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9E0729" w:rsidRDefault="009E0729">
      <w:pPr>
        <w:pStyle w:val="PURBody"/>
        <w:shd w:val="clear" w:color="auto" w:fill="00188F"/>
        <w:tabs>
          <w:tab w:val="clear" w:pos="360"/>
        </w:tabs>
        <w:ind w:right="7920" w:firstLine="360"/>
        <w:rPr>
          <w:color w:val="FFFFFF"/>
          <w:sz w:val="6"/>
          <w:szCs w:val="6"/>
        </w:rPr>
      </w:pPr>
    </w:p>
    <w:p w:rsidR="009E0729" w:rsidRDefault="003A1EA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rsidR="009E0729" w:rsidRDefault="003A1EA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rsidR="009E0729" w:rsidRDefault="009E0729">
      <w:pPr>
        <w:pStyle w:val="PURBody"/>
        <w:shd w:val="clear" w:color="auto" w:fill="00188F"/>
        <w:tabs>
          <w:tab w:val="clear" w:pos="360"/>
        </w:tabs>
        <w:spacing w:after="0"/>
        <w:ind w:right="7920" w:firstLine="360"/>
        <w:rPr>
          <w:color w:val="FFFFFF" w:themeColor="background1"/>
          <w:szCs w:val="18"/>
        </w:rPr>
      </w:pPr>
    </w:p>
    <w:p w:rsidR="009E0729" w:rsidRDefault="009E0729">
      <w:pPr>
        <w:pStyle w:val="PURBody"/>
        <w:shd w:val="clear" w:color="auto" w:fill="00188F"/>
        <w:tabs>
          <w:tab w:val="clear" w:pos="360"/>
        </w:tabs>
        <w:spacing w:after="0"/>
        <w:ind w:right="7920" w:firstLine="360"/>
        <w:rPr>
          <w:color w:val="FFFFFF" w:themeColor="background1"/>
          <w:szCs w:val="18"/>
        </w:rPr>
      </w:pPr>
    </w:p>
    <w:p w:rsidR="009E0729" w:rsidRDefault="009E0729">
      <w:pPr>
        <w:pStyle w:val="PURBody"/>
        <w:shd w:val="clear" w:color="auto" w:fill="00188F"/>
        <w:tabs>
          <w:tab w:val="clear" w:pos="360"/>
        </w:tabs>
        <w:spacing w:after="0"/>
        <w:ind w:right="7920" w:firstLine="360"/>
        <w:rPr>
          <w:color w:val="FFFFFF" w:themeColor="background1"/>
          <w:szCs w:val="18"/>
        </w:rPr>
      </w:pPr>
    </w:p>
    <w:p w:rsidR="009E0729" w:rsidRDefault="009E0729">
      <w:pPr>
        <w:pStyle w:val="PURBody"/>
        <w:shd w:val="clear" w:color="auto" w:fill="00188F"/>
        <w:tabs>
          <w:tab w:val="clear" w:pos="360"/>
        </w:tabs>
        <w:spacing w:after="0"/>
        <w:ind w:right="7920" w:firstLine="360"/>
        <w:rPr>
          <w:color w:val="FFFFFF" w:themeColor="background1"/>
          <w:szCs w:val="18"/>
        </w:rPr>
      </w:pPr>
    </w:p>
    <w:p w:rsidR="009E0729" w:rsidRDefault="009E0729">
      <w:pPr>
        <w:pStyle w:val="PURBody"/>
        <w:shd w:val="clear" w:color="auto" w:fill="00188F"/>
        <w:tabs>
          <w:tab w:val="clear" w:pos="360"/>
        </w:tabs>
        <w:spacing w:after="0"/>
        <w:ind w:right="7920" w:firstLine="360"/>
        <w:rPr>
          <w:color w:val="FFFFFF" w:themeColor="background1"/>
          <w:szCs w:val="18"/>
        </w:rPr>
      </w:pPr>
    </w:p>
    <w:p w:rsidR="009E0729" w:rsidRDefault="009E0729">
      <w:pPr>
        <w:pStyle w:val="PURBody"/>
        <w:shd w:val="clear" w:color="auto" w:fill="0072C6"/>
        <w:tabs>
          <w:tab w:val="clear" w:pos="360"/>
        </w:tabs>
        <w:ind w:right="1800" w:firstLine="360"/>
        <w:rPr>
          <w:sz w:val="72"/>
          <w:szCs w:val="72"/>
        </w:rPr>
      </w:pPr>
    </w:p>
    <w:p w:rsidR="009E0729" w:rsidRDefault="009E0729">
      <w:pPr>
        <w:pStyle w:val="PURBody"/>
        <w:shd w:val="clear" w:color="auto" w:fill="0072C6"/>
        <w:tabs>
          <w:tab w:val="clear" w:pos="360"/>
          <w:tab w:val="left" w:pos="180"/>
        </w:tabs>
        <w:ind w:right="1800" w:firstLine="360"/>
        <w:rPr>
          <w:color w:val="FFFFFF" w:themeColor="background1"/>
          <w:sz w:val="72"/>
          <w:szCs w:val="72"/>
        </w:rPr>
      </w:pPr>
    </w:p>
    <w:p w:rsidR="007321C1" w:rsidRDefault="003A1EA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w:t>
      </w:r>
    </w:p>
    <w:p w:rsidR="009E0729" w:rsidRDefault="003A1EA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sąlygos</w:t>
      </w:r>
    </w:p>
    <w:p w:rsidR="009E0729" w:rsidRDefault="003A1EA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 m. gegužės 1 d.</w:t>
      </w:r>
    </w:p>
    <w:p w:rsidR="009E0729" w:rsidRDefault="009E0729">
      <w:pPr>
        <w:pStyle w:val="PURBody"/>
        <w:shd w:val="clear" w:color="auto" w:fill="0072C6"/>
        <w:tabs>
          <w:tab w:val="clear" w:pos="360"/>
        </w:tabs>
        <w:spacing w:after="0" w:line="230" w:lineRule="auto"/>
        <w:ind w:right="1800" w:firstLine="360"/>
        <w:rPr>
          <w:color w:val="FFFFFF" w:themeColor="background1"/>
          <w:sz w:val="96"/>
          <w:szCs w:val="96"/>
        </w:rPr>
      </w:pPr>
    </w:p>
    <w:p w:rsidR="009E0729" w:rsidRDefault="003A1EA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E0729" w:rsidRDefault="009E0729">
      <w:pPr>
        <w:sectPr w:rsidR="009E0729">
          <w:footerReference w:type="default" r:id="rId10"/>
          <w:type w:val="continuous"/>
          <w:pgSz w:w="12240" w:h="15840" w:code="1"/>
          <w:pgMar w:top="1170" w:right="720" w:bottom="720" w:left="720" w:header="432" w:footer="288" w:gutter="0"/>
          <w:cols w:space="360"/>
        </w:sectPr>
      </w:pPr>
    </w:p>
    <w:p w:rsidR="009E0729" w:rsidRDefault="003A1EA9">
      <w:pPr>
        <w:pStyle w:val="ProductList-SectionHeading"/>
        <w:pageBreakBefore/>
      </w:pPr>
      <w:bookmarkStart w:id="1" w:name="_Sec842"/>
      <w:r>
        <w:lastRenderedPageBreak/>
        <w:t>Turinys</w:t>
      </w:r>
    </w:p>
    <w:p w:rsidR="009E0729" w:rsidRDefault="009E0729">
      <w:pPr>
        <w:pStyle w:val="ProductList-Body"/>
      </w:pPr>
    </w:p>
    <w:p w:rsidR="009E0729" w:rsidRDefault="009E0729">
      <w:pPr>
        <w:sectPr w:rsidR="009E0729">
          <w:headerReference w:type="default" r:id="rId11"/>
          <w:footerReference w:type="default" r:id="rId12"/>
          <w:type w:val="continuous"/>
          <w:pgSz w:w="12240" w:h="15840" w:code="1"/>
          <w:pgMar w:top="1170" w:right="720" w:bottom="1620" w:left="720" w:header="432" w:footer="288" w:gutter="0"/>
          <w:cols w:space="360"/>
        </w:sectPr>
      </w:pPr>
    </w:p>
    <w:p w:rsidR="007321C1" w:rsidRDefault="003A1EA9">
      <w:pPr>
        <w:pStyle w:val="TOC1"/>
        <w:rPr>
          <w:rFonts w:eastAsiaTheme="minorEastAsia"/>
          <w:b w:val="0"/>
          <w:caps w:val="0"/>
          <w:noProof/>
          <w:sz w:val="22"/>
          <w:szCs w:val="22"/>
        </w:rPr>
      </w:pPr>
      <w:r>
        <w:fldChar w:fldCharType="begin"/>
      </w:r>
      <w:r>
        <w:instrText xml:space="preserve"> TOC \h \f \l 1-3 </w:instrText>
      </w:r>
      <w:r>
        <w:fldChar w:fldCharType="separate"/>
      </w:r>
      <w:hyperlink w:anchor="_Toc512604873" w:history="1">
        <w:r w:rsidR="007321C1" w:rsidRPr="007D7B8D">
          <w:rPr>
            <w:rStyle w:val="Hyperlink"/>
            <w:noProof/>
          </w:rPr>
          <w:t>Įvadas</w:t>
        </w:r>
        <w:r w:rsidR="007321C1">
          <w:rPr>
            <w:noProof/>
          </w:rPr>
          <w:tab/>
        </w:r>
        <w:r w:rsidR="007321C1">
          <w:rPr>
            <w:noProof/>
          </w:rPr>
          <w:fldChar w:fldCharType="begin"/>
        </w:r>
        <w:r w:rsidR="007321C1">
          <w:rPr>
            <w:noProof/>
          </w:rPr>
          <w:instrText xml:space="preserve"> PAGEREF _Toc512604873 \h </w:instrText>
        </w:r>
        <w:r w:rsidR="007321C1">
          <w:rPr>
            <w:noProof/>
          </w:rPr>
        </w:r>
        <w:r w:rsidR="007321C1">
          <w:rPr>
            <w:noProof/>
          </w:rPr>
          <w:fldChar w:fldCharType="separate"/>
        </w:r>
        <w:r w:rsidR="007321C1">
          <w:rPr>
            <w:noProof/>
          </w:rPr>
          <w:t>3</w:t>
        </w:r>
        <w:r w:rsidR="007321C1">
          <w:rPr>
            <w:noProof/>
          </w:rPr>
          <w:fldChar w:fldCharType="end"/>
        </w:r>
      </w:hyperlink>
    </w:p>
    <w:p w:rsidR="007321C1" w:rsidRDefault="00343EC1">
      <w:pPr>
        <w:pStyle w:val="TOC2"/>
        <w:rPr>
          <w:rFonts w:eastAsiaTheme="minorEastAsia"/>
          <w:smallCaps w:val="0"/>
          <w:sz w:val="22"/>
        </w:rPr>
      </w:pPr>
      <w:hyperlink w:anchor="_Toc512604874" w:history="1">
        <w:r w:rsidR="007321C1" w:rsidRPr="007D7B8D">
          <w:rPr>
            <w:rStyle w:val="Hyperlink"/>
          </w:rPr>
          <w:t>Apie šį dokumentą</w:t>
        </w:r>
        <w:r w:rsidR="007321C1">
          <w:tab/>
        </w:r>
        <w:r w:rsidR="007321C1">
          <w:fldChar w:fldCharType="begin"/>
        </w:r>
        <w:r w:rsidR="007321C1">
          <w:instrText xml:space="preserve"> PAGEREF _Toc512604874 \h </w:instrText>
        </w:r>
        <w:r w:rsidR="007321C1">
          <w:fldChar w:fldCharType="separate"/>
        </w:r>
        <w:r w:rsidR="007321C1">
          <w:t>3</w:t>
        </w:r>
        <w:r w:rsidR="007321C1">
          <w:fldChar w:fldCharType="end"/>
        </w:r>
      </w:hyperlink>
    </w:p>
    <w:p w:rsidR="007321C1" w:rsidRDefault="00343EC1">
      <w:pPr>
        <w:pStyle w:val="TOC2"/>
        <w:rPr>
          <w:rFonts w:eastAsiaTheme="minorEastAsia"/>
          <w:smallCaps w:val="0"/>
          <w:sz w:val="22"/>
        </w:rPr>
      </w:pPr>
      <w:hyperlink w:anchor="_Toc512604875" w:history="1">
        <w:r w:rsidR="007321C1" w:rsidRPr="007D7B8D">
          <w:rPr>
            <w:rStyle w:val="Hyperlink"/>
          </w:rPr>
          <w:t>Šio dokumento turinys</w:t>
        </w:r>
        <w:r w:rsidR="007321C1">
          <w:tab/>
        </w:r>
        <w:r w:rsidR="007321C1">
          <w:fldChar w:fldCharType="begin"/>
        </w:r>
        <w:r w:rsidR="007321C1">
          <w:instrText xml:space="preserve"> PAGEREF _Toc512604875 \h </w:instrText>
        </w:r>
        <w:r w:rsidR="007321C1">
          <w:fldChar w:fldCharType="separate"/>
        </w:r>
        <w:r w:rsidR="007321C1">
          <w:t>3</w:t>
        </w:r>
        <w:r w:rsidR="007321C1">
          <w:fldChar w:fldCharType="end"/>
        </w:r>
      </w:hyperlink>
    </w:p>
    <w:p w:rsidR="007321C1" w:rsidRDefault="00343EC1">
      <w:pPr>
        <w:pStyle w:val="TOC2"/>
        <w:rPr>
          <w:rFonts w:eastAsiaTheme="minorEastAsia"/>
          <w:smallCaps w:val="0"/>
          <w:sz w:val="22"/>
        </w:rPr>
      </w:pPr>
      <w:hyperlink w:anchor="_Toc512604876" w:history="1">
        <w:r w:rsidR="007321C1" w:rsidRPr="007D7B8D">
          <w:rPr>
            <w:rStyle w:val="Hyperlink"/>
          </w:rPr>
          <w:t>Produkto aprašo struktūra</w:t>
        </w:r>
        <w:r w:rsidR="007321C1">
          <w:tab/>
        </w:r>
        <w:r w:rsidR="007321C1">
          <w:fldChar w:fldCharType="begin"/>
        </w:r>
        <w:r w:rsidR="007321C1">
          <w:instrText xml:space="preserve"> PAGEREF _Toc512604876 \h </w:instrText>
        </w:r>
        <w:r w:rsidR="007321C1">
          <w:fldChar w:fldCharType="separate"/>
        </w:r>
        <w:r w:rsidR="007321C1">
          <w:t>3</w:t>
        </w:r>
        <w:r w:rsidR="007321C1">
          <w:fldChar w:fldCharType="end"/>
        </w:r>
      </w:hyperlink>
    </w:p>
    <w:p w:rsidR="007321C1" w:rsidRDefault="00343EC1">
      <w:pPr>
        <w:pStyle w:val="TOC2"/>
        <w:rPr>
          <w:rFonts w:eastAsiaTheme="minorEastAsia"/>
          <w:smallCaps w:val="0"/>
          <w:sz w:val="22"/>
        </w:rPr>
      </w:pPr>
      <w:hyperlink w:anchor="_Toc512604877" w:history="1">
        <w:r w:rsidR="007321C1" w:rsidRPr="007D7B8D">
          <w:rPr>
            <w:rStyle w:val="Hyperlink"/>
          </w:rPr>
          <w:t>Paaiškinimai ir šio dokumento keitimų suvestinė</w:t>
        </w:r>
        <w:r w:rsidR="007321C1">
          <w:tab/>
        </w:r>
        <w:r w:rsidR="007321C1">
          <w:fldChar w:fldCharType="begin"/>
        </w:r>
        <w:r w:rsidR="007321C1">
          <w:instrText xml:space="preserve"> PAGEREF _Toc512604877 \h </w:instrText>
        </w:r>
        <w:r w:rsidR="007321C1">
          <w:fldChar w:fldCharType="separate"/>
        </w:r>
        <w:r w:rsidR="007321C1">
          <w:t>4</w:t>
        </w:r>
        <w:r w:rsidR="007321C1">
          <w:fldChar w:fldCharType="end"/>
        </w:r>
      </w:hyperlink>
    </w:p>
    <w:p w:rsidR="007321C1" w:rsidRDefault="00343EC1">
      <w:pPr>
        <w:pStyle w:val="TOC1"/>
        <w:rPr>
          <w:rFonts w:eastAsiaTheme="minorEastAsia"/>
          <w:b w:val="0"/>
          <w:caps w:val="0"/>
          <w:noProof/>
          <w:sz w:val="22"/>
          <w:szCs w:val="22"/>
        </w:rPr>
      </w:pPr>
      <w:hyperlink w:anchor="_Toc512604878" w:history="1">
        <w:r w:rsidR="007321C1" w:rsidRPr="007D7B8D">
          <w:rPr>
            <w:rStyle w:val="Hyperlink"/>
            <w:noProof/>
          </w:rPr>
          <w:t>Licencijos sąlygos</w:t>
        </w:r>
        <w:r w:rsidR="007321C1">
          <w:rPr>
            <w:noProof/>
          </w:rPr>
          <w:tab/>
        </w:r>
        <w:r w:rsidR="007321C1">
          <w:rPr>
            <w:noProof/>
          </w:rPr>
          <w:fldChar w:fldCharType="begin"/>
        </w:r>
        <w:r w:rsidR="007321C1">
          <w:rPr>
            <w:noProof/>
          </w:rPr>
          <w:instrText xml:space="preserve"> PAGEREF _Toc512604878 \h </w:instrText>
        </w:r>
        <w:r w:rsidR="007321C1">
          <w:rPr>
            <w:noProof/>
          </w:rPr>
        </w:r>
        <w:r w:rsidR="007321C1">
          <w:rPr>
            <w:noProof/>
          </w:rPr>
          <w:fldChar w:fldCharType="separate"/>
        </w:r>
        <w:r w:rsidR="007321C1">
          <w:rPr>
            <w:noProof/>
          </w:rPr>
          <w:t>6</w:t>
        </w:r>
        <w:r w:rsidR="007321C1">
          <w:rPr>
            <w:noProof/>
          </w:rPr>
          <w:fldChar w:fldCharType="end"/>
        </w:r>
      </w:hyperlink>
    </w:p>
    <w:p w:rsidR="007321C1" w:rsidRDefault="00343EC1">
      <w:pPr>
        <w:pStyle w:val="TOC2"/>
        <w:rPr>
          <w:rFonts w:eastAsiaTheme="minorEastAsia"/>
          <w:smallCaps w:val="0"/>
          <w:sz w:val="22"/>
        </w:rPr>
      </w:pPr>
      <w:hyperlink w:anchor="_Toc512604879" w:history="1">
        <w:r w:rsidR="007321C1" w:rsidRPr="007D7B8D">
          <w:rPr>
            <w:rStyle w:val="Hyperlink"/>
          </w:rPr>
          <w:t>Universaliosios licencijos sąlygos</w:t>
        </w:r>
        <w:r w:rsidR="007321C1">
          <w:tab/>
        </w:r>
        <w:r w:rsidR="007321C1">
          <w:fldChar w:fldCharType="begin"/>
        </w:r>
        <w:r w:rsidR="007321C1">
          <w:instrText xml:space="preserve"> PAGEREF _Toc512604879 \h </w:instrText>
        </w:r>
        <w:r w:rsidR="007321C1">
          <w:fldChar w:fldCharType="separate"/>
        </w:r>
        <w:r w:rsidR="007321C1">
          <w:t>6</w:t>
        </w:r>
        <w:r w:rsidR="007321C1">
          <w:fldChar w:fldCharType="end"/>
        </w:r>
      </w:hyperlink>
    </w:p>
    <w:p w:rsidR="007321C1" w:rsidRDefault="00343EC1">
      <w:pPr>
        <w:pStyle w:val="TOC2"/>
        <w:rPr>
          <w:rFonts w:eastAsiaTheme="minorEastAsia"/>
          <w:smallCaps w:val="0"/>
          <w:sz w:val="22"/>
        </w:rPr>
      </w:pPr>
      <w:hyperlink w:anchor="_Toc512604880" w:history="1">
        <w:r w:rsidR="007321C1" w:rsidRPr="007D7B8D">
          <w:rPr>
            <w:rStyle w:val="Hyperlink"/>
          </w:rPr>
          <w:t>Licencijavimo modelio sąlygos</w:t>
        </w:r>
        <w:r w:rsidR="007321C1">
          <w:tab/>
        </w:r>
        <w:r w:rsidR="007321C1">
          <w:fldChar w:fldCharType="begin"/>
        </w:r>
        <w:r w:rsidR="007321C1">
          <w:instrText xml:space="preserve"> PAGEREF _Toc512604880 \h </w:instrText>
        </w:r>
        <w:r w:rsidR="007321C1">
          <w:fldChar w:fldCharType="separate"/>
        </w:r>
        <w:r w:rsidR="007321C1">
          <w:t>8</w:t>
        </w:r>
        <w:r w:rsidR="007321C1">
          <w:fldChar w:fldCharType="end"/>
        </w:r>
      </w:hyperlink>
    </w:p>
    <w:p w:rsidR="007321C1" w:rsidRDefault="00343EC1">
      <w:pPr>
        <w:pStyle w:val="TOC3"/>
        <w:rPr>
          <w:rFonts w:eastAsiaTheme="minorEastAsia"/>
          <w:smallCaps w:val="0"/>
          <w:sz w:val="22"/>
        </w:rPr>
      </w:pPr>
      <w:hyperlink w:anchor="_Toc512604881" w:history="1">
        <w:r w:rsidR="007321C1" w:rsidRPr="007D7B8D">
          <w:rPr>
            <w:rStyle w:val="Hyperlink"/>
          </w:rPr>
          <w:t>Kompiuterio taikomosios programos</w:t>
        </w:r>
        <w:r w:rsidR="007321C1">
          <w:tab/>
        </w:r>
        <w:r w:rsidR="007321C1">
          <w:fldChar w:fldCharType="begin"/>
        </w:r>
        <w:r w:rsidR="007321C1">
          <w:instrText xml:space="preserve"> PAGEREF _Toc512604881 \h </w:instrText>
        </w:r>
        <w:r w:rsidR="007321C1">
          <w:fldChar w:fldCharType="separate"/>
        </w:r>
        <w:r w:rsidR="007321C1">
          <w:t>9</w:t>
        </w:r>
        <w:r w:rsidR="007321C1">
          <w:fldChar w:fldCharType="end"/>
        </w:r>
      </w:hyperlink>
    </w:p>
    <w:p w:rsidR="007321C1" w:rsidRDefault="00343EC1">
      <w:pPr>
        <w:pStyle w:val="TOC3"/>
        <w:rPr>
          <w:rFonts w:eastAsiaTheme="minorEastAsia"/>
          <w:smallCaps w:val="0"/>
          <w:sz w:val="22"/>
        </w:rPr>
      </w:pPr>
      <w:hyperlink w:anchor="_Toc512604882" w:history="1">
        <w:r w:rsidR="007321C1" w:rsidRPr="007D7B8D">
          <w:rPr>
            <w:rStyle w:val="Hyperlink"/>
          </w:rPr>
          <w:t>Kompiuterio operacinės sistemos</w:t>
        </w:r>
        <w:r w:rsidR="007321C1">
          <w:tab/>
        </w:r>
        <w:r w:rsidR="007321C1">
          <w:fldChar w:fldCharType="begin"/>
        </w:r>
        <w:r w:rsidR="007321C1">
          <w:instrText xml:space="preserve"> PAGEREF _Toc512604882 \h </w:instrText>
        </w:r>
        <w:r w:rsidR="007321C1">
          <w:fldChar w:fldCharType="separate"/>
        </w:r>
        <w:r w:rsidR="007321C1">
          <w:t>9</w:t>
        </w:r>
        <w:r w:rsidR="007321C1">
          <w:fldChar w:fldCharType="end"/>
        </w:r>
      </w:hyperlink>
    </w:p>
    <w:p w:rsidR="007321C1" w:rsidRDefault="00343EC1">
      <w:pPr>
        <w:pStyle w:val="TOC3"/>
        <w:rPr>
          <w:rFonts w:eastAsiaTheme="minorEastAsia"/>
          <w:smallCaps w:val="0"/>
          <w:sz w:val="22"/>
        </w:rPr>
      </w:pPr>
      <w:hyperlink w:anchor="_Toc512604883" w:history="1">
        <w:r w:rsidR="007321C1" w:rsidRPr="007D7B8D">
          <w:rPr>
            <w:rStyle w:val="Hyperlink"/>
            <w:lang w:val="pt-BR"/>
          </w:rPr>
          <w:t>Branduoliui / KPL</w:t>
        </w:r>
        <w:r w:rsidR="007321C1">
          <w:tab/>
        </w:r>
        <w:r w:rsidR="007321C1">
          <w:fldChar w:fldCharType="begin"/>
        </w:r>
        <w:r w:rsidR="007321C1">
          <w:instrText xml:space="preserve"> PAGEREF _Toc512604883 \h </w:instrText>
        </w:r>
        <w:r w:rsidR="007321C1">
          <w:fldChar w:fldCharType="separate"/>
        </w:r>
        <w:r w:rsidR="007321C1">
          <w:t>9</w:t>
        </w:r>
        <w:r w:rsidR="007321C1">
          <w:fldChar w:fldCharType="end"/>
        </w:r>
      </w:hyperlink>
    </w:p>
    <w:p w:rsidR="007321C1" w:rsidRDefault="00343EC1">
      <w:pPr>
        <w:pStyle w:val="TOC3"/>
        <w:rPr>
          <w:rFonts w:eastAsiaTheme="minorEastAsia"/>
          <w:smallCaps w:val="0"/>
          <w:sz w:val="22"/>
        </w:rPr>
      </w:pPr>
      <w:hyperlink w:anchor="_Toc512604884" w:history="1">
        <w:r w:rsidR="007321C1" w:rsidRPr="007D7B8D">
          <w:rPr>
            <w:rStyle w:val="Hyperlink"/>
            <w:lang w:val="pt-BR"/>
          </w:rPr>
          <w:t>Serveris / KPL</w:t>
        </w:r>
        <w:r w:rsidR="007321C1">
          <w:tab/>
        </w:r>
        <w:r w:rsidR="007321C1">
          <w:fldChar w:fldCharType="begin"/>
        </w:r>
        <w:r w:rsidR="007321C1">
          <w:instrText xml:space="preserve"> PAGEREF _Toc512604884 \h </w:instrText>
        </w:r>
        <w:r w:rsidR="007321C1">
          <w:fldChar w:fldCharType="separate"/>
        </w:r>
        <w:r w:rsidR="007321C1">
          <w:t>10</w:t>
        </w:r>
        <w:r w:rsidR="007321C1">
          <w:fldChar w:fldCharType="end"/>
        </w:r>
      </w:hyperlink>
    </w:p>
    <w:p w:rsidR="007321C1" w:rsidRDefault="00343EC1">
      <w:pPr>
        <w:pStyle w:val="TOC3"/>
        <w:rPr>
          <w:rFonts w:eastAsiaTheme="minorEastAsia"/>
          <w:smallCaps w:val="0"/>
          <w:sz w:val="22"/>
        </w:rPr>
      </w:pPr>
      <w:hyperlink w:anchor="_Toc512604885" w:history="1">
        <w:r w:rsidR="007321C1" w:rsidRPr="007D7B8D">
          <w:rPr>
            <w:rStyle w:val="Hyperlink"/>
            <w:lang w:val="pt-BR"/>
          </w:rPr>
          <w:t>Branduoliui</w:t>
        </w:r>
        <w:r w:rsidR="007321C1">
          <w:tab/>
        </w:r>
        <w:r w:rsidR="007321C1">
          <w:fldChar w:fldCharType="begin"/>
        </w:r>
        <w:r w:rsidR="007321C1">
          <w:instrText xml:space="preserve"> PAGEREF _Toc512604885 \h </w:instrText>
        </w:r>
        <w:r w:rsidR="007321C1">
          <w:fldChar w:fldCharType="separate"/>
        </w:r>
        <w:r w:rsidR="007321C1">
          <w:t>10</w:t>
        </w:r>
        <w:r w:rsidR="007321C1">
          <w:fldChar w:fldCharType="end"/>
        </w:r>
      </w:hyperlink>
    </w:p>
    <w:p w:rsidR="007321C1" w:rsidRDefault="00343EC1">
      <w:pPr>
        <w:pStyle w:val="TOC3"/>
        <w:rPr>
          <w:rFonts w:eastAsiaTheme="minorEastAsia"/>
          <w:smallCaps w:val="0"/>
          <w:sz w:val="22"/>
        </w:rPr>
      </w:pPr>
      <w:hyperlink w:anchor="_Toc512604886" w:history="1">
        <w:r w:rsidR="007321C1" w:rsidRPr="007D7B8D">
          <w:rPr>
            <w:rStyle w:val="Hyperlink"/>
            <w:lang w:val="pt-BR"/>
          </w:rPr>
          <w:t>Valdymo serveriai</w:t>
        </w:r>
        <w:r w:rsidR="007321C1">
          <w:tab/>
        </w:r>
        <w:r w:rsidR="007321C1">
          <w:fldChar w:fldCharType="begin"/>
        </w:r>
        <w:r w:rsidR="007321C1">
          <w:instrText xml:space="preserve"> PAGEREF _Toc512604886 \h </w:instrText>
        </w:r>
        <w:r w:rsidR="007321C1">
          <w:fldChar w:fldCharType="separate"/>
        </w:r>
        <w:r w:rsidR="007321C1">
          <w:t>10</w:t>
        </w:r>
        <w:r w:rsidR="007321C1">
          <w:fldChar w:fldCharType="end"/>
        </w:r>
      </w:hyperlink>
    </w:p>
    <w:p w:rsidR="007321C1" w:rsidRDefault="00343EC1">
      <w:pPr>
        <w:pStyle w:val="TOC3"/>
        <w:rPr>
          <w:rFonts w:eastAsiaTheme="minorEastAsia"/>
          <w:smallCaps w:val="0"/>
          <w:sz w:val="22"/>
        </w:rPr>
      </w:pPr>
      <w:hyperlink w:anchor="_Toc512604887" w:history="1">
        <w:r w:rsidR="007321C1" w:rsidRPr="007D7B8D">
          <w:rPr>
            <w:rStyle w:val="Hyperlink"/>
            <w:lang w:val="pt-BR"/>
          </w:rPr>
          <w:t>Specialūs serveriai</w:t>
        </w:r>
        <w:r w:rsidR="007321C1">
          <w:tab/>
        </w:r>
        <w:r w:rsidR="007321C1">
          <w:fldChar w:fldCharType="begin"/>
        </w:r>
        <w:r w:rsidR="007321C1">
          <w:instrText xml:space="preserve"> PAGEREF _Toc512604887 \h </w:instrText>
        </w:r>
        <w:r w:rsidR="007321C1">
          <w:fldChar w:fldCharType="separate"/>
        </w:r>
        <w:r w:rsidR="007321C1">
          <w:t>11</w:t>
        </w:r>
        <w:r w:rsidR="007321C1">
          <w:fldChar w:fldCharType="end"/>
        </w:r>
      </w:hyperlink>
    </w:p>
    <w:p w:rsidR="007321C1" w:rsidRDefault="00343EC1">
      <w:pPr>
        <w:pStyle w:val="TOC3"/>
        <w:rPr>
          <w:rFonts w:eastAsiaTheme="minorEastAsia"/>
          <w:smallCaps w:val="0"/>
          <w:sz w:val="22"/>
        </w:rPr>
      </w:pPr>
      <w:hyperlink w:anchor="_Toc512604888" w:history="1">
        <w:r w:rsidR="007321C1" w:rsidRPr="007D7B8D">
          <w:rPr>
            <w:rStyle w:val="Hyperlink"/>
          </w:rPr>
          <w:t>Kūrėjo įrankiai</w:t>
        </w:r>
        <w:r w:rsidR="007321C1">
          <w:tab/>
        </w:r>
        <w:r w:rsidR="007321C1">
          <w:fldChar w:fldCharType="begin"/>
        </w:r>
        <w:r w:rsidR="007321C1">
          <w:instrText xml:space="preserve"> PAGEREF _Toc512604888 \h </w:instrText>
        </w:r>
        <w:r w:rsidR="007321C1">
          <w:fldChar w:fldCharType="separate"/>
        </w:r>
        <w:r w:rsidR="007321C1">
          <w:t>11</w:t>
        </w:r>
        <w:r w:rsidR="007321C1">
          <w:fldChar w:fldCharType="end"/>
        </w:r>
      </w:hyperlink>
    </w:p>
    <w:p w:rsidR="007321C1" w:rsidRDefault="00343EC1">
      <w:pPr>
        <w:pStyle w:val="TOC1"/>
        <w:rPr>
          <w:rFonts w:eastAsiaTheme="minorEastAsia"/>
          <w:b w:val="0"/>
          <w:caps w:val="0"/>
          <w:noProof/>
          <w:sz w:val="22"/>
          <w:szCs w:val="22"/>
        </w:rPr>
      </w:pPr>
      <w:hyperlink w:anchor="_Toc512604889" w:history="1">
        <w:r w:rsidR="007321C1" w:rsidRPr="007D7B8D">
          <w:rPr>
            <w:rStyle w:val="Hyperlink"/>
            <w:noProof/>
          </w:rPr>
          <w:t>Programinė įranga</w:t>
        </w:r>
        <w:r w:rsidR="007321C1">
          <w:rPr>
            <w:noProof/>
          </w:rPr>
          <w:tab/>
        </w:r>
        <w:r w:rsidR="007321C1">
          <w:rPr>
            <w:noProof/>
          </w:rPr>
          <w:fldChar w:fldCharType="begin"/>
        </w:r>
        <w:r w:rsidR="007321C1">
          <w:rPr>
            <w:noProof/>
          </w:rPr>
          <w:instrText xml:space="preserve"> PAGEREF _Toc512604889 \h </w:instrText>
        </w:r>
        <w:r w:rsidR="007321C1">
          <w:rPr>
            <w:noProof/>
          </w:rPr>
        </w:r>
        <w:r w:rsidR="007321C1">
          <w:rPr>
            <w:noProof/>
          </w:rPr>
          <w:fldChar w:fldCharType="separate"/>
        </w:r>
        <w:r w:rsidR="007321C1">
          <w:rPr>
            <w:noProof/>
          </w:rPr>
          <w:t>12</w:t>
        </w:r>
        <w:r w:rsidR="007321C1">
          <w:rPr>
            <w:noProof/>
          </w:rPr>
          <w:fldChar w:fldCharType="end"/>
        </w:r>
      </w:hyperlink>
    </w:p>
    <w:p w:rsidR="007321C1" w:rsidRDefault="00343EC1">
      <w:pPr>
        <w:pStyle w:val="TOC2"/>
        <w:rPr>
          <w:rFonts w:eastAsiaTheme="minorEastAsia"/>
          <w:smallCaps w:val="0"/>
          <w:sz w:val="22"/>
        </w:rPr>
      </w:pPr>
      <w:hyperlink w:anchor="_Toc512604890" w:history="1">
        <w:r w:rsidR="007321C1" w:rsidRPr="007D7B8D">
          <w:rPr>
            <w:rStyle w:val="Hyperlink"/>
          </w:rPr>
          <w:t>BizTalk</w:t>
        </w:r>
        <w:r w:rsidR="007321C1">
          <w:tab/>
        </w:r>
        <w:r w:rsidR="007321C1">
          <w:fldChar w:fldCharType="begin"/>
        </w:r>
        <w:r w:rsidR="007321C1">
          <w:instrText xml:space="preserve"> PAGEREF _Toc512604890 \h </w:instrText>
        </w:r>
        <w:r w:rsidR="007321C1">
          <w:fldChar w:fldCharType="separate"/>
        </w:r>
        <w:r w:rsidR="007321C1">
          <w:t>12</w:t>
        </w:r>
        <w:r w:rsidR="007321C1">
          <w:fldChar w:fldCharType="end"/>
        </w:r>
      </w:hyperlink>
    </w:p>
    <w:p w:rsidR="007321C1" w:rsidRDefault="00343EC1">
      <w:pPr>
        <w:pStyle w:val="TOC2"/>
        <w:rPr>
          <w:rFonts w:eastAsiaTheme="minorEastAsia"/>
          <w:smallCaps w:val="0"/>
          <w:sz w:val="22"/>
        </w:rPr>
      </w:pPr>
      <w:hyperlink w:anchor="_Toc512604891" w:history="1">
        <w:r w:rsidR="007321C1" w:rsidRPr="007D7B8D">
          <w:rPr>
            <w:rStyle w:val="Hyperlink"/>
          </w:rPr>
          <w:t>Core Infrastructure Server (CIS) Suite</w:t>
        </w:r>
        <w:r w:rsidR="007321C1">
          <w:tab/>
        </w:r>
        <w:r w:rsidR="007321C1">
          <w:fldChar w:fldCharType="begin"/>
        </w:r>
        <w:r w:rsidR="007321C1">
          <w:instrText xml:space="preserve"> PAGEREF _Toc512604891 \h </w:instrText>
        </w:r>
        <w:r w:rsidR="007321C1">
          <w:fldChar w:fldCharType="separate"/>
        </w:r>
        <w:r w:rsidR="007321C1">
          <w:t>15</w:t>
        </w:r>
        <w:r w:rsidR="007321C1">
          <w:fldChar w:fldCharType="end"/>
        </w:r>
      </w:hyperlink>
    </w:p>
    <w:p w:rsidR="007321C1" w:rsidRDefault="00343EC1">
      <w:pPr>
        <w:pStyle w:val="TOC2"/>
        <w:rPr>
          <w:rFonts w:eastAsiaTheme="minorEastAsia"/>
          <w:smallCaps w:val="0"/>
          <w:sz w:val="22"/>
        </w:rPr>
      </w:pPr>
      <w:hyperlink w:anchor="_Toc512604892" w:history="1">
        <w:r w:rsidR="007321C1" w:rsidRPr="007D7B8D">
          <w:rPr>
            <w:rStyle w:val="Hyperlink"/>
          </w:rPr>
          <w:t>Forefront</w:t>
        </w:r>
        <w:r w:rsidR="007321C1">
          <w:tab/>
        </w:r>
        <w:r w:rsidR="007321C1">
          <w:fldChar w:fldCharType="begin"/>
        </w:r>
        <w:r w:rsidR="007321C1">
          <w:instrText xml:space="preserve"> PAGEREF _Toc512604892 \h </w:instrText>
        </w:r>
        <w:r w:rsidR="007321C1">
          <w:fldChar w:fldCharType="separate"/>
        </w:r>
        <w:r w:rsidR="007321C1">
          <w:t>17</w:t>
        </w:r>
        <w:r w:rsidR="007321C1">
          <w:fldChar w:fldCharType="end"/>
        </w:r>
      </w:hyperlink>
    </w:p>
    <w:p w:rsidR="007321C1" w:rsidRDefault="00343EC1">
      <w:pPr>
        <w:pStyle w:val="TOC3"/>
        <w:rPr>
          <w:rFonts w:eastAsiaTheme="minorEastAsia"/>
          <w:smallCaps w:val="0"/>
          <w:sz w:val="22"/>
        </w:rPr>
      </w:pPr>
      <w:hyperlink w:anchor="_Toc512604893" w:history="1">
        <w:r w:rsidR="007321C1" w:rsidRPr="007D7B8D">
          <w:rPr>
            <w:rStyle w:val="Hyperlink"/>
          </w:rPr>
          <w:t>Office for Mac</w:t>
        </w:r>
        <w:r w:rsidR="007321C1">
          <w:tab/>
        </w:r>
        <w:r w:rsidR="007321C1">
          <w:fldChar w:fldCharType="begin"/>
        </w:r>
        <w:r w:rsidR="007321C1">
          <w:instrText xml:space="preserve"> PAGEREF _Toc512604893 \h </w:instrText>
        </w:r>
        <w:r w:rsidR="007321C1">
          <w:fldChar w:fldCharType="separate"/>
        </w:r>
        <w:r w:rsidR="007321C1">
          <w:t>23</w:t>
        </w:r>
        <w:r w:rsidR="007321C1">
          <w:fldChar w:fldCharType="end"/>
        </w:r>
      </w:hyperlink>
    </w:p>
    <w:p w:rsidR="007321C1" w:rsidRDefault="00343EC1">
      <w:pPr>
        <w:pStyle w:val="TOC3"/>
        <w:rPr>
          <w:rFonts w:eastAsiaTheme="minorEastAsia"/>
          <w:smallCaps w:val="0"/>
          <w:sz w:val="22"/>
        </w:rPr>
      </w:pPr>
      <w:hyperlink w:anchor="_Toc512604894" w:history="1">
        <w:r w:rsidR="007321C1" w:rsidRPr="007D7B8D">
          <w:rPr>
            <w:rStyle w:val="Hyperlink"/>
          </w:rPr>
          <w:t>Exchange Server</w:t>
        </w:r>
        <w:r w:rsidR="007321C1">
          <w:tab/>
        </w:r>
        <w:r w:rsidR="007321C1">
          <w:fldChar w:fldCharType="begin"/>
        </w:r>
        <w:r w:rsidR="007321C1">
          <w:instrText xml:space="preserve"> PAGEREF _Toc512604894 \h </w:instrText>
        </w:r>
        <w:r w:rsidR="007321C1">
          <w:fldChar w:fldCharType="separate"/>
        </w:r>
        <w:r w:rsidR="007321C1">
          <w:t>24</w:t>
        </w:r>
        <w:r w:rsidR="007321C1">
          <w:fldChar w:fldCharType="end"/>
        </w:r>
      </w:hyperlink>
    </w:p>
    <w:p w:rsidR="007321C1" w:rsidRDefault="00343EC1">
      <w:pPr>
        <w:pStyle w:val="TOC3"/>
        <w:rPr>
          <w:rFonts w:eastAsiaTheme="minorEastAsia"/>
          <w:smallCaps w:val="0"/>
          <w:sz w:val="22"/>
        </w:rPr>
      </w:pPr>
      <w:hyperlink w:anchor="_Toc512604895" w:history="1">
        <w:r w:rsidR="007321C1" w:rsidRPr="007D7B8D">
          <w:rPr>
            <w:rStyle w:val="Hyperlink"/>
          </w:rPr>
          <w:t>Project Server</w:t>
        </w:r>
        <w:r w:rsidR="007321C1">
          <w:tab/>
        </w:r>
        <w:r w:rsidR="007321C1">
          <w:fldChar w:fldCharType="begin"/>
        </w:r>
        <w:r w:rsidR="007321C1">
          <w:instrText xml:space="preserve"> PAGEREF _Toc512604895 \h </w:instrText>
        </w:r>
        <w:r w:rsidR="007321C1">
          <w:fldChar w:fldCharType="separate"/>
        </w:r>
        <w:r w:rsidR="007321C1">
          <w:t>25</w:t>
        </w:r>
        <w:r w:rsidR="007321C1">
          <w:fldChar w:fldCharType="end"/>
        </w:r>
      </w:hyperlink>
    </w:p>
    <w:p w:rsidR="007321C1" w:rsidRDefault="00343EC1">
      <w:pPr>
        <w:pStyle w:val="TOC3"/>
        <w:rPr>
          <w:rFonts w:eastAsiaTheme="minorEastAsia"/>
          <w:smallCaps w:val="0"/>
          <w:sz w:val="22"/>
        </w:rPr>
      </w:pPr>
      <w:hyperlink w:anchor="_Toc512604896" w:history="1">
        <w:r w:rsidR="007321C1" w:rsidRPr="007D7B8D">
          <w:rPr>
            <w:rStyle w:val="Hyperlink"/>
          </w:rPr>
          <w:t>SharePoint Server</w:t>
        </w:r>
        <w:r w:rsidR="007321C1">
          <w:tab/>
        </w:r>
        <w:r w:rsidR="007321C1">
          <w:fldChar w:fldCharType="begin"/>
        </w:r>
        <w:r w:rsidR="007321C1">
          <w:instrText xml:space="preserve"> PAGEREF _Toc512604896 \h </w:instrText>
        </w:r>
        <w:r w:rsidR="007321C1">
          <w:fldChar w:fldCharType="separate"/>
        </w:r>
        <w:r w:rsidR="007321C1">
          <w:t>25</w:t>
        </w:r>
        <w:r w:rsidR="007321C1">
          <w:fldChar w:fldCharType="end"/>
        </w:r>
      </w:hyperlink>
    </w:p>
    <w:p w:rsidR="007321C1" w:rsidRDefault="00343EC1">
      <w:pPr>
        <w:pStyle w:val="TOC2"/>
        <w:rPr>
          <w:rFonts w:eastAsiaTheme="minorEastAsia"/>
          <w:smallCaps w:val="0"/>
          <w:sz w:val="22"/>
        </w:rPr>
      </w:pPr>
      <w:hyperlink w:anchor="_Toc512604897" w:history="1">
        <w:r w:rsidR="007321C1" w:rsidRPr="007D7B8D">
          <w:rPr>
            <w:rStyle w:val="Hyperlink"/>
          </w:rPr>
          <w:t>Visual Studio</w:t>
        </w:r>
        <w:r w:rsidR="007321C1">
          <w:tab/>
        </w:r>
        <w:r w:rsidR="007321C1">
          <w:fldChar w:fldCharType="begin"/>
        </w:r>
        <w:r w:rsidR="007321C1">
          <w:instrText xml:space="preserve"> PAGEREF _Toc512604897 \h </w:instrText>
        </w:r>
        <w:r w:rsidR="007321C1">
          <w:fldChar w:fldCharType="separate"/>
        </w:r>
        <w:r w:rsidR="007321C1">
          <w:t>36</w:t>
        </w:r>
        <w:r w:rsidR="007321C1">
          <w:fldChar w:fldCharType="end"/>
        </w:r>
      </w:hyperlink>
    </w:p>
    <w:p w:rsidR="007321C1" w:rsidRDefault="00343EC1">
      <w:pPr>
        <w:pStyle w:val="TOC3"/>
        <w:rPr>
          <w:rFonts w:eastAsiaTheme="minorEastAsia"/>
          <w:smallCaps w:val="0"/>
          <w:sz w:val="22"/>
        </w:rPr>
      </w:pPr>
      <w:hyperlink w:anchor="_Toc512604898" w:history="1">
        <w:r w:rsidR="007321C1" w:rsidRPr="007D7B8D">
          <w:rPr>
            <w:rStyle w:val="Hyperlink"/>
          </w:rPr>
          <w:t>Visual Studio Team Foundation Server</w:t>
        </w:r>
        <w:r w:rsidR="007321C1">
          <w:tab/>
        </w:r>
        <w:r w:rsidR="007321C1">
          <w:fldChar w:fldCharType="begin"/>
        </w:r>
        <w:r w:rsidR="007321C1">
          <w:instrText xml:space="preserve"> PAGEREF _Toc512604898 \h </w:instrText>
        </w:r>
        <w:r w:rsidR="007321C1">
          <w:fldChar w:fldCharType="separate"/>
        </w:r>
        <w:r w:rsidR="007321C1">
          <w:t>38</w:t>
        </w:r>
        <w:r w:rsidR="007321C1">
          <w:fldChar w:fldCharType="end"/>
        </w:r>
      </w:hyperlink>
    </w:p>
    <w:p w:rsidR="007321C1" w:rsidRDefault="00343EC1">
      <w:pPr>
        <w:pStyle w:val="TOC2"/>
        <w:rPr>
          <w:rFonts w:eastAsiaTheme="minorEastAsia"/>
          <w:smallCaps w:val="0"/>
          <w:sz w:val="22"/>
        </w:rPr>
      </w:pPr>
      <w:hyperlink w:anchor="_Toc512604899" w:history="1">
        <w:r w:rsidR="007321C1" w:rsidRPr="007D7B8D">
          <w:rPr>
            <w:rStyle w:val="Hyperlink"/>
          </w:rPr>
          <w:t>Windows</w:t>
        </w:r>
        <w:r w:rsidR="007321C1">
          <w:tab/>
        </w:r>
        <w:r w:rsidR="007321C1">
          <w:fldChar w:fldCharType="begin"/>
        </w:r>
        <w:r w:rsidR="007321C1">
          <w:instrText xml:space="preserve"> PAGEREF _Toc512604899 \h </w:instrText>
        </w:r>
        <w:r w:rsidR="007321C1">
          <w:fldChar w:fldCharType="separate"/>
        </w:r>
        <w:r w:rsidR="007321C1">
          <w:t>39</w:t>
        </w:r>
        <w:r w:rsidR="007321C1">
          <w:fldChar w:fldCharType="end"/>
        </w:r>
      </w:hyperlink>
    </w:p>
    <w:p w:rsidR="007321C1" w:rsidRDefault="00343EC1">
      <w:pPr>
        <w:pStyle w:val="TOC2"/>
        <w:rPr>
          <w:rFonts w:eastAsiaTheme="minorEastAsia"/>
          <w:smallCaps w:val="0"/>
          <w:sz w:val="22"/>
        </w:rPr>
      </w:pPr>
      <w:hyperlink w:anchor="_Toc512604900" w:history="1">
        <w:r w:rsidR="007321C1" w:rsidRPr="007D7B8D">
          <w:rPr>
            <w:rStyle w:val="Hyperlink"/>
          </w:rPr>
          <w:t>Windows Server</w:t>
        </w:r>
        <w:r w:rsidR="007321C1">
          <w:tab/>
        </w:r>
        <w:r w:rsidR="007321C1">
          <w:fldChar w:fldCharType="begin"/>
        </w:r>
        <w:r w:rsidR="007321C1">
          <w:instrText xml:space="preserve"> PAGEREF _Toc512604900 \h </w:instrText>
        </w:r>
        <w:r w:rsidR="007321C1">
          <w:fldChar w:fldCharType="separate"/>
        </w:r>
        <w:r w:rsidR="007321C1">
          <w:t>46</w:t>
        </w:r>
        <w:r w:rsidR="007321C1">
          <w:fldChar w:fldCharType="end"/>
        </w:r>
      </w:hyperlink>
    </w:p>
    <w:p w:rsidR="007321C1" w:rsidRDefault="00343EC1">
      <w:pPr>
        <w:pStyle w:val="TOC3"/>
        <w:rPr>
          <w:rFonts w:eastAsiaTheme="minorEastAsia"/>
          <w:smallCaps w:val="0"/>
          <w:sz w:val="22"/>
        </w:rPr>
      </w:pPr>
      <w:hyperlink w:anchor="_Toc512604901" w:history="1">
        <w:r w:rsidR="007321C1" w:rsidRPr="007D7B8D">
          <w:rPr>
            <w:rStyle w:val="Hyperlink"/>
          </w:rPr>
          <w:t>Windows MultiPoint Server</w:t>
        </w:r>
        <w:r w:rsidR="007321C1">
          <w:tab/>
        </w:r>
        <w:r w:rsidR="007321C1">
          <w:fldChar w:fldCharType="begin"/>
        </w:r>
        <w:r w:rsidR="007321C1">
          <w:instrText xml:space="preserve"> PAGEREF _Toc512604901 \h </w:instrText>
        </w:r>
        <w:r w:rsidR="007321C1">
          <w:fldChar w:fldCharType="separate"/>
        </w:r>
        <w:r w:rsidR="007321C1">
          <w:t>46</w:t>
        </w:r>
        <w:r w:rsidR="007321C1">
          <w:fldChar w:fldCharType="end"/>
        </w:r>
      </w:hyperlink>
    </w:p>
    <w:p w:rsidR="007321C1" w:rsidRDefault="00343EC1">
      <w:pPr>
        <w:pStyle w:val="TOC3"/>
        <w:rPr>
          <w:rFonts w:eastAsiaTheme="minorEastAsia"/>
          <w:smallCaps w:val="0"/>
          <w:sz w:val="22"/>
        </w:rPr>
      </w:pPr>
      <w:hyperlink w:anchor="_Toc512604902" w:history="1">
        <w:r w:rsidR="007321C1" w:rsidRPr="007D7B8D">
          <w:rPr>
            <w:rStyle w:val="Hyperlink"/>
          </w:rPr>
          <w:t>Windows Server</w:t>
        </w:r>
        <w:r w:rsidR="007321C1">
          <w:tab/>
        </w:r>
        <w:r w:rsidR="007321C1">
          <w:fldChar w:fldCharType="begin"/>
        </w:r>
        <w:r w:rsidR="007321C1">
          <w:instrText xml:space="preserve"> PAGEREF _Toc512604902 \h </w:instrText>
        </w:r>
        <w:r w:rsidR="007321C1">
          <w:fldChar w:fldCharType="separate"/>
        </w:r>
        <w:r w:rsidR="007321C1">
          <w:t>47</w:t>
        </w:r>
        <w:r w:rsidR="007321C1">
          <w:fldChar w:fldCharType="end"/>
        </w:r>
      </w:hyperlink>
    </w:p>
    <w:p w:rsidR="007321C1" w:rsidRDefault="00343EC1">
      <w:pPr>
        <w:pStyle w:val="TOC1"/>
        <w:rPr>
          <w:rFonts w:eastAsiaTheme="minorEastAsia"/>
          <w:b w:val="0"/>
          <w:caps w:val="0"/>
          <w:noProof/>
          <w:sz w:val="22"/>
          <w:szCs w:val="22"/>
        </w:rPr>
      </w:pPr>
      <w:hyperlink w:anchor="_Toc512604903" w:history="1">
        <w:r w:rsidR="007321C1" w:rsidRPr="007D7B8D">
          <w:rPr>
            <w:rStyle w:val="Hyperlink"/>
            <w:noProof/>
          </w:rPr>
          <w:t>Internete teikiamos paslaugos</w:t>
        </w:r>
        <w:r w:rsidR="007321C1">
          <w:rPr>
            <w:noProof/>
          </w:rPr>
          <w:tab/>
        </w:r>
        <w:r w:rsidR="007321C1">
          <w:rPr>
            <w:noProof/>
          </w:rPr>
          <w:fldChar w:fldCharType="begin"/>
        </w:r>
        <w:r w:rsidR="007321C1">
          <w:rPr>
            <w:noProof/>
          </w:rPr>
          <w:instrText xml:space="preserve"> PAGEREF _Toc512604903 \h </w:instrText>
        </w:r>
        <w:r w:rsidR="007321C1">
          <w:rPr>
            <w:noProof/>
          </w:rPr>
        </w:r>
        <w:r w:rsidR="007321C1">
          <w:rPr>
            <w:noProof/>
          </w:rPr>
          <w:fldChar w:fldCharType="separate"/>
        </w:r>
        <w:r w:rsidR="007321C1">
          <w:rPr>
            <w:noProof/>
          </w:rPr>
          <w:t>51</w:t>
        </w:r>
        <w:r w:rsidR="007321C1">
          <w:rPr>
            <w:noProof/>
          </w:rPr>
          <w:fldChar w:fldCharType="end"/>
        </w:r>
      </w:hyperlink>
    </w:p>
    <w:p w:rsidR="007321C1" w:rsidRDefault="00343EC1">
      <w:pPr>
        <w:pStyle w:val="TOC2"/>
        <w:rPr>
          <w:rFonts w:eastAsiaTheme="minorEastAsia"/>
          <w:smallCaps w:val="0"/>
          <w:sz w:val="22"/>
        </w:rPr>
      </w:pPr>
      <w:hyperlink w:anchor="_Toc512604904" w:history="1">
        <w:r w:rsidR="007321C1" w:rsidRPr="007D7B8D">
          <w:rPr>
            <w:rStyle w:val="Hyperlink"/>
          </w:rPr>
          <w:t>Internete teikiamos paslaugų pasiekiamumas konkrečiuose regionuose</w:t>
        </w:r>
        <w:r w:rsidR="007321C1">
          <w:tab/>
        </w:r>
        <w:r w:rsidR="007321C1">
          <w:fldChar w:fldCharType="begin"/>
        </w:r>
        <w:r w:rsidR="007321C1">
          <w:instrText xml:space="preserve"> PAGEREF _Toc512604904 \h </w:instrText>
        </w:r>
        <w:r w:rsidR="007321C1">
          <w:fldChar w:fldCharType="separate"/>
        </w:r>
        <w:r w:rsidR="007321C1">
          <w:t>51</w:t>
        </w:r>
        <w:r w:rsidR="007321C1">
          <w:fldChar w:fldCharType="end"/>
        </w:r>
      </w:hyperlink>
    </w:p>
    <w:p w:rsidR="007321C1" w:rsidRDefault="00343EC1">
      <w:pPr>
        <w:pStyle w:val="TOC2"/>
        <w:rPr>
          <w:rFonts w:eastAsiaTheme="minorEastAsia"/>
          <w:smallCaps w:val="0"/>
          <w:sz w:val="22"/>
        </w:rPr>
      </w:pPr>
      <w:hyperlink w:anchor="_Toc512604905" w:history="1">
        <w:r w:rsidR="007321C1" w:rsidRPr="007D7B8D">
          <w:rPr>
            <w:rStyle w:val="Hyperlink"/>
          </w:rPr>
          <w:t>Internete teikiamų paslaugų įsigijimo taisyklės</w:t>
        </w:r>
        <w:r w:rsidR="007321C1">
          <w:tab/>
        </w:r>
        <w:r w:rsidR="007321C1">
          <w:fldChar w:fldCharType="begin"/>
        </w:r>
        <w:r w:rsidR="007321C1">
          <w:instrText xml:space="preserve"> PAGEREF _Toc512604905 \h </w:instrText>
        </w:r>
        <w:r w:rsidR="007321C1">
          <w:fldChar w:fldCharType="separate"/>
        </w:r>
        <w:r w:rsidR="007321C1">
          <w:t>51</w:t>
        </w:r>
        <w:r w:rsidR="007321C1">
          <w:fldChar w:fldCharType="end"/>
        </w:r>
      </w:hyperlink>
    </w:p>
    <w:p w:rsidR="007321C1" w:rsidRDefault="00343EC1">
      <w:pPr>
        <w:pStyle w:val="TOC2"/>
        <w:rPr>
          <w:rFonts w:eastAsiaTheme="minorEastAsia"/>
          <w:smallCaps w:val="0"/>
          <w:sz w:val="22"/>
        </w:rPr>
      </w:pPr>
      <w:hyperlink w:anchor="_Toc512604906" w:history="1">
        <w:r w:rsidR="007321C1" w:rsidRPr="007D7B8D">
          <w:rPr>
            <w:rStyle w:val="Hyperlink"/>
          </w:rPr>
          <w:t>Internete teikiamų paslaugų atnaujinimas</w:t>
        </w:r>
        <w:r w:rsidR="007321C1">
          <w:tab/>
        </w:r>
        <w:r w:rsidR="007321C1">
          <w:fldChar w:fldCharType="begin"/>
        </w:r>
        <w:r w:rsidR="007321C1">
          <w:instrText xml:space="preserve"> PAGEREF _Toc512604906 \h </w:instrText>
        </w:r>
        <w:r w:rsidR="007321C1">
          <w:fldChar w:fldCharType="separate"/>
        </w:r>
        <w:r w:rsidR="007321C1">
          <w:t>51</w:t>
        </w:r>
        <w:r w:rsidR="007321C1">
          <w:fldChar w:fldCharType="end"/>
        </w:r>
      </w:hyperlink>
    </w:p>
    <w:p w:rsidR="007321C1" w:rsidRDefault="00343EC1">
      <w:pPr>
        <w:pStyle w:val="TOC2"/>
        <w:rPr>
          <w:rFonts w:eastAsiaTheme="minorEastAsia"/>
          <w:smallCaps w:val="0"/>
          <w:sz w:val="22"/>
        </w:rPr>
      </w:pPr>
      <w:hyperlink w:anchor="_Toc512604907" w:history="1">
        <w:r w:rsidR="007321C1" w:rsidRPr="007D7B8D">
          <w:rPr>
            <w:rStyle w:val="Hyperlink"/>
          </w:rPr>
          <w:t>Platformai</w:t>
        </w:r>
        <w:r w:rsidR="007321C1">
          <w:tab/>
        </w:r>
        <w:r w:rsidR="007321C1">
          <w:fldChar w:fldCharType="begin"/>
        </w:r>
        <w:r w:rsidR="007321C1">
          <w:instrText xml:space="preserve"> PAGEREF _Toc512604907 \h </w:instrText>
        </w:r>
        <w:r w:rsidR="007321C1">
          <w:fldChar w:fldCharType="separate"/>
        </w:r>
        <w:r w:rsidR="007321C1">
          <w:t>59</w:t>
        </w:r>
        <w:r w:rsidR="007321C1">
          <w:fldChar w:fldCharType="end"/>
        </w:r>
      </w:hyperlink>
    </w:p>
    <w:p w:rsidR="007321C1" w:rsidRDefault="00343EC1">
      <w:pPr>
        <w:pStyle w:val="TOC3"/>
        <w:rPr>
          <w:rFonts w:eastAsiaTheme="minorEastAsia"/>
          <w:smallCaps w:val="0"/>
          <w:sz w:val="22"/>
        </w:rPr>
      </w:pPr>
      <w:hyperlink w:anchor="_Toc512604908" w:history="1">
        <w:r w:rsidR="007321C1" w:rsidRPr="007D7B8D">
          <w:rPr>
            <w:rStyle w:val="Hyperlink"/>
          </w:rPr>
          <w:t>Microsoft MyAnalytics</w:t>
        </w:r>
        <w:r w:rsidR="007321C1">
          <w:tab/>
        </w:r>
        <w:r w:rsidR="007321C1">
          <w:fldChar w:fldCharType="begin"/>
        </w:r>
        <w:r w:rsidR="007321C1">
          <w:instrText xml:space="preserve"> PAGEREF _Toc512604908 \h </w:instrText>
        </w:r>
        <w:r w:rsidR="007321C1">
          <w:fldChar w:fldCharType="separate"/>
        </w:r>
        <w:r w:rsidR="007321C1">
          <w:t>66</w:t>
        </w:r>
        <w:r w:rsidR="007321C1">
          <w:fldChar w:fldCharType="end"/>
        </w:r>
      </w:hyperlink>
    </w:p>
    <w:p w:rsidR="007321C1" w:rsidRDefault="00343EC1">
      <w:pPr>
        <w:pStyle w:val="TOC3"/>
        <w:rPr>
          <w:rFonts w:eastAsiaTheme="minorEastAsia"/>
          <w:smallCaps w:val="0"/>
          <w:sz w:val="22"/>
        </w:rPr>
      </w:pPr>
      <w:hyperlink w:anchor="_Toc512604909" w:history="1">
        <w:r w:rsidR="007321C1" w:rsidRPr="007D7B8D">
          <w:rPr>
            <w:rStyle w:val="Hyperlink"/>
          </w:rPr>
          <w:t>Internetinė</w:t>
        </w:r>
        <w:r w:rsidR="007321C1">
          <w:tab/>
        </w:r>
        <w:r w:rsidR="007321C1">
          <w:fldChar w:fldCharType="begin"/>
        </w:r>
        <w:r w:rsidR="007321C1">
          <w:instrText xml:space="preserve"> PAGEREF _Toc512604909 \h </w:instrText>
        </w:r>
        <w:r w:rsidR="007321C1">
          <w:fldChar w:fldCharType="separate"/>
        </w:r>
        <w:r w:rsidR="007321C1">
          <w:t>69</w:t>
        </w:r>
        <w:r w:rsidR="007321C1">
          <w:fldChar w:fldCharType="end"/>
        </w:r>
      </w:hyperlink>
    </w:p>
    <w:p w:rsidR="007321C1" w:rsidRDefault="00343EC1">
      <w:pPr>
        <w:pStyle w:val="TOC2"/>
        <w:rPr>
          <w:rFonts w:eastAsiaTheme="minorEastAsia"/>
          <w:smallCaps w:val="0"/>
          <w:sz w:val="22"/>
        </w:rPr>
      </w:pPr>
      <w:hyperlink w:anchor="_Toc512604910" w:history="1">
        <w:r w:rsidR="007321C1" w:rsidRPr="007D7B8D">
          <w:rPr>
            <w:rStyle w:val="Hyperlink"/>
          </w:rPr>
          <w:t>Kitos internete teikiamos paslaugos</w:t>
        </w:r>
        <w:r w:rsidR="007321C1">
          <w:tab/>
        </w:r>
        <w:r w:rsidR="007321C1">
          <w:fldChar w:fldCharType="begin"/>
        </w:r>
        <w:r w:rsidR="007321C1">
          <w:instrText xml:space="preserve"> PAGEREF _Toc512604910 \h </w:instrText>
        </w:r>
        <w:r w:rsidR="007321C1">
          <w:fldChar w:fldCharType="separate"/>
        </w:r>
        <w:r w:rsidR="007321C1">
          <w:t>70</w:t>
        </w:r>
        <w:r w:rsidR="007321C1">
          <w:fldChar w:fldCharType="end"/>
        </w:r>
      </w:hyperlink>
    </w:p>
    <w:p w:rsidR="007321C1" w:rsidRDefault="00343EC1">
      <w:pPr>
        <w:pStyle w:val="TOC3"/>
        <w:rPr>
          <w:rFonts w:eastAsiaTheme="minorEastAsia"/>
          <w:smallCaps w:val="0"/>
          <w:sz w:val="22"/>
        </w:rPr>
      </w:pPr>
      <w:hyperlink w:anchor="_Toc512604911" w:history="1">
        <w:r w:rsidR="007321C1" w:rsidRPr="007D7B8D">
          <w:rPr>
            <w:rStyle w:val="Hyperlink"/>
          </w:rPr>
          <w:t>Įmonėms skirtų programų platforma</w:t>
        </w:r>
        <w:r w:rsidR="007321C1">
          <w:tab/>
        </w:r>
        <w:r w:rsidR="007321C1">
          <w:fldChar w:fldCharType="begin"/>
        </w:r>
        <w:r w:rsidR="007321C1">
          <w:instrText xml:space="preserve"> PAGEREF _Toc512604911 \h </w:instrText>
        </w:r>
        <w:r w:rsidR="007321C1">
          <w:fldChar w:fldCharType="separate"/>
        </w:r>
        <w:r w:rsidR="007321C1">
          <w:t>71</w:t>
        </w:r>
        <w:r w:rsidR="007321C1">
          <w:fldChar w:fldCharType="end"/>
        </w:r>
      </w:hyperlink>
    </w:p>
    <w:p w:rsidR="007321C1" w:rsidRDefault="00343EC1">
      <w:pPr>
        <w:pStyle w:val="TOC3"/>
        <w:rPr>
          <w:rFonts w:eastAsiaTheme="minorEastAsia"/>
          <w:smallCaps w:val="0"/>
          <w:sz w:val="22"/>
        </w:rPr>
      </w:pPr>
      <w:hyperlink w:anchor="_Toc512604912" w:history="1">
        <w:r w:rsidR="007321C1" w:rsidRPr="007D7B8D">
          <w:rPr>
            <w:rStyle w:val="Hyperlink"/>
          </w:rPr>
          <w:t>Microsoft Learning</w:t>
        </w:r>
        <w:r w:rsidR="007321C1">
          <w:tab/>
        </w:r>
        <w:r w:rsidR="007321C1">
          <w:fldChar w:fldCharType="begin"/>
        </w:r>
        <w:r w:rsidR="007321C1">
          <w:instrText xml:space="preserve"> PAGEREF _Toc512604912 \h </w:instrText>
        </w:r>
        <w:r w:rsidR="007321C1">
          <w:fldChar w:fldCharType="separate"/>
        </w:r>
        <w:r w:rsidR="007321C1">
          <w:t>73</w:t>
        </w:r>
        <w:r w:rsidR="007321C1">
          <w:fldChar w:fldCharType="end"/>
        </w:r>
      </w:hyperlink>
    </w:p>
    <w:p w:rsidR="007321C1" w:rsidRDefault="00343EC1">
      <w:pPr>
        <w:pStyle w:val="TOC1"/>
        <w:rPr>
          <w:rFonts w:eastAsiaTheme="minorEastAsia"/>
          <w:b w:val="0"/>
          <w:caps w:val="0"/>
          <w:noProof/>
          <w:sz w:val="22"/>
          <w:szCs w:val="22"/>
        </w:rPr>
      </w:pPr>
      <w:hyperlink w:anchor="_Toc512604913" w:history="1">
        <w:r w:rsidR="007321C1" w:rsidRPr="007D7B8D">
          <w:rPr>
            <w:rStyle w:val="Hyperlink"/>
            <w:noProof/>
          </w:rPr>
          <w:t>Sąvokų žodynas</w:t>
        </w:r>
        <w:r w:rsidR="007321C1">
          <w:rPr>
            <w:noProof/>
          </w:rPr>
          <w:tab/>
        </w:r>
        <w:r w:rsidR="007321C1">
          <w:rPr>
            <w:noProof/>
          </w:rPr>
          <w:fldChar w:fldCharType="begin"/>
        </w:r>
        <w:r w:rsidR="007321C1">
          <w:rPr>
            <w:noProof/>
          </w:rPr>
          <w:instrText xml:space="preserve"> PAGEREF _Toc512604913 \h </w:instrText>
        </w:r>
        <w:r w:rsidR="007321C1">
          <w:rPr>
            <w:noProof/>
          </w:rPr>
        </w:r>
        <w:r w:rsidR="007321C1">
          <w:rPr>
            <w:noProof/>
          </w:rPr>
          <w:fldChar w:fldCharType="separate"/>
        </w:r>
        <w:r w:rsidR="007321C1">
          <w:rPr>
            <w:noProof/>
          </w:rPr>
          <w:t>75</w:t>
        </w:r>
        <w:r w:rsidR="007321C1">
          <w:rPr>
            <w:noProof/>
          </w:rPr>
          <w:fldChar w:fldCharType="end"/>
        </w:r>
      </w:hyperlink>
    </w:p>
    <w:p w:rsidR="007321C1" w:rsidRDefault="00343EC1">
      <w:pPr>
        <w:pStyle w:val="TOC2"/>
        <w:rPr>
          <w:rFonts w:eastAsiaTheme="minorEastAsia"/>
          <w:smallCaps w:val="0"/>
          <w:sz w:val="22"/>
        </w:rPr>
      </w:pPr>
      <w:hyperlink w:anchor="_Toc512604914" w:history="1">
        <w:r w:rsidR="007321C1" w:rsidRPr="007D7B8D">
          <w:rPr>
            <w:rStyle w:val="Hyperlink"/>
          </w:rPr>
          <w:t>Atributai</w:t>
        </w:r>
        <w:r w:rsidR="007321C1">
          <w:tab/>
        </w:r>
        <w:r w:rsidR="007321C1">
          <w:fldChar w:fldCharType="begin"/>
        </w:r>
        <w:r w:rsidR="007321C1">
          <w:instrText xml:space="preserve"> PAGEREF _Toc512604914 \h </w:instrText>
        </w:r>
        <w:r w:rsidR="007321C1">
          <w:fldChar w:fldCharType="separate"/>
        </w:r>
        <w:r w:rsidR="007321C1">
          <w:t>75</w:t>
        </w:r>
        <w:r w:rsidR="007321C1">
          <w:fldChar w:fldCharType="end"/>
        </w:r>
      </w:hyperlink>
    </w:p>
    <w:p w:rsidR="007321C1" w:rsidRDefault="00343EC1">
      <w:pPr>
        <w:pStyle w:val="TOC2"/>
        <w:rPr>
          <w:rFonts w:eastAsiaTheme="minorEastAsia"/>
          <w:smallCaps w:val="0"/>
          <w:sz w:val="22"/>
        </w:rPr>
      </w:pPr>
      <w:hyperlink w:anchor="_Toc512604915" w:history="1">
        <w:r w:rsidR="007321C1" w:rsidRPr="007D7B8D">
          <w:rPr>
            <w:rStyle w:val="Hyperlink"/>
          </w:rPr>
          <w:t>Langelių reikšmės</w:t>
        </w:r>
        <w:r w:rsidR="007321C1">
          <w:tab/>
        </w:r>
        <w:r w:rsidR="007321C1">
          <w:fldChar w:fldCharType="begin"/>
        </w:r>
        <w:r w:rsidR="007321C1">
          <w:instrText xml:space="preserve"> PAGEREF _Toc512604915 \h </w:instrText>
        </w:r>
        <w:r w:rsidR="007321C1">
          <w:fldChar w:fldCharType="separate"/>
        </w:r>
        <w:r w:rsidR="007321C1">
          <w:t>76</w:t>
        </w:r>
        <w:r w:rsidR="007321C1">
          <w:fldChar w:fldCharType="end"/>
        </w:r>
      </w:hyperlink>
    </w:p>
    <w:p w:rsidR="007321C1" w:rsidRDefault="00343EC1">
      <w:pPr>
        <w:pStyle w:val="TOC2"/>
        <w:rPr>
          <w:rFonts w:eastAsiaTheme="minorEastAsia"/>
          <w:smallCaps w:val="0"/>
          <w:sz w:val="22"/>
        </w:rPr>
      </w:pPr>
      <w:hyperlink w:anchor="_Toc512604916" w:history="1">
        <w:r w:rsidR="007321C1" w:rsidRPr="007D7B8D">
          <w:rPr>
            <w:rStyle w:val="Hyperlink"/>
          </w:rPr>
          <w:t>Stulpelių antraštės</w:t>
        </w:r>
        <w:r w:rsidR="007321C1">
          <w:tab/>
        </w:r>
        <w:r w:rsidR="007321C1">
          <w:fldChar w:fldCharType="begin"/>
        </w:r>
        <w:r w:rsidR="007321C1">
          <w:instrText xml:space="preserve"> PAGEREF _Toc512604916 \h </w:instrText>
        </w:r>
        <w:r w:rsidR="007321C1">
          <w:fldChar w:fldCharType="separate"/>
        </w:r>
        <w:r w:rsidR="007321C1">
          <w:t>77</w:t>
        </w:r>
        <w:r w:rsidR="007321C1">
          <w:fldChar w:fldCharType="end"/>
        </w:r>
      </w:hyperlink>
    </w:p>
    <w:p w:rsidR="007321C1" w:rsidRDefault="00343EC1">
      <w:pPr>
        <w:pStyle w:val="TOC2"/>
        <w:rPr>
          <w:rFonts w:eastAsiaTheme="minorEastAsia"/>
          <w:smallCaps w:val="0"/>
          <w:sz w:val="22"/>
        </w:rPr>
      </w:pPr>
      <w:hyperlink w:anchor="_Toc512604917" w:history="1">
        <w:r w:rsidR="007321C1" w:rsidRPr="007D7B8D">
          <w:rPr>
            <w:rStyle w:val="Hyperlink"/>
          </w:rPr>
          <w:t>Apibrėžtys</w:t>
        </w:r>
        <w:r w:rsidR="007321C1">
          <w:tab/>
        </w:r>
        <w:r w:rsidR="007321C1">
          <w:fldChar w:fldCharType="begin"/>
        </w:r>
        <w:r w:rsidR="007321C1">
          <w:instrText xml:space="preserve"> PAGEREF _Toc512604917 \h </w:instrText>
        </w:r>
        <w:r w:rsidR="007321C1">
          <w:fldChar w:fldCharType="separate"/>
        </w:r>
        <w:r w:rsidR="007321C1">
          <w:t>77</w:t>
        </w:r>
        <w:r w:rsidR="007321C1">
          <w:fldChar w:fldCharType="end"/>
        </w:r>
      </w:hyperlink>
    </w:p>
    <w:p w:rsidR="007321C1" w:rsidRDefault="00343EC1">
      <w:pPr>
        <w:pStyle w:val="TOC1"/>
        <w:rPr>
          <w:rFonts w:eastAsiaTheme="minorEastAsia"/>
          <w:b w:val="0"/>
          <w:caps w:val="0"/>
          <w:noProof/>
          <w:sz w:val="22"/>
          <w:szCs w:val="22"/>
        </w:rPr>
      </w:pPr>
      <w:hyperlink w:anchor="_Toc512604918" w:history="1">
        <w:r w:rsidR="007321C1" w:rsidRPr="007D7B8D">
          <w:rPr>
            <w:rStyle w:val="Hyperlink"/>
            <w:noProof/>
          </w:rPr>
          <w:t>A priedas – KPL / ML atitinkančios licencijos</w:t>
        </w:r>
        <w:r w:rsidR="007321C1">
          <w:rPr>
            <w:noProof/>
          </w:rPr>
          <w:tab/>
        </w:r>
        <w:r w:rsidR="007321C1">
          <w:rPr>
            <w:noProof/>
          </w:rPr>
          <w:fldChar w:fldCharType="begin"/>
        </w:r>
        <w:r w:rsidR="007321C1">
          <w:rPr>
            <w:noProof/>
          </w:rPr>
          <w:instrText xml:space="preserve"> PAGEREF _Toc512604918 \h </w:instrText>
        </w:r>
        <w:r w:rsidR="007321C1">
          <w:rPr>
            <w:noProof/>
          </w:rPr>
        </w:r>
        <w:r w:rsidR="007321C1">
          <w:rPr>
            <w:noProof/>
          </w:rPr>
          <w:fldChar w:fldCharType="separate"/>
        </w:r>
        <w:r w:rsidR="007321C1">
          <w:rPr>
            <w:noProof/>
          </w:rPr>
          <w:t>80</w:t>
        </w:r>
        <w:r w:rsidR="007321C1">
          <w:rPr>
            <w:noProof/>
          </w:rPr>
          <w:fldChar w:fldCharType="end"/>
        </w:r>
      </w:hyperlink>
    </w:p>
    <w:p w:rsidR="007321C1" w:rsidRDefault="00343EC1">
      <w:pPr>
        <w:pStyle w:val="TOC1"/>
        <w:rPr>
          <w:rFonts w:eastAsiaTheme="minorEastAsia"/>
          <w:b w:val="0"/>
          <w:caps w:val="0"/>
          <w:noProof/>
          <w:sz w:val="22"/>
          <w:szCs w:val="22"/>
        </w:rPr>
      </w:pPr>
      <w:hyperlink w:anchor="_Toc512604919" w:history="1">
        <w:r w:rsidR="007321C1" w:rsidRPr="007D7B8D">
          <w:rPr>
            <w:rStyle w:val="Hyperlink"/>
            <w:noProof/>
          </w:rPr>
          <w:t>B priedas – Programinės įrangos naujumo garantija</w:t>
        </w:r>
        <w:r w:rsidR="007321C1">
          <w:rPr>
            <w:noProof/>
          </w:rPr>
          <w:tab/>
        </w:r>
        <w:r w:rsidR="007321C1">
          <w:rPr>
            <w:noProof/>
          </w:rPr>
          <w:fldChar w:fldCharType="begin"/>
        </w:r>
        <w:r w:rsidR="007321C1">
          <w:rPr>
            <w:noProof/>
          </w:rPr>
          <w:instrText xml:space="preserve"> PAGEREF _Toc512604919 \h </w:instrText>
        </w:r>
        <w:r w:rsidR="007321C1">
          <w:rPr>
            <w:noProof/>
          </w:rPr>
        </w:r>
        <w:r w:rsidR="007321C1">
          <w:rPr>
            <w:noProof/>
          </w:rPr>
          <w:fldChar w:fldCharType="separate"/>
        </w:r>
        <w:r w:rsidR="007321C1">
          <w:rPr>
            <w:noProof/>
          </w:rPr>
          <w:t>82</w:t>
        </w:r>
        <w:r w:rsidR="007321C1">
          <w:rPr>
            <w:noProof/>
          </w:rPr>
          <w:fldChar w:fldCharType="end"/>
        </w:r>
      </w:hyperlink>
    </w:p>
    <w:p w:rsidR="007321C1" w:rsidRDefault="00343EC1">
      <w:pPr>
        <w:pStyle w:val="TOC2"/>
        <w:rPr>
          <w:rFonts w:eastAsiaTheme="minorEastAsia"/>
          <w:smallCaps w:val="0"/>
          <w:sz w:val="22"/>
        </w:rPr>
      </w:pPr>
      <w:hyperlink w:anchor="_Toc512604920" w:history="1">
        <w:r w:rsidR="007321C1" w:rsidRPr="007D7B8D">
          <w:rPr>
            <w:rStyle w:val="Hyperlink"/>
            <w:lang w:val="pt-BR"/>
          </w:rPr>
          <w:t>Programinės įrangos naujumo garantijos pirkimas</w:t>
        </w:r>
        <w:r w:rsidR="007321C1">
          <w:tab/>
        </w:r>
        <w:r w:rsidR="007321C1">
          <w:fldChar w:fldCharType="begin"/>
        </w:r>
        <w:r w:rsidR="007321C1">
          <w:instrText xml:space="preserve"> PAGEREF _Toc512604920 \h </w:instrText>
        </w:r>
        <w:r w:rsidR="007321C1">
          <w:fldChar w:fldCharType="separate"/>
        </w:r>
        <w:r w:rsidR="007321C1">
          <w:t>82</w:t>
        </w:r>
        <w:r w:rsidR="007321C1">
          <w:fldChar w:fldCharType="end"/>
        </w:r>
      </w:hyperlink>
    </w:p>
    <w:p w:rsidR="007321C1" w:rsidRDefault="00343EC1">
      <w:pPr>
        <w:pStyle w:val="TOC2"/>
        <w:rPr>
          <w:rFonts w:eastAsiaTheme="minorEastAsia"/>
          <w:smallCaps w:val="0"/>
          <w:sz w:val="22"/>
        </w:rPr>
      </w:pPr>
      <w:hyperlink w:anchor="_Toc512604921" w:history="1">
        <w:r w:rsidR="007321C1" w:rsidRPr="007D7B8D">
          <w:rPr>
            <w:rStyle w:val="Hyperlink"/>
          </w:rPr>
          <w:t>Programinės įrangos naujumo garantijos atnaujinimas</w:t>
        </w:r>
        <w:r w:rsidR="007321C1">
          <w:tab/>
        </w:r>
        <w:r w:rsidR="007321C1">
          <w:fldChar w:fldCharType="begin"/>
        </w:r>
        <w:r w:rsidR="007321C1">
          <w:instrText xml:space="preserve"> PAGEREF _Toc512604921 \h </w:instrText>
        </w:r>
        <w:r w:rsidR="007321C1">
          <w:fldChar w:fldCharType="separate"/>
        </w:r>
        <w:r w:rsidR="007321C1">
          <w:t>82</w:t>
        </w:r>
        <w:r w:rsidR="007321C1">
          <w:fldChar w:fldCharType="end"/>
        </w:r>
      </w:hyperlink>
    </w:p>
    <w:p w:rsidR="007321C1" w:rsidRDefault="00343EC1">
      <w:pPr>
        <w:pStyle w:val="TOC2"/>
        <w:rPr>
          <w:rFonts w:eastAsiaTheme="minorEastAsia"/>
          <w:smallCaps w:val="0"/>
          <w:sz w:val="22"/>
        </w:rPr>
      </w:pPr>
      <w:hyperlink w:anchor="_Toc512604922" w:history="1">
        <w:r w:rsidR="007321C1" w:rsidRPr="007D7B8D">
          <w:rPr>
            <w:rStyle w:val="Hyperlink"/>
          </w:rPr>
          <w:t>Nebeteikiamų arba nebenaudojamų produktų licencijų perkėlimas</w:t>
        </w:r>
        <w:r w:rsidR="007321C1">
          <w:tab/>
        </w:r>
        <w:r w:rsidR="007321C1">
          <w:fldChar w:fldCharType="begin"/>
        </w:r>
        <w:r w:rsidR="007321C1">
          <w:instrText xml:space="preserve"> PAGEREF _Toc512604922 \h </w:instrText>
        </w:r>
        <w:r w:rsidR="007321C1">
          <w:fldChar w:fldCharType="separate"/>
        </w:r>
        <w:r w:rsidR="007321C1">
          <w:t>83</w:t>
        </w:r>
        <w:r w:rsidR="007321C1">
          <w:fldChar w:fldCharType="end"/>
        </w:r>
      </w:hyperlink>
    </w:p>
    <w:p w:rsidR="007321C1" w:rsidRDefault="00343EC1">
      <w:pPr>
        <w:pStyle w:val="TOC2"/>
        <w:rPr>
          <w:rFonts w:eastAsiaTheme="minorEastAsia"/>
          <w:smallCaps w:val="0"/>
          <w:sz w:val="22"/>
        </w:rPr>
      </w:pPr>
      <w:hyperlink w:anchor="_Toc512604923" w:history="1">
        <w:r w:rsidR="007321C1" w:rsidRPr="007D7B8D">
          <w:rPr>
            <w:rStyle w:val="Hyperlink"/>
          </w:rPr>
          <w:t>Programinės įrangos naujumo garantijos privilegijos</w:t>
        </w:r>
        <w:r w:rsidR="007321C1">
          <w:tab/>
        </w:r>
        <w:r w:rsidR="007321C1">
          <w:fldChar w:fldCharType="begin"/>
        </w:r>
        <w:r w:rsidR="007321C1">
          <w:instrText xml:space="preserve"> PAGEREF _Toc512604923 \h </w:instrText>
        </w:r>
        <w:r w:rsidR="007321C1">
          <w:fldChar w:fldCharType="separate"/>
        </w:r>
        <w:r w:rsidR="007321C1">
          <w:t>83</w:t>
        </w:r>
        <w:r w:rsidR="007321C1">
          <w:fldChar w:fldCharType="end"/>
        </w:r>
      </w:hyperlink>
    </w:p>
    <w:p w:rsidR="007321C1" w:rsidRDefault="00343EC1">
      <w:pPr>
        <w:pStyle w:val="TOC1"/>
        <w:rPr>
          <w:rFonts w:eastAsiaTheme="minorEastAsia"/>
          <w:b w:val="0"/>
          <w:caps w:val="0"/>
          <w:noProof/>
          <w:sz w:val="22"/>
          <w:szCs w:val="22"/>
        </w:rPr>
      </w:pPr>
      <w:hyperlink w:anchor="_Toc512604924" w:history="1">
        <w:r w:rsidR="007321C1" w:rsidRPr="007D7B8D">
          <w:rPr>
            <w:rStyle w:val="Hyperlink"/>
            <w:noProof/>
          </w:rPr>
          <w:t>C priedas – Priedai ir kitos perėjimo licencijos</w:t>
        </w:r>
        <w:r w:rsidR="007321C1">
          <w:rPr>
            <w:noProof/>
          </w:rPr>
          <w:tab/>
        </w:r>
        <w:r w:rsidR="007321C1">
          <w:rPr>
            <w:noProof/>
          </w:rPr>
          <w:fldChar w:fldCharType="begin"/>
        </w:r>
        <w:r w:rsidR="007321C1">
          <w:rPr>
            <w:noProof/>
          </w:rPr>
          <w:instrText xml:space="preserve"> PAGEREF _Toc512604924 \h </w:instrText>
        </w:r>
        <w:r w:rsidR="007321C1">
          <w:rPr>
            <w:noProof/>
          </w:rPr>
        </w:r>
        <w:r w:rsidR="007321C1">
          <w:rPr>
            <w:noProof/>
          </w:rPr>
          <w:fldChar w:fldCharType="separate"/>
        </w:r>
        <w:r w:rsidR="007321C1">
          <w:rPr>
            <w:noProof/>
          </w:rPr>
          <w:t>94</w:t>
        </w:r>
        <w:r w:rsidR="007321C1">
          <w:rPr>
            <w:noProof/>
          </w:rPr>
          <w:fldChar w:fldCharType="end"/>
        </w:r>
      </w:hyperlink>
    </w:p>
    <w:p w:rsidR="007321C1" w:rsidRDefault="00343EC1">
      <w:pPr>
        <w:pStyle w:val="TOC2"/>
        <w:rPr>
          <w:rFonts w:eastAsiaTheme="minorEastAsia"/>
          <w:smallCaps w:val="0"/>
          <w:sz w:val="22"/>
        </w:rPr>
      </w:pPr>
      <w:hyperlink w:anchor="_Toc512604925" w:history="1">
        <w:r w:rsidR="007321C1" w:rsidRPr="007D7B8D">
          <w:rPr>
            <w:rStyle w:val="Hyperlink"/>
          </w:rPr>
          <w:t>Priedai</w:t>
        </w:r>
        <w:r w:rsidR="007321C1">
          <w:tab/>
        </w:r>
        <w:r w:rsidR="007321C1">
          <w:fldChar w:fldCharType="begin"/>
        </w:r>
        <w:r w:rsidR="007321C1">
          <w:instrText xml:space="preserve"> PAGEREF _Toc512604925 \h </w:instrText>
        </w:r>
        <w:r w:rsidR="007321C1">
          <w:fldChar w:fldCharType="separate"/>
        </w:r>
        <w:r w:rsidR="007321C1">
          <w:t>94</w:t>
        </w:r>
        <w:r w:rsidR="007321C1">
          <w:fldChar w:fldCharType="end"/>
        </w:r>
      </w:hyperlink>
    </w:p>
    <w:p w:rsidR="007321C1" w:rsidRDefault="00343EC1">
      <w:pPr>
        <w:pStyle w:val="TOC3"/>
        <w:rPr>
          <w:rFonts w:eastAsiaTheme="minorEastAsia"/>
          <w:smallCaps w:val="0"/>
          <w:sz w:val="22"/>
        </w:rPr>
      </w:pPr>
      <w:hyperlink w:anchor="_Toc512604926" w:history="1">
        <w:r w:rsidR="007321C1" w:rsidRPr="007D7B8D">
          <w:rPr>
            <w:rStyle w:val="Hyperlink"/>
          </w:rPr>
          <w:t>Kelių vietovių galimybės tarnyboje</w:t>
        </w:r>
        <w:r w:rsidR="007321C1">
          <w:tab/>
        </w:r>
        <w:r w:rsidR="007321C1">
          <w:fldChar w:fldCharType="begin"/>
        </w:r>
        <w:r w:rsidR="007321C1">
          <w:instrText xml:space="preserve"> PAGEREF _Toc512604926 \h </w:instrText>
        </w:r>
        <w:r w:rsidR="007321C1">
          <w:fldChar w:fldCharType="separate"/>
        </w:r>
        <w:r w:rsidR="007321C1">
          <w:t>96</w:t>
        </w:r>
        <w:r w:rsidR="007321C1">
          <w:fldChar w:fldCharType="end"/>
        </w:r>
      </w:hyperlink>
    </w:p>
    <w:p w:rsidR="007321C1" w:rsidRDefault="00343EC1">
      <w:pPr>
        <w:pStyle w:val="TOC3"/>
        <w:rPr>
          <w:rFonts w:eastAsiaTheme="minorEastAsia"/>
          <w:smallCaps w:val="0"/>
          <w:sz w:val="22"/>
        </w:rPr>
      </w:pPr>
      <w:hyperlink w:anchor="_Toc512604927" w:history="1">
        <w:r w:rsidR="007321C1" w:rsidRPr="007D7B8D">
          <w:rPr>
            <w:rStyle w:val="Hyperlink"/>
          </w:rPr>
          <w:t>Internetinė</w:t>
        </w:r>
        <w:r w:rsidR="007321C1">
          <w:tab/>
        </w:r>
        <w:r w:rsidR="007321C1">
          <w:fldChar w:fldCharType="begin"/>
        </w:r>
        <w:r w:rsidR="007321C1">
          <w:instrText xml:space="preserve"> PAGEREF _Toc512604927 \h </w:instrText>
        </w:r>
        <w:r w:rsidR="007321C1">
          <w:fldChar w:fldCharType="separate"/>
        </w:r>
        <w:r w:rsidR="007321C1">
          <w:t>97</w:t>
        </w:r>
        <w:r w:rsidR="007321C1">
          <w:fldChar w:fldCharType="end"/>
        </w:r>
      </w:hyperlink>
    </w:p>
    <w:p w:rsidR="007321C1" w:rsidRDefault="00343EC1">
      <w:pPr>
        <w:pStyle w:val="TOC2"/>
        <w:rPr>
          <w:rFonts w:eastAsiaTheme="minorEastAsia"/>
          <w:smallCaps w:val="0"/>
          <w:sz w:val="22"/>
        </w:rPr>
      </w:pPr>
      <w:hyperlink w:anchor="_Toc512604928" w:history="1">
        <w:r w:rsidR="007321C1" w:rsidRPr="007D7B8D">
          <w:rPr>
            <w:rStyle w:val="Hyperlink"/>
          </w:rPr>
          <w:t>pagal SA</w:t>
        </w:r>
        <w:r w:rsidR="007321C1">
          <w:tab/>
        </w:r>
        <w:r w:rsidR="007321C1">
          <w:fldChar w:fldCharType="begin"/>
        </w:r>
        <w:r w:rsidR="007321C1">
          <w:instrText xml:space="preserve"> PAGEREF _Toc512604928 \h </w:instrText>
        </w:r>
        <w:r w:rsidR="007321C1">
          <w:fldChar w:fldCharType="separate"/>
        </w:r>
        <w:r w:rsidR="007321C1">
          <w:t>97</w:t>
        </w:r>
        <w:r w:rsidR="007321C1">
          <w:fldChar w:fldCharType="end"/>
        </w:r>
      </w:hyperlink>
    </w:p>
    <w:p w:rsidR="007321C1" w:rsidRDefault="00343EC1">
      <w:pPr>
        <w:pStyle w:val="TOC1"/>
        <w:rPr>
          <w:rFonts w:eastAsiaTheme="minorEastAsia"/>
          <w:b w:val="0"/>
          <w:caps w:val="0"/>
          <w:noProof/>
          <w:sz w:val="22"/>
          <w:szCs w:val="22"/>
        </w:rPr>
      </w:pPr>
      <w:hyperlink w:anchor="_Toc512604929" w:history="1">
        <w:r w:rsidR="007321C1" w:rsidRPr="007D7B8D">
          <w:rPr>
            <w:rStyle w:val="Hyperlink"/>
            <w:noProof/>
          </w:rPr>
          <w:t>D priedas – Profesionalios paslaugos</w:t>
        </w:r>
        <w:r w:rsidR="007321C1">
          <w:rPr>
            <w:noProof/>
          </w:rPr>
          <w:tab/>
        </w:r>
        <w:r w:rsidR="007321C1">
          <w:rPr>
            <w:noProof/>
          </w:rPr>
          <w:fldChar w:fldCharType="begin"/>
        </w:r>
        <w:r w:rsidR="007321C1">
          <w:rPr>
            <w:noProof/>
          </w:rPr>
          <w:instrText xml:space="preserve"> PAGEREF _Toc512604929 \h </w:instrText>
        </w:r>
        <w:r w:rsidR="007321C1">
          <w:rPr>
            <w:noProof/>
          </w:rPr>
        </w:r>
        <w:r w:rsidR="007321C1">
          <w:rPr>
            <w:noProof/>
          </w:rPr>
          <w:fldChar w:fldCharType="separate"/>
        </w:r>
        <w:r w:rsidR="007321C1">
          <w:rPr>
            <w:noProof/>
          </w:rPr>
          <w:t>100</w:t>
        </w:r>
        <w:r w:rsidR="007321C1">
          <w:rPr>
            <w:noProof/>
          </w:rPr>
          <w:fldChar w:fldCharType="end"/>
        </w:r>
      </w:hyperlink>
    </w:p>
    <w:p w:rsidR="007321C1" w:rsidRDefault="00343EC1">
      <w:pPr>
        <w:pStyle w:val="TOC2"/>
        <w:rPr>
          <w:rFonts w:eastAsiaTheme="minorEastAsia"/>
          <w:smallCaps w:val="0"/>
          <w:sz w:val="22"/>
        </w:rPr>
      </w:pPr>
      <w:hyperlink w:anchor="_Toc512604930" w:history="1">
        <w:r w:rsidR="007321C1" w:rsidRPr="007D7B8D">
          <w:rPr>
            <w:rStyle w:val="Hyperlink"/>
          </w:rPr>
          <w:t>Pasiūlymai, susiję su pardavimo efektyvumo didinimo paslauga</w:t>
        </w:r>
        <w:r w:rsidR="007321C1">
          <w:tab/>
        </w:r>
        <w:r w:rsidR="007321C1">
          <w:fldChar w:fldCharType="begin"/>
        </w:r>
        <w:r w:rsidR="007321C1">
          <w:instrText xml:space="preserve"> PAGEREF _Toc512604930 \h </w:instrText>
        </w:r>
        <w:r w:rsidR="007321C1">
          <w:fldChar w:fldCharType="separate"/>
        </w:r>
        <w:r w:rsidR="007321C1">
          <w:t>101</w:t>
        </w:r>
        <w:r w:rsidR="007321C1">
          <w:fldChar w:fldCharType="end"/>
        </w:r>
      </w:hyperlink>
    </w:p>
    <w:p w:rsidR="007321C1" w:rsidRDefault="00343EC1">
      <w:pPr>
        <w:pStyle w:val="TOC1"/>
        <w:rPr>
          <w:rFonts w:eastAsiaTheme="minorEastAsia"/>
          <w:b w:val="0"/>
          <w:caps w:val="0"/>
          <w:noProof/>
          <w:sz w:val="22"/>
          <w:szCs w:val="22"/>
        </w:rPr>
      </w:pPr>
      <w:hyperlink w:anchor="_Toc512604931" w:history="1">
        <w:r w:rsidR="007321C1" w:rsidRPr="007D7B8D">
          <w:rPr>
            <w:rStyle w:val="Hyperlink"/>
            <w:noProof/>
          </w:rPr>
          <w:t>E priedas – Papildomos programos sutarties sąlygos</w:t>
        </w:r>
        <w:r w:rsidR="007321C1">
          <w:rPr>
            <w:noProof/>
          </w:rPr>
          <w:tab/>
        </w:r>
        <w:r w:rsidR="007321C1">
          <w:rPr>
            <w:noProof/>
          </w:rPr>
          <w:fldChar w:fldCharType="begin"/>
        </w:r>
        <w:r w:rsidR="007321C1">
          <w:rPr>
            <w:noProof/>
          </w:rPr>
          <w:instrText xml:space="preserve"> PAGEREF _Toc512604931 \h </w:instrText>
        </w:r>
        <w:r w:rsidR="007321C1">
          <w:rPr>
            <w:noProof/>
          </w:rPr>
        </w:r>
        <w:r w:rsidR="007321C1">
          <w:rPr>
            <w:noProof/>
          </w:rPr>
          <w:fldChar w:fldCharType="separate"/>
        </w:r>
        <w:r w:rsidR="007321C1">
          <w:rPr>
            <w:noProof/>
          </w:rPr>
          <w:t>103</w:t>
        </w:r>
        <w:r w:rsidR="007321C1">
          <w:rPr>
            <w:noProof/>
          </w:rPr>
          <w:fldChar w:fldCharType="end"/>
        </w:r>
      </w:hyperlink>
    </w:p>
    <w:p w:rsidR="007321C1" w:rsidRDefault="00343EC1">
      <w:pPr>
        <w:pStyle w:val="TOC2"/>
        <w:rPr>
          <w:rFonts w:eastAsiaTheme="minorEastAsia"/>
          <w:smallCaps w:val="0"/>
          <w:sz w:val="22"/>
        </w:rPr>
      </w:pPr>
      <w:hyperlink w:anchor="_Toc512604932" w:history="1">
        <w:r w:rsidR="007321C1" w:rsidRPr="007D7B8D">
          <w:rPr>
            <w:rStyle w:val="Hyperlink"/>
          </w:rPr>
          <w:t>Papildomos Pasirenkamosios</w:t>
        </w:r>
        <w:r w:rsidR="007321C1">
          <w:tab/>
        </w:r>
        <w:r w:rsidR="007321C1">
          <w:fldChar w:fldCharType="begin"/>
        </w:r>
        <w:r w:rsidR="007321C1">
          <w:instrText xml:space="preserve"> PAGEREF _Toc512604932 \h </w:instrText>
        </w:r>
        <w:r w:rsidR="007321C1">
          <w:fldChar w:fldCharType="separate"/>
        </w:r>
        <w:r w:rsidR="007321C1">
          <w:t>103</w:t>
        </w:r>
        <w:r w:rsidR="007321C1">
          <w:fldChar w:fldCharType="end"/>
        </w:r>
      </w:hyperlink>
    </w:p>
    <w:p w:rsidR="007321C1" w:rsidRDefault="00343EC1">
      <w:pPr>
        <w:pStyle w:val="TOC2"/>
        <w:rPr>
          <w:rFonts w:eastAsiaTheme="minorEastAsia"/>
          <w:smallCaps w:val="0"/>
          <w:sz w:val="22"/>
        </w:rPr>
      </w:pPr>
      <w:hyperlink w:anchor="_Toc512604933" w:history="1">
        <w:r w:rsidR="007321C1" w:rsidRPr="007D7B8D">
          <w:rPr>
            <w:rStyle w:val="Hyperlink"/>
          </w:rPr>
          <w:t>Priskirtų įrenginių valdymo apibrėžimas</w:t>
        </w:r>
        <w:r w:rsidR="007321C1">
          <w:tab/>
        </w:r>
        <w:r w:rsidR="007321C1">
          <w:fldChar w:fldCharType="begin"/>
        </w:r>
        <w:r w:rsidR="007321C1">
          <w:instrText xml:space="preserve"> PAGEREF _Toc512604933 \h </w:instrText>
        </w:r>
        <w:r w:rsidR="007321C1">
          <w:fldChar w:fldCharType="separate"/>
        </w:r>
        <w:r w:rsidR="007321C1">
          <w:t>103</w:t>
        </w:r>
        <w:r w:rsidR="007321C1">
          <w:fldChar w:fldCharType="end"/>
        </w:r>
      </w:hyperlink>
    </w:p>
    <w:p w:rsidR="007321C1" w:rsidRDefault="00343EC1">
      <w:pPr>
        <w:pStyle w:val="TOC2"/>
        <w:rPr>
          <w:rFonts w:eastAsiaTheme="minorEastAsia"/>
          <w:smallCaps w:val="0"/>
          <w:sz w:val="22"/>
        </w:rPr>
      </w:pPr>
      <w:hyperlink w:anchor="_Toc512604934" w:history="1">
        <w:r w:rsidR="007321C1" w:rsidRPr="007D7B8D">
          <w:rPr>
            <w:rStyle w:val="Hyperlink"/>
          </w:rPr>
          <w:t>Internete teikiamos paslaugos, numatytos Atvirosios licencijos programose</w:t>
        </w:r>
        <w:r w:rsidR="007321C1">
          <w:tab/>
        </w:r>
        <w:r w:rsidR="007321C1">
          <w:fldChar w:fldCharType="begin"/>
        </w:r>
        <w:r w:rsidR="007321C1">
          <w:instrText xml:space="preserve"> PAGEREF _Toc512604934 \h </w:instrText>
        </w:r>
        <w:r w:rsidR="007321C1">
          <w:fldChar w:fldCharType="separate"/>
        </w:r>
        <w:r w:rsidR="007321C1">
          <w:t>103</w:t>
        </w:r>
        <w:r w:rsidR="007321C1">
          <w:fldChar w:fldCharType="end"/>
        </w:r>
      </w:hyperlink>
    </w:p>
    <w:p w:rsidR="007321C1" w:rsidRDefault="00343EC1">
      <w:pPr>
        <w:pStyle w:val="TOC2"/>
        <w:rPr>
          <w:rFonts w:eastAsiaTheme="minorEastAsia"/>
          <w:smallCaps w:val="0"/>
          <w:sz w:val="22"/>
        </w:rPr>
      </w:pPr>
      <w:hyperlink w:anchor="_Toc512604935" w:history="1">
        <w:r w:rsidR="007321C1" w:rsidRPr="007D7B8D">
          <w:rPr>
            <w:rStyle w:val="Hyperlink"/>
          </w:rPr>
          <w:t>Papildomos Profesionalių paslaugų sąlygos – Sena sutartis</w:t>
        </w:r>
        <w:r w:rsidR="007321C1">
          <w:tab/>
        </w:r>
        <w:r w:rsidR="007321C1">
          <w:fldChar w:fldCharType="begin"/>
        </w:r>
        <w:r w:rsidR="007321C1">
          <w:instrText xml:space="preserve"> PAGEREF _Toc512604935 \h </w:instrText>
        </w:r>
        <w:r w:rsidR="007321C1">
          <w:fldChar w:fldCharType="separate"/>
        </w:r>
        <w:r w:rsidR="007321C1">
          <w:t>103</w:t>
        </w:r>
        <w:r w:rsidR="007321C1">
          <w:fldChar w:fldCharType="end"/>
        </w:r>
      </w:hyperlink>
    </w:p>
    <w:p w:rsidR="007321C1" w:rsidRDefault="00343EC1">
      <w:pPr>
        <w:pStyle w:val="TOC1"/>
        <w:rPr>
          <w:rFonts w:eastAsiaTheme="minorEastAsia"/>
          <w:b w:val="0"/>
          <w:caps w:val="0"/>
          <w:noProof/>
          <w:sz w:val="22"/>
          <w:szCs w:val="22"/>
        </w:rPr>
      </w:pPr>
      <w:hyperlink w:anchor="_Toc512604936" w:history="1">
        <w:r w:rsidR="007321C1" w:rsidRPr="007D7B8D">
          <w:rPr>
            <w:rStyle w:val="Hyperlink"/>
            <w:noProof/>
          </w:rPr>
          <w:t>F priedas – Reklaminiai pasiūlymai</w:t>
        </w:r>
        <w:r w:rsidR="007321C1">
          <w:rPr>
            <w:noProof/>
          </w:rPr>
          <w:tab/>
        </w:r>
        <w:r w:rsidR="007321C1">
          <w:rPr>
            <w:noProof/>
          </w:rPr>
          <w:fldChar w:fldCharType="begin"/>
        </w:r>
        <w:r w:rsidR="007321C1">
          <w:rPr>
            <w:noProof/>
          </w:rPr>
          <w:instrText xml:space="preserve"> PAGEREF _Toc512604936 \h </w:instrText>
        </w:r>
        <w:r w:rsidR="007321C1">
          <w:rPr>
            <w:noProof/>
          </w:rPr>
        </w:r>
        <w:r w:rsidR="007321C1">
          <w:rPr>
            <w:noProof/>
          </w:rPr>
          <w:fldChar w:fldCharType="separate"/>
        </w:r>
        <w:r w:rsidR="007321C1">
          <w:rPr>
            <w:noProof/>
          </w:rPr>
          <w:t>105</w:t>
        </w:r>
        <w:r w:rsidR="007321C1">
          <w:rPr>
            <w:noProof/>
          </w:rPr>
          <w:fldChar w:fldCharType="end"/>
        </w:r>
      </w:hyperlink>
    </w:p>
    <w:p w:rsidR="007321C1" w:rsidRDefault="00343EC1">
      <w:pPr>
        <w:pStyle w:val="TOC1"/>
        <w:rPr>
          <w:rFonts w:eastAsiaTheme="minorEastAsia"/>
          <w:b w:val="0"/>
          <w:caps w:val="0"/>
          <w:noProof/>
          <w:sz w:val="22"/>
          <w:szCs w:val="22"/>
        </w:rPr>
      </w:pPr>
      <w:hyperlink w:anchor="_Toc512604937" w:history="1">
        <w:r w:rsidR="007321C1" w:rsidRPr="007D7B8D">
          <w:rPr>
            <w:rStyle w:val="Hyperlink"/>
            <w:noProof/>
          </w:rPr>
          <w:t>G priedas – Saugyklos masyvo sąlygos</w:t>
        </w:r>
        <w:r w:rsidR="007321C1">
          <w:rPr>
            <w:noProof/>
          </w:rPr>
          <w:tab/>
        </w:r>
        <w:r w:rsidR="007321C1">
          <w:rPr>
            <w:noProof/>
          </w:rPr>
          <w:fldChar w:fldCharType="begin"/>
        </w:r>
        <w:r w:rsidR="007321C1">
          <w:rPr>
            <w:noProof/>
          </w:rPr>
          <w:instrText xml:space="preserve"> PAGEREF _Toc512604937 \h </w:instrText>
        </w:r>
        <w:r w:rsidR="007321C1">
          <w:rPr>
            <w:noProof/>
          </w:rPr>
        </w:r>
        <w:r w:rsidR="007321C1">
          <w:rPr>
            <w:noProof/>
          </w:rPr>
          <w:fldChar w:fldCharType="separate"/>
        </w:r>
        <w:r w:rsidR="007321C1">
          <w:rPr>
            <w:noProof/>
          </w:rPr>
          <w:t>106</w:t>
        </w:r>
        <w:r w:rsidR="007321C1">
          <w:rPr>
            <w:noProof/>
          </w:rPr>
          <w:fldChar w:fldCharType="end"/>
        </w:r>
      </w:hyperlink>
    </w:p>
    <w:p w:rsidR="007321C1" w:rsidRDefault="00343EC1">
      <w:pPr>
        <w:pStyle w:val="TOC2"/>
        <w:rPr>
          <w:rFonts w:eastAsiaTheme="minorEastAsia"/>
          <w:smallCaps w:val="0"/>
          <w:sz w:val="22"/>
        </w:rPr>
      </w:pPr>
      <w:hyperlink w:anchor="_Toc512604938" w:history="1">
        <w:r w:rsidR="007321C1" w:rsidRPr="007D7B8D">
          <w:rPr>
            <w:rStyle w:val="Hyperlink"/>
          </w:rPr>
          <w:t>Pasiekiamumas</w:t>
        </w:r>
        <w:r w:rsidR="007321C1">
          <w:tab/>
        </w:r>
        <w:r w:rsidR="007321C1">
          <w:fldChar w:fldCharType="begin"/>
        </w:r>
        <w:r w:rsidR="007321C1">
          <w:instrText xml:space="preserve"> PAGEREF _Toc512604938 \h </w:instrText>
        </w:r>
        <w:r w:rsidR="007321C1">
          <w:fldChar w:fldCharType="separate"/>
        </w:r>
        <w:r w:rsidR="007321C1">
          <w:t>106</w:t>
        </w:r>
        <w:r w:rsidR="007321C1">
          <w:fldChar w:fldCharType="end"/>
        </w:r>
      </w:hyperlink>
    </w:p>
    <w:p w:rsidR="007321C1" w:rsidRDefault="00343EC1">
      <w:pPr>
        <w:pStyle w:val="TOC2"/>
        <w:rPr>
          <w:rFonts w:eastAsiaTheme="minorEastAsia"/>
          <w:smallCaps w:val="0"/>
          <w:sz w:val="22"/>
        </w:rPr>
      </w:pPr>
      <w:hyperlink w:anchor="_Toc512604939" w:history="1">
        <w:r w:rsidR="007321C1" w:rsidRPr="007D7B8D">
          <w:rPr>
            <w:rStyle w:val="Hyperlink"/>
          </w:rPr>
          <w:t>Siuntimas ir nuosavybės teisė</w:t>
        </w:r>
        <w:r w:rsidR="007321C1">
          <w:tab/>
        </w:r>
        <w:r w:rsidR="007321C1">
          <w:fldChar w:fldCharType="begin"/>
        </w:r>
        <w:r w:rsidR="007321C1">
          <w:instrText xml:space="preserve"> PAGEREF _Toc512604939 \h </w:instrText>
        </w:r>
        <w:r w:rsidR="007321C1">
          <w:fldChar w:fldCharType="separate"/>
        </w:r>
        <w:r w:rsidR="007321C1">
          <w:t>106</w:t>
        </w:r>
        <w:r w:rsidR="007321C1">
          <w:fldChar w:fldCharType="end"/>
        </w:r>
      </w:hyperlink>
    </w:p>
    <w:p w:rsidR="007321C1" w:rsidRDefault="00343EC1">
      <w:pPr>
        <w:pStyle w:val="TOC2"/>
        <w:rPr>
          <w:rFonts w:eastAsiaTheme="minorEastAsia"/>
          <w:smallCaps w:val="0"/>
          <w:sz w:val="22"/>
        </w:rPr>
      </w:pPr>
      <w:hyperlink w:anchor="_Toc512604940" w:history="1">
        <w:r w:rsidR="007321C1" w:rsidRPr="007D7B8D">
          <w:rPr>
            <w:rStyle w:val="Hyperlink"/>
          </w:rPr>
          <w:t>Saugyklos masyvo programinė įranga</w:t>
        </w:r>
        <w:r w:rsidR="007321C1">
          <w:tab/>
        </w:r>
        <w:r w:rsidR="007321C1">
          <w:fldChar w:fldCharType="begin"/>
        </w:r>
        <w:r w:rsidR="007321C1">
          <w:instrText xml:space="preserve"> PAGEREF _Toc512604940 \h </w:instrText>
        </w:r>
        <w:r w:rsidR="007321C1">
          <w:fldChar w:fldCharType="separate"/>
        </w:r>
        <w:r w:rsidR="007321C1">
          <w:t>106</w:t>
        </w:r>
        <w:r w:rsidR="007321C1">
          <w:fldChar w:fldCharType="end"/>
        </w:r>
      </w:hyperlink>
    </w:p>
    <w:p w:rsidR="007321C1" w:rsidRDefault="00343EC1">
      <w:pPr>
        <w:pStyle w:val="TOC2"/>
        <w:rPr>
          <w:rFonts w:eastAsiaTheme="minorEastAsia"/>
          <w:smallCaps w:val="0"/>
          <w:sz w:val="22"/>
        </w:rPr>
      </w:pPr>
      <w:hyperlink w:anchor="_Toc512604941" w:history="1">
        <w:r w:rsidR="007321C1" w:rsidRPr="007D7B8D">
          <w:rPr>
            <w:rStyle w:val="Hyperlink"/>
          </w:rPr>
          <w:t>Ribotoji aparatūros garantija</w:t>
        </w:r>
        <w:r w:rsidR="007321C1">
          <w:tab/>
        </w:r>
        <w:r w:rsidR="007321C1">
          <w:fldChar w:fldCharType="begin"/>
        </w:r>
        <w:r w:rsidR="007321C1">
          <w:instrText xml:space="preserve"> PAGEREF _Toc512604941 \h </w:instrText>
        </w:r>
        <w:r w:rsidR="007321C1">
          <w:fldChar w:fldCharType="separate"/>
        </w:r>
        <w:r w:rsidR="007321C1">
          <w:t>106</w:t>
        </w:r>
        <w:r w:rsidR="007321C1">
          <w:fldChar w:fldCharType="end"/>
        </w:r>
      </w:hyperlink>
    </w:p>
    <w:p w:rsidR="007321C1" w:rsidRDefault="00343EC1">
      <w:pPr>
        <w:pStyle w:val="TOC2"/>
        <w:rPr>
          <w:rFonts w:eastAsiaTheme="minorEastAsia"/>
          <w:smallCaps w:val="0"/>
          <w:sz w:val="22"/>
        </w:rPr>
      </w:pPr>
      <w:hyperlink w:anchor="_Toc512604942" w:history="1">
        <w:r w:rsidR="007321C1" w:rsidRPr="007D7B8D">
          <w:rPr>
            <w:rStyle w:val="Hyperlink"/>
          </w:rPr>
          <w:t>Kompensavimas. Gynyba nuo trečiųjų šalių pretenzijų</w:t>
        </w:r>
        <w:r w:rsidR="007321C1">
          <w:tab/>
        </w:r>
        <w:r w:rsidR="007321C1">
          <w:fldChar w:fldCharType="begin"/>
        </w:r>
        <w:r w:rsidR="007321C1">
          <w:instrText xml:space="preserve"> PAGEREF _Toc512604942 \h </w:instrText>
        </w:r>
        <w:r w:rsidR="007321C1">
          <w:fldChar w:fldCharType="separate"/>
        </w:r>
        <w:r w:rsidR="007321C1">
          <w:t>107</w:t>
        </w:r>
        <w:r w:rsidR="007321C1">
          <w:fldChar w:fldCharType="end"/>
        </w:r>
      </w:hyperlink>
    </w:p>
    <w:p w:rsidR="007321C1" w:rsidRDefault="00343EC1">
      <w:pPr>
        <w:pStyle w:val="TOC2"/>
        <w:rPr>
          <w:rFonts w:eastAsiaTheme="minorEastAsia"/>
          <w:smallCaps w:val="0"/>
          <w:sz w:val="22"/>
        </w:rPr>
      </w:pPr>
      <w:hyperlink w:anchor="_Toc512604943" w:history="1">
        <w:r w:rsidR="007321C1" w:rsidRPr="007D7B8D">
          <w:rPr>
            <w:rStyle w:val="Hyperlink"/>
          </w:rPr>
          <w:t>Atsakomybės ribojimas</w:t>
        </w:r>
        <w:r w:rsidR="007321C1">
          <w:tab/>
        </w:r>
        <w:r w:rsidR="007321C1">
          <w:fldChar w:fldCharType="begin"/>
        </w:r>
        <w:r w:rsidR="007321C1">
          <w:instrText xml:space="preserve"> PAGEREF _Toc512604943 \h </w:instrText>
        </w:r>
        <w:r w:rsidR="007321C1">
          <w:fldChar w:fldCharType="separate"/>
        </w:r>
        <w:r w:rsidR="007321C1">
          <w:t>107</w:t>
        </w:r>
        <w:r w:rsidR="007321C1">
          <w:fldChar w:fldCharType="end"/>
        </w:r>
      </w:hyperlink>
    </w:p>
    <w:p w:rsidR="007321C1" w:rsidRDefault="00343EC1">
      <w:pPr>
        <w:pStyle w:val="TOC2"/>
        <w:rPr>
          <w:rFonts w:eastAsiaTheme="minorEastAsia"/>
          <w:smallCaps w:val="0"/>
          <w:sz w:val="22"/>
        </w:rPr>
      </w:pPr>
      <w:hyperlink w:anchor="_Toc512604944" w:history="1">
        <w:r w:rsidR="007321C1" w:rsidRPr="007D7B8D">
          <w:rPr>
            <w:rStyle w:val="Hyperlink"/>
          </w:rPr>
          <w:t>JAV eksporto kontrolės įstatymai</w:t>
        </w:r>
        <w:r w:rsidR="007321C1">
          <w:tab/>
        </w:r>
        <w:r w:rsidR="007321C1">
          <w:fldChar w:fldCharType="begin"/>
        </w:r>
        <w:r w:rsidR="007321C1">
          <w:instrText xml:space="preserve"> PAGEREF _Toc512604944 \h </w:instrText>
        </w:r>
        <w:r w:rsidR="007321C1">
          <w:fldChar w:fldCharType="separate"/>
        </w:r>
        <w:r w:rsidR="007321C1">
          <w:t>107</w:t>
        </w:r>
        <w:r w:rsidR="007321C1">
          <w:fldChar w:fldCharType="end"/>
        </w:r>
      </w:hyperlink>
    </w:p>
    <w:p w:rsidR="007321C1" w:rsidRDefault="00343EC1">
      <w:pPr>
        <w:pStyle w:val="TOC2"/>
        <w:rPr>
          <w:rFonts w:eastAsiaTheme="minorEastAsia"/>
          <w:smallCaps w:val="0"/>
          <w:sz w:val="22"/>
        </w:rPr>
      </w:pPr>
      <w:hyperlink w:anchor="_Toc512604945" w:history="1">
        <w:r w:rsidR="007321C1" w:rsidRPr="007D7B8D">
          <w:rPr>
            <w:rStyle w:val="Hyperlink"/>
          </w:rPr>
          <w:t>Diagnostikos informacijos rinkimas</w:t>
        </w:r>
        <w:r w:rsidR="007321C1">
          <w:tab/>
        </w:r>
        <w:r w:rsidR="007321C1">
          <w:fldChar w:fldCharType="begin"/>
        </w:r>
        <w:r w:rsidR="007321C1">
          <w:instrText xml:space="preserve"> PAGEREF _Toc512604945 \h </w:instrText>
        </w:r>
        <w:r w:rsidR="007321C1">
          <w:fldChar w:fldCharType="separate"/>
        </w:r>
        <w:r w:rsidR="007321C1">
          <w:t>107</w:t>
        </w:r>
        <w:r w:rsidR="007321C1">
          <w:fldChar w:fldCharType="end"/>
        </w:r>
      </w:hyperlink>
    </w:p>
    <w:p w:rsidR="007321C1" w:rsidRDefault="00343EC1">
      <w:pPr>
        <w:pStyle w:val="TOC2"/>
        <w:rPr>
          <w:rFonts w:eastAsiaTheme="minorEastAsia"/>
          <w:smallCaps w:val="0"/>
          <w:sz w:val="22"/>
        </w:rPr>
      </w:pPr>
      <w:hyperlink w:anchor="_Toc512604946" w:history="1">
        <w:r w:rsidR="007321C1" w:rsidRPr="007D7B8D">
          <w:rPr>
            <w:rStyle w:val="Hyperlink"/>
          </w:rPr>
          <w:t>Valstybinės institucijos naudojimas</w:t>
        </w:r>
        <w:r w:rsidR="007321C1">
          <w:tab/>
        </w:r>
        <w:r w:rsidR="007321C1">
          <w:fldChar w:fldCharType="begin"/>
        </w:r>
        <w:r w:rsidR="007321C1">
          <w:instrText xml:space="preserve"> PAGEREF _Toc512604946 \h </w:instrText>
        </w:r>
        <w:r w:rsidR="007321C1">
          <w:fldChar w:fldCharType="separate"/>
        </w:r>
        <w:r w:rsidR="007321C1">
          <w:t>107</w:t>
        </w:r>
        <w:r w:rsidR="007321C1">
          <w:fldChar w:fldCharType="end"/>
        </w:r>
      </w:hyperlink>
    </w:p>
    <w:p w:rsidR="007321C1" w:rsidRDefault="00343EC1">
      <w:pPr>
        <w:pStyle w:val="TOC1"/>
        <w:rPr>
          <w:rFonts w:eastAsiaTheme="minorEastAsia"/>
          <w:b w:val="0"/>
          <w:caps w:val="0"/>
          <w:noProof/>
          <w:sz w:val="22"/>
          <w:szCs w:val="22"/>
        </w:rPr>
      </w:pPr>
      <w:hyperlink w:anchor="_Toc512604947" w:history="1">
        <w:r w:rsidR="007321C1" w:rsidRPr="007D7B8D">
          <w:rPr>
            <w:rStyle w:val="Hyperlink"/>
            <w:noProof/>
          </w:rPr>
          <w:t>H priedas – Studentų naudojimo privilegijos ir akademinės programos</w:t>
        </w:r>
        <w:r w:rsidR="007321C1">
          <w:rPr>
            <w:noProof/>
          </w:rPr>
          <w:tab/>
        </w:r>
        <w:r w:rsidR="007321C1">
          <w:rPr>
            <w:noProof/>
          </w:rPr>
          <w:fldChar w:fldCharType="begin"/>
        </w:r>
        <w:r w:rsidR="007321C1">
          <w:rPr>
            <w:noProof/>
          </w:rPr>
          <w:instrText xml:space="preserve"> PAGEREF _Toc512604947 \h </w:instrText>
        </w:r>
        <w:r w:rsidR="007321C1">
          <w:rPr>
            <w:noProof/>
          </w:rPr>
        </w:r>
        <w:r w:rsidR="007321C1">
          <w:rPr>
            <w:noProof/>
          </w:rPr>
          <w:fldChar w:fldCharType="separate"/>
        </w:r>
        <w:r w:rsidR="007321C1">
          <w:rPr>
            <w:noProof/>
          </w:rPr>
          <w:t>108</w:t>
        </w:r>
        <w:r w:rsidR="007321C1">
          <w:rPr>
            <w:noProof/>
          </w:rPr>
          <w:fldChar w:fldCharType="end"/>
        </w:r>
      </w:hyperlink>
    </w:p>
    <w:p w:rsidR="007321C1" w:rsidRDefault="00343EC1">
      <w:pPr>
        <w:pStyle w:val="TOC2"/>
        <w:rPr>
          <w:rFonts w:eastAsiaTheme="minorEastAsia"/>
          <w:smallCaps w:val="0"/>
          <w:sz w:val="22"/>
        </w:rPr>
      </w:pPr>
      <w:hyperlink w:anchor="_Toc512604948" w:history="1">
        <w:r w:rsidR="007321C1" w:rsidRPr="007D7B8D">
          <w:rPr>
            <w:rStyle w:val="Hyperlink"/>
          </w:rPr>
          <w:t>Teisės į studentų naudojimo privilegijas pagal priskirtą programą</w:t>
        </w:r>
        <w:r w:rsidR="007321C1">
          <w:tab/>
        </w:r>
        <w:r w:rsidR="007321C1">
          <w:fldChar w:fldCharType="begin"/>
        </w:r>
        <w:r w:rsidR="007321C1">
          <w:instrText xml:space="preserve"> PAGEREF _Toc512604948 \h </w:instrText>
        </w:r>
        <w:r w:rsidR="007321C1">
          <w:fldChar w:fldCharType="separate"/>
        </w:r>
        <w:r w:rsidR="007321C1">
          <w:t>108</w:t>
        </w:r>
        <w:r w:rsidR="007321C1">
          <w:fldChar w:fldCharType="end"/>
        </w:r>
      </w:hyperlink>
    </w:p>
    <w:p w:rsidR="007321C1" w:rsidRDefault="00343EC1">
      <w:pPr>
        <w:pStyle w:val="TOC2"/>
        <w:rPr>
          <w:rFonts w:eastAsiaTheme="minorEastAsia"/>
          <w:smallCaps w:val="0"/>
          <w:sz w:val="22"/>
        </w:rPr>
      </w:pPr>
      <w:hyperlink w:anchor="_Toc512604949" w:history="1">
        <w:r w:rsidR="007321C1" w:rsidRPr="007D7B8D">
          <w:rPr>
            <w:rStyle w:val="Hyperlink"/>
          </w:rPr>
          <w:t>Švietimo sprendimų registracijos sutartis (iki 2017 m. versijos) programos pasiekiamumas</w:t>
        </w:r>
        <w:r w:rsidR="007321C1">
          <w:tab/>
        </w:r>
        <w:r w:rsidR="007321C1">
          <w:fldChar w:fldCharType="begin"/>
        </w:r>
        <w:r w:rsidR="007321C1">
          <w:instrText xml:space="preserve"> PAGEREF _Toc512604949 \h </w:instrText>
        </w:r>
        <w:r w:rsidR="007321C1">
          <w:fldChar w:fldCharType="separate"/>
        </w:r>
        <w:r w:rsidR="007321C1">
          <w:t>109</w:t>
        </w:r>
        <w:r w:rsidR="007321C1">
          <w:fldChar w:fldCharType="end"/>
        </w:r>
      </w:hyperlink>
    </w:p>
    <w:p w:rsidR="007321C1" w:rsidRDefault="00343EC1">
      <w:pPr>
        <w:pStyle w:val="TOC1"/>
        <w:rPr>
          <w:rFonts w:eastAsiaTheme="minorEastAsia"/>
          <w:b w:val="0"/>
          <w:caps w:val="0"/>
          <w:noProof/>
          <w:sz w:val="22"/>
          <w:szCs w:val="22"/>
        </w:rPr>
      </w:pPr>
      <w:hyperlink w:anchor="_Toc512604950" w:history="1">
        <w:r w:rsidR="007321C1" w:rsidRPr="007D7B8D">
          <w:rPr>
            <w:rStyle w:val="Hyperlink"/>
            <w:noProof/>
          </w:rPr>
          <w:t>Rodyklė</w:t>
        </w:r>
        <w:r w:rsidR="007321C1">
          <w:rPr>
            <w:noProof/>
          </w:rPr>
          <w:tab/>
        </w:r>
        <w:r w:rsidR="007321C1">
          <w:rPr>
            <w:noProof/>
          </w:rPr>
          <w:fldChar w:fldCharType="begin"/>
        </w:r>
        <w:r w:rsidR="007321C1">
          <w:rPr>
            <w:noProof/>
          </w:rPr>
          <w:instrText xml:space="preserve"> PAGEREF _Toc512604950 \h </w:instrText>
        </w:r>
        <w:r w:rsidR="007321C1">
          <w:rPr>
            <w:noProof/>
          </w:rPr>
        </w:r>
        <w:r w:rsidR="007321C1">
          <w:rPr>
            <w:noProof/>
          </w:rPr>
          <w:fldChar w:fldCharType="separate"/>
        </w:r>
        <w:r w:rsidR="007321C1">
          <w:rPr>
            <w:noProof/>
          </w:rPr>
          <w:t>110</w:t>
        </w:r>
        <w:r w:rsidR="007321C1">
          <w:rPr>
            <w:noProof/>
          </w:rPr>
          <w:fldChar w:fldCharType="end"/>
        </w:r>
      </w:hyperlink>
    </w:p>
    <w:p w:rsidR="009E0729" w:rsidRDefault="003A1EA9">
      <w:pPr>
        <w:pStyle w:val="ProductList-Body"/>
        <w:sectPr w:rsidR="009E072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9E0729" w:rsidRDefault="009E0729">
      <w:pPr>
        <w:pStyle w:val="ProductList-Body"/>
      </w:pPr>
    </w:p>
    <w:p w:rsidR="009E0729" w:rsidRDefault="009E0729">
      <w:pPr>
        <w:sectPr w:rsidR="009E0729">
          <w:headerReference w:type="default" r:id="rId15"/>
          <w:footerReference w:type="default" r:id="rId16"/>
          <w:type w:val="continuous"/>
          <w:pgSz w:w="12240" w:h="15840" w:code="1"/>
          <w:pgMar w:top="1170" w:right="720" w:bottom="720" w:left="720" w:header="432" w:footer="288" w:gutter="0"/>
          <w:cols w:space="360"/>
        </w:sectPr>
      </w:pPr>
    </w:p>
    <w:p w:rsidR="009E0729" w:rsidRDefault="003A1EA9">
      <w:pPr>
        <w:pStyle w:val="ProductList-SectionHeading"/>
        <w:pageBreakBefore/>
        <w:outlineLvl w:val="0"/>
      </w:pPr>
      <w:bookmarkStart w:id="2" w:name="_Sec531"/>
      <w:bookmarkEnd w:id="1"/>
      <w:r>
        <w:lastRenderedPageBreak/>
        <w:t>Įvadas</w:t>
      </w:r>
      <w:r>
        <w:fldChar w:fldCharType="begin"/>
      </w:r>
      <w:r>
        <w:instrText xml:space="preserve"> TC "</w:instrText>
      </w:r>
      <w:bookmarkStart w:id="3" w:name="_Toc512604873"/>
      <w:r>
        <w:instrText>Įvadas</w:instrText>
      </w:r>
      <w:bookmarkEnd w:id="3"/>
      <w:r>
        <w:instrText>" \l 1</w:instrText>
      </w:r>
      <w:r>
        <w:fldChar w:fldCharType="end"/>
      </w:r>
    </w:p>
    <w:p w:rsidR="009E0729" w:rsidRDefault="009E0729">
      <w:pPr>
        <w:pStyle w:val="ProductList-Body"/>
      </w:pPr>
    </w:p>
    <w:p w:rsidR="009E0729" w:rsidRDefault="003A1EA9">
      <w:pPr>
        <w:pStyle w:val="ProductList-Offering1Heading"/>
        <w:outlineLvl w:val="1"/>
      </w:pPr>
      <w:bookmarkStart w:id="4" w:name="_Sec532"/>
      <w:r>
        <w:t>Apie šį dokumentą</w:t>
      </w:r>
      <w:bookmarkEnd w:id="4"/>
      <w:r>
        <w:fldChar w:fldCharType="begin"/>
      </w:r>
      <w:r>
        <w:instrText xml:space="preserve"> TC "</w:instrText>
      </w:r>
      <w:bookmarkStart w:id="5" w:name="_Toc512604874"/>
      <w:r>
        <w:instrText>Apie šį dokumentą</w:instrText>
      </w:r>
      <w:bookmarkEnd w:id="5"/>
      <w:r>
        <w:instrText>" \l 2</w:instrText>
      </w:r>
      <w:r>
        <w:fldChar w:fldCharType="end"/>
      </w:r>
    </w:p>
    <w:p w:rsidR="009E0729" w:rsidRDefault="003A1EA9">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17">
        <w:r>
          <w:rPr>
            <w:color w:val="00467F"/>
            <w:u w:val="single"/>
          </w:rPr>
          <w:t>http://go.microsoft.com/?linkid=9840733</w:t>
        </w:r>
      </w:hyperlink>
      <w:r>
        <w:t>.</w:t>
      </w:r>
    </w:p>
    <w:p w:rsidR="009E0729" w:rsidRDefault="009E0729">
      <w:pPr>
        <w:pStyle w:val="ProductList-Body"/>
      </w:pPr>
    </w:p>
    <w:p w:rsidR="009E0729" w:rsidRDefault="003A1EA9">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18">
        <w:r>
          <w:rPr>
            <w:color w:val="00467F"/>
            <w:u w:val="single"/>
          </w:rPr>
          <w:t>http://go.microsoft.com/?linkid=9839207</w:t>
        </w:r>
      </w:hyperlink>
      <w:r>
        <w:t xml:space="preserve">. Informacija apie nebeteikiamus „Microsoft“ produktus ir paslaugas pateikiama adresu </w:t>
      </w:r>
      <w:hyperlink r:id="rId19">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rsidR="009E0729" w:rsidRDefault="003A1EA9">
      <w:pPr>
        <w:pStyle w:val="ProductList-Offering1Heading"/>
        <w:outlineLvl w:val="1"/>
      </w:pPr>
      <w:bookmarkStart w:id="6" w:name="_Sec533"/>
      <w:r>
        <w:t>Šio dokumento turinys</w:t>
      </w:r>
      <w:bookmarkEnd w:id="6"/>
      <w:r>
        <w:fldChar w:fldCharType="begin"/>
      </w:r>
      <w:r>
        <w:instrText xml:space="preserve"> TC "</w:instrText>
      </w:r>
      <w:bookmarkStart w:id="7" w:name="_Toc512604875"/>
      <w:r>
        <w:instrText>Šio dokumento turinys</w:instrText>
      </w:r>
      <w:bookmarkEnd w:id="7"/>
      <w:r>
        <w:instrText>" \l 2</w:instrText>
      </w:r>
      <w:r>
        <w:fldChar w:fldCharType="end"/>
      </w:r>
    </w:p>
    <w:p w:rsidR="009E0729" w:rsidRDefault="003A1EA9">
      <w:pPr>
        <w:pStyle w:val="ProductList-Body"/>
      </w:pPr>
      <w:r>
        <w:t xml:space="preserve">Produktų naudojimo sąlygas sudaro toliau nurodyti skyriai. </w:t>
      </w:r>
    </w:p>
    <w:p w:rsidR="009E0729" w:rsidRPr="007321C1" w:rsidRDefault="00343EC1" w:rsidP="003A1EA9">
      <w:pPr>
        <w:pStyle w:val="ProductList-Bullet"/>
        <w:numPr>
          <w:ilvl w:val="0"/>
          <w:numId w:val="3"/>
        </w:numPr>
        <w:rPr>
          <w:lang w:val="pt-BR"/>
        </w:rPr>
      </w:pPr>
      <w:hyperlink w:anchor="_Sec531">
        <w:r w:rsidR="003A1EA9" w:rsidRPr="007321C1">
          <w:rPr>
            <w:color w:val="00467F"/>
            <w:u w:val="single"/>
            <w:lang w:val="pt-BR"/>
          </w:rPr>
          <w:t>Įvadas</w:t>
        </w:r>
      </w:hyperlink>
      <w:r w:rsidR="003A1EA9" w:rsidRPr="007321C1">
        <w:rPr>
          <w:lang w:val="pt-BR"/>
        </w:rPr>
        <w:t xml:space="preserve">, kuriame pateiktas naujausių keitimų sąrašas. </w:t>
      </w:r>
    </w:p>
    <w:p w:rsidR="009E0729" w:rsidRDefault="00343EC1" w:rsidP="003A1EA9">
      <w:pPr>
        <w:pStyle w:val="ProductList-Bullet"/>
        <w:numPr>
          <w:ilvl w:val="0"/>
          <w:numId w:val="3"/>
        </w:numPr>
      </w:pPr>
      <w:hyperlink w:anchor="_Sec536">
        <w:r w:rsidR="003A1EA9">
          <w:rPr>
            <w:color w:val="00467F"/>
            <w:u w:val="single"/>
          </w:rPr>
          <w:t>Licencijos sąlygos</w:t>
        </w:r>
      </w:hyperlink>
      <w:r w:rsidR="003A1EA9">
        <w:t xml:space="preserve"> – pateiktos Universaliosios licencijos sąlygos ir Licencijavimo modelio sąlygos, taikomos Programinės įrangos produktams. </w:t>
      </w:r>
    </w:p>
    <w:p w:rsidR="009E0729" w:rsidRPr="007321C1" w:rsidRDefault="00343EC1" w:rsidP="003A1EA9">
      <w:pPr>
        <w:pStyle w:val="ProductList-Bullet"/>
        <w:numPr>
          <w:ilvl w:val="0"/>
          <w:numId w:val="3"/>
        </w:numPr>
        <w:rPr>
          <w:lang w:val="pt-BR"/>
        </w:rPr>
      </w:pPr>
      <w:hyperlink w:anchor="_Sec547">
        <w:r w:rsidR="003A1EA9" w:rsidRPr="007321C1">
          <w:rPr>
            <w:color w:val="00467F"/>
            <w:u w:val="single"/>
            <w:lang w:val="pt-BR"/>
          </w:rPr>
          <w:t>Programinės įrangos produktai</w:t>
        </w:r>
      </w:hyperlink>
      <w:r w:rsidR="003A1EA9" w:rsidRPr="007321C1">
        <w:rPr>
          <w:lang w:val="pt-BR"/>
        </w:rPr>
        <w:t xml:space="preserve"> – pateikti visi Programinės įrangos produktų aprašai. </w:t>
      </w:r>
    </w:p>
    <w:p w:rsidR="009E0729" w:rsidRPr="007321C1" w:rsidRDefault="00343EC1" w:rsidP="003A1EA9">
      <w:pPr>
        <w:pStyle w:val="ProductList-Bullet"/>
        <w:numPr>
          <w:ilvl w:val="0"/>
          <w:numId w:val="3"/>
        </w:numPr>
        <w:rPr>
          <w:lang w:val="pt-BR"/>
        </w:rPr>
      </w:pPr>
      <w:hyperlink w:anchor="_Sec548">
        <w:r w:rsidR="003A1EA9" w:rsidRPr="007321C1">
          <w:rPr>
            <w:color w:val="00467F"/>
            <w:u w:val="single"/>
            <w:lang w:val="pt-BR"/>
          </w:rPr>
          <w:t>Internete teikiamų paslaugų produktai</w:t>
        </w:r>
      </w:hyperlink>
      <w:r w:rsidR="003A1EA9" w:rsidRPr="007321C1">
        <w:rPr>
          <w:lang w:val="pt-BR"/>
        </w:rPr>
        <w:t xml:space="preserve"> – pateikti visų Internete teikiamų paslaugų produktų aprašai. </w:t>
      </w:r>
    </w:p>
    <w:p w:rsidR="009E0729" w:rsidRPr="007321C1" w:rsidRDefault="00343EC1" w:rsidP="003A1EA9">
      <w:pPr>
        <w:pStyle w:val="ProductList-Bullet"/>
        <w:numPr>
          <w:ilvl w:val="0"/>
          <w:numId w:val="3"/>
        </w:numPr>
        <w:rPr>
          <w:lang w:val="pt-BR"/>
        </w:rPr>
      </w:pPr>
      <w:hyperlink w:anchor="_Sec549">
        <w:r w:rsidR="003A1EA9" w:rsidRPr="007321C1">
          <w:rPr>
            <w:color w:val="00467F"/>
            <w:u w:val="single"/>
            <w:lang w:val="pt-BR"/>
          </w:rPr>
          <w:t>Sąvokų žodynas</w:t>
        </w:r>
      </w:hyperlink>
      <w:r w:rsidR="003A1EA9" w:rsidRPr="007321C1">
        <w:rPr>
          <w:lang w:val="pt-BR"/>
        </w:rPr>
        <w:t xml:space="preserve">, kuriame apibrėžti terminai „Atributai“, „Langelių reikšmės“, „Stulpelių antraštės“ ir kiti Produktų naudojimo sąlygose didžiąja raide rašomi terminai. </w:t>
      </w:r>
    </w:p>
    <w:p w:rsidR="009E0729" w:rsidRDefault="003A1EA9" w:rsidP="003A1EA9">
      <w:pPr>
        <w:pStyle w:val="ProductList-Bullet"/>
        <w:numPr>
          <w:ilvl w:val="0"/>
          <w:numId w:val="3"/>
        </w:numPr>
      </w:pPr>
      <w:r>
        <w:t xml:space="preserve">Pridedami toliau nurodyti priedai. </w:t>
      </w:r>
    </w:p>
    <w:p w:rsidR="009E0729" w:rsidRDefault="00343EC1" w:rsidP="003A1EA9">
      <w:pPr>
        <w:pStyle w:val="ProductList-Bullet"/>
        <w:numPr>
          <w:ilvl w:val="1"/>
          <w:numId w:val="3"/>
        </w:numPr>
      </w:pPr>
      <w:hyperlink w:anchor="_Sec591">
        <w:r w:rsidR="003A1EA9">
          <w:rPr>
            <w:color w:val="00467F"/>
            <w:u w:val="single"/>
          </w:rPr>
          <w:t>A priedo lentelė „KPL / ML atitinkančios licencijos“</w:t>
        </w:r>
      </w:hyperlink>
      <w:r w:rsidR="003A1EA9">
        <w:t xml:space="preserve"> – nurodyti KPL paketai ir Internete teikiamų paslaugų prenumeratos Licencijos, suteikiančios prieigą prie Serverio produktų. </w:t>
      </w:r>
    </w:p>
    <w:p w:rsidR="009E0729" w:rsidRPr="007321C1" w:rsidRDefault="00343EC1" w:rsidP="003A1EA9">
      <w:pPr>
        <w:pStyle w:val="ProductList-Bullet"/>
        <w:numPr>
          <w:ilvl w:val="1"/>
          <w:numId w:val="3"/>
        </w:numPr>
        <w:rPr>
          <w:lang w:val="pt-BR"/>
        </w:rPr>
      </w:pPr>
      <w:hyperlink w:anchor="_Sec564">
        <w:r w:rsidR="003A1EA9" w:rsidRPr="007321C1">
          <w:rPr>
            <w:color w:val="00467F"/>
            <w:u w:val="single"/>
            <w:lang w:val="pt-BR"/>
          </w:rPr>
          <w:t>B priedas „Programinės įrangos naujumo garantija“</w:t>
        </w:r>
      </w:hyperlink>
      <w:r w:rsidR="003A1EA9" w:rsidRPr="007321C1">
        <w:rPr>
          <w:lang w:val="pt-BR"/>
        </w:rPr>
        <w:t xml:space="preserve"> – aprašytos SA įsigijimo taisyklės ir papildomos privilegijos, suteikiamos SA klientams. </w:t>
      </w:r>
    </w:p>
    <w:p w:rsidR="009E0729" w:rsidRPr="007321C1" w:rsidRDefault="00343EC1" w:rsidP="003A1EA9">
      <w:pPr>
        <w:pStyle w:val="ProductList-Bullet"/>
        <w:numPr>
          <w:ilvl w:val="1"/>
          <w:numId w:val="3"/>
        </w:numPr>
        <w:rPr>
          <w:lang w:val="pt-BR"/>
        </w:rPr>
      </w:pPr>
      <w:hyperlink w:anchor="_Sec1237">
        <w:r w:rsidR="003A1EA9" w:rsidRPr="007321C1">
          <w:rPr>
            <w:color w:val="00467F"/>
            <w:u w:val="single"/>
            <w:lang w:val="pt-BR"/>
          </w:rPr>
          <w:t>C priedas – Papildomos internete teikiamos paslaugos ir kitos Perėjimo licencijos</w:t>
        </w:r>
      </w:hyperlink>
      <w:r w:rsidR="003A1EA9" w:rsidRPr="007321C1">
        <w:rPr>
          <w:lang w:val="pt-BR"/>
        </w:rPr>
        <w:t xml:space="preserve"> – jose apibūdinami produktai ir sąlygos, skirtos Papildomoms internete teikiamoms paslaugoms ir pagal SA USL </w:t>
      </w:r>
    </w:p>
    <w:p w:rsidR="009E0729" w:rsidRDefault="00343EC1" w:rsidP="003A1EA9">
      <w:pPr>
        <w:pStyle w:val="ProductList-Bullet"/>
        <w:numPr>
          <w:ilvl w:val="1"/>
          <w:numId w:val="3"/>
        </w:numPr>
      </w:pPr>
      <w:hyperlink w:anchor="_Sec562">
        <w:r w:rsidR="003A1EA9">
          <w:rPr>
            <w:color w:val="00467F"/>
            <w:u w:val="single"/>
          </w:rPr>
          <w:t>D priedas – Profesionalios paslaugos</w:t>
        </w:r>
      </w:hyperlink>
      <w:r w:rsidR="003A1EA9">
        <w:t xml:space="preserve"> – nurodytos Profesionalios paslaugos, teikiamos naudojantis „Microsoft“ bendrojo licencijavimo programomis. </w:t>
      </w:r>
    </w:p>
    <w:p w:rsidR="009E0729" w:rsidRDefault="00343EC1" w:rsidP="003A1EA9">
      <w:pPr>
        <w:pStyle w:val="ProductList-Bullet"/>
        <w:numPr>
          <w:ilvl w:val="1"/>
          <w:numId w:val="3"/>
        </w:numPr>
      </w:pPr>
      <w:hyperlink w:anchor="_Sec563">
        <w:r w:rsidR="003A1EA9">
          <w:rPr>
            <w:color w:val="00467F"/>
            <w:u w:val="single"/>
          </w:rPr>
          <w:t>E priedas – Papildomos programos sutarties sąlygos</w:t>
        </w:r>
      </w:hyperlink>
      <w:r w:rsidR="003A1EA9">
        <w:t xml:space="preserve"> – pateiktos papildomos „Microsoft“ bendrojo licencijavimo programų sutarčių sąlygos. </w:t>
      </w:r>
    </w:p>
    <w:p w:rsidR="009E0729" w:rsidRDefault="00343EC1" w:rsidP="003A1EA9">
      <w:pPr>
        <w:pStyle w:val="ProductList-Bullet"/>
        <w:numPr>
          <w:ilvl w:val="1"/>
          <w:numId w:val="3"/>
        </w:numPr>
      </w:pPr>
      <w:hyperlink w:anchor="_Sec572">
        <w:r w:rsidR="003A1EA9">
          <w:rPr>
            <w:color w:val="00467F"/>
            <w:u w:val="single"/>
          </w:rPr>
          <w:t>F priedas – Reklaminiai produktų pasiūlymai</w:t>
        </w:r>
      </w:hyperlink>
      <w:r w:rsidR="003A1EA9">
        <w:t xml:space="preserve"> – pateikti Produktų reklaminiai pasiūlymai, kurių nėra Kainoraštyje. </w:t>
      </w:r>
    </w:p>
    <w:p w:rsidR="009E0729" w:rsidRDefault="00343EC1" w:rsidP="003A1EA9">
      <w:pPr>
        <w:pStyle w:val="ProductList-Bullet"/>
        <w:numPr>
          <w:ilvl w:val="1"/>
          <w:numId w:val="3"/>
        </w:numPr>
      </w:pPr>
      <w:hyperlink w:anchor="_Sec899">
        <w:r w:rsidR="003A1EA9">
          <w:rPr>
            <w:color w:val="00467F"/>
            <w:u w:val="single"/>
          </w:rPr>
          <w:t>G priedas – Saugyklos masyvo sąlygos</w:t>
        </w:r>
      </w:hyperlink>
      <w:r w:rsidR="003A1EA9">
        <w:t xml:space="preserve"> – pateiktos papildomos Saugyklos masyvo įrenginių sąlygos.</w:t>
      </w:r>
    </w:p>
    <w:p w:rsidR="009E0729" w:rsidRDefault="00343EC1" w:rsidP="003A1EA9">
      <w:pPr>
        <w:pStyle w:val="ProductList-Bullet"/>
        <w:numPr>
          <w:ilvl w:val="1"/>
          <w:numId w:val="3"/>
        </w:numPr>
      </w:pPr>
      <w:hyperlink w:anchor="_Sec1230">
        <w:r w:rsidR="003A1EA9">
          <w:rPr>
            <w:color w:val="00467F"/>
            <w:u w:val="single"/>
          </w:rPr>
          <w:t>H priedas – Studentų naudojimo privilegijos ir akademinės programos</w:t>
        </w:r>
      </w:hyperlink>
      <w:r w:rsidR="003A1EA9">
        <w:t xml:space="preserve"> – pateikti Priskirtų produktų sąrašai ir susijusios </w:t>
      </w:r>
      <w:r w:rsidR="003A1EA9">
        <w:fldChar w:fldCharType="begin"/>
      </w:r>
      <w:r w:rsidR="003A1EA9">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3A1EA9">
        <w:fldChar w:fldCharType="separate"/>
      </w:r>
      <w:r w:rsidR="003A1EA9">
        <w:rPr>
          <w:color w:val="0563C1"/>
        </w:rPr>
        <w:t>Studentų naudojimo privilegijos</w:t>
      </w:r>
      <w:r w:rsidR="003A1EA9">
        <w:fldChar w:fldCharType="end"/>
      </w:r>
      <w:r w:rsidR="003A1EA9">
        <w:t>.</w:t>
      </w:r>
    </w:p>
    <w:p w:rsidR="009E0729" w:rsidRDefault="00343EC1" w:rsidP="003A1EA9">
      <w:pPr>
        <w:pStyle w:val="ProductList-Bullet"/>
        <w:numPr>
          <w:ilvl w:val="0"/>
          <w:numId w:val="3"/>
        </w:numPr>
      </w:pPr>
      <w:hyperlink w:anchor="_Sec844">
        <w:r w:rsidR="003A1EA9">
          <w:rPr>
            <w:color w:val="00467F"/>
            <w:u w:val="single"/>
          </w:rPr>
          <w:t>Rodyklė</w:t>
        </w:r>
      </w:hyperlink>
      <w:r w:rsidR="003A1EA9">
        <w:t>, t. y. visų Produktų naudojimo sąlygose paminėtų Produktų sąrašas su nuorodomis į puslapius, kuriuose jie paminėti.</w:t>
      </w:r>
    </w:p>
    <w:p w:rsidR="009E0729" w:rsidRDefault="003A1EA9">
      <w:pPr>
        <w:pStyle w:val="ProductList-Offering1Heading"/>
        <w:outlineLvl w:val="1"/>
      </w:pPr>
      <w:bookmarkStart w:id="8" w:name="_Sec534"/>
      <w:r>
        <w:t>Produkto aprašo struktūra</w:t>
      </w:r>
      <w:bookmarkEnd w:id="8"/>
      <w:r>
        <w:fldChar w:fldCharType="begin"/>
      </w:r>
      <w:r>
        <w:instrText xml:space="preserve"> TC "</w:instrText>
      </w:r>
      <w:bookmarkStart w:id="9" w:name="_Toc512604876"/>
      <w:r>
        <w:instrText>Produkto aprašo struktūra</w:instrText>
      </w:r>
      <w:bookmarkEnd w:id="9"/>
      <w:r>
        <w:instrText>" \l 2</w:instrText>
      </w:r>
      <w:r>
        <w:fldChar w:fldCharType="end"/>
      </w:r>
    </w:p>
    <w:p w:rsidR="009E0729" w:rsidRDefault="003A1EA9">
      <w:pPr>
        <w:pStyle w:val="ProductList-Body"/>
      </w:pPr>
      <w:r>
        <w:t>Kiekvieną Programinės įrangos produkto aprašą sudaro keturi skyriai: „Programos pasiekiamumas“, „Informacija apie produktą“, „Naudojimo teisės“ ir „Programinės įrangos naujumo garantija“.</w:t>
      </w:r>
    </w:p>
    <w:p w:rsidR="009E0729" w:rsidRDefault="003A1EA9">
      <w:pPr>
        <w:pStyle w:val="ProductList-Body"/>
      </w:pPr>
      <w:r>
        <w:t xml:space="preserve">Kiekvieną Internete teikiamų paslaugų produkto aprašą sudaro du skyriai: „Programos pasiekiamumas“ ir „Informacija apie produktą“. </w:t>
      </w:r>
    </w:p>
    <w:p w:rsidR="009E0729" w:rsidRDefault="009E0729">
      <w:pPr>
        <w:pStyle w:val="ProductList-Body"/>
      </w:pPr>
    </w:p>
    <w:p w:rsidR="009E0729" w:rsidRDefault="003A1EA9">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rsidR="009E0729" w:rsidRDefault="003A1EA9">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9E0729" w:rsidRDefault="009E0729">
      <w:pPr>
        <w:pStyle w:val="ProductList-Body"/>
      </w:pPr>
    </w:p>
    <w:p w:rsidR="009E0729" w:rsidRDefault="003A1EA9">
      <w:pPr>
        <w:pStyle w:val="ProductList-Body"/>
      </w:pPr>
      <w:r>
        <w:rPr>
          <w:b/>
          <w:color w:val="00188F"/>
        </w:rPr>
        <w:t xml:space="preserve">2. Informacija apie produktą </w:t>
      </w:r>
      <w:r>
        <w:t>– šiame skyriuje pateikiama papildomos informacijos apie Produkto įsigijimą, pvz., būtinosios įsigijimo sąlygos, ankstesnės versijos ir taikytinas Produktų telkinys.</w:t>
      </w:r>
    </w:p>
    <w:p w:rsidR="009E0729" w:rsidRDefault="003A1EA9">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9E0729" w:rsidRDefault="009E0729">
      <w:pPr>
        <w:pStyle w:val="ProductList-Body"/>
      </w:pPr>
    </w:p>
    <w:p w:rsidR="009E0729" w:rsidRDefault="003A1EA9">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rsidR="009E0729" w:rsidRDefault="003A1EA9">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9E0729" w:rsidRDefault="009E0729">
      <w:pPr>
        <w:pStyle w:val="ProductList-Body"/>
      </w:pPr>
    </w:p>
    <w:p w:rsidR="009E0729" w:rsidRDefault="003A1EA9">
      <w:pPr>
        <w:pStyle w:val="ProductList-Body"/>
      </w:pPr>
      <w:r>
        <w:rPr>
          <w:b/>
          <w:color w:val="00188F"/>
        </w:rPr>
        <w:t xml:space="preserve">4. Programinės įrangos naujumo garantija </w:t>
      </w:r>
      <w:r>
        <w:t>– šiame skyriuje nurodomos su Programinės įrangos naujumo garantijos apsauga susijusios sąlygos.</w:t>
      </w:r>
    </w:p>
    <w:p w:rsidR="009E0729" w:rsidRDefault="003A1EA9">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9E0729" w:rsidRDefault="003A1EA9">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512604877"/>
      <w:r>
        <w:instrText>Paaiškinimai ir šio dokumento keitimų suvestinė</w:instrText>
      </w:r>
      <w:bookmarkEnd w:id="11"/>
      <w:r>
        <w:instrText>" \l 2</w:instrText>
      </w:r>
      <w:r>
        <w:fldChar w:fldCharType="end"/>
      </w:r>
    </w:p>
    <w:p w:rsidR="009E0729" w:rsidRDefault="003A1EA9">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13"/>
        <w:gridCol w:w="5377"/>
      </w:tblGrid>
      <w:tr w:rsidR="009E07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Įtraukta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Panaikinta</w:t>
            </w: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pP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Automatinė vieno turto „Mobile Asset Management‟ atstumų matrica</w:t>
            </w:r>
          </w:p>
        </w:tc>
        <w:tc>
          <w:tcPr>
            <w:tcW w:w="612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pP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Rankinė vieno turto „Mobile Asset Management‟ atstumų matrica</w:t>
            </w:r>
          </w:p>
        </w:tc>
        <w:tc>
          <w:tcPr>
            <w:tcW w:w="612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pP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Vieno turto „Mobile Asset Management‟ sunkvežimių maršrutai</w:t>
            </w:r>
          </w:p>
        </w:tc>
        <w:tc>
          <w:tcPr>
            <w:tcW w:w="612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pP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Vieno turto „Mobile Asset Management‟ važiavimo analizė</w:t>
            </w:r>
          </w:p>
        </w:tc>
        <w:tc>
          <w:tcPr>
            <w:tcW w:w="612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2"/>
      </w:pPr>
      <w:r>
        <w:t>Programinė įranga</w:t>
      </w:r>
    </w:p>
    <w:p w:rsidR="009E0729" w:rsidRDefault="00343EC1">
      <w:pPr>
        <w:pStyle w:val="ProductList-Body"/>
      </w:pPr>
      <w:hyperlink w:anchor="_Sec592">
        <w:r w:rsidR="003A1EA9">
          <w:rPr>
            <w:color w:val="00467F"/>
            <w:u w:val="single"/>
          </w:rPr>
          <w:t>„BizTalk“</w:t>
        </w:r>
      </w:hyperlink>
      <w:r w:rsidR="003A1EA9">
        <w:t>. Įtrauktas paaiškinimas, kad klientai gali naudoti funkcijų paketus, išleistus klientų SA galiojimo laikotarpiu.</w:t>
      </w:r>
    </w:p>
    <w:p w:rsidR="009E0729" w:rsidRDefault="009E0729">
      <w:pPr>
        <w:pStyle w:val="ProductList-Body"/>
      </w:pPr>
    </w:p>
    <w:p w:rsidR="009E0729" w:rsidRDefault="003A1EA9">
      <w:pPr>
        <w:pStyle w:val="ProductList-ClauseHeading"/>
        <w:outlineLvl w:val="2"/>
      </w:pPr>
      <w:r>
        <w:t>Internete teikiamos paslaugos</w:t>
      </w:r>
    </w:p>
    <w:p w:rsidR="009E0729" w:rsidRDefault="00343EC1">
      <w:pPr>
        <w:pStyle w:val="ProductList-Body"/>
      </w:pPr>
      <w:hyperlink w:anchor="_Sec625">
        <w:r w:rsidR="003A1EA9">
          <w:rPr>
            <w:color w:val="00467F"/>
            <w:u w:val="single"/>
          </w:rPr>
          <w:t>„Microsoft Azure“ paslaugos</w:t>
        </w:r>
      </w:hyperlink>
      <w:r w:rsidR="003A1EA9">
        <w:t>: Atnaujintos sąlygos, susijusios su sąskaitų faktūrų už Piniginio įnašo perteklių ir Naudojimą išrašymu nebe kas ketvirtį, o kas mėnesį. Taip pat įtrauktos sąlygos, susijusios su „Azure“ Rezervacijomis / Rezervuotais egzemplioriais.</w:t>
      </w:r>
    </w:p>
    <w:p w:rsidR="009E0729" w:rsidRPr="007321C1" w:rsidRDefault="00343EC1">
      <w:pPr>
        <w:pStyle w:val="ProductList-Body"/>
        <w:rPr>
          <w:lang w:val="pt-BR"/>
        </w:rPr>
      </w:pPr>
      <w:hyperlink w:anchor="_Sec1246">
        <w:r w:rsidR="003A1EA9" w:rsidRPr="007321C1">
          <w:rPr>
            <w:color w:val="00467F"/>
            <w:u w:val="single"/>
            <w:lang w:val="pt-BR"/>
          </w:rPr>
          <w:t>Platformai „Azure“ skirtos serverių prenumeratos</w:t>
        </w:r>
      </w:hyperlink>
      <w:r w:rsidR="003A1EA9" w:rsidRPr="007321C1">
        <w:rPr>
          <w:lang w:val="pt-BR"/>
        </w:rPr>
        <w:t xml:space="preserve">. Įtrauktas naujas įrašas, susijęs su platformai „Azure“ skirtų serverių prenumeratų išleidimu. Platformai „Azure“ skirtos serverių prenumeratos yra prenumeratos, kurias galima įsigyti per CSP ir verslui skirtoje parduotuvėje „Microsoft Store“ </w:t>
      </w:r>
      <w:r w:rsidR="003A1EA9" w:rsidRPr="007321C1">
        <w:rPr>
          <w:lang w:val="pt-BR"/>
        </w:rPr>
        <w:lastRenderedPageBreak/>
        <w:t>ir kurios klientams leidžia diegti platformoje „Azure“ bei serveriuose, skirtuose naudoti klientams, kaip nurodyta skyriuje „Informacija apie produktą“.</w:t>
      </w:r>
    </w:p>
    <w:p w:rsidR="009E0729" w:rsidRPr="007321C1" w:rsidRDefault="009E0729">
      <w:pPr>
        <w:pStyle w:val="ProductList-Body"/>
        <w:rPr>
          <w:lang w:val="pt-BR"/>
        </w:rPr>
      </w:pPr>
    </w:p>
    <w:p w:rsidR="009E0729" w:rsidRPr="007321C1" w:rsidRDefault="009E0729">
      <w:pPr>
        <w:pStyle w:val="ProductList-Body"/>
        <w:jc w:val="right"/>
        <w:rPr>
          <w:lang w:val="pt-BR"/>
        </w:rPr>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9E0729">
      <w:pPr>
        <w:sectPr w:rsidR="009E0729">
          <w:headerReference w:type="default" r:id="rId24"/>
          <w:footerReference w:type="default" r:id="rId25"/>
          <w:type w:val="continuous"/>
          <w:pgSz w:w="12240" w:h="15840" w:code="1"/>
          <w:pgMar w:top="1170" w:right="720" w:bottom="720" w:left="720" w:header="432" w:footer="288" w:gutter="0"/>
          <w:cols w:space="360"/>
        </w:sectPr>
      </w:pPr>
    </w:p>
    <w:p w:rsidR="009E0729" w:rsidRDefault="003A1EA9">
      <w:pPr>
        <w:pStyle w:val="ProductList-SectionHeading"/>
        <w:pageBreakBefore/>
        <w:outlineLvl w:val="0"/>
      </w:pPr>
      <w:bookmarkStart w:id="12" w:name="_Sec536"/>
      <w:bookmarkEnd w:id="2"/>
      <w:r>
        <w:lastRenderedPageBreak/>
        <w:t>Licencijos sąlygos</w:t>
      </w:r>
      <w:r>
        <w:fldChar w:fldCharType="begin"/>
      </w:r>
      <w:r>
        <w:instrText xml:space="preserve"> TC "</w:instrText>
      </w:r>
      <w:bookmarkStart w:id="13" w:name="_Toc512604878"/>
      <w:r>
        <w:instrText>Licencijos sąlygos</w:instrText>
      </w:r>
      <w:bookmarkEnd w:id="13"/>
      <w:r>
        <w:instrText>" \l 1</w:instrText>
      </w:r>
      <w:r>
        <w:fldChar w:fldCharType="end"/>
      </w:r>
    </w:p>
    <w:p w:rsidR="009E0729" w:rsidRDefault="003A1EA9">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rsidR="009E0729" w:rsidRDefault="009E0729">
      <w:pPr>
        <w:pStyle w:val="ProductList-Body"/>
      </w:pPr>
    </w:p>
    <w:p w:rsidR="009E0729" w:rsidRDefault="003A1EA9">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rsidR="009E0729" w:rsidRDefault="003A1EA9">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512604879"/>
      <w:r>
        <w:instrText>Universaliosios licencijos sąlygos</w:instrText>
      </w:r>
      <w:bookmarkEnd w:id="15"/>
      <w:r>
        <w:instrText>" \l 2</w:instrText>
      </w:r>
      <w:r>
        <w:fldChar w:fldCharType="end"/>
      </w:r>
    </w:p>
    <w:p w:rsidR="009E0729" w:rsidRDefault="003A1EA9">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rsidR="009E0729" w:rsidRDefault="009E0729">
      <w:pPr>
        <w:pStyle w:val="ProductList-Body"/>
      </w:pPr>
    </w:p>
    <w:p w:rsidR="009E0729" w:rsidRDefault="003A1EA9">
      <w:pPr>
        <w:pStyle w:val="ProductList-ClauseHeading"/>
        <w:outlineLvl w:val="2"/>
      </w:pPr>
      <w:r>
        <w:t>1. Apibrėžtys</w:t>
      </w:r>
    </w:p>
    <w:p w:rsidR="009E0729" w:rsidRDefault="003A1EA9">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rsidR="009E0729" w:rsidRDefault="009E0729">
      <w:pPr>
        <w:pStyle w:val="ProductList-Body"/>
      </w:pPr>
    </w:p>
    <w:p w:rsidR="009E0729" w:rsidRDefault="003A1EA9">
      <w:pPr>
        <w:pStyle w:val="ProductList-ClauseHeading"/>
        <w:outlineLvl w:val="2"/>
      </w:pPr>
      <w:r>
        <w:t>2. Kliento naudojimo teisės</w:t>
      </w:r>
    </w:p>
    <w:p w:rsidR="009E0729" w:rsidRDefault="003A1EA9">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9E0729" w:rsidRDefault="009E0729">
      <w:pPr>
        <w:pStyle w:val="ProductList-Body"/>
      </w:pPr>
    </w:p>
    <w:p w:rsidR="009E0729" w:rsidRPr="007321C1" w:rsidRDefault="003A1EA9">
      <w:pPr>
        <w:pStyle w:val="ProductList-ClauseHeading"/>
        <w:outlineLvl w:val="2"/>
        <w:rPr>
          <w:lang w:val="pt-BR"/>
        </w:rPr>
      </w:pPr>
      <w:r w:rsidRPr="007321C1">
        <w:rPr>
          <w:lang w:val="pt-BR"/>
        </w:rPr>
        <w:t>3. Teisės naudoti kitas versijas ir ankstesnius leidimus</w:t>
      </w:r>
    </w:p>
    <w:p w:rsidR="009E0729" w:rsidRPr="007321C1" w:rsidRDefault="003A1EA9">
      <w:pPr>
        <w:pStyle w:val="ProductList-Body"/>
        <w:rPr>
          <w:lang w:val="pt-BR"/>
        </w:rPr>
      </w:pPr>
      <w:r w:rsidRPr="007321C1">
        <w:rPr>
          <w:lang w:val="pt-BR"/>
        </w:rPr>
        <w:t xml:space="preserve">Vietoj bet kurios leidžiamos naudoti ir licencijuotos kopijos arba </w:t>
      </w:r>
      <w:r>
        <w:fldChar w:fldCharType="begin"/>
      </w:r>
      <w:r w:rsidRPr="007321C1">
        <w:rPr>
          <w:lang w:val="pt-BR"/>
        </w:rPr>
        <w:instrText xml:space="preserve"> AutoTextList   \s NoStyle \t "Egzempliorius yra programinės įrangos atvaizdas, sukuriamas atliekant programinės įrangos sąrankos arba diegimo procedūrą ar nukopijuojant esamą Egzempliorių." </w:instrText>
      </w:r>
      <w:r>
        <w:fldChar w:fldCharType="separate"/>
      </w:r>
      <w:r w:rsidRPr="007321C1">
        <w:rPr>
          <w:color w:val="0563C1"/>
          <w:lang w:val="pt-BR"/>
        </w:rPr>
        <w:t>Egzemplioriaus</w:t>
      </w:r>
      <w:r>
        <w:fldChar w:fldCharType="end"/>
      </w:r>
      <w:r w:rsidRPr="007321C1">
        <w:rPr>
          <w:lang w:val="pt-BR"/>
        </w:rPr>
        <w:t xml:space="preserve"> versijos Klientas gali sukurti, išsaugoti, įdiegti, paleisti arba pasiekti ankstesnės, leidžiamos naudoti versijos kita kalba arba kitos galimos platformos (pvz., 32 arba 64 bitų) kopiją arba </w:t>
      </w:r>
      <w:r>
        <w:fldChar w:fldCharType="begin"/>
      </w:r>
      <w:r w:rsidRPr="007321C1">
        <w:rPr>
          <w:lang w:val="pt-BR"/>
        </w:rPr>
        <w:instrText xml:space="preserve"> AutoTextList   \s NoStyle \t "Egzempliorius yra programinės įrangos atvaizdas, sukuriamas atliekant programinės įrangos sąrankos arba diegimo procedūrą ar nukopijuojant esamą Egzempliorių." </w:instrText>
      </w:r>
      <w:r>
        <w:fldChar w:fldCharType="separate"/>
      </w:r>
      <w:r w:rsidRPr="007321C1">
        <w:rPr>
          <w:color w:val="0563C1"/>
          <w:lang w:val="pt-BR"/>
        </w:rPr>
        <w:t>Egzempliorių</w:t>
      </w:r>
      <w:r>
        <w:fldChar w:fldCharType="end"/>
      </w:r>
      <w:r w:rsidRPr="007321C1">
        <w:rPr>
          <w:lang w:val="pt-BR"/>
        </w:rPr>
        <w:t>, taip pat leidžiamą naudoti ankstesnį leidimą. Vis tiek galioja licencijuotai versijai taikomos naudojimo teisės. Ankstesnių versijų ir leidimų licencijos neatitinka Produkto licencijavimo reikalavimų.</w:t>
      </w:r>
    </w:p>
    <w:p w:rsidR="009E0729" w:rsidRPr="007321C1" w:rsidRDefault="009E0729">
      <w:pPr>
        <w:pStyle w:val="ProductList-Body"/>
        <w:rPr>
          <w:lang w:val="pt-BR"/>
        </w:rPr>
      </w:pPr>
    </w:p>
    <w:p w:rsidR="009E0729" w:rsidRPr="007321C1" w:rsidRDefault="003A1EA9">
      <w:pPr>
        <w:pStyle w:val="ProductList-ClauseHeading"/>
        <w:outlineLvl w:val="2"/>
        <w:rPr>
          <w:lang w:val="pt-BR"/>
        </w:rPr>
      </w:pPr>
      <w:r w:rsidRPr="007321C1">
        <w:rPr>
          <w:lang w:val="pt-BR"/>
        </w:rPr>
        <w:t>4. Trečiosios šalies programinė įranga</w:t>
      </w:r>
    </w:p>
    <w:p w:rsidR="009E0729" w:rsidRPr="007321C1" w:rsidRDefault="003A1EA9">
      <w:pPr>
        <w:pStyle w:val="ProductList-Body"/>
        <w:rPr>
          <w:lang w:val="pt-BR"/>
        </w:rPr>
      </w:pPr>
      <w:r w:rsidRPr="007321C1">
        <w:rPr>
          <w:lang w:val="pt-BR"/>
        </w:rP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rsidR="009E0729" w:rsidRPr="007321C1" w:rsidRDefault="009E0729">
      <w:pPr>
        <w:pStyle w:val="ProductList-Body"/>
        <w:rPr>
          <w:lang w:val="pt-BR"/>
        </w:rPr>
      </w:pPr>
    </w:p>
    <w:p w:rsidR="009E0729" w:rsidRPr="007321C1" w:rsidRDefault="003A1EA9">
      <w:pPr>
        <w:pStyle w:val="ProductList-ClauseHeading"/>
        <w:outlineLvl w:val="2"/>
        <w:rPr>
          <w:lang w:val="pt-BR"/>
        </w:rPr>
      </w:pPr>
      <w:r w:rsidRPr="007321C1">
        <w:rPr>
          <w:lang w:val="pt-BR"/>
        </w:rPr>
        <w:t>5. Išankstinis kodas, naujinimai arba papildomos programos ir papildomos funkcijos</w:t>
      </w:r>
    </w:p>
    <w:p w:rsidR="009E0729" w:rsidRPr="007321C1" w:rsidRDefault="003A1EA9">
      <w:pPr>
        <w:pStyle w:val="ProductList-Body"/>
        <w:rPr>
          <w:lang w:val="pt-BR"/>
        </w:rPr>
      </w:pPr>
      <w:r w:rsidRPr="007321C1">
        <w:rPr>
          <w:lang w:val="pt-BR"/>
        </w:rP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rsidR="009E0729" w:rsidRPr="007321C1" w:rsidRDefault="009E0729">
      <w:pPr>
        <w:pStyle w:val="ProductList-Body"/>
        <w:rPr>
          <w:lang w:val="pt-BR"/>
        </w:rPr>
      </w:pPr>
    </w:p>
    <w:p w:rsidR="009E0729" w:rsidRPr="007321C1" w:rsidRDefault="003A1EA9">
      <w:pPr>
        <w:pStyle w:val="ProductList-ClauseHeading"/>
        <w:outlineLvl w:val="2"/>
        <w:rPr>
          <w:lang w:val="pt-BR"/>
        </w:rPr>
      </w:pPr>
      <w:r w:rsidRPr="007321C1">
        <w:rPr>
          <w:lang w:val="pt-BR"/>
        </w:rPr>
        <w:t>6. Apribojimai</w:t>
      </w:r>
    </w:p>
    <w:p w:rsidR="009E0729" w:rsidRPr="007321C1" w:rsidRDefault="003A1EA9">
      <w:pPr>
        <w:pStyle w:val="ProductList-Body"/>
        <w:rPr>
          <w:lang w:val="pt-BR"/>
        </w:rPr>
      </w:pPr>
      <w:r w:rsidRPr="007321C1">
        <w:rPr>
          <w:lang w:val="pt-BR"/>
        </w:rP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rsidRPr="007321C1">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7321C1">
        <w:rPr>
          <w:color w:val="0563C1"/>
          <w:lang w:val="pt-BR"/>
        </w:rPr>
        <w:t>OSE</w:t>
      </w:r>
      <w:r>
        <w:fldChar w:fldCharType="end"/>
      </w:r>
      <w:r w:rsidRPr="007321C1">
        <w:rPr>
          <w:lang w:val="pt-BR"/>
        </w:rP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rsidR="009E0729" w:rsidRPr="007321C1" w:rsidRDefault="009E0729">
      <w:pPr>
        <w:pStyle w:val="ProductList-Body"/>
        <w:rPr>
          <w:lang w:val="pt-BR"/>
        </w:rPr>
      </w:pPr>
    </w:p>
    <w:p w:rsidR="009E0729" w:rsidRPr="007321C1" w:rsidRDefault="003A1EA9">
      <w:pPr>
        <w:pStyle w:val="ProductList-ClauseHeading"/>
        <w:outlineLvl w:val="2"/>
        <w:rPr>
          <w:lang w:val="pt-BR"/>
        </w:rPr>
      </w:pPr>
      <w:r w:rsidRPr="007321C1">
        <w:rPr>
          <w:lang w:val="pt-BR"/>
        </w:rPr>
        <w:t>7. Programinės įrangos naujumo garantija</w:t>
      </w:r>
    </w:p>
    <w:p w:rsidR="009E0729" w:rsidRPr="007321C1" w:rsidRDefault="003A1EA9">
      <w:pPr>
        <w:pStyle w:val="ProductList-Body"/>
        <w:rPr>
          <w:lang w:val="pt-BR"/>
        </w:rPr>
      </w:pPr>
      <w:r w:rsidRPr="007321C1">
        <w:rPr>
          <w:lang w:val="pt-BR"/>
        </w:rPr>
        <w:t xml:space="preserve">SA apsauga gali suteikti Klientui papildomų naudojimo teisių. Šių papildomų teisių netenkama pasibaigus su </w:t>
      </w:r>
      <w:r>
        <w:fldChar w:fldCharType="begin"/>
      </w:r>
      <w:r w:rsidRPr="007321C1">
        <w:rPr>
          <w:lang w:val="pt-BR"/>
        </w:rPr>
        <w:instrText xml:space="preserve"> AutoTextList   \s NoStyle \t "Licencija yra teisė atsisiųsti, įdiegti, pasiekti ir naudoti Produktą." </w:instrText>
      </w:r>
      <w:r>
        <w:fldChar w:fldCharType="separate"/>
      </w:r>
      <w:r w:rsidRPr="007321C1">
        <w:rPr>
          <w:color w:val="0563C1"/>
          <w:lang w:val="pt-BR"/>
        </w:rPr>
        <w:t>Licencija</w:t>
      </w:r>
      <w:r>
        <w:fldChar w:fldCharType="end"/>
      </w:r>
      <w:r w:rsidRPr="007321C1">
        <w:rPr>
          <w:lang w:val="pt-BR"/>
        </w:rPr>
        <w:t xml:space="preserve"> susijusios SA apsaugos galiojimui, nebent pagal privilegijų apibrėžtį būtų nurodyta kitaip.</w:t>
      </w:r>
    </w:p>
    <w:p w:rsidR="009E0729" w:rsidRPr="007321C1" w:rsidRDefault="009E0729">
      <w:pPr>
        <w:pStyle w:val="ProductList-Body"/>
        <w:rPr>
          <w:lang w:val="pt-BR"/>
        </w:rPr>
      </w:pPr>
    </w:p>
    <w:p w:rsidR="009E0729" w:rsidRPr="007321C1" w:rsidRDefault="003A1EA9">
      <w:pPr>
        <w:pStyle w:val="ProductList-ClauseHeading"/>
        <w:outlineLvl w:val="2"/>
        <w:rPr>
          <w:lang w:val="pt-BR"/>
        </w:rPr>
      </w:pPr>
      <w:r w:rsidRPr="007321C1">
        <w:rPr>
          <w:lang w:val="pt-BR"/>
        </w:rPr>
        <w:t>8. Programinės įrangos valdymas naudojantis trečiųjų šalių paslaugomis</w:t>
      </w:r>
    </w:p>
    <w:p w:rsidR="009E0729" w:rsidRPr="007321C1" w:rsidRDefault="003A1EA9">
      <w:pPr>
        <w:pStyle w:val="ProductList-Body"/>
        <w:rPr>
          <w:lang w:val="pt-BR"/>
        </w:rPr>
      </w:pPr>
      <w:r w:rsidRPr="007321C1">
        <w:rPr>
          <w:lang w:val="pt-BR"/>
        </w:rPr>
        <w:t xml:space="preserve">Klientas gali įdiegti ir naudoti licencijuotas programinės įrangos kopijas </w:t>
      </w:r>
      <w:r>
        <w:fldChar w:fldCharType="begin"/>
      </w:r>
      <w:r w:rsidRPr="007321C1">
        <w:rPr>
          <w:lang w:val="pt-BR"/>
        </w:rPr>
        <w:instrText xml:space="preserve"> AutoTextList   \s NoStyle \t "Serveris reiškia fizinę aparatūros sistemą, kurioje galima paleisti serverio programinę įrangą." </w:instrText>
      </w:r>
      <w:r>
        <w:fldChar w:fldCharType="separate"/>
      </w:r>
      <w:r w:rsidRPr="007321C1">
        <w:rPr>
          <w:color w:val="0563C1"/>
          <w:lang w:val="pt-BR"/>
        </w:rPr>
        <w:t>Serveriuose</w:t>
      </w:r>
      <w:r>
        <w:fldChar w:fldCharType="end"/>
      </w:r>
      <w:r w:rsidRPr="007321C1">
        <w:rPr>
          <w:lang w:val="pt-BR"/>
        </w:rP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rsidR="009E0729" w:rsidRPr="007321C1" w:rsidRDefault="009E0729">
      <w:pPr>
        <w:pStyle w:val="ProductList-Body"/>
        <w:rPr>
          <w:lang w:val="pt-BR"/>
        </w:rPr>
      </w:pPr>
    </w:p>
    <w:p w:rsidR="009E0729" w:rsidRPr="007321C1" w:rsidRDefault="003A1EA9">
      <w:pPr>
        <w:pStyle w:val="ProductList-ClauseHeading"/>
        <w:outlineLvl w:val="2"/>
        <w:rPr>
          <w:lang w:val="pt-BR"/>
        </w:rPr>
      </w:pPr>
      <w:r w:rsidRPr="007321C1">
        <w:rPr>
          <w:lang w:val="pt-BR"/>
        </w:rPr>
        <w:t>9. Licencijos priskyrimas ir perleidimas</w:t>
      </w:r>
    </w:p>
    <w:p w:rsidR="009E0729" w:rsidRPr="007321C1" w:rsidRDefault="003A1EA9">
      <w:pPr>
        <w:pStyle w:val="ProductList-Body"/>
        <w:rPr>
          <w:lang w:val="pt-BR"/>
        </w:rPr>
      </w:pPr>
      <w:r w:rsidRPr="007321C1">
        <w:rPr>
          <w:lang w:val="pt-BR"/>
        </w:rPr>
        <w:t xml:space="preserve">Prieš naudodamas pagal </w:t>
      </w:r>
      <w:r>
        <w:fldChar w:fldCharType="begin"/>
      </w:r>
      <w:r w:rsidRPr="007321C1">
        <w:rPr>
          <w:lang w:val="pt-BR"/>
        </w:rPr>
        <w:instrText xml:space="preserve"> AutoTextList   \s NoStyle \t "Licencija yra teisė atsisiųsti, įdiegti, pasiekti ir naudoti Produktą." </w:instrText>
      </w:r>
      <w:r>
        <w:fldChar w:fldCharType="separate"/>
      </w:r>
      <w:r w:rsidRPr="007321C1">
        <w:rPr>
          <w:color w:val="0563C1"/>
          <w:lang w:val="pt-BR"/>
        </w:rPr>
        <w:t>Licenciją</w:t>
      </w:r>
      <w:r>
        <w:fldChar w:fldCharType="end"/>
      </w:r>
      <w:r w:rsidRPr="007321C1">
        <w:rPr>
          <w:lang w:val="pt-BR"/>
        </w:rPr>
        <w:t xml:space="preserve"> gautą programinę įrangą, Klientas turi atitinkamai priskirti tą </w:t>
      </w:r>
      <w:r>
        <w:fldChar w:fldCharType="begin"/>
      </w:r>
      <w:r w:rsidRPr="007321C1">
        <w:rPr>
          <w:lang w:val="pt-BR"/>
        </w:rPr>
        <w:instrText xml:space="preserve"> AutoTextList   \s NoStyle \t "Licencija yra teisė atsisiųsti, įdiegti, pasiekti ir naudoti Produktą." </w:instrText>
      </w:r>
      <w:r>
        <w:fldChar w:fldCharType="separate"/>
      </w:r>
      <w:r w:rsidRPr="007321C1">
        <w:rPr>
          <w:color w:val="0563C1"/>
          <w:lang w:val="pt-BR"/>
        </w:rPr>
        <w:t>Licenciją</w:t>
      </w:r>
      <w:r>
        <w:fldChar w:fldCharType="end"/>
      </w:r>
      <w:r w:rsidRPr="007321C1">
        <w:rPr>
          <w:lang w:val="pt-BR"/>
        </w:rPr>
        <w:t xml:space="preserve"> įrenginiui arba vartotojui. Klientas gali perleisti </w:t>
      </w:r>
      <w:r>
        <w:fldChar w:fldCharType="begin"/>
      </w:r>
      <w:r w:rsidRPr="007321C1">
        <w:rPr>
          <w:lang w:val="pt-BR"/>
        </w:rPr>
        <w:instrText xml:space="preserve"> AutoTextList   \s NoStyle \t "Licencija yra teisė atsisiųsti, įdiegti, pasiekti ir naudoti Produktą." </w:instrText>
      </w:r>
      <w:r>
        <w:fldChar w:fldCharType="separate"/>
      </w:r>
      <w:r w:rsidRPr="007321C1">
        <w:rPr>
          <w:color w:val="0563C1"/>
          <w:lang w:val="pt-BR"/>
        </w:rPr>
        <w:t>Licenciją</w:t>
      </w:r>
      <w:r>
        <w:fldChar w:fldCharType="end"/>
      </w:r>
      <w:r w:rsidRPr="007321C1">
        <w:rPr>
          <w:lang w:val="pt-BR"/>
        </w:rPr>
        <w:t xml:space="preserve"> kitam įrenginiui arba vartotojui, bet ne anksčiau kaip po 90 dienų nuo tos pačios </w:t>
      </w:r>
      <w:r>
        <w:fldChar w:fldCharType="begin"/>
      </w:r>
      <w:r w:rsidRPr="007321C1">
        <w:rPr>
          <w:lang w:val="pt-BR"/>
        </w:rPr>
        <w:instrText xml:space="preserve"> AutoTextList   \s NoStyle \t "Licencija yra teisė atsisiųsti, įdiegti, pasiekti ir naudoti Produktą." </w:instrText>
      </w:r>
      <w:r>
        <w:fldChar w:fldCharType="separate"/>
      </w:r>
      <w:r w:rsidRPr="007321C1">
        <w:rPr>
          <w:color w:val="0563C1"/>
          <w:lang w:val="pt-BR"/>
        </w:rPr>
        <w:t>Licencijos</w:t>
      </w:r>
      <w:r>
        <w:fldChar w:fldCharType="end"/>
      </w:r>
      <w:r w:rsidRPr="007321C1">
        <w:rPr>
          <w:lang w:val="pt-BR"/>
        </w:rPr>
        <w:t xml:space="preserve"> pastarojo perleidimo, nebent perleidimo priežastis – i) nepataisomas aparatūros gedimas arba netekimas, ii) vartotojo išėjimas iš darbo arba sutarties nutraukimas arba iii) laikinas </w:t>
      </w:r>
      <w:r>
        <w:fldChar w:fldCharType="begin"/>
      </w:r>
      <w:r w:rsidRPr="007321C1">
        <w:rPr>
          <w:lang w:val="pt-BR"/>
        </w:rPr>
        <w:instrText xml:space="preserve"> AutoTextList   \s NoStyle \t "KPL yra kliento prieigos licencija, kuri atitinkamai priskiriama vartotojui arba įrenginiui. (Visą apibrėžtį žr. Sąvokų žodyne.)" </w:instrText>
      </w:r>
      <w:r>
        <w:fldChar w:fldCharType="separate"/>
      </w:r>
      <w:r w:rsidRPr="007321C1">
        <w:rPr>
          <w:color w:val="0563C1"/>
          <w:lang w:val="pt-BR"/>
        </w:rPr>
        <w:t>KPL</w:t>
      </w:r>
      <w:r>
        <w:fldChar w:fldCharType="end"/>
      </w:r>
      <w:r w:rsidRPr="007321C1">
        <w:rPr>
          <w:lang w:val="pt-BR"/>
        </w:rPr>
        <w:t xml:space="preserve">, Kliento </w:t>
      </w:r>
      <w:r>
        <w:fldChar w:fldCharType="begin"/>
      </w:r>
      <w:r w:rsidRPr="007321C1">
        <w:rPr>
          <w:lang w:val="pt-BR"/>
        </w:rP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sidRPr="007321C1">
        <w:rPr>
          <w:color w:val="0563C1"/>
          <w:lang w:val="pt-BR"/>
        </w:rPr>
        <w:t>Valdymo licencijų</w:t>
      </w:r>
      <w:r>
        <w:fldChar w:fldCharType="end"/>
      </w:r>
      <w:r w:rsidRPr="007321C1">
        <w:rPr>
          <w:lang w:val="pt-BR"/>
        </w:rPr>
        <w:t xml:space="preserve"> ir vartotojo arba įrenginio </w:t>
      </w:r>
      <w:r>
        <w:fldChar w:fldCharType="begin"/>
      </w:r>
      <w:r w:rsidRPr="007321C1">
        <w:rPr>
          <w:lang w:val="pt-BR"/>
        </w:rPr>
        <w:instrText xml:space="preserve"> AutoTextList   \s NoStyle \t "PL yra prenumeratos Licencija, suteikianti teisę tam tikrą laikotarpį pasiekti programinę įrangą arba komerciniais pagrindais teikiamą paslaugą." </w:instrText>
      </w:r>
      <w:r>
        <w:fldChar w:fldCharType="separate"/>
      </w:r>
      <w:r w:rsidRPr="007321C1">
        <w:rPr>
          <w:color w:val="0563C1"/>
          <w:lang w:val="pt-BR"/>
        </w:rPr>
        <w:t>PL</w:t>
      </w:r>
      <w:r>
        <w:fldChar w:fldCharType="end"/>
      </w:r>
      <w:r w:rsidRPr="007321C1">
        <w:rPr>
          <w:lang w:val="pt-BR"/>
        </w:rPr>
        <w:t xml:space="preserve"> priskyrimas, siekiant kompensuoti vartotojo nebuvimą arba jei negalima </w:t>
      </w:r>
      <w:r w:rsidRPr="007321C1">
        <w:rPr>
          <w:lang w:val="pt-BR"/>
        </w:rPr>
        <w:lastRenderedPageBreak/>
        <w:t xml:space="preserve">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rsidRPr="007321C1">
        <w:rPr>
          <w:lang w:val="pt-BR"/>
        </w:rPr>
        <w:instrText xml:space="preserve"> AutoTextList   \s NoStyle \t "Licencija yra teisė atsisiųsti, įdiegti, pasiekti ir naudoti Produktą." </w:instrText>
      </w:r>
      <w:r>
        <w:fldChar w:fldCharType="separate"/>
      </w:r>
      <w:r w:rsidRPr="007321C1">
        <w:rPr>
          <w:color w:val="0563C1"/>
          <w:lang w:val="pt-BR"/>
        </w:rPr>
        <w:t>Licencija</w:t>
      </w:r>
      <w:r>
        <w:fldChar w:fldCharType="end"/>
      </w:r>
      <w:r w:rsidRPr="007321C1">
        <w:rPr>
          <w:lang w:val="pt-BR"/>
        </w:rPr>
        <w:t xml:space="preserve">. Perleidžiant „Windows“ kompiuterio operacinės sistemos įrenginiams taikomas licencijas, taikomos papildomos sąlygos, kaip nurodyta </w:t>
      </w:r>
      <w:hyperlink w:anchor="_Sec652">
        <w:r w:rsidRPr="007321C1">
          <w:rPr>
            <w:color w:val="00467F"/>
            <w:u w:val="single"/>
            <w:lang w:val="pt-BR"/>
          </w:rPr>
          <w:t>„Windows“ produktų apraše</w:t>
        </w:r>
      </w:hyperlink>
      <w:r w:rsidRPr="007321C1">
        <w:rPr>
          <w:lang w:val="pt-BR"/>
        </w:rPr>
        <w:t>.</w:t>
      </w:r>
    </w:p>
    <w:p w:rsidR="009E0729" w:rsidRPr="007321C1" w:rsidRDefault="009E0729">
      <w:pPr>
        <w:pStyle w:val="ProductList-Body"/>
        <w:rPr>
          <w:lang w:val="pt-BR"/>
        </w:rPr>
      </w:pPr>
    </w:p>
    <w:p w:rsidR="009E0729" w:rsidRPr="007321C1" w:rsidRDefault="003A1EA9">
      <w:pPr>
        <w:pStyle w:val="ProductList-ClauseHeading"/>
        <w:outlineLvl w:val="2"/>
        <w:rPr>
          <w:lang w:val="pt-BR"/>
        </w:rPr>
      </w:pPr>
      <w:r w:rsidRPr="007321C1">
        <w:rPr>
          <w:lang w:val="pt-BR"/>
        </w:rPr>
        <w:t>10. Techninės priemonės</w:t>
      </w:r>
    </w:p>
    <w:p w:rsidR="009E0729" w:rsidRPr="007321C1" w:rsidRDefault="003A1EA9">
      <w:pPr>
        <w:pStyle w:val="ProductList-Body"/>
        <w:rPr>
          <w:lang w:val="pt-BR"/>
        </w:rPr>
      </w:pPr>
      <w:r w:rsidRPr="007321C1">
        <w:rPr>
          <w:lang w:val="pt-BR"/>
        </w:rP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rsidR="009E0729" w:rsidRPr="007321C1" w:rsidRDefault="009E0729">
      <w:pPr>
        <w:pStyle w:val="ProductList-Body"/>
        <w:rPr>
          <w:lang w:val="pt-BR"/>
        </w:rPr>
      </w:pPr>
    </w:p>
    <w:p w:rsidR="009E0729" w:rsidRPr="007321C1" w:rsidRDefault="003A1EA9">
      <w:pPr>
        <w:pStyle w:val="ProductList-SubClauseHeading"/>
        <w:outlineLvl w:val="3"/>
        <w:rPr>
          <w:lang w:val="pt-BR"/>
        </w:rPr>
      </w:pPr>
      <w:r w:rsidRPr="007321C1">
        <w:rPr>
          <w:lang w:val="pt-BR"/>
        </w:rPr>
        <w:t>10.1. Aktyvinimas ir patvirtinimas</w:t>
      </w:r>
    </w:p>
    <w:p w:rsidR="009E0729" w:rsidRPr="007321C1" w:rsidRDefault="003A1EA9">
      <w:pPr>
        <w:pStyle w:val="ProductList-BodyIndented"/>
        <w:rPr>
          <w:lang w:val="pt-BR"/>
        </w:rPr>
      </w:pPr>
      <w:r w:rsidRPr="007321C1">
        <w:rPr>
          <w:lang w:val="pt-BR"/>
        </w:rP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rsidR="009E0729" w:rsidRPr="007321C1" w:rsidRDefault="009E0729">
      <w:pPr>
        <w:pStyle w:val="ProductList-BodyIndented"/>
        <w:rPr>
          <w:lang w:val="pt-BR"/>
        </w:rPr>
      </w:pPr>
    </w:p>
    <w:p w:rsidR="009E0729" w:rsidRPr="007321C1" w:rsidRDefault="003A1EA9">
      <w:pPr>
        <w:pStyle w:val="ProductList-SubClauseHeading"/>
        <w:outlineLvl w:val="3"/>
        <w:rPr>
          <w:lang w:val="pt-BR"/>
        </w:rPr>
      </w:pPr>
      <w:r w:rsidRPr="007321C1">
        <w:rPr>
          <w:lang w:val="pt-BR"/>
        </w:rPr>
        <w:t>10.2. Produktų kodai</w:t>
      </w:r>
    </w:p>
    <w:p w:rsidR="009E0729" w:rsidRPr="007321C1" w:rsidRDefault="003A1EA9">
      <w:pPr>
        <w:pStyle w:val="ProductList-BodyIndented"/>
        <w:rPr>
          <w:lang w:val="pt-BR"/>
        </w:rPr>
      </w:pPr>
      <w:r w:rsidRPr="007321C1">
        <w:rPr>
          <w:lang w:val="pt-BR"/>
        </w:rP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rsidR="009E0729" w:rsidRPr="007321C1" w:rsidRDefault="009E0729">
      <w:pPr>
        <w:pStyle w:val="ProductList-BodyIndented"/>
        <w:rPr>
          <w:lang w:val="pt-BR"/>
        </w:rPr>
      </w:pPr>
    </w:p>
    <w:p w:rsidR="009E0729" w:rsidRPr="007321C1" w:rsidRDefault="003A1EA9">
      <w:pPr>
        <w:pStyle w:val="ProductList-ClauseHeading"/>
        <w:outlineLvl w:val="2"/>
        <w:rPr>
          <w:lang w:val="pt-BR"/>
        </w:rPr>
      </w:pPr>
      <w:r w:rsidRPr="007321C1">
        <w:rPr>
          <w:lang w:val="pt-BR"/>
        </w:rPr>
        <w:t>11. Pastabos</w:t>
      </w:r>
    </w:p>
    <w:p w:rsidR="009E0729" w:rsidRPr="007321C1" w:rsidRDefault="003A1EA9">
      <w:pPr>
        <w:pStyle w:val="ProductList-Body"/>
        <w:rPr>
          <w:lang w:val="pt-BR"/>
        </w:rPr>
      </w:pPr>
      <w:r w:rsidRPr="007321C1">
        <w:rPr>
          <w:lang w:val="pt-BR"/>
        </w:rPr>
        <w:t>Toliau išvardytos pastabos galioja, jei yra nurodytos konkretaus Produkto aprašo skyriuje „Naudojimo teisės“.</w:t>
      </w:r>
    </w:p>
    <w:p w:rsidR="009E0729" w:rsidRPr="007321C1" w:rsidRDefault="009E0729">
      <w:pPr>
        <w:pStyle w:val="ProductList-Body"/>
        <w:rPr>
          <w:lang w:val="pt-BR"/>
        </w:rPr>
      </w:pPr>
    </w:p>
    <w:p w:rsidR="009E0729" w:rsidRPr="007321C1" w:rsidRDefault="003A1EA9">
      <w:pPr>
        <w:pStyle w:val="ProductList-SubClauseHeading"/>
        <w:outlineLvl w:val="3"/>
        <w:rPr>
          <w:lang w:val="pt-BR"/>
        </w:rPr>
      </w:pPr>
      <w:r w:rsidRPr="007321C1">
        <w:rPr>
          <w:lang w:val="pt-BR"/>
        </w:rPr>
        <w:t>11.1 Internetu veikiančios funkcijos</w:t>
      </w:r>
    </w:p>
    <w:p w:rsidR="009E0729" w:rsidRPr="007321C1" w:rsidRDefault="003A1EA9">
      <w:pPr>
        <w:pStyle w:val="ProductList-BodyIndented"/>
        <w:rPr>
          <w:lang w:val="pt-BR"/>
        </w:rPr>
      </w:pPr>
      <w:r w:rsidRPr="007321C1">
        <w:rPr>
          <w:lang w:val="pt-BR"/>
        </w:rP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privatumo nuostatose, pateikiamose su kiekvienu programinės įrangos Produktu.</w:t>
      </w:r>
    </w:p>
    <w:p w:rsidR="009E0729" w:rsidRPr="007321C1" w:rsidRDefault="009E0729">
      <w:pPr>
        <w:pStyle w:val="ProductList-BodyIndented"/>
        <w:rPr>
          <w:lang w:val="pt-BR"/>
        </w:rPr>
      </w:pPr>
    </w:p>
    <w:p w:rsidR="009E0729" w:rsidRPr="007321C1" w:rsidRDefault="003A1EA9">
      <w:pPr>
        <w:pStyle w:val="ProductList-SubClauseHeading"/>
        <w:outlineLvl w:val="3"/>
        <w:rPr>
          <w:lang w:val="pt-BR"/>
        </w:rPr>
      </w:pPr>
      <w:r w:rsidRPr="007321C1">
        <w:rPr>
          <w:lang w:val="pt-BR"/>
        </w:rPr>
        <w:t>11.2. „Bing“ žemėlapiai</w:t>
      </w:r>
    </w:p>
    <w:p w:rsidR="009E0729" w:rsidRPr="007321C1" w:rsidRDefault="003A1EA9">
      <w:pPr>
        <w:pStyle w:val="ProductList-BodyIndented"/>
        <w:rPr>
          <w:lang w:val="pt-BR"/>
        </w:rPr>
      </w:pPr>
      <w:r w:rsidRPr="007321C1">
        <w:rPr>
          <w:lang w:val="pt-BR"/>
        </w:rP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26">
        <w:r w:rsidRPr="007321C1">
          <w:rPr>
            <w:color w:val="00467F"/>
            <w:u w:val="single"/>
            <w:lang w:val="pt-BR"/>
          </w:rPr>
          <w:t>http://go.microsoft.com/?linkid=9710837</w:t>
        </w:r>
      </w:hyperlink>
      <w:r w:rsidRPr="007321C1">
        <w:rPr>
          <w:lang w:val="pt-BR"/>
        </w:rPr>
        <w:t xml:space="preserve">, ir „Bing“ žemėlapių privatumo nuostatos, pateiktos adresu </w:t>
      </w:r>
      <w:hyperlink r:id="rId27">
        <w:r w:rsidRPr="007321C1">
          <w:rPr>
            <w:color w:val="00467F"/>
            <w:u w:val="single"/>
            <w:lang w:val="pt-BR"/>
          </w:rPr>
          <w:t>http://go.microsoft.com/fwlink/?LinkID=248686</w:t>
        </w:r>
      </w:hyperlink>
      <w:r w:rsidRPr="007321C1">
        <w:rPr>
          <w:lang w:val="pt-BR"/>
        </w:rPr>
        <w:t>.</w:t>
      </w:r>
    </w:p>
    <w:p w:rsidR="009E0729" w:rsidRPr="007321C1" w:rsidRDefault="009E0729">
      <w:pPr>
        <w:pStyle w:val="ProductList-BodyIndented"/>
        <w:rPr>
          <w:lang w:val="pt-BR"/>
        </w:rPr>
      </w:pPr>
    </w:p>
    <w:p w:rsidR="009E0729" w:rsidRPr="007321C1" w:rsidRDefault="003A1EA9">
      <w:pPr>
        <w:pStyle w:val="ProductList-SubClauseHeading"/>
        <w:outlineLvl w:val="3"/>
        <w:rPr>
          <w:lang w:val="pt-BR"/>
        </w:rPr>
      </w:pPr>
      <w:r w:rsidRPr="007321C1">
        <w:rPr>
          <w:lang w:val="pt-BR"/>
        </w:rPr>
        <w:t>11.3. H.264/AVC, VC-1 ir MPEG-4 Part 2 vaizdo standartai</w:t>
      </w:r>
    </w:p>
    <w:p w:rsidR="009E0729" w:rsidRPr="007321C1" w:rsidRDefault="003A1EA9">
      <w:pPr>
        <w:pStyle w:val="ProductList-BodyIndented"/>
        <w:rPr>
          <w:lang w:val="pt-BR"/>
        </w:rPr>
      </w:pPr>
      <w:r w:rsidRPr="007321C1">
        <w:rPr>
          <w:lang w:val="pt-BR"/>
        </w:rP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28">
        <w:r w:rsidRPr="007321C1">
          <w:rPr>
            <w:color w:val="00467F"/>
            <w:u w:val="single"/>
            <w:lang w:val="pt-BR"/>
          </w:rPr>
          <w:t>www.mpegla.com</w:t>
        </w:r>
      </w:hyperlink>
      <w:r w:rsidRPr="007321C1">
        <w:rPr>
          <w:lang w:val="pt-BR"/>
        </w:rP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rsidR="009E0729" w:rsidRPr="007321C1" w:rsidRDefault="009E0729">
      <w:pPr>
        <w:pStyle w:val="ProductList-BodyIndented"/>
        <w:rPr>
          <w:lang w:val="pt-BR"/>
        </w:rPr>
      </w:pPr>
    </w:p>
    <w:p w:rsidR="009E0729" w:rsidRPr="007321C1" w:rsidRDefault="003A1EA9">
      <w:pPr>
        <w:pStyle w:val="ProductList-ClauseHeading"/>
        <w:outlineLvl w:val="2"/>
        <w:rPr>
          <w:lang w:val="pt-BR"/>
        </w:rPr>
      </w:pPr>
      <w:r w:rsidRPr="007321C1">
        <w:rPr>
          <w:lang w:val="pt-BR"/>
        </w:rPr>
        <w:t>12. Šrifto komponentai, vaizdai ir garsai</w:t>
      </w:r>
    </w:p>
    <w:p w:rsidR="009E0729" w:rsidRPr="007321C1" w:rsidRDefault="003A1EA9">
      <w:pPr>
        <w:pStyle w:val="ProductList-Body"/>
        <w:rPr>
          <w:lang w:val="pt-BR"/>
        </w:rPr>
      </w:pPr>
      <w:r w:rsidRPr="007321C1">
        <w:rPr>
          <w:lang w:val="pt-BR"/>
        </w:rPr>
        <w:t xml:space="preserve">Naudodamas programinę įrangą Klientas gali pasiekti ir naudoti į programinę įrangą įtrauktas piktogramas, vaizdus, garsus ir mediją tik iš </w:t>
      </w:r>
      <w:r>
        <w:fldChar w:fldCharType="begin"/>
      </w:r>
      <w:r w:rsidRPr="007321C1">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7321C1">
        <w:rPr>
          <w:color w:val="0563C1"/>
          <w:lang w:val="pt-BR"/>
        </w:rPr>
        <w:t>Licencijuotojo įrenginio</w:t>
      </w:r>
      <w:r>
        <w:fldChar w:fldCharType="end"/>
      </w:r>
      <w:r w:rsidRPr="007321C1">
        <w:rPr>
          <w:lang w:val="pt-BR"/>
        </w:rP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rsidR="009E0729" w:rsidRPr="007321C1" w:rsidRDefault="009E0729">
      <w:pPr>
        <w:pStyle w:val="ProductList-Body"/>
        <w:rPr>
          <w:lang w:val="pt-BR"/>
        </w:rPr>
      </w:pPr>
    </w:p>
    <w:p w:rsidR="009E0729" w:rsidRPr="007321C1" w:rsidRDefault="003A1EA9">
      <w:pPr>
        <w:pStyle w:val="ProductList-ClauseHeading"/>
        <w:outlineLvl w:val="2"/>
        <w:rPr>
          <w:lang w:val="pt-BR"/>
        </w:rPr>
      </w:pPr>
      <w:r w:rsidRPr="007321C1">
        <w:rPr>
          <w:lang w:val="pt-BR"/>
        </w:rPr>
        <w:t>13. Įtrauktos technologijos</w:t>
      </w:r>
    </w:p>
    <w:p w:rsidR="009E0729" w:rsidRPr="007321C1" w:rsidRDefault="003A1EA9">
      <w:pPr>
        <w:pStyle w:val="ProductList-Body"/>
        <w:rPr>
          <w:lang w:val="pt-BR"/>
        </w:rPr>
      </w:pPr>
      <w:r w:rsidRPr="007321C1">
        <w:rPr>
          <w:lang w:val="pt-BR"/>
        </w:rP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rsidR="009E0729" w:rsidRPr="007321C1" w:rsidRDefault="009E0729">
      <w:pPr>
        <w:pStyle w:val="ProductList-Body"/>
        <w:rPr>
          <w:lang w:val="pt-BR"/>
        </w:rPr>
      </w:pPr>
    </w:p>
    <w:p w:rsidR="009E0729" w:rsidRPr="007321C1" w:rsidRDefault="003A1EA9">
      <w:pPr>
        <w:pStyle w:val="ProductList-ClauseHeading"/>
        <w:outlineLvl w:val="2"/>
        <w:rPr>
          <w:lang w:val="pt-BR"/>
        </w:rPr>
      </w:pPr>
      <w:r w:rsidRPr="007321C1">
        <w:rPr>
          <w:lang w:val="pt-BR"/>
        </w:rPr>
        <w:t>14. Vertinamasis testas</w:t>
      </w:r>
    </w:p>
    <w:p w:rsidR="009E0729" w:rsidRPr="007321C1" w:rsidRDefault="003A1EA9">
      <w:pPr>
        <w:pStyle w:val="ProductList-Body"/>
        <w:rPr>
          <w:lang w:val="pt-BR"/>
        </w:rPr>
      </w:pPr>
      <w:r w:rsidRPr="007321C1">
        <w:rPr>
          <w:lang w:val="pt-BR"/>
        </w:rPr>
        <w:t xml:space="preserve">Norėdamas atskleisti trečiajai šaliai bet kurio </w:t>
      </w:r>
      <w:r>
        <w:fldChar w:fldCharType="begin"/>
      </w:r>
      <w:r w:rsidRPr="007321C1">
        <w:rPr>
          <w:lang w:val="pt-BR"/>
        </w:rPr>
        <w:instrText xml:space="preserve"> AutoTextList   \s NoStyle \t "Serveris reiškia fizinę aparatūros sistemą, kurioje galima paleisti serverio programinę įrangą." </w:instrText>
      </w:r>
      <w:r>
        <w:fldChar w:fldCharType="separate"/>
      </w:r>
      <w:r w:rsidRPr="007321C1">
        <w:rPr>
          <w:color w:val="0563C1"/>
          <w:lang w:val="pt-BR"/>
        </w:rPr>
        <w:t>Serverio</w:t>
      </w:r>
      <w:r>
        <w:fldChar w:fldCharType="end"/>
      </w:r>
      <w:r w:rsidRPr="007321C1">
        <w:rPr>
          <w:lang w:val="pt-BR"/>
        </w:rPr>
        <w:t xml:space="preserve"> produkto arba „Microsoft Desktop Optimization Pack“ bet kokio testo pagal sąlyginį etaloną rezultatus, Klientas turi iš anksto gauti rašytinį „Microsoft“ sutikimą. Tai netaikoma „Windows Server“.</w:t>
      </w:r>
    </w:p>
    <w:p w:rsidR="009E0729" w:rsidRPr="007321C1" w:rsidRDefault="009E0729">
      <w:pPr>
        <w:pStyle w:val="ProductList-Body"/>
        <w:rPr>
          <w:lang w:val="pt-BR"/>
        </w:rPr>
      </w:pPr>
    </w:p>
    <w:p w:rsidR="009E0729" w:rsidRPr="007321C1" w:rsidRDefault="003A1EA9">
      <w:pPr>
        <w:pStyle w:val="ProductList-ClauseHeading"/>
        <w:outlineLvl w:val="2"/>
        <w:rPr>
          <w:lang w:val="pt-BR"/>
        </w:rPr>
      </w:pPr>
      <w:r w:rsidRPr="007321C1">
        <w:rPr>
          <w:lang w:val="pt-BR"/>
        </w:rPr>
        <w:t>15. Tankinimas</w:t>
      </w:r>
    </w:p>
    <w:p w:rsidR="009E0729" w:rsidRPr="007321C1" w:rsidRDefault="003A1EA9">
      <w:pPr>
        <w:pStyle w:val="ProductList-Body"/>
        <w:rPr>
          <w:lang w:val="pt-BR"/>
        </w:rPr>
      </w:pPr>
      <w:r w:rsidRPr="007321C1">
        <w:rPr>
          <w:lang w:val="pt-BR"/>
        </w:rPr>
        <w:t xml:space="preserve">Tankinant arba grupuojant, kad sumažėtų tiesioginių ryšių su programine įranga skaičius, būtinųjų </w:t>
      </w:r>
      <w:r>
        <w:fldChar w:fldCharType="begin"/>
      </w:r>
      <w:r w:rsidRPr="007321C1">
        <w:rPr>
          <w:lang w:val="pt-BR"/>
        </w:rPr>
        <w:instrText xml:space="preserve"> AutoTextList   \s NoStyle \t "Licencija yra teisė atsisiųsti, įdiegti, pasiekti ir naudoti Produktą." </w:instrText>
      </w:r>
      <w:r>
        <w:fldChar w:fldCharType="separate"/>
      </w:r>
      <w:r w:rsidRPr="007321C1">
        <w:rPr>
          <w:color w:val="0563C1"/>
          <w:lang w:val="pt-BR"/>
        </w:rPr>
        <w:t>Licencijų</w:t>
      </w:r>
      <w:r>
        <w:fldChar w:fldCharType="end"/>
      </w:r>
      <w:r w:rsidRPr="007321C1">
        <w:rPr>
          <w:lang w:val="pt-BR"/>
        </w:rPr>
        <w:t xml:space="preserve"> skaičius nesumažėja.</w:t>
      </w:r>
    </w:p>
    <w:p w:rsidR="009E0729" w:rsidRPr="007321C1" w:rsidRDefault="009E0729">
      <w:pPr>
        <w:pStyle w:val="ProductList-Body"/>
        <w:rPr>
          <w:lang w:val="pt-BR"/>
        </w:rPr>
      </w:pPr>
    </w:p>
    <w:p w:rsidR="009E0729" w:rsidRPr="007321C1" w:rsidRDefault="003A1EA9">
      <w:pPr>
        <w:pStyle w:val="ProductList-ClauseHeading"/>
        <w:outlineLvl w:val="2"/>
        <w:rPr>
          <w:lang w:val="pt-BR"/>
        </w:rPr>
      </w:pPr>
      <w:r w:rsidRPr="007321C1">
        <w:rPr>
          <w:lang w:val="pt-BR"/>
        </w:rPr>
        <w:t>16. Administravimo ir palaikymo teisės</w:t>
      </w:r>
    </w:p>
    <w:p w:rsidR="009E0729" w:rsidRPr="007321C1" w:rsidRDefault="003A1EA9">
      <w:pPr>
        <w:pStyle w:val="ProductList-Body"/>
        <w:rPr>
          <w:lang w:val="pt-BR"/>
        </w:rPr>
      </w:pPr>
      <w:r w:rsidRPr="007321C1">
        <w:rPr>
          <w:lang w:val="pt-BR"/>
        </w:rPr>
        <w:t xml:space="preserve">Klientas gali suteikti prieigą prie bet kurioje leistinoje </w:t>
      </w:r>
      <w:r>
        <w:fldChar w:fldCharType="begin"/>
      </w:r>
      <w:r w:rsidRPr="007321C1">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7321C1">
        <w:rPr>
          <w:color w:val="0563C1"/>
          <w:lang w:val="pt-BR"/>
        </w:rPr>
        <w:t>OSE</w:t>
      </w:r>
      <w:r>
        <w:fldChar w:fldCharType="end"/>
      </w:r>
      <w:r w:rsidRPr="007321C1">
        <w:rPr>
          <w:lang w:val="pt-BR"/>
        </w:rP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rsidRPr="007321C1">
        <w:rPr>
          <w:lang w:val="pt-BR"/>
        </w:rPr>
        <w:instrText xml:space="preserve"> AutoTextList   \s NoStyle \t "Licencijuotasis vartotojas yra vienas asmuo, kuriam priskirta Licencija." </w:instrText>
      </w:r>
      <w:r>
        <w:fldChar w:fldCharType="separate"/>
      </w:r>
      <w:r w:rsidRPr="007321C1">
        <w:rPr>
          <w:color w:val="0563C1"/>
          <w:lang w:val="pt-BR"/>
        </w:rPr>
        <w:t>Licencijuotiesiems vartotojams</w:t>
      </w:r>
      <w:r>
        <w:fldChar w:fldCharType="end"/>
      </w:r>
      <w:r w:rsidRPr="007321C1">
        <w:rPr>
          <w:lang w:val="pt-BR"/>
        </w:rPr>
        <w:t xml:space="preserve"> arba naudojant </w:t>
      </w:r>
      <w:r>
        <w:fldChar w:fldCharType="begin"/>
      </w:r>
      <w:r w:rsidRPr="007321C1">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7321C1">
        <w:rPr>
          <w:color w:val="0563C1"/>
          <w:lang w:val="pt-BR"/>
        </w:rPr>
        <w:t>Licencijuotuosius įrenginius</w:t>
      </w:r>
      <w:r>
        <w:fldChar w:fldCharType="end"/>
      </w:r>
      <w:r w:rsidRPr="007321C1">
        <w:rPr>
          <w:lang w:val="pt-BR"/>
        </w:rPr>
        <w:t>, tikslais.</w:t>
      </w:r>
    </w:p>
    <w:p w:rsidR="009E0729" w:rsidRPr="007321C1" w:rsidRDefault="009E0729">
      <w:pPr>
        <w:pStyle w:val="ProductList-Body"/>
        <w:rPr>
          <w:lang w:val="pt-BR"/>
        </w:rPr>
      </w:pPr>
    </w:p>
    <w:p w:rsidR="009E0729" w:rsidRPr="007321C1" w:rsidRDefault="003A1EA9">
      <w:pPr>
        <w:pStyle w:val="ProductList-ClauseHeading"/>
        <w:outlineLvl w:val="2"/>
        <w:rPr>
          <w:lang w:val="pt-BR"/>
        </w:rPr>
      </w:pPr>
      <w:r w:rsidRPr="007321C1">
        <w:rPr>
          <w:lang w:val="pt-BR"/>
        </w:rPr>
        <w:t>17. Platinimo kodas</w:t>
      </w:r>
    </w:p>
    <w:p w:rsidR="009E0729" w:rsidRPr="007321C1" w:rsidRDefault="003A1EA9">
      <w:pPr>
        <w:pStyle w:val="ProductList-Body"/>
        <w:rPr>
          <w:lang w:val="pt-BR"/>
        </w:rPr>
      </w:pPr>
      <w:r w:rsidRPr="007321C1">
        <w:rPr>
          <w:lang w:val="pt-BR"/>
        </w:rPr>
        <w:t xml:space="preserve">Į programinę įrangą gali būti įtrauktas kodas, kurį Klientui leidžiama platinti savo kuriamose programose, jei jis vykdo toliau nurodytas sąlygas. </w:t>
      </w:r>
    </w:p>
    <w:p w:rsidR="009E0729" w:rsidRPr="007321C1" w:rsidRDefault="009E0729">
      <w:pPr>
        <w:pStyle w:val="ProductList-Body"/>
        <w:rPr>
          <w:lang w:val="pt-BR"/>
        </w:rPr>
      </w:pPr>
    </w:p>
    <w:p w:rsidR="009E0729" w:rsidRPr="007321C1" w:rsidRDefault="003A1EA9">
      <w:pPr>
        <w:pStyle w:val="ProductList-SubClauseHeading"/>
        <w:outlineLvl w:val="3"/>
        <w:rPr>
          <w:lang w:val="pt-BR"/>
        </w:rPr>
      </w:pPr>
      <w:r w:rsidRPr="007321C1">
        <w:rPr>
          <w:lang w:val="pt-BR"/>
        </w:rPr>
        <w:t>17.1. Teisė naudoti ir platinti</w:t>
      </w:r>
    </w:p>
    <w:p w:rsidR="009E0729" w:rsidRPr="007321C1" w:rsidRDefault="003A1EA9">
      <w:pPr>
        <w:pStyle w:val="ProductList-BodyIndented"/>
        <w:rPr>
          <w:lang w:val="pt-BR"/>
        </w:rPr>
      </w:pPr>
      <w:r w:rsidRPr="007321C1">
        <w:rPr>
          <w:lang w:val="pt-BR"/>
        </w:rPr>
        <w:t xml:space="preserve">Kodas ir toliau išvardyti tekstiniai failai yra „platinimo kodas“. </w:t>
      </w:r>
    </w:p>
    <w:p w:rsidR="009E0729" w:rsidRPr="007321C1" w:rsidRDefault="003A1EA9" w:rsidP="003A1EA9">
      <w:pPr>
        <w:pStyle w:val="ProductList-Bullet"/>
        <w:numPr>
          <w:ilvl w:val="1"/>
          <w:numId w:val="4"/>
        </w:numPr>
        <w:rPr>
          <w:lang w:val="pt-BR"/>
        </w:rPr>
      </w:pPr>
      <w:r w:rsidRPr="007321C1">
        <w:rPr>
          <w:lang w:val="pt-BR"/>
        </w:rPr>
        <w:t xml:space="preserve">Failai REDIST.TXT. Klientas gali kopijuoti ir platinkite objekto kodo formą, priklausančią kodui, nurodytam failuose REDIST.TXT ir OTHER-DIST.TXT, taip pat pažymėtam „Silverlight Libraries“, „Silverlight Client Libraries“ ir „Silverlight Server Libraries“. </w:t>
      </w:r>
    </w:p>
    <w:p w:rsidR="009E0729" w:rsidRPr="007321C1" w:rsidRDefault="003A1EA9" w:rsidP="003A1EA9">
      <w:pPr>
        <w:pStyle w:val="ProductList-Bullet"/>
        <w:numPr>
          <w:ilvl w:val="1"/>
          <w:numId w:val="4"/>
        </w:numPr>
        <w:rPr>
          <w:lang w:val="pt-BR"/>
        </w:rPr>
      </w:pPr>
      <w:r w:rsidRPr="007321C1">
        <w:rPr>
          <w:lang w:val="pt-BR"/>
        </w:rPr>
        <w:t>Kodų pavyzdžiai, šablonai ir stiliai: Klientas gali modifikuoti, kopijuoti ir platinti išeitinio ir objekto kodų formą, priklausančią kodui, pažymėtam žodžiais „sample“, „template“, „simple styles“ ir „sketch styles“.</w:t>
      </w:r>
    </w:p>
    <w:p w:rsidR="009E0729" w:rsidRPr="007321C1" w:rsidRDefault="003A1EA9" w:rsidP="003A1EA9">
      <w:pPr>
        <w:pStyle w:val="ProductList-Bullet"/>
        <w:numPr>
          <w:ilvl w:val="1"/>
          <w:numId w:val="4"/>
        </w:numPr>
        <w:rPr>
          <w:lang w:val="pt-BR"/>
        </w:rPr>
      </w:pPr>
      <w:r w:rsidRPr="007321C1">
        <w:rPr>
          <w:lang w:val="pt-BR"/>
        </w:rPr>
        <w:t xml:space="preserve">Trečiosios šalies platinimas. Savo programų platintojams Klientas gali leisti kopijuoti ir platinti Platinimo kodą kaip tokių programų dalį. </w:t>
      </w:r>
    </w:p>
    <w:p w:rsidR="009E0729" w:rsidRPr="007321C1" w:rsidRDefault="003A1EA9" w:rsidP="003A1EA9">
      <w:pPr>
        <w:pStyle w:val="ProductList-Bullet"/>
        <w:numPr>
          <w:ilvl w:val="1"/>
          <w:numId w:val="4"/>
        </w:numPr>
        <w:rPr>
          <w:lang w:val="pt-BR"/>
        </w:rPr>
      </w:pPr>
      <w:r w:rsidRPr="007321C1">
        <w:rPr>
          <w:lang w:val="pt-BR"/>
        </w:rPr>
        <w:t>Vaizdų galerija. Kopijuoti ir platinti Vaizdų bibliotekoje esančius vaizdus, grafiką ir animacijos elementus Klientas gali taip, kaip paaiškinta programinės įrangos dokumentacijoje.</w:t>
      </w:r>
    </w:p>
    <w:p w:rsidR="009E0729" w:rsidRPr="007321C1" w:rsidRDefault="009E0729">
      <w:pPr>
        <w:pStyle w:val="ProductList-BodyIndented"/>
        <w:rPr>
          <w:lang w:val="pt-BR"/>
        </w:rPr>
      </w:pPr>
    </w:p>
    <w:p w:rsidR="009E0729" w:rsidRPr="007321C1" w:rsidRDefault="003A1EA9">
      <w:pPr>
        <w:pStyle w:val="ProductList-SubClauseHeading"/>
        <w:outlineLvl w:val="3"/>
        <w:rPr>
          <w:lang w:val="pt-BR"/>
        </w:rPr>
      </w:pPr>
      <w:r w:rsidRPr="007321C1">
        <w:rPr>
          <w:lang w:val="pt-BR"/>
        </w:rPr>
        <w:t>17.2. Platinant keliami reikalavimai</w:t>
      </w:r>
    </w:p>
    <w:p w:rsidR="009E0729" w:rsidRPr="007321C1" w:rsidRDefault="003A1EA9">
      <w:pPr>
        <w:pStyle w:val="ProductList-BodyIndented"/>
        <w:rPr>
          <w:lang w:val="pt-BR"/>
        </w:rPr>
      </w:pPr>
      <w:r w:rsidRPr="007321C1">
        <w:rPr>
          <w:lang w:val="pt-BR"/>
        </w:rPr>
        <w:t>Platindamas bet kurį Platinimo kodą Klientas turi:</w:t>
      </w:r>
    </w:p>
    <w:p w:rsidR="009E0729" w:rsidRPr="007321C1" w:rsidRDefault="003A1EA9" w:rsidP="003A1EA9">
      <w:pPr>
        <w:pStyle w:val="ProductList-Bullet"/>
        <w:numPr>
          <w:ilvl w:val="1"/>
          <w:numId w:val="5"/>
        </w:numPr>
        <w:rPr>
          <w:lang w:val="pt-BR"/>
        </w:rPr>
      </w:pPr>
      <w:r w:rsidRPr="007321C1">
        <w:rPr>
          <w:lang w:val="pt-BR"/>
        </w:rPr>
        <w:t xml:space="preserve">platinti jį tik su Kliento programomis, kurios Platinimo kodui turi suteikti akivaizdžias pagrindines funkcijas; </w:t>
      </w:r>
    </w:p>
    <w:p w:rsidR="009E0729" w:rsidRPr="007321C1" w:rsidRDefault="003A1EA9" w:rsidP="003A1EA9">
      <w:pPr>
        <w:pStyle w:val="ProductList-Bullet"/>
        <w:numPr>
          <w:ilvl w:val="1"/>
          <w:numId w:val="5"/>
        </w:numPr>
        <w:rPr>
          <w:lang w:val="pt-BR"/>
        </w:rPr>
      </w:pPr>
      <w:r w:rsidRPr="007321C1">
        <w:rPr>
          <w:lang w:val="pt-BR"/>
        </w:rPr>
        <w:t>reikalauti, kad platintojai ir išoriniai galutiniai vartotojai sutiktų su Platinimo kodo apsaugos sąlygomis, kurios apsaugo jį bent tiek, kiek Kliento bendrojo licencijavimo sutartis, taip pat su Produktų naudojimo sąlygomis;</w:t>
      </w:r>
    </w:p>
    <w:p w:rsidR="009E0729" w:rsidRPr="007321C1" w:rsidRDefault="003A1EA9" w:rsidP="003A1EA9">
      <w:pPr>
        <w:pStyle w:val="ProductList-Bullet"/>
        <w:numPr>
          <w:ilvl w:val="1"/>
          <w:numId w:val="5"/>
        </w:numPr>
        <w:rPr>
          <w:lang w:val="pt-BR"/>
        </w:rPr>
      </w:pPr>
      <w:r w:rsidRPr="007321C1">
        <w:rPr>
          <w:lang w:val="pt-BR"/>
        </w:rP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rsidR="009E0729" w:rsidRPr="007321C1" w:rsidRDefault="009E0729">
      <w:pPr>
        <w:pStyle w:val="ProductList-BodyIndented"/>
        <w:rPr>
          <w:lang w:val="pt-BR"/>
        </w:rPr>
      </w:pPr>
    </w:p>
    <w:p w:rsidR="009E0729" w:rsidRPr="007321C1" w:rsidRDefault="003A1EA9">
      <w:pPr>
        <w:pStyle w:val="ProductList-SubClauseHeading"/>
        <w:outlineLvl w:val="3"/>
        <w:rPr>
          <w:lang w:val="pt-BR"/>
        </w:rPr>
      </w:pPr>
      <w:r w:rsidRPr="007321C1">
        <w:rPr>
          <w:lang w:val="pt-BR"/>
        </w:rPr>
        <w:t>17.3. Platinimo apribojimai</w:t>
      </w:r>
    </w:p>
    <w:p w:rsidR="009E0729" w:rsidRPr="007321C1" w:rsidRDefault="003A1EA9">
      <w:pPr>
        <w:pStyle w:val="ProductList-BodyIndented"/>
        <w:rPr>
          <w:lang w:val="pt-BR"/>
        </w:rPr>
      </w:pPr>
      <w:r w:rsidRPr="007321C1">
        <w:rPr>
          <w:lang w:val="pt-BR"/>
        </w:rPr>
        <w:t>Klientas neturi teisės:</w:t>
      </w:r>
    </w:p>
    <w:p w:rsidR="009E0729" w:rsidRPr="007321C1" w:rsidRDefault="003A1EA9" w:rsidP="003A1EA9">
      <w:pPr>
        <w:pStyle w:val="ProductList-Bullet"/>
        <w:numPr>
          <w:ilvl w:val="1"/>
          <w:numId w:val="6"/>
        </w:numPr>
        <w:rPr>
          <w:lang w:val="pt-BR"/>
        </w:rPr>
      </w:pPr>
      <w:r w:rsidRPr="007321C1">
        <w:rPr>
          <w:lang w:val="pt-BR"/>
        </w:rPr>
        <w:t>keisti žymų apie autorių teises, prekių ženklus arba patentus platinimo kode;</w:t>
      </w:r>
    </w:p>
    <w:p w:rsidR="009E0729" w:rsidRPr="007321C1" w:rsidRDefault="003A1EA9" w:rsidP="003A1EA9">
      <w:pPr>
        <w:pStyle w:val="ProductList-Bullet"/>
        <w:numPr>
          <w:ilvl w:val="1"/>
          <w:numId w:val="6"/>
        </w:numPr>
        <w:rPr>
          <w:lang w:val="pt-BR"/>
        </w:rPr>
      </w:pPr>
      <w:r w:rsidRPr="007321C1">
        <w:rPr>
          <w:lang w:val="pt-BR"/>
        </w:rPr>
        <w:t>naudoti „Microsoft“ prekių ženklus Kliento programų pavadinimuose arba taip, kad būtų galima suprasti, kad jo programas kūrė arba jas patvirtino „Microsoft“;</w:t>
      </w:r>
    </w:p>
    <w:p w:rsidR="009E0729" w:rsidRDefault="003A1EA9" w:rsidP="003A1EA9">
      <w:pPr>
        <w:pStyle w:val="ProductList-Bullet"/>
        <w:numPr>
          <w:ilvl w:val="1"/>
          <w:numId w:val="6"/>
        </w:numPr>
      </w:pPr>
      <w:r>
        <w:t xml:space="preserve">platinti Platinimo kodo su kokiomis nors kenkėjiškomis arba klaidinančiomis programomis, taip pat neteisėtu būdu; </w:t>
      </w:r>
    </w:p>
    <w:p w:rsidR="009E0729" w:rsidRDefault="003A1EA9" w:rsidP="003A1EA9">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rsidR="009E0729" w:rsidRDefault="009E0729">
      <w:pPr>
        <w:pStyle w:val="ProductList-BodyIndented"/>
      </w:pPr>
    </w:p>
    <w:p w:rsidR="009E0729" w:rsidRDefault="003A1EA9">
      <w:pPr>
        <w:pStyle w:val="ProductList-ClauseHeading"/>
        <w:outlineLvl w:val="2"/>
      </w:pPr>
      <w:r>
        <w:t>18. Programinė įranga ir paslaugos</w:t>
      </w:r>
    </w:p>
    <w:p w:rsidR="009E0729" w:rsidRDefault="003A1EA9">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rsidR="009E0729" w:rsidRDefault="009E0729">
      <w:pPr>
        <w:pStyle w:val="ProductList-Body"/>
      </w:pPr>
    </w:p>
    <w:p w:rsidR="009E0729" w:rsidRDefault="003A1EA9">
      <w:pPr>
        <w:pStyle w:val="ProductList-ClauseHeading"/>
        <w:outlineLvl w:val="2"/>
      </w:pPr>
      <w:r>
        <w:t>19. Asmeninių duomenų apdorojimas; BDAR</w:t>
      </w:r>
    </w:p>
    <w:p w:rsidR="009E0729" w:rsidRDefault="003A1EA9">
      <w:pPr>
        <w:pStyle w:val="ProductList-Body"/>
      </w:pPr>
      <w:r>
        <w:t xml:space="preserve">Jei „Microsoft“ yra asmeninių duomenų tvarkytoja arba antrinė tvarkytoja programinės įrangos Produkto atveju, „Microsoft“ nuo 2018 m. gegužės 25 d. prisiima atsakomybę visų klientų atžvilgiu pagal a) </w:t>
      </w:r>
      <w:hyperlink r:id="rId29">
        <w:r>
          <w:rPr>
            <w:color w:val="00467F"/>
            <w:u w:val="single"/>
          </w:rPr>
          <w:t>Internete teikiamų paslaugų sąlygų</w:t>
        </w:r>
      </w:hyperlink>
      <w:r>
        <w:t xml:space="preserve"> skyriaus „Duomenų apsaugos sąlygos“ nuostatą „Asmeninių duomenų apdorojimas; BDAR“ ir b) Europos Sąjungos bendrojo duomenų apsaugos reglamento sąlygas (pateiktas </w:t>
      </w:r>
      <w:hyperlink r:id="rId30">
        <w:r>
          <w:rPr>
            <w:color w:val="00467F"/>
            <w:u w:val="single"/>
          </w:rPr>
          <w:t>Internete teikiamų paslaugų sąlygų</w:t>
        </w:r>
      </w:hyperlink>
      <w:r>
        <w:t xml:space="preserve"> 4 priede). </w:t>
      </w:r>
    </w:p>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GroupHeading"/>
        <w:outlineLvl w:val="1"/>
      </w:pPr>
      <w:bookmarkStart w:id="16" w:name="_Sec538"/>
      <w:r>
        <w:t>Licencijavimo modelio sąlygos</w:t>
      </w:r>
      <w:bookmarkEnd w:id="16"/>
      <w:r>
        <w:fldChar w:fldCharType="begin"/>
      </w:r>
      <w:r>
        <w:instrText xml:space="preserve"> TC "</w:instrText>
      </w:r>
      <w:bookmarkStart w:id="17" w:name="_Toc512604880"/>
      <w:r>
        <w:instrText>Licencijavimo modelio sąlygos</w:instrText>
      </w:r>
      <w:bookmarkEnd w:id="17"/>
      <w:r>
        <w:instrText>" \l 2</w:instrText>
      </w:r>
      <w:r>
        <w:fldChar w:fldCharType="end"/>
      </w:r>
    </w:p>
    <w:p w:rsidR="009E0729" w:rsidRDefault="003A1EA9">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rsidR="009E0729" w:rsidRDefault="003A1EA9">
      <w:pPr>
        <w:pStyle w:val="ProductList-Offering2Heading"/>
        <w:outlineLvl w:val="2"/>
      </w:pPr>
      <w:bookmarkStart w:id="18" w:name="_Sec539"/>
      <w:r>
        <w:lastRenderedPageBreak/>
        <w:t>Kompiuterio taikomosios programos</w:t>
      </w:r>
      <w:bookmarkEnd w:id="18"/>
      <w:r>
        <w:fldChar w:fldCharType="begin"/>
      </w:r>
      <w:r>
        <w:instrText xml:space="preserve"> TC "</w:instrText>
      </w:r>
      <w:bookmarkStart w:id="19" w:name="_Toc512604881"/>
      <w:r>
        <w:instrText>Kompiuterio taikomosios programos</w:instrText>
      </w:r>
      <w:bookmarkEnd w:id="19"/>
      <w:r>
        <w:instrText>" \l 3</w:instrText>
      </w:r>
      <w:r>
        <w:fldChar w:fldCharType="end"/>
      </w:r>
    </w:p>
    <w:p w:rsidR="009E0729" w:rsidRDefault="003A1EA9">
      <w:pPr>
        <w:pStyle w:val="ProductList-ClauseHeading"/>
        <w:outlineLvl w:val="3"/>
      </w:pPr>
      <w:r>
        <w:t>Įrenginio licencija</w:t>
      </w:r>
    </w:p>
    <w:p w:rsidR="009E0729" w:rsidRDefault="003A1EA9" w:rsidP="003A1EA9">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rsidR="009E0729" w:rsidRDefault="003A1EA9" w:rsidP="003A1EA9">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rsidR="009E0729" w:rsidRDefault="003A1EA9" w:rsidP="003A1EA9">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rsidR="009E0729" w:rsidRDefault="003A1EA9" w:rsidP="003A1EA9">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rsidR="009E0729" w:rsidRDefault="003A1EA9" w:rsidP="003A1EA9">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rsidR="009E0729" w:rsidRDefault="009E0729">
      <w:pPr>
        <w:pStyle w:val="ProductList-Body"/>
      </w:pPr>
    </w:p>
    <w:p w:rsidR="009E0729" w:rsidRDefault="003A1EA9">
      <w:pPr>
        <w:pStyle w:val="ProductList-ClauseHeading"/>
        <w:outlineLvl w:val="3"/>
      </w:pPr>
      <w:r>
        <w:t>Medijos elementai ir šablonai</w:t>
      </w:r>
    </w:p>
    <w:p w:rsidR="009E0729" w:rsidRDefault="003A1EA9">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rsidR="009E0729" w:rsidRDefault="003A1EA9">
      <w:pPr>
        <w:pStyle w:val="ProductList-Offering2Heading"/>
        <w:outlineLvl w:val="2"/>
      </w:pPr>
      <w:bookmarkStart w:id="20" w:name="_Sec540"/>
      <w:r>
        <w:t>Kompiuterio operacinės sistemos</w:t>
      </w:r>
      <w:bookmarkEnd w:id="20"/>
      <w:r>
        <w:fldChar w:fldCharType="begin"/>
      </w:r>
      <w:r>
        <w:instrText xml:space="preserve"> TC "</w:instrText>
      </w:r>
      <w:bookmarkStart w:id="21" w:name="_Toc512604882"/>
      <w:r>
        <w:instrText>Kompiuterio operacinės sistemos</w:instrText>
      </w:r>
      <w:bookmarkEnd w:id="21"/>
      <w:r>
        <w:instrText>" \l 3</w:instrText>
      </w:r>
      <w:r>
        <w:fldChar w:fldCharType="end"/>
      </w:r>
    </w:p>
    <w:p w:rsidR="009E0729" w:rsidRDefault="003A1EA9">
      <w:pPr>
        <w:pStyle w:val="ProductList-ClauseHeading"/>
        <w:outlineLvl w:val="3"/>
      </w:pPr>
      <w:r>
        <w:t>Įrenginio licencija</w:t>
      </w:r>
    </w:p>
    <w:p w:rsidR="009E0729" w:rsidRDefault="003A1EA9" w:rsidP="003A1EA9">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rsidR="009E0729" w:rsidRPr="007321C1" w:rsidRDefault="003A1EA9" w:rsidP="003A1EA9">
      <w:pPr>
        <w:pStyle w:val="ProductList-Bullet"/>
        <w:numPr>
          <w:ilvl w:val="0"/>
          <w:numId w:val="8"/>
        </w:numPr>
        <w:rPr>
          <w:lang w:val="pt-BR"/>
        </w:rPr>
      </w:pPr>
      <w:r w:rsidRPr="007321C1">
        <w:rPr>
          <w:lang w:val="pt-BR"/>
        </w:rPr>
        <w:t>Klientas gali naudoti programinę įrangą ne daugiau nei dviejuose procesoriuose.</w:t>
      </w:r>
    </w:p>
    <w:p w:rsidR="009E0729" w:rsidRPr="007321C1" w:rsidRDefault="003A1EA9" w:rsidP="003A1EA9">
      <w:pPr>
        <w:pStyle w:val="ProductList-Bullet"/>
        <w:numPr>
          <w:ilvl w:val="0"/>
          <w:numId w:val="8"/>
        </w:numPr>
        <w:rPr>
          <w:lang w:val="pt-BR"/>
        </w:rPr>
      </w:pPr>
      <w:r w:rsidRPr="007321C1">
        <w:rPr>
          <w:lang w:val="pt-BR"/>
        </w:rPr>
        <w:t>Vietinis naudojimas leidžiamas bet kuriam vartotojui.</w:t>
      </w:r>
    </w:p>
    <w:p w:rsidR="009E0729" w:rsidRPr="007321C1" w:rsidRDefault="003A1EA9" w:rsidP="003A1EA9">
      <w:pPr>
        <w:pStyle w:val="ProductList-Bullet"/>
        <w:numPr>
          <w:ilvl w:val="0"/>
          <w:numId w:val="8"/>
        </w:numPr>
        <w:rPr>
          <w:lang w:val="pt-BR"/>
        </w:rPr>
      </w:pPr>
      <w:r w:rsidRPr="007321C1">
        <w:rPr>
          <w:lang w:val="pt-BR"/>
        </w:rPr>
        <w:t xml:space="preserve">Nuotoliniu būdu leidžiama naudoti </w:t>
      </w:r>
      <w:r>
        <w:fldChar w:fldCharType="begin"/>
      </w:r>
      <w:r w:rsidRPr="007321C1">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7321C1">
        <w:rPr>
          <w:color w:val="0563C1"/>
          <w:lang w:val="pt-BR"/>
        </w:rPr>
        <w:t>Licencijuotojo įrenginio</w:t>
      </w:r>
      <w:r>
        <w:fldChar w:fldCharType="end"/>
      </w:r>
      <w:r>
        <w:fldChar w:fldCharType="begin"/>
      </w:r>
      <w:r w:rsidRPr="007321C1">
        <w:rPr>
          <w:lang w:val="pt-BR"/>
        </w:rPr>
        <w:instrText xml:space="preserve"> AutoTextList   \s NoStyle \t "Pagrindinis vartotojas yra vartotojas, kuris Licencijuotąjį įrenginį naudoja ilgiau nei 50 % laiko bet kuriuo 90 d. laikotarpiu." </w:instrText>
      </w:r>
      <w:r>
        <w:fldChar w:fldCharType="separate"/>
      </w:r>
      <w:r w:rsidRPr="007321C1">
        <w:rPr>
          <w:color w:val="0563C1"/>
          <w:lang w:val="pt-BR"/>
        </w:rPr>
        <w:t>Pagrindiniam vartotojui</w:t>
      </w:r>
      <w:r>
        <w:fldChar w:fldCharType="end"/>
      </w:r>
      <w:r w:rsidRPr="007321C1">
        <w:rPr>
          <w:lang w:val="pt-BR"/>
        </w:rPr>
        <w:t xml:space="preserve"> ir bet kuriam kitam vartotojui, naudojančiam kitą </w:t>
      </w:r>
      <w:r>
        <w:fldChar w:fldCharType="begin"/>
      </w:r>
      <w:r w:rsidRPr="007321C1">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7321C1">
        <w:rPr>
          <w:color w:val="0563C1"/>
          <w:lang w:val="pt-BR"/>
        </w:rPr>
        <w:t>Licencijuotąjį įrenginį</w:t>
      </w:r>
      <w:r>
        <w:fldChar w:fldCharType="end"/>
      </w:r>
      <w:r w:rsidRPr="007321C1">
        <w:rPr>
          <w:lang w:val="pt-BR"/>
        </w:rPr>
        <w:t xml:space="preserve"> arba „Windows“ VDA </w:t>
      </w:r>
      <w:r>
        <w:fldChar w:fldCharType="begin"/>
      </w:r>
      <w:r w:rsidRPr="007321C1">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7321C1">
        <w:rPr>
          <w:color w:val="0563C1"/>
          <w:lang w:val="pt-BR"/>
        </w:rPr>
        <w:t>Licencijuotą įrenginį</w:t>
      </w:r>
      <w:r>
        <w:fldChar w:fldCharType="end"/>
      </w:r>
      <w:r w:rsidRPr="007321C1">
        <w:rPr>
          <w:lang w:val="pt-BR"/>
        </w:rPr>
        <w:t>.</w:t>
      </w:r>
    </w:p>
    <w:p w:rsidR="009E0729" w:rsidRDefault="003A1EA9" w:rsidP="003A1EA9">
      <w:pPr>
        <w:pStyle w:val="ProductList-Bullet"/>
        <w:numPr>
          <w:ilvl w:val="0"/>
          <w:numId w:val="8"/>
        </w:numPr>
      </w:pPr>
      <w:r>
        <w:t>Vienu metu programinę įrangą pasiekti ir naudoti gali tik vienas vartotojas.</w:t>
      </w:r>
    </w:p>
    <w:p w:rsidR="009E0729" w:rsidRDefault="003A1EA9" w:rsidP="003A1EA9">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rsidR="009E0729" w:rsidRDefault="003A1EA9" w:rsidP="003A1EA9">
      <w:pPr>
        <w:pStyle w:val="ProductList-Bullet"/>
        <w:numPr>
          <w:ilvl w:val="0"/>
          <w:numId w:val="8"/>
        </w:numPr>
      </w:pPr>
      <w:r>
        <w:t>Norint suaktyvinti KMS arba panašią technologiją, leidžiama naudoti neribotą ryšių skaičių.</w:t>
      </w:r>
    </w:p>
    <w:p w:rsidR="009E0729" w:rsidRDefault="009E0729">
      <w:pPr>
        <w:pStyle w:val="ProductList-Body"/>
      </w:pPr>
    </w:p>
    <w:p w:rsidR="009E0729" w:rsidRDefault="003A1EA9">
      <w:pPr>
        <w:pStyle w:val="ProductList-ClauseHeading"/>
        <w:outlineLvl w:val="3"/>
      </w:pPr>
      <w:r>
        <w:t>„Adobe Flash Player“</w:t>
      </w:r>
    </w:p>
    <w:p w:rsidR="009E0729" w:rsidRDefault="003A1EA9">
      <w:pPr>
        <w:pStyle w:val="ProductList-Body"/>
      </w:pPr>
      <w:r>
        <w:t xml:space="preserve">Programinėje įrangoje gali būti įdiegta „Adobe Flash Player“ versija. Klientas sutinka, kad naudojant „Adobe Flash Player“ taikomos „Adobe Systems Incorporated“ licencijos sąlygos, pateiktos adresu </w:t>
      </w:r>
      <w:hyperlink r:id="rId31">
        <w:r>
          <w:rPr>
            <w:color w:val="00467F"/>
            <w:u w:val="single"/>
          </w:rPr>
          <w:t>http://go.microsoft.com/fwlink/?linkid=248532</w:t>
        </w:r>
      </w:hyperlink>
      <w:r>
        <w:t>. „Adobe“ ir „Flash“ yra „Adobe Systems Incorporated“, esančios Jungtinėse Valstijose ir / arba kitose šalyse, registruotieji prekių ženklai arba prekių ženklai.</w:t>
      </w:r>
    </w:p>
    <w:p w:rsidR="009E0729" w:rsidRPr="007321C1" w:rsidRDefault="003A1EA9">
      <w:pPr>
        <w:pStyle w:val="ProductList-Offering2Heading"/>
        <w:outlineLvl w:val="2"/>
        <w:rPr>
          <w:lang w:val="pt-BR"/>
        </w:rPr>
      </w:pPr>
      <w:bookmarkStart w:id="22" w:name="_Sec541"/>
      <w:r w:rsidRPr="007321C1">
        <w:rPr>
          <w:lang w:val="pt-BR"/>
        </w:rPr>
        <w:t>Branduoliui / KPL</w:t>
      </w:r>
      <w:bookmarkEnd w:id="22"/>
      <w:r>
        <w:fldChar w:fldCharType="begin"/>
      </w:r>
      <w:r w:rsidRPr="007321C1">
        <w:rPr>
          <w:lang w:val="pt-BR"/>
        </w:rPr>
        <w:instrText xml:space="preserve"> TC "</w:instrText>
      </w:r>
      <w:bookmarkStart w:id="23" w:name="_Toc512604883"/>
      <w:r w:rsidRPr="007321C1">
        <w:rPr>
          <w:lang w:val="pt-BR"/>
        </w:rPr>
        <w:instrText>Branduoliui / KPL</w:instrText>
      </w:r>
      <w:bookmarkEnd w:id="23"/>
      <w:r w:rsidRPr="007321C1">
        <w:rPr>
          <w:lang w:val="pt-BR"/>
        </w:rPr>
        <w:instrText>" \l 3</w:instrText>
      </w:r>
      <w:r>
        <w:fldChar w:fldCharType="end"/>
      </w:r>
    </w:p>
    <w:p w:rsidR="009E0729" w:rsidRPr="007321C1" w:rsidRDefault="003A1EA9">
      <w:pPr>
        <w:pStyle w:val="ProductList-ClauseHeading"/>
        <w:outlineLvl w:val="3"/>
        <w:rPr>
          <w:lang w:val="pt-BR"/>
        </w:rPr>
      </w:pPr>
      <w:r w:rsidRPr="007321C1">
        <w:rPr>
          <w:lang w:val="pt-BR"/>
        </w:rPr>
        <w:t>Serverio licencijos (branduoliui)</w:t>
      </w:r>
    </w:p>
    <w:p w:rsidR="009E0729" w:rsidRPr="007321C1" w:rsidRDefault="003A1EA9" w:rsidP="003A1EA9">
      <w:pPr>
        <w:pStyle w:val="ProductList-Bullet"/>
        <w:numPr>
          <w:ilvl w:val="0"/>
          <w:numId w:val="9"/>
        </w:numPr>
        <w:rPr>
          <w:lang w:val="pt-BR"/>
        </w:rPr>
      </w:pPr>
      <w:r w:rsidRPr="007321C1">
        <w:rPr>
          <w:lang w:val="pt-BR"/>
        </w:rPr>
        <w:t xml:space="preserve">Įsigijęs pakankamą toliau nurodytą </w:t>
      </w:r>
      <w:r>
        <w:fldChar w:fldCharType="begin"/>
      </w:r>
      <w:r w:rsidRPr="007321C1">
        <w:rPr>
          <w:lang w:val="pt-BR"/>
        </w:rPr>
        <w:instrText xml:space="preserve"> AutoTextList   \s NoStyle \t "Serveris reiškia fizinę aparatūros sistemą, kurioje galima paleisti serverio programinę įrangą." </w:instrText>
      </w:r>
      <w:r>
        <w:fldChar w:fldCharType="separate"/>
      </w:r>
      <w:r w:rsidRPr="007321C1">
        <w:rPr>
          <w:color w:val="0563C1"/>
          <w:lang w:val="pt-BR"/>
        </w:rPr>
        <w:t>Serverio</w:t>
      </w:r>
      <w:r>
        <w:fldChar w:fldCharType="end"/>
      </w:r>
      <w:r w:rsidRPr="007321C1">
        <w:rPr>
          <w:lang w:val="pt-BR"/>
        </w:rPr>
        <w:t xml:space="preserve"> licencijų skaičių, Klientas serverio programinę įrangą gali naudoti </w:t>
      </w:r>
      <w:r>
        <w:fldChar w:fldCharType="begin"/>
      </w:r>
      <w:r w:rsidRPr="007321C1">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7321C1">
        <w:rPr>
          <w:color w:val="0563C1"/>
          <w:lang w:val="pt-BR"/>
        </w:rPr>
        <w:t>Licencijuotajame serveryje</w:t>
      </w:r>
      <w:r>
        <w:fldChar w:fldCharType="end"/>
      </w:r>
      <w:r w:rsidRPr="007321C1">
        <w:rPr>
          <w:lang w:val="pt-BR"/>
        </w:rPr>
        <w:t xml:space="preserve">. </w:t>
      </w:r>
    </w:p>
    <w:p w:rsidR="009E0729" w:rsidRPr="007321C1" w:rsidRDefault="003A1EA9" w:rsidP="003A1EA9">
      <w:pPr>
        <w:pStyle w:val="ProductList-Bullet"/>
        <w:numPr>
          <w:ilvl w:val="0"/>
          <w:numId w:val="9"/>
        </w:numPr>
        <w:rPr>
          <w:lang w:val="pt-BR"/>
        </w:rPr>
      </w:pPr>
      <w:r w:rsidRPr="007321C1">
        <w:rPr>
          <w:lang w:val="pt-BR"/>
        </w:rPr>
        <w:t xml:space="preserve">Būtinųjų </w:t>
      </w:r>
      <w:r>
        <w:fldChar w:fldCharType="begin"/>
      </w:r>
      <w:r w:rsidRPr="007321C1">
        <w:rPr>
          <w:lang w:val="pt-BR"/>
        </w:rPr>
        <w:instrText xml:space="preserve"> AutoTextList   \s NoStyle \t "Licencija yra teisė atsisiųsti, įdiegti, pasiekti ir naudoti Produktą." </w:instrText>
      </w:r>
      <w:r>
        <w:fldChar w:fldCharType="separate"/>
      </w:r>
      <w:r w:rsidRPr="007321C1">
        <w:rPr>
          <w:color w:val="0563C1"/>
          <w:lang w:val="pt-BR"/>
        </w:rPr>
        <w:t>Licencijų</w:t>
      </w:r>
      <w:r>
        <w:fldChar w:fldCharType="end"/>
      </w:r>
      <w:r w:rsidRPr="007321C1">
        <w:rPr>
          <w:lang w:val="pt-BR"/>
        </w:rPr>
        <w:t xml:space="preserve"> skaičius yra lygus </w:t>
      </w:r>
      <w:r>
        <w:fldChar w:fldCharType="begin"/>
      </w:r>
      <w:r w:rsidRPr="007321C1">
        <w:rPr>
          <w:lang w:val="pt-BR"/>
        </w:rPr>
        <w:instrText xml:space="preserve"> AutoTextList   \s NoStyle \t "Fizinis branduolys yra Fizinio procesoriaus branduolys." </w:instrText>
      </w:r>
      <w:r>
        <w:fldChar w:fldCharType="separate"/>
      </w:r>
      <w:r w:rsidRPr="007321C1">
        <w:rPr>
          <w:color w:val="0563C1"/>
          <w:lang w:val="pt-BR"/>
        </w:rPr>
        <w:t>Fizinių branduolių</w:t>
      </w:r>
      <w:r>
        <w:fldChar w:fldCharType="end"/>
      </w:r>
      <w:r>
        <w:fldChar w:fldCharType="begin"/>
      </w:r>
      <w:r w:rsidRPr="007321C1">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7321C1">
        <w:rPr>
          <w:color w:val="0563C1"/>
          <w:lang w:val="pt-BR"/>
        </w:rPr>
        <w:t>Licencijuotame serveryje</w:t>
      </w:r>
      <w:r>
        <w:fldChar w:fldCharType="end"/>
      </w:r>
      <w:r w:rsidRPr="007321C1">
        <w:rPr>
          <w:lang w:val="pt-BR"/>
        </w:rPr>
        <w:t xml:space="preserve"> skaičiui: vienam </w:t>
      </w:r>
      <w:r>
        <w:fldChar w:fldCharType="begin"/>
      </w:r>
      <w:r w:rsidRPr="007321C1">
        <w:rPr>
          <w:lang w:val="pt-BR"/>
        </w:rPr>
        <w:instrText xml:space="preserve"> AutoTextList   \s NoStyle \t "Fizinis procesorius reiškia fizinės aparatūros sistemos procesorių." </w:instrText>
      </w:r>
      <w:r>
        <w:fldChar w:fldCharType="separate"/>
      </w:r>
      <w:r w:rsidRPr="007321C1">
        <w:rPr>
          <w:color w:val="0563C1"/>
          <w:lang w:val="pt-BR"/>
        </w:rPr>
        <w:t>Fiziniam procesoriui</w:t>
      </w:r>
      <w:r>
        <w:fldChar w:fldCharType="end"/>
      </w:r>
      <w:r w:rsidRPr="007321C1">
        <w:rPr>
          <w:lang w:val="pt-BR"/>
        </w:rPr>
        <w:t xml:space="preserve"> būtinos bent 8 </w:t>
      </w:r>
      <w:r>
        <w:fldChar w:fldCharType="begin"/>
      </w:r>
      <w:r w:rsidRPr="007321C1">
        <w:rPr>
          <w:lang w:val="pt-BR"/>
        </w:rPr>
        <w:instrText xml:space="preserve"> AutoTextList   \s NoStyle \t "Licencija yra teisė atsisiųsti, įdiegti, pasiekti ir naudoti Produktą." </w:instrText>
      </w:r>
      <w:r>
        <w:fldChar w:fldCharType="separate"/>
      </w:r>
      <w:r w:rsidRPr="007321C1">
        <w:rPr>
          <w:color w:val="0563C1"/>
          <w:lang w:val="pt-BR"/>
        </w:rPr>
        <w:t>Licencijos</w:t>
      </w:r>
      <w:r>
        <w:fldChar w:fldCharType="end"/>
      </w:r>
      <w:r w:rsidRPr="007321C1">
        <w:rPr>
          <w:lang w:val="pt-BR"/>
        </w:rPr>
        <w:t xml:space="preserve">, o vienam </w:t>
      </w:r>
      <w:r>
        <w:fldChar w:fldCharType="begin"/>
      </w:r>
      <w:r w:rsidRPr="007321C1">
        <w:rPr>
          <w:lang w:val="pt-BR"/>
        </w:rPr>
        <w:instrText xml:space="preserve"> AutoTextList   \s NoStyle \t "Serveris reiškia fizinę aparatūros sistemą, kurioje galima paleisti serverio programinę įrangą." </w:instrText>
      </w:r>
      <w:r>
        <w:fldChar w:fldCharType="separate"/>
      </w:r>
      <w:r w:rsidRPr="007321C1">
        <w:rPr>
          <w:color w:val="0563C1"/>
          <w:lang w:val="pt-BR"/>
        </w:rPr>
        <w:t>Serveriui</w:t>
      </w:r>
      <w:r>
        <w:fldChar w:fldCharType="end"/>
      </w:r>
      <w:r w:rsidRPr="007321C1">
        <w:rPr>
          <w:lang w:val="pt-BR"/>
        </w:rPr>
        <w:t xml:space="preserve"> būtina bent 16 </w:t>
      </w:r>
      <w:r>
        <w:fldChar w:fldCharType="begin"/>
      </w:r>
      <w:r w:rsidRPr="007321C1">
        <w:rPr>
          <w:lang w:val="pt-BR"/>
        </w:rPr>
        <w:instrText xml:space="preserve"> AutoTextList   \s NoStyle \t "Licencija yra teisė atsisiųsti, įdiegti, pasiekti ir naudoti Produktą." </w:instrText>
      </w:r>
      <w:r>
        <w:fldChar w:fldCharType="separate"/>
      </w:r>
      <w:r w:rsidRPr="007321C1">
        <w:rPr>
          <w:color w:val="0563C1"/>
          <w:lang w:val="pt-BR"/>
        </w:rPr>
        <w:t>Licencijų</w:t>
      </w:r>
      <w:r>
        <w:fldChar w:fldCharType="end"/>
      </w:r>
      <w:r w:rsidRPr="007321C1">
        <w:rPr>
          <w:lang w:val="pt-BR"/>
        </w:rPr>
        <w:t>.</w:t>
      </w:r>
    </w:p>
    <w:p w:rsidR="009E0729" w:rsidRPr="007321C1" w:rsidRDefault="003A1EA9" w:rsidP="003A1EA9">
      <w:pPr>
        <w:pStyle w:val="ProductList-Bullet"/>
        <w:numPr>
          <w:ilvl w:val="0"/>
          <w:numId w:val="9"/>
        </w:numPr>
        <w:rPr>
          <w:lang w:val="pt-BR"/>
        </w:rPr>
      </w:pPr>
      <w:r w:rsidRPr="007321C1">
        <w:rPr>
          <w:lang w:val="pt-BR"/>
        </w:rPr>
        <w:t xml:space="preserve">„Datacenter“ leidimas suteikia galimybę serverio programinę įrangą naudoti neribotame skaičiuje </w:t>
      </w:r>
      <w:r>
        <w:fldChar w:fldCharType="begin"/>
      </w:r>
      <w:r w:rsidRPr="007321C1">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7321C1">
        <w:rPr>
          <w:color w:val="0563C1"/>
          <w:lang w:val="pt-BR"/>
        </w:rPr>
        <w:t>OSE</w:t>
      </w:r>
      <w:r>
        <w:fldChar w:fldCharType="end"/>
      </w:r>
      <w:r>
        <w:fldChar w:fldCharType="begin"/>
      </w:r>
      <w:r w:rsidRPr="007321C1">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7321C1">
        <w:rPr>
          <w:color w:val="0563C1"/>
          <w:lang w:val="pt-BR"/>
        </w:rPr>
        <w:t>Licencijuotajame serveryje</w:t>
      </w:r>
      <w:r>
        <w:fldChar w:fldCharType="end"/>
      </w:r>
      <w:r w:rsidRPr="007321C1">
        <w:rPr>
          <w:lang w:val="pt-BR"/>
        </w:rPr>
        <w:t>.</w:t>
      </w:r>
    </w:p>
    <w:p w:rsidR="009E0729" w:rsidRDefault="003A1EA9" w:rsidP="003A1EA9">
      <w:pPr>
        <w:pStyle w:val="ProductList-Bullet"/>
        <w:numPr>
          <w:ilvl w:val="0"/>
          <w:numId w:val="9"/>
        </w:numPr>
      </w:pPr>
      <w:r>
        <w:t>„Standard“ leidimas:</w:t>
      </w:r>
    </w:p>
    <w:p w:rsidR="009E0729" w:rsidRDefault="003A1EA9" w:rsidP="003A1EA9">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9E0729" w:rsidRDefault="003A1EA9" w:rsidP="003A1EA9">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rsidR="009E0729" w:rsidRDefault="003A1EA9" w:rsidP="003A1EA9">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9E0729" w:rsidRDefault="003A1EA9" w:rsidP="003A1EA9">
      <w:pPr>
        <w:pStyle w:val="ProductList-Bullet"/>
        <w:numPr>
          <w:ilvl w:val="0"/>
          <w:numId w:val="9"/>
        </w:numPr>
      </w:pPr>
      <w:r>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rsidR="009E0729" w:rsidRDefault="003A1EA9" w:rsidP="003A1EA9">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rsidR="009E0729" w:rsidRDefault="009E0729">
      <w:pPr>
        <w:pStyle w:val="ProductList-Body"/>
      </w:pPr>
    </w:p>
    <w:p w:rsidR="009E0729" w:rsidRDefault="003A1EA9">
      <w:pPr>
        <w:pStyle w:val="ProductList-ClauseHeading"/>
        <w:outlineLvl w:val="3"/>
      </w:pPr>
      <w:r>
        <w:t>Prieigos licencijos</w:t>
      </w:r>
    </w:p>
    <w:p w:rsidR="009E0729" w:rsidRDefault="003A1EA9" w:rsidP="003A1EA9">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9E0729" w:rsidRPr="007321C1" w:rsidRDefault="003A1EA9" w:rsidP="003A1EA9">
      <w:pPr>
        <w:pStyle w:val="ProductList-Bullet"/>
        <w:numPr>
          <w:ilvl w:val="0"/>
          <w:numId w:val="10"/>
        </w:numPr>
        <w:rPr>
          <w:lang w:val="pt-BR"/>
        </w:rPr>
      </w:pPr>
      <w:r>
        <w:t xml:space="preserve">  </w:t>
      </w:r>
      <w:r w:rsidRPr="007321C1">
        <w:rPr>
          <w:lang w:val="pt-BR"/>
        </w:rPr>
        <w:t xml:space="preserve">Prieigos iš kito </w:t>
      </w:r>
      <w:r>
        <w:fldChar w:fldCharType="begin"/>
      </w:r>
      <w:r w:rsidRPr="007321C1">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7321C1">
        <w:rPr>
          <w:color w:val="0563C1"/>
          <w:lang w:val="pt-BR"/>
        </w:rPr>
        <w:t>Licencijuotojo serverio</w:t>
      </w:r>
      <w:r>
        <w:fldChar w:fldCharType="end"/>
      </w:r>
      <w:r w:rsidRPr="007321C1">
        <w:rPr>
          <w:lang w:val="pt-BR"/>
        </w:rPr>
        <w:t xml:space="preserve"> atveju </w:t>
      </w:r>
      <w:r>
        <w:fldChar w:fldCharType="begin"/>
      </w:r>
      <w:r w:rsidRPr="007321C1">
        <w:rPr>
          <w:lang w:val="pt-BR"/>
        </w:rPr>
        <w:instrText xml:space="preserve"> AutoTextList   \s NoStyle \t "KPL yra kliento prieigos licencija, kuri atitinkamai priskiriama vartotojui arba įrenginiui. (Visą apibrėžtį žr. Sąvokų žodyne.)" </w:instrText>
      </w:r>
      <w:r>
        <w:fldChar w:fldCharType="separate"/>
      </w:r>
      <w:r w:rsidRPr="007321C1">
        <w:rPr>
          <w:color w:val="0563C1"/>
          <w:lang w:val="pt-BR"/>
        </w:rPr>
        <w:t>KPL</w:t>
      </w:r>
      <w:r>
        <w:fldChar w:fldCharType="end"/>
      </w:r>
      <w:r w:rsidRPr="007321C1">
        <w:rPr>
          <w:lang w:val="pt-BR"/>
        </w:rPr>
        <w:t xml:space="preserve"> turėti nereikia.</w:t>
      </w:r>
    </w:p>
    <w:p w:rsidR="009E0729" w:rsidRPr="007321C1" w:rsidRDefault="003A1EA9" w:rsidP="003A1EA9">
      <w:pPr>
        <w:pStyle w:val="ProductList-Bullet"/>
        <w:numPr>
          <w:ilvl w:val="0"/>
          <w:numId w:val="10"/>
        </w:numPr>
        <w:rPr>
          <w:lang w:val="pt-BR"/>
        </w:rPr>
      </w:pPr>
      <w:r w:rsidRPr="007321C1">
        <w:rPr>
          <w:lang w:val="pt-BR"/>
        </w:rPr>
        <w:t xml:space="preserve">  Prieigos prie serverio programinės įrangos, kurią naudojant veikia </w:t>
      </w:r>
      <w:r>
        <w:fldChar w:fldCharType="begin"/>
      </w:r>
      <w:r w:rsidRPr="007321C1">
        <w:rPr>
          <w:lang w:val="pt-BR"/>
        </w:rP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sidRPr="007321C1">
        <w:rPr>
          <w:color w:val="0563C1"/>
          <w:lang w:val="pt-BR"/>
        </w:rPr>
        <w:t>Žiniatinklio darbo krūvio</w:t>
      </w:r>
      <w:r>
        <w:fldChar w:fldCharType="end"/>
      </w:r>
      <w:r w:rsidRPr="007321C1">
        <w:rPr>
          <w:lang w:val="pt-BR"/>
        </w:rPr>
        <w:t xml:space="preserve"> arba </w:t>
      </w:r>
      <w:r>
        <w:fldChar w:fldCharType="begin"/>
      </w:r>
      <w:r w:rsidRPr="007321C1">
        <w:rPr>
          <w:lang w:val="pt-BR"/>
        </w:rP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sidRPr="007321C1">
        <w:rPr>
          <w:color w:val="0563C1"/>
          <w:lang w:val="pt-BR"/>
        </w:rPr>
        <w:t>HPC darbo krūvio</w:t>
      </w:r>
      <w:r>
        <w:fldChar w:fldCharType="end"/>
      </w:r>
      <w:r w:rsidRPr="007321C1">
        <w:rPr>
          <w:lang w:val="pt-BR"/>
        </w:rPr>
        <w:t xml:space="preserve"> sprendimai, atveju </w:t>
      </w:r>
      <w:r>
        <w:fldChar w:fldCharType="begin"/>
      </w:r>
      <w:r w:rsidRPr="007321C1">
        <w:rPr>
          <w:lang w:val="pt-BR"/>
        </w:rPr>
        <w:instrText xml:space="preserve"> AutoTextList   \s NoStyle \t "KPL yra kliento prieigos licencija, kuri atitinkamai priskiriama vartotojui arba įrenginiui. (Visą apibrėžtį žr. Sąvokų žodyne.)" </w:instrText>
      </w:r>
      <w:r>
        <w:fldChar w:fldCharType="separate"/>
      </w:r>
      <w:r w:rsidRPr="007321C1">
        <w:rPr>
          <w:color w:val="0563C1"/>
          <w:lang w:val="pt-BR"/>
        </w:rPr>
        <w:t>KPL</w:t>
      </w:r>
      <w:r>
        <w:fldChar w:fldCharType="end"/>
      </w:r>
      <w:r w:rsidRPr="007321C1">
        <w:rPr>
          <w:lang w:val="pt-BR"/>
        </w:rPr>
        <w:t xml:space="preserve"> turėti nereikia.</w:t>
      </w:r>
    </w:p>
    <w:p w:rsidR="009E0729" w:rsidRPr="007321C1" w:rsidRDefault="003A1EA9" w:rsidP="003A1EA9">
      <w:pPr>
        <w:pStyle w:val="ProductList-Bullet"/>
        <w:numPr>
          <w:ilvl w:val="0"/>
          <w:numId w:val="10"/>
        </w:numPr>
        <w:rPr>
          <w:lang w:val="pt-BR"/>
        </w:rPr>
      </w:pPr>
      <w:r w:rsidRPr="007321C1">
        <w:rPr>
          <w:lang w:val="pt-BR"/>
        </w:rPr>
        <w:lastRenderedPageBreak/>
        <w:t xml:space="preserve">  Prieigos iš </w:t>
      </w:r>
      <w:r>
        <w:fldChar w:fldCharType="begin"/>
      </w:r>
      <w:r w:rsidRPr="007321C1">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7321C1">
        <w:rPr>
          <w:color w:val="0563C1"/>
          <w:lang w:val="pt-BR"/>
        </w:rPr>
        <w:t>Fizinės OSE</w:t>
      </w:r>
      <w:r>
        <w:fldChar w:fldCharType="end"/>
      </w:r>
      <w:r w:rsidRPr="007321C1">
        <w:rPr>
          <w:lang w:val="pt-BR"/>
        </w:rPr>
        <w:t xml:space="preserve">, naudojamos išskirtinai </w:t>
      </w:r>
      <w:r>
        <w:fldChar w:fldCharType="begin"/>
      </w:r>
      <w:r w:rsidRPr="007321C1">
        <w:rPr>
          <w:lang w:val="pt-BR"/>
        </w:rPr>
        <w:instrText xml:space="preserve"> AutoTextList   \s NoStyle \t "Virtualioji OSE yra OSE, sukonfigūruota taip, kad ją būtų galima paleisti virtualiojoje aparatūros sistemoje." </w:instrText>
      </w:r>
      <w:r>
        <w:fldChar w:fldCharType="separate"/>
      </w:r>
      <w:r w:rsidRPr="007321C1">
        <w:rPr>
          <w:color w:val="0563C1"/>
          <w:lang w:val="pt-BR"/>
        </w:rPr>
        <w:t>Virtualiųjų OSE</w:t>
      </w:r>
      <w:r>
        <w:fldChar w:fldCharType="end"/>
      </w:r>
      <w:r w:rsidRPr="007321C1">
        <w:rPr>
          <w:lang w:val="pt-BR"/>
        </w:rPr>
        <w:t xml:space="preserve"> teikimo komerciniais pagrindais ir valdymo tikslais, atveju </w:t>
      </w:r>
      <w:r>
        <w:fldChar w:fldCharType="begin"/>
      </w:r>
      <w:r w:rsidRPr="007321C1">
        <w:rPr>
          <w:lang w:val="pt-BR"/>
        </w:rPr>
        <w:instrText xml:space="preserve"> AutoTextList   \s NoStyle \t "KPL yra kliento prieigos licencija, kuri atitinkamai priskiriama vartotojui arba įrenginiui. (Visą apibrėžtį žr. Sąvokų žodyne.)" </w:instrText>
      </w:r>
      <w:r>
        <w:fldChar w:fldCharType="separate"/>
      </w:r>
      <w:r w:rsidRPr="007321C1">
        <w:rPr>
          <w:color w:val="0563C1"/>
          <w:lang w:val="pt-BR"/>
        </w:rPr>
        <w:t>KPL</w:t>
      </w:r>
      <w:r>
        <w:fldChar w:fldCharType="end"/>
      </w:r>
      <w:r w:rsidRPr="007321C1">
        <w:rPr>
          <w:lang w:val="pt-BR"/>
        </w:rPr>
        <w:t xml:space="preserve"> turėti nereikia.</w:t>
      </w:r>
    </w:p>
    <w:p w:rsidR="009E0729" w:rsidRPr="007321C1" w:rsidRDefault="003A1EA9">
      <w:pPr>
        <w:pStyle w:val="ProductList-Offering2Heading"/>
        <w:outlineLvl w:val="2"/>
        <w:rPr>
          <w:lang w:val="pt-BR"/>
        </w:rPr>
      </w:pPr>
      <w:bookmarkStart w:id="24" w:name="_Sec542"/>
      <w:r w:rsidRPr="007321C1">
        <w:rPr>
          <w:lang w:val="pt-BR"/>
        </w:rPr>
        <w:t>Serveris / KPL</w:t>
      </w:r>
      <w:bookmarkEnd w:id="24"/>
      <w:r>
        <w:fldChar w:fldCharType="begin"/>
      </w:r>
      <w:r w:rsidRPr="007321C1">
        <w:rPr>
          <w:lang w:val="pt-BR"/>
        </w:rPr>
        <w:instrText xml:space="preserve"> TC "</w:instrText>
      </w:r>
      <w:bookmarkStart w:id="25" w:name="_Toc512604884"/>
      <w:r w:rsidRPr="007321C1">
        <w:rPr>
          <w:lang w:val="pt-BR"/>
        </w:rPr>
        <w:instrText>Serveris / KPL</w:instrText>
      </w:r>
      <w:bookmarkEnd w:id="25"/>
      <w:r w:rsidRPr="007321C1">
        <w:rPr>
          <w:lang w:val="pt-BR"/>
        </w:rPr>
        <w:instrText>" \l 3</w:instrText>
      </w:r>
      <w:r>
        <w:fldChar w:fldCharType="end"/>
      </w:r>
    </w:p>
    <w:p w:rsidR="009E0729" w:rsidRPr="007321C1" w:rsidRDefault="003A1EA9">
      <w:pPr>
        <w:pStyle w:val="ProductList-ClauseHeading"/>
        <w:outlineLvl w:val="3"/>
        <w:rPr>
          <w:lang w:val="pt-BR"/>
        </w:rPr>
      </w:pPr>
      <w:r w:rsidRPr="007321C1">
        <w:rPr>
          <w:lang w:val="pt-BR"/>
        </w:rPr>
        <w:t>Serverio licencijos (egzemplioriaus)</w:t>
      </w:r>
    </w:p>
    <w:p w:rsidR="009E0729" w:rsidRPr="007321C1" w:rsidRDefault="003A1EA9">
      <w:pPr>
        <w:pStyle w:val="ProductList-Body"/>
        <w:rPr>
          <w:lang w:val="pt-BR"/>
        </w:rPr>
      </w:pPr>
      <w:r w:rsidRPr="007321C1">
        <w:rPr>
          <w:lang w:val="pt-BR"/>
        </w:rPr>
        <w:t xml:space="preserve">Pagal kiekvieną įsigytą </w:t>
      </w:r>
      <w:r>
        <w:fldChar w:fldCharType="begin"/>
      </w:r>
      <w:r w:rsidRPr="007321C1">
        <w:rPr>
          <w:lang w:val="pt-BR"/>
        </w:rPr>
        <w:instrText xml:space="preserve"> AutoTextList   \s NoStyle \t "Licencija yra teisė atsisiųsti, įdiegti, pasiekti ir naudoti Produktą." </w:instrText>
      </w:r>
      <w:r>
        <w:fldChar w:fldCharType="separate"/>
      </w:r>
      <w:r w:rsidRPr="007321C1">
        <w:rPr>
          <w:color w:val="0563C1"/>
          <w:lang w:val="pt-BR"/>
        </w:rPr>
        <w:t>Licenciją</w:t>
      </w:r>
      <w:r>
        <w:fldChar w:fldCharType="end"/>
      </w:r>
      <w:r w:rsidRPr="007321C1">
        <w:rPr>
          <w:lang w:val="pt-BR"/>
        </w:rPr>
        <w:t xml:space="preserve"> Klientas gali naudoti vieną serverio programinės įrangos </w:t>
      </w:r>
      <w:r>
        <w:fldChar w:fldCharType="begin"/>
      </w:r>
      <w:r w:rsidRPr="007321C1">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7321C1">
        <w:rPr>
          <w:color w:val="0563C1"/>
          <w:lang w:val="pt-BR"/>
        </w:rPr>
        <w:t>Veikiantį egzempliorių</w:t>
      </w:r>
      <w:r>
        <w:fldChar w:fldCharType="end"/>
      </w:r>
      <w:r>
        <w:fldChar w:fldCharType="begin"/>
      </w:r>
      <w:r w:rsidRPr="007321C1">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7321C1">
        <w:rPr>
          <w:color w:val="0563C1"/>
          <w:lang w:val="pt-BR"/>
        </w:rPr>
        <w:t>Fizinėje OSE</w:t>
      </w:r>
      <w:r>
        <w:fldChar w:fldCharType="end"/>
      </w:r>
      <w:r w:rsidRPr="007321C1">
        <w:rPr>
          <w:lang w:val="pt-BR"/>
        </w:rPr>
        <w:t xml:space="preserve"> arba </w:t>
      </w:r>
      <w:r>
        <w:fldChar w:fldCharType="begin"/>
      </w:r>
      <w:r w:rsidRPr="007321C1">
        <w:rPr>
          <w:lang w:val="pt-BR"/>
        </w:rPr>
        <w:instrText xml:space="preserve"> AutoTextList   \s NoStyle \t "Virtualioji OSE yra OSE, sukonfigūruota taip, kad ją būtų galima paleisti virtualiojoje aparatūros sistemoje." </w:instrText>
      </w:r>
      <w:r>
        <w:fldChar w:fldCharType="separate"/>
      </w:r>
      <w:r w:rsidRPr="007321C1">
        <w:rPr>
          <w:color w:val="0563C1"/>
          <w:lang w:val="pt-BR"/>
        </w:rPr>
        <w:t>Virtualiojoje OSE</w:t>
      </w:r>
      <w:r>
        <w:fldChar w:fldCharType="end"/>
      </w:r>
      <w:r w:rsidRPr="007321C1">
        <w:rPr>
          <w:lang w:val="pt-BR"/>
        </w:rPr>
        <w:t xml:space="preserve">, veikiančioje </w:t>
      </w:r>
      <w:r>
        <w:fldChar w:fldCharType="begin"/>
      </w:r>
      <w:r w:rsidRPr="007321C1">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7321C1">
        <w:rPr>
          <w:color w:val="0563C1"/>
          <w:lang w:val="pt-BR"/>
        </w:rPr>
        <w:t>Licencijuotajame serveryje</w:t>
      </w:r>
      <w:r>
        <w:fldChar w:fldCharType="end"/>
      </w:r>
      <w:r w:rsidRPr="007321C1">
        <w:rPr>
          <w:lang w:val="pt-BR"/>
        </w:rPr>
        <w:t>.</w:t>
      </w:r>
    </w:p>
    <w:p w:rsidR="009E0729" w:rsidRPr="007321C1" w:rsidRDefault="009E0729">
      <w:pPr>
        <w:pStyle w:val="ProductList-Body"/>
        <w:rPr>
          <w:lang w:val="pt-BR"/>
        </w:rPr>
      </w:pPr>
    </w:p>
    <w:p w:rsidR="009E0729" w:rsidRDefault="003A1EA9">
      <w:pPr>
        <w:pStyle w:val="ProductList-ClauseHeading"/>
        <w:outlineLvl w:val="3"/>
      </w:pPr>
      <w:r>
        <w:t>Prieigos licencijos</w:t>
      </w:r>
    </w:p>
    <w:p w:rsidR="009E0729" w:rsidRDefault="003A1EA9" w:rsidP="003A1EA9">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9E0729" w:rsidRPr="007321C1" w:rsidRDefault="003A1EA9" w:rsidP="003A1EA9">
      <w:pPr>
        <w:pStyle w:val="ProductList-Bullet"/>
        <w:numPr>
          <w:ilvl w:val="0"/>
          <w:numId w:val="11"/>
        </w:numPr>
        <w:rPr>
          <w:lang w:val="pt-BR"/>
        </w:rPr>
      </w:pPr>
      <w:r>
        <w:t xml:space="preserve">  </w:t>
      </w:r>
      <w:r w:rsidRPr="007321C1">
        <w:rPr>
          <w:lang w:val="pt-BR"/>
        </w:rPr>
        <w:t xml:space="preserve">Prieigos iš kito </w:t>
      </w:r>
      <w:r>
        <w:fldChar w:fldCharType="begin"/>
      </w:r>
      <w:r w:rsidRPr="007321C1">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7321C1">
        <w:rPr>
          <w:color w:val="0563C1"/>
          <w:lang w:val="pt-BR"/>
        </w:rPr>
        <w:t>Licencijuotojo serverio</w:t>
      </w:r>
      <w:r>
        <w:fldChar w:fldCharType="end"/>
      </w:r>
      <w:r w:rsidRPr="007321C1">
        <w:rPr>
          <w:lang w:val="pt-BR"/>
        </w:rPr>
        <w:t xml:space="preserve"> atveju </w:t>
      </w:r>
      <w:r>
        <w:fldChar w:fldCharType="begin"/>
      </w:r>
      <w:r w:rsidRPr="007321C1">
        <w:rPr>
          <w:lang w:val="pt-BR"/>
        </w:rPr>
        <w:instrText xml:space="preserve"> AutoTextList   \s NoStyle \t "KPL yra kliento prieigos licencija, kuri atitinkamai priskiriama vartotojui arba įrenginiui. (Visą apibrėžtį žr. Sąvokų žodyne.)" </w:instrText>
      </w:r>
      <w:r>
        <w:fldChar w:fldCharType="separate"/>
      </w:r>
      <w:r w:rsidRPr="007321C1">
        <w:rPr>
          <w:color w:val="0563C1"/>
          <w:lang w:val="pt-BR"/>
        </w:rPr>
        <w:t>KPL</w:t>
      </w:r>
      <w:r>
        <w:fldChar w:fldCharType="end"/>
      </w:r>
      <w:r w:rsidRPr="007321C1">
        <w:rPr>
          <w:lang w:val="pt-BR"/>
        </w:rPr>
        <w:t xml:space="preserve"> turėti nereikia. </w:t>
      </w:r>
    </w:p>
    <w:p w:rsidR="009E0729" w:rsidRPr="007321C1" w:rsidRDefault="003A1EA9">
      <w:pPr>
        <w:pStyle w:val="ProductList-Offering2Heading"/>
        <w:outlineLvl w:val="2"/>
        <w:rPr>
          <w:lang w:val="pt-BR"/>
        </w:rPr>
      </w:pPr>
      <w:bookmarkStart w:id="26" w:name="_Sec543"/>
      <w:r w:rsidRPr="007321C1">
        <w:rPr>
          <w:lang w:val="pt-BR"/>
        </w:rPr>
        <w:t>Branduoliui</w:t>
      </w:r>
      <w:bookmarkEnd w:id="26"/>
      <w:r>
        <w:fldChar w:fldCharType="begin"/>
      </w:r>
      <w:r w:rsidRPr="007321C1">
        <w:rPr>
          <w:lang w:val="pt-BR"/>
        </w:rPr>
        <w:instrText xml:space="preserve"> TC "</w:instrText>
      </w:r>
      <w:bookmarkStart w:id="27" w:name="_Toc512604885"/>
      <w:r w:rsidRPr="007321C1">
        <w:rPr>
          <w:lang w:val="pt-BR"/>
        </w:rPr>
        <w:instrText>Branduoliui</w:instrText>
      </w:r>
      <w:bookmarkEnd w:id="27"/>
      <w:r w:rsidRPr="007321C1">
        <w:rPr>
          <w:lang w:val="pt-BR"/>
        </w:rPr>
        <w:instrText>" \l 3</w:instrText>
      </w:r>
      <w:r>
        <w:fldChar w:fldCharType="end"/>
      </w:r>
    </w:p>
    <w:p w:rsidR="009E0729" w:rsidRPr="007321C1" w:rsidRDefault="003A1EA9">
      <w:pPr>
        <w:pStyle w:val="ProductList-Body"/>
        <w:rPr>
          <w:lang w:val="pt-BR"/>
        </w:rPr>
      </w:pPr>
      <w:r w:rsidRPr="007321C1">
        <w:rPr>
          <w:lang w:val="pt-BR"/>
        </w:rPr>
        <w:t xml:space="preserve">Jei Produktai licencijuoti taikant Branduolio licencijavimo modelį, Klientas turi pasirinkti </w:t>
      </w:r>
      <w:r>
        <w:fldChar w:fldCharType="begin"/>
      </w:r>
      <w:r w:rsidRPr="007321C1">
        <w:rPr>
          <w:lang w:val="pt-BR"/>
        </w:rPr>
        <w:instrText xml:space="preserve"> AutoTextList   \s NoStyle \t "Serveris reiškia fizinę aparatūros sistemą, kurioje galima paleisti serverio programinę įrangą." </w:instrText>
      </w:r>
      <w:r>
        <w:fldChar w:fldCharType="separate"/>
      </w:r>
      <w:r w:rsidRPr="007321C1">
        <w:rPr>
          <w:color w:val="0563C1"/>
          <w:lang w:val="pt-BR"/>
        </w:rPr>
        <w:t>Serverio</w:t>
      </w:r>
      <w:r>
        <w:fldChar w:fldCharType="end"/>
      </w:r>
      <w:r>
        <w:fldChar w:fldCharType="begin"/>
      </w:r>
      <w:r w:rsidRPr="007321C1">
        <w:rPr>
          <w:lang w:val="pt-BR"/>
        </w:rPr>
        <w:instrText xml:space="preserve"> AutoTextList   \s NoStyle \t "Fizinis branduolys yra Fizinio procesoriaus branduolys." </w:instrText>
      </w:r>
      <w:r>
        <w:fldChar w:fldCharType="separate"/>
      </w:r>
      <w:r w:rsidRPr="007321C1">
        <w:rPr>
          <w:color w:val="0563C1"/>
          <w:lang w:val="pt-BR"/>
        </w:rPr>
        <w:t>Fizinio branduolio</w:t>
      </w:r>
      <w:r>
        <w:fldChar w:fldCharType="end"/>
      </w:r>
      <w:r w:rsidRPr="007321C1">
        <w:rPr>
          <w:lang w:val="pt-BR"/>
        </w:rPr>
        <w:t xml:space="preserve"> licencijavimą arba atskiros </w:t>
      </w:r>
      <w:r>
        <w:fldChar w:fldCharType="begin"/>
      </w:r>
      <w:r w:rsidRPr="007321C1">
        <w:rPr>
          <w:lang w:val="pt-BR"/>
        </w:rPr>
        <w:instrText xml:space="preserve"> AutoTextList   \s NoStyle \t "Virtualioji OSE yra OSE, sukonfigūruota taip, kad ją būtų galima paleisti virtualiojoje aparatūros sistemoje." </w:instrText>
      </w:r>
      <w:r>
        <w:fldChar w:fldCharType="separate"/>
      </w:r>
      <w:r w:rsidRPr="007321C1">
        <w:rPr>
          <w:color w:val="0563C1"/>
          <w:lang w:val="pt-BR"/>
        </w:rPr>
        <w:t>Virtualiosios OSE</w:t>
      </w:r>
      <w:r>
        <w:fldChar w:fldCharType="end"/>
      </w:r>
      <w:r w:rsidRPr="007321C1">
        <w:rPr>
          <w:lang w:val="pt-BR"/>
        </w:rPr>
        <w:t xml:space="preserve"> licencijavimą. Toliau pateikiamos atitinkamos sąlygos kiekvienu atveju.</w:t>
      </w:r>
    </w:p>
    <w:p w:rsidR="009E0729" w:rsidRPr="007321C1" w:rsidRDefault="009E0729">
      <w:pPr>
        <w:pStyle w:val="ProductList-Body"/>
        <w:rPr>
          <w:lang w:val="pt-BR"/>
        </w:rPr>
      </w:pPr>
    </w:p>
    <w:p w:rsidR="009E0729" w:rsidRPr="007321C1" w:rsidRDefault="003A1EA9">
      <w:pPr>
        <w:pStyle w:val="ProductList-ClauseHeading"/>
        <w:outlineLvl w:val="3"/>
        <w:rPr>
          <w:lang w:val="pt-BR"/>
        </w:rPr>
      </w:pPr>
      <w:r w:rsidRPr="007321C1">
        <w:rPr>
          <w:lang w:val="pt-BR"/>
        </w:rPr>
        <w:t>Serverio licencijos (branduolio) – Serverio fizinio branduolio licencijavimas</w:t>
      </w:r>
    </w:p>
    <w:p w:rsidR="009E0729" w:rsidRPr="007321C1" w:rsidRDefault="003A1EA9" w:rsidP="003A1EA9">
      <w:pPr>
        <w:pStyle w:val="ProductList-Bullet"/>
        <w:numPr>
          <w:ilvl w:val="0"/>
          <w:numId w:val="12"/>
        </w:numPr>
        <w:rPr>
          <w:lang w:val="pt-BR"/>
        </w:rPr>
      </w:pPr>
      <w:r w:rsidRPr="007321C1">
        <w:rPr>
          <w:lang w:val="pt-BR"/>
        </w:rPr>
        <w:t xml:space="preserve">Įsigijęs pakankamą toliau nurodytą </w:t>
      </w:r>
      <w:r>
        <w:fldChar w:fldCharType="begin"/>
      </w:r>
      <w:r w:rsidRPr="007321C1">
        <w:rPr>
          <w:lang w:val="pt-BR"/>
        </w:rPr>
        <w:instrText xml:space="preserve"> AutoTextList   \s NoStyle \t "Serveris reiškia fizinę aparatūros sistemą, kurioje galima paleisti serverio programinę įrangą." </w:instrText>
      </w:r>
      <w:r>
        <w:fldChar w:fldCharType="separate"/>
      </w:r>
      <w:r w:rsidRPr="007321C1">
        <w:rPr>
          <w:color w:val="0563C1"/>
          <w:lang w:val="pt-BR"/>
        </w:rPr>
        <w:t>Serverio</w:t>
      </w:r>
      <w:r>
        <w:fldChar w:fldCharType="end"/>
      </w:r>
      <w:r w:rsidRPr="007321C1">
        <w:rPr>
          <w:lang w:val="pt-BR"/>
        </w:rPr>
        <w:t xml:space="preserve"> licencijų skaičių, Klientas serverio programinę įrangą gali naudoti </w:t>
      </w:r>
      <w:r>
        <w:fldChar w:fldCharType="begin"/>
      </w:r>
      <w:r w:rsidRPr="007321C1">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7321C1">
        <w:rPr>
          <w:color w:val="0563C1"/>
          <w:lang w:val="pt-BR"/>
        </w:rPr>
        <w:t>Licencijuotajame serveryje</w:t>
      </w:r>
      <w:r>
        <w:fldChar w:fldCharType="end"/>
      </w:r>
      <w:r w:rsidRPr="007321C1">
        <w:rPr>
          <w:lang w:val="pt-BR"/>
        </w:rPr>
        <w:t>.</w:t>
      </w:r>
    </w:p>
    <w:p w:rsidR="009E0729" w:rsidRPr="007321C1" w:rsidRDefault="003A1EA9" w:rsidP="003A1EA9">
      <w:pPr>
        <w:pStyle w:val="ProductList-Bullet"/>
        <w:numPr>
          <w:ilvl w:val="0"/>
          <w:numId w:val="12"/>
        </w:numPr>
        <w:rPr>
          <w:lang w:val="pt-BR"/>
        </w:rPr>
      </w:pPr>
      <w:r w:rsidRPr="007321C1">
        <w:rPr>
          <w:lang w:val="pt-BR"/>
        </w:rPr>
        <w:t xml:space="preserve">Būtinųjų </w:t>
      </w:r>
      <w:r>
        <w:fldChar w:fldCharType="begin"/>
      </w:r>
      <w:r w:rsidRPr="007321C1">
        <w:rPr>
          <w:lang w:val="pt-BR"/>
        </w:rPr>
        <w:instrText xml:space="preserve"> AutoTextList   \s NoStyle \t "Licencija yra teisė atsisiųsti, įdiegti, pasiekti ir naudoti Produktą." </w:instrText>
      </w:r>
      <w:r>
        <w:fldChar w:fldCharType="separate"/>
      </w:r>
      <w:r w:rsidRPr="007321C1">
        <w:rPr>
          <w:color w:val="0563C1"/>
          <w:lang w:val="pt-BR"/>
        </w:rPr>
        <w:t>Licencijų</w:t>
      </w:r>
      <w:r>
        <w:fldChar w:fldCharType="end"/>
      </w:r>
      <w:r w:rsidRPr="007321C1">
        <w:rPr>
          <w:lang w:val="pt-BR"/>
        </w:rPr>
        <w:t xml:space="preserve"> skaičius yra lygus </w:t>
      </w:r>
      <w:r>
        <w:fldChar w:fldCharType="begin"/>
      </w:r>
      <w:r w:rsidRPr="007321C1">
        <w:rPr>
          <w:lang w:val="pt-BR"/>
        </w:rPr>
        <w:instrText xml:space="preserve"> AutoTextList   \s NoStyle \t "Fizinis branduolys yra Fizinio procesoriaus branduolys." </w:instrText>
      </w:r>
      <w:r>
        <w:fldChar w:fldCharType="separate"/>
      </w:r>
      <w:r w:rsidRPr="007321C1">
        <w:rPr>
          <w:color w:val="0563C1"/>
          <w:lang w:val="pt-BR"/>
        </w:rPr>
        <w:t>Fizinių branduolių</w:t>
      </w:r>
      <w:r>
        <w:fldChar w:fldCharType="end"/>
      </w:r>
      <w:r>
        <w:fldChar w:fldCharType="begin"/>
      </w:r>
      <w:r w:rsidRPr="007321C1">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7321C1">
        <w:rPr>
          <w:color w:val="0563C1"/>
          <w:lang w:val="pt-BR"/>
        </w:rPr>
        <w:t>Licencijuotame serveryje</w:t>
      </w:r>
      <w:r>
        <w:fldChar w:fldCharType="end"/>
      </w:r>
      <w:r w:rsidRPr="007321C1">
        <w:rPr>
          <w:lang w:val="pt-BR"/>
        </w:rPr>
        <w:t xml:space="preserve"> skaičiui: vienam Fiziniam procesoriui būtinos bent keturios </w:t>
      </w:r>
      <w:r>
        <w:fldChar w:fldCharType="begin"/>
      </w:r>
      <w:r w:rsidRPr="007321C1">
        <w:rPr>
          <w:lang w:val="pt-BR"/>
        </w:rPr>
        <w:instrText xml:space="preserve"> AutoTextList   \s NoStyle \t "Licencija yra teisė atsisiųsti, įdiegti, pasiekti ir naudoti Produktą." </w:instrText>
      </w:r>
      <w:r>
        <w:fldChar w:fldCharType="separate"/>
      </w:r>
      <w:r w:rsidRPr="007321C1">
        <w:rPr>
          <w:color w:val="0563C1"/>
          <w:lang w:val="pt-BR"/>
        </w:rPr>
        <w:t>Licencijos</w:t>
      </w:r>
      <w:r>
        <w:fldChar w:fldCharType="end"/>
      </w:r>
      <w:r w:rsidRPr="007321C1">
        <w:rPr>
          <w:lang w:val="pt-BR"/>
        </w:rPr>
        <w:t>.</w:t>
      </w:r>
    </w:p>
    <w:p w:rsidR="009E0729" w:rsidRPr="007321C1" w:rsidRDefault="003A1EA9" w:rsidP="003A1EA9">
      <w:pPr>
        <w:pStyle w:val="ProductList-Bullet"/>
        <w:numPr>
          <w:ilvl w:val="0"/>
          <w:numId w:val="12"/>
        </w:numPr>
        <w:rPr>
          <w:lang w:val="pt-BR"/>
        </w:rPr>
      </w:pPr>
      <w:r w:rsidRPr="007321C1">
        <w:rPr>
          <w:lang w:val="pt-BR"/>
        </w:rPr>
        <w:t xml:space="preserve">Su „Enterprise“ leidimu Klientas </w:t>
      </w:r>
      <w:r>
        <w:fldChar w:fldCharType="begin"/>
      </w:r>
      <w:r w:rsidRPr="007321C1">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7321C1">
        <w:rPr>
          <w:color w:val="0563C1"/>
          <w:lang w:val="pt-BR"/>
        </w:rPr>
        <w:t>Licencijuotame serveryje</w:t>
      </w:r>
      <w:r>
        <w:fldChar w:fldCharType="end"/>
      </w:r>
      <w:r w:rsidRPr="007321C1">
        <w:rPr>
          <w:lang w:val="pt-BR"/>
        </w:rPr>
        <w:t xml:space="preserve"> gali naudoti bet kokį serverio programinės įrangos </w:t>
      </w:r>
      <w:r>
        <w:fldChar w:fldCharType="begin"/>
      </w:r>
      <w:r w:rsidRPr="007321C1">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7321C1">
        <w:rPr>
          <w:color w:val="0563C1"/>
          <w:lang w:val="pt-BR"/>
        </w:rPr>
        <w:t>Veikiančių egzempliorių</w:t>
      </w:r>
      <w:r>
        <w:fldChar w:fldCharType="end"/>
      </w:r>
      <w:r w:rsidRPr="007321C1">
        <w:rPr>
          <w:lang w:val="pt-BR"/>
        </w:rPr>
        <w:t xml:space="preserve"> skaičių </w:t>
      </w:r>
      <w:r>
        <w:fldChar w:fldCharType="begin"/>
      </w:r>
      <w:r w:rsidRPr="007321C1">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7321C1">
        <w:rPr>
          <w:color w:val="0563C1"/>
          <w:lang w:val="pt-BR"/>
        </w:rPr>
        <w:t>Fizinių OSE</w:t>
      </w:r>
      <w:r>
        <w:fldChar w:fldCharType="end"/>
      </w:r>
      <w:r w:rsidRPr="007321C1">
        <w:rPr>
          <w:lang w:val="pt-BR"/>
        </w:rPr>
        <w:t xml:space="preserve"> ir / arba </w:t>
      </w:r>
      <w:r>
        <w:fldChar w:fldCharType="begin"/>
      </w:r>
      <w:r w:rsidRPr="007321C1">
        <w:rPr>
          <w:lang w:val="pt-BR"/>
        </w:rPr>
        <w:instrText xml:space="preserve"> AutoTextList   \s NoStyle \t "Virtualioji OSE yra OSE, sukonfigūruota taip, kad ją būtų galima paleisti virtualiojoje aparatūros sistemoje." </w:instrText>
      </w:r>
      <w:r>
        <w:fldChar w:fldCharType="separate"/>
      </w:r>
      <w:r w:rsidRPr="007321C1">
        <w:rPr>
          <w:color w:val="0563C1"/>
          <w:lang w:val="pt-BR"/>
        </w:rPr>
        <w:t>Virtualiųjų OSE</w:t>
      </w:r>
      <w:r>
        <w:fldChar w:fldCharType="end"/>
      </w:r>
      <w:r w:rsidRPr="007321C1">
        <w:rPr>
          <w:lang w:val="pt-BR"/>
        </w:rPr>
        <w:t xml:space="preserve"> skaičiuje, kuris lygus priskirtų licencijų skaičiui.</w:t>
      </w:r>
    </w:p>
    <w:p w:rsidR="009E0729" w:rsidRPr="007321C1" w:rsidRDefault="003A1EA9" w:rsidP="003A1EA9">
      <w:pPr>
        <w:pStyle w:val="ProductList-Bullet"/>
        <w:numPr>
          <w:ilvl w:val="0"/>
          <w:numId w:val="12"/>
        </w:numPr>
        <w:rPr>
          <w:lang w:val="pt-BR"/>
        </w:rPr>
      </w:pPr>
      <w:r w:rsidRPr="007321C1">
        <w:rPr>
          <w:lang w:val="pt-BR"/>
        </w:rPr>
        <w:t xml:space="preserve">Kiekviena papildomai Kliento priskirta „Enterprise“ leidimo </w:t>
      </w:r>
      <w:r>
        <w:fldChar w:fldCharType="begin"/>
      </w:r>
      <w:r w:rsidRPr="007321C1">
        <w:rPr>
          <w:lang w:val="pt-BR"/>
        </w:rPr>
        <w:instrText xml:space="preserve"> AutoTextList   \s NoStyle \t "Licencija yra teisė atsisiųsti, įdiegti, pasiekti ir naudoti Produktą." </w:instrText>
      </w:r>
      <w:r>
        <w:fldChar w:fldCharType="separate"/>
      </w:r>
      <w:r w:rsidRPr="007321C1">
        <w:rPr>
          <w:color w:val="0563C1"/>
          <w:lang w:val="pt-BR"/>
        </w:rPr>
        <w:t>Licencija</w:t>
      </w:r>
      <w:r>
        <w:fldChar w:fldCharType="end"/>
      </w:r>
      <w:r w:rsidRPr="007321C1">
        <w:rPr>
          <w:lang w:val="pt-BR"/>
        </w:rPr>
        <w:t xml:space="preserve"> (be prieš tai 2 skirsnyje nurodyto būtinojo </w:t>
      </w:r>
      <w:r>
        <w:fldChar w:fldCharType="begin"/>
      </w:r>
      <w:r w:rsidRPr="007321C1">
        <w:rPr>
          <w:lang w:val="pt-BR"/>
        </w:rPr>
        <w:instrText xml:space="preserve"> AutoTextList   \s NoStyle \t "Licencija yra teisė atsisiųsti, įdiegti, pasiekti ir naudoti Produktą." </w:instrText>
      </w:r>
      <w:r>
        <w:fldChar w:fldCharType="separate"/>
      </w:r>
      <w:r w:rsidRPr="007321C1">
        <w:rPr>
          <w:color w:val="0563C1"/>
          <w:lang w:val="pt-BR"/>
        </w:rPr>
        <w:t>Licencijų</w:t>
      </w:r>
      <w:r>
        <w:fldChar w:fldCharType="end"/>
      </w:r>
      <w:r w:rsidRPr="007321C1">
        <w:rPr>
          <w:lang w:val="pt-BR"/>
        </w:rPr>
        <w:t xml:space="preserve"> skaičiaus) suteikia teisę naudoti serverio programinę įrangą dar vienoje </w:t>
      </w:r>
      <w:r>
        <w:fldChar w:fldCharType="begin"/>
      </w:r>
      <w:r w:rsidRPr="007321C1">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7321C1">
        <w:rPr>
          <w:color w:val="0563C1"/>
          <w:lang w:val="pt-BR"/>
        </w:rPr>
        <w:t>Licencijuotojo serverio</w:t>
      </w:r>
      <w:r>
        <w:fldChar w:fldCharType="end"/>
      </w:r>
      <w:r>
        <w:fldChar w:fldCharType="begin"/>
      </w:r>
      <w:r w:rsidRPr="007321C1">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7321C1">
        <w:rPr>
          <w:color w:val="0563C1"/>
          <w:lang w:val="pt-BR"/>
        </w:rPr>
        <w:t>OSE</w:t>
      </w:r>
      <w:r>
        <w:fldChar w:fldCharType="end"/>
      </w:r>
      <w:r w:rsidRPr="007321C1">
        <w:rPr>
          <w:lang w:val="pt-BR"/>
        </w:rPr>
        <w:t>.</w:t>
      </w:r>
    </w:p>
    <w:p w:rsidR="009E0729" w:rsidRPr="007321C1" w:rsidRDefault="003A1EA9" w:rsidP="003A1EA9">
      <w:pPr>
        <w:pStyle w:val="ProductList-Bullet"/>
        <w:numPr>
          <w:ilvl w:val="0"/>
          <w:numId w:val="12"/>
        </w:numPr>
        <w:rPr>
          <w:lang w:val="pt-BR"/>
        </w:rPr>
      </w:pPr>
      <w:r w:rsidRPr="007321C1">
        <w:rPr>
          <w:lang w:val="pt-BR"/>
        </w:rPr>
        <w:t xml:space="preserve">Su kitais leidimais Klientas gali naudoti neribotą serverio programinės įrangos </w:t>
      </w:r>
      <w:r>
        <w:fldChar w:fldCharType="begin"/>
      </w:r>
      <w:r w:rsidRPr="007321C1">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7321C1">
        <w:rPr>
          <w:color w:val="0563C1"/>
          <w:lang w:val="pt-BR"/>
        </w:rPr>
        <w:t>Veikiančių egzempliorių</w:t>
      </w:r>
      <w:r>
        <w:fldChar w:fldCharType="end"/>
      </w:r>
      <w:r w:rsidRPr="007321C1">
        <w:rPr>
          <w:lang w:val="pt-BR"/>
        </w:rPr>
        <w:t xml:space="preserve"> skaičių, bet tik </w:t>
      </w:r>
      <w:r>
        <w:fldChar w:fldCharType="begin"/>
      </w:r>
      <w:r w:rsidRPr="007321C1">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7321C1">
        <w:rPr>
          <w:color w:val="0563C1"/>
          <w:lang w:val="pt-BR"/>
        </w:rPr>
        <w:t>Licencijuoto serverio</w:t>
      </w:r>
      <w:r>
        <w:fldChar w:fldCharType="end"/>
      </w:r>
      <w:r>
        <w:fldChar w:fldCharType="begin"/>
      </w:r>
      <w:r w:rsidRPr="007321C1">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7321C1">
        <w:rPr>
          <w:color w:val="0563C1"/>
          <w:lang w:val="pt-BR"/>
        </w:rPr>
        <w:t>Fizinėje OSE</w:t>
      </w:r>
      <w:r>
        <w:fldChar w:fldCharType="end"/>
      </w:r>
      <w:r w:rsidRPr="007321C1">
        <w:rPr>
          <w:lang w:val="pt-BR"/>
        </w:rPr>
        <w:t>.</w:t>
      </w:r>
    </w:p>
    <w:p w:rsidR="009E0729" w:rsidRPr="007321C1" w:rsidRDefault="009E0729">
      <w:pPr>
        <w:pStyle w:val="ProductList-Body"/>
        <w:rPr>
          <w:lang w:val="pt-BR"/>
        </w:rPr>
      </w:pPr>
    </w:p>
    <w:p w:rsidR="009E0729" w:rsidRPr="007321C1" w:rsidRDefault="003A1EA9">
      <w:pPr>
        <w:pStyle w:val="ProductList-ClauseHeading"/>
        <w:outlineLvl w:val="3"/>
        <w:rPr>
          <w:lang w:val="pt-BR"/>
        </w:rPr>
      </w:pPr>
      <w:r w:rsidRPr="007321C1">
        <w:rPr>
          <w:lang w:val="pt-BR"/>
        </w:rPr>
        <w:t>Serverio licencijos (branduolio) – Atskiros virtualiosios OSE licencijavimas</w:t>
      </w:r>
    </w:p>
    <w:p w:rsidR="009E0729" w:rsidRPr="007321C1" w:rsidRDefault="003A1EA9" w:rsidP="003A1EA9">
      <w:pPr>
        <w:pStyle w:val="ProductList-Bullet"/>
        <w:numPr>
          <w:ilvl w:val="0"/>
          <w:numId w:val="13"/>
        </w:numPr>
        <w:rPr>
          <w:lang w:val="pt-BR"/>
        </w:rPr>
      </w:pPr>
      <w:r w:rsidRPr="007321C1">
        <w:rPr>
          <w:lang w:val="pt-BR"/>
        </w:rPr>
        <w:t xml:space="preserve">Įsigijęs pakankamą toliau nurodytą </w:t>
      </w:r>
      <w:r>
        <w:fldChar w:fldCharType="begin"/>
      </w:r>
      <w:r w:rsidRPr="007321C1">
        <w:rPr>
          <w:lang w:val="pt-BR"/>
        </w:rPr>
        <w:instrText xml:space="preserve"> AutoTextList   \s NoStyle \t "Licencija yra teisė atsisiųsti, įdiegti, pasiekti ir naudoti Produktą." </w:instrText>
      </w:r>
      <w:r>
        <w:fldChar w:fldCharType="separate"/>
      </w:r>
      <w:r w:rsidRPr="007321C1">
        <w:rPr>
          <w:color w:val="0563C1"/>
          <w:lang w:val="pt-BR"/>
        </w:rPr>
        <w:t>Licencijų</w:t>
      </w:r>
      <w:r>
        <w:fldChar w:fldCharType="end"/>
      </w:r>
      <w:r w:rsidRPr="007321C1">
        <w:rPr>
          <w:lang w:val="pt-BR"/>
        </w:rPr>
        <w:t xml:space="preserve"> skaičių Klientas gali naudoti neribotą skaičių serverio programinės įrangos </w:t>
      </w:r>
      <w:r>
        <w:fldChar w:fldCharType="begin"/>
      </w:r>
      <w:r w:rsidRPr="007321C1">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7321C1">
        <w:rPr>
          <w:color w:val="0563C1"/>
          <w:lang w:val="pt-BR"/>
        </w:rPr>
        <w:t>Veikiančių egzempliorių</w:t>
      </w:r>
      <w:r>
        <w:fldChar w:fldCharType="end"/>
      </w:r>
      <w:r w:rsidRPr="007321C1">
        <w:rPr>
          <w:lang w:val="pt-BR"/>
        </w:rPr>
        <w:t xml:space="preserve"> bet kurioje </w:t>
      </w:r>
      <w:r>
        <w:fldChar w:fldCharType="begin"/>
      </w:r>
      <w:r w:rsidRPr="007321C1">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7321C1">
        <w:rPr>
          <w:color w:val="0563C1"/>
          <w:lang w:val="pt-BR"/>
        </w:rPr>
        <w:t>Licencijuotojo serverio</w:t>
      </w:r>
      <w:r>
        <w:fldChar w:fldCharType="end"/>
      </w:r>
      <w:r>
        <w:fldChar w:fldCharType="begin"/>
      </w:r>
      <w:r w:rsidRPr="007321C1">
        <w:rPr>
          <w:lang w:val="pt-BR"/>
        </w:rPr>
        <w:instrText xml:space="preserve"> AutoTextList   \s NoStyle \t "Virtualioji OSE yra OSE, sukonfigūruota taip, kad ją būtų galima paleisti virtualiojoje aparatūros sistemoje." </w:instrText>
      </w:r>
      <w:r>
        <w:fldChar w:fldCharType="separate"/>
      </w:r>
      <w:r w:rsidRPr="007321C1">
        <w:rPr>
          <w:color w:val="0563C1"/>
          <w:lang w:val="pt-BR"/>
        </w:rPr>
        <w:t>Virtualiojoje OSE</w:t>
      </w:r>
      <w:r>
        <w:fldChar w:fldCharType="end"/>
      </w:r>
      <w:r w:rsidRPr="007321C1">
        <w:rPr>
          <w:lang w:val="pt-BR"/>
        </w:rPr>
        <w:t>.</w:t>
      </w:r>
    </w:p>
    <w:p w:rsidR="009E0729" w:rsidRPr="007321C1" w:rsidRDefault="003A1EA9" w:rsidP="003A1EA9">
      <w:pPr>
        <w:pStyle w:val="ProductList-Bullet"/>
        <w:numPr>
          <w:ilvl w:val="0"/>
          <w:numId w:val="13"/>
        </w:numPr>
        <w:rPr>
          <w:lang w:val="pt-BR"/>
        </w:rPr>
      </w:pPr>
      <w:r w:rsidRPr="007321C1">
        <w:rPr>
          <w:lang w:val="pt-BR"/>
        </w:rPr>
        <w:t xml:space="preserve">Būtinųjų </w:t>
      </w:r>
      <w:r>
        <w:fldChar w:fldCharType="begin"/>
      </w:r>
      <w:r w:rsidRPr="007321C1">
        <w:rPr>
          <w:lang w:val="pt-BR"/>
        </w:rPr>
        <w:instrText xml:space="preserve"> AutoTextList   \s NoStyle \t "Licencija yra teisė atsisiųsti, įdiegti, pasiekti ir naudoti Produktą." </w:instrText>
      </w:r>
      <w:r>
        <w:fldChar w:fldCharType="separate"/>
      </w:r>
      <w:r w:rsidRPr="007321C1">
        <w:rPr>
          <w:color w:val="0563C1"/>
          <w:lang w:val="pt-BR"/>
        </w:rPr>
        <w:t>Licencijų</w:t>
      </w:r>
      <w:r>
        <w:fldChar w:fldCharType="end"/>
      </w:r>
      <w:r w:rsidRPr="007321C1">
        <w:rPr>
          <w:lang w:val="pt-BR"/>
        </w:rPr>
        <w:t xml:space="preserve"> skaičius yra lygus </w:t>
      </w:r>
      <w:r>
        <w:fldChar w:fldCharType="begin"/>
      </w:r>
      <w:r w:rsidRPr="007321C1">
        <w:rPr>
          <w:lang w:val="pt-BR"/>
        </w:rPr>
        <w:instrText xml:space="preserve"> AutoTextList   \s NoStyle \t "Virtualusis branduolys yra virtualiosios aparatūros sistemos apdorojimo galia. Virtualusis branduolys yra virtualusis vienos ar daugiau aparatūros gijų atvaizdas." </w:instrText>
      </w:r>
      <w:r>
        <w:fldChar w:fldCharType="separate"/>
      </w:r>
      <w:r w:rsidRPr="007321C1">
        <w:rPr>
          <w:color w:val="0563C1"/>
          <w:lang w:val="pt-BR"/>
        </w:rPr>
        <w:t>Virtualiųjų branduolių</w:t>
      </w:r>
      <w:r>
        <w:fldChar w:fldCharType="end"/>
      </w:r>
      <w:r>
        <w:fldChar w:fldCharType="begin"/>
      </w:r>
      <w:r w:rsidRPr="007321C1">
        <w:rPr>
          <w:lang w:val="pt-BR"/>
        </w:rPr>
        <w:instrText xml:space="preserve"> AutoTextList   \s NoStyle \t "Virtualioji OSE yra OSE, sukonfigūruota taip, kad ją būtų galima paleisti virtualiojoje aparatūros sistemoje." </w:instrText>
      </w:r>
      <w:r>
        <w:fldChar w:fldCharType="separate"/>
      </w:r>
      <w:r w:rsidRPr="007321C1">
        <w:rPr>
          <w:color w:val="0563C1"/>
          <w:lang w:val="pt-BR"/>
        </w:rPr>
        <w:t>Virtualiojoje OSE</w:t>
      </w:r>
      <w:r>
        <w:fldChar w:fldCharType="end"/>
      </w:r>
      <w:r w:rsidRPr="007321C1">
        <w:rPr>
          <w:lang w:val="pt-BR"/>
        </w:rPr>
        <w:t xml:space="preserve"> skaičiui, bet vienai </w:t>
      </w:r>
      <w:r>
        <w:fldChar w:fldCharType="begin"/>
      </w:r>
      <w:r w:rsidRPr="007321C1">
        <w:rPr>
          <w:lang w:val="pt-BR"/>
        </w:rPr>
        <w:instrText xml:space="preserve"> AutoTextList   \s NoStyle \t "Virtualioji OSE yra OSE, sukonfigūruota taip, kad ją būtų galima paleisti virtualiojoje aparatūros sistemoje." </w:instrText>
      </w:r>
      <w:r>
        <w:fldChar w:fldCharType="separate"/>
      </w:r>
      <w:r w:rsidRPr="007321C1">
        <w:rPr>
          <w:color w:val="0563C1"/>
          <w:lang w:val="pt-BR"/>
        </w:rPr>
        <w:t>Virtualiajai OSE</w:t>
      </w:r>
      <w:r>
        <w:fldChar w:fldCharType="end"/>
      </w:r>
      <w:r w:rsidRPr="007321C1">
        <w:rPr>
          <w:lang w:val="pt-BR"/>
        </w:rPr>
        <w:t xml:space="preserve"> turi būti priskirta ne mažiau nei keturios </w:t>
      </w:r>
      <w:r>
        <w:fldChar w:fldCharType="begin"/>
      </w:r>
      <w:r w:rsidRPr="007321C1">
        <w:rPr>
          <w:lang w:val="pt-BR"/>
        </w:rPr>
        <w:instrText xml:space="preserve"> AutoTextList   \s NoStyle \t "Licencija yra teisė atsisiųsti, įdiegti, pasiekti ir naudoti Produktą." </w:instrText>
      </w:r>
      <w:r>
        <w:fldChar w:fldCharType="separate"/>
      </w:r>
      <w:r w:rsidRPr="007321C1">
        <w:rPr>
          <w:color w:val="0563C1"/>
          <w:lang w:val="pt-BR"/>
        </w:rPr>
        <w:t>Licencijos</w:t>
      </w:r>
      <w:r>
        <w:fldChar w:fldCharType="end"/>
      </w:r>
      <w:r w:rsidRPr="007321C1">
        <w:rPr>
          <w:lang w:val="pt-BR"/>
        </w:rPr>
        <w:t>.</w:t>
      </w:r>
    </w:p>
    <w:p w:rsidR="009E0729" w:rsidRPr="007321C1" w:rsidRDefault="003A1EA9" w:rsidP="003A1EA9">
      <w:pPr>
        <w:pStyle w:val="ProductList-Bullet"/>
        <w:numPr>
          <w:ilvl w:val="0"/>
          <w:numId w:val="13"/>
        </w:numPr>
        <w:rPr>
          <w:lang w:val="pt-BR"/>
        </w:rPr>
      </w:pPr>
      <w:r w:rsidRPr="007321C1">
        <w:rPr>
          <w:lang w:val="pt-BR"/>
        </w:rPr>
        <w:t xml:space="preserve">Jei kuris nors </w:t>
      </w:r>
      <w:r>
        <w:fldChar w:fldCharType="begin"/>
      </w:r>
      <w:r w:rsidRPr="007321C1">
        <w:rPr>
          <w:lang w:val="pt-BR"/>
        </w:rPr>
        <w:instrText xml:space="preserve"> AutoTextList   \s NoStyle \t "Virtualusis branduolys yra virtualiosios aparatūros sistemos apdorojimo galia. Virtualusis branduolys yra virtualusis vienos ar daugiau aparatūros gijų atvaizdas." </w:instrText>
      </w:r>
      <w:r>
        <w:fldChar w:fldCharType="separate"/>
      </w:r>
      <w:r w:rsidRPr="007321C1">
        <w:rPr>
          <w:color w:val="0563C1"/>
          <w:lang w:val="pt-BR"/>
        </w:rPr>
        <w:t>Virtualusis branduolys</w:t>
      </w:r>
      <w:r>
        <w:fldChar w:fldCharType="end"/>
      </w:r>
      <w:r w:rsidRPr="007321C1">
        <w:rPr>
          <w:lang w:val="pt-BR"/>
        </w:rPr>
        <w:t xml:space="preserve"> kuriuo nors metu susiejamas su keliomis </w:t>
      </w:r>
      <w:r>
        <w:fldChar w:fldCharType="begin"/>
      </w:r>
      <w:r w:rsidRPr="007321C1">
        <w:rPr>
          <w:lang w:val="pt-BR"/>
        </w:rPr>
        <w:instrText xml:space="preserve"> AutoTextList   \s NoStyle \t "Aparatūros gija yra Fizinis branduolys arba Fizinio procesoriaus hipergija." </w:instrText>
      </w:r>
      <w:r>
        <w:fldChar w:fldCharType="separate"/>
      </w:r>
      <w:r w:rsidRPr="007321C1">
        <w:rPr>
          <w:color w:val="0563C1"/>
          <w:lang w:val="pt-BR"/>
        </w:rPr>
        <w:t>Aparatūros gijomis</w:t>
      </w:r>
      <w:r>
        <w:fldChar w:fldCharType="end"/>
      </w:r>
      <w:r w:rsidRPr="007321C1">
        <w:rPr>
          <w:lang w:val="pt-BR"/>
        </w:rPr>
        <w:t xml:space="preserve">, Klientas turi priskirti Licenciją kiekvienai </w:t>
      </w:r>
      <w:r>
        <w:fldChar w:fldCharType="begin"/>
      </w:r>
      <w:r w:rsidRPr="007321C1">
        <w:rPr>
          <w:lang w:val="pt-BR"/>
        </w:rPr>
        <w:instrText xml:space="preserve"> AutoTextList   \s NoStyle \t "Aparatūros gija yra Fizinis branduolys arba Fizinio procesoriaus hipergija." </w:instrText>
      </w:r>
      <w:r>
        <w:fldChar w:fldCharType="separate"/>
      </w:r>
      <w:r w:rsidRPr="007321C1">
        <w:rPr>
          <w:color w:val="0563C1"/>
          <w:lang w:val="pt-BR"/>
        </w:rPr>
        <w:t>Aparatūros gijai</w:t>
      </w:r>
      <w:r>
        <w:fldChar w:fldCharType="end"/>
      </w:r>
      <w:r w:rsidRPr="007321C1">
        <w:rPr>
          <w:lang w:val="pt-BR"/>
        </w:rPr>
        <w:t xml:space="preserve">, su kuria jis susiejamas. </w:t>
      </w:r>
    </w:p>
    <w:p w:rsidR="009E0729" w:rsidRPr="007321C1" w:rsidRDefault="003A1EA9">
      <w:pPr>
        <w:pStyle w:val="ProductList-Offering2Heading"/>
        <w:outlineLvl w:val="2"/>
        <w:rPr>
          <w:lang w:val="pt-BR"/>
        </w:rPr>
      </w:pPr>
      <w:bookmarkStart w:id="28" w:name="_Sec544"/>
      <w:r w:rsidRPr="007321C1">
        <w:rPr>
          <w:lang w:val="pt-BR"/>
        </w:rPr>
        <w:t>Valdymo serveriai</w:t>
      </w:r>
      <w:bookmarkEnd w:id="28"/>
      <w:r>
        <w:fldChar w:fldCharType="begin"/>
      </w:r>
      <w:r w:rsidRPr="007321C1">
        <w:rPr>
          <w:lang w:val="pt-BR"/>
        </w:rPr>
        <w:instrText xml:space="preserve"> TC "</w:instrText>
      </w:r>
      <w:bookmarkStart w:id="29" w:name="_Toc512604886"/>
      <w:r w:rsidRPr="007321C1">
        <w:rPr>
          <w:lang w:val="pt-BR"/>
        </w:rPr>
        <w:instrText>Valdymo serveriai</w:instrText>
      </w:r>
      <w:bookmarkEnd w:id="29"/>
      <w:r w:rsidRPr="007321C1">
        <w:rPr>
          <w:lang w:val="pt-BR"/>
        </w:rPr>
        <w:instrText>" \l 3</w:instrText>
      </w:r>
      <w:r>
        <w:fldChar w:fldCharType="end"/>
      </w:r>
    </w:p>
    <w:p w:rsidR="009E0729" w:rsidRPr="007321C1" w:rsidRDefault="003A1EA9">
      <w:pPr>
        <w:pStyle w:val="ProductList-ClauseHeading"/>
        <w:outlineLvl w:val="3"/>
        <w:rPr>
          <w:lang w:val="pt-BR"/>
        </w:rPr>
      </w:pPr>
      <w:r w:rsidRPr="007321C1">
        <w:rPr>
          <w:lang w:val="pt-BR"/>
        </w:rPr>
        <w:t>Valdymo licencijos</w:t>
      </w:r>
    </w:p>
    <w:p w:rsidR="009E0729" w:rsidRPr="007321C1" w:rsidRDefault="003A1EA9">
      <w:pPr>
        <w:pStyle w:val="ProductList-Body"/>
        <w:rPr>
          <w:lang w:val="pt-BR"/>
        </w:rPr>
      </w:pPr>
      <w:r w:rsidRPr="007321C1">
        <w:rPr>
          <w:lang w:val="pt-BR"/>
        </w:rPr>
        <w:t xml:space="preserve">Valdymo licencijos versija (ne naudojamos programinės įrangos versija) lemia taikytinų Licencijos sąlygų versiją (įskaitant teisę paleisti ankstesnę versiją, nepaisant prieštaraujančių sąlygų). </w:t>
      </w:r>
    </w:p>
    <w:p w:rsidR="009E0729" w:rsidRPr="007321C1" w:rsidRDefault="009E0729">
      <w:pPr>
        <w:pStyle w:val="ProductList-Body"/>
        <w:rPr>
          <w:lang w:val="pt-BR"/>
        </w:rPr>
      </w:pPr>
    </w:p>
    <w:p w:rsidR="009E0729" w:rsidRDefault="003A1EA9">
      <w:pPr>
        <w:pStyle w:val="ProductList-ClauseHeading"/>
        <w:outlineLvl w:val="3"/>
      </w:pPr>
      <w:r>
        <w:t>Serverio valdymo licencijos (branduoliui)</w:t>
      </w:r>
    </w:p>
    <w:p w:rsidR="009E0729" w:rsidRDefault="003A1EA9" w:rsidP="003A1EA9">
      <w:pPr>
        <w:pStyle w:val="ProductList-Bullet"/>
        <w:numPr>
          <w:ilvl w:val="0"/>
          <w:numId w:val="14"/>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9E0729" w:rsidRDefault="003A1EA9" w:rsidP="003A1EA9">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9E0729" w:rsidRDefault="003A1EA9" w:rsidP="003A1EA9">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9E0729" w:rsidRDefault="003A1EA9" w:rsidP="003A1EA9">
      <w:pPr>
        <w:pStyle w:val="ProductList-Bullet"/>
        <w:numPr>
          <w:ilvl w:val="0"/>
          <w:numId w:val="14"/>
        </w:numPr>
      </w:pPr>
      <w:r>
        <w:t>„Standard“ leidimas:</w:t>
      </w:r>
    </w:p>
    <w:p w:rsidR="009E0729" w:rsidRDefault="003A1EA9" w:rsidP="003A1EA9">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9E0729" w:rsidRDefault="003A1EA9" w:rsidP="003A1EA9">
      <w:pPr>
        <w:pStyle w:val="ProductList-Bullet"/>
        <w:numPr>
          <w:ilvl w:val="1"/>
          <w:numId w:val="14"/>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rsidR="009E0729" w:rsidRDefault="003A1EA9" w:rsidP="003A1EA9">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9E0729" w:rsidRDefault="003A1EA9" w:rsidP="003A1EA9">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rsidR="009E0729" w:rsidRDefault="009E0729">
      <w:pPr>
        <w:pStyle w:val="ProductList-Body"/>
      </w:pPr>
    </w:p>
    <w:p w:rsidR="009E0729" w:rsidRDefault="003A1EA9">
      <w:pPr>
        <w:pStyle w:val="ProductList-ClauseHeading"/>
        <w:outlineLvl w:val="3"/>
      </w:pPr>
      <w:r>
        <w:t>Kliento valdymo licencijos (OSE arba vartotojo)</w:t>
      </w:r>
    </w:p>
    <w:p w:rsidR="009E0729" w:rsidRDefault="003A1EA9" w:rsidP="003A1EA9">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9E0729" w:rsidRDefault="003A1EA9" w:rsidP="003A1EA9">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rsidR="009E0729" w:rsidRDefault="003A1EA9" w:rsidP="003A1EA9">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rsidR="009E0729" w:rsidRDefault="003A1EA9" w:rsidP="003A1EA9">
      <w:pPr>
        <w:pStyle w:val="ProductList-Bullet"/>
        <w:numPr>
          <w:ilvl w:val="0"/>
          <w:numId w:val="15"/>
        </w:numPr>
      </w:pPr>
      <w:r>
        <w:lastRenderedPageBreak/>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rsidR="009E0729" w:rsidRDefault="009E0729">
      <w:pPr>
        <w:pStyle w:val="ProductList-Body"/>
      </w:pPr>
    </w:p>
    <w:p w:rsidR="009E0729" w:rsidRDefault="003A1EA9">
      <w:pPr>
        <w:pStyle w:val="ProductList-ClauseHeading"/>
        <w:outlineLvl w:val="3"/>
      </w:pPr>
      <w:r>
        <w:t>Valdymo licencijos nebūtinos:</w:t>
      </w:r>
    </w:p>
    <w:p w:rsidR="009E0729" w:rsidRPr="007321C1" w:rsidRDefault="003A1EA9" w:rsidP="003A1EA9">
      <w:pPr>
        <w:pStyle w:val="ProductList-Bullet"/>
        <w:numPr>
          <w:ilvl w:val="0"/>
          <w:numId w:val="16"/>
        </w:numPr>
        <w:rPr>
          <w:lang w:val="pt-BR"/>
        </w:rPr>
      </w:pPr>
      <w:r w:rsidRPr="007321C1">
        <w:rPr>
          <w:lang w:val="pt-BR"/>
        </w:rPr>
        <w:t xml:space="preserve">  jei </w:t>
      </w:r>
      <w:r>
        <w:fldChar w:fldCharType="begin"/>
      </w:r>
      <w:r w:rsidRPr="007321C1">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7321C1">
        <w:rPr>
          <w:color w:val="0563C1"/>
          <w:lang w:val="pt-BR"/>
        </w:rPr>
        <w:t>OSE</w:t>
      </w:r>
      <w:r>
        <w:fldChar w:fldCharType="end"/>
      </w:r>
      <w:r w:rsidRPr="007321C1">
        <w:rPr>
          <w:lang w:val="pt-BR"/>
        </w:rPr>
        <w:t xml:space="preserve"> nėra programinės įrangos </w:t>
      </w:r>
      <w:r>
        <w:fldChar w:fldCharType="begin"/>
      </w:r>
      <w:r w:rsidRPr="007321C1">
        <w:rPr>
          <w:lang w:val="pt-BR"/>
        </w:rP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sidRPr="007321C1">
        <w:rPr>
          <w:color w:val="0563C1"/>
          <w:lang w:val="pt-BR"/>
        </w:rPr>
        <w:t>Veikiančių egzempliorių</w:t>
      </w:r>
      <w:r>
        <w:fldChar w:fldCharType="end"/>
      </w:r>
      <w:r w:rsidRPr="007321C1">
        <w:rPr>
          <w:lang w:val="pt-BR"/>
        </w:rPr>
        <w:t>;</w:t>
      </w:r>
    </w:p>
    <w:p w:rsidR="009E0729" w:rsidRPr="007321C1" w:rsidRDefault="003A1EA9" w:rsidP="003A1EA9">
      <w:pPr>
        <w:pStyle w:val="ProductList-Bullet"/>
        <w:numPr>
          <w:ilvl w:val="0"/>
          <w:numId w:val="16"/>
        </w:numPr>
        <w:rPr>
          <w:lang w:val="pt-BR"/>
        </w:rPr>
      </w:pPr>
      <w:r w:rsidRPr="007321C1">
        <w:rPr>
          <w:lang w:val="pt-BR"/>
        </w:rPr>
        <w:t>bet kuriam Kliento tinklo infrastruktūros įrenginiui, kuris naudojamas siekiant tik perduoti tinklo duomenis ir kuris nenaudoja „Windows Server“ programinės įrangos;</w:t>
      </w:r>
    </w:p>
    <w:p w:rsidR="009E0729" w:rsidRPr="007321C1" w:rsidRDefault="003A1EA9" w:rsidP="003A1EA9">
      <w:pPr>
        <w:pStyle w:val="ProductList-Bullet"/>
        <w:numPr>
          <w:ilvl w:val="0"/>
          <w:numId w:val="16"/>
        </w:numPr>
        <w:rPr>
          <w:lang w:val="pt-BR"/>
        </w:rPr>
      </w:pPr>
      <w:r w:rsidRPr="007321C1">
        <w:rPr>
          <w:lang w:val="pt-BR"/>
        </w:rPr>
        <w:t xml:space="preserve">konvertuojant </w:t>
      </w:r>
      <w:r>
        <w:fldChar w:fldCharType="begin"/>
      </w:r>
      <w:r w:rsidRPr="007321C1">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7321C1">
        <w:rPr>
          <w:color w:val="0563C1"/>
          <w:lang w:val="pt-BR"/>
        </w:rPr>
        <w:t>OSE</w:t>
      </w:r>
      <w:r>
        <w:fldChar w:fldCharType="end"/>
      </w:r>
      <w:r w:rsidRPr="007321C1">
        <w:rPr>
          <w:lang w:val="pt-BR"/>
        </w:rPr>
        <w:t xml:space="preserve"> iš Fizinių į Virtualiąsias;</w:t>
      </w:r>
    </w:p>
    <w:p w:rsidR="009E0729" w:rsidRPr="007321C1" w:rsidRDefault="003A1EA9" w:rsidP="003A1EA9">
      <w:pPr>
        <w:pStyle w:val="ProductList-Bullet"/>
        <w:numPr>
          <w:ilvl w:val="0"/>
          <w:numId w:val="16"/>
        </w:numPr>
        <w:rPr>
          <w:lang w:val="pt-BR"/>
        </w:rPr>
      </w:pPr>
      <w:r w:rsidRPr="007321C1">
        <w:rPr>
          <w:lang w:val="pt-BR"/>
        </w:rPr>
        <w:t>bet kuriam įrenginiui, kuris stebimas arba valdomas tik siekiant sužinoti aparatūros komponentų būseną: sistemos temperatūrą, ventiliatoriaus greitį, maitinimo įjungimą / išjungimą, sistemos nustatymą iš naujo arba CPU pasiekiamumą.</w:t>
      </w:r>
    </w:p>
    <w:p w:rsidR="009E0729" w:rsidRPr="007321C1" w:rsidRDefault="009E0729">
      <w:pPr>
        <w:pStyle w:val="ProductList-Body"/>
        <w:rPr>
          <w:lang w:val="pt-BR"/>
        </w:rPr>
      </w:pPr>
    </w:p>
    <w:p w:rsidR="009E0729" w:rsidRPr="007321C1" w:rsidRDefault="003A1EA9">
      <w:pPr>
        <w:pStyle w:val="ProductList-ClauseHeading"/>
        <w:outlineLvl w:val="3"/>
        <w:rPr>
          <w:lang w:val="pt-BR"/>
        </w:rPr>
      </w:pPr>
      <w:r w:rsidRPr="007321C1">
        <w:rPr>
          <w:lang w:val="pt-BR"/>
        </w:rPr>
        <w:t>Duomenų rinkiniai</w:t>
      </w:r>
    </w:p>
    <w:p w:rsidR="009E0729" w:rsidRPr="007321C1" w:rsidRDefault="003A1EA9">
      <w:pPr>
        <w:pStyle w:val="ProductList-Body"/>
        <w:rPr>
          <w:lang w:val="pt-BR"/>
        </w:rPr>
      </w:pPr>
      <w:r w:rsidRPr="007321C1">
        <w:rPr>
          <w:lang w:val="pt-BR"/>
        </w:rPr>
        <w:t>Klientas negali kopijuoti ar platinti jokių į programinę įrangą įtrauktų duomenų rinkinių (ar duomenų rinkinio dalies).</w:t>
      </w:r>
    </w:p>
    <w:p w:rsidR="009E0729" w:rsidRPr="007321C1" w:rsidRDefault="003A1EA9">
      <w:pPr>
        <w:pStyle w:val="ProductList-Offering2Heading"/>
        <w:outlineLvl w:val="2"/>
        <w:rPr>
          <w:lang w:val="pt-BR"/>
        </w:rPr>
      </w:pPr>
      <w:bookmarkStart w:id="30" w:name="_Sec545"/>
      <w:r w:rsidRPr="007321C1">
        <w:rPr>
          <w:lang w:val="pt-BR"/>
        </w:rPr>
        <w:t>Specialūs serveriai</w:t>
      </w:r>
      <w:bookmarkEnd w:id="30"/>
      <w:r>
        <w:fldChar w:fldCharType="begin"/>
      </w:r>
      <w:r w:rsidRPr="007321C1">
        <w:rPr>
          <w:lang w:val="pt-BR"/>
        </w:rPr>
        <w:instrText xml:space="preserve"> TC "</w:instrText>
      </w:r>
      <w:bookmarkStart w:id="31" w:name="_Toc512604887"/>
      <w:r w:rsidRPr="007321C1">
        <w:rPr>
          <w:lang w:val="pt-BR"/>
        </w:rPr>
        <w:instrText>Specialūs serveriai</w:instrText>
      </w:r>
      <w:bookmarkEnd w:id="31"/>
      <w:r w:rsidRPr="007321C1">
        <w:rPr>
          <w:lang w:val="pt-BR"/>
        </w:rPr>
        <w:instrText>" \l 3</w:instrText>
      </w:r>
      <w:r>
        <w:fldChar w:fldCharType="end"/>
      </w:r>
    </w:p>
    <w:p w:rsidR="009E0729" w:rsidRPr="007321C1" w:rsidRDefault="003A1EA9">
      <w:pPr>
        <w:pStyle w:val="ProductList-ClauseHeading"/>
        <w:outlineLvl w:val="3"/>
        <w:rPr>
          <w:lang w:val="pt-BR"/>
        </w:rPr>
      </w:pPr>
      <w:r w:rsidRPr="007321C1">
        <w:rPr>
          <w:lang w:val="pt-BR"/>
        </w:rPr>
        <w:t>Serverio licencijos (egzemplioriaus)</w:t>
      </w:r>
    </w:p>
    <w:p w:rsidR="009E0729" w:rsidRPr="007321C1" w:rsidRDefault="003A1EA9">
      <w:pPr>
        <w:pStyle w:val="ProductList-Body"/>
        <w:rPr>
          <w:lang w:val="pt-BR"/>
        </w:rPr>
      </w:pPr>
      <w:r w:rsidRPr="007321C1">
        <w:rPr>
          <w:lang w:val="pt-BR"/>
        </w:rPr>
        <w:t xml:space="preserve">Kiekviena įsigyta </w:t>
      </w:r>
      <w:r>
        <w:fldChar w:fldCharType="begin"/>
      </w:r>
      <w:r w:rsidRPr="007321C1">
        <w:rPr>
          <w:lang w:val="pt-BR"/>
        </w:rPr>
        <w:instrText xml:space="preserve"> AutoTextList   \s NoStyle \t "Serveris reiškia fizinę aparatūros sistemą, kurioje galima paleisti serverio programinę įrangą." </w:instrText>
      </w:r>
      <w:r>
        <w:fldChar w:fldCharType="separate"/>
      </w:r>
      <w:r w:rsidRPr="007321C1">
        <w:rPr>
          <w:color w:val="0563C1"/>
          <w:lang w:val="pt-BR"/>
        </w:rPr>
        <w:t>Serverio</w:t>
      </w:r>
      <w:r>
        <w:fldChar w:fldCharType="end"/>
      </w:r>
      <w:r w:rsidRPr="007321C1">
        <w:rPr>
          <w:lang w:val="pt-BR"/>
        </w:rPr>
        <w:t xml:space="preserve"> licencija Klientui suteikia teisę naudoti vieną serverio programinės įrangos </w:t>
      </w:r>
      <w:r>
        <w:fldChar w:fldCharType="begin"/>
      </w:r>
      <w:r w:rsidRPr="007321C1">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7321C1">
        <w:rPr>
          <w:color w:val="0563C1"/>
          <w:lang w:val="pt-BR"/>
        </w:rPr>
        <w:t>Veikiantį egzempliorių</w:t>
      </w:r>
      <w:r>
        <w:fldChar w:fldCharType="end"/>
      </w:r>
      <w:r>
        <w:fldChar w:fldCharType="begin"/>
      </w:r>
      <w:r w:rsidRPr="007321C1">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7321C1">
        <w:rPr>
          <w:color w:val="0563C1"/>
          <w:lang w:val="pt-BR"/>
        </w:rPr>
        <w:t>Fizinėje OSE</w:t>
      </w:r>
      <w:r>
        <w:fldChar w:fldCharType="end"/>
      </w:r>
      <w:r w:rsidRPr="007321C1">
        <w:rPr>
          <w:lang w:val="pt-BR"/>
        </w:rPr>
        <w:t xml:space="preserve"> arba </w:t>
      </w:r>
      <w:r>
        <w:fldChar w:fldCharType="begin"/>
      </w:r>
      <w:r w:rsidRPr="007321C1">
        <w:rPr>
          <w:lang w:val="pt-BR"/>
        </w:rPr>
        <w:instrText xml:space="preserve"> AutoTextList   \s NoStyle \t "Virtualioji OSE yra OSE, sukonfigūruota taip, kad ją būtų galima paleisti virtualiojoje aparatūros sistemoje." </w:instrText>
      </w:r>
      <w:r>
        <w:fldChar w:fldCharType="separate"/>
      </w:r>
      <w:r w:rsidRPr="007321C1">
        <w:rPr>
          <w:color w:val="0563C1"/>
          <w:lang w:val="pt-BR"/>
        </w:rPr>
        <w:t>Virtualiojoje OSE</w:t>
      </w:r>
      <w:r>
        <w:fldChar w:fldCharType="end"/>
      </w:r>
      <w:r>
        <w:fldChar w:fldCharType="begin"/>
      </w:r>
      <w:r w:rsidRPr="007321C1">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7321C1">
        <w:rPr>
          <w:color w:val="0563C1"/>
          <w:lang w:val="pt-BR"/>
        </w:rPr>
        <w:t>Licencijuotajame serveryje</w:t>
      </w:r>
      <w:r>
        <w:fldChar w:fldCharType="end"/>
      </w:r>
      <w:r w:rsidRPr="007321C1">
        <w:rPr>
          <w:lang w:val="pt-BR"/>
        </w:rPr>
        <w:t>.</w:t>
      </w:r>
    </w:p>
    <w:p w:rsidR="009E0729" w:rsidRDefault="003A1EA9">
      <w:pPr>
        <w:pStyle w:val="ProductList-Offering2Heading"/>
        <w:outlineLvl w:val="2"/>
      </w:pPr>
      <w:bookmarkStart w:id="32" w:name="_Sec546"/>
      <w:r>
        <w:t>Kūrėjo įrankiai</w:t>
      </w:r>
      <w:bookmarkEnd w:id="32"/>
      <w:r>
        <w:fldChar w:fldCharType="begin"/>
      </w:r>
      <w:r>
        <w:instrText xml:space="preserve"> TC "</w:instrText>
      </w:r>
      <w:bookmarkStart w:id="33" w:name="_Toc512604888"/>
      <w:r>
        <w:instrText>Kūrėjo įrankiai</w:instrText>
      </w:r>
      <w:bookmarkEnd w:id="33"/>
      <w:r>
        <w:instrText>" \l 3</w:instrText>
      </w:r>
      <w:r>
        <w:fldChar w:fldCharType="end"/>
      </w:r>
    </w:p>
    <w:p w:rsidR="009E0729" w:rsidRDefault="003A1EA9">
      <w:pPr>
        <w:pStyle w:val="ProductList-ClauseHeading"/>
        <w:outlineLvl w:val="3"/>
      </w:pPr>
      <w:r>
        <w:t>Vartotojo licencijos</w:t>
      </w:r>
    </w:p>
    <w:p w:rsidR="009E0729" w:rsidRDefault="003A1EA9" w:rsidP="003A1EA9">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w:t>
      </w:r>
    </w:p>
    <w:p w:rsidR="009E0729" w:rsidRPr="007321C1" w:rsidRDefault="003A1EA9" w:rsidP="003A1EA9">
      <w:pPr>
        <w:pStyle w:val="ProductList-Bullet"/>
        <w:numPr>
          <w:ilvl w:val="0"/>
          <w:numId w:val="17"/>
        </w:numPr>
        <w:rPr>
          <w:lang w:val="pt-BR"/>
        </w:rPr>
      </w:pPr>
      <w:r>
        <w:t xml:space="preserve">  </w:t>
      </w:r>
      <w:r w:rsidRPr="007321C1">
        <w:rPr>
          <w:lang w:val="pt-BR"/>
        </w:rPr>
        <w:t xml:space="preserve">Programinę įrangą </w:t>
      </w:r>
      <w:r>
        <w:fldChar w:fldCharType="begin"/>
      </w:r>
      <w:r w:rsidRPr="007321C1">
        <w:rPr>
          <w:lang w:val="pt-BR"/>
        </w:rPr>
        <w:instrText xml:space="preserve"> AutoTextList   \s NoStyle \t "Licencijuotasis vartotojas yra vienas asmuo, kuriam priskirta Licencija." </w:instrText>
      </w:r>
      <w:r>
        <w:fldChar w:fldCharType="separate"/>
      </w:r>
      <w:r w:rsidRPr="007321C1">
        <w:rPr>
          <w:color w:val="0563C1"/>
          <w:lang w:val="pt-BR"/>
        </w:rPr>
        <w:t>Licencijuotieji vartotojai</w:t>
      </w:r>
      <w:r>
        <w:fldChar w:fldCharType="end"/>
      </w:r>
      <w:r w:rsidRPr="007321C1">
        <w:rPr>
          <w:lang w:val="pt-BR"/>
        </w:rP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rsidR="009E0729" w:rsidRPr="007321C1" w:rsidRDefault="003A1EA9" w:rsidP="003A1EA9">
      <w:pPr>
        <w:pStyle w:val="ProductList-Bullet"/>
        <w:numPr>
          <w:ilvl w:val="0"/>
          <w:numId w:val="17"/>
        </w:numPr>
        <w:rPr>
          <w:lang w:val="pt-BR"/>
        </w:rPr>
      </w:pPr>
      <w:r w:rsidRPr="007321C1">
        <w:rPr>
          <w:lang w:val="pt-BR"/>
        </w:rPr>
        <w:t xml:space="preserve">Teisė naudoti programinę įrangą </w:t>
      </w:r>
      <w:r>
        <w:fldChar w:fldCharType="begin"/>
      </w:r>
      <w:r w:rsidRPr="007321C1">
        <w:rPr>
          <w:lang w:val="pt-BR"/>
        </w:rP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sidRPr="007321C1">
        <w:rPr>
          <w:color w:val="0563C1"/>
          <w:lang w:val="pt-BR"/>
        </w:rPr>
        <w:t>Gamybos aplinkoje</w:t>
      </w:r>
      <w:r>
        <w:fldChar w:fldCharType="end"/>
      </w:r>
      <w:r w:rsidRPr="007321C1">
        <w:rPr>
          <w:lang w:val="pt-BR"/>
        </w:rPr>
        <w:t xml:space="preserve"> pagal licenciją nesuteikiama. </w:t>
      </w:r>
    </w:p>
    <w:p w:rsidR="009E0729" w:rsidRPr="007321C1" w:rsidRDefault="009E0729">
      <w:pPr>
        <w:pStyle w:val="ProductList-Body"/>
        <w:rPr>
          <w:lang w:val="pt-BR"/>
        </w:rPr>
      </w:pPr>
    </w:p>
    <w:p w:rsidR="009E0729" w:rsidRPr="007321C1" w:rsidRDefault="003A1EA9">
      <w:pPr>
        <w:pStyle w:val="ProductList-ClauseHeading"/>
        <w:outlineLvl w:val="3"/>
        <w:rPr>
          <w:lang w:val="pt-BR"/>
        </w:rPr>
      </w:pPr>
      <w:r w:rsidRPr="007321C1">
        <w:rPr>
          <w:lang w:val="pt-BR"/>
        </w:rPr>
        <w:t>Papildomos licencijos sąlygos, taikomos „Visual Studio“ prenumeratoms</w:t>
      </w:r>
    </w:p>
    <w:p w:rsidR="009E0729" w:rsidRPr="007321C1" w:rsidRDefault="003A1EA9">
      <w:pPr>
        <w:pStyle w:val="ProductList-Body"/>
        <w:rPr>
          <w:lang w:val="pt-BR"/>
        </w:rPr>
      </w:pPr>
      <w:r w:rsidRPr="007321C1">
        <w:rPr>
          <w:lang w:val="pt-BR"/>
        </w:rPr>
        <w:t xml:space="preserve">Be Licencijavimo modelio sąlygose nurodytų teisių, kiekviena įsigyta </w:t>
      </w:r>
      <w:r>
        <w:fldChar w:fldCharType="begin"/>
      </w:r>
      <w:r w:rsidRPr="007321C1">
        <w:rPr>
          <w:lang w:val="pt-BR"/>
        </w:rPr>
        <w:instrText xml:space="preserve"> AutoTextList   \s NoStyle \t "Licencija yra teisė atsisiųsti, įdiegti, pasiekti ir naudoti Produktą." </w:instrText>
      </w:r>
      <w:r>
        <w:fldChar w:fldCharType="separate"/>
      </w:r>
      <w:r w:rsidRPr="007321C1">
        <w:rPr>
          <w:color w:val="0563C1"/>
          <w:lang w:val="pt-BR"/>
        </w:rPr>
        <w:t>Licencija</w:t>
      </w:r>
      <w:r>
        <w:fldChar w:fldCharType="end"/>
      </w:r>
      <w:r w:rsidRPr="007321C1">
        <w:rPr>
          <w:lang w:val="pt-BR"/>
        </w:rP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rsidRPr="007321C1">
        <w:rPr>
          <w:lang w:val="pt-BR"/>
        </w:rP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sidRPr="007321C1">
        <w:rPr>
          <w:color w:val="0563C1"/>
          <w:lang w:val="pt-BR"/>
        </w:rPr>
        <w:t>Gamybos aplinkoje</w:t>
      </w:r>
      <w:r>
        <w:fldChar w:fldCharType="end"/>
      </w:r>
      <w:r w:rsidRPr="007321C1">
        <w:rPr>
          <w:lang w:val="pt-BR"/>
        </w:rPr>
        <w:t xml:space="preserve">. </w:t>
      </w:r>
    </w:p>
    <w:p w:rsidR="009E0729" w:rsidRPr="007321C1" w:rsidRDefault="009E0729">
      <w:pPr>
        <w:pStyle w:val="ProductList-Body"/>
        <w:rPr>
          <w:lang w:val="pt-BR"/>
        </w:rPr>
      </w:pPr>
    </w:p>
    <w:p w:rsidR="009E0729" w:rsidRPr="007321C1" w:rsidRDefault="003A1EA9">
      <w:pPr>
        <w:pStyle w:val="ProductList-SubClauseHeading"/>
        <w:outlineLvl w:val="4"/>
        <w:rPr>
          <w:lang w:val="pt-BR"/>
        </w:rPr>
      </w:pPr>
      <w:r w:rsidRPr="007321C1">
        <w:rPr>
          <w:lang w:val="pt-BR"/>
        </w:rPr>
        <w:t>Programinės įrangos vykdymas „Microsoft Azure“ platformos paslaugose</w:t>
      </w:r>
    </w:p>
    <w:p w:rsidR="009E0729" w:rsidRPr="007321C1" w:rsidRDefault="003A1EA9" w:rsidP="003A1EA9">
      <w:pPr>
        <w:pStyle w:val="ProductList-Bullet"/>
        <w:numPr>
          <w:ilvl w:val="1"/>
          <w:numId w:val="18"/>
        </w:numPr>
        <w:rPr>
          <w:lang w:val="pt-BR"/>
        </w:rPr>
      </w:pPr>
      <w:r w:rsidRPr="007321C1">
        <w:rPr>
          <w:lang w:val="pt-BR"/>
        </w:rPr>
        <w:t xml:space="preserve">„Visual Studio“ prenumeratos laikotarpiu </w:t>
      </w:r>
      <w:r>
        <w:fldChar w:fldCharType="begin"/>
      </w:r>
      <w:r w:rsidRPr="007321C1">
        <w:rPr>
          <w:lang w:val="pt-BR"/>
        </w:rPr>
        <w:instrText xml:space="preserve"> AutoTextList   \s NoStyle \t "Licencijuotasis vartotojas yra vienas asmuo, kuriam priskirta Licencija." </w:instrText>
      </w:r>
      <w:r>
        <w:fldChar w:fldCharType="separate"/>
      </w:r>
      <w:r w:rsidRPr="007321C1">
        <w:rPr>
          <w:color w:val="0563C1"/>
          <w:lang w:val="pt-BR"/>
        </w:rPr>
        <w:t>Licencijuotasis vartotojas</w:t>
      </w:r>
      <w:r>
        <w:fldChar w:fldCharType="end"/>
      </w:r>
      <w:r w:rsidRPr="007321C1">
        <w:rPr>
          <w:lang w:val="pt-BR"/>
        </w:rPr>
        <w:t xml:space="preserve"> gali paleisti Programinę įrangą naudodamasis „Microsoft Azure“ platformos paslaugomis. </w:t>
      </w:r>
    </w:p>
    <w:p w:rsidR="009E0729" w:rsidRPr="007321C1" w:rsidRDefault="003A1EA9" w:rsidP="003A1EA9">
      <w:pPr>
        <w:pStyle w:val="ProductList-Bullet"/>
        <w:numPr>
          <w:ilvl w:val="1"/>
          <w:numId w:val="18"/>
        </w:numPr>
        <w:rPr>
          <w:lang w:val="pt-BR"/>
        </w:rPr>
      </w:pPr>
      <w:r w:rsidRPr="007321C1">
        <w:rPr>
          <w:lang w:val="pt-BR"/>
        </w:rPr>
        <w:t>Programinės įrangos naudojimui taikomos Kliento bendrojo licencijavimo sutarties sąlygos ir bet kokios su ta Programine įranga pateikiamos sąlygos.</w:t>
      </w:r>
    </w:p>
    <w:p w:rsidR="009E0729" w:rsidRPr="007321C1" w:rsidRDefault="003A1EA9" w:rsidP="003A1EA9">
      <w:pPr>
        <w:pStyle w:val="ProductList-Bullet"/>
        <w:numPr>
          <w:ilvl w:val="1"/>
          <w:numId w:val="18"/>
        </w:numPr>
        <w:rPr>
          <w:lang w:val="pt-BR"/>
        </w:rPr>
      </w:pPr>
      <w:r w:rsidRPr="007321C1">
        <w:rPr>
          <w:lang w:val="pt-BR"/>
        </w:rPr>
        <w:t xml:space="preserve">Kūrėjo įrankių licencijavimo modelio sąlygos taikomos naudojantis Programinės įrangos ir „Azure Dev/Test“ pasiūlymais, išskyrus tai, kad </w:t>
      </w:r>
      <w:r>
        <w:fldChar w:fldCharType="begin"/>
      </w:r>
      <w:r w:rsidRPr="007321C1">
        <w:rPr>
          <w:lang w:val="pt-BR"/>
        </w:rPr>
        <w:instrText xml:space="preserve"> AutoTextList   \s NoStyle \t "Licencijuotasis vartotojas yra vienas asmuo, kuriam priskirta Licencija." </w:instrText>
      </w:r>
      <w:r>
        <w:fldChar w:fldCharType="separate"/>
      </w:r>
      <w:r w:rsidRPr="007321C1">
        <w:rPr>
          <w:color w:val="0563C1"/>
          <w:lang w:val="pt-BR"/>
        </w:rPr>
        <w:t>Licencijuotasis vartotojas</w:t>
      </w:r>
      <w:r>
        <w:fldChar w:fldCharType="end"/>
      </w:r>
      <w:r w:rsidRPr="007321C1">
        <w:rPr>
          <w:lang w:val="pt-BR"/>
        </w:rPr>
        <w:t xml:space="preserve"> negali naudodamasis „Microsoft Azure“ platformos paslaugomis vykdyti „Office Professional Plus“ arba „System Center Virtual Machine Manager“ gamybos tikslais.</w:t>
      </w:r>
    </w:p>
    <w:p w:rsidR="009E0729" w:rsidRPr="007321C1" w:rsidRDefault="009E0729">
      <w:pPr>
        <w:pStyle w:val="ProductList-BodyIndented"/>
        <w:rPr>
          <w:lang w:val="pt-BR"/>
        </w:rPr>
      </w:pPr>
    </w:p>
    <w:p w:rsidR="009E0729" w:rsidRPr="007321C1" w:rsidRDefault="003A1EA9">
      <w:pPr>
        <w:pStyle w:val="ProductList-SubClauseHeading"/>
        <w:outlineLvl w:val="4"/>
        <w:rPr>
          <w:lang w:val="pt-BR"/>
        </w:rPr>
      </w:pPr>
      <w:r w:rsidRPr="007321C1">
        <w:rPr>
          <w:lang w:val="pt-BR"/>
        </w:rPr>
        <w:t>Papildomi reikalavimai</w:t>
      </w:r>
    </w:p>
    <w:p w:rsidR="009E0729" w:rsidRPr="007321C1" w:rsidRDefault="003A1EA9">
      <w:pPr>
        <w:pStyle w:val="ProductList-BodyIndented"/>
        <w:rPr>
          <w:lang w:val="pt-BR"/>
        </w:rPr>
      </w:pPr>
      <w:r w:rsidRPr="007321C1">
        <w:rPr>
          <w:lang w:val="pt-BR"/>
        </w:rPr>
        <w:t>Norėdamas paleisti Programinę įrangą naudodamasis „Microsoft Azure“ platformos paslaugomis Klientas turi aktyvinti „Visual Studio“ prenumeratą susiedamas savo „Microsoft“ paskyrą su „Visual Studio“ prenumerata.</w:t>
      </w:r>
    </w:p>
    <w:p w:rsidR="009E0729" w:rsidRPr="007321C1" w:rsidRDefault="009E0729">
      <w:pPr>
        <w:pStyle w:val="ProductList-BodyIndented"/>
        <w:rPr>
          <w:lang w:val="pt-BR"/>
        </w:rPr>
      </w:pPr>
    </w:p>
    <w:p w:rsidR="009E0729" w:rsidRPr="007321C1" w:rsidRDefault="003A1EA9">
      <w:pPr>
        <w:pStyle w:val="ProductList-SubClauseHeading"/>
        <w:outlineLvl w:val="4"/>
        <w:rPr>
          <w:lang w:val="pt-BR"/>
        </w:rPr>
      </w:pPr>
      <w:r w:rsidRPr="007321C1">
        <w:rPr>
          <w:lang w:val="pt-BR"/>
        </w:rPr>
        <w:t>Priėmimo bandymas ir atsiliepimai</w:t>
      </w:r>
    </w:p>
    <w:p w:rsidR="009E0729" w:rsidRPr="007321C1" w:rsidRDefault="003A1EA9">
      <w:pPr>
        <w:pStyle w:val="ProductList-BodyIndented"/>
        <w:rPr>
          <w:lang w:val="pt-BR"/>
        </w:rPr>
      </w:pPr>
      <w:r w:rsidRPr="007321C1">
        <w:rPr>
          <w:lang w:val="pt-BR"/>
        </w:rPr>
        <w:t>Kliento galutiniai vartotojai gali pasiekti Programinę įrangą ir internete teikiamas paslaugas, pasiekiamas naudojant Kliento „Visual Studio“ prenumeratą, kad galėtų atlikti programų priėmimo bandymus arba pateikti apie jas atsiliepimų.</w:t>
      </w:r>
    </w:p>
    <w:p w:rsidR="009E0729" w:rsidRPr="007321C1" w:rsidRDefault="009E0729">
      <w:pPr>
        <w:pStyle w:val="ProductList-BodyIndented"/>
        <w:rPr>
          <w:lang w:val="pt-BR"/>
        </w:rPr>
      </w:pPr>
    </w:p>
    <w:p w:rsidR="009E0729" w:rsidRPr="007321C1" w:rsidRDefault="003A1EA9">
      <w:pPr>
        <w:pStyle w:val="ProductList-SubClauseHeading"/>
        <w:outlineLvl w:val="4"/>
        <w:rPr>
          <w:lang w:val="pt-BR"/>
        </w:rPr>
      </w:pPr>
      <w:r w:rsidRPr="007321C1">
        <w:rPr>
          <w:lang w:val="pt-BR"/>
        </w:rPr>
        <w:t>„Windows Server 2016“ nuotolinio darbalaukio tarnybos</w:t>
      </w:r>
    </w:p>
    <w:p w:rsidR="009E0729" w:rsidRPr="007321C1" w:rsidRDefault="003A1EA9">
      <w:pPr>
        <w:pStyle w:val="ProductList-BodyIndented"/>
        <w:rPr>
          <w:lang w:val="pt-BR"/>
        </w:rPr>
      </w:pPr>
      <w:r w:rsidRPr="007321C1">
        <w:rPr>
          <w:lang w:val="pt-BR"/>
        </w:rPr>
        <w:t>Ne daugiau nei 200 anoniminių vartotojų vienu metu gali naudodami „Windows Server“ programinės įrangos funkciją Nuotolinio darbalaukio tarnybos pasiekti Kliento programų demonstracines versijas internete.</w:t>
      </w:r>
    </w:p>
    <w:p w:rsidR="009E0729" w:rsidRPr="007321C1" w:rsidRDefault="009E0729">
      <w:pPr>
        <w:pStyle w:val="ProductList-BodyIndented"/>
        <w:rPr>
          <w:lang w:val="pt-BR"/>
        </w:rPr>
      </w:pPr>
    </w:p>
    <w:p w:rsidR="009E0729" w:rsidRPr="007321C1" w:rsidRDefault="003A1EA9">
      <w:pPr>
        <w:pStyle w:val="ProductList-SubClauseHeading"/>
        <w:outlineLvl w:val="4"/>
        <w:rPr>
          <w:lang w:val="pt-BR"/>
        </w:rPr>
      </w:pPr>
      <w:r w:rsidRPr="007321C1">
        <w:rPr>
          <w:lang w:val="pt-BR"/>
        </w:rPr>
        <w:t>„Windows“ įdėtieji produktai</w:t>
      </w:r>
    </w:p>
    <w:p w:rsidR="009E0729" w:rsidRPr="007321C1" w:rsidRDefault="003A1EA9">
      <w:pPr>
        <w:pStyle w:val="ProductList-BodyIndented"/>
        <w:rPr>
          <w:lang w:val="pt-BR"/>
        </w:rPr>
      </w:pPr>
      <w:r w:rsidRPr="007321C1">
        <w:rPr>
          <w:lang w:val="pt-BR"/>
        </w:rP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rsidRPr="007321C1">
        <w:rPr>
          <w:lang w:val="pt-BR"/>
        </w:rPr>
        <w:instrText xml:space="preserve"> AutoTextList   \s NoStyle \t "Licencijuotasis vartotojas yra vienas asmuo, kuriam priskirta Licencija." </w:instrText>
      </w:r>
      <w:r>
        <w:fldChar w:fldCharType="separate"/>
      </w:r>
      <w:r w:rsidRPr="007321C1">
        <w:rPr>
          <w:color w:val="0563C1"/>
          <w:lang w:val="pt-BR"/>
        </w:rPr>
        <w:t>Licencijuotasis vartotojas</w:t>
      </w:r>
      <w:r>
        <w:fldChar w:fldCharType="end"/>
      </w:r>
      <w:r w:rsidRPr="007321C1">
        <w:rPr>
          <w:lang w:val="pt-BR"/>
        </w:rPr>
        <w:t xml:space="preserve"> gali įdiegti ir naudoti neribotą licencijuoto „Windows Embedded“ produkto kopijų skaičių.</w:t>
      </w:r>
    </w:p>
    <w:p w:rsidR="009E0729" w:rsidRPr="007321C1" w:rsidRDefault="009E0729">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Indented"/>
      </w:pPr>
    </w:p>
    <w:p w:rsidR="009E0729" w:rsidRDefault="009E0729">
      <w:pPr>
        <w:sectPr w:rsidR="009E0729">
          <w:headerReference w:type="default" r:id="rId32"/>
          <w:footerReference w:type="default" r:id="rId33"/>
          <w:type w:val="continuous"/>
          <w:pgSz w:w="12240" w:h="15840" w:code="1"/>
          <w:pgMar w:top="1170" w:right="720" w:bottom="720" w:left="720" w:header="432" w:footer="288" w:gutter="0"/>
          <w:cols w:space="360"/>
        </w:sectPr>
      </w:pPr>
    </w:p>
    <w:p w:rsidR="009E0729" w:rsidRDefault="003A1EA9">
      <w:pPr>
        <w:pStyle w:val="ProductList-SectionHeading"/>
        <w:pageBreakBefore/>
        <w:outlineLvl w:val="0"/>
      </w:pPr>
      <w:bookmarkStart w:id="34" w:name="_Sec547"/>
      <w:bookmarkEnd w:id="12"/>
      <w:r>
        <w:lastRenderedPageBreak/>
        <w:t>Programinė įranga</w:t>
      </w:r>
      <w:r>
        <w:fldChar w:fldCharType="begin"/>
      </w:r>
      <w:r>
        <w:instrText xml:space="preserve"> TC "</w:instrText>
      </w:r>
      <w:bookmarkStart w:id="35" w:name="_Toc512604889"/>
      <w:r>
        <w:instrText>Programinė įranga</w:instrText>
      </w:r>
      <w:bookmarkEnd w:id="35"/>
      <w:r>
        <w:instrText>" \l 1</w:instrText>
      </w:r>
      <w:r>
        <w:fldChar w:fldCharType="end"/>
      </w:r>
    </w:p>
    <w:p w:rsidR="009E0729" w:rsidRDefault="003A1EA9">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rsidR="009E0729" w:rsidRDefault="003A1EA9">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9E0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0729">
        <w:tc>
          <w:tcPr>
            <w:tcW w:w="416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E0729">
        <w:tc>
          <w:tcPr>
            <w:tcW w:w="4160" w:type="dxa"/>
            <w:tcBorders>
              <w:top w:val="dashed" w:sz="4" w:space="0" w:color="BFBFBF"/>
              <w:left w:val="none" w:sz="4" w:space="0" w:color="6E6E6E"/>
              <w:bottom w:val="none" w:sz="4" w:space="0" w:color="FFFFFF"/>
              <w:right w:val="none" w:sz="4" w:space="0" w:color="6E6E6E"/>
            </w:tcBorders>
          </w:tcPr>
          <w:p w:rsidR="009E0729" w:rsidRDefault="003A1EA9">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E0729" w:rsidRDefault="003A1EA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E0729" w:rsidRDefault="003A1EA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bl>
    <w:p w:rsidR="009E0729" w:rsidRDefault="003A1EA9">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573"/>
        <w:gridCol w:w="3649"/>
        <w:gridCol w:w="3568"/>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Ankstesnių versijų leidimai: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4">
              <w:r>
                <w:rPr>
                  <w:color w:val="000000"/>
                </w:rPr>
                <w:t>B priedas</w:t>
              </w:r>
            </w:hyperlink>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729" w:rsidRPr="007321C1" w:rsidRDefault="003A1EA9">
            <w:pPr>
              <w:pStyle w:val="ProductList-TableBody"/>
              <w:rPr>
                <w:lang w:val="pt-BR"/>
              </w:rPr>
            </w:pPr>
            <w:r>
              <w:fldChar w:fldCharType="begin"/>
            </w:r>
            <w:r w:rsidRPr="007321C1">
              <w:rPr>
                <w:lang w:val="pt-BR"/>
              </w:rP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sidRPr="007321C1">
              <w:rPr>
                <w:color w:val="0563C1"/>
                <w:lang w:val="pt-BR"/>
              </w:rPr>
              <w:t>Studentų naudojimo privilegija</w:t>
            </w:r>
            <w:r>
              <w:fldChar w:fldCharType="end"/>
            </w:r>
            <w:r w:rsidRPr="007321C1">
              <w:rPr>
                <w:lang w:val="pt-BR"/>
              </w:rPr>
              <w:t xml:space="preserve">: Žr. </w:t>
            </w:r>
            <w:hyperlink w:anchor="_Sec1230">
              <w:r w:rsidRPr="007321C1">
                <w:rPr>
                  <w:color w:val="00467F"/>
                  <w:u w:val="single"/>
                  <w:lang w:val="pt-BR"/>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tikslinti: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3"/>
      </w:pPr>
      <w:r>
        <w:t>2.1. Regioniniai apribojimai</w:t>
      </w:r>
    </w:p>
    <w:p w:rsidR="009E0729" w:rsidRDefault="003A1EA9">
      <w:pPr>
        <w:pStyle w:val="ProductList-Body"/>
      </w:pPr>
      <w:r>
        <w:t>Klientas neturi teisės atsisiųsti „Advanced Threat Analytics 2016“ ir naudoti ar platinti Kinijos Liaudies Respublikoje.</w:t>
      </w:r>
    </w:p>
    <w:p w:rsidR="009E0729" w:rsidRDefault="009E0729">
      <w:pPr>
        <w:pStyle w:val="ProductList-Body"/>
      </w:pPr>
    </w:p>
    <w:p w:rsidR="009E0729" w:rsidRDefault="003A1EA9">
      <w:pPr>
        <w:pStyle w:val="ProductList-ClauseHeading"/>
        <w:outlineLvl w:val="3"/>
      </w:pPr>
      <w:r>
        <w:t>2.2 Akademines licencijas turintys klientai</w:t>
      </w:r>
    </w:p>
    <w:p w:rsidR="009E0729" w:rsidRDefault="003A1EA9">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rsidR="009E0729" w:rsidRDefault="003A1EA9">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09"/>
        <w:gridCol w:w="3584"/>
        <w:gridCol w:w="3597"/>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Pr="007321C1" w:rsidRDefault="003A1EA9">
            <w:pPr>
              <w:pStyle w:val="ProductList-TableBody"/>
              <w:rPr>
                <w:lang w:val="pt-BR"/>
              </w:rPr>
            </w:pPr>
            <w:r>
              <w:fldChar w:fldCharType="begin"/>
            </w:r>
            <w:r w:rsidRPr="007321C1">
              <w:rPr>
                <w:lang w:val="pt-BR"/>
              </w:rPr>
              <w:instrText xml:space="preserve"> AutoTextList   \s NoStyle \t "Konkretaus produkto licencijos sąlygos: nurodo, kad Produkto diegimui ir naudojimui taikomos Konkretaus produkto sąlygos pateikiamos po lentele „Naudojimo teisės“." </w:instrText>
            </w:r>
            <w:r>
              <w:fldChar w:fldCharType="separate"/>
            </w:r>
            <w:r w:rsidRPr="007321C1">
              <w:rPr>
                <w:color w:val="0563C1"/>
                <w:lang w:val="pt-BR"/>
              </w:rPr>
              <w:t>Konkretaus produkto licencijos sąlygos</w:t>
            </w:r>
            <w:r>
              <w:fldChar w:fldCharType="end"/>
            </w:r>
            <w:r w:rsidRPr="007321C1">
              <w:rPr>
                <w:lang w:val="pt-BR"/>
              </w:rP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Papildoma programinė įranga: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3"/>
      </w:pPr>
      <w:r>
        <w:t>3.1. Valdymo licencija</w:t>
      </w:r>
    </w:p>
    <w:tbl>
      <w:tblPr>
        <w:tblStyle w:val="PURTable"/>
        <w:tblW w:w="0" w:type="dxa"/>
        <w:tblLook w:val="04A0" w:firstRow="1" w:lastRow="0" w:firstColumn="1" w:lastColumn="0" w:noHBand="0" w:noVBand="1"/>
      </w:tblPr>
      <w:tblGrid>
        <w:gridCol w:w="3579"/>
        <w:gridCol w:w="3600"/>
        <w:gridCol w:w="3611"/>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729" w:rsidRDefault="003A1EA9">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9E0729" w:rsidRDefault="003A1EA9">
            <w:pPr>
              <w:pStyle w:val="ProductList-TableBody"/>
            </w:pPr>
            <w:r>
              <w:t>„Advanced Threat Analytics 2016“ (vartotojo arba OSE ML)</w:t>
            </w:r>
          </w:p>
          <w:p w:rsidR="009E0729" w:rsidRDefault="003A1EA9">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rsidR="009E0729" w:rsidRDefault="003A1EA9">
            <w:pPr>
              <w:pStyle w:val="ProductList-TableBody"/>
            </w:pPr>
            <w:r>
              <w:t>„Azure“ vartotojams skirta patobulinta apsauga nuo grėsmių (Vartotojo PL)</w:t>
            </w:r>
          </w:p>
          <w:p w:rsidR="009E0729" w:rsidRDefault="003A1EA9">
            <w:pPr>
              <w:pStyle w:val="ProductList-TableBody"/>
            </w:pPr>
            <w:r w:rsidRPr="007321C1">
              <w:rPr>
                <w:lang w:val="pt-BR"/>
              </w:rPr>
              <w:t xml:space="preserve">Valdymo licenciją atitinkanti licencija (žr. </w:t>
            </w:r>
            <w:hyperlink w:anchor="_Sec591">
              <w:r>
                <w:rPr>
                  <w:color w:val="00467F"/>
                  <w:u w:val="single"/>
                </w:rPr>
                <w:t>A priedą</w:t>
              </w:r>
            </w:hyperlink>
            <w:r>
              <w:t>)</w:t>
            </w:r>
          </w:p>
        </w:tc>
      </w:tr>
    </w:tbl>
    <w:p w:rsidR="009E0729" w:rsidRDefault="009E0729">
      <w:pPr>
        <w:pStyle w:val="ProductList-Body"/>
      </w:pPr>
    </w:p>
    <w:p w:rsidR="009E0729" w:rsidRPr="007321C1" w:rsidRDefault="003A1EA9">
      <w:pPr>
        <w:pStyle w:val="ProductList-ClauseHeading"/>
        <w:outlineLvl w:val="3"/>
        <w:rPr>
          <w:lang w:val="pt-BR"/>
        </w:rPr>
      </w:pPr>
      <w:r w:rsidRPr="007321C1">
        <w:rPr>
          <w:lang w:val="pt-BR"/>
        </w:rPr>
        <w:t>3.2. Naudojimo atvejai, kai būtina valdymo licencija</w:t>
      </w:r>
    </w:p>
    <w:p w:rsidR="009E0729" w:rsidRPr="007321C1" w:rsidRDefault="003A1EA9">
      <w:pPr>
        <w:pStyle w:val="ProductList-Body"/>
        <w:rPr>
          <w:lang w:val="pt-BR"/>
        </w:rPr>
      </w:pPr>
      <w:r>
        <w:fldChar w:fldCharType="begin"/>
      </w:r>
      <w:r w:rsidRPr="007321C1">
        <w:rPr>
          <w:lang w:val="pt-BR"/>
        </w:rPr>
        <w:instrText xml:space="preserve"> AutoTextList   \s NoStyle \t "Licencija yra teisė atsisiųsti, įdiegti, pasiekti ir naudoti Produktą." </w:instrText>
      </w:r>
      <w:r>
        <w:fldChar w:fldCharType="separate"/>
      </w:r>
      <w:r w:rsidRPr="007321C1">
        <w:rPr>
          <w:color w:val="0563C1"/>
          <w:lang w:val="pt-BR"/>
        </w:rPr>
        <w:t>Licencijos</w:t>
      </w:r>
      <w:r>
        <w:fldChar w:fldCharType="end"/>
      </w:r>
      <w:r w:rsidRPr="007321C1">
        <w:rPr>
          <w:lang w:val="pt-BR"/>
        </w:rPr>
        <w:t xml:space="preserve"> būtinos tik kliento </w:t>
      </w:r>
      <w:r>
        <w:fldChar w:fldCharType="begin"/>
      </w:r>
      <w:r w:rsidRPr="007321C1">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7321C1">
        <w:rPr>
          <w:color w:val="0563C1"/>
          <w:lang w:val="pt-BR"/>
        </w:rPr>
        <w:t>OSE</w:t>
      </w:r>
      <w:r>
        <w:fldChar w:fldCharType="end"/>
      </w:r>
      <w:r w:rsidRPr="007321C1">
        <w:rPr>
          <w:lang w:val="pt-BR"/>
        </w:rPr>
        <w:t xml:space="preserve"> (arba serverio </w:t>
      </w:r>
      <w:r>
        <w:fldChar w:fldCharType="begin"/>
      </w:r>
      <w:r w:rsidRPr="007321C1">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7321C1">
        <w:rPr>
          <w:color w:val="0563C1"/>
          <w:lang w:val="pt-BR"/>
        </w:rPr>
        <w:t>OSE</w:t>
      </w:r>
      <w:r>
        <w:fldChar w:fldCharType="end"/>
      </w:r>
      <w:r w:rsidRPr="007321C1">
        <w:rPr>
          <w:lang w:val="pt-BR"/>
        </w:rPr>
        <w:t xml:space="preserve">, kurios naudojamos kaip kliento </w:t>
      </w:r>
      <w:r>
        <w:fldChar w:fldCharType="begin"/>
      </w:r>
      <w:r w:rsidRPr="007321C1">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7321C1">
        <w:rPr>
          <w:color w:val="0563C1"/>
          <w:lang w:val="pt-BR"/>
        </w:rPr>
        <w:t>OSE</w:t>
      </w:r>
      <w:r>
        <w:fldChar w:fldCharType="end"/>
      </w:r>
      <w:r w:rsidRPr="007321C1">
        <w:rPr>
          <w:lang w:val="pt-BR"/>
        </w:rPr>
        <w:t>), esančioms galutinio vartotojo įrenginiuose, kurie autentifikuojami per „Advanced Threat Analytics“ valdomą „Active Directory“, arba pasiekiamoms per tuos įrenginius.</w:t>
      </w:r>
    </w:p>
    <w:p w:rsidR="009E0729" w:rsidRPr="007321C1" w:rsidRDefault="009E0729">
      <w:pPr>
        <w:pStyle w:val="ProductList-Body"/>
        <w:rPr>
          <w:lang w:val="pt-BR"/>
        </w:rPr>
      </w:pPr>
    </w:p>
    <w:p w:rsidR="009E0729" w:rsidRPr="007321C1" w:rsidRDefault="003A1EA9">
      <w:pPr>
        <w:pStyle w:val="ProductList-ClauseHeading"/>
        <w:outlineLvl w:val="3"/>
        <w:rPr>
          <w:lang w:val="pt-BR"/>
        </w:rPr>
      </w:pPr>
      <w:r w:rsidRPr="007321C1">
        <w:rPr>
          <w:lang w:val="pt-BR"/>
        </w:rPr>
        <w:t>3.3. Atvirojo kodo komponentų trečiųjų šalių licencijavimo sąlygos</w:t>
      </w:r>
    </w:p>
    <w:p w:rsidR="009E0729" w:rsidRPr="007321C1" w:rsidRDefault="003A1EA9">
      <w:pPr>
        <w:pStyle w:val="ProductList-Body"/>
        <w:rPr>
          <w:lang w:val="pt-BR"/>
        </w:rPr>
      </w:pPr>
      <w:r>
        <w:fldChar w:fldCharType="begin"/>
      </w:r>
      <w:r w:rsidRPr="007321C1">
        <w:rPr>
          <w:lang w:val="pt-BR"/>
        </w:rPr>
        <w:instrText xml:space="preserve"> AutoTextList   \s NoStyle \t "Licencijuotasis vartotojas yra vienas asmuo, kuriam priskirta Licencija." </w:instrText>
      </w:r>
      <w:r>
        <w:fldChar w:fldCharType="separate"/>
      </w:r>
      <w:r w:rsidRPr="007321C1">
        <w:rPr>
          <w:color w:val="0563C1"/>
          <w:lang w:val="pt-BR"/>
        </w:rPr>
        <w:t>Licencijuotasis vartotojas</w:t>
      </w:r>
      <w:r>
        <w:fldChar w:fldCharType="end"/>
      </w:r>
      <w:r w:rsidRPr="007321C1">
        <w:rPr>
          <w:lang w:val="pt-BR"/>
        </w:rP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9E0729" w:rsidRDefault="003A1EA9">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593"/>
        <w:gridCol w:w="3601"/>
        <w:gridCol w:w="3596"/>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Perėmimo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Perdavimo tarptinkliniu ryšiu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1HeadingNoBorder"/>
        <w:outlineLvl w:val="1"/>
      </w:pPr>
      <w:bookmarkStart w:id="41" w:name="_Sec592"/>
      <w:r>
        <w:t>BizTalk</w:t>
      </w:r>
      <w:bookmarkEnd w:id="41"/>
      <w:r>
        <w:fldChar w:fldCharType="begin"/>
      </w:r>
      <w:r>
        <w:instrText xml:space="preserve"> TC "</w:instrText>
      </w:r>
      <w:bookmarkStart w:id="42" w:name="_Toc512604890"/>
      <w:r>
        <w:instrText>BizTalk</w:instrText>
      </w:r>
      <w:bookmarkEnd w:id="42"/>
      <w:r>
        <w:instrText>" \l 2</w:instrText>
      </w:r>
      <w:r>
        <w:fldChar w:fldCharType="end"/>
      </w:r>
    </w:p>
    <w:p w:rsidR="009E0729" w:rsidRDefault="003A1EA9">
      <w:pPr>
        <w:pStyle w:val="ProductList-Offering1SubSection"/>
        <w:outlineLvl w:val="2"/>
      </w:pPr>
      <w:bookmarkStart w:id="43" w:name="_Sec593"/>
      <w:r>
        <w:lastRenderedPageBreak/>
        <w:t>1. Programos pasiekiamumas</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E0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0729">
        <w:tc>
          <w:tcPr>
            <w:tcW w:w="416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E0729" w:rsidRDefault="003A1EA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E0729" w:rsidRDefault="003A1EA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E0729" w:rsidRDefault="003A1EA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E0729" w:rsidRDefault="003A1EA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0729" w:rsidRDefault="003A1E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0729" w:rsidRDefault="003A1E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0729" w:rsidRDefault="003A1EA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0729" w:rsidRDefault="003A1EA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E0729" w:rsidRDefault="003A1EA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0729" w:rsidRDefault="003A1E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0729" w:rsidRDefault="003A1EA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0729" w:rsidRDefault="003A1EA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E0729" w:rsidRDefault="003A1E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none" w:sz="4" w:space="0" w:color="6E6E6E"/>
              <w:bottom w:val="none" w:sz="4" w:space="0" w:color="6E6E6E"/>
              <w:right w:val="none" w:sz="4" w:space="0" w:color="6E6E6E"/>
            </w:tcBorders>
          </w:tcPr>
          <w:p w:rsidR="009E0729" w:rsidRDefault="003A1EA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E0729" w:rsidRDefault="003A1EA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E0729" w:rsidRDefault="009E072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E0729" w:rsidRDefault="009E072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bl>
    <w:p w:rsidR="009E0729" w:rsidRDefault="003A1EA9">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573"/>
        <w:gridCol w:w="3649"/>
        <w:gridCol w:w="3568"/>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Ankstesnių versijų leidimai: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tikslinti: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3A1EA9">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593"/>
        <w:gridCol w:w="3592"/>
        <w:gridCol w:w="3605"/>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3"/>
      </w:pPr>
      <w:r>
        <w:t>3.1. „BizTalk Server Branch“ ir „BizTalk Server Standard“ leidimai</w:t>
      </w:r>
    </w:p>
    <w:p w:rsidR="009E0729" w:rsidRDefault="003A1EA9">
      <w:pPr>
        <w:pStyle w:val="ProductList-SubClauseHeading"/>
        <w:outlineLvl w:val="4"/>
      </w:pPr>
      <w:r>
        <w:t>3.1.1 Naudojimo apribojimai</w:t>
      </w:r>
    </w:p>
    <w:p w:rsidR="009E0729" w:rsidRDefault="003A1EA9">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9E0729" w:rsidRDefault="009E0729">
      <w:pPr>
        <w:pStyle w:val="ProductList-BodyIndented"/>
      </w:pPr>
    </w:p>
    <w:p w:rsidR="009E0729" w:rsidRDefault="003A1EA9">
      <w:pPr>
        <w:pStyle w:val="ProductList-SubClauseHeading"/>
        <w:outlineLvl w:val="4"/>
      </w:pPr>
      <w:r>
        <w:t>3.1.2 „Office Web Component“</w:t>
      </w:r>
    </w:p>
    <w:p w:rsidR="009E0729" w:rsidRDefault="003A1EA9">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rsidR="009E0729" w:rsidRDefault="009E0729">
      <w:pPr>
        <w:pStyle w:val="ProductList-BodyIndented"/>
      </w:pPr>
    </w:p>
    <w:p w:rsidR="009E0729" w:rsidRDefault="003A1EA9">
      <w:pPr>
        <w:pStyle w:val="ProductList-ClauseHeading"/>
        <w:outlineLvl w:val="3"/>
      </w:pPr>
      <w:r>
        <w:t>3.2 „BizTalk Server Branch Edition“</w:t>
      </w:r>
    </w:p>
    <w:p w:rsidR="009E0729" w:rsidRDefault="003A1EA9">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rsidR="009E0729" w:rsidRDefault="003A1EA9" w:rsidP="003A1EA9">
      <w:pPr>
        <w:pStyle w:val="ProductList-Bullet"/>
        <w:numPr>
          <w:ilvl w:val="0"/>
          <w:numId w:val="19"/>
        </w:numPr>
      </w:pPr>
      <w:r>
        <w:t xml:space="preserve">atlikti pagrindinio mazgo funkcijų tinklo žvaigždiniame modelyje, </w:t>
      </w:r>
    </w:p>
    <w:p w:rsidR="009E0729" w:rsidRDefault="003A1EA9" w:rsidP="003A1EA9">
      <w:pPr>
        <w:pStyle w:val="ProductList-Bullet"/>
        <w:numPr>
          <w:ilvl w:val="0"/>
          <w:numId w:val="19"/>
        </w:numPr>
      </w:pPr>
      <w:r>
        <w:t xml:space="preserve">centralizuoti visos įmonės ryšių su kitais Serveriais arba įrenginiais, </w:t>
      </w:r>
    </w:p>
    <w:p w:rsidR="009E0729" w:rsidRDefault="003A1EA9" w:rsidP="003A1EA9">
      <w:pPr>
        <w:pStyle w:val="ProductList-Bullet"/>
        <w:numPr>
          <w:ilvl w:val="0"/>
          <w:numId w:val="19"/>
        </w:numPr>
      </w:pPr>
      <w:r>
        <w:t>automatizuoti verslo procesų skirtinguose padaliniuose, verslo skyriuose arba filialų biuruose.</w:t>
      </w:r>
    </w:p>
    <w:p w:rsidR="009E0729" w:rsidRDefault="009E0729">
      <w:pPr>
        <w:pStyle w:val="ProductList-Body"/>
      </w:pPr>
    </w:p>
    <w:p w:rsidR="009E0729" w:rsidRDefault="003A1EA9">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592"/>
        <w:gridCol w:w="3609"/>
        <w:gridCol w:w="3589"/>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BizTalk Server susijusios schemos ir šablonai</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BAM įvykių API ir perėmimo bei administravimo įrankiai</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Development Tools</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MQHelper.dll</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SOAP Receive Adapter</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UDDI</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pPr>
          </w:p>
        </w:tc>
      </w:tr>
    </w:tbl>
    <w:p w:rsidR="009E0729" w:rsidRDefault="003A1EA9">
      <w:pPr>
        <w:pStyle w:val="ProductList-Offering1SubSection"/>
        <w:outlineLvl w:val="2"/>
      </w:pPr>
      <w:bookmarkStart w:id="46" w:name="_Sec596"/>
      <w:r>
        <w:t>4. Programinės įrangos naujumo garantija</w:t>
      </w:r>
      <w:bookmarkEnd w:id="46"/>
    </w:p>
    <w:p w:rsidR="009E0729" w:rsidRDefault="009E0729">
      <w:pPr>
        <w:pStyle w:val="ProductList-Body"/>
      </w:pPr>
    </w:p>
    <w:tbl>
      <w:tblPr>
        <w:tblStyle w:val="PURTable"/>
        <w:tblW w:w="0" w:type="dxa"/>
        <w:tblLook w:val="04A0" w:firstRow="1" w:lastRow="0" w:firstColumn="1" w:lastColumn="0" w:noHBand="0" w:noVBand="1"/>
      </w:tblPr>
      <w:tblGrid>
        <w:gridCol w:w="3593"/>
        <w:gridCol w:w="3601"/>
        <w:gridCol w:w="3596"/>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Perėmimo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5">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Perdavimo tarptinkliniu ryšiu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3"/>
      </w:pPr>
      <w:r>
        <w:lastRenderedPageBreak/>
        <w:t>4.1. „Biz Talk Server 2016 Enterprise“ – neribotas virtualizavimas</w:t>
      </w:r>
    </w:p>
    <w:p w:rsidR="009E0729" w:rsidRDefault="003A1EA9">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rsidR="009E0729" w:rsidRDefault="009E0729">
      <w:pPr>
        <w:pStyle w:val="ProductList-Body"/>
      </w:pPr>
    </w:p>
    <w:p w:rsidR="009E0729" w:rsidRDefault="003A1EA9">
      <w:pPr>
        <w:pStyle w:val="ProductList-ClauseHeading"/>
        <w:outlineLvl w:val="3"/>
      </w:pPr>
      <w:r>
        <w:t>4.2 „Biz Talk Server“ funkcijų paketai</w:t>
      </w:r>
    </w:p>
    <w:p w:rsidR="009E0729" w:rsidRDefault="003A1EA9">
      <w:pPr>
        <w:pStyle w:val="ProductList-Body"/>
      </w:pPr>
      <w:r>
        <w:t>Klientai turi teisę naudoti funkcijų paketus, išleistus SA galiojimo laikotarpiu.</w:t>
      </w:r>
    </w:p>
    <w:p w:rsidR="009E0729" w:rsidRDefault="009E0729">
      <w:pPr>
        <w:pStyle w:val="ProductList-Body"/>
      </w:pPr>
    </w:p>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1HeadingNoBorder"/>
        <w:outlineLvl w:val="1"/>
      </w:pPr>
      <w:bookmarkStart w:id="47" w:name="_Sec597"/>
      <w:r>
        <w:t>„CAL Suite“ paketai</w:t>
      </w:r>
      <w:bookmarkEnd w:id="47"/>
      <w:r>
        <w:fldChar w:fldCharType="begin"/>
      </w:r>
      <w:r>
        <w:instrText xml:space="preserve"> TC "„CAL Suite“ paketai" \l 2</w:instrText>
      </w:r>
      <w:r>
        <w:fldChar w:fldCharType="end"/>
      </w:r>
    </w:p>
    <w:p w:rsidR="009E0729" w:rsidRDefault="003A1EA9">
      <w:pPr>
        <w:pStyle w:val="ProductList-Offering1SubSection"/>
        <w:outlineLvl w:val="2"/>
      </w:pPr>
      <w:bookmarkStart w:id="48" w:name="_Sec868"/>
      <w:r>
        <w:t>1. Programos pasiekiamumas</w:t>
      </w:r>
      <w:bookmarkEnd w:id="48"/>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9E0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0729">
        <w:tc>
          <w:tcPr>
            <w:tcW w:w="416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16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bl>
    <w:p w:rsidR="009E0729" w:rsidRDefault="009E0729">
      <w:pPr>
        <w:pStyle w:val="ProductList-Body"/>
      </w:pPr>
    </w:p>
    <w:p w:rsidR="009E0729" w:rsidRDefault="003A1EA9">
      <w:pPr>
        <w:pStyle w:val="ProductList-Offering1SubSection"/>
        <w:outlineLvl w:val="2"/>
      </w:pPr>
      <w:bookmarkStart w:id="49" w:name="_Sec599"/>
      <w:r>
        <w:t>2. Informacija apie produktą</w:t>
      </w:r>
      <w:bookmarkEnd w:id="49"/>
    </w:p>
    <w:tbl>
      <w:tblPr>
        <w:tblStyle w:val="PURTable"/>
        <w:tblW w:w="0" w:type="dxa"/>
        <w:tblLook w:val="04A0" w:firstRow="1" w:lastRow="0" w:firstColumn="1" w:lastColumn="0" w:noHBand="0" w:noVBand="1"/>
      </w:tblPr>
      <w:tblGrid>
        <w:gridCol w:w="3573"/>
        <w:gridCol w:w="3649"/>
        <w:gridCol w:w="3568"/>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Ankstesnių versijų leidimai: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tikslinti: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9E0729" w:rsidRDefault="009E0729">
      <w:pPr>
        <w:pStyle w:val="ProductList-Body"/>
      </w:pPr>
    </w:p>
    <w:p w:rsidR="009E0729" w:rsidRDefault="003A1EA9">
      <w:pPr>
        <w:pStyle w:val="ProductList-ClauseHeading"/>
        <w:outlineLvl w:val="3"/>
      </w:pPr>
      <w:r>
        <w:t>2.1. Taikytinų „CAL Suite“ paketų naudojimo teisių nustatymas</w:t>
      </w:r>
    </w:p>
    <w:p w:rsidR="009E0729" w:rsidRPr="007321C1" w:rsidRDefault="003A1EA9">
      <w:pPr>
        <w:pStyle w:val="ProductList-Body"/>
        <w:rPr>
          <w:lang w:val="pt-BR"/>
        </w:rPr>
      </w:pPr>
      <w:r w:rsidRPr="007321C1">
        <w:rPr>
          <w:lang w:val="pt-BR"/>
        </w:rP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rsidR="009E0729" w:rsidRPr="007321C1" w:rsidRDefault="009E0729">
      <w:pPr>
        <w:pStyle w:val="ProductList-Body"/>
        <w:rPr>
          <w:lang w:val="pt-BR"/>
        </w:rPr>
      </w:pPr>
    </w:p>
    <w:p w:rsidR="009E0729" w:rsidRPr="007321C1" w:rsidRDefault="003A1EA9">
      <w:pPr>
        <w:pStyle w:val="ProductList-ClauseHeading"/>
        <w:outlineLvl w:val="3"/>
        <w:rPr>
          <w:lang w:val="pt-BR"/>
        </w:rPr>
      </w:pPr>
      <w:r w:rsidRPr="007321C1">
        <w:rPr>
          <w:lang w:val="pt-BR"/>
        </w:rPr>
        <w:t>2.2. KPL paketų komponentai</w:t>
      </w:r>
    </w:p>
    <w:p w:rsidR="009E0729" w:rsidRPr="007321C1" w:rsidRDefault="003A1EA9">
      <w:pPr>
        <w:pStyle w:val="ProductList-Body"/>
        <w:rPr>
          <w:lang w:val="pt-BR"/>
        </w:rPr>
      </w:pPr>
      <w:r w:rsidRPr="007321C1">
        <w:rPr>
          <w:lang w:val="pt-BR"/>
        </w:rPr>
        <w:t xml:space="preserve">Informacija apie „Core CAL Suite“ ir „Enterprise CAL Suite“ komponentus pateikta </w:t>
      </w:r>
      <w:hyperlink w:anchor="_Sec591">
        <w:r w:rsidRPr="007321C1">
          <w:rPr>
            <w:color w:val="00467F"/>
            <w:u w:val="single"/>
            <w:lang w:val="pt-BR"/>
          </w:rPr>
          <w:t>A priedo</w:t>
        </w:r>
      </w:hyperlink>
      <w:r w:rsidRPr="007321C1">
        <w:rPr>
          <w:lang w:val="pt-BR"/>
        </w:rPr>
        <w:t xml:space="preserve"> lentelėje „KPL / Valdymo licencijas atitinkančios licencijos“.</w:t>
      </w:r>
    </w:p>
    <w:p w:rsidR="009E0729" w:rsidRPr="007321C1" w:rsidRDefault="009E0729">
      <w:pPr>
        <w:pStyle w:val="ProductList-Body"/>
        <w:rPr>
          <w:lang w:val="pt-BR"/>
        </w:rPr>
      </w:pPr>
    </w:p>
    <w:p w:rsidR="009E0729" w:rsidRPr="007321C1" w:rsidRDefault="003A1EA9">
      <w:pPr>
        <w:pStyle w:val="ProductList-ClauseHeading"/>
        <w:outlineLvl w:val="3"/>
        <w:rPr>
          <w:lang w:val="pt-BR"/>
        </w:rPr>
      </w:pPr>
      <w:r w:rsidRPr="007321C1">
        <w:rPr>
          <w:lang w:val="pt-BR"/>
        </w:rPr>
        <w:t>2.3. Internete teikiamos paslaugos, įtrauktos į „Enterprise CAL Suite“</w:t>
      </w:r>
    </w:p>
    <w:p w:rsidR="009E0729" w:rsidRPr="007321C1" w:rsidRDefault="003A1EA9">
      <w:pPr>
        <w:pStyle w:val="ProductList-Body"/>
        <w:rPr>
          <w:lang w:val="pt-BR"/>
        </w:rPr>
      </w:pPr>
      <w:r w:rsidRPr="007321C1">
        <w:rPr>
          <w:lang w:val="pt-BR"/>
        </w:rPr>
        <w:t>„Enterprise CAL Suite“ su galiojančia SA apsauga suteikia teisę naudoti „Exchange Online Archiving for Exchange Server“</w:t>
      </w:r>
      <w:r>
        <w:fldChar w:fldCharType="begin"/>
      </w:r>
      <w:r w:rsidRPr="007321C1">
        <w:rPr>
          <w:lang w:val="pt-BR"/>
        </w:rPr>
        <w:instrText xml:space="preserve"> XE "„Exchange Online Archiving for Exchange Server“" </w:instrText>
      </w:r>
      <w:r>
        <w:fldChar w:fldCharType="end"/>
      </w:r>
      <w:r w:rsidRPr="007321C1">
        <w:rPr>
          <w:lang w:val="pt-BR"/>
        </w:rPr>
        <w:t>, duomenų praradimo prevencijos funkcijas ir „Exchange Online Protection“</w:t>
      </w:r>
      <w:r>
        <w:fldChar w:fldCharType="begin"/>
      </w:r>
      <w:r w:rsidRPr="007321C1">
        <w:rPr>
          <w:lang w:val="pt-BR"/>
        </w:rPr>
        <w:instrText xml:space="preserve"> XE "„Exchange Online Protection“" </w:instrText>
      </w:r>
      <w:r>
        <w:fldChar w:fldCharType="end"/>
      </w:r>
      <w:r w:rsidRPr="007321C1">
        <w:rPr>
          <w:lang w:val="pt-BR"/>
        </w:rPr>
        <w:t xml:space="preserve">. Klientams, sudariusiems „Microsoft“ verslo sutartis iki 2010 m. spalio mėn., o registracijos sutartis – iki 2011 m. liepos mėn., perkant Internete teikiamas paslaugas, įtrauktas į „Enterprise CAL Suite“,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36">
        <w:r w:rsidRPr="007321C1">
          <w:rPr>
            <w:color w:val="00467F"/>
            <w:u w:val="single"/>
            <w:lang w:val="pt-BR"/>
          </w:rPr>
          <w:t>http://go.microsoft.com/?linkid=9839207</w:t>
        </w:r>
      </w:hyperlink>
      <w:r w:rsidRPr="007321C1">
        <w:rPr>
          <w:lang w:val="pt-BR"/>
        </w:rPr>
        <w:t>.</w:t>
      </w:r>
    </w:p>
    <w:p w:rsidR="009E0729" w:rsidRPr="007321C1" w:rsidRDefault="009E0729">
      <w:pPr>
        <w:pStyle w:val="ProductList-Body"/>
        <w:rPr>
          <w:lang w:val="pt-BR"/>
        </w:rPr>
      </w:pPr>
    </w:p>
    <w:p w:rsidR="009E0729" w:rsidRPr="007321C1" w:rsidRDefault="003A1EA9">
      <w:pPr>
        <w:pStyle w:val="ProductList-ClauseHeading"/>
        <w:outlineLvl w:val="3"/>
        <w:rPr>
          <w:lang w:val="pt-BR"/>
        </w:rPr>
      </w:pPr>
      <w:r w:rsidRPr="007321C1">
        <w:rPr>
          <w:lang w:val="pt-BR"/>
        </w:rPr>
        <w:lastRenderedPageBreak/>
        <w:t>2.4 „CAL Suite Bridge“, skirtas O365, O365 ir „Intune“, taip pat „Intune“</w:t>
      </w:r>
    </w:p>
    <w:p w:rsidR="009E0729" w:rsidRPr="007321C1" w:rsidRDefault="003A1EA9">
      <w:pPr>
        <w:pStyle w:val="ProductList-SubClauseHeading"/>
        <w:outlineLvl w:val="4"/>
        <w:rPr>
          <w:lang w:val="pt-BR"/>
        </w:rPr>
      </w:pPr>
      <w:r w:rsidRPr="007321C1">
        <w:rPr>
          <w:lang w:val="pt-BR"/>
        </w:rPr>
        <w:t>2.4.1. „CAL Suite Bridge“ reikalavimai</w:t>
      </w:r>
    </w:p>
    <w:p w:rsidR="009E0729" w:rsidRPr="007321C1" w:rsidRDefault="003A1EA9">
      <w:pPr>
        <w:pStyle w:val="ProductList-BodyIndented"/>
        <w:rPr>
          <w:lang w:val="pt-BR"/>
        </w:rPr>
      </w:pPr>
      <w:r w:rsidRPr="007321C1">
        <w:rPr>
          <w:lang w:val="pt-BR"/>
        </w:rPr>
        <w:t>„CAL Suite Bridge“ gali prireikti, kai KPL programų paketas pakeičiamas panašiu programinės įrangos ir Internete teikiamų paslaugų deriniu. Kai būtina turėti „CAL Suite Bridge“, „CAL Suite Bridge“ vartotojo PL skaičius turi būti toks pat kaip priskirtos Internete teikiamos paslaugos Vartotojo PL skaičius.</w:t>
      </w:r>
    </w:p>
    <w:p w:rsidR="009E0729" w:rsidRPr="007321C1" w:rsidRDefault="009E0729">
      <w:pPr>
        <w:pStyle w:val="ProductList-BodyIndented"/>
        <w:rPr>
          <w:lang w:val="pt-BR"/>
        </w:rPr>
      </w:pPr>
    </w:p>
    <w:p w:rsidR="009E0729" w:rsidRPr="007321C1" w:rsidRDefault="003A1EA9">
      <w:pPr>
        <w:pStyle w:val="ProductList-BodyIndented"/>
        <w:rPr>
          <w:lang w:val="pt-BR"/>
        </w:rPr>
      </w:pPr>
      <w:r w:rsidRPr="007321C1">
        <w:rPr>
          <w:lang w:val="pt-BR"/>
        </w:rPr>
        <w:t>„CAL Suite Bridge“ yra korporatyvinis produktas, kurį galima licencijuoti tik su atitinkama priskirta Internete teikiama paslauga, kad būtų patenkinti Visos organizacijos poreikiai, susiję su „CAL Suite Bridge“ arba pirminiu KPL paketu.</w:t>
      </w:r>
    </w:p>
    <w:tbl>
      <w:tblPr>
        <w:tblStyle w:val="PURTable0"/>
        <w:tblW w:w="0" w:type="dxa"/>
        <w:tblLook w:val="04A0" w:firstRow="1" w:lastRow="0" w:firstColumn="1" w:lastColumn="0" w:noHBand="0" w:noVBand="1"/>
      </w:tblPr>
      <w:tblGrid>
        <w:gridCol w:w="3476"/>
        <w:gridCol w:w="3477"/>
        <w:gridCol w:w="3477"/>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Priskirtos Internete teikiamos paslaugos</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E5</w:t>
            </w:r>
            <w:r>
              <w:fldChar w:fldCharType="begin"/>
            </w:r>
            <w:r>
              <w:instrText xml:space="preserve"> XE "„Office 365 Enterprise“ E5" </w:instrText>
            </w:r>
            <w:r>
              <w:fldChar w:fldCharType="end"/>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rsidR="009E0729" w:rsidRDefault="003A1EA9">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9E0729" w:rsidRDefault="003A1EA9">
            <w:pPr>
              <w:pStyle w:val="ProductList-TableBody"/>
            </w:pPr>
            <w:r>
              <w:t>„Office 365 Enterprise“ E5 ir „Microsoft Intune“</w:t>
            </w:r>
            <w:r>
              <w:fldChar w:fldCharType="begin"/>
            </w:r>
            <w:r>
              <w:instrText xml:space="preserve"> XE "„Office 365 Enterprise“ E5 ir „Microsoft Intune“" </w:instrText>
            </w:r>
            <w:r>
              <w:fldChar w:fldCharType="end"/>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„Microsoft Intune“</w:t>
            </w:r>
            <w:r>
              <w:fldChar w:fldCharType="begin"/>
            </w:r>
            <w:r>
              <w:instrText xml:space="preserve"> XE "„Microsoft Intune“" </w:instrText>
            </w:r>
            <w:r>
              <w:fldChar w:fldCharType="end"/>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„Enterprise Mobility + Security E3“</w:t>
            </w:r>
            <w:r>
              <w:fldChar w:fldCharType="begin"/>
            </w:r>
            <w:r>
              <w:instrText xml:space="preserve"> XE "„Enterprise Mobility + Security E3“" </w:instrText>
            </w:r>
            <w:r>
              <w:fldChar w:fldCharType="end"/>
            </w:r>
            <w:r>
              <w:t xml:space="preserve"> arba</w:t>
            </w:r>
          </w:p>
          <w:p w:rsidR="009E0729" w:rsidRDefault="003A1EA9">
            <w:pPr>
              <w:pStyle w:val="ProductList-TableBody"/>
            </w:pPr>
            <w:r>
              <w:t>„Enterprise Mobility + Security E5“</w:t>
            </w:r>
            <w:r>
              <w:fldChar w:fldCharType="begin"/>
            </w:r>
            <w:r>
              <w:instrText xml:space="preserve"> XE "„Enterprise Mobility + Security E5“" </w:instrText>
            </w:r>
            <w:r>
              <w:fldChar w:fldCharType="end"/>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„Office 365 Enterprise“ E3</w:t>
            </w:r>
            <w:r>
              <w:fldChar w:fldCharType="begin"/>
            </w:r>
            <w:r>
              <w:instrText xml:space="preserve"> XE "„Office 365 Enterprise“ E3" </w:instrText>
            </w:r>
            <w:r>
              <w:fldChar w:fldCharType="end"/>
            </w:r>
            <w:r>
              <w:t xml:space="preserve"> arba</w:t>
            </w:r>
          </w:p>
          <w:p w:rsidR="009E0729" w:rsidRDefault="003A1EA9">
            <w:pPr>
              <w:pStyle w:val="ProductList-TableBody"/>
            </w:pPr>
            <w:r>
              <w:t>Office 365 Enterprise E5</w:t>
            </w:r>
            <w:r>
              <w:fldChar w:fldCharType="begin"/>
            </w:r>
            <w:r>
              <w:instrText xml:space="preserve"> XE "Office 365 Enterprise E5" </w:instrText>
            </w:r>
            <w:r>
              <w:fldChar w:fldCharType="end"/>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9E0729" w:rsidRDefault="003A1EA9">
            <w:pPr>
              <w:pStyle w:val="ProductList-TableBody"/>
            </w:pPr>
            <w:r>
              <w:t>„Office 365 Enterprise“ E5 ir „Microsoft Intune“</w:t>
            </w:r>
            <w:r>
              <w:fldChar w:fldCharType="begin"/>
            </w:r>
            <w:r>
              <w:instrText xml:space="preserve"> XE "„Office 365 Enterprise“ E5 ir „Microsoft Intune“" </w:instrText>
            </w:r>
            <w:r>
              <w:fldChar w:fldCharType="end"/>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„Microsoft Intune“</w:t>
            </w:r>
            <w:r>
              <w:fldChar w:fldCharType="begin"/>
            </w:r>
            <w:r>
              <w:instrText xml:space="preserve"> XE "„Microsoft Intune“" </w:instrText>
            </w:r>
            <w:r>
              <w:fldChar w:fldCharType="end"/>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„Enterprise Mobility + Security E3“</w:t>
            </w:r>
            <w:r>
              <w:fldChar w:fldCharType="begin"/>
            </w:r>
            <w:r>
              <w:instrText xml:space="preserve"> XE "„Enterprise Mobility + Security E3“" </w:instrText>
            </w:r>
            <w:r>
              <w:fldChar w:fldCharType="end"/>
            </w:r>
            <w:r>
              <w:t xml:space="preserve"> arba</w:t>
            </w:r>
          </w:p>
          <w:p w:rsidR="009E0729" w:rsidRDefault="003A1EA9">
            <w:pPr>
              <w:pStyle w:val="ProductList-TableBody"/>
            </w:pPr>
            <w:r>
              <w:t>„Enterprise Mobility + Security E5“</w:t>
            </w:r>
            <w:r>
              <w:fldChar w:fldCharType="begin"/>
            </w:r>
            <w:r>
              <w:instrText xml:space="preserve"> XE "„Enterprise Mobility + Security E5“" </w:instrText>
            </w:r>
            <w:r>
              <w:fldChar w:fldCharType="end"/>
            </w:r>
          </w:p>
        </w:tc>
      </w:tr>
    </w:tbl>
    <w:p w:rsidR="009E0729" w:rsidRDefault="009E0729">
      <w:pPr>
        <w:pStyle w:val="ProductList-BodyIndented"/>
      </w:pPr>
    </w:p>
    <w:p w:rsidR="009E0729" w:rsidRDefault="003A1EA9">
      <w:pPr>
        <w:pStyle w:val="ProductList-SubClauseHeading"/>
        <w:outlineLvl w:val="4"/>
      </w:pPr>
      <w:r>
        <w:t>2.4.2. Tik studentams skirtos KPL (Akademinė atviroji ir Akademinė pasirenkamoji licencijos)</w:t>
      </w:r>
    </w:p>
    <w:p w:rsidR="009E0729" w:rsidRDefault="003A1EA9">
      <w:pPr>
        <w:pStyle w:val="ProductList-BodyIndented"/>
      </w:pPr>
      <w:r>
        <w:t>Tik studentams skirtos KPL gali būti suteiktos tik licencijuojant studentams priklausančius kompiuterius arba institucijoms priklausančius kompiuterius, skirtus konkretiems studentams, ir negali būti naudojamos laboratorijose arba klasėse.</w:t>
      </w:r>
    </w:p>
    <w:p w:rsidR="009E0729" w:rsidRDefault="003A1EA9">
      <w:pPr>
        <w:pStyle w:val="ProductList-Offering1SubSection"/>
        <w:outlineLvl w:val="2"/>
      </w:pPr>
      <w:bookmarkStart w:id="50" w:name="_Sec600"/>
      <w:r>
        <w:t>3. Naudojimo teisės</w:t>
      </w:r>
      <w:bookmarkEnd w:id="50"/>
    </w:p>
    <w:tbl>
      <w:tblPr>
        <w:tblStyle w:val="PURTable"/>
        <w:tblW w:w="0" w:type="dxa"/>
        <w:tblLook w:val="04A0" w:firstRow="1" w:lastRow="0" w:firstColumn="1" w:lastColumn="0" w:noHBand="0" w:noVBand="1"/>
      </w:tblPr>
      <w:tblGrid>
        <w:gridCol w:w="3609"/>
        <w:gridCol w:w="3584"/>
        <w:gridCol w:w="3597"/>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Papildoma programinė įranga: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Įtrauktos technologijos: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3A1EA9">
      <w:pPr>
        <w:pStyle w:val="ProductList-Offering1SubSection"/>
        <w:outlineLvl w:val="2"/>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593"/>
        <w:gridCol w:w="3601"/>
        <w:gridCol w:w="3596"/>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Perėmimo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7">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Perdavimo tarptinkliniu ryšiu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jc w:val="right"/>
      </w:pPr>
    </w:p>
    <w:p w:rsidR="009E0729" w:rsidRDefault="003A1EA9">
      <w:pPr>
        <w:pStyle w:val="ProductList-ClauseHeading"/>
        <w:outlineLvl w:val="3"/>
      </w:pPr>
      <w:r>
        <w:t>4.1 Išplėstinės naudojimo teisės, skirtos „Microsoft 365“ klientams</w:t>
      </w:r>
    </w:p>
    <w:p w:rsidR="009E0729" w:rsidRDefault="003A1EA9">
      <w:pPr>
        <w:pStyle w:val="ProductList-Body"/>
      </w:pPr>
      <w:r>
        <w:t>Reikalavimus atitinkantiems klientams „Microsoft 365“ arba „Office 365“ ir „Enterprise Mobility + Security“ derinys suteikia prieigos prie „Exchange Online‟ archyvavimo paslaugos, skirtos „Exchange Server“, komponento tarnybos teises.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rsidR="009E0729" w:rsidRDefault="009E0729">
      <w:pPr>
        <w:pStyle w:val="ProductList-Body"/>
      </w:pPr>
    </w:p>
    <w:p w:rsidR="009E0729" w:rsidRDefault="003A1EA9">
      <w:pPr>
        <w:pStyle w:val="ProductList-Body"/>
      </w:pPr>
      <w:r>
        <w:t>Priskirtiems klientams, turintiems „Microsoft 365“ arba „Office 365“ ir „Enterprise Mobility + Security“ derinio licenciją, suteikiamos tokios pačios prieigos prie „Exchange Online“ archyvavimo paslaugos, skirtos „Exchange Server“, teisės, kaip ir „Enterprise CAL Suite“ suteikiamos teisės.</w:t>
      </w:r>
    </w:p>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1HeadingNoBorder"/>
        <w:outlineLvl w:val="1"/>
      </w:pPr>
      <w:bookmarkStart w:id="52" w:name="_Sec602"/>
      <w:r>
        <w:t>Core Infrastructure Server (CIS) Suite</w:t>
      </w:r>
      <w:bookmarkEnd w:id="52"/>
      <w:r>
        <w:fldChar w:fldCharType="begin"/>
      </w:r>
      <w:r>
        <w:instrText xml:space="preserve"> TC "</w:instrText>
      </w:r>
      <w:bookmarkStart w:id="53" w:name="_Toc512604891"/>
      <w:r>
        <w:instrText>Core Infrastructure Server (CIS) Suite</w:instrText>
      </w:r>
      <w:bookmarkEnd w:id="53"/>
      <w:r>
        <w:instrText>" \l 2</w:instrText>
      </w:r>
      <w:r>
        <w:fldChar w:fldCharType="end"/>
      </w:r>
    </w:p>
    <w:p w:rsidR="009E0729" w:rsidRDefault="003A1EA9">
      <w:pPr>
        <w:pStyle w:val="ProductList-Offering1SubSection"/>
        <w:outlineLvl w:val="2"/>
      </w:pPr>
      <w:bookmarkStart w:id="54" w:name="_Sec603"/>
      <w:r>
        <w:lastRenderedPageBreak/>
        <w:t>1. Programos pasiekiamumas</w:t>
      </w:r>
      <w:bookmarkEnd w:id="54"/>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9E0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0729">
        <w:tc>
          <w:tcPr>
            <w:tcW w:w="416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E0729" w:rsidRDefault="003A1EA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E0729" w:rsidRDefault="003A1EA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9E0729" w:rsidRDefault="003A1EA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9E0729" w:rsidRDefault="003A1EA9">
      <w:pPr>
        <w:pStyle w:val="ProductList-Offering1SubSection"/>
        <w:outlineLvl w:val="2"/>
      </w:pPr>
      <w:bookmarkStart w:id="55" w:name="_Sec604"/>
      <w:r>
        <w:t>2. Informacija apie produktą</w:t>
      </w:r>
      <w:bookmarkEnd w:id="55"/>
    </w:p>
    <w:tbl>
      <w:tblPr>
        <w:tblStyle w:val="PURTable"/>
        <w:tblW w:w="0" w:type="dxa"/>
        <w:tblLook w:val="04A0" w:firstRow="1" w:lastRow="0" w:firstColumn="1" w:lastColumn="0" w:noHBand="0" w:noVBand="1"/>
      </w:tblPr>
      <w:tblGrid>
        <w:gridCol w:w="3573"/>
        <w:gridCol w:w="3649"/>
        <w:gridCol w:w="3568"/>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Ankstesnių versijų leidimai: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tikslinti: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3"/>
      </w:pPr>
      <w:r>
        <w:t>2.1. Programinė įranga, įtraukta į „CIS Suite Standard“</w:t>
      </w:r>
    </w:p>
    <w:p w:rsidR="009E0729" w:rsidRDefault="003A1EA9">
      <w:pPr>
        <w:pStyle w:val="ProductList-Body"/>
      </w:pPr>
      <w:r>
        <w:t>„CIS Suite Standard“ apima naujausias „Windows Server Standard“ ir „System Center Standard“ versijas, prieinamas kaip Kliento SA aprėpties dalis.</w:t>
      </w:r>
    </w:p>
    <w:p w:rsidR="009E0729" w:rsidRDefault="009E0729">
      <w:pPr>
        <w:pStyle w:val="ProductList-Body"/>
      </w:pPr>
    </w:p>
    <w:p w:rsidR="009E0729" w:rsidRDefault="003A1EA9">
      <w:pPr>
        <w:pStyle w:val="ProductList-ClauseHeading"/>
        <w:outlineLvl w:val="3"/>
      </w:pPr>
      <w:r>
        <w:t>2.2. Programinė įranga, įtraukta į „CIS Suite Datacenter“</w:t>
      </w:r>
    </w:p>
    <w:p w:rsidR="009E0729" w:rsidRDefault="003A1EA9">
      <w:pPr>
        <w:pStyle w:val="ProductList-Body"/>
      </w:pPr>
      <w:r>
        <w:t>„CIS Suite Datacenter“ apima naujausias „Windows Server Datacenter“ ir „System Center Datacenter“ versijas, prieinamas kaip Kliento SA aprėpties dalis.</w:t>
      </w:r>
    </w:p>
    <w:p w:rsidR="009E0729" w:rsidRDefault="003A1EA9">
      <w:pPr>
        <w:pStyle w:val="ProductList-Offering1SubSection"/>
        <w:outlineLvl w:val="2"/>
      </w:pPr>
      <w:bookmarkStart w:id="56" w:name="_Sec605"/>
      <w:r>
        <w:t>3. Naudojimo teisės</w:t>
      </w:r>
      <w:bookmarkEnd w:id="56"/>
    </w:p>
    <w:tbl>
      <w:tblPr>
        <w:tblStyle w:val="PURTable"/>
        <w:tblW w:w="0" w:type="dxa"/>
        <w:tblLook w:val="04A0" w:firstRow="1" w:lastRow="0" w:firstColumn="1" w:lastColumn="0" w:noHBand="0" w:noVBand="1"/>
      </w:tblPr>
      <w:tblGrid>
        <w:gridCol w:w="3605"/>
        <w:gridCol w:w="3586"/>
        <w:gridCol w:w="3599"/>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Papildoma programinė įranga: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Įtrauktos technologijos: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3"/>
      </w:pPr>
      <w:r>
        <w:t>3.1. Taikytinos naudojimo teisės</w:t>
      </w:r>
    </w:p>
    <w:p w:rsidR="009E0729" w:rsidRDefault="003A1EA9">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9E0729" w:rsidRDefault="009E0729">
      <w:pPr>
        <w:pStyle w:val="ProductList-Body"/>
      </w:pPr>
    </w:p>
    <w:p w:rsidR="009E0729" w:rsidRDefault="003A1EA9">
      <w:pPr>
        <w:pStyle w:val="ProductList-ClauseHeading"/>
        <w:outlineLvl w:val="3"/>
      </w:pPr>
      <w:r>
        <w:t>3.2 Serverio licencija ir Valdymo licencijos priskyrimas</w:t>
      </w:r>
    </w:p>
    <w:p w:rsidR="009E0729" w:rsidRDefault="003A1EA9">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9E0729" w:rsidRDefault="009E0729">
      <w:pPr>
        <w:pStyle w:val="ProductList-Body"/>
      </w:pPr>
    </w:p>
    <w:p w:rsidR="009E0729" w:rsidRDefault="003A1EA9">
      <w:pPr>
        <w:pStyle w:val="ProductList-ClauseHeading"/>
        <w:outlineLvl w:val="3"/>
      </w:pPr>
      <w:r>
        <w:t>3.3. Papildomos sąlygos</w:t>
      </w:r>
    </w:p>
    <w:p w:rsidR="009E0729" w:rsidRDefault="003A1EA9">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rsidR="009E0729" w:rsidRDefault="009E0729">
      <w:pPr>
        <w:pStyle w:val="ProductList-Body"/>
      </w:pPr>
    </w:p>
    <w:p w:rsidR="009E0729" w:rsidRDefault="003A1EA9">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rsidR="009E0729" w:rsidRDefault="003A1EA9">
      <w:pPr>
        <w:pStyle w:val="ProductList-Offering1SubSection"/>
        <w:outlineLvl w:val="2"/>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593"/>
        <w:gridCol w:w="3601"/>
        <w:gridCol w:w="3596"/>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Perėmimo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8">
              <w:r>
                <w:rPr>
                  <w:color w:val="00467F"/>
                  <w:u w:val="single"/>
                </w:rPr>
                <w:t>Produktų sąrašas – 2014 m. kovo mėn.</w:t>
              </w:r>
            </w:hyperlink>
            <w:r>
              <w:t xml:space="preserve">, </w:t>
            </w:r>
            <w:hyperlink r:id="rId39">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Perdavimo tarptinkliniu ryšiu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3"/>
      </w:pPr>
      <w:r>
        <w:lastRenderedPageBreak/>
        <w:t>4.1 „Microsoft Azure“ hibridinė privilegija, skirta „Windows Server“</w:t>
      </w:r>
    </w:p>
    <w:p w:rsidR="009E0729" w:rsidRDefault="003A1EA9">
      <w:pPr>
        <w:pStyle w:val="ProductList-Body"/>
      </w:pPr>
      <w:r>
        <w:t xml:space="preserve">Žr. </w:t>
      </w:r>
      <w:hyperlink w:anchor="_Sec624">
        <w:r>
          <w:rPr>
            <w:color w:val="00467F"/>
            <w:u w:val="single"/>
          </w:rPr>
          <w:t>8 skyrių. apie „Windows Server“ atvaizdų diegimą „Microsoft Azure“ žr. „Microsoft Azure“ produkto aprašo</w:t>
        </w:r>
      </w:hyperlink>
      <w:r>
        <w:t xml:space="preserve"> 7 skyriuje „Microsoft Azure“ hibridinė privilegija“.</w:t>
      </w:r>
    </w:p>
    <w:p w:rsidR="009E0729" w:rsidRDefault="009E0729">
      <w:pPr>
        <w:pStyle w:val="ProductList-Body"/>
      </w:pPr>
    </w:p>
    <w:p w:rsidR="009E0729" w:rsidRDefault="003A1EA9">
      <w:pPr>
        <w:pStyle w:val="ProductList-ClauseHeading"/>
        <w:outlineLvl w:val="3"/>
      </w:pPr>
      <w:r>
        <w:t>4.2 Pusmetinių naujinimų kanalų leidimai</w:t>
      </w:r>
    </w:p>
    <w:p w:rsidR="009E0729" w:rsidRDefault="003A1EA9">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 Produktų licencijavimo tikslais „Nano Server‟, išleistas su „Windows Server 2016‟, yra laikomas pusmetinių naujinimų kanalo leidimu.</w:t>
      </w:r>
    </w:p>
    <w:p w:rsidR="009E0729" w:rsidRDefault="009E0729">
      <w:pPr>
        <w:pStyle w:val="ProductList-Body"/>
      </w:pPr>
    </w:p>
    <w:p w:rsidR="009E0729" w:rsidRDefault="003A1EA9">
      <w:pPr>
        <w:pStyle w:val="ProductList-ClauseHeading"/>
        <w:outlineLvl w:val="3"/>
      </w:pPr>
      <w:r>
        <w:t>4.3. „System Center“ konfigūracijos tvarkytuvo „Current Branch“ teisės</w:t>
      </w:r>
    </w:p>
    <w:p w:rsidR="009E0729" w:rsidRDefault="003A1EA9">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rsidR="009E0729" w:rsidRDefault="009E0729">
      <w:pPr>
        <w:pStyle w:val="ProductList-Body"/>
      </w:pPr>
    </w:p>
    <w:p w:rsidR="009E0729" w:rsidRDefault="003A1EA9">
      <w:pPr>
        <w:pStyle w:val="ProductList-ClauseHeading"/>
        <w:outlineLvl w:val="3"/>
      </w:pPr>
      <w:r>
        <w:t>4.4 Programinės įrangos naujumo garantijos suteikiamos teisės ir privilegijos Prenumeratos licencijos turėtojams</w:t>
      </w:r>
    </w:p>
    <w:p w:rsidR="009E0729" w:rsidRDefault="003A1EA9">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rsidR="009E0729" w:rsidRDefault="009E0729">
      <w:pPr>
        <w:pStyle w:val="ProductList-Body"/>
      </w:pPr>
    </w:p>
    <w:p w:rsidR="009E0729" w:rsidRDefault="003A1EA9">
      <w:pPr>
        <w:pStyle w:val="ProductList-ClauseHeading"/>
        <w:outlineLvl w:val="3"/>
      </w:pPr>
      <w:r>
        <w:t>4.5. Serverio ir debesies registracijos sutartis (SCE) – teisė valdyti OSE „Microsoft Azure“ platformoje pagal „CIS Suite“ licencijas</w:t>
      </w:r>
    </w:p>
    <w:p w:rsidR="009E0729" w:rsidRDefault="003A1EA9">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rsidR="009E0729" w:rsidRDefault="003A1EA9">
      <w:pPr>
        <w:pStyle w:val="ProductList-Body"/>
        <w:ind w:left="720"/>
      </w:pPr>
      <w:r>
        <w:t>• „Windows Server“ virtualiųjų mašinų Egzemplioriai (įskaitant Egzempliorius, įdiegtus pagal „Azure“ HUB);</w:t>
      </w:r>
    </w:p>
    <w:p w:rsidR="009E0729" w:rsidRDefault="003A1EA9">
      <w:pPr>
        <w:pStyle w:val="ProductList-Body"/>
        <w:ind w:left="720"/>
      </w:pPr>
      <w:r>
        <w:t>• debesies paslaugų egzemplioriai (Žiniatinklio ir Darbuotojo vaidmenys);</w:t>
      </w:r>
    </w:p>
    <w:p w:rsidR="009E0729" w:rsidRDefault="003A1EA9">
      <w:pPr>
        <w:pStyle w:val="ProductList-Body"/>
        <w:ind w:left="720"/>
      </w:pPr>
      <w:r>
        <w:t>• saugyklos paskyros;</w:t>
      </w:r>
    </w:p>
    <w:p w:rsidR="009E0729" w:rsidRDefault="003A1EA9">
      <w:pPr>
        <w:pStyle w:val="ProductList-Body"/>
        <w:ind w:left="720"/>
      </w:pPr>
      <w:r>
        <w:t>• SQL duomenų bazės;</w:t>
      </w:r>
    </w:p>
    <w:p w:rsidR="009E0729" w:rsidRDefault="003A1EA9">
      <w:pPr>
        <w:pStyle w:val="ProductList-Body"/>
        <w:ind w:left="720"/>
      </w:pPr>
      <w:r>
        <w:t>• svetainių egzemplioriai.</w:t>
      </w:r>
    </w:p>
    <w:p w:rsidR="009E0729" w:rsidRDefault="009E0729">
      <w:pPr>
        <w:pStyle w:val="ProductList-Body"/>
      </w:pPr>
    </w:p>
    <w:p w:rsidR="009E0729" w:rsidRDefault="003A1EA9">
      <w:pPr>
        <w:pStyle w:val="ProductList-ClauseHeading"/>
        <w:outlineLvl w:val="3"/>
      </w:pPr>
      <w:r>
        <w:t>4.6. Programinės įrangos naujumo garantijos atnaujinimo pasiūlymas „Windows Server“ ir „System Centre“ klientams</w:t>
      </w:r>
    </w:p>
    <w:p w:rsidR="009E0729" w:rsidRDefault="003A1EA9">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387"/>
        <w:gridCol w:w="5403"/>
      </w:tblGrid>
      <w:tr w:rsidR="009E07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B stulpelis</w:t>
            </w: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„Core Infrastructure Server Suite Standard‟ (Branduolio licencijų paketai po 2 licencijas)</w:t>
            </w: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„Core Infrastructure Server Suite Datacenter‟ (Branduolio licencijų paketai po 2 licencijas)</w:t>
            </w:r>
          </w:p>
        </w:tc>
      </w:tr>
    </w:tbl>
    <w:p w:rsidR="009E0729" w:rsidRDefault="003A1EA9">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rsidR="009E0729" w:rsidRDefault="009E0729">
      <w:pPr>
        <w:pStyle w:val="ProductList-Body"/>
      </w:pPr>
    </w:p>
    <w:p w:rsidR="009E0729" w:rsidRDefault="003A1EA9">
      <w:pPr>
        <w:pStyle w:val="ProductList-ClauseHeading"/>
        <w:outlineLvl w:val="3"/>
      </w:pPr>
      <w:r>
        <w:t>4.7 Naudojimo teisės ir licencijų suteikimas, susijęs su pasikeitusiu licencijavimo modeliu – Tinkama licencija</w:t>
      </w:r>
    </w:p>
    <w:p w:rsidR="009E0729" w:rsidRDefault="003A1EA9">
      <w:pPr>
        <w:pStyle w:val="ProductList-Body"/>
      </w:pPr>
      <w:r>
        <w:t>Atnaujintas terminas „Tinkama licencija‟, apibrėžtas 2016 m. spalio mėn. Produktų naudojimo sąlygų dalyje „Core Infrastructure Suite‟ perkėlimo teisės‟ – dabar jis taip pat apima „Core Infrastructure Suite‟ procesorių Licencijas su programinės įrangos naujumo garantija, kurią Klientas įgijo iki 2016 m. gruodžio 31 d. pagal naują arba atnaujinamą registracijos sutartį, kurios įsigaliojimo diena yra nuo 2016 m. spalio 1 d. iki 2016 m. gruodžio 31 d.</w:t>
      </w:r>
    </w:p>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1HeadingNoBorder"/>
        <w:outlineLvl w:val="1"/>
      </w:pPr>
      <w:bookmarkStart w:id="58" w:name="_Sec862"/>
      <w:r>
        <w:t>Forefront</w:t>
      </w:r>
      <w:bookmarkEnd w:id="58"/>
      <w:r>
        <w:fldChar w:fldCharType="begin"/>
      </w:r>
      <w:r>
        <w:instrText xml:space="preserve"> TC "</w:instrText>
      </w:r>
      <w:bookmarkStart w:id="59" w:name="_Toc512604892"/>
      <w:r>
        <w:instrText>Forefront</w:instrText>
      </w:r>
      <w:bookmarkEnd w:id="59"/>
      <w:r>
        <w:instrText>" \l 2</w:instrText>
      </w:r>
      <w:r>
        <w:fldChar w:fldCharType="end"/>
      </w:r>
    </w:p>
    <w:p w:rsidR="009E0729" w:rsidRDefault="003A1EA9">
      <w:pPr>
        <w:pStyle w:val="ProductList-Offering1SubSection"/>
        <w:outlineLvl w:val="2"/>
      </w:pPr>
      <w:bookmarkStart w:id="60" w:name="_Sec863"/>
      <w:r>
        <w:t>1. Programos pasiekiamumas</w:t>
      </w:r>
      <w:bookmarkEnd w:id="60"/>
    </w:p>
    <w:tbl>
      <w:tblPr>
        <w:tblStyle w:val="PURTable"/>
        <w:tblW w:w="0" w:type="dxa"/>
        <w:tblLook w:val="04A0" w:firstRow="1" w:lastRow="0" w:firstColumn="1" w:lastColumn="0" w:noHBand="0" w:noVBand="1"/>
      </w:tblPr>
      <w:tblGrid>
        <w:gridCol w:w="4037"/>
        <w:gridCol w:w="613"/>
        <w:gridCol w:w="607"/>
        <w:gridCol w:w="612"/>
        <w:gridCol w:w="607"/>
        <w:gridCol w:w="608"/>
        <w:gridCol w:w="612"/>
        <w:gridCol w:w="615"/>
        <w:gridCol w:w="634"/>
        <w:gridCol w:w="619"/>
        <w:gridCol w:w="613"/>
        <w:gridCol w:w="610"/>
      </w:tblGrid>
      <w:tr w:rsidR="009E0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0729">
        <w:tc>
          <w:tcPr>
            <w:tcW w:w="4160" w:type="dxa"/>
            <w:tcBorders>
              <w:top w:val="single" w:sz="6" w:space="0" w:color="FFFFFF"/>
              <w:left w:val="none" w:sz="4" w:space="0" w:color="BFBFBF"/>
              <w:bottom w:val="none" w:sz="4" w:space="0" w:color="BFBFBF"/>
              <w:right w:val="none" w:sz="4" w:space="0" w:color="6E6E6E"/>
            </w:tcBorders>
          </w:tcPr>
          <w:p w:rsidR="009E0729" w:rsidRDefault="003A1EA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E0729" w:rsidRDefault="003A1EA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E0729" w:rsidRDefault="003A1EA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E0729" w:rsidRDefault="003A1EA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E0729" w:rsidRDefault="003A1EA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9E0729" w:rsidRDefault="003A1EA9">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573"/>
        <w:gridCol w:w="3649"/>
        <w:gridCol w:w="3568"/>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Ankstesnių versijų leidimai: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lastRenderedPageBreak/>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tikslinti: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3"/>
      </w:pPr>
      <w:r>
        <w:t>2.1 „Forefront Identity Manager 2010“ – „Windows Live“ leidimas</w:t>
      </w:r>
    </w:p>
    <w:p w:rsidR="009E0729" w:rsidRDefault="003A1EA9">
      <w:pPr>
        <w:pStyle w:val="ProductList-Body"/>
      </w:pPr>
      <w:r>
        <w:t>„Forefront Identity Manager 2010 – Windows Live Edition“ yra nauja „Identity Lifecycle Manager 2007 – Windows Live Edition“ versija.</w:t>
      </w:r>
    </w:p>
    <w:p w:rsidR="009E0729" w:rsidRDefault="003A1EA9">
      <w:pPr>
        <w:pStyle w:val="ProductList-Offering1SubSection"/>
        <w:outlineLvl w:val="2"/>
      </w:pPr>
      <w:bookmarkStart w:id="62" w:name="_Sec865"/>
      <w:r>
        <w:t>3. Naudojimo teisės</w:t>
      </w:r>
      <w:bookmarkEnd w:id="62"/>
    </w:p>
    <w:tbl>
      <w:tblPr>
        <w:tblStyle w:val="PURTable"/>
        <w:tblW w:w="0" w:type="dxa"/>
        <w:tblLook w:val="04A0" w:firstRow="1" w:lastRow="0" w:firstColumn="1" w:lastColumn="0" w:noHBand="0" w:noVBand="1"/>
      </w:tblPr>
      <w:tblGrid>
        <w:gridCol w:w="3609"/>
        <w:gridCol w:w="3584"/>
        <w:gridCol w:w="3597"/>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0">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Įtrauktos technologijos: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3"/>
      </w:pPr>
      <w:r>
        <w:t>3.1. Tapatybės duomenų importavimas: „Forefront Identity Manager 2010 R2 Windows Live Edition“</w:t>
      </w:r>
    </w:p>
    <w:p w:rsidR="009E0729" w:rsidRDefault="003A1EA9">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rsidR="009E0729" w:rsidRDefault="009E0729">
      <w:pPr>
        <w:pStyle w:val="ProductList-Body"/>
      </w:pPr>
    </w:p>
    <w:p w:rsidR="009E0729" w:rsidRDefault="003A1EA9">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56"/>
        <w:gridCol w:w="3567"/>
        <w:gridCol w:w="3567"/>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9E0729" w:rsidRDefault="009E07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E0729" w:rsidRDefault="009E0729">
            <w:pPr>
              <w:pStyle w:val="ProductList-TableBody"/>
            </w:pPr>
          </w:p>
        </w:tc>
      </w:tr>
    </w:tbl>
    <w:p w:rsidR="009E0729" w:rsidRDefault="003A1EA9">
      <w:pPr>
        <w:pStyle w:val="ProductList-Offering1SubSection"/>
        <w:outlineLvl w:val="2"/>
      </w:pPr>
      <w:bookmarkStart w:id="63" w:name="_Sec866"/>
      <w:r>
        <w:t>4. Programinės įrangos naujumo garantija</w:t>
      </w:r>
      <w:bookmarkEnd w:id="63"/>
    </w:p>
    <w:tbl>
      <w:tblPr>
        <w:tblStyle w:val="PURTable"/>
        <w:tblW w:w="0" w:type="dxa"/>
        <w:tblLook w:val="04A0" w:firstRow="1" w:lastRow="0" w:firstColumn="1" w:lastColumn="0" w:noHBand="0" w:noVBand="1"/>
      </w:tblPr>
      <w:tblGrid>
        <w:gridCol w:w="3593"/>
        <w:gridCol w:w="3601"/>
        <w:gridCol w:w="3596"/>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Perėmimo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Perdavimo tarptinkliniu ryšiu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1HeadingNoBorder"/>
        <w:outlineLvl w:val="1"/>
      </w:pPr>
      <w:bookmarkStart w:id="64" w:name="_Sec610"/>
      <w:r>
        <w:t>„Microsoft Dynamics 365“ vietinė</w:t>
      </w:r>
      <w:bookmarkEnd w:id="64"/>
      <w:r>
        <w:fldChar w:fldCharType="begin"/>
      </w:r>
      <w:r>
        <w:instrText xml:space="preserve"> TC "„Microsoft Dynamics 365“ vietinė" \l 2</w:instrText>
      </w:r>
      <w:r>
        <w:fldChar w:fldCharType="end"/>
      </w:r>
    </w:p>
    <w:p w:rsidR="009E0729" w:rsidRDefault="003A1EA9">
      <w:pPr>
        <w:pStyle w:val="ProductList-Offering1SubSection"/>
        <w:outlineLvl w:val="2"/>
      </w:pPr>
      <w:bookmarkStart w:id="65" w:name="_Sec679"/>
      <w:r>
        <w:t>1. Programos pasiekiamumas</w:t>
      </w:r>
      <w:bookmarkEnd w:id="65"/>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9E0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0729">
        <w:tc>
          <w:tcPr>
            <w:tcW w:w="416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pPr>
            <w:r>
              <w:t>„Microsoft Dynamics 365 for Team Members“ vietinė KPL</w:t>
            </w:r>
            <w:r>
              <w:fldChar w:fldCharType="begin"/>
            </w:r>
            <w:r>
              <w:instrText xml:space="preserve"> XE "„Microsoft Dynamics 365 for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 xml:space="preserve">„Microsoft Dynamics 365 for Customer Service“ vietinė KPL </w:t>
            </w:r>
            <w:r>
              <w:fldChar w:fldCharType="begin"/>
            </w:r>
            <w:r>
              <w:instrText xml:space="preserve"> XE "„Microsoft Dynamics 365 for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E0729">
        <w:tc>
          <w:tcPr>
            <w:tcW w:w="4160" w:type="dxa"/>
            <w:tcBorders>
              <w:top w:val="dashed" w:sz="4" w:space="0" w:color="BFBFBF"/>
              <w:left w:val="none" w:sz="4" w:space="0" w:color="6E6E6E"/>
              <w:bottom w:val="dashed" w:sz="4" w:space="0" w:color="9F9F9F"/>
              <w:right w:val="none" w:sz="4" w:space="0" w:color="6E6E6E"/>
            </w:tcBorders>
          </w:tcPr>
          <w:p w:rsidR="009E0729" w:rsidRDefault="003A1EA9">
            <w:pPr>
              <w:pStyle w:val="ProductList-TableBody"/>
            </w:pPr>
            <w:r>
              <w:t>„Microsoft Dynamics 365 for Sales“ vietinė KPL</w:t>
            </w:r>
            <w:r>
              <w:fldChar w:fldCharType="begin"/>
            </w:r>
            <w:r>
              <w:instrText xml:space="preserve"> XE "„Microsoft Dynamics 365 for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rsidR="009E0729" w:rsidRDefault="003A1EA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E0729" w:rsidRDefault="003A1EA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E0729" w:rsidRDefault="003A1EA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E0729">
        <w:tc>
          <w:tcPr>
            <w:tcW w:w="4160" w:type="dxa"/>
            <w:tcBorders>
              <w:top w:val="dashed" w:sz="4" w:space="0" w:color="9F9F9F"/>
              <w:left w:val="none" w:sz="4" w:space="0" w:color="6E6E6E"/>
              <w:bottom w:val="dashed" w:sz="4" w:space="0" w:color="BFBFBF"/>
              <w:right w:val="none" w:sz="4" w:space="0" w:color="6E6E6E"/>
            </w:tcBorders>
          </w:tcPr>
          <w:p w:rsidR="009E0729" w:rsidRDefault="003A1EA9">
            <w:pPr>
              <w:pStyle w:val="ProductList-TableBody"/>
            </w:pPr>
            <w:r>
              <w:t>„Microsoft Dynamics 365 for Operations“ vietinė KPL</w:t>
            </w:r>
            <w:r>
              <w:fldChar w:fldCharType="begin"/>
            </w:r>
            <w:r>
              <w:instrText xml:space="preserve"> XE "„Microsoft Dynamics 365 for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rsidR="009E0729" w:rsidRDefault="003A1EA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E0729" w:rsidRDefault="003A1EA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for Operations“ įrenginio vietinė KPL</w:t>
            </w:r>
            <w:r>
              <w:fldChar w:fldCharType="begin"/>
            </w:r>
            <w:r>
              <w:instrText xml:space="preserve"> XE "„Microsoft Dynamics 365 for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9E0729" w:rsidRDefault="003A1EA9">
      <w:pPr>
        <w:pStyle w:val="ProductList-Offering1SubSection"/>
        <w:outlineLvl w:val="2"/>
      </w:pPr>
      <w:bookmarkStart w:id="66" w:name="_Sec735"/>
      <w:r>
        <w:t>2. Informacija apie produktą</w:t>
      </w:r>
      <w:bookmarkEnd w:id="66"/>
    </w:p>
    <w:tbl>
      <w:tblPr>
        <w:tblStyle w:val="PURTable"/>
        <w:tblW w:w="0" w:type="dxa"/>
        <w:tblLook w:val="04A0" w:firstRow="1" w:lastRow="0" w:firstColumn="1" w:lastColumn="0" w:noHBand="0" w:noVBand="1"/>
      </w:tblPr>
      <w:tblGrid>
        <w:gridCol w:w="3573"/>
        <w:gridCol w:w="3649"/>
        <w:gridCol w:w="3568"/>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CRM 2016‟</w:t>
            </w:r>
            <w:r>
              <w:fldChar w:fldCharType="begin"/>
            </w:r>
            <w:r>
              <w:instrText xml:space="preserve"> XE "„Microsoft Dynamics CRM 2016‟" </w:instrText>
            </w:r>
            <w:r>
              <w:fldChar w:fldCharType="end"/>
            </w:r>
            <w:r>
              <w:t xml:space="preserve"> (2015 m. gruodžio mėn.), „Microsoft Dynamics CRM 2015‟</w:t>
            </w:r>
            <w:r>
              <w:fldChar w:fldCharType="begin"/>
            </w:r>
            <w:r>
              <w:instrText xml:space="preserve"> XE "„Microsoft Dynamics CRM 2015‟" </w:instrText>
            </w:r>
            <w:r>
              <w:fldChar w:fldCharType="end"/>
            </w:r>
            <w:r>
              <w:t xml:space="preserve"> (2014 m. gruodžio mėn.), „Microsoft Dynamics AX 2012 R3‟</w:t>
            </w:r>
            <w:r>
              <w:fldChar w:fldCharType="begin"/>
            </w:r>
            <w:r>
              <w:instrText xml:space="preserve"> XE "„Microsoft Dynamics AX 2012 R3‟" </w:instrText>
            </w:r>
            <w:r>
              <w:fldChar w:fldCharType="end"/>
            </w:r>
            <w:r>
              <w:t xml:space="preserve"> (2014 m. gegužės mėn.), „Microsoft Dynamics AX 2012 R2‟</w:t>
            </w:r>
            <w:r>
              <w:fldChar w:fldCharType="begin"/>
            </w:r>
            <w:r>
              <w:instrText xml:space="preserve"> XE "„Microsoft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Ankstesnių versijų leidimai: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tikslinti: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3A1EA9">
      <w:pPr>
        <w:pStyle w:val="ProductList-Offering1SubSection"/>
        <w:outlineLvl w:val="2"/>
      </w:pPr>
      <w:bookmarkStart w:id="67" w:name="_Sec790"/>
      <w:r>
        <w:t>3. Naudojimo teisės</w:t>
      </w:r>
      <w:bookmarkEnd w:id="67"/>
    </w:p>
    <w:tbl>
      <w:tblPr>
        <w:tblStyle w:val="PURTable"/>
        <w:tblW w:w="0" w:type="dxa"/>
        <w:tblLook w:val="04A0" w:firstRow="1" w:lastRow="0" w:firstColumn="1" w:lastColumn="0" w:noHBand="0" w:noVBand="1"/>
      </w:tblPr>
      <w:tblGrid>
        <w:gridCol w:w="3609"/>
        <w:gridCol w:w="3584"/>
        <w:gridCol w:w="3597"/>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„Microsoft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Įtrauktos technologijos: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3"/>
      </w:pPr>
      <w:r>
        <w:t>3.1. „Microsoft Dynamics 365 for Team Members“ vietinės KPL serverio programinės įrangos prieiga</w:t>
      </w:r>
    </w:p>
    <w:p w:rsidR="009E0729" w:rsidRDefault="003A1EA9">
      <w:pPr>
        <w:pStyle w:val="ProductList-Body"/>
      </w:pPr>
      <w:r>
        <w:t>Prieiga prie serverio programinės įrangos naudoti „Team Members‟, išskyrus tai, kad į įrenginio KPL neįtraukta operacijų funkcijų prieiga.</w:t>
      </w:r>
    </w:p>
    <w:tbl>
      <w:tblPr>
        <w:tblStyle w:val="PURTable"/>
        <w:tblW w:w="0" w:type="dxa"/>
        <w:tblLook w:val="04A0" w:firstRow="1" w:lastRow="0" w:firstColumn="1" w:lastColumn="0" w:noHBand="0" w:noVBand="1"/>
      </w:tblPr>
      <w:tblGrid>
        <w:gridCol w:w="3576"/>
        <w:gridCol w:w="3600"/>
        <w:gridCol w:w="3614"/>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729" w:rsidRDefault="003A1EA9">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9E0729" w:rsidRDefault="003A1EA9">
            <w:pPr>
              <w:pStyle w:val="ProductList-TableBody"/>
            </w:pPr>
            <w:r>
              <w:t>„Microsoft Dynamics 365 for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rsidR="009E0729" w:rsidRDefault="003A1EA9">
            <w:pPr>
              <w:pStyle w:val="ProductList-TableBody"/>
            </w:pPr>
            <w:r>
              <w:t>„Microsoft Dynamics 365“ komandos nariams „Enterprise“ leidimas</w:t>
            </w:r>
            <w:r>
              <w:fldChar w:fldCharType="begin"/>
            </w:r>
            <w:r>
              <w:instrText xml:space="preserve"> XE "„Microsoft Dynamics 365“ komandos nariams „Enterprise“ leidimas" </w:instrText>
            </w:r>
            <w:r>
              <w:fldChar w:fldCharType="end"/>
            </w:r>
            <w:r>
              <w:t xml:space="preserve"> (vartotojo PL)</w:t>
            </w:r>
          </w:p>
        </w:tc>
      </w:tr>
    </w:tbl>
    <w:p w:rsidR="009E0729" w:rsidRDefault="009E0729">
      <w:pPr>
        <w:pStyle w:val="ProductList-Body"/>
      </w:pPr>
    </w:p>
    <w:p w:rsidR="009E0729" w:rsidRDefault="003A1EA9">
      <w:pPr>
        <w:pStyle w:val="ProductList-ClauseHeading"/>
        <w:outlineLvl w:val="3"/>
      </w:pPr>
      <w:r>
        <w:t>3.2. „Microsoft Dynamics 365 for Sales“ vietinės KPL serverio programinės įrangos prieiga</w:t>
      </w:r>
    </w:p>
    <w:p w:rsidR="009E0729" w:rsidRDefault="003A1EA9">
      <w:pPr>
        <w:pStyle w:val="ProductList-Body"/>
      </w:pPr>
      <w:r>
        <w:t>Pasiekite serverio programinę įrangą „Sales“ naudoti.</w:t>
      </w:r>
    </w:p>
    <w:tbl>
      <w:tblPr>
        <w:tblStyle w:val="PURTable"/>
        <w:tblW w:w="0" w:type="dxa"/>
        <w:tblLook w:val="04A0" w:firstRow="1" w:lastRow="0" w:firstColumn="1" w:lastColumn="0" w:noHBand="0" w:noVBand="1"/>
      </w:tblPr>
      <w:tblGrid>
        <w:gridCol w:w="3550"/>
        <w:gridCol w:w="3574"/>
        <w:gridCol w:w="3666"/>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729" w:rsidRDefault="003A1EA9">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9E0729" w:rsidRDefault="003A1EA9">
            <w:pPr>
              <w:pStyle w:val="ProductList-TableBody"/>
            </w:pPr>
            <w:r>
              <w:t>„Microsoft Dynamics 365 for Sales“ vietinė KPL (įrenginio ir vartotojo)</w:t>
            </w:r>
          </w:p>
          <w:p w:rsidR="009E0729" w:rsidRDefault="003A1EA9">
            <w:pPr>
              <w:pStyle w:val="ProductList-TableBody"/>
            </w:pPr>
            <w:r>
              <w:t xml:space="preserve">KPL atitinkanti licencija (žr. </w:t>
            </w:r>
            <w:hyperlink r:id="rId41">
              <w:r>
                <w:rPr>
                  <w:color w:val="00467F"/>
                  <w:u w:val="single"/>
                </w:rPr>
                <w:t>A priedą</w:t>
              </w:r>
            </w:hyperlink>
            <w:r>
              <w:t>)</w:t>
            </w:r>
          </w:p>
        </w:tc>
        <w:tc>
          <w:tcPr>
            <w:tcW w:w="4040" w:type="dxa"/>
            <w:tcBorders>
              <w:top w:val="single" w:sz="18" w:space="0" w:color="0072C6"/>
              <w:left w:val="none" w:sz="4" w:space="0" w:color="000000"/>
              <w:bottom w:val="single" w:sz="4" w:space="0" w:color="000000"/>
              <w:right w:val="single" w:sz="4" w:space="0" w:color="000000"/>
            </w:tcBorders>
          </w:tcPr>
          <w:p w:rsidR="009E0729" w:rsidRDefault="003A1EA9">
            <w:pPr>
              <w:pStyle w:val="ProductList-TableBody"/>
            </w:pPr>
            <w:r>
              <w:t>„Microsoft Dynamics 365“ pardavimui „Enterprise“leidimas</w:t>
            </w:r>
            <w:r>
              <w:fldChar w:fldCharType="begin"/>
            </w:r>
            <w:r>
              <w:instrText xml:space="preserve"> XE "„Microsoft Dynamics 365“ pardavimui „Enterprise“leidimas" </w:instrText>
            </w:r>
            <w:r>
              <w:fldChar w:fldCharType="end"/>
            </w:r>
            <w:r>
              <w:t xml:space="preserve"> (vartotojo PL)</w:t>
            </w:r>
          </w:p>
        </w:tc>
      </w:tr>
    </w:tbl>
    <w:p w:rsidR="009E0729" w:rsidRDefault="009E0729">
      <w:pPr>
        <w:pStyle w:val="ProductList-Body"/>
      </w:pPr>
    </w:p>
    <w:p w:rsidR="009E0729" w:rsidRDefault="003A1EA9">
      <w:pPr>
        <w:pStyle w:val="ProductList-ClauseHeading"/>
        <w:outlineLvl w:val="3"/>
      </w:pPr>
      <w:r>
        <w:t>3.3. „Microsoft Dynamics 365 for Customer Service“ vietinės KPL serverio programinės įrangos prieiga</w:t>
      </w:r>
    </w:p>
    <w:p w:rsidR="009E0729" w:rsidRDefault="003A1EA9">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576"/>
        <w:gridCol w:w="3600"/>
        <w:gridCol w:w="3614"/>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0729" w:rsidRDefault="003A1EA9">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rsidR="009E0729" w:rsidRDefault="003A1EA9">
            <w:pPr>
              <w:pStyle w:val="ProductList-TableBody"/>
            </w:pPr>
            <w:r>
              <w:t>„Microsoft Dynamics 365 for Customer Service“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rsidR="009E0729" w:rsidRDefault="003A1EA9">
            <w:pPr>
              <w:pStyle w:val="ProductList-TableBody"/>
            </w:pPr>
            <w:r>
              <w:t>„Microsoft Dynamics 365 for Customer Service“, „Enterprise“ leidimas</w:t>
            </w:r>
            <w:r>
              <w:fldChar w:fldCharType="begin"/>
            </w:r>
            <w:r>
              <w:instrText xml:space="preserve"> XE "„Microsoft Dynamics 365 for Customer Service“, „Enterprise“ leidimas" </w:instrText>
            </w:r>
            <w:r>
              <w:fldChar w:fldCharType="end"/>
            </w:r>
            <w:r>
              <w:t xml:space="preserve"> (vartotojo PL)</w:t>
            </w:r>
          </w:p>
        </w:tc>
      </w:tr>
      <w:tr w:rsidR="009E07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0729" w:rsidRDefault="009E07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0729" w:rsidRDefault="003A1EA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3"/>
      </w:pPr>
      <w:r>
        <w:t>3.4. „Microsoft Dynamics 365 for Operations“ vietinės KPL serverio programinės įrangos prieiga</w:t>
      </w:r>
    </w:p>
    <w:p w:rsidR="009E0729" w:rsidRDefault="003A1EA9">
      <w:pPr>
        <w:pStyle w:val="ProductList-Body"/>
      </w:pPr>
      <w:r>
        <w:t>Prieiga prie serverio programinės įrangos naudoti „Operations“.</w:t>
      </w:r>
    </w:p>
    <w:tbl>
      <w:tblPr>
        <w:tblStyle w:val="PURTable"/>
        <w:tblW w:w="0" w:type="dxa"/>
        <w:tblLook w:val="04A0" w:firstRow="1" w:lastRow="0" w:firstColumn="1" w:lastColumn="0" w:noHBand="0" w:noVBand="1"/>
      </w:tblPr>
      <w:tblGrid>
        <w:gridCol w:w="3579"/>
        <w:gridCol w:w="3614"/>
        <w:gridCol w:w="3597"/>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729" w:rsidRDefault="003A1EA9">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9E0729" w:rsidRDefault="003A1EA9">
            <w:pPr>
              <w:pStyle w:val="ProductList-TableBody"/>
            </w:pPr>
            <w:r>
              <w:t>„Microsoft Dynamics 365 for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9E0729" w:rsidRDefault="003A1EA9">
            <w:pPr>
              <w:pStyle w:val="ProductList-TableBody"/>
            </w:pPr>
            <w:r>
              <w:t xml:space="preserve">KPL atitinkanti licencija (žr. </w:t>
            </w:r>
            <w:hyperlink r:id="rId42">
              <w:r>
                <w:rPr>
                  <w:color w:val="00467F"/>
                  <w:u w:val="single"/>
                </w:rPr>
                <w:t>A priedą</w:t>
              </w:r>
            </w:hyperlink>
            <w:r>
              <w:t>)</w:t>
            </w:r>
          </w:p>
        </w:tc>
      </w:tr>
    </w:tbl>
    <w:p w:rsidR="009E0729" w:rsidRDefault="009E0729">
      <w:pPr>
        <w:pStyle w:val="ProductList-Body"/>
      </w:pPr>
    </w:p>
    <w:p w:rsidR="009E0729" w:rsidRDefault="003A1EA9">
      <w:pPr>
        <w:pStyle w:val="ProductList-ClauseHeading"/>
        <w:outlineLvl w:val="3"/>
      </w:pPr>
      <w:r>
        <w:t>3.5. „Microsoft Dynamics 365 for Operations Activity‟ vietinės KPL serverio programinės įrangos prieiga</w:t>
      </w:r>
    </w:p>
    <w:p w:rsidR="009E0729" w:rsidRDefault="003A1EA9">
      <w:pPr>
        <w:pStyle w:val="ProductList-Body"/>
      </w:pPr>
      <w:r>
        <w:t>Prieiga prie serverio programinės įrangos naudoti „Operations Activity‟.</w:t>
      </w:r>
    </w:p>
    <w:tbl>
      <w:tblPr>
        <w:tblStyle w:val="PURTable"/>
        <w:tblW w:w="0" w:type="dxa"/>
        <w:tblLook w:val="04A0" w:firstRow="1" w:lastRow="0" w:firstColumn="1" w:lastColumn="0" w:noHBand="0" w:noVBand="1"/>
      </w:tblPr>
      <w:tblGrid>
        <w:gridCol w:w="3573"/>
        <w:gridCol w:w="3605"/>
        <w:gridCol w:w="3612"/>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729" w:rsidRDefault="003A1EA9">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9E0729" w:rsidRDefault="003A1EA9">
            <w:pPr>
              <w:pStyle w:val="ProductList-TableBody"/>
            </w:pPr>
            <w:r>
              <w:t>„Microsoft Dynamics 365 for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9E0729" w:rsidRDefault="003A1EA9">
            <w:pPr>
              <w:pStyle w:val="ProductList-TableBody"/>
            </w:pPr>
            <w:r>
              <w:t>„Microsoft Dynamics 365 for Operations Activity‟, „Enterprise“ leidimas</w:t>
            </w:r>
            <w:r>
              <w:fldChar w:fldCharType="begin"/>
            </w:r>
            <w:r>
              <w:instrText xml:space="preserve"> XE "„Microsoft Dynamics 365 for Operations Activity‟, „Enterprise“ leidimas" </w:instrText>
            </w:r>
            <w:r>
              <w:fldChar w:fldCharType="end"/>
            </w:r>
            <w:r>
              <w:t xml:space="preserve"> (vartotojo PL)</w:t>
            </w:r>
          </w:p>
        </w:tc>
      </w:tr>
    </w:tbl>
    <w:p w:rsidR="009E0729" w:rsidRDefault="009E0729">
      <w:pPr>
        <w:pStyle w:val="ProductList-Body"/>
      </w:pPr>
    </w:p>
    <w:p w:rsidR="009E0729" w:rsidRDefault="003A1EA9">
      <w:pPr>
        <w:pStyle w:val="ProductList-ClauseHeading"/>
        <w:outlineLvl w:val="3"/>
      </w:pPr>
      <w:r>
        <w:t>3.6. „Microsoft Dynamics 365 for Operations“ įrenginio vietinės KPL serverio programinės įrangos prieiga</w:t>
      </w:r>
    </w:p>
    <w:p w:rsidR="009E0729" w:rsidRDefault="003A1EA9">
      <w:pPr>
        <w:pStyle w:val="ProductList-Body"/>
      </w:pPr>
      <w:r>
        <w:t>Prieiga prie serverio programinės įrangos naudoti „Operations“ įrenginiui.</w:t>
      </w:r>
    </w:p>
    <w:tbl>
      <w:tblPr>
        <w:tblStyle w:val="PURTable"/>
        <w:tblW w:w="0" w:type="dxa"/>
        <w:tblLook w:val="04A0" w:firstRow="1" w:lastRow="0" w:firstColumn="1" w:lastColumn="0" w:noHBand="0" w:noVBand="1"/>
      </w:tblPr>
      <w:tblGrid>
        <w:gridCol w:w="3572"/>
        <w:gridCol w:w="3608"/>
        <w:gridCol w:w="3610"/>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729" w:rsidRDefault="003A1EA9">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9E0729" w:rsidRDefault="003A1EA9">
            <w:pPr>
              <w:pStyle w:val="ProductList-TableBody"/>
            </w:pPr>
            <w:r>
              <w:t>„Microsoft Dynamics 365 for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rsidR="009E0729" w:rsidRDefault="003A1EA9">
            <w:pPr>
              <w:pStyle w:val="ProductList-TableBody"/>
            </w:pPr>
            <w:r>
              <w:t>„Microsoft Dynamics 365 for Operations“ įrenginio „Enterprise“ leidimas</w:t>
            </w:r>
            <w:r>
              <w:fldChar w:fldCharType="begin"/>
            </w:r>
            <w:r>
              <w:instrText xml:space="preserve"> XE "„Microsoft Dynamics 365 for Operations“ įrenginio „Enterprise“ leidimas" </w:instrText>
            </w:r>
            <w:r>
              <w:fldChar w:fldCharType="end"/>
            </w:r>
            <w:r>
              <w:t xml:space="preserve"> (vartotojo PL)</w:t>
            </w:r>
          </w:p>
        </w:tc>
      </w:tr>
    </w:tbl>
    <w:p w:rsidR="009E0729" w:rsidRDefault="009E0729">
      <w:pPr>
        <w:pStyle w:val="ProductList-ClauseHeading"/>
        <w:outlineLvl w:val="3"/>
      </w:pPr>
    </w:p>
    <w:p w:rsidR="009E0729" w:rsidRDefault="003A1EA9">
      <w:pPr>
        <w:pStyle w:val="ProductList-ClauseHeading"/>
        <w:outlineLvl w:val="3"/>
      </w:pPr>
      <w:r>
        <w:t>3.7 „Dynamics 365 for Operations Server‟ naudojimo teisės</w:t>
      </w:r>
    </w:p>
    <w:p w:rsidR="009E0729" w:rsidRDefault="003A1EA9">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rsidR="009E0729" w:rsidRDefault="009E0729">
      <w:pPr>
        <w:pStyle w:val="ProductList-Body"/>
      </w:pPr>
    </w:p>
    <w:p w:rsidR="009E0729" w:rsidRDefault="003A1EA9">
      <w:pPr>
        <w:pStyle w:val="ProductList-ClauseHeading"/>
        <w:outlineLvl w:val="3"/>
      </w:pPr>
      <w:r>
        <w:t>3.8 Vietinės „Dynamics 365“ naudojimo teisės</w:t>
      </w:r>
    </w:p>
    <w:p w:rsidR="009E0729" w:rsidRDefault="003A1EA9">
      <w:pPr>
        <w:pStyle w:val="ProductList-SubClauseHeading"/>
        <w:outlineLvl w:val="4"/>
      </w:pPr>
      <w:r>
        <w:t>3.8.1 „Server Use Rights for Dynamics 365“ KPL</w:t>
      </w:r>
    </w:p>
    <w:p w:rsidR="009E0729" w:rsidRDefault="003A1EA9">
      <w:pPr>
        <w:pStyle w:val="ProductList-BodyIndented"/>
      </w:pPr>
      <w:r>
        <w:t>Klientai, turintys „Microsoft Dynamics 365“ KPL, tinklo serveryje ar bendrinamame serveryje gali įdiegti ir naudoti neribotą atitinkamos „Microsoft Dynamics 365 Server“ programinės įrangos kopijų skaičių. Teisė negalioja „Microsoft Dynamics 365 for Operations Server‟.</w:t>
      </w:r>
    </w:p>
    <w:p w:rsidR="009E0729" w:rsidRDefault="009E0729">
      <w:pPr>
        <w:pStyle w:val="ProductList-BodyIndented"/>
      </w:pPr>
    </w:p>
    <w:p w:rsidR="009E0729" w:rsidRDefault="003A1EA9">
      <w:pPr>
        <w:pStyle w:val="ProductList-SubClauseHeading"/>
        <w:outlineLvl w:val="4"/>
      </w:pPr>
      <w:r>
        <w:t>3.8.2 Teisė pasinaudoti priskirtais pasiūlymais</w:t>
      </w:r>
    </w:p>
    <w:p w:rsidR="009E0729" w:rsidRDefault="003A1EA9">
      <w:pPr>
        <w:pStyle w:val="ProductList-BodyIndented"/>
      </w:pPr>
      <w:r>
        <w:t>Klientai, atnaujinantys sutartis su „Microsoft Dynamics CRM“ KPL licencijomis, nuo 2016 m. lapkričio 1 d. gali įsigyti „Microsoft Dynamics 365“ vietinės KPL priskirto pasiūlymo licencijas iki 2019 m. spalio 31 d.</w:t>
      </w:r>
    </w:p>
    <w:p w:rsidR="009E0729" w:rsidRDefault="009E0729">
      <w:pPr>
        <w:pStyle w:val="ProductList-BodyIndented"/>
      </w:pPr>
    </w:p>
    <w:p w:rsidR="009E0729" w:rsidRDefault="003A1EA9">
      <w:pPr>
        <w:pStyle w:val="ProductList-ClauseHeading"/>
        <w:outlineLvl w:val="3"/>
      </w:pPr>
      <w:r>
        <w:t>3.6. Papildoma programinė įranga</w:t>
      </w:r>
    </w:p>
    <w:tbl>
      <w:tblPr>
        <w:tblStyle w:val="PURTable"/>
        <w:tblW w:w="0" w:type="dxa"/>
        <w:tblLook w:val="04A0" w:firstRow="1" w:lastRow="0" w:firstColumn="1" w:lastColumn="0" w:noHBand="0" w:noVBand="1"/>
      </w:tblPr>
      <w:tblGrid>
        <w:gridCol w:w="3617"/>
        <w:gridCol w:w="3588"/>
        <w:gridCol w:w="3585"/>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„MarketingPilot Connector for Microsoft Dynamics CRM“ (tik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„Microsoft 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„Microsoft Dynamics CRM 2016“, skirtas „Microsoft Office Outlook“</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„Microsoft 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„Microsoft Dynamics CRM 2016“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„Microsoft Dynamics CRM“ ataskaitų plėtiniai, skirti „Microsoft Dynamics CRM 2016“</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„Microsoft 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„Microsoft“ el. pašto kelvedžio ir taisyklių visuotinio diegimo vedlys,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„Microsoft Dynamics Marketing Connector for Microsoft Dynamics CRM“ (ne „Workgroup Server“)</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„Microsoft SharePoint“ tinklelis,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pPr>
          </w:p>
        </w:tc>
      </w:tr>
    </w:tbl>
    <w:p w:rsidR="009E0729" w:rsidRDefault="003A1EA9">
      <w:pPr>
        <w:pStyle w:val="ProductList-Offering1SubSection"/>
        <w:outlineLvl w:val="2"/>
      </w:pPr>
      <w:bookmarkStart w:id="68" w:name="_Sec818"/>
      <w:r>
        <w:t>4. Programinės įrangos naujumo garantija</w:t>
      </w:r>
      <w:bookmarkEnd w:id="68"/>
    </w:p>
    <w:tbl>
      <w:tblPr>
        <w:tblStyle w:val="PURTable"/>
        <w:tblW w:w="0" w:type="dxa"/>
        <w:tblLook w:val="04A0" w:firstRow="1" w:lastRow="0" w:firstColumn="1" w:lastColumn="0" w:noHBand="0" w:noVBand="1"/>
      </w:tblPr>
      <w:tblGrid>
        <w:gridCol w:w="3590"/>
        <w:gridCol w:w="3610"/>
        <w:gridCol w:w="3590"/>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„Operations Server‟</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3">
              <w:r>
                <w:rPr>
                  <w:color w:val="00467F"/>
                  <w:u w:val="single"/>
                </w:rPr>
                <w:t>Produktų sąrašas – 2014 m. lapkričio mėn. ir 2015 m. birželio mėn.</w:t>
              </w:r>
            </w:hyperlink>
            <w:r>
              <w:t xml:space="preserve">; </w:t>
            </w:r>
            <w:hyperlink r:id="rId44">
              <w:r>
                <w:rPr>
                  <w:color w:val="00467F"/>
                  <w:u w:val="single"/>
                </w:rPr>
                <w:t>Produktų naudojimo sąlygos – 2016 m. gruodžio mėn.</w:t>
              </w:r>
            </w:hyperlink>
            <w:hyperlink r:id="rId45">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Perdavimo tarptinkliniu ryšiu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3"/>
      </w:pPr>
      <w:r>
        <w:t>4.1 Serverio naudojimo teisės</w:t>
      </w:r>
    </w:p>
    <w:p w:rsidR="009E0729" w:rsidRDefault="003A1EA9">
      <w:pPr>
        <w:pStyle w:val="ProductList-Body"/>
      </w:pPr>
      <w:r>
        <w:t>Vietoj „Microsoft Dynamics 365 Server“ Klientas gali naudoti „Microsoft Dynamics CRM Server 2016“ arba bet kurią senesnę serverio programinės įrangos versiją. Klientas vietoje „Microsoft Dynamics 365 for Operations Server“ gali naudoti „Microsoft Dynamics AX 2012 R3“ arba bet kurias ankstesnes serverio programinės įrangos versijas. Klientai, turintys Programinės įrangos naujumo garantiją, skirtą „Microsoft Dynamics 365“ vietinėms KPL, gali naudoti naujas „Microsoft Dynamics 365“ vietinio serverio versijas, gautas perkant KPL arba „Dynamics 365“ paslaugų vartotojo PL.</w:t>
      </w:r>
    </w:p>
    <w:p w:rsidR="009E0729" w:rsidRDefault="009E0729">
      <w:pPr>
        <w:pStyle w:val="ProductList-Body"/>
      </w:pPr>
    </w:p>
    <w:p w:rsidR="009E0729" w:rsidRDefault="003A1EA9">
      <w:pPr>
        <w:pStyle w:val="ProductList-ClauseHeading"/>
        <w:outlineLvl w:val="3"/>
      </w:pPr>
      <w:r>
        <w:t>4.2 „Dynamics 365 for Operations Server‟ teisės</w:t>
      </w:r>
    </w:p>
    <w:p w:rsidR="009E0729" w:rsidRDefault="003A1EA9">
      <w:pPr>
        <w:pStyle w:val="ProductList-Body"/>
      </w:pPr>
      <w:r>
        <w:t xml:space="preserve">„Dynamics 365 for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rsidR="009E0729" w:rsidRDefault="009E0729">
      <w:pPr>
        <w:pStyle w:val="ProductList-Body"/>
      </w:pPr>
    </w:p>
    <w:p w:rsidR="009E0729" w:rsidRDefault="003A1EA9">
      <w:pPr>
        <w:pStyle w:val="ProductList-ClauseHeading"/>
        <w:outlineLvl w:val="3"/>
      </w:pPr>
      <w:r>
        <w:t>4.3. Lokalizavimas ir naujinimai</w:t>
      </w:r>
    </w:p>
    <w:p w:rsidR="009E0729" w:rsidRDefault="003A1EA9">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rsidR="009E0729" w:rsidRDefault="009E0729">
      <w:pPr>
        <w:pStyle w:val="ProductList-Body"/>
      </w:pPr>
    </w:p>
    <w:p w:rsidR="009E0729" w:rsidRDefault="003A1EA9">
      <w:pPr>
        <w:pStyle w:val="ProductList-ClauseHeading"/>
        <w:outlineLvl w:val="3"/>
      </w:pPr>
      <w:r>
        <w:t>4.4. „Unified Service Desk“ (USD)</w:t>
      </w:r>
    </w:p>
    <w:p w:rsidR="009E0729" w:rsidRDefault="003A1EA9">
      <w:pPr>
        <w:pStyle w:val="ProductList-Body"/>
      </w:pPr>
      <w:r>
        <w:t xml:space="preserve">Naudojant kiekvieną „Microsoft Dynamics 365 for Sales“ vietinę KPL arba „Dynamics 365 for Customer Service“ vietinę KPL, kuriai taikoma Kliento įsigyta SA, Klientas gali įdiegti ir naudoti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9E0729" w:rsidRDefault="009E0729">
      <w:pPr>
        <w:pStyle w:val="ProductList-Body"/>
      </w:pPr>
    </w:p>
    <w:p w:rsidR="009E0729" w:rsidRDefault="003A1EA9">
      <w:pPr>
        <w:pStyle w:val="ProductList-ClauseHeading"/>
        <w:outlineLvl w:val="3"/>
      </w:pPr>
      <w:r>
        <w:t>4.5. „Microsoft Dynamics CustomerSource“</w:t>
      </w:r>
    </w:p>
    <w:p w:rsidR="009E0729" w:rsidRDefault="003A1EA9">
      <w:pPr>
        <w:pStyle w:val="ProductList-Body"/>
      </w:pPr>
      <w:r>
        <w:t xml:space="preserve">„Microsoft Dynamics 365“ vietinės KPL klientai, turintys galiojančią SA, gali pasiekti „CustomerSource“. </w:t>
      </w:r>
    </w:p>
    <w:p w:rsidR="009E0729" w:rsidRDefault="009E0729">
      <w:pPr>
        <w:pStyle w:val="PURBreadcrumb"/>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1HeadingNoBorder"/>
        <w:outlineLvl w:val="1"/>
      </w:pPr>
      <w:bookmarkStart w:id="69" w:name="_Sec607"/>
      <w:r>
        <w:t>„Microsoft Identity Manager“</w:t>
      </w:r>
      <w:bookmarkEnd w:id="69"/>
      <w:r>
        <w:fldChar w:fldCharType="begin"/>
      </w:r>
      <w:r>
        <w:instrText xml:space="preserve"> TC "„Microsoft Identity Manager“" \l 2</w:instrText>
      </w:r>
      <w:r>
        <w:fldChar w:fldCharType="end"/>
      </w:r>
    </w:p>
    <w:p w:rsidR="009E0729" w:rsidRDefault="003A1EA9">
      <w:pPr>
        <w:pStyle w:val="ProductList-Offering1SubSection"/>
        <w:outlineLvl w:val="2"/>
      </w:pPr>
      <w:bookmarkStart w:id="70" w:name="_Sec677"/>
      <w:r>
        <w:t>1. Programos pasiekiamumas</w:t>
      </w:r>
      <w:bookmarkEnd w:id="70"/>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9E0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0729">
        <w:tc>
          <w:tcPr>
            <w:tcW w:w="4160" w:type="dxa"/>
            <w:tcBorders>
              <w:top w:val="single" w:sz="6" w:space="0" w:color="FFFFFF"/>
              <w:left w:val="none" w:sz="4" w:space="0" w:color="BFBFBF"/>
              <w:bottom w:val="dashed" w:sz="4" w:space="0" w:color="BFBFBF"/>
              <w:right w:val="none" w:sz="4" w:space="0" w:color="6E6E6E"/>
            </w:tcBorders>
          </w:tcPr>
          <w:p w:rsidR="009E0729" w:rsidRDefault="003A1EA9">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E0729">
        <w:tc>
          <w:tcPr>
            <w:tcW w:w="4160" w:type="dxa"/>
            <w:tcBorders>
              <w:top w:val="dashed" w:sz="4" w:space="0" w:color="BFBFBF"/>
              <w:left w:val="none" w:sz="4" w:space="0" w:color="BFBFBF"/>
              <w:bottom w:val="none" w:sz="4" w:space="0" w:color="BFBFBF"/>
              <w:right w:val="none" w:sz="4" w:space="0" w:color="6E6E6E"/>
            </w:tcBorders>
          </w:tcPr>
          <w:p w:rsidR="009E0729" w:rsidRDefault="003A1EA9">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E0729" w:rsidRDefault="003A1EA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9E0729" w:rsidRDefault="003A1EA9">
      <w:pPr>
        <w:pStyle w:val="ProductList-Offering1SubSection"/>
        <w:outlineLvl w:val="2"/>
      </w:pPr>
      <w:bookmarkStart w:id="71" w:name="_Sec733"/>
      <w:r>
        <w:t>2. Informacija apie produktą</w:t>
      </w:r>
      <w:bookmarkEnd w:id="71"/>
    </w:p>
    <w:tbl>
      <w:tblPr>
        <w:tblStyle w:val="PURTable"/>
        <w:tblW w:w="0" w:type="dxa"/>
        <w:tblLook w:val="04A0" w:firstRow="1" w:lastRow="0" w:firstColumn="1" w:lastColumn="0" w:noHBand="0" w:noVBand="1"/>
      </w:tblPr>
      <w:tblGrid>
        <w:gridCol w:w="3573"/>
        <w:gridCol w:w="3649"/>
        <w:gridCol w:w="3568"/>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Ankstesnių versijų leidimai: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tikslinti: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3A1EA9">
      <w:pPr>
        <w:pStyle w:val="ProductList-Offering1SubSection"/>
        <w:outlineLvl w:val="2"/>
      </w:pPr>
      <w:bookmarkStart w:id="72" w:name="_Sec788"/>
      <w:r>
        <w:t>3. Naudojimo teisės</w:t>
      </w:r>
      <w:bookmarkEnd w:id="72"/>
    </w:p>
    <w:tbl>
      <w:tblPr>
        <w:tblStyle w:val="PURTable"/>
        <w:tblW w:w="0" w:type="dxa"/>
        <w:tblLook w:val="04A0" w:firstRow="1" w:lastRow="0" w:firstColumn="1" w:lastColumn="0" w:noHBand="0" w:noVBand="1"/>
      </w:tblPr>
      <w:tblGrid>
        <w:gridCol w:w="3605"/>
        <w:gridCol w:w="3586"/>
        <w:gridCol w:w="3599"/>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Įtrauktos technologijos: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56"/>
        <w:gridCol w:w="3567"/>
        <w:gridCol w:w="3567"/>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9E0729" w:rsidRDefault="009E07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E0729" w:rsidRDefault="009E0729">
            <w:pPr>
              <w:pStyle w:val="ProductList-TableBody"/>
            </w:pPr>
          </w:p>
        </w:tc>
      </w:tr>
    </w:tbl>
    <w:p w:rsidR="009E0729" w:rsidRDefault="003A1EA9">
      <w:pPr>
        <w:pStyle w:val="ProductList-Offering1SubSection"/>
        <w:outlineLvl w:val="2"/>
      </w:pPr>
      <w:bookmarkStart w:id="73" w:name="_Sec815"/>
      <w:r>
        <w:t>4. Programinės įrangos naujumo garantija</w:t>
      </w:r>
      <w:bookmarkEnd w:id="73"/>
    </w:p>
    <w:tbl>
      <w:tblPr>
        <w:tblStyle w:val="PURTable"/>
        <w:tblW w:w="0" w:type="dxa"/>
        <w:tblLook w:val="04A0" w:firstRow="1" w:lastRow="0" w:firstColumn="1" w:lastColumn="0" w:noHBand="0" w:noVBand="1"/>
      </w:tblPr>
      <w:tblGrid>
        <w:gridCol w:w="3593"/>
        <w:gridCol w:w="3601"/>
        <w:gridCol w:w="3596"/>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Perėmimo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Perdavimo tarptinkliniu ryšiu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GroupHeading"/>
        <w:outlineLvl w:val="1"/>
      </w:pPr>
      <w:bookmarkStart w:id="74" w:name="_Sec611"/>
      <w:r>
        <w:t>„Office“ programos</w:t>
      </w:r>
      <w:bookmarkEnd w:id="74"/>
      <w:r>
        <w:fldChar w:fldCharType="begin"/>
      </w:r>
      <w:r>
        <w:instrText xml:space="preserve"> TC "„Office“ programos" \l 2</w:instrText>
      </w:r>
      <w:r>
        <w:fldChar w:fldCharType="end"/>
      </w:r>
    </w:p>
    <w:p w:rsidR="009E0729" w:rsidRDefault="003A1EA9">
      <w:pPr>
        <w:pStyle w:val="ProductList-Offering2HeadingNoBorder"/>
        <w:outlineLvl w:val="2"/>
      </w:pPr>
      <w:bookmarkStart w:id="75" w:name="_Sec636"/>
      <w:r>
        <w:t>„Office“ kompiuterio taikomosios programos</w:t>
      </w:r>
      <w:bookmarkEnd w:id="75"/>
      <w:r>
        <w:fldChar w:fldCharType="begin"/>
      </w:r>
      <w:r>
        <w:instrText xml:space="preserve"> TC "„Office“ kompiuterio taikomosios programos" \l 3</w:instrText>
      </w:r>
      <w:r>
        <w:fldChar w:fldCharType="end"/>
      </w:r>
    </w:p>
    <w:p w:rsidR="009E0729" w:rsidRDefault="003A1EA9">
      <w:pPr>
        <w:pStyle w:val="ProductList-Offering1SubSection"/>
        <w:outlineLvl w:val="3"/>
      </w:pPr>
      <w:bookmarkStart w:id="76" w:name="_Sec681"/>
      <w:r>
        <w:t>1. Programos pasiekiamumas</w:t>
      </w:r>
      <w:bookmarkEnd w:id="76"/>
    </w:p>
    <w:tbl>
      <w:tblPr>
        <w:tblStyle w:val="PURTable"/>
        <w:tblW w:w="0" w:type="dxa"/>
        <w:tblLook w:val="04A0" w:firstRow="1" w:lastRow="0" w:firstColumn="1" w:lastColumn="0" w:noHBand="0" w:noVBand="1"/>
      </w:tblPr>
      <w:tblGrid>
        <w:gridCol w:w="3893"/>
        <w:gridCol w:w="610"/>
        <w:gridCol w:w="599"/>
        <w:gridCol w:w="602"/>
        <w:gridCol w:w="701"/>
        <w:gridCol w:w="592"/>
        <w:gridCol w:w="602"/>
        <w:gridCol w:w="720"/>
        <w:gridCol w:w="634"/>
        <w:gridCol w:w="617"/>
        <w:gridCol w:w="604"/>
        <w:gridCol w:w="610"/>
      </w:tblGrid>
      <w:tr w:rsidR="009E0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0729">
        <w:tc>
          <w:tcPr>
            <w:tcW w:w="4160" w:type="dxa"/>
            <w:tcBorders>
              <w:top w:val="single" w:sz="6" w:space="0" w:color="FFFFFF"/>
              <w:left w:val="none" w:sz="4" w:space="0" w:color="000000"/>
              <w:bottom w:val="dashed" w:sz="4" w:space="0" w:color="BFBFBF"/>
              <w:right w:val="single" w:sz="6" w:space="0" w:color="FFFFFF"/>
            </w:tcBorders>
          </w:tcPr>
          <w:p w:rsidR="009E0729" w:rsidRDefault="003A1EA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160" w:type="dxa"/>
            <w:tcBorders>
              <w:top w:val="dashed" w:sz="4" w:space="0" w:color="BFBFBF"/>
              <w:left w:val="none" w:sz="4" w:space="0" w:color="000000"/>
              <w:bottom w:val="dashed" w:sz="4" w:space="0" w:color="BFBFBF"/>
              <w:right w:val="single" w:sz="6" w:space="0" w:color="FFFFFF"/>
            </w:tcBorders>
          </w:tcPr>
          <w:p w:rsidR="009E0729" w:rsidRDefault="003A1EA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160" w:type="dxa"/>
            <w:tcBorders>
              <w:top w:val="dashed" w:sz="4" w:space="0" w:color="BFBFBF"/>
              <w:left w:val="none" w:sz="4" w:space="0" w:color="000000"/>
              <w:bottom w:val="dashed" w:sz="4" w:space="0" w:color="BFBFBF"/>
              <w:right w:val="single" w:sz="6" w:space="0" w:color="FFFFFF"/>
            </w:tcBorders>
          </w:tcPr>
          <w:p w:rsidR="009E0729" w:rsidRDefault="003A1EA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160" w:type="dxa"/>
            <w:tcBorders>
              <w:top w:val="dashed" w:sz="4" w:space="0" w:color="BFBFBF"/>
              <w:left w:val="none" w:sz="4" w:space="0" w:color="000000"/>
              <w:bottom w:val="dashed" w:sz="4" w:space="0" w:color="BFBFBF"/>
              <w:right w:val="single" w:sz="6" w:space="0" w:color="FFFFFF"/>
            </w:tcBorders>
          </w:tcPr>
          <w:p w:rsidR="009E0729" w:rsidRDefault="003A1EA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E0729">
        <w:tc>
          <w:tcPr>
            <w:tcW w:w="4160" w:type="dxa"/>
            <w:tcBorders>
              <w:top w:val="dashed" w:sz="4" w:space="0" w:color="BFBFBF"/>
              <w:left w:val="none" w:sz="4" w:space="0" w:color="000000"/>
              <w:bottom w:val="dashed" w:sz="4" w:space="0" w:color="BFBFBF"/>
              <w:right w:val="single" w:sz="6" w:space="0" w:color="FFFFFF"/>
            </w:tcBorders>
          </w:tcPr>
          <w:p w:rsidR="009E0729" w:rsidRDefault="003A1EA9">
            <w:pPr>
              <w:pStyle w:val="ProductList-TableBody"/>
            </w:pPr>
            <w:r>
              <w:rPr>
                <w:color w:val="000000"/>
              </w:rPr>
              <w:t>„Office Home &amp; Student 2013 RT“ naudojimas komerciniais tikslais</w:t>
            </w:r>
            <w:r>
              <w:fldChar w:fldCharType="begin"/>
            </w:r>
            <w:r>
              <w:instrText xml:space="preserve"> XE "„Office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160" w:type="dxa"/>
            <w:tcBorders>
              <w:top w:val="dashed" w:sz="4" w:space="0" w:color="BFBFBF"/>
              <w:left w:val="none" w:sz="4" w:space="0" w:color="000000"/>
              <w:bottom w:val="dashed" w:sz="4" w:space="0" w:color="BFBFBF"/>
              <w:right w:val="single" w:sz="6" w:space="0" w:color="FFFFFF"/>
            </w:tcBorders>
          </w:tcPr>
          <w:p w:rsidR="009E0729" w:rsidRDefault="003A1EA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160" w:type="dxa"/>
            <w:tcBorders>
              <w:top w:val="dashed" w:sz="4" w:space="0" w:color="BFBFBF"/>
              <w:left w:val="none" w:sz="4" w:space="0" w:color="000000"/>
              <w:bottom w:val="dashed" w:sz="4" w:space="0" w:color="BFBFBF"/>
              <w:right w:val="single" w:sz="6" w:space="0" w:color="FFFFFF"/>
            </w:tcBorders>
          </w:tcPr>
          <w:p w:rsidR="009E0729" w:rsidRDefault="003A1EA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160" w:type="dxa"/>
            <w:tcBorders>
              <w:top w:val="dashed" w:sz="4" w:space="0" w:color="BFBFBF"/>
              <w:left w:val="none" w:sz="4" w:space="0" w:color="000000"/>
              <w:bottom w:val="dashed" w:sz="4" w:space="0" w:color="BFBFBF"/>
              <w:right w:val="single" w:sz="6" w:space="0" w:color="FFFFFF"/>
            </w:tcBorders>
          </w:tcPr>
          <w:p w:rsidR="009E0729" w:rsidRDefault="003A1EA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160" w:type="dxa"/>
            <w:tcBorders>
              <w:top w:val="dashed" w:sz="4" w:space="0" w:color="BFBFBF"/>
              <w:left w:val="none" w:sz="4" w:space="0" w:color="000000"/>
              <w:bottom w:val="dashed" w:sz="4" w:space="0" w:color="BFBFBF"/>
              <w:right w:val="single" w:sz="6" w:space="0" w:color="FFFFFF"/>
            </w:tcBorders>
          </w:tcPr>
          <w:p w:rsidR="009E0729" w:rsidRDefault="003A1EA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160" w:type="dxa"/>
            <w:tcBorders>
              <w:top w:val="dashed" w:sz="4" w:space="0" w:color="BFBFBF"/>
              <w:left w:val="none" w:sz="4" w:space="0" w:color="000000"/>
              <w:bottom w:val="dashed" w:sz="4" w:space="0" w:color="BFBFBF"/>
              <w:right w:val="single" w:sz="6" w:space="0" w:color="FFFFFF"/>
            </w:tcBorders>
          </w:tcPr>
          <w:p w:rsidR="009E0729" w:rsidRDefault="003A1EA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9E0729" w:rsidRDefault="003A1EA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E0729">
        <w:tc>
          <w:tcPr>
            <w:tcW w:w="4160" w:type="dxa"/>
            <w:tcBorders>
              <w:top w:val="dashed" w:sz="4" w:space="0" w:color="BFBFBF"/>
              <w:left w:val="none" w:sz="4" w:space="0" w:color="000000"/>
              <w:bottom w:val="dashed" w:sz="4" w:space="0" w:color="BFBFBF"/>
              <w:right w:val="single" w:sz="6" w:space="0" w:color="FFFFFF"/>
            </w:tcBorders>
          </w:tcPr>
          <w:p w:rsidR="009E0729" w:rsidRDefault="003A1EA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160" w:type="dxa"/>
            <w:tcBorders>
              <w:top w:val="dashed" w:sz="4" w:space="0" w:color="BFBFBF"/>
              <w:left w:val="none" w:sz="4" w:space="0" w:color="000000"/>
              <w:bottom w:val="dashed" w:sz="4" w:space="0" w:color="BFBFBF"/>
              <w:right w:val="single" w:sz="6" w:space="0" w:color="FFFFFF"/>
            </w:tcBorders>
          </w:tcPr>
          <w:p w:rsidR="009E0729" w:rsidRDefault="003A1EA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9E0729" w:rsidRDefault="003A1EA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E0729">
        <w:tc>
          <w:tcPr>
            <w:tcW w:w="4160" w:type="dxa"/>
            <w:tcBorders>
              <w:top w:val="dashed" w:sz="4" w:space="0" w:color="BFBFBF"/>
              <w:left w:val="none" w:sz="4" w:space="0" w:color="000000"/>
              <w:bottom w:val="dashed" w:sz="4" w:space="0" w:color="BFBFBF"/>
              <w:right w:val="single" w:sz="6" w:space="0" w:color="FFFFFF"/>
            </w:tcBorders>
          </w:tcPr>
          <w:p w:rsidR="009E0729" w:rsidRDefault="003A1EA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9E0729" w:rsidRDefault="003A1EA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E0729">
        <w:tc>
          <w:tcPr>
            <w:tcW w:w="4160" w:type="dxa"/>
            <w:tcBorders>
              <w:top w:val="dashed" w:sz="4" w:space="0" w:color="BFBFBF"/>
              <w:left w:val="none" w:sz="4" w:space="0" w:color="000000"/>
              <w:bottom w:val="dashed" w:sz="4" w:space="0" w:color="BFBFBF"/>
              <w:right w:val="single" w:sz="6" w:space="0" w:color="FFFFFF"/>
            </w:tcBorders>
          </w:tcPr>
          <w:p w:rsidR="009E0729" w:rsidRDefault="003A1EA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9E0729" w:rsidRDefault="003A1EA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E0729">
        <w:tc>
          <w:tcPr>
            <w:tcW w:w="4160" w:type="dxa"/>
            <w:tcBorders>
              <w:top w:val="dashed" w:sz="4" w:space="0" w:color="BFBFBF"/>
              <w:left w:val="none" w:sz="4" w:space="0" w:color="000000"/>
              <w:bottom w:val="dashed" w:sz="4" w:space="0" w:color="BFBFBF"/>
              <w:right w:val="single" w:sz="6" w:space="0" w:color="FFFFFF"/>
            </w:tcBorders>
          </w:tcPr>
          <w:p w:rsidR="009E0729" w:rsidRDefault="003A1EA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160" w:type="dxa"/>
            <w:tcBorders>
              <w:top w:val="dashed" w:sz="4" w:space="0" w:color="BFBFBF"/>
              <w:left w:val="none" w:sz="4" w:space="0" w:color="000000"/>
              <w:bottom w:val="dashed" w:sz="4" w:space="0" w:color="BFBFBF"/>
              <w:right w:val="single" w:sz="6" w:space="0" w:color="FFFFFF"/>
            </w:tcBorders>
          </w:tcPr>
          <w:p w:rsidR="009E0729" w:rsidRDefault="003A1EA9">
            <w:pPr>
              <w:pStyle w:val="ProductList-TableBody"/>
            </w:pPr>
            <w:r>
              <w:rPr>
                <w:color w:val="000000"/>
              </w:rPr>
              <w:t>Darbas namie su „Office Standard 2016“</w:t>
            </w:r>
            <w:r>
              <w:fldChar w:fldCharType="begin"/>
            </w:r>
            <w:r>
              <w:instrText xml:space="preserve"> XE "Darbas namie su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E0729" w:rsidRDefault="003A1E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E0729" w:rsidRDefault="009E072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160" w:type="dxa"/>
            <w:tcBorders>
              <w:top w:val="dashed" w:sz="4" w:space="0" w:color="BFBFBF"/>
              <w:left w:val="none" w:sz="4" w:space="0" w:color="000000"/>
              <w:bottom w:val="none" w:sz="4" w:space="0" w:color="BFBFBF"/>
              <w:right w:val="single" w:sz="6" w:space="0" w:color="FFFFFF"/>
            </w:tcBorders>
          </w:tcPr>
          <w:p w:rsidR="009E0729" w:rsidRDefault="003A1EA9">
            <w:pPr>
              <w:pStyle w:val="ProductList-TableBody"/>
            </w:pPr>
            <w:r>
              <w:rPr>
                <w:color w:val="000000"/>
              </w:rPr>
              <w:t>Darbas namie su „Office Professional Plus 2016“</w:t>
            </w:r>
            <w:r>
              <w:fldChar w:fldCharType="begin"/>
            </w:r>
            <w:r>
              <w:instrText xml:space="preserve"> XE "Darbas namie su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E0729" w:rsidRDefault="003A1EA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E0729" w:rsidRDefault="003A1EA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E0729" w:rsidRDefault="009E072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bl>
    <w:p w:rsidR="009E0729" w:rsidRDefault="003A1EA9">
      <w:pPr>
        <w:pStyle w:val="ProductList-Offering1SubSection"/>
        <w:outlineLvl w:val="3"/>
      </w:pPr>
      <w:bookmarkStart w:id="77" w:name="_Sec736"/>
      <w:r>
        <w:t>2. Informacija apie produktą</w:t>
      </w:r>
      <w:bookmarkEnd w:id="77"/>
    </w:p>
    <w:tbl>
      <w:tblPr>
        <w:tblStyle w:val="PURTable"/>
        <w:tblW w:w="0" w:type="dxa"/>
        <w:tblLook w:val="04A0" w:firstRow="1" w:lastRow="0" w:firstColumn="1" w:lastColumn="0" w:noHBand="0" w:noVBand="1"/>
      </w:tblPr>
      <w:tblGrid>
        <w:gridCol w:w="3578"/>
        <w:gridCol w:w="3647"/>
        <w:gridCol w:w="3565"/>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2013“</w:t>
            </w:r>
            <w:r>
              <w:fldChar w:fldCharType="begin"/>
            </w:r>
            <w:r>
              <w:instrText xml:space="preserve"> XE "„Office 2013“" </w:instrText>
            </w:r>
            <w:r>
              <w:fldChar w:fldCharType="end"/>
            </w:r>
            <w:r>
              <w:t xml:space="preserve"> ir „Office 2013“ programos (2012 m. spalio mėn.), „Lync 2013“</w:t>
            </w:r>
            <w:r>
              <w:fldChar w:fldCharType="begin"/>
            </w:r>
            <w:r>
              <w:instrText xml:space="preserve"> XE "„Lync 2013“" </w:instrText>
            </w:r>
            <w:r>
              <w:fldChar w:fldCharType="end"/>
            </w:r>
            <w:r>
              <w:t xml:space="preserve"> (2012 m. spalio mėn.)</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Ankstesnių versijų leidimai: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w:t>
            </w:r>
            <w:hyperlink w:anchor="_Sec1230">
              <w:r>
                <w:rPr>
                  <w:color w:val="00467F"/>
                  <w:u w:val="single"/>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tikslinti: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2.1. „Project Professional 2016“</w:t>
      </w:r>
    </w:p>
    <w:p w:rsidR="009E0729" w:rsidRDefault="003A1EA9">
      <w:pPr>
        <w:pStyle w:val="ProductList-Body"/>
      </w:pPr>
      <w:r>
        <w:t>„Project Professional 2016“ licenciją turintys klientai gauna po vieną „Project Professional 2016“ įrenginio KPL</w:t>
      </w:r>
      <w:r>
        <w:fldChar w:fldCharType="begin"/>
      </w:r>
      <w:r>
        <w:instrText xml:space="preserve"> XE "„Project Professional 2016“ įrenginio KPL" </w:instrText>
      </w:r>
      <w:r>
        <w:fldChar w:fldCharType="end"/>
      </w:r>
      <w:r>
        <w:t xml:space="preserve"> už kiekvieną „Project Server 2016“ licenciją. Teisės pagal tą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prisijungti prie „Project Server 2016“</w:t>
      </w:r>
      <w:r>
        <w:fldChar w:fldCharType="begin"/>
      </w:r>
      <w:r>
        <w:instrText xml:space="preserve"> XE "„Project Server 2016“" </w:instrText>
      </w:r>
      <w:r>
        <w:fldChar w:fldCharType="end"/>
      </w:r>
      <w:r>
        <w:t xml:space="preserve"> nustoja galioti tada, kai nustoja galioti atitinkama „Project Professional 2016“ licencija.</w:t>
      </w:r>
    </w:p>
    <w:p w:rsidR="009E0729" w:rsidRDefault="009E0729">
      <w:pPr>
        <w:pStyle w:val="ProductList-Body"/>
      </w:pPr>
    </w:p>
    <w:p w:rsidR="009E0729" w:rsidRDefault="003A1EA9">
      <w:pPr>
        <w:pStyle w:val="ProductList-ClauseHeading"/>
        <w:outlineLvl w:val="4"/>
      </w:pPr>
      <w:r>
        <w:t>2.2. Darbas namie</w:t>
      </w:r>
    </w:p>
    <w:p w:rsidR="009E0729" w:rsidRDefault="003A1EA9">
      <w:pPr>
        <w:pStyle w:val="ProductList-Body"/>
      </w:pPr>
      <w:r>
        <w:t xml:space="preserve">Darbo namie licencija yra papildoma Licencija, kurią galima įsigyti tik kartu su pilna „Office Standard“ arba „Office Professional Plus“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viename įrenginyje, kuris nėra Kliento arba su juo Susijusios įmonės patalpose (pvz., vartotojo namuose).</w:t>
      </w:r>
    </w:p>
    <w:p w:rsidR="009E0729" w:rsidRDefault="009E0729">
      <w:pPr>
        <w:pStyle w:val="ProductList-Body"/>
      </w:pPr>
    </w:p>
    <w:p w:rsidR="009E0729" w:rsidRDefault="003A1EA9">
      <w:pPr>
        <w:pStyle w:val="ProductList-ClauseHeading"/>
        <w:outlineLvl w:val="4"/>
      </w:pPr>
      <w:r>
        <w:t>2.3. Su platforma nesusieta licencija</w:t>
      </w:r>
    </w:p>
    <w:p w:rsidR="009E0729" w:rsidRDefault="003A1EA9">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rsidR="009E0729" w:rsidRDefault="009E0729">
      <w:pPr>
        <w:pStyle w:val="ProductList-Body"/>
      </w:pPr>
    </w:p>
    <w:p w:rsidR="009E0729" w:rsidRDefault="003A1EA9">
      <w:pPr>
        <w:pStyle w:val="ProductList-ClauseHeading"/>
        <w:outlineLvl w:val="4"/>
      </w:pPr>
      <w:r>
        <w:t>2.4. Paskesnės versijos</w:t>
      </w:r>
    </w:p>
    <w:p w:rsidR="009E0729" w:rsidRDefault="003A1EA9">
      <w:pPr>
        <w:pStyle w:val="ProductList-Body"/>
      </w:pPr>
      <w:r>
        <w:t>„Skype for Business 2016“ yra nauja „Lync 2013“ versija.</w:t>
      </w:r>
    </w:p>
    <w:p w:rsidR="009E0729" w:rsidRDefault="009E0729">
      <w:pPr>
        <w:pStyle w:val="ProductList-Body"/>
      </w:pPr>
    </w:p>
    <w:p w:rsidR="009E0729" w:rsidRDefault="003A1EA9">
      <w:pPr>
        <w:pStyle w:val="ProductList-ClauseHeading"/>
        <w:outlineLvl w:val="4"/>
      </w:pPr>
      <w:r>
        <w:t>2.5. „Office Online Server“</w:t>
      </w:r>
    </w:p>
    <w:p w:rsidR="009E0729" w:rsidRDefault="003A1EA9">
      <w:pPr>
        <w:pStyle w:val="ProductList-Body"/>
      </w:pPr>
      <w:r>
        <w:t xml:space="preserve">Klientai, įsigiję „Office Standard 2016“ arba „Office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teisė baigia galioti 2019 m. rugpjūčio 1 d.</w:t>
      </w:r>
    </w:p>
    <w:p w:rsidR="009E0729" w:rsidRDefault="009E0729">
      <w:pPr>
        <w:pStyle w:val="ProductList-Body"/>
      </w:pPr>
    </w:p>
    <w:p w:rsidR="009E0729" w:rsidRDefault="003A1EA9">
      <w:pPr>
        <w:pStyle w:val="ProductList-Offering1SubSection"/>
        <w:outlineLvl w:val="3"/>
      </w:pPr>
      <w:bookmarkStart w:id="78" w:name="_Sec791"/>
      <w:r>
        <w:t>3. Naudojimo teisės</w:t>
      </w:r>
      <w:bookmarkEnd w:id="78"/>
    </w:p>
    <w:tbl>
      <w:tblPr>
        <w:tblStyle w:val="PURTable"/>
        <w:tblW w:w="0" w:type="dxa"/>
        <w:tblLook w:val="04A0" w:firstRow="1" w:lastRow="0" w:firstColumn="1" w:lastColumn="0" w:noHBand="0" w:noVBand="1"/>
      </w:tblPr>
      <w:tblGrid>
        <w:gridCol w:w="3609"/>
        <w:gridCol w:w="3584"/>
        <w:gridCol w:w="3597"/>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Papildoma programinė įranga: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3.1. „Office Home &amp; Student 2013 RT“ naudojimo komerciniais tikslais teisės</w:t>
      </w:r>
    </w:p>
    <w:p w:rsidR="009E0729" w:rsidRDefault="003A1EA9">
      <w:pPr>
        <w:pStyle w:val="ProductList-Body"/>
      </w:pPr>
      <w:r>
        <w:t xml:space="preserve">Priskyrus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kuriame atskirai licencijuojama „Office Home &amp; Student 2013 RT“, Klientas gali naudoti „Office Home &amp; Student“ programinę įrangą komerciniais tikslais, nepaisant prieštaraujančių „Office Home &amp; Student 2013 RT“ licencijos sąlygų.</w:t>
      </w:r>
    </w:p>
    <w:p w:rsidR="009E0729" w:rsidRDefault="009E0729">
      <w:pPr>
        <w:pStyle w:val="ProductList-Body"/>
      </w:pPr>
    </w:p>
    <w:p w:rsidR="009E0729" w:rsidRDefault="003A1EA9">
      <w:pPr>
        <w:pStyle w:val="ProductList-ClauseHeading"/>
        <w:outlineLvl w:val="4"/>
      </w:pPr>
      <w:r>
        <w:t>3.2. „Office Professional Plus 2016“ ir „Office Standard 2016“ – „Office Home &amp; Student 2013 RT“ naudojimas komerciniais tikslais</w:t>
      </w:r>
    </w:p>
    <w:p w:rsidR="009E0729" w:rsidRDefault="003A1EA9">
      <w:pPr>
        <w:pStyle w:val="ProductList-Body"/>
      </w:pPr>
      <w:r>
        <w:t xml:space="preserve">Kiekvienas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Professional Plus 2016“ arba „Office Standard 2013“,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9E0729" w:rsidRDefault="009E0729">
      <w:pPr>
        <w:pStyle w:val="ProductList-Body"/>
      </w:pPr>
    </w:p>
    <w:p w:rsidR="009E0729" w:rsidRDefault="003A1EA9">
      <w:pPr>
        <w:pStyle w:val="ProductList-ClauseHeading"/>
        <w:outlineLvl w:val="4"/>
      </w:pPr>
      <w:r>
        <w:t>3.3. Akademinės programos</w:t>
      </w:r>
    </w:p>
    <w:p w:rsidR="009E0729" w:rsidRDefault="003A1EA9">
      <w:pPr>
        <w:pStyle w:val="ProductList-Body"/>
      </w:pPr>
      <w:r>
        <w:t>Toliau nurodytos sąlygos taikomos klientams, dalyvaujantiems Akademinėse bendrojo licencijavimo programose.</w:t>
      </w:r>
    </w:p>
    <w:p w:rsidR="009E0729" w:rsidRDefault="009E0729">
      <w:pPr>
        <w:pStyle w:val="ProductList-Body"/>
      </w:pPr>
    </w:p>
    <w:p w:rsidR="009E0729" w:rsidRDefault="003A1EA9">
      <w:pPr>
        <w:pStyle w:val="ProductList-SubClauseHeading"/>
        <w:outlineLvl w:val="5"/>
      </w:pPr>
      <w:r>
        <w:t>3.3.1 „Office 365 ProPlus“ išplėstinės naudojimo teisės</w:t>
      </w:r>
    </w:p>
    <w:p w:rsidR="009E0729" w:rsidRDefault="003A1EA9">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„Office“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rsidR="009E0729" w:rsidRDefault="009E0729">
      <w:pPr>
        <w:pStyle w:val="ProductList-BodyIndented"/>
      </w:pPr>
    </w:p>
    <w:p w:rsidR="009E0729" w:rsidRDefault="003A1EA9">
      <w:pPr>
        <w:pStyle w:val="ProductList-SubClauseHeading"/>
        <w:outlineLvl w:val="5"/>
      </w:pPr>
      <w:r>
        <w:t>3.3.2 Absolvento privilegija</w:t>
      </w:r>
    </w:p>
    <w:p w:rsidR="009E0729" w:rsidRDefault="003A1EA9">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rsidR="009E0729" w:rsidRDefault="009E0729">
      <w:pPr>
        <w:pStyle w:val="ProductList-BodyIndented"/>
      </w:pPr>
    </w:p>
    <w:p w:rsidR="009E0729" w:rsidRDefault="003A1EA9">
      <w:pPr>
        <w:pStyle w:val="ProductList-Offering1SubSection"/>
        <w:outlineLvl w:val="3"/>
      </w:pPr>
      <w:bookmarkStart w:id="79" w:name="_Sec819"/>
      <w:r>
        <w:t>4. Programinės įrangos naujumo garantija</w:t>
      </w:r>
      <w:bookmarkEnd w:id="79"/>
    </w:p>
    <w:tbl>
      <w:tblPr>
        <w:tblStyle w:val="PURTable"/>
        <w:tblW w:w="0" w:type="dxa"/>
        <w:tblLook w:val="04A0" w:firstRow="1" w:lastRow="0" w:firstColumn="1" w:lastColumn="0" w:noHBand="0" w:noVBand="1"/>
      </w:tblPr>
      <w:tblGrid>
        <w:gridCol w:w="3593"/>
        <w:gridCol w:w="3601"/>
        <w:gridCol w:w="3596"/>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Perėmimo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4.1. „Project Professional 2016“</w:t>
      </w:r>
    </w:p>
    <w:p w:rsidR="009E0729" w:rsidRDefault="003A1EA9">
      <w:pPr>
        <w:pStyle w:val="ProductList-Body"/>
      </w:pPr>
      <w:r>
        <w:t>Klientams, turintiems galiojančią „Project Professional“ Licencijai taikomą SA, SA bus irgi taikoma atitinkamai nemokamai „Project Server“ KPL. Ši SA apsauga galios tol, kol galios „Project Professional“ taikoma apsauga.</w:t>
      </w:r>
    </w:p>
    <w:p w:rsidR="009E0729" w:rsidRDefault="009E0729">
      <w:pPr>
        <w:pStyle w:val="PURBreadcrumb"/>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2HeadingNoBorder"/>
        <w:outlineLvl w:val="2"/>
      </w:pPr>
      <w:bookmarkStart w:id="80" w:name="_Sec680"/>
      <w:r>
        <w:t>Office for Mac</w:t>
      </w:r>
      <w:bookmarkEnd w:id="80"/>
      <w:r>
        <w:fldChar w:fldCharType="begin"/>
      </w:r>
      <w:r>
        <w:instrText xml:space="preserve"> TC "</w:instrText>
      </w:r>
      <w:bookmarkStart w:id="81" w:name="_Toc512604893"/>
      <w:r>
        <w:instrText>Office for Mac</w:instrText>
      </w:r>
      <w:bookmarkEnd w:id="81"/>
      <w:r>
        <w:instrText>" \l 3</w:instrText>
      </w:r>
      <w:r>
        <w:fldChar w:fldCharType="end"/>
      </w:r>
    </w:p>
    <w:p w:rsidR="009E0729" w:rsidRDefault="003A1EA9">
      <w:pPr>
        <w:pStyle w:val="ProductList-Offering1SubSection"/>
        <w:outlineLvl w:val="3"/>
      </w:pPr>
      <w:bookmarkStart w:id="82" w:name="_Sec682"/>
      <w:r>
        <w:t>1. Programos pasiekiamumas</w:t>
      </w:r>
      <w:bookmarkEnd w:id="82"/>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9E0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0729">
        <w:tc>
          <w:tcPr>
            <w:tcW w:w="416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16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pPr>
            <w:r>
              <w:rPr>
                <w:color w:val="000000"/>
              </w:rPr>
              <w:t>Darbo namie licencija, skirta „Mac 2016“</w:t>
            </w:r>
            <w:r>
              <w:fldChar w:fldCharType="begin"/>
            </w:r>
            <w:r>
              <w:instrText xml:space="preserve"> XE "Darbo namie licencija, skirta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bl>
    <w:p w:rsidR="009E0729" w:rsidRDefault="003A1EA9">
      <w:pPr>
        <w:pStyle w:val="ProductList-Offering1SubSection"/>
        <w:outlineLvl w:val="3"/>
      </w:pPr>
      <w:bookmarkStart w:id="83" w:name="_Sec737"/>
      <w:r>
        <w:t>2. Informacija apie produktą</w:t>
      </w:r>
      <w:bookmarkEnd w:id="83"/>
    </w:p>
    <w:tbl>
      <w:tblPr>
        <w:tblStyle w:val="PURTable"/>
        <w:tblW w:w="0" w:type="dxa"/>
        <w:tblLook w:val="04A0" w:firstRow="1" w:lastRow="0" w:firstColumn="1" w:lastColumn="0" w:noHBand="0" w:noVBand="1"/>
      </w:tblPr>
      <w:tblGrid>
        <w:gridCol w:w="3573"/>
        <w:gridCol w:w="3649"/>
        <w:gridCol w:w="3568"/>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Ankstesnių versijų leidimai: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tikslinti: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2.1. Paskesnės versijos</w:t>
      </w:r>
    </w:p>
    <w:p w:rsidR="009E0729" w:rsidRDefault="003A1EA9">
      <w:pPr>
        <w:pStyle w:val="ProductList-Body"/>
      </w:pPr>
      <w:r>
        <w:t>„Outlook for Mac 2011“ yra nauja „Entourage for Mac 2008“ versija. „Lync for Mac 2011“ yra nauja „Communicator for Mac 2011“</w:t>
      </w:r>
      <w:r>
        <w:fldChar w:fldCharType="begin"/>
      </w:r>
      <w:r>
        <w:instrText xml:space="preserve"> XE "„Communicator for Mac 2011“" </w:instrText>
      </w:r>
      <w:r>
        <w:fldChar w:fldCharType="end"/>
      </w:r>
      <w:r>
        <w:t xml:space="preserve"> versija.</w:t>
      </w:r>
    </w:p>
    <w:p w:rsidR="009E0729" w:rsidRDefault="009E0729">
      <w:pPr>
        <w:pStyle w:val="ProductList-Body"/>
      </w:pPr>
    </w:p>
    <w:p w:rsidR="009E0729" w:rsidRDefault="003A1EA9">
      <w:pPr>
        <w:pStyle w:val="ProductList-ClauseHeading"/>
        <w:outlineLvl w:val="4"/>
      </w:pPr>
      <w:r>
        <w:t>2.2. Darbas namie</w:t>
      </w:r>
    </w:p>
    <w:p w:rsidR="009E0729" w:rsidRDefault="003A1EA9">
      <w:pPr>
        <w:pStyle w:val="ProductList-Body"/>
      </w:pPr>
      <w:r>
        <w:t xml:space="preserve">Darbo namie licencija yra papildoma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kurią galima įsigyti tik kartu su pilna „Office for Mac“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įrenginyje, kuris nėra Kliento arba su juo Susijusios įmonės patalpose (pvz., vartotojo namuose).</w:t>
      </w:r>
    </w:p>
    <w:p w:rsidR="009E0729" w:rsidRDefault="009E0729">
      <w:pPr>
        <w:pStyle w:val="ProductList-Body"/>
      </w:pPr>
    </w:p>
    <w:p w:rsidR="009E0729" w:rsidRDefault="003A1EA9">
      <w:pPr>
        <w:pStyle w:val="ProductList-ClauseHeading"/>
        <w:outlineLvl w:val="4"/>
      </w:pPr>
      <w:r>
        <w:t>2.3. Su platforma nesusieta licencija</w:t>
      </w:r>
    </w:p>
    <w:p w:rsidR="009E0729" w:rsidRDefault="003A1EA9">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rsidR="009E0729" w:rsidRDefault="009E0729">
      <w:pPr>
        <w:pStyle w:val="ProductList-Body"/>
      </w:pPr>
    </w:p>
    <w:p w:rsidR="009E0729" w:rsidRDefault="003A1EA9">
      <w:pPr>
        <w:pStyle w:val="ProductList-ClauseHeading"/>
        <w:outlineLvl w:val="4"/>
      </w:pPr>
      <w:r>
        <w:t>2.4. „Office Online Server“</w:t>
      </w:r>
    </w:p>
    <w:p w:rsidR="009E0729" w:rsidRDefault="003A1EA9">
      <w:pPr>
        <w:pStyle w:val="ProductList-Body"/>
      </w:pPr>
      <w:r>
        <w:t xml:space="preserve">Klientai, įsigiję „Office 2016 for Mac“ standartines licencijas iki 2016 m. rugpjūčio 1 d., gali naudodami tas licencijas naudoti </w:t>
      </w:r>
      <w:hyperlink r:id="rId47">
        <w:r>
          <w:rPr>
            <w:color w:val="00467F"/>
            <w:u w:val="single"/>
          </w:rPr>
          <w:t>B priedo skyriuje „Office Online“</w:t>
        </w:r>
      </w:hyperlink>
      <w:r>
        <w:t xml:space="preserve"> aprašytas redagavimo funkcijas. Ši teisė baigia galioti 2019 m. rugpjūčio 1 d.</w:t>
      </w:r>
    </w:p>
    <w:p w:rsidR="009E0729" w:rsidRDefault="003A1EA9">
      <w:pPr>
        <w:pStyle w:val="ProductList-Offering1SubSection"/>
        <w:outlineLvl w:val="3"/>
      </w:pPr>
      <w:bookmarkStart w:id="84" w:name="_Sec792"/>
      <w:r>
        <w:t>3. Naudojimo teisės</w:t>
      </w:r>
      <w:bookmarkEnd w:id="84"/>
    </w:p>
    <w:tbl>
      <w:tblPr>
        <w:tblStyle w:val="PURTable"/>
        <w:tblW w:w="0" w:type="dxa"/>
        <w:tblLook w:val="04A0" w:firstRow="1" w:lastRow="0" w:firstColumn="1" w:lastColumn="0" w:noHBand="0" w:noVBand="1"/>
      </w:tblPr>
      <w:tblGrid>
        <w:gridCol w:w="3609"/>
        <w:gridCol w:w="3584"/>
        <w:gridCol w:w="3597"/>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Papildoma programinė įranga: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3.1. „Office Home &amp; Student 2013 RT“ naudojimas komerciniais tikslais</w:t>
      </w:r>
    </w:p>
    <w:p w:rsidR="009E0729" w:rsidRDefault="003A1EA9">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9E0729" w:rsidRDefault="003A1EA9">
      <w:pPr>
        <w:pStyle w:val="ProductList-Offering1SubSection"/>
        <w:outlineLvl w:val="3"/>
      </w:pPr>
      <w:bookmarkStart w:id="85" w:name="_Sec821"/>
      <w:r>
        <w:t>4. Programinės įrangos naujumo garantija</w:t>
      </w:r>
      <w:bookmarkEnd w:id="85"/>
    </w:p>
    <w:tbl>
      <w:tblPr>
        <w:tblStyle w:val="PURTable"/>
        <w:tblW w:w="0" w:type="dxa"/>
        <w:tblLook w:val="04A0" w:firstRow="1" w:lastRow="0" w:firstColumn="1" w:lastColumn="0" w:noHBand="0" w:noVBand="1"/>
      </w:tblPr>
      <w:tblGrid>
        <w:gridCol w:w="3580"/>
        <w:gridCol w:w="3626"/>
        <w:gridCol w:w="3584"/>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Perėmimo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Perdavimo tarptinkliniu ryšiu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GroupHeading"/>
        <w:outlineLvl w:val="1"/>
      </w:pPr>
      <w:bookmarkStart w:id="86" w:name="_Sec612"/>
      <w:r>
        <w:t>„Office“ serveriai</w:t>
      </w:r>
      <w:bookmarkEnd w:id="86"/>
      <w:r>
        <w:fldChar w:fldCharType="begin"/>
      </w:r>
      <w:r>
        <w:instrText xml:space="preserve"> TC "„Office“ serveriai" \l 2</w:instrText>
      </w:r>
      <w:r>
        <w:fldChar w:fldCharType="end"/>
      </w:r>
    </w:p>
    <w:p w:rsidR="009E0729" w:rsidRDefault="003A1EA9">
      <w:pPr>
        <w:pStyle w:val="ProductList-Offering2HeadingNoBorder"/>
        <w:outlineLvl w:val="2"/>
      </w:pPr>
      <w:bookmarkStart w:id="87" w:name="_Sec638"/>
      <w:r>
        <w:t>Exchange Server</w:t>
      </w:r>
      <w:bookmarkEnd w:id="87"/>
      <w:r>
        <w:fldChar w:fldCharType="begin"/>
      </w:r>
      <w:r>
        <w:instrText xml:space="preserve"> TC "</w:instrText>
      </w:r>
      <w:bookmarkStart w:id="88" w:name="_Toc512604894"/>
      <w:r>
        <w:instrText>Exchange Server</w:instrText>
      </w:r>
      <w:bookmarkEnd w:id="88"/>
      <w:r>
        <w:instrText>" \l 3</w:instrText>
      </w:r>
      <w:r>
        <w:fldChar w:fldCharType="end"/>
      </w:r>
    </w:p>
    <w:p w:rsidR="009E0729" w:rsidRDefault="003A1EA9">
      <w:pPr>
        <w:pStyle w:val="ProductList-Offering1SubSection"/>
        <w:outlineLvl w:val="3"/>
      </w:pPr>
      <w:bookmarkStart w:id="89" w:name="_Sec683"/>
      <w:r>
        <w:t>1. Programos pasiekiamumas</w:t>
      </w:r>
      <w:bookmarkEnd w:id="89"/>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9E0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0729">
        <w:tc>
          <w:tcPr>
            <w:tcW w:w="416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 xml:space="preserve">„Exchange Server Enterprise 2016“ KPL </w:t>
            </w:r>
            <w:r>
              <w:fldChar w:fldCharType="begin"/>
            </w:r>
            <w:r>
              <w:instrText xml:space="preserve"> XE "„Exchange Server Enterprise 2016“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pPr>
            <w:r>
              <w:t>„Exchange Server Standard 2016“ KPL</w:t>
            </w:r>
            <w:r>
              <w:fldChar w:fldCharType="begin"/>
            </w:r>
            <w:r>
              <w:instrText xml:space="preserve"> XE "„Exchange Server Standard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9E0729" w:rsidRDefault="003A1EA9">
      <w:pPr>
        <w:pStyle w:val="ProductList-Offering1SubSection"/>
        <w:outlineLvl w:val="3"/>
      </w:pPr>
      <w:bookmarkStart w:id="90" w:name="_Sec738"/>
      <w:r>
        <w:t>2. Informacija apie produktą</w:t>
      </w:r>
      <w:bookmarkEnd w:id="90"/>
    </w:p>
    <w:tbl>
      <w:tblPr>
        <w:tblStyle w:val="PURTable"/>
        <w:tblW w:w="0" w:type="dxa"/>
        <w:tblLook w:val="04A0" w:firstRow="1" w:lastRow="0" w:firstColumn="1" w:lastColumn="0" w:noHBand="0" w:noVBand="1"/>
      </w:tblPr>
      <w:tblGrid>
        <w:gridCol w:w="3568"/>
        <w:gridCol w:w="3645"/>
        <w:gridCol w:w="3577"/>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tikslinti: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3A1EA9">
      <w:pPr>
        <w:pStyle w:val="ProductList-Offering1SubSection"/>
        <w:outlineLvl w:val="3"/>
      </w:pPr>
      <w:bookmarkStart w:id="91" w:name="_Sec793"/>
      <w:r>
        <w:t>3. Naudojimo teisės</w:t>
      </w:r>
      <w:bookmarkEnd w:id="91"/>
    </w:p>
    <w:tbl>
      <w:tblPr>
        <w:tblStyle w:val="PURTable"/>
        <w:tblW w:w="0" w:type="dxa"/>
        <w:tblLook w:val="04A0" w:firstRow="1" w:lastRow="0" w:firstColumn="1" w:lastColumn="0" w:noHBand="0" w:noVBand="1"/>
      </w:tblPr>
      <w:tblGrid>
        <w:gridCol w:w="3609"/>
        <w:gridCol w:w="3584"/>
        <w:gridCol w:w="3597"/>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Įtrauktos technologijos: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E0729" w:rsidRDefault="003A1EA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9E0729" w:rsidRDefault="003A1EA9">
            <w:pPr>
              <w:pStyle w:val="ProductList-TableBody"/>
            </w:pPr>
            <w:r>
              <w:t>„Exchange Server 2016 Standard“ KPL</w:t>
            </w:r>
          </w:p>
        </w:tc>
        <w:tc>
          <w:tcPr>
            <w:tcW w:w="4040" w:type="dxa"/>
            <w:tcBorders>
              <w:top w:val="single" w:sz="18" w:space="0" w:color="0072C6"/>
              <w:left w:val="none" w:sz="4" w:space="0" w:color="000000"/>
              <w:bottom w:val="none" w:sz="4" w:space="0" w:color="000000"/>
              <w:right w:val="single" w:sz="4" w:space="0" w:color="000000"/>
            </w:tcBorders>
          </w:tcPr>
          <w:p w:rsidR="009E0729" w:rsidRDefault="003A1EA9">
            <w:pPr>
              <w:pStyle w:val="ProductList-TableBody"/>
            </w:pPr>
            <w:r>
              <w:t>„Exchange Online“ 1 plano vartotojo PL</w:t>
            </w:r>
          </w:p>
        </w:tc>
      </w:tr>
      <w:tr w:rsidR="009E072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E0729" w:rsidRDefault="009E07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E0729" w:rsidRDefault="003A1EA9">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9E0729" w:rsidRDefault="003A1EA9">
            <w:pPr>
              <w:pStyle w:val="ProductList-TableBody"/>
            </w:pPr>
            <w:r>
              <w:t>„Exchange Online“ 2 plano vartotojo PL</w:t>
            </w:r>
          </w:p>
        </w:tc>
      </w:tr>
      <w:tr w:rsidR="009E072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E0729" w:rsidRDefault="009E07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E0729" w:rsidRDefault="003A1EA9">
            <w:pPr>
              <w:pStyle w:val="ProductList-TableBody"/>
            </w:pPr>
            <w:r>
              <w:t>„Exchange Online“ 2</w:t>
            </w:r>
            <w:r>
              <w:fldChar w:fldCharType="begin"/>
            </w:r>
            <w:r>
              <w:instrText xml:space="preserve"> XE "„Exchange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9E0729" w:rsidRDefault="003A1EA9">
            <w:pPr>
              <w:pStyle w:val="ProductList-TableBody"/>
            </w:pPr>
            <w:r>
              <w:t>„Exchange Online“ 2G plano vartotojo PL</w:t>
            </w:r>
          </w:p>
        </w:tc>
      </w:tr>
      <w:tr w:rsidR="009E072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E0729" w:rsidRDefault="009E07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0729" w:rsidRDefault="003A1EA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9E0729" w:rsidRDefault="009E0729">
            <w:pPr>
              <w:pStyle w:val="ProductList-TableBody"/>
            </w:pPr>
          </w:p>
        </w:tc>
      </w:tr>
    </w:tbl>
    <w:p w:rsidR="009E0729" w:rsidRDefault="009E0729">
      <w:pPr>
        <w:pStyle w:val="ProductList-Body"/>
      </w:pPr>
    </w:p>
    <w:p w:rsidR="009E0729" w:rsidRDefault="003A1EA9">
      <w:pPr>
        <w:pStyle w:val="ProductList-SubClauseHeading"/>
        <w:outlineLvl w:val="5"/>
      </w:pPr>
      <w:r>
        <w:t>3.1.1. Papildomos funkcijos, susietos su „Exchange“ korporatyvine KPL</w:t>
      </w:r>
    </w:p>
    <w:p w:rsidR="009E0729" w:rsidRDefault="003A1EA9">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478"/>
        <w:gridCol w:w="3476"/>
        <w:gridCol w:w="3476"/>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E0729" w:rsidRDefault="003A1EA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9E0729" w:rsidRDefault="003A1EA9">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E0729" w:rsidRDefault="003A1EA9">
            <w:pPr>
              <w:pStyle w:val="ProductList-TableBody"/>
            </w:pPr>
            <w:r>
              <w:t>„Exchange Online“ 2 plano vartotojo PL</w:t>
            </w:r>
          </w:p>
        </w:tc>
      </w:tr>
      <w:tr w:rsidR="009E072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E0729" w:rsidRDefault="009E07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E0729" w:rsidRDefault="003A1EA9">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rsidR="009E0729" w:rsidRDefault="003A1EA9">
            <w:pPr>
              <w:pStyle w:val="ProductList-TableBody"/>
            </w:pPr>
            <w:r>
              <w:t>„Exchange Online“ 2G plano vartotojo PL</w:t>
            </w:r>
          </w:p>
        </w:tc>
      </w:tr>
      <w:tr w:rsidR="009E072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E0729" w:rsidRDefault="009E07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0729" w:rsidRDefault="003A1EA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9E0729" w:rsidRDefault="009E0729">
            <w:pPr>
              <w:pStyle w:val="ProductList-TableBody"/>
            </w:pPr>
          </w:p>
        </w:tc>
      </w:tr>
    </w:tbl>
    <w:p w:rsidR="009E0729" w:rsidRDefault="009E0729">
      <w:pPr>
        <w:pStyle w:val="ProductList-BodyIndented"/>
      </w:pPr>
    </w:p>
    <w:p w:rsidR="009E0729" w:rsidRDefault="003A1EA9">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E0729" w:rsidRDefault="009E07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E0729" w:rsidRDefault="009E0729">
            <w:pPr>
              <w:pStyle w:val="ProductList-TableBody"/>
            </w:pPr>
          </w:p>
        </w:tc>
      </w:tr>
    </w:tbl>
    <w:p w:rsidR="009E0729" w:rsidRDefault="009E0729">
      <w:pPr>
        <w:pStyle w:val="ProductList-Body"/>
      </w:pPr>
    </w:p>
    <w:p w:rsidR="009E0729" w:rsidRDefault="009E0729">
      <w:pPr>
        <w:pStyle w:val="ProductList-Body"/>
      </w:pPr>
    </w:p>
    <w:p w:rsidR="009E0729" w:rsidRDefault="003A1EA9">
      <w:pPr>
        <w:pStyle w:val="ProductList-Offering1SubSection"/>
        <w:outlineLvl w:val="3"/>
      </w:pPr>
      <w:bookmarkStart w:id="92" w:name="_Sec824"/>
      <w:r>
        <w:t>4. Programinės įrangos naujumo garantija</w:t>
      </w:r>
      <w:bookmarkEnd w:id="92"/>
    </w:p>
    <w:tbl>
      <w:tblPr>
        <w:tblStyle w:val="PURTable"/>
        <w:tblW w:w="0" w:type="dxa"/>
        <w:tblLook w:val="04A0" w:firstRow="1" w:lastRow="0" w:firstColumn="1" w:lastColumn="0" w:noHBand="0" w:noVBand="1"/>
      </w:tblPr>
      <w:tblGrid>
        <w:gridCol w:w="3593"/>
        <w:gridCol w:w="3601"/>
        <w:gridCol w:w="3596"/>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Perėmimo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Perdavimo tarptinkliniu ryšiu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4.1. „Exchange Enterprise CAL with Services 2016“ papildomos sąlygos</w:t>
      </w:r>
    </w:p>
    <w:p w:rsidR="009E0729" w:rsidRDefault="003A1EA9">
      <w:pPr>
        <w:pStyle w:val="ProductList-Body"/>
      </w:pPr>
      <w:r>
        <w:t xml:space="preserve">„Exchange Server“ korporatyvinė KPL, kuriai taikoma galiojanti SA apsauga, suteikia teisę naudotis duomenų praradimo prevencijos technologija ir „Exchange Online Protection“. Klientams, sudariusiems „Microsoft“ verslo sutartis iki 2010 m. spalio mėn., o registracijos sutartis – po 2011 m. liepos mėn., perkant Internete teikiamas paslaugas, įtrauktas į „Exchange Enterprise CAL with Services 2016“,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50">
        <w:r>
          <w:rPr>
            <w:color w:val="00467F"/>
            <w:u w:val="single"/>
          </w:rPr>
          <w:t>http://go.microsoft.com/?linkid=9839207</w:t>
        </w:r>
      </w:hyperlink>
      <w:r>
        <w:t>.</w:t>
      </w:r>
    </w:p>
    <w:p w:rsidR="009E0729" w:rsidRDefault="009E0729">
      <w:pPr>
        <w:pStyle w:val="PURBreadcrumb"/>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2HeadingNoBorder"/>
        <w:outlineLvl w:val="2"/>
      </w:pPr>
      <w:bookmarkStart w:id="93" w:name="_Sec639"/>
      <w:r>
        <w:t>Project Server</w:t>
      </w:r>
      <w:bookmarkEnd w:id="93"/>
      <w:r>
        <w:fldChar w:fldCharType="begin"/>
      </w:r>
      <w:r>
        <w:instrText xml:space="preserve"> TC "</w:instrText>
      </w:r>
      <w:bookmarkStart w:id="94" w:name="_Toc512604895"/>
      <w:r>
        <w:instrText>Project Server</w:instrText>
      </w:r>
      <w:bookmarkEnd w:id="94"/>
      <w:r>
        <w:instrText>" \l 3</w:instrText>
      </w:r>
      <w:r>
        <w:fldChar w:fldCharType="end"/>
      </w:r>
    </w:p>
    <w:p w:rsidR="009E0729" w:rsidRDefault="003A1EA9">
      <w:pPr>
        <w:pStyle w:val="ProductList-Offering1SubSection"/>
        <w:outlineLvl w:val="3"/>
      </w:pPr>
      <w:bookmarkStart w:id="95" w:name="_Sec684"/>
      <w:r>
        <w:t>1. Programos pasiekiamumas</w:t>
      </w:r>
      <w:bookmarkEnd w:id="95"/>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9E0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0729">
        <w:tc>
          <w:tcPr>
            <w:tcW w:w="416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pPr>
            <w:r>
              <w:t>„Project Server 2016“ KPL</w:t>
            </w:r>
            <w:r>
              <w:fldChar w:fldCharType="begin"/>
            </w:r>
            <w:r>
              <w:instrText xml:space="preserve"> XE "„Project Server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9E0729" w:rsidRDefault="003A1EA9">
      <w:pPr>
        <w:pStyle w:val="ProductList-Offering1SubSection"/>
        <w:outlineLvl w:val="3"/>
      </w:pPr>
      <w:bookmarkStart w:id="96" w:name="_Sec739"/>
      <w:r>
        <w:t>2. Informacija apie produktą</w:t>
      </w:r>
      <w:bookmarkEnd w:id="96"/>
    </w:p>
    <w:tbl>
      <w:tblPr>
        <w:tblStyle w:val="PURTable"/>
        <w:tblW w:w="0" w:type="dxa"/>
        <w:tblLook w:val="04A0" w:firstRow="1" w:lastRow="0" w:firstColumn="1" w:lastColumn="0" w:noHBand="0" w:noVBand="1"/>
      </w:tblPr>
      <w:tblGrid>
        <w:gridCol w:w="3573"/>
        <w:gridCol w:w="3649"/>
        <w:gridCol w:w="3568"/>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2013“</w:t>
            </w:r>
            <w:r>
              <w:fldChar w:fldCharType="begin"/>
            </w:r>
            <w:r>
              <w:instrText xml:space="preserve"> XE "„Project 2013“" </w:instrText>
            </w:r>
            <w:r>
              <w:fldChar w:fldCharType="end"/>
            </w:r>
            <w:r>
              <w:t xml:space="preserve"> (2012 m. spalio mėn.)</w:t>
            </w:r>
          </w:p>
        </w:tc>
        <w:tc>
          <w:tcPr>
            <w:tcW w:w="4040" w:type="dxa"/>
            <w:tcBorders>
              <w:top w:val="single" w:sz="12"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Ankstesnių versijų leidimai: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tikslinti: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3A1EA9">
      <w:pPr>
        <w:pStyle w:val="ProductList-Offering1SubSection"/>
        <w:outlineLvl w:val="3"/>
      </w:pPr>
      <w:bookmarkStart w:id="97" w:name="_Sec795"/>
      <w:r>
        <w:t>3. Naudojimo teisės</w:t>
      </w:r>
      <w:bookmarkEnd w:id="97"/>
    </w:p>
    <w:tbl>
      <w:tblPr>
        <w:tblStyle w:val="PURTable"/>
        <w:tblW w:w="0" w:type="dxa"/>
        <w:tblLook w:val="04A0" w:firstRow="1" w:lastRow="0" w:firstColumn="1" w:lastColumn="0" w:noHBand="0" w:noVBand="1"/>
      </w:tblPr>
      <w:tblGrid>
        <w:gridCol w:w="3609"/>
        <w:gridCol w:w="3584"/>
        <w:gridCol w:w="3597"/>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Įtrauktos technologijos: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9"/>
        <w:gridCol w:w="3612"/>
        <w:gridCol w:w="3589"/>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0729" w:rsidRDefault="003A1EA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9E0729" w:rsidRDefault="003A1EA9">
            <w:pPr>
              <w:pStyle w:val="ProductList-TableBody"/>
            </w:pPr>
            <w:r>
              <w:t>„Project Server 2016“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E0729" w:rsidRDefault="003A1EA9">
            <w:pPr>
              <w:pStyle w:val="ProductList-TableBody"/>
            </w:pPr>
            <w:r>
              <w:t>„Project Online Essentials“ vartotojo PL</w:t>
            </w:r>
          </w:p>
        </w:tc>
      </w:tr>
      <w:tr w:rsidR="009E07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0729" w:rsidRDefault="009E07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0729" w:rsidRDefault="003A1EA9">
            <w:pPr>
              <w:pStyle w:val="ProductList-TableBody"/>
            </w:pPr>
            <w:r>
              <w:t>„Project Online Professional“ vartotojo PL</w:t>
            </w:r>
          </w:p>
        </w:tc>
        <w:tc>
          <w:tcPr>
            <w:tcW w:w="4040" w:type="dxa"/>
            <w:tcBorders>
              <w:top w:val="none" w:sz="4" w:space="0" w:color="000000"/>
              <w:left w:val="none" w:sz="4" w:space="0" w:color="000000"/>
              <w:bottom w:val="single" w:sz="4" w:space="0" w:color="000000"/>
              <w:right w:val="single" w:sz="4" w:space="0" w:color="000000"/>
            </w:tcBorders>
          </w:tcPr>
          <w:p w:rsidR="009E0729" w:rsidRDefault="003A1EA9">
            <w:pPr>
              <w:pStyle w:val="ProductList-TableBody"/>
            </w:pPr>
            <w:r>
              <w:t>„Project Online Premium“ vartotojo PL</w:t>
            </w:r>
          </w:p>
        </w:tc>
      </w:tr>
    </w:tbl>
    <w:p w:rsidR="009E0729" w:rsidRDefault="009E0729">
      <w:pPr>
        <w:pStyle w:val="ProductList-Body"/>
      </w:pPr>
    </w:p>
    <w:p w:rsidR="009E0729" w:rsidRDefault="003A1EA9">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E0729" w:rsidRDefault="009E07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E0729" w:rsidRDefault="009E0729">
            <w:pPr>
              <w:pStyle w:val="ProductList-TableBody"/>
            </w:pPr>
          </w:p>
        </w:tc>
      </w:tr>
    </w:tbl>
    <w:p w:rsidR="009E0729" w:rsidRDefault="003A1EA9">
      <w:pPr>
        <w:pStyle w:val="ProductList-Offering1SubSection"/>
        <w:outlineLvl w:val="3"/>
      </w:pPr>
      <w:bookmarkStart w:id="98" w:name="_Sec822"/>
      <w:r>
        <w:t>4. Programinės įrangos naujumo garantija</w:t>
      </w:r>
      <w:bookmarkEnd w:id="98"/>
    </w:p>
    <w:tbl>
      <w:tblPr>
        <w:tblStyle w:val="PURTable"/>
        <w:tblW w:w="0" w:type="dxa"/>
        <w:tblLook w:val="04A0" w:firstRow="1" w:lastRow="0" w:firstColumn="1" w:lastColumn="0" w:noHBand="0" w:noVBand="1"/>
      </w:tblPr>
      <w:tblGrid>
        <w:gridCol w:w="3593"/>
        <w:gridCol w:w="3601"/>
        <w:gridCol w:w="3596"/>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Perėmimo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Perdavimo tarptinkliniu ryšiu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2HeadingNoBorder"/>
        <w:outlineLvl w:val="2"/>
      </w:pPr>
      <w:bookmarkStart w:id="99" w:name="_Sec640"/>
      <w:r>
        <w:t>SharePoint Server</w:t>
      </w:r>
      <w:bookmarkEnd w:id="99"/>
      <w:r>
        <w:fldChar w:fldCharType="begin"/>
      </w:r>
      <w:r>
        <w:instrText xml:space="preserve"> TC "</w:instrText>
      </w:r>
      <w:bookmarkStart w:id="100" w:name="_Toc512604896"/>
      <w:r>
        <w:instrText>SharePoint Server</w:instrText>
      </w:r>
      <w:bookmarkEnd w:id="100"/>
      <w:r>
        <w:instrText>" \l 3</w:instrText>
      </w:r>
      <w:r>
        <w:fldChar w:fldCharType="end"/>
      </w:r>
    </w:p>
    <w:p w:rsidR="009E0729" w:rsidRDefault="003A1EA9">
      <w:pPr>
        <w:pStyle w:val="ProductList-Offering1SubSection"/>
        <w:outlineLvl w:val="3"/>
      </w:pPr>
      <w:bookmarkStart w:id="101" w:name="_Sec685"/>
      <w:r>
        <w:t>1. Programos pasiekiamumas</w:t>
      </w:r>
      <w:bookmarkEnd w:id="101"/>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9E0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0729">
        <w:tc>
          <w:tcPr>
            <w:tcW w:w="416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„SharePoint Server 2016 Standard“ KPL</w:t>
            </w:r>
            <w:r>
              <w:fldChar w:fldCharType="begin"/>
            </w:r>
            <w:r>
              <w:instrText xml:space="preserve"> XE "„SharePoint Server 2016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E0729">
        <w:tc>
          <w:tcPr>
            <w:tcW w:w="416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pPr>
            <w:r>
              <w:t xml:space="preserve">„SharePoint Server 2016 Enterprise“ KPL </w:t>
            </w:r>
            <w:r>
              <w:fldChar w:fldCharType="begin"/>
            </w:r>
            <w:r>
              <w:instrText xml:space="preserve"> XE "„SharePoint Server 2016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9E0729" w:rsidRDefault="003A1EA9">
      <w:pPr>
        <w:pStyle w:val="ProductList-Offering1SubSection"/>
        <w:outlineLvl w:val="3"/>
      </w:pPr>
      <w:bookmarkStart w:id="102" w:name="_Sec740"/>
      <w:r>
        <w:t>2. Informacija apie produktą</w:t>
      </w:r>
      <w:bookmarkEnd w:id="102"/>
    </w:p>
    <w:tbl>
      <w:tblPr>
        <w:tblStyle w:val="PURTable"/>
        <w:tblW w:w="0" w:type="dxa"/>
        <w:tblLook w:val="04A0" w:firstRow="1" w:lastRow="0" w:firstColumn="1" w:lastColumn="0" w:noHBand="0" w:noVBand="1"/>
      </w:tblPr>
      <w:tblGrid>
        <w:gridCol w:w="3586"/>
        <w:gridCol w:w="3643"/>
        <w:gridCol w:w="3561"/>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2013“</w:t>
            </w:r>
            <w:r>
              <w:fldChar w:fldCharType="begin"/>
            </w:r>
            <w:r>
              <w:instrText xml:space="preserve"> XE "„SharePoint Server 2013“" </w:instrText>
            </w:r>
            <w:r>
              <w:fldChar w:fldCharType="end"/>
            </w:r>
            <w:r>
              <w:t xml:space="preserve"> (2012 m. spalio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Ankstesnių versijų leidimai: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tikslinti: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3A1EA9">
      <w:pPr>
        <w:pStyle w:val="ProductList-Offering1SubSection"/>
        <w:outlineLvl w:val="3"/>
      </w:pPr>
      <w:bookmarkStart w:id="103" w:name="_Sec798"/>
      <w:r>
        <w:t>3. Naudojimo teisės</w:t>
      </w:r>
      <w:bookmarkEnd w:id="103"/>
    </w:p>
    <w:tbl>
      <w:tblPr>
        <w:tblStyle w:val="PURTable"/>
        <w:tblW w:w="0" w:type="dxa"/>
        <w:tblLook w:val="04A0" w:firstRow="1" w:lastRow="0" w:firstColumn="1" w:lastColumn="0" w:noHBand="0" w:noVBand="1"/>
      </w:tblPr>
      <w:tblGrid>
        <w:gridCol w:w="3609"/>
        <w:gridCol w:w="3584"/>
        <w:gridCol w:w="3597"/>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Įtrauktos technologijos: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583"/>
        <w:gridCol w:w="3613"/>
        <w:gridCol w:w="3594"/>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0729" w:rsidRDefault="003A1EA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9E0729" w:rsidRDefault="003A1EA9">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9E0729" w:rsidRDefault="003A1EA9">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9E07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0729" w:rsidRDefault="009E07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0729" w:rsidRDefault="003A1EA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3.2. Prieiga prie „SharePoint Server 2016“ serverio programinės įrangos</w:t>
      </w:r>
    </w:p>
    <w:tbl>
      <w:tblPr>
        <w:tblStyle w:val="PURTable"/>
        <w:tblW w:w="0" w:type="dxa"/>
        <w:tblLook w:val="04A0" w:firstRow="1" w:lastRow="0" w:firstColumn="1" w:lastColumn="0" w:noHBand="0" w:noVBand="1"/>
      </w:tblPr>
      <w:tblGrid>
        <w:gridCol w:w="3590"/>
        <w:gridCol w:w="3600"/>
        <w:gridCol w:w="3600"/>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0729" w:rsidRDefault="003A1EA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9E0729" w:rsidRDefault="003A1EA9">
            <w:pPr>
              <w:pStyle w:val="ProductList-TableBody"/>
            </w:pPr>
            <w:r>
              <w:t>„SharePoint Server 2016“ standartinė KPL</w:t>
            </w:r>
          </w:p>
        </w:tc>
        <w:tc>
          <w:tcPr>
            <w:tcW w:w="4040" w:type="dxa"/>
            <w:tcBorders>
              <w:top w:val="single" w:sz="18" w:space="0" w:color="0072C6"/>
              <w:left w:val="none" w:sz="4" w:space="0" w:color="000000"/>
              <w:bottom w:val="none" w:sz="4" w:space="0" w:color="000000"/>
              <w:right w:val="single" w:sz="4" w:space="0" w:color="000000"/>
            </w:tcBorders>
          </w:tcPr>
          <w:p w:rsidR="009E0729" w:rsidRDefault="003A1EA9">
            <w:pPr>
              <w:pStyle w:val="ProductList-TableBody"/>
            </w:pPr>
            <w:r>
              <w:t xml:space="preserve"> „SharePoint Online“ 1 arba 2 plano</w:t>
            </w:r>
            <w:r>
              <w:fldChar w:fldCharType="begin"/>
            </w:r>
            <w:r>
              <w:instrText xml:space="preserve"> XE " „SharePoint Online“ 1 arba 2 plano" </w:instrText>
            </w:r>
            <w:r>
              <w:fldChar w:fldCharType="end"/>
            </w:r>
            <w:r>
              <w:t xml:space="preserve"> vartotojo PL</w:t>
            </w:r>
          </w:p>
        </w:tc>
      </w:tr>
      <w:tr w:rsidR="009E07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0729" w:rsidRDefault="009E07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0729" w:rsidRDefault="003A1EA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9E0729" w:rsidRDefault="003A1EA9">
            <w:pPr>
              <w:pStyle w:val="ProductList-TableBody"/>
            </w:pPr>
            <w:r>
              <w:t>„SharePoint Online“ 2 plano vartotojo PL</w:t>
            </w:r>
          </w:p>
        </w:tc>
      </w:tr>
    </w:tbl>
    <w:p w:rsidR="009E0729" w:rsidRDefault="009E0729">
      <w:pPr>
        <w:pStyle w:val="ProductList-Body"/>
      </w:pPr>
    </w:p>
    <w:p w:rsidR="009E0729" w:rsidRDefault="003A1EA9">
      <w:pPr>
        <w:pStyle w:val="ProductList-SubClauseHeading"/>
        <w:outlineLvl w:val="5"/>
      </w:pPr>
      <w:r>
        <w:t>3.2.1. Papildomos „SharePoint Server“ funkcijos, susietos su „SharePoint“ korporatyvine KPL</w:t>
      </w:r>
    </w:p>
    <w:p w:rsidR="009E0729" w:rsidRDefault="003A1EA9">
      <w:pPr>
        <w:pStyle w:val="ProductList-BodyIndented"/>
      </w:pPr>
      <w:r>
        <w:t>Išorinių sistemų ryšių paslaugų verslo sričių puslapių dalys; „Office 2016‟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458"/>
        <w:gridCol w:w="3498"/>
        <w:gridCol w:w="3474"/>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0729" w:rsidRDefault="003A1EA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9E0729" w:rsidRDefault="003A1EA9">
            <w:pPr>
              <w:pStyle w:val="ProductList-TableBody"/>
            </w:pPr>
            <w:r>
              <w:t>„SharePoint Server 2016“ korporatyvinė KPL</w:t>
            </w:r>
          </w:p>
        </w:tc>
        <w:tc>
          <w:tcPr>
            <w:tcW w:w="4040" w:type="dxa"/>
            <w:tcBorders>
              <w:top w:val="single" w:sz="18" w:space="0" w:color="0072C6"/>
              <w:left w:val="none" w:sz="4" w:space="0" w:color="000000"/>
              <w:bottom w:val="none" w:sz="4" w:space="0" w:color="000000"/>
              <w:right w:val="single" w:sz="4" w:space="0" w:color="000000"/>
            </w:tcBorders>
          </w:tcPr>
          <w:p w:rsidR="009E0729" w:rsidRDefault="003A1EA9">
            <w:pPr>
              <w:pStyle w:val="ProductList-TableBody"/>
            </w:pPr>
            <w:r>
              <w:t>„SharePoint Online“ 2 plano Vartotojo PL</w:t>
            </w:r>
          </w:p>
        </w:tc>
      </w:tr>
      <w:tr w:rsidR="009E07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0729" w:rsidRDefault="009E07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0729" w:rsidRDefault="003A1EA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9E0729" w:rsidRDefault="009E0729">
            <w:pPr>
              <w:pStyle w:val="ProductList-TableBody"/>
            </w:pPr>
          </w:p>
        </w:tc>
      </w:tr>
    </w:tbl>
    <w:p w:rsidR="009E0729" w:rsidRDefault="009E0729">
      <w:pPr>
        <w:pStyle w:val="ProductList-BodyIndented"/>
      </w:pPr>
    </w:p>
    <w:p w:rsidR="009E0729" w:rsidRDefault="003A1EA9">
      <w:pPr>
        <w:pStyle w:val="ProductList-ClauseHeading"/>
        <w:outlineLvl w:val="4"/>
      </w:pPr>
      <w:r>
        <w:t>3.3. KPL atsisakymas vartotojams, norintiems pasiekti viešai pasiekiamą turinį</w:t>
      </w:r>
    </w:p>
    <w:p w:rsidR="009E0729" w:rsidRDefault="003A1EA9">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rsidR="009E0729" w:rsidRDefault="009E0729">
      <w:pPr>
        <w:pStyle w:val="ProductList-Body"/>
      </w:pPr>
    </w:p>
    <w:p w:rsidR="009E0729" w:rsidRDefault="003A1EA9">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66"/>
        <w:gridCol w:w="3562"/>
        <w:gridCol w:w="3562"/>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E0729" w:rsidRDefault="009E07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E0729" w:rsidRDefault="009E0729">
            <w:pPr>
              <w:pStyle w:val="ProductList-TableBody"/>
            </w:pPr>
          </w:p>
        </w:tc>
      </w:tr>
    </w:tbl>
    <w:p w:rsidR="009E0729" w:rsidRDefault="009E0729">
      <w:pPr>
        <w:pStyle w:val="ProductList-Body"/>
      </w:pPr>
    </w:p>
    <w:p w:rsidR="009E0729" w:rsidRDefault="009E0729">
      <w:pPr>
        <w:pStyle w:val="ProductList-Body"/>
      </w:pPr>
    </w:p>
    <w:p w:rsidR="009E0729" w:rsidRDefault="003A1EA9">
      <w:pPr>
        <w:pStyle w:val="ProductList-Offering1SubSection"/>
        <w:outlineLvl w:val="3"/>
      </w:pPr>
      <w:bookmarkStart w:id="104" w:name="_Sec825"/>
      <w:r>
        <w:t>4. Programinės įrangos naujumo garantija</w:t>
      </w:r>
      <w:bookmarkEnd w:id="104"/>
    </w:p>
    <w:tbl>
      <w:tblPr>
        <w:tblStyle w:val="PURTable"/>
        <w:tblW w:w="0" w:type="dxa"/>
        <w:tblLook w:val="04A0" w:firstRow="1" w:lastRow="0" w:firstColumn="1" w:lastColumn="0" w:noHBand="0" w:noVBand="1"/>
      </w:tblPr>
      <w:tblGrid>
        <w:gridCol w:w="3593"/>
        <w:gridCol w:w="3601"/>
        <w:gridCol w:w="3596"/>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Perėmimo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Perdavimo tarptinkliniu ryšiu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URBreadcrumb"/>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2HeadingNoBorder"/>
        <w:outlineLvl w:val="2"/>
      </w:pPr>
      <w:bookmarkStart w:id="105" w:name="_Sec641"/>
      <w:r>
        <w:t>„Skype“ verslui serverio leidime</w:t>
      </w:r>
      <w:bookmarkEnd w:id="105"/>
      <w:r>
        <w:fldChar w:fldCharType="begin"/>
      </w:r>
      <w:r>
        <w:instrText xml:space="preserve"> TC "„Skype“ verslui serverio leidime" \l 3</w:instrText>
      </w:r>
      <w:r>
        <w:fldChar w:fldCharType="end"/>
      </w:r>
    </w:p>
    <w:p w:rsidR="009E0729" w:rsidRDefault="003A1EA9">
      <w:pPr>
        <w:pStyle w:val="ProductList-Offering1SubSection"/>
        <w:outlineLvl w:val="3"/>
      </w:pPr>
      <w:bookmarkStart w:id="106" w:name="_Sec686"/>
      <w:r>
        <w:t>1. Programos pasiekiamumas</w:t>
      </w:r>
      <w:bookmarkEnd w:id="106"/>
    </w:p>
    <w:p w:rsidR="009E0729" w:rsidRDefault="009E0729">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9E0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0729">
        <w:tc>
          <w:tcPr>
            <w:tcW w:w="416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 xml:space="preserve">„Skype“ verslui serverio leidimo 2015 standartinė KPL </w:t>
            </w:r>
            <w:r>
              <w:fldChar w:fldCharType="begin"/>
            </w:r>
            <w:r>
              <w:instrText xml:space="preserve"> XE "„Skype“ verslui serverio leidimo 2015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„Skype“ verslui serverio leidimo 2015 korporatyvinė KPL</w:t>
            </w:r>
            <w:r>
              <w:fldChar w:fldCharType="begin"/>
            </w:r>
            <w:r>
              <w:instrText xml:space="preserve"> XE "„Skype“ verslui serverio leidimo 2015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E0729">
        <w:tc>
          <w:tcPr>
            <w:tcW w:w="4160" w:type="dxa"/>
            <w:tcBorders>
              <w:top w:val="dashed" w:sz="4" w:space="0" w:color="BFBFBF"/>
              <w:left w:val="none" w:sz="4" w:space="0" w:color="6E6E6E"/>
              <w:bottom w:val="none" w:sz="4" w:space="0" w:color="FFFFFF"/>
              <w:right w:val="none" w:sz="4" w:space="0" w:color="6E6E6E"/>
            </w:tcBorders>
          </w:tcPr>
          <w:p w:rsidR="009E0729" w:rsidRDefault="003A1EA9">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9E0729" w:rsidRDefault="003A1EA9">
      <w:pPr>
        <w:pStyle w:val="ProductList-Offering1SubSection"/>
        <w:outlineLvl w:val="3"/>
      </w:pPr>
      <w:bookmarkStart w:id="107" w:name="_Sec741"/>
      <w:r>
        <w:t>2. Informacija apie produktą</w:t>
      </w:r>
      <w:bookmarkEnd w:id="107"/>
    </w:p>
    <w:tbl>
      <w:tblPr>
        <w:tblStyle w:val="PURTable"/>
        <w:tblW w:w="0" w:type="dxa"/>
        <w:tblLook w:val="04A0" w:firstRow="1" w:lastRow="0" w:firstColumn="1" w:lastColumn="0" w:noHBand="0" w:noVBand="1"/>
      </w:tblPr>
      <w:tblGrid>
        <w:gridCol w:w="3578"/>
        <w:gridCol w:w="3647"/>
        <w:gridCol w:w="3565"/>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Ankstesnių versijų leidimai: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tikslinti: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3A1EA9">
      <w:pPr>
        <w:pStyle w:val="ProductList-Offering1SubSection"/>
        <w:outlineLvl w:val="3"/>
      </w:pPr>
      <w:bookmarkStart w:id="108" w:name="_Sec799"/>
      <w:r>
        <w:t>3. Naudojimo teisės</w:t>
      </w:r>
      <w:bookmarkEnd w:id="108"/>
    </w:p>
    <w:tbl>
      <w:tblPr>
        <w:tblStyle w:val="PURTable"/>
        <w:tblW w:w="0" w:type="dxa"/>
        <w:tblLook w:val="04A0" w:firstRow="1" w:lastRow="0" w:firstColumn="1" w:lastColumn="0" w:noHBand="0" w:noVBand="1"/>
      </w:tblPr>
      <w:tblGrid>
        <w:gridCol w:w="3609"/>
        <w:gridCol w:w="3584"/>
        <w:gridCol w:w="3597"/>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8"/>
        <w:gridCol w:w="3601"/>
        <w:gridCol w:w="3601"/>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0729" w:rsidRDefault="003A1EA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9E0729" w:rsidRDefault="003A1EA9">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rsidR="009E0729" w:rsidRDefault="003A1EA9">
            <w:pPr>
              <w:pStyle w:val="ProductList-TableBody"/>
            </w:pPr>
            <w:r>
              <w:t>Internetinės „Skype“ verslui 1 plano vartotojo PL</w:t>
            </w:r>
          </w:p>
        </w:tc>
      </w:tr>
      <w:tr w:rsidR="009E07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E0729" w:rsidRDefault="009E07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E0729" w:rsidRDefault="003A1EA9">
            <w:pPr>
              <w:pStyle w:val="ProductList-TableBody"/>
            </w:pPr>
            <w:r>
              <w:t>Internetinės „Skype“ verslui 1</w:t>
            </w:r>
            <w:r>
              <w:fldChar w:fldCharType="begin"/>
            </w:r>
            <w:r>
              <w:instrText xml:space="preserve"> XE "Internetinės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9E0729" w:rsidRDefault="003A1EA9">
            <w:pPr>
              <w:pStyle w:val="ProductList-TableBody"/>
            </w:pPr>
            <w:r>
              <w:t>Internetinės „Skype“ verslui 2 plano vartotojo PL</w:t>
            </w:r>
          </w:p>
        </w:tc>
      </w:tr>
      <w:tr w:rsidR="009E07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E0729" w:rsidRDefault="009E07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E0729" w:rsidRDefault="003A1EA9">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9E0729" w:rsidRDefault="003A1EA9">
            <w:pPr>
              <w:pStyle w:val="ProductList-TableBody"/>
            </w:pPr>
            <w:r>
              <w:t>Internetinės „Skype“ verslui 2G plano vartotojo PL</w:t>
            </w:r>
          </w:p>
        </w:tc>
      </w:tr>
      <w:tr w:rsidR="009E07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0729" w:rsidRDefault="009E07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0729" w:rsidRDefault="003A1EA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9E0729" w:rsidRDefault="009E0729">
            <w:pPr>
              <w:pStyle w:val="ProductList-TableBody"/>
            </w:pPr>
          </w:p>
        </w:tc>
      </w:tr>
    </w:tbl>
    <w:p w:rsidR="009E0729" w:rsidRDefault="009E0729">
      <w:pPr>
        <w:pStyle w:val="ProductList-Body"/>
      </w:pPr>
    </w:p>
    <w:p w:rsidR="009E0729" w:rsidRDefault="003A1EA9">
      <w:pPr>
        <w:pStyle w:val="ProductList-SubClauseHeading"/>
        <w:outlineLvl w:val="5"/>
      </w:pPr>
      <w:r>
        <w:t>3.1.1. Papildomos funkcijos, susietos su „Skype“ verslui serverio leidimo korporatyvine KPL</w:t>
      </w:r>
    </w:p>
    <w:p w:rsidR="009E0729" w:rsidRDefault="003A1EA9">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453"/>
        <w:gridCol w:w="3493"/>
        <w:gridCol w:w="3484"/>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0729" w:rsidRDefault="003A1EA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9E0729" w:rsidRDefault="003A1EA9">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rsidR="009E0729" w:rsidRDefault="003A1EA9">
            <w:pPr>
              <w:pStyle w:val="ProductList-TableBody"/>
            </w:pPr>
            <w:r>
              <w:t>Internetinės „Skype“ verslui 2 plano vartotojo PL</w:t>
            </w:r>
          </w:p>
        </w:tc>
      </w:tr>
      <w:tr w:rsidR="009E07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E0729" w:rsidRDefault="009E07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E0729" w:rsidRDefault="003A1EA9">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rsidR="009E0729" w:rsidRDefault="003A1EA9">
            <w:pPr>
              <w:pStyle w:val="ProductList-TableBody"/>
            </w:pPr>
            <w:r>
              <w:t>Internetinės „Skype“ verslui 2G plano vartotojo PL</w:t>
            </w:r>
          </w:p>
        </w:tc>
      </w:tr>
      <w:tr w:rsidR="009E07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E0729" w:rsidRDefault="009E07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E0729" w:rsidRDefault="003A1EA9">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9E0729" w:rsidRDefault="003A1EA9">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9E07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0729" w:rsidRDefault="009E07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0729" w:rsidRDefault="003A1EA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9E0729" w:rsidRDefault="009E0729">
            <w:pPr>
              <w:pStyle w:val="ProductList-TableBody"/>
            </w:pPr>
          </w:p>
        </w:tc>
      </w:tr>
    </w:tbl>
    <w:p w:rsidR="009E0729" w:rsidRDefault="009E0729">
      <w:pPr>
        <w:pStyle w:val="ProductList-BodyIndented"/>
      </w:pPr>
    </w:p>
    <w:p w:rsidR="009E0729" w:rsidRDefault="003A1EA9">
      <w:pPr>
        <w:pStyle w:val="ProductList-SubClauseHeading"/>
        <w:outlineLvl w:val="5"/>
      </w:pPr>
      <w:r>
        <w:t>3.1.2. Papildomos funkcijos, susietos su „Skype“ verslui serverio leidimo „Plius“ KPL</w:t>
      </w:r>
    </w:p>
    <w:p w:rsidR="009E0729" w:rsidRDefault="003A1EA9">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484"/>
        <w:gridCol w:w="3468"/>
        <w:gridCol w:w="3478"/>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0729" w:rsidRDefault="003A1EA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9E0729" w:rsidRDefault="003A1EA9">
            <w:pPr>
              <w:pStyle w:val="ProductList-TableBody"/>
            </w:pPr>
            <w:r>
              <w:t>„Skype“ verslui serverio leidimo 2015 „Plius“ KPL</w:t>
            </w:r>
          </w:p>
        </w:tc>
        <w:tc>
          <w:tcPr>
            <w:tcW w:w="4040" w:type="dxa"/>
            <w:tcBorders>
              <w:top w:val="single" w:sz="18" w:space="0" w:color="0072C6"/>
              <w:left w:val="none" w:sz="4" w:space="0" w:color="000000"/>
              <w:bottom w:val="none" w:sz="4" w:space="0" w:color="000000"/>
              <w:right w:val="single" w:sz="4" w:space="0" w:color="000000"/>
            </w:tcBorders>
          </w:tcPr>
          <w:p w:rsidR="009E0729" w:rsidRDefault="003A1EA9">
            <w:pPr>
              <w:pStyle w:val="ProductList-TableBody"/>
            </w:pPr>
            <w:r>
              <w:t xml:space="preserve">KPL atitinkanti licencija (žr. </w:t>
            </w:r>
            <w:hyperlink w:anchor="_Sec591">
              <w:r>
                <w:rPr>
                  <w:color w:val="00467F"/>
                  <w:u w:val="single"/>
                </w:rPr>
                <w:t>A priedą</w:t>
              </w:r>
            </w:hyperlink>
            <w:r>
              <w:t>)</w:t>
            </w:r>
          </w:p>
        </w:tc>
      </w:tr>
      <w:tr w:rsidR="009E07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0729" w:rsidRDefault="009E07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0729" w:rsidRDefault="003A1EA9">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rsidR="009E0729" w:rsidRDefault="003A1EA9">
            <w:pPr>
              <w:pStyle w:val="ProductList-TableBody"/>
            </w:pPr>
            <w:r>
              <w:t>„Skype“ verslui „Plius“ KPL (vartotojo PL)</w:t>
            </w:r>
          </w:p>
        </w:tc>
      </w:tr>
    </w:tbl>
    <w:p w:rsidR="009E0729" w:rsidRDefault="009E0729">
      <w:pPr>
        <w:pStyle w:val="ProductList-BodyIndented"/>
      </w:pPr>
    </w:p>
    <w:p w:rsidR="009E0729" w:rsidRDefault="003A1EA9">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594"/>
        <w:gridCol w:w="3604"/>
        <w:gridCol w:w="3592"/>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Audio/Video Conferencing Server Role</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Direktoriaus serverio vaidmuo</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Mediation Server Role</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„Microsoft Lync Server 2013“ grupės pokalbių administravimo įrankis</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„PowerShell“ pridėtinis įrankis</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„Survivable Branch Appliance“ vaidmuo</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Vaizdo sąveikos serverio vaidmuo</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pPr>
          </w:p>
        </w:tc>
      </w:tr>
    </w:tbl>
    <w:p w:rsidR="009E0729" w:rsidRDefault="009E0729">
      <w:pPr>
        <w:pStyle w:val="ProductList-Body"/>
      </w:pPr>
    </w:p>
    <w:p w:rsidR="009E0729" w:rsidRDefault="003A1EA9">
      <w:pPr>
        <w:pStyle w:val="ProductList-Offering1SubSection"/>
        <w:outlineLvl w:val="3"/>
      </w:pPr>
      <w:bookmarkStart w:id="109" w:name="_Sec820"/>
      <w:r>
        <w:t>4. Programinės įrangos naujumo garantija</w:t>
      </w:r>
      <w:bookmarkEnd w:id="109"/>
    </w:p>
    <w:tbl>
      <w:tblPr>
        <w:tblStyle w:val="PURTable"/>
        <w:tblW w:w="0" w:type="dxa"/>
        <w:tblLook w:val="04A0" w:firstRow="1" w:lastRow="0" w:firstColumn="1" w:lastColumn="0" w:noHBand="0" w:noVBand="1"/>
      </w:tblPr>
      <w:tblGrid>
        <w:gridCol w:w="3593"/>
        <w:gridCol w:w="3601"/>
        <w:gridCol w:w="3596"/>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Perėmimo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Perdavimo tarptinkliniu ryšiu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URBreadcrumb"/>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1HeadingNoBorder"/>
        <w:outlineLvl w:val="1"/>
      </w:pPr>
      <w:bookmarkStart w:id="110" w:name="_Sec614"/>
      <w:r>
        <w:t>„SQL Server“</w:t>
      </w:r>
      <w:bookmarkEnd w:id="110"/>
      <w:r>
        <w:fldChar w:fldCharType="begin"/>
      </w:r>
      <w:r>
        <w:instrText xml:space="preserve"> TC "„SQL Server“" \l 2</w:instrText>
      </w:r>
      <w:r>
        <w:fldChar w:fldCharType="end"/>
      </w:r>
    </w:p>
    <w:p w:rsidR="009E0729" w:rsidRDefault="003A1EA9">
      <w:pPr>
        <w:pStyle w:val="ProductList-Offering1SubSection"/>
        <w:outlineLvl w:val="2"/>
      </w:pPr>
      <w:bookmarkStart w:id="111" w:name="_Sec688"/>
      <w:r>
        <w:t>1. Programos pasiekiamumas</w:t>
      </w:r>
      <w:bookmarkEnd w:id="111"/>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9E0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0729">
        <w:tc>
          <w:tcPr>
            <w:tcW w:w="416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„SQL Server 2017 Standard Core‟</w:t>
            </w:r>
            <w:r>
              <w:fldChar w:fldCharType="begin"/>
            </w:r>
            <w:r>
              <w:instrText xml:space="preserve"> XE "„SQL Server 2017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„SQL Server 2017 Enterprise Core‟</w:t>
            </w:r>
            <w:r>
              <w:fldChar w:fldCharType="begin"/>
            </w:r>
            <w:r>
              <w:instrText xml:space="preserve"> XE "„SQL Server 2017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none" w:sz="4" w:space="0" w:color="6E6E6E"/>
              <w:bottom w:val="single" w:sz="4" w:space="0" w:color="FFFFFF"/>
              <w:right w:val="none" w:sz="4" w:space="0" w:color="6E6E6E"/>
            </w:tcBorders>
          </w:tcPr>
          <w:p w:rsidR="009E0729" w:rsidRDefault="003A1EA9">
            <w:pPr>
              <w:pStyle w:val="ProductList-TableBody"/>
            </w:pPr>
            <w:r>
              <w:rPr>
                <w:color w:val="000000"/>
              </w:rPr>
              <w:t>„SQL Server 2017“ KPL</w:t>
            </w:r>
            <w:r>
              <w:fldChar w:fldCharType="begin"/>
            </w:r>
            <w:r>
              <w:instrText xml:space="preserve"> XE "„SQL Server 2017“ KPL"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E0729" w:rsidRDefault="003A1EA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9E0729" w:rsidRDefault="003A1EA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9E0729" w:rsidRDefault="003A1EA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9E0729" w:rsidRDefault="003A1EA9">
      <w:pPr>
        <w:pStyle w:val="ProductList-Offering1SubSection"/>
        <w:outlineLvl w:val="2"/>
      </w:pPr>
      <w:bookmarkStart w:id="112" w:name="_Sec743"/>
      <w:r>
        <w:t>2. Informacija apie produktą</w:t>
      </w:r>
      <w:bookmarkEnd w:id="112"/>
    </w:p>
    <w:tbl>
      <w:tblPr>
        <w:tblStyle w:val="PURTable"/>
        <w:tblW w:w="0" w:type="dxa"/>
        <w:tblLook w:val="04A0" w:firstRow="1" w:lastRow="0" w:firstColumn="1" w:lastColumn="0" w:noHBand="0" w:noVBand="1"/>
      </w:tblPr>
      <w:tblGrid>
        <w:gridCol w:w="3565"/>
        <w:gridCol w:w="3642"/>
        <w:gridCol w:w="3583"/>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tikslinti: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3"/>
      </w:pPr>
      <w:r>
        <w:t>2.1. „SQL Server 2017 Enterprise“</w:t>
      </w:r>
    </w:p>
    <w:p w:rsidR="009E0729" w:rsidRDefault="003A1EA9">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2017 Enterprise“</w:t>
      </w:r>
      <w:r>
        <w:fldChar w:fldCharType="begin"/>
      </w:r>
      <w:r>
        <w:instrText xml:space="preserve"> XE "„SQL Server 2017 Enterprise“" </w:instrText>
      </w:r>
      <w:r>
        <w:fldChar w:fldCharType="end"/>
      </w:r>
      <w:r>
        <w:t xml:space="preserve"> (serveris / KPL), nėra. Esamiems SA klientams, atnaujinantiems į 2017 m. versiją, skirta informacija apie Licencijos sąlygas pateikta 2017 m. spalio mėn. produktų naudojimo sąlygose.  </w:t>
      </w:r>
    </w:p>
    <w:p w:rsidR="009E0729" w:rsidRDefault="009E0729">
      <w:pPr>
        <w:pStyle w:val="ProductList-Body"/>
      </w:pPr>
    </w:p>
    <w:p w:rsidR="009E0729" w:rsidRDefault="003A1EA9">
      <w:pPr>
        <w:pStyle w:val="ProductList-ClauseHeading"/>
        <w:outlineLvl w:val="3"/>
      </w:pPr>
      <w:r>
        <w:t>2.2. „SQL Server Parallel Data Warehouse“</w:t>
      </w:r>
    </w:p>
    <w:p w:rsidR="009E0729" w:rsidRDefault="003A1EA9">
      <w:pPr>
        <w:pStyle w:val="ProductList-Body"/>
      </w:pPr>
      <w:r>
        <w:t>„SQL Server Parallel Data Warehouse“ yra „SQL Server 2016 Enterprise Core“ klientų visuotinio diegimo parinktis. Klientai gali naudoti tik programinės įrangos komponavimo versijas, pateiktas SA apsaugos galiojimo laikotarpiu.</w:t>
      </w:r>
    </w:p>
    <w:p w:rsidR="009E0729" w:rsidRDefault="009E0729">
      <w:pPr>
        <w:pStyle w:val="ProductList-Body"/>
      </w:pPr>
    </w:p>
    <w:p w:rsidR="009E0729" w:rsidRDefault="003A1EA9">
      <w:pPr>
        <w:pStyle w:val="ProductList-ClauseHeading"/>
        <w:outlineLvl w:val="3"/>
      </w:pPr>
      <w:r>
        <w:t>2.3. „SQL Server Parallel Data Warehouse“ pasirenkama komponavimo versija be „Oracle Java“</w:t>
      </w:r>
    </w:p>
    <w:p w:rsidR="009E0729" w:rsidRDefault="003A1EA9">
      <w:pPr>
        <w:pStyle w:val="ProductList-Body"/>
      </w:pPr>
      <w:r>
        <w:t xml:space="preserve">Klientai gali įsigyti produkto komponavimo versiją su „Oracle Java“ arba, jei pageidaujama, be „Oracle Java“. Daugiau informacijos žr. </w:t>
      </w:r>
      <w:hyperlink r:id="rId53">
        <w:r>
          <w:rPr>
            <w:color w:val="00467F"/>
            <w:u w:val="single"/>
          </w:rPr>
          <w:t>http://www.microsoft.com/en-us/sqlserver/solutions-technologies/data-warehousing/pdw.aspx</w:t>
        </w:r>
      </w:hyperlink>
      <w:r>
        <w:t>.</w:t>
      </w:r>
    </w:p>
    <w:p w:rsidR="009E0729" w:rsidRDefault="009E0729">
      <w:pPr>
        <w:pStyle w:val="ProductList-Body"/>
      </w:pPr>
    </w:p>
    <w:p w:rsidR="009E0729" w:rsidRDefault="003A1EA9">
      <w:pPr>
        <w:pStyle w:val="ProductList-ClauseHeading"/>
        <w:outlineLvl w:val="3"/>
      </w:pPr>
      <w:r>
        <w:t>2.4 „SQL Server‟ Aukščiausios klasės naujumo garantijos priedas</w:t>
      </w:r>
    </w:p>
    <w:p w:rsidR="009E0729" w:rsidRDefault="003A1EA9">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54">
        <w:r>
          <w:rPr>
            <w:color w:val="00467F"/>
            <w:u w:val="single"/>
          </w:rPr>
          <w:t>http://go.microsoft.com/?linkid=9839206</w:t>
        </w:r>
      </w:hyperlink>
      <w:r>
        <w:t>.</w:t>
      </w:r>
    </w:p>
    <w:p w:rsidR="009E0729" w:rsidRDefault="009E0729">
      <w:pPr>
        <w:pStyle w:val="ProductList-Body"/>
      </w:pPr>
    </w:p>
    <w:p w:rsidR="009E0729" w:rsidRDefault="003A1EA9">
      <w:pPr>
        <w:pStyle w:val="ProductList-Offering1SubSection"/>
        <w:outlineLvl w:val="2"/>
      </w:pPr>
      <w:bookmarkStart w:id="113" w:name="_Sec794"/>
      <w:r>
        <w:t>3. Naudojimo teisės</w:t>
      </w:r>
      <w:bookmarkEnd w:id="113"/>
    </w:p>
    <w:tbl>
      <w:tblPr>
        <w:tblStyle w:val="PURTable"/>
        <w:tblW w:w="0" w:type="dxa"/>
        <w:tblLook w:val="04A0" w:firstRow="1" w:lastRow="0" w:firstColumn="1" w:lastColumn="0" w:noHBand="0" w:noVBand="1"/>
      </w:tblPr>
      <w:tblGrid>
        <w:gridCol w:w="3611"/>
        <w:gridCol w:w="3583"/>
        <w:gridCol w:w="3596"/>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00"/>
        <w:gridCol w:w="3563"/>
        <w:gridCol w:w="3627"/>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E0729" w:rsidRDefault="003A1EA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9E0729" w:rsidRDefault="003A1EA9">
            <w:pPr>
              <w:pStyle w:val="ProductList-TableBody"/>
            </w:pPr>
            <w:r>
              <w:t>„SQL Server 2017“ KPL</w:t>
            </w:r>
          </w:p>
        </w:tc>
        <w:tc>
          <w:tcPr>
            <w:tcW w:w="4040" w:type="dxa"/>
            <w:tcBorders>
              <w:top w:val="single" w:sz="18" w:space="0" w:color="0072C6"/>
              <w:left w:val="none" w:sz="4" w:space="0" w:color="000000"/>
              <w:bottom w:val="single" w:sz="4" w:space="0" w:color="000000"/>
              <w:right w:val="single" w:sz="4" w:space="0" w:color="000000"/>
            </w:tcBorders>
          </w:tcPr>
          <w:p w:rsidR="009E0729" w:rsidRDefault="003A1EA9">
            <w:pPr>
              <w:pStyle w:val="ProductList-TableBody"/>
            </w:pPr>
            <w:r>
              <w:t>„SQL Server“ prenumerata, skirta „Azure“ KPL</w:t>
            </w:r>
          </w:p>
        </w:tc>
      </w:tr>
    </w:tbl>
    <w:p w:rsidR="009E0729" w:rsidRDefault="009E0729">
      <w:pPr>
        <w:pStyle w:val="ProductList-Body"/>
      </w:pPr>
    </w:p>
    <w:p w:rsidR="009E0729" w:rsidRDefault="003A1EA9">
      <w:pPr>
        <w:pStyle w:val="ProductList-ClauseHeading"/>
        <w:outlineLvl w:val="3"/>
      </w:pPr>
      <w:r>
        <w:t>3.2. Automatinis ankstesnių „SQL Server“ versijų naujinimas</w:t>
      </w:r>
    </w:p>
    <w:p w:rsidR="009E0729" w:rsidRDefault="003A1EA9">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rsidR="009E0729" w:rsidRDefault="009E0729">
      <w:pPr>
        <w:pStyle w:val="ProductList-Body"/>
      </w:pPr>
    </w:p>
    <w:p w:rsidR="009E0729" w:rsidRDefault="003A1EA9">
      <w:pPr>
        <w:pStyle w:val="ProductList-ClauseHeading"/>
        <w:outlineLvl w:val="3"/>
      </w:pPr>
      <w:r>
        <w:t>3.3. „SQL Server‟ platformos pasirinkimas</w:t>
      </w:r>
    </w:p>
    <w:p w:rsidR="009E0729" w:rsidRDefault="003A1EA9">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rsidR="009E0729" w:rsidRDefault="009E0729">
      <w:pPr>
        <w:pStyle w:val="ProductList-Body"/>
      </w:pPr>
    </w:p>
    <w:p w:rsidR="009E0729" w:rsidRDefault="003A1EA9">
      <w:pPr>
        <w:pStyle w:val="ProductList-ClauseHeading"/>
        <w:outlineLvl w:val="3"/>
      </w:pPr>
      <w:r>
        <w:t>3.4. Veikiantys „Standard Edition“ egzemplioriai</w:t>
      </w:r>
    </w:p>
    <w:p w:rsidR="009E0729" w:rsidRDefault="003A1EA9">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rsidR="009E0729" w:rsidRDefault="009E0729">
      <w:pPr>
        <w:pStyle w:val="ProductList-Body"/>
      </w:pPr>
    </w:p>
    <w:p w:rsidR="009E0729" w:rsidRDefault="003A1EA9">
      <w:pPr>
        <w:pStyle w:val="ProductList-ClauseHeading"/>
        <w:outlineLvl w:val="3"/>
      </w:pPr>
      <w:r>
        <w:t>3.5. „Parallel Data Warehouse“ (PDW) skirti perėmimo serveriai</w:t>
      </w:r>
    </w:p>
    <w:p w:rsidR="009E0729" w:rsidRDefault="003A1EA9">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rsidR="009E0729" w:rsidRDefault="009E0729">
      <w:pPr>
        <w:pStyle w:val="ProductList-Body"/>
      </w:pPr>
    </w:p>
    <w:p w:rsidR="009E0729" w:rsidRDefault="003A1EA9">
      <w:pPr>
        <w:pStyle w:val="ProductList-ClauseHeading"/>
        <w:outlineLvl w:val="3"/>
      </w:pPr>
      <w:r>
        <w:t>3.6. Papildoma programinė įranga</w:t>
      </w:r>
    </w:p>
    <w:p w:rsidR="009E0729" w:rsidRDefault="003A1EA9">
      <w:pPr>
        <w:pStyle w:val="ProductList-SubClauseHeading"/>
        <w:outlineLvl w:val="4"/>
      </w:pPr>
      <w:r>
        <w:t>3.6.1. Papildoma programinė įranga – visi (išskyrus „Parallel Data Warehouse“)</w:t>
      </w:r>
    </w:p>
    <w:tbl>
      <w:tblPr>
        <w:tblStyle w:val="PURTable0"/>
        <w:tblW w:w="0" w:type="dxa"/>
        <w:tblLook w:val="04A0" w:firstRow="1" w:lastRow="0" w:firstColumn="1" w:lastColumn="0" w:noHBand="0" w:noVBand="1"/>
      </w:tblPr>
      <w:tblGrid>
        <w:gridCol w:w="3490"/>
        <w:gridCol w:w="3470"/>
        <w:gridCol w:w="3470"/>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Client Tools Connectivity</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„Distributed Replay Client“</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„Management Tools“ – „Complete“</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pPr>
          </w:p>
        </w:tc>
      </w:tr>
    </w:tbl>
    <w:p w:rsidR="009E0729" w:rsidRDefault="009E0729">
      <w:pPr>
        <w:pStyle w:val="ProductList-BodyIndented"/>
      </w:pPr>
    </w:p>
    <w:p w:rsidR="009E0729" w:rsidRDefault="003A1EA9">
      <w:pPr>
        <w:pStyle w:val="ProductList-SubClauseHeading"/>
        <w:outlineLvl w:val="4"/>
      </w:pPr>
      <w:r>
        <w:t>3.6.2. Papildoma programinė įranga – „Parallel Data Warehouse“</w:t>
      </w:r>
    </w:p>
    <w:tbl>
      <w:tblPr>
        <w:tblStyle w:val="PURTable0"/>
        <w:tblW w:w="0" w:type="dxa"/>
        <w:tblLook w:val="04A0" w:firstRow="1" w:lastRow="0" w:firstColumn="1" w:lastColumn="0" w:noHBand="0" w:noVBand="1"/>
      </w:tblPr>
      <w:tblGrid>
        <w:gridCol w:w="3560"/>
        <w:gridCol w:w="3435"/>
        <w:gridCol w:w="3435"/>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rsidR="009E0729" w:rsidRDefault="009E07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E0729" w:rsidRDefault="009E0729">
            <w:pPr>
              <w:pStyle w:val="ProductList-TableBody"/>
            </w:pPr>
          </w:p>
        </w:tc>
      </w:tr>
    </w:tbl>
    <w:p w:rsidR="009E0729" w:rsidRDefault="003A1EA9">
      <w:pPr>
        <w:pStyle w:val="ProductList-Offering1SubSection"/>
        <w:outlineLvl w:val="2"/>
      </w:pPr>
      <w:bookmarkStart w:id="114" w:name="_Sec826"/>
      <w:r>
        <w:t>4. Programinės įrangos naujumo garantija</w:t>
      </w:r>
      <w:bookmarkEnd w:id="114"/>
    </w:p>
    <w:tbl>
      <w:tblPr>
        <w:tblStyle w:val="PURTable"/>
        <w:tblW w:w="0" w:type="dxa"/>
        <w:tblLook w:val="04A0" w:firstRow="1" w:lastRow="0" w:firstColumn="1" w:lastColumn="0" w:noHBand="0" w:noVBand="1"/>
      </w:tblPr>
      <w:tblGrid>
        <w:gridCol w:w="3598"/>
        <w:gridCol w:w="3593"/>
        <w:gridCol w:w="3599"/>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„SQL Server 2014 Business Intelligence“ ir „Parallel Data Warehouse“ </w:t>
            </w:r>
            <w:hyperlink r:id="rId55">
              <w:r>
                <w:rPr>
                  <w:color w:val="00467F"/>
                  <w:u w:val="single"/>
                </w:rPr>
                <w:t>Produktų naudojimo sąlygos – 2016 m. birželio mėn</w:t>
              </w:r>
            </w:hyperlink>
            <w:r>
              <w:t xml:space="preserve">. „R Server for Hadoop“, „R Server for Linux“ ir „R Server for Teradata“ </w:t>
            </w:r>
            <w:hyperlink r:id="rId56">
              <w:r>
                <w:rPr>
                  <w:color w:val="00467F"/>
                  <w:u w:val="single"/>
                </w:rPr>
                <w:t>Produktų naudojimo sąlygos – 2017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Perdavimo tarptinkliniu ryšiu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URBreadcrumb"/>
      </w:pPr>
    </w:p>
    <w:p w:rsidR="009E0729" w:rsidRDefault="003A1EA9">
      <w:pPr>
        <w:pStyle w:val="ProductList-ClauseHeading"/>
        <w:outlineLvl w:val="3"/>
      </w:pPr>
      <w:r>
        <w:t>4.1 „SQL Server 2017 Enterprise Core“ – neribotas virtualizavimas</w:t>
      </w:r>
    </w:p>
    <w:p w:rsidR="009E0729" w:rsidRDefault="003A1EA9">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9E0729" w:rsidRDefault="009E0729">
      <w:pPr>
        <w:pStyle w:val="ProductList-Body"/>
      </w:pPr>
    </w:p>
    <w:p w:rsidR="009E0729" w:rsidRDefault="003A1EA9">
      <w:pPr>
        <w:pStyle w:val="ProductList-ClauseHeading"/>
        <w:outlineLvl w:val="3"/>
      </w:pPr>
      <w:r>
        <w:t>4.2. „SQL Server 2017 Enterprise Core“ – „Parallel Data Warehouse“ funkcijų atnaujinimas</w:t>
      </w:r>
    </w:p>
    <w:p w:rsidR="009E0729" w:rsidRDefault="003A1EA9">
      <w:pPr>
        <w:pStyle w:val="ProductList-Body"/>
      </w:pPr>
      <w:r>
        <w:t>Klientai, turintys SA apsaugą, gali naudotis „Parallel Data Warehouse“ funkcijų leidimais (pvz., pritaikymo naujinimais), kurie išleidžiami tarp didžiųjų produktų leidimų.</w:t>
      </w:r>
    </w:p>
    <w:p w:rsidR="009E0729" w:rsidRDefault="009E0729">
      <w:pPr>
        <w:pStyle w:val="ProductList-Body"/>
      </w:pPr>
    </w:p>
    <w:p w:rsidR="009E0729" w:rsidRDefault="003A1EA9">
      <w:pPr>
        <w:pStyle w:val="ProductList-ClauseHeading"/>
        <w:outlineLvl w:val="3"/>
      </w:pPr>
      <w:r>
        <w:t>4.3. „SQL Server“ išpirkimo galimybė pagal Programos platformos registracijos sutartį (EAP)</w:t>
      </w:r>
    </w:p>
    <w:p w:rsidR="009E0729" w:rsidRDefault="003A1EA9">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9E0729" w:rsidRDefault="009E0729">
      <w:pPr>
        <w:pStyle w:val="ProductList-Body"/>
      </w:pPr>
    </w:p>
    <w:p w:rsidR="009E0729" w:rsidRDefault="003A1EA9">
      <w:pPr>
        <w:pStyle w:val="ProductList-ClauseHeading"/>
        <w:outlineLvl w:val="3"/>
      </w:pPr>
      <w:r>
        <w:t>4.4. „SQL Server Enterprise Core‟ ir „SQL Server Enterprise‟ – „Machine Learning Server for Windows‟ ir „Machine Learning Server for Linux‟</w:t>
      </w:r>
    </w:p>
    <w:p w:rsidR="009E0729" w:rsidRDefault="003A1EA9">
      <w:pPr>
        <w:pStyle w:val="ProductList-Body"/>
      </w:pPr>
      <w:r>
        <w:t xml:space="preserve">Naudotis „Machine Learning Server for Windows“ ir „Machine Learning Server for Linux“ naujinimais, išleistais po 2017 m. spalio mėn., gali tik klientai, turintys serverius, kuriems priskirta „SQL Server Enterprise Core“ su SA arba „SQL Server Enterprise“ su SA licencija. Šiuos naujinimus klientai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rsidR="009E0729" w:rsidRDefault="009E0729">
      <w:pPr>
        <w:pStyle w:val="ProductList-Body"/>
      </w:pPr>
    </w:p>
    <w:p w:rsidR="009E0729" w:rsidRDefault="003A1EA9">
      <w:pPr>
        <w:pStyle w:val="ProductList-ClauseHeading"/>
        <w:outlineLvl w:val="3"/>
      </w:pPr>
      <w:r>
        <w:t>4.5. „SQL Enterprise Core‟ – „Machine Learning Server for Hadoop‟ naudojimas</w:t>
      </w:r>
    </w:p>
    <w:p w:rsidR="009E0729" w:rsidRDefault="003A1EA9">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Serveriuose (iki penkių) naudoti „Machine Learning Server for Hadoop‟ (tik kartu naudojant „SQL Server Enterprise Core‟ licenciją).</w:t>
      </w:r>
    </w:p>
    <w:p w:rsidR="009E0729" w:rsidRDefault="009E0729">
      <w:pPr>
        <w:pStyle w:val="ProductList-Body"/>
      </w:pPr>
    </w:p>
    <w:p w:rsidR="009E0729" w:rsidRDefault="003A1EA9">
      <w:pPr>
        <w:pStyle w:val="ProductList-ClauseHeading"/>
        <w:outlineLvl w:val="3"/>
      </w:pPr>
      <w:r>
        <w:t>4.6 „Power BI‟ ataskaitų serverio naudojimas – „SQL Server Enterprise‟ leidimas</w:t>
      </w:r>
    </w:p>
    <w:p w:rsidR="009E0729" w:rsidRDefault="003A1EA9">
      <w:pPr>
        <w:pStyle w:val="ProductList-Body"/>
      </w:pPr>
      <w:r>
        <w:t>Klientas „Power BI‟ ataskaitų serverio</w:t>
      </w:r>
      <w:r>
        <w:fldChar w:fldCharType="begin"/>
      </w:r>
      <w:r>
        <w:instrText xml:space="preserve"> XE "„Power BI‟ ataskaitų serverio" </w:instrText>
      </w:r>
      <w:r>
        <w:fldChar w:fldCharType="end"/>
      </w:r>
      <w:r>
        <w:t xml:space="preserve">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Didžiausias branduolių skaičius, kai Klientas gali naudoti programinę įrangą, lygus „SQL Server Enterprise‟ leidimo Branduolio licencijų su aktyvia 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 branduoliai).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rsidR="009E0729" w:rsidRDefault="009E0729">
      <w:pPr>
        <w:pStyle w:val="PURBreadcrumb"/>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GroupHeading"/>
        <w:outlineLvl w:val="1"/>
      </w:pPr>
      <w:bookmarkStart w:id="115" w:name="_Sec615"/>
      <w:r>
        <w:t>„System Center“</w:t>
      </w:r>
      <w:bookmarkEnd w:id="115"/>
      <w:r>
        <w:fldChar w:fldCharType="begin"/>
      </w:r>
      <w:r>
        <w:instrText xml:space="preserve"> TC "„System Center“" \l 2</w:instrText>
      </w:r>
      <w:r>
        <w:fldChar w:fldCharType="end"/>
      </w:r>
    </w:p>
    <w:p w:rsidR="009E0729" w:rsidRDefault="003A1EA9">
      <w:pPr>
        <w:pStyle w:val="ProductList-Offering2HeadingNoBorder"/>
        <w:outlineLvl w:val="2"/>
      </w:pPr>
      <w:bookmarkStart w:id="116" w:name="_Sec642"/>
      <w:r>
        <w:t>„System Center“ serveris</w:t>
      </w:r>
      <w:bookmarkEnd w:id="116"/>
      <w:r>
        <w:fldChar w:fldCharType="begin"/>
      </w:r>
      <w:r>
        <w:instrText xml:space="preserve"> TC "„System Center“ serveris" \l 3</w:instrText>
      </w:r>
      <w:r>
        <w:fldChar w:fldCharType="end"/>
      </w:r>
    </w:p>
    <w:p w:rsidR="009E0729" w:rsidRDefault="003A1EA9">
      <w:pPr>
        <w:pStyle w:val="ProductList-Offering1SubSection"/>
        <w:outlineLvl w:val="3"/>
      </w:pPr>
      <w:bookmarkStart w:id="117" w:name="_Sec689"/>
      <w:r>
        <w:t>1. Programos pasiekiamumas</w:t>
      </w:r>
      <w:bookmarkEnd w:id="117"/>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9E0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0729">
        <w:tc>
          <w:tcPr>
            <w:tcW w:w="416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pPr>
            <w:r>
              <w:rPr>
                <w:color w:val="000000"/>
              </w:rPr>
              <w:t>„System Center 2016 Datacenter‟ serverių valdymo licencija (Branduolio licencijų paketai po 2 licencijas)</w:t>
            </w:r>
            <w:r>
              <w:fldChar w:fldCharType="begin"/>
            </w:r>
            <w:r>
              <w:instrText xml:space="preserve"> XE "„System Center 2016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E0729" w:rsidRDefault="003A1E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„System Center 2016 Datacenter‟ serverių valdymo licencija (Branduolio licencijų paketai po 16 licencijų)</w:t>
            </w:r>
            <w:r>
              <w:fldChar w:fldCharType="begin"/>
            </w:r>
            <w:r>
              <w:instrText xml:space="preserve"> XE "„System Center 2016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„System Center 2016 Standard‟ serverių valdymo licencija (Branduolio licencijų paketai po 2 licencijas)</w:t>
            </w:r>
            <w:r>
              <w:fldChar w:fldCharType="begin"/>
            </w:r>
            <w:r>
              <w:instrText xml:space="preserve"> XE "„System Center 2016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pPr>
            <w:r>
              <w:t>„System Center 2016 Standard‟ serverių valdymo licencija (Branduolio licencijų paketai po 16 licencijų)</w:t>
            </w:r>
            <w:r>
              <w:fldChar w:fldCharType="begin"/>
            </w:r>
            <w:r>
              <w:instrText xml:space="preserve"> XE "„System Center 2016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E0729" w:rsidRDefault="003A1E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9E0729" w:rsidRDefault="003A1EA9">
      <w:pPr>
        <w:pStyle w:val="ProductList-Offering1SubSection"/>
        <w:outlineLvl w:val="3"/>
      </w:pPr>
      <w:bookmarkStart w:id="118" w:name="_Sec744"/>
      <w:r>
        <w:t>2. Informacija apie produktą</w:t>
      </w:r>
      <w:bookmarkEnd w:id="118"/>
    </w:p>
    <w:tbl>
      <w:tblPr>
        <w:tblStyle w:val="PURTable"/>
        <w:tblW w:w="0" w:type="dxa"/>
        <w:tblLook w:val="04A0" w:firstRow="1" w:lastRow="0" w:firstColumn="1" w:lastColumn="0" w:noHBand="0" w:noVBand="1"/>
      </w:tblPr>
      <w:tblGrid>
        <w:gridCol w:w="3573"/>
        <w:gridCol w:w="3649"/>
        <w:gridCol w:w="3568"/>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Ankstesnių versijų leidimai: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tikslinti: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Offering1SubSection"/>
        <w:outlineLvl w:val="3"/>
      </w:pPr>
      <w:bookmarkStart w:id="119" w:name="_Sec797"/>
      <w:r>
        <w:t>3. Naudojimo teisės</w:t>
      </w:r>
      <w:bookmarkEnd w:id="119"/>
    </w:p>
    <w:tbl>
      <w:tblPr>
        <w:tblStyle w:val="PURTable"/>
        <w:tblW w:w="0" w:type="dxa"/>
        <w:tblLook w:val="04A0" w:firstRow="1" w:lastRow="0" w:firstColumn="1" w:lastColumn="0" w:noHBand="0" w:noVBand="1"/>
      </w:tblPr>
      <w:tblGrid>
        <w:gridCol w:w="3609"/>
        <w:gridCol w:w="3584"/>
        <w:gridCol w:w="3597"/>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Papildoma programinė įranga: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3.1. Valdymo licencija – „System Center 2016 Standard“</w:t>
      </w:r>
    </w:p>
    <w:tbl>
      <w:tblPr>
        <w:tblStyle w:val="PURTable"/>
        <w:tblW w:w="0" w:type="dxa"/>
        <w:tblLook w:val="04A0" w:firstRow="1" w:lastRow="0" w:firstColumn="1" w:lastColumn="0" w:noHBand="0" w:noVBand="1"/>
      </w:tblPr>
      <w:tblGrid>
        <w:gridCol w:w="3615"/>
        <w:gridCol w:w="3628"/>
        <w:gridCol w:w="3547"/>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729" w:rsidRDefault="003A1EA9">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9E0729" w:rsidRDefault="003A1EA9">
            <w:pPr>
              <w:pStyle w:val="ProductList-TableBody"/>
            </w:pPr>
            <w:r>
              <w:t>„System Center 2016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3.2. Valdymo licencija – „System Center 2016 Datacenter“</w:t>
      </w:r>
    </w:p>
    <w:tbl>
      <w:tblPr>
        <w:tblStyle w:val="PURTable"/>
        <w:tblW w:w="0" w:type="dxa"/>
        <w:tblLook w:val="04A0" w:firstRow="1" w:lastRow="0" w:firstColumn="1" w:lastColumn="0" w:noHBand="0" w:noVBand="1"/>
      </w:tblPr>
      <w:tblGrid>
        <w:gridCol w:w="3609"/>
        <w:gridCol w:w="3640"/>
        <w:gridCol w:w="3541"/>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729" w:rsidRDefault="003A1EA9">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9E0729" w:rsidRDefault="003A1EA9">
            <w:pPr>
              <w:pStyle w:val="ProductList-TableBody"/>
            </w:pPr>
            <w:r>
              <w:t>„System Center 2016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3.3. „SQL Server“ technologija</w:t>
      </w:r>
    </w:p>
    <w:p w:rsidR="009E0729" w:rsidRDefault="003A1EA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9E0729" w:rsidRDefault="009E0729">
      <w:pPr>
        <w:pStyle w:val="ProductList-Body"/>
      </w:pPr>
    </w:p>
    <w:p w:rsidR="009E0729" w:rsidRDefault="003A1EA9">
      <w:pPr>
        <w:pStyle w:val="ProductList-ClauseHeading"/>
        <w:outlineLvl w:val="4"/>
      </w:pPr>
      <w:r>
        <w:t>3.4 „Windows Server“ konteineriai</w:t>
      </w:r>
    </w:p>
    <w:p w:rsidR="009E0729" w:rsidRDefault="003A1EA9">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9E0729" w:rsidRDefault="003A1EA9">
      <w:pPr>
        <w:pStyle w:val="ProductList-Offering1SubSection"/>
        <w:outlineLvl w:val="3"/>
      </w:pPr>
      <w:bookmarkStart w:id="120" w:name="_Sec869"/>
      <w:r>
        <w:t>4. Programinės įrangos naujumo garantija</w:t>
      </w:r>
      <w:bookmarkEnd w:id="120"/>
    </w:p>
    <w:tbl>
      <w:tblPr>
        <w:tblStyle w:val="PURTable"/>
        <w:tblW w:w="0" w:type="dxa"/>
        <w:tblLook w:val="04A0" w:firstRow="1" w:lastRow="0" w:firstColumn="1" w:lastColumn="0" w:noHBand="0" w:noVBand="1"/>
      </w:tblPr>
      <w:tblGrid>
        <w:gridCol w:w="3593"/>
        <w:gridCol w:w="3601"/>
        <w:gridCol w:w="3596"/>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Perėmimo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7">
              <w:r>
                <w:rPr>
                  <w:color w:val="00467F"/>
                  <w:u w:val="single"/>
                </w:rPr>
                <w:t>Produktų sąrašas – 2013 m. spalio mėn.</w:t>
              </w:r>
            </w:hyperlink>
            <w:r>
              <w:t xml:space="preserve">, </w:t>
            </w:r>
            <w:hyperlink r:id="rId58">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Perdavimo tarptinkliniu ryšiu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4.1. „System Center“ „Current Branch“ teisės (jei yra)</w:t>
      </w:r>
    </w:p>
    <w:p w:rsidR="009E0729" w:rsidRDefault="003A1EA9">
      <w:pPr>
        <w:pStyle w:val="ProductList-Body"/>
      </w:pPr>
      <w:r>
        <w:t xml:space="preserve">Klientai, turintys aktyvias PĮNG „System Center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visų komponentų „Current Branch“ parinktį.</w:t>
      </w:r>
    </w:p>
    <w:p w:rsidR="009E0729" w:rsidRDefault="009E0729">
      <w:pPr>
        <w:pStyle w:val="ProductList-ClauseHeading"/>
        <w:outlineLvl w:val="4"/>
      </w:pPr>
    </w:p>
    <w:p w:rsidR="009E0729" w:rsidRDefault="003A1EA9">
      <w:pPr>
        <w:pStyle w:val="ProductList-ClauseHeading"/>
        <w:outlineLvl w:val="4"/>
      </w:pPr>
      <w:r>
        <w:t>4.2. „System Center Global Service Monitor“</w:t>
      </w:r>
    </w:p>
    <w:p w:rsidR="009E0729" w:rsidRDefault="003A1EA9">
      <w:pPr>
        <w:pStyle w:val="ProductList-Body"/>
      </w:pPr>
      <w:r>
        <w:t xml:space="preserve">Klientai, turintys galiojančią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licencijuotose naudojant tas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Naudojantis šiomis Internete teikiamomis paslaugomis taikomos Internete teikiamų paslaugų sąlygos.</w:t>
      </w:r>
    </w:p>
    <w:p w:rsidR="009E0729" w:rsidRDefault="009E0729">
      <w:pPr>
        <w:pStyle w:val="ProductList-Body"/>
      </w:pPr>
    </w:p>
    <w:p w:rsidR="009E0729" w:rsidRDefault="003A1EA9">
      <w:pPr>
        <w:pStyle w:val="ProductList-ClauseHeading"/>
        <w:outlineLvl w:val="4"/>
      </w:pPr>
      <w:r>
        <w:t>4.3 Naudojimo teisės ir licencijų suteikimas, susijęs su pasikeitusiu licencijavimo modeliu – Tinkama licencija</w:t>
      </w:r>
    </w:p>
    <w:p w:rsidR="009E0729" w:rsidRDefault="003A1EA9">
      <w:pPr>
        <w:pStyle w:val="ProductList-Body"/>
      </w:pPr>
      <w:r>
        <w:t>Atnaujintas terminas „Tinkama licencija‟, apibrėžtas 2016 m. spalio mėn. Produktų naudojimo sąlygų dalyje „System Center Server‟ perkėlimo teisės‟ – dabar jis taip pat apima „System Center Server‟ procesorių Licencijas su programinės įrangos naujumo garantija, kurią Klientas įgijo iki 2016 m. gruodžio 31 d. pagal naują arba atnaujinamą registracijos sutartį, kurios įsigaliojimo diena yra nuo 2016 m. spalio 1 d. iki 2016 m. gruodžio 31 d.</w:t>
      </w:r>
    </w:p>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2HeadingNoBorder"/>
        <w:outlineLvl w:val="2"/>
      </w:pPr>
      <w:bookmarkStart w:id="121" w:name="_Sec644"/>
      <w:r>
        <w:t>„System Center Configuration Manager“</w:t>
      </w:r>
      <w:bookmarkEnd w:id="121"/>
      <w:r>
        <w:fldChar w:fldCharType="begin"/>
      </w:r>
      <w:r>
        <w:instrText xml:space="preserve"> TC "„System Center Configuration Manager“" \l 3</w:instrText>
      </w:r>
      <w:r>
        <w:fldChar w:fldCharType="end"/>
      </w:r>
    </w:p>
    <w:p w:rsidR="009E0729" w:rsidRDefault="003A1EA9">
      <w:pPr>
        <w:pStyle w:val="ProductList-Offering1SubSection"/>
        <w:outlineLvl w:val="3"/>
      </w:pPr>
      <w:bookmarkStart w:id="122" w:name="_Sec691"/>
      <w:r>
        <w:t>1. Programos pasiekiamumas</w:t>
      </w:r>
      <w:bookmarkEnd w:id="122"/>
    </w:p>
    <w:p w:rsidR="009E0729" w:rsidRDefault="009E0729">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9E0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0729">
        <w:tc>
          <w:tcPr>
            <w:tcW w:w="416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16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bl>
    <w:p w:rsidR="009E0729" w:rsidRDefault="003A1EA9">
      <w:pPr>
        <w:pStyle w:val="ProductList-Offering1SubSection"/>
        <w:outlineLvl w:val="3"/>
      </w:pPr>
      <w:bookmarkStart w:id="123" w:name="_Sec746"/>
      <w:r>
        <w:t>2. Informacija apie produktą</w:t>
      </w:r>
      <w:bookmarkEnd w:id="123"/>
    </w:p>
    <w:tbl>
      <w:tblPr>
        <w:tblStyle w:val="PURTable"/>
        <w:tblW w:w="0" w:type="dxa"/>
        <w:tblLook w:val="04A0" w:firstRow="1" w:lastRow="0" w:firstColumn="1" w:lastColumn="0" w:noHBand="0" w:noVBand="1"/>
      </w:tblPr>
      <w:tblGrid>
        <w:gridCol w:w="3585"/>
        <w:gridCol w:w="3641"/>
        <w:gridCol w:w="3564"/>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tikslinti: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2.1 Akademines licencijas turintys klientai</w:t>
      </w:r>
    </w:p>
    <w:p w:rsidR="009E0729" w:rsidRDefault="003A1EA9">
      <w:pPr>
        <w:pStyle w:val="ProductList-Body"/>
      </w:pPr>
      <w:r>
        <w:t xml:space="preserve">Švietimo sprendimų registracijos sutarties ir Mokyklos prenumeratos registracijos sutarties klientai gali įsigyti „System Center Configuration Manager 1606“ Kliento valdymo licenciją kiekvienai OSE ir diegti Vartotojui arba OSE, kaip aprašyta </w:t>
      </w:r>
      <w:hyperlink w:anchor="_Sec544">
        <w:r>
          <w:rPr>
            <w:color w:val="00467F"/>
            <w:u w:val="single"/>
          </w:rPr>
          <w:t>Valdymo serverių</w:t>
        </w:r>
      </w:hyperlink>
      <w:r>
        <w:t xml:space="preserve"> licencijavimo modelyje. </w:t>
      </w:r>
    </w:p>
    <w:p w:rsidR="009E0729" w:rsidRDefault="003A1EA9">
      <w:pPr>
        <w:pStyle w:val="ProductList-Offering1SubSection"/>
        <w:outlineLvl w:val="3"/>
      </w:pPr>
      <w:bookmarkStart w:id="124" w:name="_Sec802"/>
      <w:r>
        <w:t>3. Naudojimo teisės</w:t>
      </w:r>
      <w:bookmarkEnd w:id="124"/>
    </w:p>
    <w:tbl>
      <w:tblPr>
        <w:tblStyle w:val="PURTable"/>
        <w:tblW w:w="0" w:type="dxa"/>
        <w:tblLook w:val="04A0" w:firstRow="1" w:lastRow="0" w:firstColumn="1" w:lastColumn="0" w:noHBand="0" w:noVBand="1"/>
      </w:tblPr>
      <w:tblGrid>
        <w:gridCol w:w="3609"/>
        <w:gridCol w:w="3584"/>
        <w:gridCol w:w="3597"/>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Papildoma programinė įranga: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3.1. Valdymo licencija</w:t>
      </w:r>
    </w:p>
    <w:tbl>
      <w:tblPr>
        <w:tblStyle w:val="PURTable"/>
        <w:tblW w:w="0" w:type="dxa"/>
        <w:tblLook w:val="04A0" w:firstRow="1" w:lastRow="0" w:firstColumn="1" w:lastColumn="0" w:noHBand="0" w:noVBand="1"/>
      </w:tblPr>
      <w:tblGrid>
        <w:gridCol w:w="3574"/>
        <w:gridCol w:w="3621"/>
        <w:gridCol w:w="3595"/>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0729" w:rsidRDefault="003A1EA9">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9E0729" w:rsidRDefault="003A1EA9">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rsidR="009E0729" w:rsidRDefault="003A1EA9">
            <w:pPr>
              <w:pStyle w:val="ProductList-TableBody"/>
            </w:pPr>
            <w:r>
              <w:t>„Microsoft 365 F1‟</w:t>
            </w:r>
            <w:r>
              <w:fldChar w:fldCharType="begin"/>
            </w:r>
            <w:r>
              <w:instrText xml:space="preserve"> XE "„Microsoft 365 F1‟" </w:instrText>
            </w:r>
            <w:r>
              <w:fldChar w:fldCharType="end"/>
            </w:r>
            <w:r>
              <w:t xml:space="preserve"> (vartotojo PL)</w:t>
            </w:r>
          </w:p>
        </w:tc>
      </w:tr>
      <w:tr w:rsidR="009E07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0729" w:rsidRDefault="009E07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0729" w:rsidRDefault="003A1EA9">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9E0729" w:rsidRDefault="003A1EA9">
            <w:pPr>
              <w:pStyle w:val="ProductList-TableBody"/>
            </w:pPr>
            <w:r>
              <w:t xml:space="preserve">Valdymo licenciją atitinkanti licencija (žr. </w:t>
            </w:r>
            <w:hyperlink r:id="rId59">
              <w:r>
                <w:rPr>
                  <w:color w:val="00467F"/>
                  <w:u w:val="single"/>
                </w:rPr>
                <w:t>A priedą</w:t>
              </w:r>
            </w:hyperlink>
            <w:r>
              <w:t>)</w:t>
            </w:r>
          </w:p>
        </w:tc>
      </w:tr>
    </w:tbl>
    <w:p w:rsidR="009E0729" w:rsidRDefault="009E0729">
      <w:pPr>
        <w:pStyle w:val="ProductList-Body"/>
      </w:pPr>
    </w:p>
    <w:p w:rsidR="009E0729" w:rsidRDefault="003A1EA9">
      <w:pPr>
        <w:pStyle w:val="ProductList-ClauseHeading"/>
        <w:outlineLvl w:val="4"/>
      </w:pPr>
      <w:r>
        <w:t>3.2. „SQL Server“ technologija</w:t>
      </w:r>
    </w:p>
    <w:p w:rsidR="009E0729" w:rsidRDefault="003A1EA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9E0729" w:rsidRDefault="003A1EA9">
      <w:pPr>
        <w:pStyle w:val="ProductList-Offering1SubSection"/>
        <w:outlineLvl w:val="3"/>
      </w:pPr>
      <w:bookmarkStart w:id="125" w:name="_Sec839"/>
      <w:r>
        <w:t>4. Programinės įrangos naujumo garantija</w:t>
      </w:r>
      <w:bookmarkEnd w:id="125"/>
    </w:p>
    <w:tbl>
      <w:tblPr>
        <w:tblStyle w:val="PURTable"/>
        <w:tblW w:w="0" w:type="dxa"/>
        <w:tblLook w:val="04A0" w:firstRow="1" w:lastRow="0" w:firstColumn="1" w:lastColumn="0" w:noHBand="0" w:noVBand="1"/>
      </w:tblPr>
      <w:tblGrid>
        <w:gridCol w:w="3593"/>
        <w:gridCol w:w="3601"/>
        <w:gridCol w:w="3596"/>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Perėmimo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0">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Perdavimo tarptinkliniu ryšiu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4.1. „System Center Configuration Manager“ – VDI teisės</w:t>
      </w:r>
    </w:p>
    <w:p w:rsidR="009E0729" w:rsidRDefault="003A1EA9">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9E0729" w:rsidRDefault="009E0729">
      <w:pPr>
        <w:pStyle w:val="ProductList-Body"/>
      </w:pPr>
    </w:p>
    <w:p w:rsidR="009E0729" w:rsidRDefault="003A1EA9">
      <w:pPr>
        <w:pStyle w:val="ProductList-ClauseHeading"/>
        <w:outlineLvl w:val="4"/>
      </w:pPr>
      <w:r>
        <w:t>4.2. „System Center“ konfigūracijos tvarkytuvo „Current Branch“ teisės</w:t>
      </w:r>
    </w:p>
    <w:p w:rsidR="009E0729" w:rsidRDefault="003A1EA9">
      <w:pPr>
        <w:pStyle w:val="ProductList-Body"/>
      </w:pPr>
      <w:r>
        <w:t>Klientai, turintys aktyvias SA „System Center Configuration Manager“ licencijas arba ML lygiavertes licencijas, gali įdiegti ir naudoti „System Center Configuration Manager“ „Current Branch“ parinktį.</w:t>
      </w:r>
    </w:p>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2HeadingNoBorder"/>
        <w:outlineLvl w:val="2"/>
      </w:pPr>
      <w:bookmarkStart w:id="126" w:name="_Sec643"/>
      <w:r>
        <w:t>„System Center Data Protection Manager“</w:t>
      </w:r>
      <w:bookmarkEnd w:id="126"/>
      <w:r>
        <w:fldChar w:fldCharType="begin"/>
      </w:r>
      <w:r>
        <w:instrText xml:space="preserve"> TC "„System Center Data Protection Manager“" \l 3</w:instrText>
      </w:r>
      <w:r>
        <w:fldChar w:fldCharType="end"/>
      </w:r>
    </w:p>
    <w:p w:rsidR="009E0729" w:rsidRDefault="003A1EA9">
      <w:pPr>
        <w:pStyle w:val="ProductList-Offering1SubSection"/>
        <w:outlineLvl w:val="3"/>
      </w:pPr>
      <w:bookmarkStart w:id="127" w:name="_Sec690"/>
      <w:r>
        <w:t>1. Programos pasiekiamumas</w:t>
      </w:r>
      <w:bookmarkEnd w:id="127"/>
    </w:p>
    <w:tbl>
      <w:tblPr>
        <w:tblStyle w:val="PURTable"/>
        <w:tblW w:w="0" w:type="dxa"/>
        <w:tblLook w:val="04A0" w:firstRow="1" w:lastRow="0" w:firstColumn="1" w:lastColumn="0" w:noHBand="0" w:noVBand="1"/>
      </w:tblPr>
      <w:tblGrid>
        <w:gridCol w:w="3962"/>
        <w:gridCol w:w="607"/>
        <w:gridCol w:w="601"/>
        <w:gridCol w:w="607"/>
        <w:gridCol w:w="600"/>
        <w:gridCol w:w="713"/>
        <w:gridCol w:w="607"/>
        <w:gridCol w:w="613"/>
        <w:gridCol w:w="634"/>
        <w:gridCol w:w="618"/>
        <w:gridCol w:w="609"/>
        <w:gridCol w:w="613"/>
      </w:tblGrid>
      <w:tr w:rsidR="009E0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0729">
        <w:tc>
          <w:tcPr>
            <w:tcW w:w="416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E0729">
        <w:tc>
          <w:tcPr>
            <w:tcW w:w="416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bl>
    <w:p w:rsidR="009E0729" w:rsidRDefault="003A1EA9">
      <w:pPr>
        <w:pStyle w:val="ProductList-Offering1SubSection"/>
        <w:outlineLvl w:val="3"/>
      </w:pPr>
      <w:bookmarkStart w:id="128" w:name="_Sec745"/>
      <w:r>
        <w:t>2. Informacija apie produktą</w:t>
      </w:r>
      <w:bookmarkEnd w:id="128"/>
    </w:p>
    <w:tbl>
      <w:tblPr>
        <w:tblStyle w:val="PURTable"/>
        <w:tblW w:w="0" w:type="dxa"/>
        <w:tblLook w:val="04A0" w:firstRow="1" w:lastRow="0" w:firstColumn="1" w:lastColumn="0" w:noHBand="0" w:noVBand="1"/>
      </w:tblPr>
      <w:tblGrid>
        <w:gridCol w:w="3587"/>
        <w:gridCol w:w="3643"/>
        <w:gridCol w:w="3560"/>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Data Protection Manager‟ (10/13)</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Ankstesnių versijų leidimai: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tikslinti: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2.1 Akademines licencijas turintys klientai</w:t>
      </w:r>
    </w:p>
    <w:p w:rsidR="009E0729" w:rsidRDefault="003A1EA9">
      <w:pPr>
        <w:pStyle w:val="ProductList-Body"/>
      </w:pPr>
      <w:r>
        <w:t xml:space="preserve">Švietimo sprendimų registracijos sutarties ir Mokyklos prenumeratos registracijos sutarties klientai gali įsigyti „System Center 2016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rsidR="009E0729" w:rsidRDefault="003A1EA9">
      <w:pPr>
        <w:pStyle w:val="ProductList-Offering1SubSection"/>
        <w:outlineLvl w:val="3"/>
      </w:pPr>
      <w:bookmarkStart w:id="129" w:name="_Sec801"/>
      <w:r>
        <w:t>3. Naudojimo teisės</w:t>
      </w:r>
      <w:bookmarkEnd w:id="129"/>
    </w:p>
    <w:tbl>
      <w:tblPr>
        <w:tblStyle w:val="PURTable"/>
        <w:tblW w:w="0" w:type="dxa"/>
        <w:tblLook w:val="04A0" w:firstRow="1" w:lastRow="0" w:firstColumn="1" w:lastColumn="0" w:noHBand="0" w:noVBand="1"/>
      </w:tblPr>
      <w:tblGrid>
        <w:gridCol w:w="3609"/>
        <w:gridCol w:w="3584"/>
        <w:gridCol w:w="3597"/>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Papildoma programinė įranga: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3.1. Valdymo licencija</w:t>
      </w:r>
    </w:p>
    <w:tbl>
      <w:tblPr>
        <w:tblStyle w:val="PURTable"/>
        <w:tblW w:w="0" w:type="dxa"/>
        <w:tblLook w:val="04A0" w:firstRow="1" w:lastRow="0" w:firstColumn="1" w:lastColumn="0" w:noHBand="0" w:noVBand="1"/>
      </w:tblPr>
      <w:tblGrid>
        <w:gridCol w:w="3614"/>
        <w:gridCol w:w="3630"/>
        <w:gridCol w:w="3546"/>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729" w:rsidRDefault="003A1EA9">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9E0729" w:rsidRDefault="003A1EA9">
            <w:pPr>
              <w:pStyle w:val="ProductList-TableBody"/>
            </w:pPr>
            <w:r>
              <w:t>„System Center 2016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3.2. „SQL Server“ technologija</w:t>
      </w:r>
    </w:p>
    <w:p w:rsidR="009E0729" w:rsidRDefault="003A1EA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9E0729" w:rsidRDefault="003A1EA9">
      <w:pPr>
        <w:pStyle w:val="ProductList-Offering1SubSection"/>
        <w:outlineLvl w:val="3"/>
      </w:pPr>
      <w:bookmarkStart w:id="130" w:name="_Sec927"/>
      <w:r>
        <w:t>4. Programinės įrangos naujumo garantija</w:t>
      </w:r>
      <w:bookmarkEnd w:id="130"/>
    </w:p>
    <w:tbl>
      <w:tblPr>
        <w:tblStyle w:val="PURTable"/>
        <w:tblW w:w="0" w:type="dxa"/>
        <w:tblLook w:val="04A0" w:firstRow="1" w:lastRow="0" w:firstColumn="1" w:lastColumn="0" w:noHBand="0" w:noVBand="1"/>
      </w:tblPr>
      <w:tblGrid>
        <w:gridCol w:w="3593"/>
        <w:gridCol w:w="3601"/>
        <w:gridCol w:w="3596"/>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Perėmimo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1">
              <w:r>
                <w:rPr>
                  <w:color w:val="00467F"/>
                  <w:u w:val="single"/>
                </w:rPr>
                <w:t>Produktų sąrašas – 2013 m. spalio mėn.</w:t>
              </w:r>
            </w:hyperlink>
            <w:r>
              <w:t xml:space="preserve">, </w:t>
            </w:r>
            <w:hyperlink r:id="rId62">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Perdavimo tarptinkliniu ryšiu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4.1. „System Center Data Protection Manager“ „Current Branch“ teisės</w:t>
      </w:r>
    </w:p>
    <w:p w:rsidR="009E0729" w:rsidRDefault="003A1EA9">
      <w:pPr>
        <w:pStyle w:val="ProductList-Body"/>
      </w:pPr>
      <w:r>
        <w:t>Klientai, turintys aktyvias PĮNG „System Center Data Protection Manager“ Licencijas arba ML lygiavertes Licencijas, gali įdiegti ir naudoti „System Center Data Protection Manager“ „Current Branch“ parinktį.</w:t>
      </w:r>
    </w:p>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2HeadingNoBorder"/>
        <w:outlineLvl w:val="2"/>
      </w:pPr>
      <w:bookmarkStart w:id="131" w:name="_Sec891"/>
      <w:r>
        <w:t>„System Center Endpoint Protection“</w:t>
      </w:r>
      <w:bookmarkEnd w:id="131"/>
      <w:r>
        <w:fldChar w:fldCharType="begin"/>
      </w:r>
      <w:r>
        <w:instrText xml:space="preserve"> TC "„System Center Endpoint Protection“" \l 3</w:instrText>
      </w:r>
      <w:r>
        <w:fldChar w:fldCharType="end"/>
      </w:r>
    </w:p>
    <w:p w:rsidR="009E0729" w:rsidRDefault="003A1EA9">
      <w:pPr>
        <w:pStyle w:val="ProductList-Offering1SubSection"/>
        <w:outlineLvl w:val="3"/>
      </w:pPr>
      <w:bookmarkStart w:id="132" w:name="_Sec892"/>
      <w:r>
        <w:t>1. Programos pasiekiamumas</w:t>
      </w:r>
      <w:bookmarkEnd w:id="13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9E0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0729">
        <w:tc>
          <w:tcPr>
            <w:tcW w:w="4160" w:type="dxa"/>
            <w:tcBorders>
              <w:top w:val="single" w:sz="6" w:space="0" w:color="FFFFFF"/>
              <w:left w:val="none" w:sz="4" w:space="0" w:color="6E6E6E"/>
              <w:bottom w:val="none" w:sz="4" w:space="0" w:color="BFBFBF"/>
              <w:right w:val="none" w:sz="4" w:space="0" w:color="6E6E6E"/>
            </w:tcBorders>
          </w:tcPr>
          <w:p w:rsidR="009E0729" w:rsidRDefault="003A1EA9">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rsidR="009E0729" w:rsidRDefault="003A1EA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E0729" w:rsidRDefault="003A1EA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E0729" w:rsidRDefault="009E072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9E0729" w:rsidRDefault="003A1EA9">
      <w:pPr>
        <w:pStyle w:val="ProductList-Offering1SubSection"/>
        <w:outlineLvl w:val="3"/>
      </w:pPr>
      <w:bookmarkStart w:id="133" w:name="_Sec893"/>
      <w:r>
        <w:t>2. Informacija apie produktą</w:t>
      </w:r>
      <w:bookmarkEnd w:id="133"/>
    </w:p>
    <w:tbl>
      <w:tblPr>
        <w:tblStyle w:val="PURTable"/>
        <w:tblW w:w="0" w:type="dxa"/>
        <w:tblLook w:val="04A0" w:firstRow="1" w:lastRow="0" w:firstColumn="1" w:lastColumn="0" w:noHBand="0" w:noVBand="1"/>
      </w:tblPr>
      <w:tblGrid>
        <w:gridCol w:w="3572"/>
        <w:gridCol w:w="3647"/>
        <w:gridCol w:w="3571"/>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Būtinoji sąlyga (SA):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tikslinti: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3A1EA9">
      <w:pPr>
        <w:pStyle w:val="ProductList-Offering1SubSection"/>
        <w:outlineLvl w:val="3"/>
      </w:pPr>
      <w:bookmarkStart w:id="134" w:name="_Sec894"/>
      <w:r>
        <w:t>3. Naudojimo teisės</w:t>
      </w:r>
      <w:bookmarkEnd w:id="134"/>
    </w:p>
    <w:tbl>
      <w:tblPr>
        <w:tblStyle w:val="PURTable"/>
        <w:tblW w:w="0" w:type="dxa"/>
        <w:tblLook w:val="04A0" w:firstRow="1" w:lastRow="0" w:firstColumn="1" w:lastColumn="0" w:noHBand="0" w:noVBand="1"/>
      </w:tblPr>
      <w:tblGrid>
        <w:gridCol w:w="3609"/>
        <w:gridCol w:w="3584"/>
        <w:gridCol w:w="3597"/>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Papildoma programinė įranga: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Įtrauktos technologijos: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3.1 Įrenginio ir vartotojo PL</w:t>
      </w:r>
    </w:p>
    <w:p w:rsidR="009E0729" w:rsidRDefault="003A1EA9">
      <w:pPr>
        <w:pStyle w:val="ProductList-Body"/>
      </w:pPr>
      <w:r>
        <w:t xml:space="preserve">Norėdamas laikytis </w:t>
      </w:r>
      <w:hyperlink w:anchor="_Sec544">
        <w:r>
          <w:rPr>
            <w:color w:val="00467F"/>
            <w:u w:val="single"/>
          </w:rPr>
          <w:t>Valdymo serverių licencijavimo modelyje</w:t>
        </w:r>
      </w:hyperlink>
      <w:r>
        <w:t xml:space="preserve"> numatytų Kliento valdymo licencijos reikalavimų, Klientas gali nusipirkti Įrenginio arba Vartotojo PL.</w:t>
      </w:r>
    </w:p>
    <w:p w:rsidR="009E0729" w:rsidRDefault="009E0729">
      <w:pPr>
        <w:pStyle w:val="ProductList-Body"/>
      </w:pPr>
    </w:p>
    <w:p w:rsidR="009E0729" w:rsidRDefault="003A1EA9">
      <w:pPr>
        <w:pStyle w:val="ProductList-ClauseHeading"/>
        <w:outlineLvl w:val="4"/>
      </w:pPr>
      <w:r>
        <w:t>3.2 Serverio valdymo PL</w:t>
      </w:r>
    </w:p>
    <w:p w:rsidR="009E0729" w:rsidRDefault="003A1EA9">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rsidR="009E0729" w:rsidRDefault="009E0729">
      <w:pPr>
        <w:pStyle w:val="ProductList-Body"/>
      </w:pPr>
    </w:p>
    <w:p w:rsidR="009E0729" w:rsidRDefault="003A1EA9">
      <w:pPr>
        <w:pStyle w:val="ProductList-ClauseHeading"/>
        <w:outlineLvl w:val="4"/>
      </w:pPr>
      <w:r>
        <w:t>3.3 Nuskaitymo modulių pakaitalai</w:t>
      </w:r>
    </w:p>
    <w:p w:rsidR="009E0729" w:rsidRDefault="003A1EA9">
      <w:pPr>
        <w:pStyle w:val="ProductList-Body"/>
      </w:pPr>
      <w:r>
        <w:t>Panašią programinę įrangą ir failus „Microsoft“ gali pakeisti Internete teikiamomis paslaugomis:</w:t>
      </w:r>
    </w:p>
    <w:p w:rsidR="009E0729" w:rsidRDefault="003A1EA9" w:rsidP="003A1EA9">
      <w:pPr>
        <w:pStyle w:val="ProductList-Bullet"/>
        <w:numPr>
          <w:ilvl w:val="0"/>
          <w:numId w:val="20"/>
        </w:numPr>
      </w:pPr>
      <w:r>
        <w:t xml:space="preserve">antivirusine ir nuo el. pašto šiukšlių saugančia programine įranga, bei </w:t>
      </w:r>
    </w:p>
    <w:p w:rsidR="009E0729" w:rsidRDefault="003A1EA9" w:rsidP="003A1EA9">
      <w:pPr>
        <w:pStyle w:val="ProductList-Bullet"/>
        <w:numPr>
          <w:ilvl w:val="0"/>
          <w:numId w:val="20"/>
        </w:numPr>
      </w:pPr>
      <w:r>
        <w:t>parašų failais ir turinio filtravimo duomenų failais.</w:t>
      </w:r>
    </w:p>
    <w:p w:rsidR="009E0729" w:rsidRDefault="003A1EA9">
      <w:pPr>
        <w:pStyle w:val="ProductList-Offering1SubSection"/>
        <w:outlineLvl w:val="3"/>
      </w:pPr>
      <w:bookmarkStart w:id="135" w:name="_Sec895"/>
      <w:r>
        <w:t>4. Programinės įrangos naujumo garantija</w:t>
      </w:r>
      <w:bookmarkEnd w:id="135"/>
    </w:p>
    <w:tbl>
      <w:tblPr>
        <w:tblStyle w:val="PURTable"/>
        <w:tblW w:w="0" w:type="dxa"/>
        <w:tblLook w:val="04A0" w:firstRow="1" w:lastRow="0" w:firstColumn="1" w:lastColumn="0" w:noHBand="0" w:noVBand="1"/>
      </w:tblPr>
      <w:tblGrid>
        <w:gridCol w:w="3593"/>
        <w:gridCol w:w="3601"/>
        <w:gridCol w:w="3596"/>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Perėmimo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3">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Perdavimo tarptinkliniu ryšiu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4.1. „System Center Endpoint Protection“ „Current Branch“ teisės</w:t>
      </w:r>
    </w:p>
    <w:p w:rsidR="009E0729" w:rsidRDefault="003A1EA9">
      <w:pPr>
        <w:pStyle w:val="ProductList-Body"/>
      </w:pPr>
      <w:r>
        <w:t>Klientai, turintys aktyvias PĮNG „System Center Endpoint Protection“ Licencijas arba ML lygiavertes Licencijas, gali įdiegti ir naudoti „System Center Endpoint Protection“ „Current Branch“ parinktį.</w:t>
      </w:r>
    </w:p>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2HeadingNoBorder"/>
        <w:outlineLvl w:val="2"/>
      </w:pPr>
      <w:bookmarkStart w:id="136" w:name="_Sec1180"/>
      <w:r>
        <w:t>„System Center Operations Manager“</w:t>
      </w:r>
      <w:bookmarkEnd w:id="136"/>
      <w:r>
        <w:fldChar w:fldCharType="begin"/>
      </w:r>
      <w:r>
        <w:instrText xml:space="preserve"> TC "„System Center Operations Manager“" \l 3</w:instrText>
      </w:r>
      <w:r>
        <w:fldChar w:fldCharType="end"/>
      </w:r>
    </w:p>
    <w:p w:rsidR="009E0729" w:rsidRDefault="003A1EA9">
      <w:pPr>
        <w:pStyle w:val="ProductList-Offering1SubSection"/>
        <w:outlineLvl w:val="3"/>
      </w:pPr>
      <w:bookmarkStart w:id="137" w:name="_Sec1181"/>
      <w:r>
        <w:t>1. Programos pasiekiamumas</w:t>
      </w:r>
      <w:bookmarkEnd w:id="13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9E0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0729">
        <w:tc>
          <w:tcPr>
            <w:tcW w:w="416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pPr>
            <w:r>
              <w:t>„System Center 2016 Operations Manager‟</w:t>
            </w:r>
            <w:r>
              <w:fldChar w:fldCharType="begin"/>
            </w:r>
            <w:r>
              <w:instrText xml:space="preserve"> XE "„System Center 2016 Operations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E0729">
        <w:tc>
          <w:tcPr>
            <w:tcW w:w="416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pPr>
            <w:r>
              <w:t>„System Center 2016 Operations Manager‟</w:t>
            </w:r>
            <w:r>
              <w:fldChar w:fldCharType="begin"/>
            </w:r>
            <w:r>
              <w:instrText xml:space="preserve"> XE "„System Center 2016 Operations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E0729" w:rsidRDefault="009E072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bl>
    <w:p w:rsidR="009E0729" w:rsidRDefault="003A1EA9">
      <w:pPr>
        <w:pStyle w:val="ProductList-Offering1SubSection"/>
        <w:outlineLvl w:val="3"/>
      </w:pPr>
      <w:bookmarkStart w:id="138" w:name="_Sec1182"/>
      <w:r>
        <w:t>2. Informacija apie produktą</w:t>
      </w:r>
      <w:bookmarkEnd w:id="138"/>
    </w:p>
    <w:tbl>
      <w:tblPr>
        <w:tblStyle w:val="PURTable"/>
        <w:tblW w:w="0" w:type="dxa"/>
        <w:tblLook w:val="04A0" w:firstRow="1" w:lastRow="0" w:firstColumn="1" w:lastColumn="0" w:noHBand="0" w:noVBand="1"/>
      </w:tblPr>
      <w:tblGrid>
        <w:gridCol w:w="3587"/>
        <w:gridCol w:w="3643"/>
        <w:gridCol w:w="3560"/>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Operations Manager‟ (10/13)</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Ankstesnių versijų leidimai: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4">
              <w:r>
                <w:rPr>
                  <w:color w:val="00467F"/>
                  <w:u w:val="single"/>
                </w:rPr>
                <w:t>B priedas</w:t>
              </w:r>
            </w:hyperlink>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tikslinti: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2.1 Akademines licencijas turintys klientai</w:t>
      </w:r>
    </w:p>
    <w:p w:rsidR="009E0729" w:rsidRDefault="003A1EA9">
      <w:pPr>
        <w:pStyle w:val="ProductList-Body"/>
      </w:pPr>
      <w:r>
        <w:t xml:space="preserve">Švietimo sprendimų registracijos sutarties ir Mokyklos prenumeratos registracijos sutarties klientai gali įsigyti „System Center 2016 Operations Manager“ Kliento valdymo licenciją OSE ir diegti Vartotojui arba OSE, kaip aprašyta </w:t>
      </w:r>
      <w:hyperlink w:anchor="_Sec544">
        <w:r>
          <w:rPr>
            <w:color w:val="00467F"/>
            <w:u w:val="single"/>
          </w:rPr>
          <w:t>Valdymo serverių</w:t>
        </w:r>
      </w:hyperlink>
      <w:r>
        <w:t xml:space="preserve"> licencijos modelyje. </w:t>
      </w:r>
    </w:p>
    <w:p w:rsidR="009E0729" w:rsidRDefault="003A1EA9">
      <w:pPr>
        <w:pStyle w:val="ProductList-Offering1SubSection"/>
        <w:outlineLvl w:val="3"/>
      </w:pPr>
      <w:bookmarkStart w:id="139" w:name="_Sec1183"/>
      <w:r>
        <w:t>3. Naudojimo teisės</w:t>
      </w:r>
      <w:bookmarkEnd w:id="139"/>
    </w:p>
    <w:tbl>
      <w:tblPr>
        <w:tblStyle w:val="PURTable"/>
        <w:tblW w:w="0" w:type="dxa"/>
        <w:tblLook w:val="04A0" w:firstRow="1" w:lastRow="0" w:firstColumn="1" w:lastColumn="0" w:noHBand="0" w:noVBand="1"/>
      </w:tblPr>
      <w:tblGrid>
        <w:gridCol w:w="3609"/>
        <w:gridCol w:w="3584"/>
        <w:gridCol w:w="3597"/>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5">
              <w:r>
                <w:rPr>
                  <w:color w:val="00467F"/>
                  <w:u w:val="single"/>
                </w:rPr>
                <w:t>universaliosios</w:t>
              </w:r>
            </w:hyperlink>
            <w:r>
              <w:t xml:space="preserve">; </w:t>
            </w:r>
            <w:hyperlink r:id="rId66">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Papildoma programinė įranga: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7">
              <w:r>
                <w:rPr>
                  <w:color w:val="00467F"/>
                  <w:u w:val="single"/>
                </w:rPr>
                <w:t>internetu veikiančios funkcijos</w:t>
              </w:r>
            </w:hyperlink>
            <w:r>
              <w:t xml:space="preserve">, </w:t>
            </w:r>
            <w:hyperlink r:id="rId68">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3.1. Valdymo licencija</w:t>
      </w:r>
    </w:p>
    <w:tbl>
      <w:tblPr>
        <w:tblStyle w:val="PURTable"/>
        <w:tblW w:w="0" w:type="dxa"/>
        <w:tblLook w:val="04A0" w:firstRow="1" w:lastRow="0" w:firstColumn="1" w:lastColumn="0" w:noHBand="0" w:noVBand="1"/>
      </w:tblPr>
      <w:tblGrid>
        <w:gridCol w:w="3612"/>
        <w:gridCol w:w="3634"/>
        <w:gridCol w:w="3544"/>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729" w:rsidRDefault="003A1EA9">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9E0729" w:rsidRDefault="003A1EA9">
            <w:pPr>
              <w:pStyle w:val="ProductList-TableBody"/>
            </w:pPr>
            <w:r>
              <w:t>„System Center 2016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3.2. „SQL Server“ technologija</w:t>
      </w:r>
    </w:p>
    <w:p w:rsidR="009E0729" w:rsidRDefault="003A1EA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9E0729" w:rsidRDefault="003A1EA9">
      <w:pPr>
        <w:pStyle w:val="ProductList-Offering1SubSection"/>
        <w:outlineLvl w:val="3"/>
      </w:pPr>
      <w:bookmarkStart w:id="140" w:name="_Sec1184"/>
      <w:r>
        <w:t>4. Programinės įrangos naujumo garantija</w:t>
      </w:r>
      <w:bookmarkEnd w:id="140"/>
    </w:p>
    <w:tbl>
      <w:tblPr>
        <w:tblStyle w:val="PURTable"/>
        <w:tblW w:w="0" w:type="dxa"/>
        <w:tblLook w:val="04A0" w:firstRow="1" w:lastRow="0" w:firstColumn="1" w:lastColumn="0" w:noHBand="0" w:noVBand="1"/>
      </w:tblPr>
      <w:tblGrid>
        <w:gridCol w:w="3593"/>
        <w:gridCol w:w="3601"/>
        <w:gridCol w:w="3596"/>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Perėmimo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9">
              <w:r>
                <w:rPr>
                  <w:color w:val="00467F"/>
                  <w:u w:val="single"/>
                </w:rPr>
                <w:t>Produktų sąrašas – 2013 m. spalio mėn.</w:t>
              </w:r>
            </w:hyperlink>
            <w:r>
              <w:t xml:space="preserve">; </w:t>
            </w:r>
            <w:hyperlink r:id="rId70">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Perdavimo tarptinkliniu ryšiu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4.1. „System Center Operations Manager“ „Current Branch“ teisės</w:t>
      </w:r>
    </w:p>
    <w:p w:rsidR="009E0729" w:rsidRDefault="003A1EA9">
      <w:pPr>
        <w:pStyle w:val="ProductList-Body"/>
      </w:pPr>
      <w:r>
        <w:t>Klientai, turintys aktyvias PĮNG „System Center Operations Manager“ Licencijas arba ML lygiavertes Licencijas, gali įdiegti ir naudoti „System Center Operations Manager‟ „Current Branch“ parinktį.</w:t>
      </w:r>
    </w:p>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2HeadingNoBorder"/>
        <w:outlineLvl w:val="2"/>
      </w:pPr>
      <w:bookmarkStart w:id="141" w:name="_Sec1185"/>
      <w:r>
        <w:t>„System Center Orchestrator“</w:t>
      </w:r>
      <w:bookmarkEnd w:id="141"/>
      <w:r>
        <w:fldChar w:fldCharType="begin"/>
      </w:r>
      <w:r>
        <w:instrText xml:space="preserve"> TC "„System Center Orchestrator“" \l 3</w:instrText>
      </w:r>
      <w:r>
        <w:fldChar w:fldCharType="end"/>
      </w:r>
    </w:p>
    <w:p w:rsidR="009E0729" w:rsidRDefault="003A1EA9">
      <w:pPr>
        <w:pStyle w:val="ProductList-Offering1SubSection"/>
        <w:outlineLvl w:val="3"/>
      </w:pPr>
      <w:bookmarkStart w:id="142" w:name="_Sec1186"/>
      <w:r>
        <w:t>1. Programos pasiekiamumas</w:t>
      </w:r>
      <w:bookmarkEnd w:id="142"/>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9E0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0729">
        <w:tc>
          <w:tcPr>
            <w:tcW w:w="416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pPr>
            <w:r>
              <w:t>„System Center 2016 Orchestrator‟</w:t>
            </w:r>
            <w:r>
              <w:fldChar w:fldCharType="begin"/>
            </w:r>
            <w:r>
              <w:instrText xml:space="preserve"> XE "„System Center 2016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E0729">
        <w:tc>
          <w:tcPr>
            <w:tcW w:w="416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pPr>
            <w:r>
              <w:t>„System Center 2016 Orchestrator‟</w:t>
            </w:r>
            <w:r>
              <w:fldChar w:fldCharType="begin"/>
            </w:r>
            <w:r>
              <w:instrText xml:space="preserve"> XE "„System Center 2016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bl>
    <w:p w:rsidR="009E0729" w:rsidRDefault="003A1EA9">
      <w:pPr>
        <w:pStyle w:val="ProductList-Offering1SubSection"/>
        <w:outlineLvl w:val="3"/>
      </w:pPr>
      <w:bookmarkStart w:id="143" w:name="_Sec1187"/>
      <w:r>
        <w:t>2. Informacija apie produktą</w:t>
      </w:r>
      <w:bookmarkEnd w:id="143"/>
    </w:p>
    <w:tbl>
      <w:tblPr>
        <w:tblStyle w:val="PURTable"/>
        <w:tblW w:w="0" w:type="dxa"/>
        <w:tblLook w:val="04A0" w:firstRow="1" w:lastRow="0" w:firstColumn="1" w:lastColumn="0" w:noHBand="0" w:noVBand="1"/>
      </w:tblPr>
      <w:tblGrid>
        <w:gridCol w:w="3588"/>
        <w:gridCol w:w="3642"/>
        <w:gridCol w:w="3560"/>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Orchestrator‟ (10/13)</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Ankstesnių versijų leidimai: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1">
              <w:r>
                <w:rPr>
                  <w:color w:val="00467F"/>
                  <w:u w:val="single"/>
                </w:rPr>
                <w:t>B priedas</w:t>
              </w:r>
            </w:hyperlink>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tikslinti: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2.1 Akademines licencijas turintys klientai</w:t>
      </w:r>
    </w:p>
    <w:p w:rsidR="009E0729" w:rsidRDefault="003A1EA9">
      <w:pPr>
        <w:pStyle w:val="ProductList-Body"/>
      </w:pPr>
      <w:r>
        <w:t xml:space="preserve">Švietimo sprendimų registracijos sutarties ir Mokyklos prenumeratos registracijos sutarties klientai gali įsigyti „System Center 2016 Orchestrator“ Kliento valdymo licenciją OSE ir diegti Vartotojui arba OSE, kaip aprašyta </w:t>
      </w:r>
      <w:hyperlink w:anchor="_Sec544">
        <w:r>
          <w:rPr>
            <w:color w:val="00467F"/>
            <w:u w:val="single"/>
          </w:rPr>
          <w:t>Valdymo serverių</w:t>
        </w:r>
      </w:hyperlink>
      <w:r>
        <w:t xml:space="preserve"> licencijos modelyje. </w:t>
      </w:r>
    </w:p>
    <w:p w:rsidR="009E0729" w:rsidRDefault="003A1EA9">
      <w:pPr>
        <w:pStyle w:val="ProductList-Offering1SubSection"/>
        <w:outlineLvl w:val="3"/>
      </w:pPr>
      <w:bookmarkStart w:id="144" w:name="_Sec1188"/>
      <w:r>
        <w:t>3. Naudojimo teisės</w:t>
      </w:r>
      <w:bookmarkEnd w:id="144"/>
    </w:p>
    <w:tbl>
      <w:tblPr>
        <w:tblStyle w:val="PURTable"/>
        <w:tblW w:w="0" w:type="dxa"/>
        <w:tblLook w:val="04A0" w:firstRow="1" w:lastRow="0" w:firstColumn="1" w:lastColumn="0" w:noHBand="0" w:noVBand="1"/>
      </w:tblPr>
      <w:tblGrid>
        <w:gridCol w:w="3609"/>
        <w:gridCol w:w="3584"/>
        <w:gridCol w:w="3597"/>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2">
              <w:r>
                <w:rPr>
                  <w:color w:val="00467F"/>
                  <w:u w:val="single"/>
                </w:rPr>
                <w:t>universaliosios</w:t>
              </w:r>
            </w:hyperlink>
            <w:r>
              <w:t xml:space="preserve">; </w:t>
            </w:r>
            <w:hyperlink r:id="rId73">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Papildoma programinė įranga: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4">
              <w:r>
                <w:rPr>
                  <w:color w:val="00467F"/>
                  <w:u w:val="single"/>
                </w:rPr>
                <w:t>internetu veikiančios funkcijos</w:t>
              </w:r>
            </w:hyperlink>
            <w:r>
              <w:t xml:space="preserve">, </w:t>
            </w:r>
            <w:hyperlink r:id="rId75">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3.1. Valdymo licencija</w:t>
      </w:r>
    </w:p>
    <w:tbl>
      <w:tblPr>
        <w:tblStyle w:val="PURTable"/>
        <w:tblW w:w="0" w:type="dxa"/>
        <w:tblLook w:val="04A0" w:firstRow="1" w:lastRow="0" w:firstColumn="1" w:lastColumn="0" w:noHBand="0" w:noVBand="1"/>
      </w:tblPr>
      <w:tblGrid>
        <w:gridCol w:w="3604"/>
        <w:gridCol w:w="3650"/>
        <w:gridCol w:w="3536"/>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729" w:rsidRDefault="003A1EA9">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9E0729" w:rsidRDefault="003A1EA9">
            <w:pPr>
              <w:pStyle w:val="ProductList-TableBody"/>
            </w:pPr>
            <w:r>
              <w:t>„System Center 2016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3.2. „SQL Server“ technologija</w:t>
      </w:r>
    </w:p>
    <w:p w:rsidR="009E0729" w:rsidRDefault="003A1EA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9E0729" w:rsidRDefault="003A1EA9">
      <w:pPr>
        <w:pStyle w:val="ProductList-Offering1SubSection"/>
        <w:outlineLvl w:val="3"/>
      </w:pPr>
      <w:bookmarkStart w:id="145" w:name="_Sec1189"/>
      <w:r>
        <w:t>4. Programinės įrangos naujumo garantija</w:t>
      </w:r>
      <w:bookmarkEnd w:id="145"/>
    </w:p>
    <w:tbl>
      <w:tblPr>
        <w:tblStyle w:val="PURTable"/>
        <w:tblW w:w="0" w:type="dxa"/>
        <w:tblLook w:val="04A0" w:firstRow="1" w:lastRow="0" w:firstColumn="1" w:lastColumn="0" w:noHBand="0" w:noVBand="1"/>
      </w:tblPr>
      <w:tblGrid>
        <w:gridCol w:w="3593"/>
        <w:gridCol w:w="3601"/>
        <w:gridCol w:w="3596"/>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Perėmimo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6">
              <w:r>
                <w:rPr>
                  <w:color w:val="00467F"/>
                  <w:u w:val="single"/>
                </w:rPr>
                <w:t>Produktų sąrašas – 2013 m. spalio mėn.</w:t>
              </w:r>
            </w:hyperlink>
            <w:r>
              <w:t xml:space="preserve">; </w:t>
            </w:r>
            <w:hyperlink r:id="rId77">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Perdavimo tarptinkliniu ryšiu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2HeadingNoBorder"/>
        <w:outlineLvl w:val="2"/>
      </w:pPr>
      <w:bookmarkStart w:id="146" w:name="_Sec1190"/>
      <w:r>
        <w:t>„System Center Service Manager“</w:t>
      </w:r>
      <w:bookmarkEnd w:id="146"/>
      <w:r>
        <w:fldChar w:fldCharType="begin"/>
      </w:r>
      <w:r>
        <w:instrText xml:space="preserve"> TC "„System Center Service Manager“" \l 3</w:instrText>
      </w:r>
      <w:r>
        <w:fldChar w:fldCharType="end"/>
      </w:r>
    </w:p>
    <w:p w:rsidR="009E0729" w:rsidRDefault="003A1EA9">
      <w:pPr>
        <w:pStyle w:val="ProductList-Offering1SubSection"/>
        <w:outlineLvl w:val="3"/>
      </w:pPr>
      <w:bookmarkStart w:id="147" w:name="_Sec1191"/>
      <w:r>
        <w:t>1. Programos pasiekiamumas</w:t>
      </w:r>
      <w:bookmarkEnd w:id="14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9E0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0729">
        <w:tc>
          <w:tcPr>
            <w:tcW w:w="416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pPr>
            <w:r>
              <w:t>„System Center 2016 Service Manager‟</w:t>
            </w:r>
            <w:r>
              <w:fldChar w:fldCharType="begin"/>
            </w:r>
            <w:r>
              <w:instrText xml:space="preserve"> XE "„System Center 2016 Service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E0729">
        <w:tc>
          <w:tcPr>
            <w:tcW w:w="416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pPr>
            <w:r>
              <w:t>„System Center 2016 Service Manager‟</w:t>
            </w:r>
            <w:r>
              <w:fldChar w:fldCharType="begin"/>
            </w:r>
            <w:r>
              <w:instrText xml:space="preserve"> XE "„System Center 2016 Service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E0729" w:rsidRDefault="009E072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bl>
    <w:p w:rsidR="009E0729" w:rsidRDefault="003A1EA9">
      <w:pPr>
        <w:pStyle w:val="ProductList-Offering1SubSection"/>
        <w:outlineLvl w:val="3"/>
      </w:pPr>
      <w:bookmarkStart w:id="148" w:name="_Sec1192"/>
      <w:r>
        <w:t>2. Informacija apie produktą</w:t>
      </w:r>
      <w:bookmarkEnd w:id="148"/>
    </w:p>
    <w:tbl>
      <w:tblPr>
        <w:tblStyle w:val="PURTable"/>
        <w:tblW w:w="0" w:type="dxa"/>
        <w:tblLook w:val="04A0" w:firstRow="1" w:lastRow="0" w:firstColumn="1" w:lastColumn="0" w:noHBand="0" w:noVBand="1"/>
      </w:tblPr>
      <w:tblGrid>
        <w:gridCol w:w="3587"/>
        <w:gridCol w:w="3643"/>
        <w:gridCol w:w="3560"/>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Service Manager‟ (10/13)</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Ankstesnių versijų leidimai: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8">
              <w:r>
                <w:rPr>
                  <w:color w:val="00467F"/>
                  <w:u w:val="single"/>
                </w:rPr>
                <w:t>B priedas</w:t>
              </w:r>
            </w:hyperlink>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tikslinti: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2.1 Akademines licencijas turintys klientai</w:t>
      </w:r>
    </w:p>
    <w:p w:rsidR="009E0729" w:rsidRDefault="003A1EA9">
      <w:pPr>
        <w:pStyle w:val="ProductList-Body"/>
      </w:pPr>
      <w:r>
        <w:t xml:space="preserve">Švietimo sprendimų registracijos sutarties ir Mokyklos prenumeratos registracijos sutarties klientai gali įsigyti „System Center 2016 Service Manager“ Kliento valdymo licenciją OSE ir diegti Vartotojui arba OSE, kaip aprašyta </w:t>
      </w:r>
      <w:hyperlink w:anchor="_Sec544">
        <w:r>
          <w:rPr>
            <w:color w:val="00467F"/>
            <w:u w:val="single"/>
          </w:rPr>
          <w:t>Valdymo serverių</w:t>
        </w:r>
      </w:hyperlink>
      <w:r>
        <w:t xml:space="preserve"> licencijos modelyje. </w:t>
      </w:r>
    </w:p>
    <w:p w:rsidR="009E0729" w:rsidRDefault="003A1EA9">
      <w:pPr>
        <w:pStyle w:val="ProductList-Offering1SubSection"/>
        <w:outlineLvl w:val="3"/>
      </w:pPr>
      <w:bookmarkStart w:id="149" w:name="_Sec1193"/>
      <w:r>
        <w:t>3. Naudojimo teisės</w:t>
      </w:r>
      <w:bookmarkEnd w:id="149"/>
    </w:p>
    <w:tbl>
      <w:tblPr>
        <w:tblStyle w:val="PURTable"/>
        <w:tblW w:w="0" w:type="dxa"/>
        <w:tblLook w:val="04A0" w:firstRow="1" w:lastRow="0" w:firstColumn="1" w:lastColumn="0" w:noHBand="0" w:noVBand="1"/>
      </w:tblPr>
      <w:tblGrid>
        <w:gridCol w:w="3609"/>
        <w:gridCol w:w="3584"/>
        <w:gridCol w:w="3597"/>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9">
              <w:r>
                <w:rPr>
                  <w:color w:val="00467F"/>
                  <w:u w:val="single"/>
                </w:rPr>
                <w:t>universaliosios</w:t>
              </w:r>
            </w:hyperlink>
            <w:r>
              <w:t xml:space="preserve">; </w:t>
            </w:r>
            <w:hyperlink r:id="rId80">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Papildoma programinė įranga: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1">
              <w:r>
                <w:rPr>
                  <w:color w:val="00467F"/>
                  <w:u w:val="single"/>
                </w:rPr>
                <w:t>internetu veikiančios funkcijos</w:t>
              </w:r>
            </w:hyperlink>
            <w:r>
              <w:t xml:space="preserve">, </w:t>
            </w:r>
            <w:hyperlink r:id="rId82">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3.1. Valdymo licencija</w:t>
      </w:r>
    </w:p>
    <w:tbl>
      <w:tblPr>
        <w:tblStyle w:val="PURTable"/>
        <w:tblW w:w="0" w:type="dxa"/>
        <w:tblLook w:val="04A0" w:firstRow="1" w:lastRow="0" w:firstColumn="1" w:lastColumn="0" w:noHBand="0" w:noVBand="1"/>
      </w:tblPr>
      <w:tblGrid>
        <w:gridCol w:w="3585"/>
        <w:gridCol w:w="3601"/>
        <w:gridCol w:w="3604"/>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729" w:rsidRDefault="003A1EA9">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9E0729" w:rsidRDefault="003A1EA9">
            <w:pPr>
              <w:pStyle w:val="ProductList-TableBody"/>
            </w:pPr>
            <w:r>
              <w:t>„System Center 2016 Service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9E0729" w:rsidRDefault="003A1EA9">
            <w:pPr>
              <w:pStyle w:val="ProductList-TableBody"/>
            </w:pPr>
            <w:r>
              <w:t>„Microsoft Identity Manager 2016“ KPL (vartotojo)</w:t>
            </w:r>
          </w:p>
        </w:tc>
      </w:tr>
    </w:tbl>
    <w:p w:rsidR="009E0729" w:rsidRDefault="009E0729">
      <w:pPr>
        <w:pStyle w:val="ProductList-Body"/>
      </w:pPr>
    </w:p>
    <w:p w:rsidR="009E0729" w:rsidRDefault="003A1EA9">
      <w:pPr>
        <w:pStyle w:val="ProductList-ClauseHeading"/>
        <w:outlineLvl w:val="4"/>
      </w:pPr>
      <w:r>
        <w:t>3.2. „SQL Server“ technologija</w:t>
      </w:r>
    </w:p>
    <w:p w:rsidR="009E0729" w:rsidRDefault="003A1EA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9E0729" w:rsidRDefault="003A1EA9">
      <w:pPr>
        <w:pStyle w:val="ProductList-Offering1SubSection"/>
        <w:outlineLvl w:val="3"/>
      </w:pPr>
      <w:bookmarkStart w:id="150" w:name="_Sec1194"/>
      <w:r>
        <w:t>4. Programinės įrangos naujumo garantija</w:t>
      </w:r>
      <w:bookmarkEnd w:id="150"/>
    </w:p>
    <w:tbl>
      <w:tblPr>
        <w:tblStyle w:val="PURTable"/>
        <w:tblW w:w="0" w:type="dxa"/>
        <w:tblLook w:val="04A0" w:firstRow="1" w:lastRow="0" w:firstColumn="1" w:lastColumn="0" w:noHBand="0" w:noVBand="1"/>
      </w:tblPr>
      <w:tblGrid>
        <w:gridCol w:w="3593"/>
        <w:gridCol w:w="3601"/>
        <w:gridCol w:w="3596"/>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Perėmimo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3">
              <w:r>
                <w:rPr>
                  <w:color w:val="00467F"/>
                  <w:u w:val="single"/>
                </w:rPr>
                <w:t>Produktų sąrašas – 2013 m. spalio mėn.</w:t>
              </w:r>
            </w:hyperlink>
            <w:r>
              <w:t xml:space="preserve">; </w:t>
            </w:r>
            <w:hyperlink r:id="rId84">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Perdavimo tarptinkliniu ryšiu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4.1. „System Center Service Manager“ „Current Branch“ teisės</w:t>
      </w:r>
    </w:p>
    <w:p w:rsidR="009E0729" w:rsidRDefault="003A1EA9">
      <w:pPr>
        <w:pStyle w:val="ProductList-Body"/>
      </w:pPr>
      <w:r>
        <w:t>Klientai, turintys aktyvias PĮNG „System Center Service Manager“ Licencijas arba ML lygiavertes Licencijas, gali įdiegti ir naudoti „System Center Service Manager‟ „Current Branch“ parinktį.</w:t>
      </w:r>
    </w:p>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1Heading"/>
        <w:outlineLvl w:val="1"/>
      </w:pPr>
      <w:bookmarkStart w:id="151" w:name="_Sec616"/>
      <w:r>
        <w:t>„Virtual Desktop Infrastructure“ (VDI) paketas</w:t>
      </w:r>
      <w:bookmarkEnd w:id="151"/>
      <w:r>
        <w:fldChar w:fldCharType="begin"/>
      </w:r>
      <w:r>
        <w:instrText xml:space="preserve"> TC "„Virtual Desktop Infrastructure“ (VDI) paketas" \l 2</w:instrText>
      </w:r>
      <w:r>
        <w:fldChar w:fldCharType="end"/>
      </w:r>
    </w:p>
    <w:p w:rsidR="009E0729" w:rsidRDefault="003A1EA9">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5">
        <w:r>
          <w:rPr>
            <w:color w:val="00467F"/>
            <w:u w:val="single"/>
          </w:rPr>
          <w:t>http://go.microsoft.com/?linkid=9839206</w:t>
        </w:r>
      </w:hyperlink>
      <w:r>
        <w:t xml:space="preserve"> ir 2015 m. birželio mėn. paskelbtame Produktų sąrašo dokumente </w:t>
      </w:r>
      <w:hyperlink r:id="rId86">
        <w:r>
          <w:rPr>
            <w:color w:val="00467F"/>
            <w:u w:val="single"/>
          </w:rPr>
          <w:t>http://go.microsoft.com/?linkid=9839207</w:t>
        </w:r>
      </w:hyperlink>
      <w:r>
        <w:t>.</w:t>
      </w:r>
    </w:p>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GroupHeading"/>
        <w:outlineLvl w:val="1"/>
      </w:pPr>
      <w:bookmarkStart w:id="152" w:name="_Sec617"/>
      <w:r>
        <w:t>Visual Studio</w:t>
      </w:r>
      <w:bookmarkEnd w:id="152"/>
      <w:r>
        <w:fldChar w:fldCharType="begin"/>
      </w:r>
      <w:r>
        <w:instrText xml:space="preserve"> TC "</w:instrText>
      </w:r>
      <w:bookmarkStart w:id="153" w:name="_Toc512604897"/>
      <w:r>
        <w:instrText>Visual Studio</w:instrText>
      </w:r>
      <w:bookmarkEnd w:id="153"/>
      <w:r>
        <w:instrText>" \l 2</w:instrText>
      </w:r>
      <w:r>
        <w:fldChar w:fldCharType="end"/>
      </w:r>
    </w:p>
    <w:p w:rsidR="009E0729" w:rsidRDefault="003A1EA9">
      <w:pPr>
        <w:pStyle w:val="ProductList-Offering2HeadingNoBorder"/>
        <w:outlineLvl w:val="2"/>
      </w:pPr>
      <w:bookmarkStart w:id="154" w:name="_Sec649"/>
      <w:r>
        <w:t>„Visual Studio“</w:t>
      </w:r>
      <w:bookmarkEnd w:id="154"/>
      <w:r>
        <w:fldChar w:fldCharType="begin"/>
      </w:r>
      <w:r>
        <w:instrText xml:space="preserve"> TC "„Visual Studio“" \l 3</w:instrText>
      </w:r>
      <w:r>
        <w:fldChar w:fldCharType="end"/>
      </w:r>
    </w:p>
    <w:p w:rsidR="009E0729" w:rsidRDefault="003A1EA9">
      <w:pPr>
        <w:pStyle w:val="ProductList-Offering1SubSection"/>
        <w:outlineLvl w:val="3"/>
      </w:pPr>
      <w:bookmarkStart w:id="155" w:name="_Sec697"/>
      <w:r>
        <w:t>1. Programos pasiekiamumas</w:t>
      </w:r>
      <w:bookmarkEnd w:id="155"/>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E0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0729">
        <w:tc>
          <w:tcPr>
            <w:tcW w:w="416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„Visual Studio Professional 2017“ prenumerata</w:t>
            </w:r>
            <w:r>
              <w:fldChar w:fldCharType="begin"/>
            </w:r>
            <w:r>
              <w:instrText xml:space="preserve"> XE "„Visual Studio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„Visual Studio Enterprise 2017“ prenumerata</w:t>
            </w:r>
            <w:r>
              <w:fldChar w:fldCharType="begin"/>
            </w:r>
            <w:r>
              <w:instrText xml:space="preserve"> XE "„Visual Studio Enterprise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„Visual Studio Test Professional 2017“ prenumerata</w:t>
            </w:r>
            <w:r>
              <w:fldChar w:fldCharType="begin"/>
            </w:r>
            <w:r>
              <w:instrText xml:space="preserve"> XE "„Visual Studio Test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E0729" w:rsidRDefault="003A1E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9E0729" w:rsidRDefault="003A1EA9">
      <w:pPr>
        <w:pStyle w:val="ProductList-Offering1SubSection"/>
        <w:outlineLvl w:val="3"/>
      </w:pPr>
      <w:bookmarkStart w:id="156" w:name="_Sec752"/>
      <w:r>
        <w:t>2. Informacija apie produktą</w:t>
      </w:r>
      <w:bookmarkEnd w:id="156"/>
    </w:p>
    <w:tbl>
      <w:tblPr>
        <w:tblStyle w:val="PURTable"/>
        <w:tblW w:w="0" w:type="dxa"/>
        <w:tblLook w:val="04A0" w:firstRow="1" w:lastRow="0" w:firstColumn="1" w:lastColumn="0" w:noHBand="0" w:noVBand="1"/>
      </w:tblPr>
      <w:tblGrid>
        <w:gridCol w:w="3562"/>
        <w:gridCol w:w="3640"/>
        <w:gridCol w:w="3588"/>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2015“</w:t>
            </w:r>
            <w:r>
              <w:fldChar w:fldCharType="begin"/>
            </w:r>
            <w:r>
              <w:instrText xml:space="preserve"> XE "„Visual Studio 2015“" </w:instrText>
            </w:r>
            <w:r>
              <w:fldChar w:fldCharType="end"/>
            </w:r>
            <w:r>
              <w:t xml:space="preserve"> (2015 m. rugsėjo mėn.) „Visual Studio 2015 with MSDN“ (2015 m. liepos mėn.)</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tikslinti: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2.1 „SQL Server“ lygiagrečios duomenų sandėlio kūrėjo licencijos suteikimas</w:t>
      </w:r>
    </w:p>
    <w:p w:rsidR="009E0729" w:rsidRDefault="003A1EA9">
      <w:pPr>
        <w:pStyle w:val="ProductList-Body"/>
      </w:pPr>
      <w:r>
        <w:t xml:space="preserve">Kiekvienam „Visual Studio Professional 2017“ prenumeratos, „Visual Studio Enterprise 2017“ prenumeratos ir „Visual Studio Test Professional 2017“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rsidR="009E0729" w:rsidRDefault="009E0729">
      <w:pPr>
        <w:pStyle w:val="ProductList-Body"/>
      </w:pPr>
    </w:p>
    <w:p w:rsidR="009E0729" w:rsidRDefault="003A1EA9">
      <w:pPr>
        <w:pStyle w:val="ProductList-ClauseHeading"/>
        <w:outlineLvl w:val="4"/>
      </w:pPr>
      <w:r>
        <w:t>2.2. „Visual Studio Team Foundation Server 2018“ licencijos suteikimas</w:t>
      </w:r>
    </w:p>
    <w:p w:rsidR="009E0729" w:rsidRDefault="003A1EA9">
      <w:pPr>
        <w:pStyle w:val="ProductList-Body"/>
      </w:pPr>
      <w:r>
        <w:t xml:space="preserve">Kiekvienam „Visual Studio Professional 2017“ Prenumeratos, „Visual Studio Enterprise 2017“ Prenumeratos, „Visual Studio Test Professional 2017“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„Visual Studio Team Foundation Server 2018“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9E0729" w:rsidRDefault="009E0729">
      <w:pPr>
        <w:pStyle w:val="ProductList-Body"/>
      </w:pPr>
    </w:p>
    <w:p w:rsidR="009E0729" w:rsidRDefault="003A1EA9">
      <w:pPr>
        <w:pStyle w:val="ProductList-ClauseHeading"/>
        <w:outlineLvl w:val="4"/>
      </w:pPr>
      <w:r>
        <w:t>2.3. „Microsoft Azure“ platformos paslaugos</w:t>
      </w:r>
    </w:p>
    <w:p w:rsidR="009E0729" w:rsidRDefault="003A1EA9">
      <w:pPr>
        <w:pStyle w:val="ProductList-Body"/>
      </w:pPr>
      <w:r>
        <w:t>Kelių „Visual Studio“ prenumeratų arba MSDN platformų teikiamų „Microsoft Azure“ pranašumų negalima sujungti ir priskirti vienai „Microsoft Azure“ paskyrai.</w:t>
      </w:r>
    </w:p>
    <w:p w:rsidR="009E0729" w:rsidRDefault="003A1EA9">
      <w:pPr>
        <w:pStyle w:val="ProductList-Offering1SubSection"/>
        <w:outlineLvl w:val="3"/>
      </w:pPr>
      <w:bookmarkStart w:id="157" w:name="_Sec810"/>
      <w:r>
        <w:t>3. Naudojimo teisės</w:t>
      </w:r>
      <w:bookmarkEnd w:id="157"/>
    </w:p>
    <w:tbl>
      <w:tblPr>
        <w:tblStyle w:val="PURTable"/>
        <w:tblW w:w="0" w:type="dxa"/>
        <w:tblLook w:val="04A0" w:firstRow="1" w:lastRow="0" w:firstColumn="1" w:lastColumn="0" w:noHBand="0" w:noVBand="1"/>
      </w:tblPr>
      <w:tblGrid>
        <w:gridCol w:w="3609"/>
        <w:gridCol w:w="3584"/>
        <w:gridCol w:w="3597"/>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Papildoma programinė įranga: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3.1. Failas BUILDSERVER.TXT</w:t>
      </w:r>
    </w:p>
    <w:p w:rsidR="009E0729" w:rsidRDefault="003A1EA9">
      <w:pPr>
        <w:pStyle w:val="ProductList-Body"/>
      </w:pPr>
      <w:r>
        <w:t xml:space="preserve">Failų, esančių sąrašuose „BuildServer“, pateiktuose adresu </w:t>
      </w:r>
      <w:hyperlink r:id="rId87">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kokybės arba efektyvumo testus.</w:t>
      </w:r>
    </w:p>
    <w:p w:rsidR="009E0729" w:rsidRDefault="009E0729">
      <w:pPr>
        <w:pStyle w:val="ProductList-Body"/>
      </w:pPr>
    </w:p>
    <w:p w:rsidR="009E0729" w:rsidRDefault="003A1EA9">
      <w:pPr>
        <w:pStyle w:val="ProductList-ClauseHeading"/>
        <w:outlineLvl w:val="4"/>
      </w:pPr>
      <w:r>
        <w:t>3.2. Paslaugų programos</w:t>
      </w:r>
    </w:p>
    <w:p w:rsidR="009E0729" w:rsidRDefault="003A1EA9">
      <w:pPr>
        <w:pStyle w:val="ProductList-Body"/>
      </w:pPr>
      <w:r>
        <w:t xml:space="preserve">Su programine įranga gaunamas Paslaugų programas, nurodytas adresu </w:t>
      </w:r>
      <w:hyperlink r:id="rId88">
        <w:r>
          <w:rPr>
            <w:color w:val="00467F"/>
            <w:u w:val="single"/>
          </w:rPr>
          <w:t>http://go.microsoft.com/fwlink/?LinkId=286955</w:t>
        </w:r>
      </w:hyperlink>
      <w:r>
        <w:t>, į Kliento kitas trečiųjų šalių mašinas Klientas gali įdiegti tik naudojant programinę įrangą kuriamų Kliento programų ir duomenų bazių derinimo bei diegimo tikslais. Baigęs derinti programą arba po 30 d. nuo Paslaugų programų įdiegimo į įrenginį (atsižvelgiant į tai, kuri data ankstesnė) Klientas turi pašalinti visas tame įrenginyje įdiegtas Paslaugų programas. „Microsoft“ nėra atsakinga už jokį trečiosios šalies Paslaugų programų, kurias Klientai įdiegia kokiame nors įrenginyje, naudojimą arba prieigą prie jų.</w:t>
      </w:r>
    </w:p>
    <w:p w:rsidR="009E0729" w:rsidRDefault="009E0729">
      <w:pPr>
        <w:pStyle w:val="ProductList-Body"/>
      </w:pPr>
    </w:p>
    <w:p w:rsidR="009E0729" w:rsidRDefault="003A1EA9">
      <w:pPr>
        <w:pStyle w:val="ProductList-ClauseHeading"/>
        <w:outlineLvl w:val="4"/>
      </w:pPr>
      <w:r>
        <w:t>3.3 „Office Professional Plus 2016“ – „Visual Studio Enterprise“ prenumerata</w:t>
      </w:r>
    </w:p>
    <w:p w:rsidR="009E0729" w:rsidRDefault="003A1EA9">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9E0729" w:rsidRDefault="009E0729">
      <w:pPr>
        <w:pStyle w:val="ProductList-Body"/>
      </w:pPr>
    </w:p>
    <w:p w:rsidR="009E0729" w:rsidRDefault="003A1EA9">
      <w:pPr>
        <w:pStyle w:val="ProductList-ClauseHeading"/>
        <w:outlineLvl w:val="4"/>
      </w:pPr>
      <w:r>
        <w:t>3.4. Atvirojo kodo komponentų trečiųjų šalių licencijavimo sąlygos</w:t>
      </w:r>
    </w:p>
    <w:p w:rsidR="009E0729" w:rsidRDefault="003A1EA9">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9E0729" w:rsidRDefault="003A1EA9">
      <w:pPr>
        <w:pStyle w:val="ProductList-Offering1SubSection"/>
        <w:outlineLvl w:val="3"/>
      </w:pPr>
      <w:bookmarkStart w:id="158" w:name="_Sec834"/>
      <w:r>
        <w:t>4. Programinės įrangos naujumo garantija</w:t>
      </w:r>
      <w:bookmarkEnd w:id="158"/>
    </w:p>
    <w:tbl>
      <w:tblPr>
        <w:tblStyle w:val="PURTable"/>
        <w:tblW w:w="0" w:type="dxa"/>
        <w:tblLook w:val="04A0" w:firstRow="1" w:lastRow="0" w:firstColumn="1" w:lastColumn="0" w:noHBand="0" w:noVBand="1"/>
      </w:tblPr>
      <w:tblGrid>
        <w:gridCol w:w="3593"/>
        <w:gridCol w:w="3601"/>
        <w:gridCol w:w="3596"/>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Perėmimo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9">
              <w:r>
                <w:rPr>
                  <w:color w:val="00467F"/>
                  <w:u w:val="single"/>
                </w:rPr>
                <w:t>Produktų sąrašas – 2014 m. kovo mėn.</w:t>
              </w:r>
            </w:hyperlink>
            <w:r>
              <w:t xml:space="preserve"> ir </w:t>
            </w:r>
            <w:hyperlink r:id="rId90">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Perdavimo tarptinkliniu ryšiu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4.1 Programinės įrangos naujumo garantijos tinkamumas</w:t>
      </w:r>
    </w:p>
    <w:p w:rsidR="009E0729" w:rsidRDefault="003A1EA9">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rsidR="009E0729" w:rsidRDefault="009E0729">
      <w:pPr>
        <w:pStyle w:val="ProductList-Body"/>
      </w:pPr>
    </w:p>
    <w:p w:rsidR="009E0729" w:rsidRDefault="003A1EA9">
      <w:pPr>
        <w:pStyle w:val="ProductList-ClauseHeading"/>
        <w:outlineLvl w:val="4"/>
      </w:pPr>
      <w:r>
        <w:t>4.2 „Visual Studio“ prenumeratos nuolatinės teisės</w:t>
      </w:r>
    </w:p>
    <w:p w:rsidR="009E0729" w:rsidRDefault="003A1EA9">
      <w:pPr>
        <w:pStyle w:val="ProductList-Body"/>
      </w:pPr>
      <w:r>
        <w:t>Kliento teisės naudoti bet kurią per „Visual Studio“ prenumeratą licencijuotą programinę įrangą tampa nuolatinėmis, kai nuolatine tampa Kliento teisė naudoti „Visual Studio“.</w:t>
      </w:r>
    </w:p>
    <w:p w:rsidR="009E0729" w:rsidRDefault="009E0729">
      <w:pPr>
        <w:pStyle w:val="PURBreadcrumb"/>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2HeadingNoBorder"/>
        <w:outlineLvl w:val="2"/>
      </w:pPr>
      <w:bookmarkStart w:id="159" w:name="_Sec650"/>
      <w:r>
        <w:t>Visual Studio Team Foundation Server</w:t>
      </w:r>
      <w:bookmarkEnd w:id="159"/>
      <w:r>
        <w:fldChar w:fldCharType="begin"/>
      </w:r>
      <w:r>
        <w:instrText xml:space="preserve"> TC "</w:instrText>
      </w:r>
      <w:bookmarkStart w:id="160" w:name="_Toc512604898"/>
      <w:r>
        <w:instrText>Visual Studio Team Foundation Server</w:instrText>
      </w:r>
      <w:bookmarkEnd w:id="160"/>
      <w:r>
        <w:instrText>" \l 3</w:instrText>
      </w:r>
      <w:r>
        <w:fldChar w:fldCharType="end"/>
      </w:r>
    </w:p>
    <w:p w:rsidR="009E0729" w:rsidRDefault="003A1EA9">
      <w:pPr>
        <w:pStyle w:val="ProductList-Offering1SubSection"/>
        <w:outlineLvl w:val="3"/>
      </w:pPr>
      <w:bookmarkStart w:id="161" w:name="_Sec698"/>
      <w:r>
        <w:t>1. Programos pasiekiamumas</w:t>
      </w:r>
      <w:bookmarkEnd w:id="161"/>
    </w:p>
    <w:tbl>
      <w:tblPr>
        <w:tblStyle w:val="PURTable"/>
        <w:tblW w:w="0" w:type="dxa"/>
        <w:tblLook w:val="04A0" w:firstRow="1" w:lastRow="0" w:firstColumn="1" w:lastColumn="0" w:noHBand="0" w:noVBand="1"/>
      </w:tblPr>
      <w:tblGrid>
        <w:gridCol w:w="4037"/>
        <w:gridCol w:w="615"/>
        <w:gridCol w:w="603"/>
        <w:gridCol w:w="612"/>
        <w:gridCol w:w="607"/>
        <w:gridCol w:w="607"/>
        <w:gridCol w:w="612"/>
        <w:gridCol w:w="615"/>
        <w:gridCol w:w="634"/>
        <w:gridCol w:w="619"/>
        <w:gridCol w:w="613"/>
        <w:gridCol w:w="610"/>
      </w:tblGrid>
      <w:tr w:rsidR="009E0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0729">
        <w:tc>
          <w:tcPr>
            <w:tcW w:w="416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9E0729" w:rsidRDefault="009E07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pPr>
            <w:r>
              <w:t>„Visual Studio Team Foundation Server 2018“ KPL</w:t>
            </w:r>
            <w:r>
              <w:fldChar w:fldCharType="begin"/>
            </w:r>
            <w:r>
              <w:instrText xml:space="preserve"> XE "„Visual Studio Team Foundation Server 2018“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9E0729" w:rsidRDefault="009E07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E0729" w:rsidRDefault="003A1E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9E0729" w:rsidRDefault="003A1EA9">
      <w:pPr>
        <w:pStyle w:val="ProductList-Offering1SubSection"/>
        <w:outlineLvl w:val="3"/>
      </w:pPr>
      <w:bookmarkStart w:id="162" w:name="_Sec753"/>
      <w:r>
        <w:t>2. Informacija apie produktą</w:t>
      </w:r>
      <w:bookmarkEnd w:id="162"/>
    </w:p>
    <w:tbl>
      <w:tblPr>
        <w:tblStyle w:val="PURTable"/>
        <w:tblW w:w="0" w:type="dxa"/>
        <w:tblLook w:val="04A0" w:firstRow="1" w:lastRow="0" w:firstColumn="1" w:lastColumn="0" w:noHBand="0" w:noVBand="1"/>
      </w:tblPr>
      <w:tblGrid>
        <w:gridCol w:w="3573"/>
        <w:gridCol w:w="3649"/>
        <w:gridCol w:w="3568"/>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2017“ (2016 m. gruodžio mėn.)</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Ankstesnių versijų leidimai: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tikslinti: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3A1EA9">
      <w:pPr>
        <w:pStyle w:val="ProductList-Offering1SubSection"/>
        <w:outlineLvl w:val="3"/>
      </w:pPr>
      <w:bookmarkStart w:id="163" w:name="_Sec811"/>
      <w:r>
        <w:t>3. Naudojimo teisės</w:t>
      </w:r>
      <w:bookmarkEnd w:id="163"/>
    </w:p>
    <w:tbl>
      <w:tblPr>
        <w:tblStyle w:val="PURTable"/>
        <w:tblW w:w="0" w:type="dxa"/>
        <w:tblLook w:val="04A0" w:firstRow="1" w:lastRow="0" w:firstColumn="1" w:lastColumn="0" w:noHBand="0" w:noVBand="1"/>
      </w:tblPr>
      <w:tblGrid>
        <w:gridCol w:w="3609"/>
        <w:gridCol w:w="3584"/>
        <w:gridCol w:w="3597"/>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9"/>
        <w:gridCol w:w="3606"/>
        <w:gridCol w:w="3585"/>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729" w:rsidRDefault="003A1EA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9E0729" w:rsidRDefault="003A1EA9">
            <w:pPr>
              <w:pStyle w:val="ProductList-TableBody"/>
            </w:pPr>
            <w:r>
              <w:t>„Visual Studio Team Foundation Server 2018“ KPL</w:t>
            </w:r>
          </w:p>
        </w:tc>
        <w:tc>
          <w:tcPr>
            <w:tcW w:w="4040" w:type="dxa"/>
            <w:tcBorders>
              <w:top w:val="single" w:sz="18" w:space="0" w:color="0072C6"/>
              <w:left w:val="none" w:sz="4" w:space="0" w:color="000000"/>
              <w:bottom w:val="single" w:sz="4" w:space="0" w:color="000000"/>
              <w:right w:val="single" w:sz="4" w:space="0" w:color="000000"/>
            </w:tcBorders>
          </w:tcPr>
          <w:p w:rsidR="009E0729" w:rsidRDefault="003A1EA9">
            <w:pPr>
              <w:pStyle w:val="ProductList-TableBody"/>
            </w:pPr>
            <w:r>
              <w:t>Mokama „Visual Studio Team Services“</w:t>
            </w:r>
          </w:p>
        </w:tc>
      </w:tr>
    </w:tbl>
    <w:p w:rsidR="009E0729" w:rsidRDefault="009E0729">
      <w:pPr>
        <w:pStyle w:val="ProductList-Body"/>
      </w:pPr>
    </w:p>
    <w:p w:rsidR="009E0729" w:rsidRDefault="003A1EA9">
      <w:pPr>
        <w:pStyle w:val="ProductList-SubClauseHeading"/>
        <w:outlineLvl w:val="5"/>
      </w:pPr>
      <w:r>
        <w:t>3.1.1. Papildomos funkcijos</w:t>
      </w:r>
    </w:p>
    <w:p w:rsidR="009E0729" w:rsidRDefault="003A1EA9">
      <w:pPr>
        <w:pStyle w:val="ProductList-BodyIndented"/>
      </w:pPr>
      <w:r>
        <w:t>Testo valdymas</w:t>
      </w:r>
    </w:p>
    <w:tbl>
      <w:tblPr>
        <w:tblStyle w:val="PURTable0"/>
        <w:tblW w:w="0" w:type="dxa"/>
        <w:tblLook w:val="04A0" w:firstRow="1" w:lastRow="0" w:firstColumn="1" w:lastColumn="0" w:noHBand="0" w:noVBand="1"/>
      </w:tblPr>
      <w:tblGrid>
        <w:gridCol w:w="3456"/>
        <w:gridCol w:w="3487"/>
        <w:gridCol w:w="3487"/>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0729" w:rsidRDefault="003A1EA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9E0729" w:rsidRDefault="003A1EA9">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rsidR="009E0729" w:rsidRDefault="003A1EA9">
            <w:pPr>
              <w:pStyle w:val="ProductList-TableBody"/>
            </w:pPr>
            <w:r>
              <w:t>„Visual Studio Enterprise“ prenumerata</w:t>
            </w:r>
          </w:p>
        </w:tc>
      </w:tr>
      <w:tr w:rsidR="009E07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0729" w:rsidRDefault="009E07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0729" w:rsidRDefault="003A1EA9">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9E0729" w:rsidRDefault="003A1EA9">
            <w:pPr>
              <w:pStyle w:val="ProductList-TableBody"/>
            </w:pPr>
            <w:r>
              <w:t>Mokamas „Visual Studio Team Services“ testavimo valdymas</w:t>
            </w:r>
          </w:p>
        </w:tc>
      </w:tr>
    </w:tbl>
    <w:p w:rsidR="009E0729" w:rsidRDefault="009E0729">
      <w:pPr>
        <w:pStyle w:val="ProductList-BodyIndented"/>
      </w:pPr>
    </w:p>
    <w:p w:rsidR="009E0729" w:rsidRDefault="003A1EA9">
      <w:pPr>
        <w:pStyle w:val="ProductList-SubClauseHeading"/>
        <w:outlineLvl w:val="5"/>
      </w:pPr>
      <w:r>
        <w:t>3.1.2. Papildomos funkcijos</w:t>
      </w:r>
    </w:p>
    <w:p w:rsidR="009E0729" w:rsidRDefault="003A1EA9">
      <w:pPr>
        <w:pStyle w:val="ProductList-BodyIndented"/>
      </w:pPr>
      <w:r>
        <w:t>Paketų valdymas</w:t>
      </w:r>
    </w:p>
    <w:tbl>
      <w:tblPr>
        <w:tblStyle w:val="PURTable0"/>
        <w:tblW w:w="0" w:type="dxa"/>
        <w:tblLook w:val="04A0" w:firstRow="1" w:lastRow="0" w:firstColumn="1" w:lastColumn="0" w:noHBand="0" w:noVBand="1"/>
      </w:tblPr>
      <w:tblGrid>
        <w:gridCol w:w="3470"/>
        <w:gridCol w:w="3499"/>
        <w:gridCol w:w="3461"/>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729" w:rsidRDefault="003A1EA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9E0729" w:rsidRDefault="003A1EA9">
            <w:pPr>
              <w:pStyle w:val="ProductList-TableBody"/>
            </w:pPr>
            <w:r>
              <w:t>„Visual Studio Enterprise“ prenumerata</w:t>
            </w:r>
          </w:p>
        </w:tc>
        <w:tc>
          <w:tcPr>
            <w:tcW w:w="4040" w:type="dxa"/>
            <w:tcBorders>
              <w:top w:val="single" w:sz="18" w:space="0" w:color="0072C6"/>
              <w:left w:val="none" w:sz="4" w:space="0" w:color="000000"/>
              <w:bottom w:val="single" w:sz="4" w:space="0" w:color="000000"/>
              <w:right w:val="single" w:sz="4" w:space="0" w:color="000000"/>
            </w:tcBorders>
          </w:tcPr>
          <w:p w:rsidR="009E0729" w:rsidRDefault="003A1EA9">
            <w:pPr>
              <w:pStyle w:val="ProductList-TableBody"/>
            </w:pPr>
            <w:r>
              <w:t>Mokamas „Visual Studio Team Services“ paketų valdymas</w:t>
            </w:r>
          </w:p>
        </w:tc>
      </w:tr>
    </w:tbl>
    <w:p w:rsidR="009E0729" w:rsidRDefault="009E0729">
      <w:pPr>
        <w:pStyle w:val="ProductList-BodyIndented"/>
      </w:pPr>
    </w:p>
    <w:p w:rsidR="009E0729" w:rsidRDefault="003A1EA9">
      <w:pPr>
        <w:pStyle w:val="ProductList-ClauseHeading"/>
        <w:outlineLvl w:val="4"/>
      </w:pPr>
      <w:r>
        <w:t>3.2. Naudojimas, kai KPL nereikia</w:t>
      </w:r>
    </w:p>
    <w:p w:rsidR="009E0729" w:rsidRDefault="003A1EA9">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įvesti darbo elementus, pasiekti „Team Foundation Server“ ataskaitas, pasiekti „Visual Studio Team Services“ per „Team Foundation Server 2018“ tarpinį serverį, patvirtinti etapus vykdant „Release Management“ procesą ir pasiekti „Visual Studio Team Foundation Server“ per telkinio ryšį naudojant kitą integruotą programą arba paslaugą.</w:t>
      </w:r>
    </w:p>
    <w:p w:rsidR="009E0729" w:rsidRDefault="009E0729">
      <w:pPr>
        <w:pStyle w:val="ProductList-Body"/>
      </w:pPr>
    </w:p>
    <w:p w:rsidR="009E0729" w:rsidRDefault="003A1EA9">
      <w:pPr>
        <w:pStyle w:val="ProductList-ClauseHeading"/>
        <w:outlineLvl w:val="4"/>
      </w:pPr>
      <w:r>
        <w:t>3.3. „SQL Server“ technologija</w:t>
      </w:r>
    </w:p>
    <w:p w:rsidR="009E0729" w:rsidRDefault="003A1EA9">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9E0729" w:rsidRDefault="009E0729">
      <w:pPr>
        <w:pStyle w:val="ProductList-Body"/>
      </w:pPr>
    </w:p>
    <w:p w:rsidR="009E0729" w:rsidRDefault="003A1EA9">
      <w:pPr>
        <w:pStyle w:val="ProductList-ClauseHeading"/>
        <w:outlineLvl w:val="4"/>
      </w:pPr>
      <w:r>
        <w:t>3.4. Atvirojo kodo komponentų trečiųjų šalių licencijavimo sąlygos</w:t>
      </w:r>
    </w:p>
    <w:p w:rsidR="009E0729" w:rsidRDefault="003A1EA9">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9E0729" w:rsidRDefault="009E0729">
      <w:pPr>
        <w:pStyle w:val="ProductList-Body"/>
      </w:pPr>
    </w:p>
    <w:p w:rsidR="009E0729" w:rsidRDefault="003A1EA9">
      <w:pPr>
        <w:pStyle w:val="ProductList-ClauseHeading"/>
        <w:outlineLvl w:val="4"/>
      </w:pPr>
      <w:r>
        <w:t>3.5. „Visual Studio Team Foundation Server“ komponavimo versijų paslaugos</w:t>
      </w:r>
    </w:p>
    <w:p w:rsidR="009E0729" w:rsidRDefault="003A1EA9">
      <w:pPr>
        <w:pStyle w:val="ProductList-Body"/>
      </w:pPr>
      <w:r>
        <w:t xml:space="preserve">Vieną arba daugiau „Visual Studio Enterprise“ prenumeratos, „Visual Studio Professional“ prenumeratos, „Visual Studio Enterprise“ (mėnesinės arba metinės prenumeratos) arba „Visual Studio Professional“ (mėnesinės arba metinės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2018“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„Team Foundation Server 2018“ komponavimo versijų paslaugas.</w:t>
      </w:r>
    </w:p>
    <w:p w:rsidR="009E0729" w:rsidRDefault="009E0729">
      <w:pPr>
        <w:pStyle w:val="ProductList-Body"/>
      </w:pPr>
    </w:p>
    <w:p w:rsidR="009E0729" w:rsidRDefault="003A1EA9">
      <w:pPr>
        <w:pStyle w:val="ProductList-ClauseHeading"/>
        <w:outlineLvl w:val="4"/>
      </w:pPr>
      <w:r>
        <w:t>3.6 Versijos valdymas</w:t>
      </w:r>
    </w:p>
    <w:p w:rsidR="009E0729" w:rsidRDefault="003A1EA9">
      <w:pPr>
        <w:pStyle w:val="ProductList-Body"/>
      </w:pPr>
      <w:r>
        <w:t>Į „Visual Studio Team Foundation Server“ įeina viena (vienu metu) įdiegtis naudojant versijos valdymo funkciją. Kiekvienas iš toliau nurodytų elementų pagal vieną licenciją suteikia teisę į papildomą įdiegtį vienu metu:</w:t>
      </w:r>
    </w:p>
    <w:p w:rsidR="009E0729" w:rsidRDefault="003A1EA9" w:rsidP="003A1EA9">
      <w:pPr>
        <w:pStyle w:val="ProductList-Bullet"/>
        <w:numPr>
          <w:ilvl w:val="0"/>
          <w:numId w:val="21"/>
        </w:numPr>
      </w:pPr>
      <w:r>
        <w:t xml:space="preserve">„Visual Studio Enterprise“ prenumerata </w:t>
      </w:r>
    </w:p>
    <w:p w:rsidR="009E0729" w:rsidRDefault="003A1EA9" w:rsidP="003A1EA9">
      <w:pPr>
        <w:pStyle w:val="ProductList-Bullet"/>
        <w:numPr>
          <w:ilvl w:val="0"/>
          <w:numId w:val="21"/>
        </w:numPr>
      </w:pPr>
      <w:r>
        <w:t xml:space="preserve">„Visual Studio Enterprise“ (mėnesinė arba metinė prenumerata) </w:t>
      </w:r>
    </w:p>
    <w:p w:rsidR="009E0729" w:rsidRDefault="003A1EA9" w:rsidP="003A1EA9">
      <w:pPr>
        <w:pStyle w:val="ProductList-Bullet"/>
        <w:numPr>
          <w:ilvl w:val="0"/>
          <w:numId w:val="21"/>
        </w:numPr>
      </w:pPr>
      <w:r>
        <w:t>„Team Services Build“ ir „Deployment Private Pipeline“ (mokamas egzempliorius)</w:t>
      </w:r>
    </w:p>
    <w:p w:rsidR="009E0729" w:rsidRDefault="009E0729">
      <w:pPr>
        <w:pStyle w:val="ProductList-Body"/>
      </w:pPr>
    </w:p>
    <w:p w:rsidR="009E0729" w:rsidRDefault="003A1EA9">
      <w:pPr>
        <w:pStyle w:val="ProductList-ClauseHeading"/>
        <w:outlineLvl w:val="4"/>
      </w:pPr>
      <w:r>
        <w:t>3.7 Paketų valdymas</w:t>
      </w:r>
    </w:p>
    <w:p w:rsidR="009E0729" w:rsidRDefault="003A1EA9">
      <w:pPr>
        <w:pStyle w:val="ProductList-Body"/>
      </w:pPr>
      <w:r>
        <w:t>Į kiekvieną „Visual Studio Team Foundation Server“ licenciją įeina teisė daugiausia penkiems vartotojams ar įrenginiams naudoti paketų valdymo funkciją.</w:t>
      </w:r>
    </w:p>
    <w:p w:rsidR="009E0729" w:rsidRDefault="009E0729">
      <w:pPr>
        <w:pStyle w:val="ProductList-Body"/>
      </w:pPr>
    </w:p>
    <w:p w:rsidR="009E0729" w:rsidRDefault="003A1EA9">
      <w:pPr>
        <w:pStyle w:val="ProductList-ClauseHeading"/>
        <w:outlineLvl w:val="4"/>
      </w:pPr>
      <w:r>
        <w:t>3.8. Papildoma programinė įranga</w:t>
      </w:r>
    </w:p>
    <w:tbl>
      <w:tblPr>
        <w:tblStyle w:val="PURTable"/>
        <w:tblW w:w="0" w:type="dxa"/>
        <w:tblLook w:val="04A0" w:firstRow="1" w:lastRow="0" w:firstColumn="1" w:lastColumn="0" w:noHBand="0" w:noVBand="1"/>
      </w:tblPr>
      <w:tblGrid>
        <w:gridCol w:w="3656"/>
        <w:gridCol w:w="3567"/>
        <w:gridCol w:w="3567"/>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E0729" w:rsidRDefault="009E07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E0729" w:rsidRDefault="009E0729">
            <w:pPr>
              <w:pStyle w:val="ProductList-TableBody"/>
            </w:pPr>
          </w:p>
        </w:tc>
      </w:tr>
    </w:tbl>
    <w:p w:rsidR="009E0729" w:rsidRDefault="003A1EA9">
      <w:pPr>
        <w:pStyle w:val="ProductList-Offering1SubSection"/>
        <w:outlineLvl w:val="3"/>
      </w:pPr>
      <w:bookmarkStart w:id="164" w:name="_Sec837"/>
      <w:r>
        <w:t>4. Programinės įrangos naujumo garantija</w:t>
      </w:r>
      <w:bookmarkEnd w:id="164"/>
    </w:p>
    <w:tbl>
      <w:tblPr>
        <w:tblStyle w:val="PURTable"/>
        <w:tblW w:w="0" w:type="dxa"/>
        <w:tblLook w:val="04A0" w:firstRow="1" w:lastRow="0" w:firstColumn="1" w:lastColumn="0" w:noHBand="0" w:noVBand="1"/>
      </w:tblPr>
      <w:tblGrid>
        <w:gridCol w:w="3566"/>
        <w:gridCol w:w="3579"/>
        <w:gridCol w:w="3556"/>
        <w:gridCol w:w="89"/>
      </w:tblGrid>
      <w:tr w:rsidR="009E072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Perėmimo teisės: netaikoma</w:t>
            </w:r>
          </w:p>
        </w:tc>
      </w:tr>
      <w:tr w:rsidR="009E072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1">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Perdavimo tarptinkliniu ryšiu teisės: netaikoma</w:t>
            </w:r>
          </w:p>
        </w:tc>
      </w:tr>
      <w:tr w:rsidR="009E072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r w:rsidR="009E0729">
        <w:tc>
          <w:tcPr>
            <w:tcW w:w="12240" w:type="dxa"/>
            <w:gridSpan w:val="4"/>
            <w:tcBorders>
              <w:top w:val="none" w:sz="4" w:space="0" w:color="6E6E6E"/>
              <w:left w:val="none" w:sz="4" w:space="0" w:color="6E6E6E"/>
              <w:bottom w:val="none" w:sz="4" w:space="0" w:color="6E6E6E"/>
              <w:right w:val="none" w:sz="4" w:space="0" w:color="6E6E6E"/>
            </w:tcBorders>
          </w:tcPr>
          <w:p w:rsidR="009E0729" w:rsidRDefault="009E0729">
            <w:pPr>
              <w:pStyle w:val="PURBreadcrumb"/>
            </w:pPr>
          </w:p>
          <w:tbl>
            <w:tblPr>
              <w:tblW w:w="0" w:type="dxa"/>
              <w:tblLook w:val="04A0" w:firstRow="1" w:lastRow="0" w:firstColumn="1" w:lastColumn="0" w:noHBand="0" w:noVBand="1"/>
            </w:tblPr>
            <w:tblGrid>
              <w:gridCol w:w="10674"/>
            </w:tblGrid>
            <w:tr w:rsidR="009E0729">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TableBody"/>
            </w:pPr>
          </w:p>
        </w:tc>
      </w:tr>
    </w:tbl>
    <w:p w:rsidR="009E0729" w:rsidRDefault="009E0729">
      <w:pPr>
        <w:pStyle w:val="ProductList-Body"/>
      </w:pPr>
    </w:p>
    <w:p w:rsidR="009E0729" w:rsidRDefault="003A1EA9">
      <w:pPr>
        <w:pStyle w:val="ProductList-OfferingGroupHeading"/>
        <w:outlineLvl w:val="1"/>
      </w:pPr>
      <w:bookmarkStart w:id="165" w:name="_Sec618"/>
      <w:r>
        <w:t>Windows</w:t>
      </w:r>
      <w:bookmarkEnd w:id="165"/>
      <w:r>
        <w:fldChar w:fldCharType="begin"/>
      </w:r>
      <w:r>
        <w:instrText xml:space="preserve"> TC "</w:instrText>
      </w:r>
      <w:bookmarkStart w:id="166" w:name="_Toc512604899"/>
      <w:r>
        <w:instrText>Windows</w:instrText>
      </w:r>
      <w:bookmarkEnd w:id="166"/>
      <w:r>
        <w:instrText>" \l 2</w:instrText>
      </w:r>
      <w:r>
        <w:fldChar w:fldCharType="end"/>
      </w:r>
    </w:p>
    <w:p w:rsidR="009E0729" w:rsidRDefault="003A1EA9">
      <w:pPr>
        <w:pStyle w:val="ProductList-Offering2HeadingNoBorder"/>
        <w:outlineLvl w:val="2"/>
      </w:pPr>
      <w:bookmarkStart w:id="167" w:name="_Sec652"/>
      <w:r>
        <w:t>„Windows“ kompiuterio operacinė sistema</w:t>
      </w:r>
      <w:bookmarkEnd w:id="167"/>
      <w:r>
        <w:fldChar w:fldCharType="begin"/>
      </w:r>
      <w:r>
        <w:instrText xml:space="preserve"> TC "„Windows“ kompiuterio operacinė sistema" \l 3</w:instrText>
      </w:r>
      <w:r>
        <w:fldChar w:fldCharType="end"/>
      </w:r>
    </w:p>
    <w:p w:rsidR="009E0729" w:rsidRDefault="003A1EA9">
      <w:pPr>
        <w:pStyle w:val="ProductList-Offering1SubSection"/>
        <w:outlineLvl w:val="3"/>
      </w:pPr>
      <w:bookmarkStart w:id="168" w:name="_Sec700"/>
      <w:r>
        <w:t>1. Programos pasiekiamumas</w:t>
      </w:r>
      <w:bookmarkEnd w:id="168"/>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9E072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E0729">
        <w:tc>
          <w:tcPr>
            <w:tcW w:w="3920" w:type="dxa"/>
            <w:tcBorders>
              <w:top w:val="single" w:sz="9" w:space="0" w:color="FFFFFF"/>
              <w:left w:val="single" w:sz="9" w:space="0" w:color="FFFFFF"/>
              <w:bottom w:val="dashed" w:sz="4" w:space="0" w:color="BFBFBF"/>
              <w:right w:val="single" w:sz="9" w:space="0" w:color="FFFFFF"/>
            </w:tcBorders>
          </w:tcPr>
          <w:p w:rsidR="009E0729" w:rsidRDefault="003A1EA9">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r>
      <w:tr w:rsidR="009E0729">
        <w:tc>
          <w:tcPr>
            <w:tcW w:w="39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rPr>
                <w:color w:val="000000"/>
              </w:rPr>
              <w:t>Windows 10 Enterprise“ LTSB (kiekvienam įrenginiui)</w:t>
            </w:r>
            <w:r>
              <w:fldChar w:fldCharType="begin"/>
            </w:r>
            <w:r>
              <w:instrText xml:space="preserve"> XE "Windows 10 Enterprise“ LTSB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r>
      <w:tr w:rsidR="009E0729">
        <w:tc>
          <w:tcPr>
            <w:tcW w:w="39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rPr>
                <w:color w:val="000000"/>
              </w:rPr>
              <w:t>„Windows 10 Enterprise E3“ įrenginiui su SA</w:t>
            </w:r>
            <w:r>
              <w:fldChar w:fldCharType="begin"/>
            </w:r>
            <w:r>
              <w:instrText xml:space="preserve"> XE "„Windows 10 Enterprise E3“ įrenginiui su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r>
      <w:tr w:rsidR="009E0729">
        <w:tc>
          <w:tcPr>
            <w:tcW w:w="39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t>„Windows 10 Enterprise E3“ vartotojui su SA</w:t>
            </w:r>
            <w:r>
              <w:fldChar w:fldCharType="begin"/>
            </w:r>
            <w:r>
              <w:instrText xml:space="preserve"> XE "„Windows 10 Enterprise E3“ vartotojui su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r>
      <w:tr w:rsidR="009E0729">
        <w:tc>
          <w:tcPr>
            <w:tcW w:w="39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t>„Windows 10 Enterprise E3/E5“ vartotojui</w:t>
            </w:r>
            <w:r>
              <w:fldChar w:fldCharType="begin"/>
            </w:r>
            <w:r>
              <w:instrText xml:space="preserve"> XE "„Windows 10 Enterprise E3/E5“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r>
      <w:tr w:rsidR="009E0729">
        <w:tc>
          <w:tcPr>
            <w:tcW w:w="39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t>„Windows 10 Enterprise E3“ vartotojui su SA – pagal SA</w:t>
            </w:r>
            <w:r>
              <w:fldChar w:fldCharType="begin"/>
            </w:r>
            <w:r>
              <w:instrText xml:space="preserve"> XE "„Windows 10 Enterprise E3“ vartotojui su SA –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r>
      <w:tr w:rsidR="009E0729">
        <w:tc>
          <w:tcPr>
            <w:tcW w:w="39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t>„Windows 10 Enterprise“ E3 kiekvienam vartotojui (tik vietinė)</w:t>
            </w:r>
            <w:r>
              <w:fldChar w:fldCharType="begin"/>
            </w:r>
            <w:r>
              <w:instrText xml:space="preserve"> XE "„Windows 10 Enterprise“ E3 kiekvienam vartotojui (tik vietinė)"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r>
      <w:tr w:rsidR="009E0729">
        <w:tc>
          <w:tcPr>
            <w:tcW w:w="39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t>„Windows 10 Education E3“</w:t>
            </w:r>
            <w:r>
              <w:fldChar w:fldCharType="begin"/>
            </w:r>
            <w:r>
              <w:instrText xml:space="preserve"> XE "„Windows 10 Education E3“"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r>
      <w:tr w:rsidR="009E0729">
        <w:tc>
          <w:tcPr>
            <w:tcW w:w="39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t>„Windows 10 Education A3“</w:t>
            </w:r>
            <w:r>
              <w:fldChar w:fldCharType="begin"/>
            </w:r>
            <w:r>
              <w:instrText xml:space="preserve"> XE "„Windows 10 Education A3“"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r>
      <w:tr w:rsidR="009E0729">
        <w:tc>
          <w:tcPr>
            <w:tcW w:w="39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t>„Windows 10 Enterprise E5“ įrenginiui arba vartotojui su SA</w:t>
            </w:r>
            <w:r>
              <w:fldChar w:fldCharType="begin"/>
            </w:r>
            <w:r>
              <w:instrText xml:space="preserve"> XE "„Windows 10 Enterprise E5“ įrenginiui arba vartotojui su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r>
      <w:tr w:rsidR="009E0729">
        <w:tc>
          <w:tcPr>
            <w:tcW w:w="39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t xml:space="preserve">„Windows 10 Enterprise E5“ vartotojui su SA – pagal SA </w:t>
            </w:r>
            <w:r>
              <w:fldChar w:fldCharType="begin"/>
            </w:r>
            <w:r>
              <w:instrText xml:space="preserve"> XE "„Windows 10 Enterprise E5“ vartotojui su SA –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r>
      <w:tr w:rsidR="009E0729">
        <w:tc>
          <w:tcPr>
            <w:tcW w:w="39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t>„Windows 10 Education“</w:t>
            </w:r>
            <w:r>
              <w:fldChar w:fldCharType="begin"/>
            </w:r>
            <w:r>
              <w:instrText xml:space="preserve"> XE "„Windows 10 Education“" </w:instrText>
            </w:r>
            <w:r>
              <w:fldChar w:fldCharType="end"/>
            </w:r>
            <w:r>
              <w:t xml:space="preserve"> (kiekvienam įrenginiui) </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r>
      <w:tr w:rsidR="009E0729">
        <w:tc>
          <w:tcPr>
            <w:tcW w:w="39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t>„Windows 10 Education E5“ (įrenginiui)</w:t>
            </w:r>
            <w:r>
              <w:fldChar w:fldCharType="begin"/>
            </w:r>
            <w:r>
              <w:instrText xml:space="preserve"> XE "„Windows 10 Education E5“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r>
      <w:tr w:rsidR="009E0729">
        <w:tc>
          <w:tcPr>
            <w:tcW w:w="39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t>„Windows 10 Education E5“ vienam įrenginiui priedas (į E3 vienam įrenginiui)</w:t>
            </w:r>
            <w:r>
              <w:fldChar w:fldCharType="begin"/>
            </w:r>
            <w:r>
              <w:instrText xml:space="preserve"> XE "„Windows 10 Education E5“ vienam įrenginiui priedas (į E3 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r>
      <w:tr w:rsidR="009E0729">
        <w:tc>
          <w:tcPr>
            <w:tcW w:w="39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r>
      <w:tr w:rsidR="009E0729">
        <w:tc>
          <w:tcPr>
            <w:tcW w:w="39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t>„Windows 10 Education A5“</w:t>
            </w:r>
            <w:r>
              <w:fldChar w:fldCharType="begin"/>
            </w:r>
            <w:r>
              <w:instrText xml:space="preserve"> XE "„Windows 10 Education A5“"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r>
      <w:tr w:rsidR="009E0729">
        <w:tc>
          <w:tcPr>
            <w:tcW w:w="39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r>
      <w:tr w:rsidR="009E0729">
        <w:tc>
          <w:tcPr>
            <w:tcW w:w="39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t>„Windows 10 Enterprise E3“ vartotojui priedas (į E3 įrenginiui)</w:t>
            </w:r>
            <w:r>
              <w:fldChar w:fldCharType="begin"/>
            </w:r>
            <w:r>
              <w:instrText xml:space="preserve"> XE "„Windows 10 Enterprise E3“ vartotojui priedas (į E3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r>
      <w:tr w:rsidR="009E0729">
        <w:tc>
          <w:tcPr>
            <w:tcW w:w="39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rPr>
                <w:color w:val="000000"/>
              </w:rPr>
              <w:t>„Windows 10 Enterprise E5“ įrenginiui arba vartotojui priedas (į E3 įrenginiui) (PL)</w:t>
            </w:r>
            <w:r>
              <w:fldChar w:fldCharType="begin"/>
            </w:r>
            <w:r>
              <w:instrText xml:space="preserve"> XE "„Windows 10 Enterprise E5“ įrenginiui arba vartotojui priedas (į E3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r>
      <w:tr w:rsidR="009E0729">
        <w:tc>
          <w:tcPr>
            <w:tcW w:w="39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t xml:space="preserve">„Windows 10 Enterprise“ virtualiojo kompiuterio prieiga E3 įrenginiui </w:t>
            </w:r>
            <w:r>
              <w:fldChar w:fldCharType="begin"/>
            </w:r>
            <w:r>
              <w:instrText xml:space="preserve"> XE "„Windows 10 Enterprise“ virtualiojo kompiuterio prieiga E3 įrenginiui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r>
      <w:tr w:rsidR="009E0729">
        <w:tc>
          <w:tcPr>
            <w:tcW w:w="39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t xml:space="preserve">„Windows 10 Enterprise“ virtualiojo kompiuterio prieiga E3 vartotojui </w:t>
            </w:r>
            <w:r>
              <w:fldChar w:fldCharType="begin"/>
            </w:r>
            <w:r>
              <w:instrText xml:space="preserve"> XE "„Windows 10 Enterprise“ virtualiojo kompiuterio prieiga E3 vartotojui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r>
      <w:tr w:rsidR="009E0729">
        <w:tc>
          <w:tcPr>
            <w:tcW w:w="39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t xml:space="preserve">„Windows 10 Enterprise“ virtualiojo kompiuterio prieiga E5 įrenginiui </w:t>
            </w:r>
            <w:r>
              <w:fldChar w:fldCharType="begin"/>
            </w:r>
            <w:r>
              <w:instrText xml:space="preserve"> XE "„Windows 10 Enterprise“ virtualiojo kompiuterio prieiga E5 įrenginiui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r>
      <w:tr w:rsidR="009E0729">
        <w:tc>
          <w:tcPr>
            <w:tcW w:w="39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t>„Windows 10 Enterprise Virtual Desktop Access E5“ vartotojui</w:t>
            </w:r>
            <w:r>
              <w:fldChar w:fldCharType="begin"/>
            </w:r>
            <w:r>
              <w:instrText xml:space="preserve"> XE "„Windows 10 Enterprise Virtual Desktop Access E5“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r>
      <w:tr w:rsidR="009E0729">
        <w:tc>
          <w:tcPr>
            <w:tcW w:w="39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r>
      <w:tr w:rsidR="009E0729">
        <w:tc>
          <w:tcPr>
            <w:tcW w:w="3920" w:type="dxa"/>
            <w:tcBorders>
              <w:top w:val="dashed" w:sz="4" w:space="0" w:color="BFBFBF"/>
              <w:left w:val="single" w:sz="9" w:space="0" w:color="FFFFFF"/>
              <w:bottom w:val="single" w:sz="4" w:space="0" w:color="FFFFFF"/>
              <w:right w:val="single" w:sz="9" w:space="0" w:color="FFFFFF"/>
            </w:tcBorders>
          </w:tcPr>
          <w:p w:rsidR="009E0729" w:rsidRDefault="003A1EA9">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E0729" w:rsidRDefault="003A1EA9">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9E0729" w:rsidRDefault="003A1EA9">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9E0729" w:rsidRDefault="009E072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r>
    </w:tbl>
    <w:p w:rsidR="009E0729" w:rsidRDefault="003A1EA9">
      <w:pPr>
        <w:pStyle w:val="ProductList-Offering1SubSection"/>
        <w:outlineLvl w:val="3"/>
      </w:pPr>
      <w:bookmarkStart w:id="169" w:name="_Sec755"/>
      <w:r>
        <w:t>2. Informacija apie produktą</w:t>
      </w:r>
      <w:bookmarkEnd w:id="169"/>
    </w:p>
    <w:tbl>
      <w:tblPr>
        <w:tblStyle w:val="PURTable"/>
        <w:tblW w:w="0" w:type="dxa"/>
        <w:tblLook w:val="04A0" w:firstRow="1" w:lastRow="0" w:firstColumn="1" w:lastColumn="0" w:noHBand="0" w:noVBand="1"/>
      </w:tblPr>
      <w:tblGrid>
        <w:gridCol w:w="3568"/>
        <w:gridCol w:w="3645"/>
        <w:gridCol w:w="3577"/>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tikslinti: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9E0729" w:rsidRDefault="009E0729">
      <w:pPr>
        <w:pStyle w:val="ProductList-Body"/>
      </w:pPr>
    </w:p>
    <w:p w:rsidR="009E0729" w:rsidRDefault="003A1EA9">
      <w:pPr>
        <w:pStyle w:val="ProductList-ClauseHeading"/>
        <w:outlineLvl w:val="4"/>
      </w:pPr>
      <w:r>
        <w:t>2.1. Licencijos priskyrimas</w:t>
      </w:r>
    </w:p>
    <w:p w:rsidR="009E0729" w:rsidRDefault="003A1EA9">
      <w:pPr>
        <w:pStyle w:val="ProductList-SubClauseHeading"/>
        <w:outlineLvl w:val="5"/>
      </w:pPr>
      <w:r>
        <w:t>2.1.1 Kiekvieno vartotojo licencijų perleidimo tinkamumas (išskyrus virtualiojo kompiuterio prieigą)</w:t>
      </w:r>
    </w:p>
    <w:p w:rsidR="009E0729" w:rsidRDefault="003A1EA9">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rsidR="009E0729" w:rsidRDefault="009E0729">
      <w:pPr>
        <w:pStyle w:val="ProductList-BodyIndented"/>
      </w:pPr>
    </w:p>
    <w:p w:rsidR="009E0729" w:rsidRDefault="003A1EA9">
      <w:pPr>
        <w:pStyle w:val="ProductList-SubClauseHeading"/>
        <w:outlineLvl w:val="5"/>
      </w:pPr>
      <w:r>
        <w:t>2.1.2 Kiekvieno įrenginio licencijų perleidimo tinkamumas (išskyrus virtualiojo kompiuterio prieigą)</w:t>
      </w:r>
    </w:p>
    <w:p w:rsidR="009E0729" w:rsidRDefault="003A1EA9">
      <w:pPr>
        <w:pStyle w:val="ProductList-BodyIndented"/>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rsidR="009E0729" w:rsidRDefault="009E0729">
      <w:pPr>
        <w:pStyle w:val="ProductList-BodyIndented"/>
      </w:pPr>
    </w:p>
    <w:p w:rsidR="009E0729" w:rsidRDefault="003A1EA9">
      <w:pPr>
        <w:pStyle w:val="ProductList-SubClauseHeading"/>
        <w:outlineLvl w:val="5"/>
      </w:pPr>
      <w:r>
        <w:t>2.1.3 Virtualiojo kompiuterio prieigos (VDA) licencijų perleidimo tinkamumas</w:t>
      </w:r>
    </w:p>
    <w:p w:rsidR="009E0729" w:rsidRDefault="003A1EA9">
      <w:pPr>
        <w:pStyle w:val="ProductList-BodyIndented"/>
      </w:pPr>
      <w:r>
        <w:t>VDA Įrenginio ir Vartotojo licencijas galima perleisti bet kuriam vartotojui arba įrenginiui.</w:t>
      </w:r>
    </w:p>
    <w:p w:rsidR="009E0729" w:rsidRDefault="009E0729">
      <w:pPr>
        <w:pStyle w:val="ProductList-BodyIndented"/>
      </w:pPr>
    </w:p>
    <w:p w:rsidR="009E0729" w:rsidRDefault="003A1EA9">
      <w:pPr>
        <w:pStyle w:val="ProductList-ClauseHeading"/>
        <w:outlineLvl w:val="4"/>
      </w:pPr>
      <w:r>
        <w:t>2.2 Priskirtos operacinės sistemos</w:t>
      </w:r>
    </w:p>
    <w:p w:rsidR="009E0729" w:rsidRDefault="003A1EA9">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rsidR="009E0729" w:rsidRDefault="009E0729">
      <w:pPr>
        <w:pStyle w:val="ProductList-Body"/>
      </w:pPr>
    </w:p>
    <w:p w:rsidR="009E0729" w:rsidRDefault="003A1EA9">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20"/>
        <w:gridCol w:w="3806"/>
        <w:gridCol w:w="3204"/>
      </w:tblGrid>
      <w:tr w:rsidR="009E072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jc w:val="center"/>
            </w:pPr>
            <w:r>
              <w:rPr>
                <w:color w:val="FFFFFF"/>
              </w:rPr>
              <w:t>„Microsoft“ debesų technologijos sutartis</w:t>
            </w:r>
          </w:p>
        </w:tc>
      </w:tr>
      <w:tr w:rsidR="009E0729">
        <w:tc>
          <w:tcPr>
            <w:tcW w:w="3920" w:type="dxa"/>
            <w:tcBorders>
              <w:top w:val="single" w:sz="4" w:space="0" w:color="000000"/>
              <w:left w:val="single" w:sz="4" w:space="0" w:color="000000"/>
              <w:bottom w:val="single" w:sz="4" w:space="0" w:color="000000"/>
              <w:right w:val="none" w:sz="4" w:space="0" w:color="000000"/>
            </w:tcBorders>
          </w:tcPr>
          <w:p w:rsidR="009E0729" w:rsidRDefault="003A1EA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9E0729" w:rsidRDefault="009E072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9E0729" w:rsidRDefault="009E0729">
            <w:pPr>
              <w:pStyle w:val="ProductList-TableBody"/>
            </w:pPr>
          </w:p>
        </w:tc>
      </w:tr>
      <w:tr w:rsidR="009E0729">
        <w:tc>
          <w:tcPr>
            <w:tcW w:w="39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3920" w:type="dxa"/>
            <w:tcBorders>
              <w:top w:val="single" w:sz="4" w:space="0" w:color="000000"/>
              <w:left w:val="single" w:sz="4" w:space="0" w:color="000000"/>
              <w:bottom w:val="single" w:sz="4" w:space="0" w:color="000000"/>
              <w:right w:val="none" w:sz="4" w:space="0" w:color="000000"/>
            </w:tcBorders>
          </w:tcPr>
          <w:p w:rsidR="009E0729" w:rsidRDefault="003A1EA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9E0729" w:rsidRDefault="009E072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9E0729" w:rsidRDefault="009E0729">
            <w:pPr>
              <w:pStyle w:val="ProductList-TableBody"/>
              <w:jc w:val="center"/>
            </w:pPr>
          </w:p>
        </w:tc>
      </w:tr>
      <w:tr w:rsidR="009E0729">
        <w:tc>
          <w:tcPr>
            <w:tcW w:w="39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r>
    </w:tbl>
    <w:p w:rsidR="009E0729" w:rsidRDefault="009E0729">
      <w:pPr>
        <w:pStyle w:val="ProductList-BodyIndented"/>
      </w:pPr>
    </w:p>
    <w:p w:rsidR="009E0729" w:rsidRDefault="003A1EA9">
      <w:pPr>
        <w:pStyle w:val="ProductList-SubClauseHeading"/>
        <w:outlineLvl w:val="5"/>
      </w:pPr>
      <w:r>
        <w:t>2.2.2 Priskirta OS – Įrenginio licencijos (išskyrus Virtualiojo kompiuterio prieigos licencijas)</w:t>
      </w:r>
    </w:p>
    <w:p w:rsidR="009E0729" w:rsidRDefault="003A1EA9">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rsidR="009E0729" w:rsidRDefault="009E0729">
      <w:pPr>
        <w:pStyle w:val="ProductList-BodyIndented"/>
      </w:pPr>
    </w:p>
    <w:tbl>
      <w:tblPr>
        <w:tblStyle w:val="PURTable0"/>
        <w:tblW w:w="0" w:type="dxa"/>
        <w:tblLook w:val="04A0" w:firstRow="1" w:lastRow="0" w:firstColumn="1" w:lastColumn="0" w:noHBand="0" w:noVBand="1"/>
      </w:tblPr>
      <w:tblGrid>
        <w:gridCol w:w="3255"/>
        <w:gridCol w:w="1448"/>
        <w:gridCol w:w="1448"/>
        <w:gridCol w:w="1445"/>
        <w:gridCol w:w="1435"/>
        <w:gridCol w:w="1399"/>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jc w:val="center"/>
            </w:pPr>
            <w:r>
              <w:rPr>
                <w:color w:val="FFFFFF"/>
              </w:rPr>
              <w:t>Akademinė ir Labdaros</w:t>
            </w:r>
          </w:p>
        </w:tc>
      </w:tr>
      <w:tr w:rsidR="009E0729">
        <w:tc>
          <w:tcPr>
            <w:tcW w:w="4040" w:type="dxa"/>
            <w:tcBorders>
              <w:top w:val="single" w:sz="4" w:space="0" w:color="000000"/>
              <w:left w:val="single" w:sz="4" w:space="0" w:color="000000"/>
              <w:bottom w:val="single" w:sz="4" w:space="0" w:color="000000"/>
              <w:right w:val="none" w:sz="4" w:space="0" w:color="000000"/>
            </w:tcBorders>
          </w:tcPr>
          <w:p w:rsidR="009E0729" w:rsidRDefault="003A1EA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E0729" w:rsidRDefault="009E07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729" w:rsidRDefault="009E07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729" w:rsidRDefault="009E07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729" w:rsidRDefault="009E07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E0729" w:rsidRDefault="009E0729">
            <w:pPr>
              <w:pStyle w:val="ProductList-TableBody"/>
              <w:jc w:val="center"/>
            </w:pP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 xml:space="preserve">  „Enterprise“, „IoT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4040" w:type="dxa"/>
            <w:tcBorders>
              <w:top w:val="single" w:sz="4" w:space="0" w:color="000000"/>
              <w:left w:val="single" w:sz="4" w:space="0" w:color="000000"/>
              <w:bottom w:val="single" w:sz="4" w:space="0" w:color="000000"/>
              <w:right w:val="none" w:sz="4" w:space="0" w:color="000000"/>
            </w:tcBorders>
          </w:tcPr>
          <w:p w:rsidR="009E0729" w:rsidRDefault="003A1EA9">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E0729" w:rsidRDefault="009E07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729" w:rsidRDefault="009E07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729" w:rsidRDefault="009E07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729" w:rsidRDefault="009E07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E0729" w:rsidRDefault="009E0729">
            <w:pPr>
              <w:pStyle w:val="ProductList-TableBody"/>
              <w:jc w:val="center"/>
            </w:pP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4040" w:type="dxa"/>
            <w:tcBorders>
              <w:top w:val="single" w:sz="4" w:space="0" w:color="000000"/>
              <w:left w:val="single" w:sz="4" w:space="0" w:color="000000"/>
              <w:bottom w:val="single" w:sz="4" w:space="0" w:color="000000"/>
              <w:right w:val="none" w:sz="4" w:space="0" w:color="000000"/>
            </w:tcBorders>
          </w:tcPr>
          <w:p w:rsidR="009E0729" w:rsidRDefault="003A1EA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E0729" w:rsidRDefault="009E07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729" w:rsidRDefault="009E07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729" w:rsidRDefault="009E07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729" w:rsidRDefault="009E07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E0729" w:rsidRDefault="009E0729">
            <w:pPr>
              <w:pStyle w:val="ProductList-TableBody"/>
              <w:jc w:val="center"/>
            </w:pP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4040" w:type="dxa"/>
            <w:tcBorders>
              <w:top w:val="single" w:sz="4" w:space="0" w:color="000000"/>
              <w:left w:val="single" w:sz="4" w:space="0" w:color="000000"/>
              <w:bottom w:val="single" w:sz="4" w:space="0" w:color="000000"/>
              <w:right w:val="none" w:sz="4" w:space="0" w:color="000000"/>
            </w:tcBorders>
          </w:tcPr>
          <w:p w:rsidR="009E0729" w:rsidRDefault="003A1EA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E0729" w:rsidRDefault="009E07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729" w:rsidRDefault="009E07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729" w:rsidRDefault="009E07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729" w:rsidRDefault="009E07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E0729" w:rsidRDefault="009E0729">
            <w:pPr>
              <w:pStyle w:val="ProductList-TableBody"/>
              <w:jc w:val="center"/>
            </w:pP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4040" w:type="dxa"/>
            <w:tcBorders>
              <w:top w:val="single" w:sz="4" w:space="0" w:color="000000"/>
              <w:left w:val="single" w:sz="4" w:space="0" w:color="000000"/>
              <w:bottom w:val="single" w:sz="4" w:space="0" w:color="000000"/>
              <w:right w:val="none" w:sz="4" w:space="0" w:color="000000"/>
            </w:tcBorders>
          </w:tcPr>
          <w:p w:rsidR="009E0729" w:rsidRDefault="003A1EA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E0729" w:rsidRDefault="009E07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729" w:rsidRDefault="009E07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729" w:rsidRDefault="009E07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729" w:rsidRDefault="009E07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E0729" w:rsidRDefault="009E0729">
            <w:pPr>
              <w:pStyle w:val="ProductList-TableBody"/>
              <w:jc w:val="center"/>
            </w:pP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4040" w:type="dxa"/>
            <w:tcBorders>
              <w:top w:val="single" w:sz="4" w:space="0" w:color="000000"/>
              <w:left w:val="single" w:sz="4" w:space="0" w:color="000000"/>
              <w:bottom w:val="single" w:sz="4" w:space="0" w:color="000000"/>
              <w:right w:val="none" w:sz="4" w:space="0" w:color="000000"/>
            </w:tcBorders>
          </w:tcPr>
          <w:p w:rsidR="009E0729" w:rsidRDefault="003A1EA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E0729" w:rsidRDefault="009E07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729" w:rsidRDefault="009E07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729" w:rsidRDefault="009E07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729" w:rsidRDefault="009E07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E0729" w:rsidRDefault="009E0729">
            <w:pPr>
              <w:pStyle w:val="ProductList-TableBody"/>
              <w:jc w:val="center"/>
            </w:pP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4040" w:type="dxa"/>
            <w:tcBorders>
              <w:top w:val="single" w:sz="4" w:space="0" w:color="000000"/>
              <w:left w:val="single" w:sz="4" w:space="0" w:color="000000"/>
              <w:bottom w:val="single" w:sz="4" w:space="0" w:color="000000"/>
              <w:right w:val="none" w:sz="4" w:space="0" w:color="000000"/>
            </w:tcBorders>
          </w:tcPr>
          <w:p w:rsidR="009E0729" w:rsidRDefault="003A1EA9">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rsidR="009E0729" w:rsidRDefault="009E07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729" w:rsidRDefault="009E07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729" w:rsidRDefault="009E07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E0729" w:rsidRDefault="009E07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E0729" w:rsidRDefault="009E0729">
            <w:pPr>
              <w:pStyle w:val="ProductList-TableBody"/>
              <w:jc w:val="center"/>
            </w:pP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„Windows 7 Professional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bl>
    <w:p w:rsidR="009E0729" w:rsidRDefault="003A1EA9">
      <w:pPr>
        <w:pStyle w:val="ProductList-BodyIndented"/>
      </w:pPr>
      <w:r>
        <w:rPr>
          <w:i/>
          <w:vertAlign w:val="superscript"/>
        </w:rPr>
        <w:t>1</w:t>
      </w:r>
      <w:r>
        <w:rPr>
          <w:i/>
        </w:rPr>
        <w:t xml:space="preserve">Taikoma ir susijungus arba kaip nuosavybę įsigijus gautiems Priskirtiems įrenginiams </w:t>
      </w:r>
    </w:p>
    <w:p w:rsidR="009E0729" w:rsidRDefault="003A1EA9">
      <w:pPr>
        <w:pStyle w:val="ProductList-BodyIndented"/>
      </w:pPr>
      <w:r>
        <w:rPr>
          <w:i/>
          <w:vertAlign w:val="superscript"/>
        </w:rPr>
        <w:t>2</w:t>
      </w:r>
      <w:r>
        <w:rPr>
          <w:i/>
        </w:rPr>
        <w:t xml:space="preserve">„macOS“ turi būti iš anksto, prieš parduodant įrenginį įdiegta įgaliotojo gamintojo. </w:t>
      </w:r>
    </w:p>
    <w:p w:rsidR="009E0729" w:rsidRDefault="009E0729">
      <w:pPr>
        <w:pStyle w:val="ProductList-BodyIndented"/>
      </w:pPr>
    </w:p>
    <w:p w:rsidR="009E0729" w:rsidRDefault="003A1EA9">
      <w:pPr>
        <w:pStyle w:val="ProductList-SubClauseHeading"/>
        <w:outlineLvl w:val="5"/>
      </w:pPr>
      <w:r>
        <w:t>2.2.3. Riboto naudojimo priskirta (OS) – Įrenginio licencijos</w:t>
      </w:r>
    </w:p>
    <w:p w:rsidR="009E0729" w:rsidRDefault="009E0729">
      <w:pPr>
        <w:pStyle w:val="ProductList-BodyIndented"/>
      </w:pPr>
    </w:p>
    <w:tbl>
      <w:tblPr>
        <w:tblStyle w:val="PURTable0"/>
        <w:tblW w:w="0" w:type="dxa"/>
        <w:tblLook w:val="04A0" w:firstRow="1" w:lastRow="0" w:firstColumn="1" w:lastColumn="0" w:noHBand="0" w:noVBand="1"/>
      </w:tblPr>
      <w:tblGrid>
        <w:gridCol w:w="3854"/>
        <w:gridCol w:w="1655"/>
        <w:gridCol w:w="1655"/>
        <w:gridCol w:w="1653"/>
        <w:gridCol w:w="1613"/>
      </w:tblGrid>
      <w:tr w:rsidR="009E072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jc w:val="center"/>
            </w:pPr>
            <w:r>
              <w:rPr>
                <w:color w:val="FFFFFF"/>
              </w:rPr>
              <w:t>Akademinė ir Labdaros</w:t>
            </w:r>
          </w:p>
        </w:tc>
      </w:tr>
      <w:tr w:rsidR="009E0729">
        <w:tc>
          <w:tcPr>
            <w:tcW w:w="46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46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46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46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46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46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46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46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46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46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bl>
    <w:p w:rsidR="009E0729" w:rsidRDefault="003A1EA9">
      <w:pPr>
        <w:pStyle w:val="ProductList-BodyIndented"/>
      </w:pPr>
      <w:r>
        <w:rPr>
          <w:i/>
          <w:vertAlign w:val="superscript"/>
        </w:rPr>
        <w:t>1</w:t>
      </w:r>
      <w:r>
        <w:rPr>
          <w:i/>
        </w:rPr>
        <w:t xml:space="preserve">Taikoma ir susijungus arba kaip nuosavybę įsigijus gautiems Priskirtiems įrenginiams </w:t>
      </w:r>
    </w:p>
    <w:p w:rsidR="009E0729" w:rsidRDefault="009E0729">
      <w:pPr>
        <w:pStyle w:val="ProductList-BodyIndented"/>
      </w:pPr>
    </w:p>
    <w:p w:rsidR="009E0729" w:rsidRPr="007321C1" w:rsidRDefault="003A1EA9" w:rsidP="007321C1">
      <w:pPr>
        <w:pStyle w:val="ProductList-BodyIndented"/>
        <w:ind w:left="720"/>
        <w:rPr>
          <w:color w:val="4668C5"/>
        </w:rPr>
      </w:pPr>
      <w:r w:rsidRPr="007321C1">
        <w:rPr>
          <w:b/>
          <w:color w:val="4668C5"/>
        </w:rPr>
        <w:t>2.2.3.1. Riboto naudojimo priskirtos operacinės sistemos</w:t>
      </w:r>
    </w:p>
    <w:p w:rsidR="009E0729" w:rsidRDefault="003A1EA9" w:rsidP="007321C1">
      <w:pPr>
        <w:pStyle w:val="ProductList-BodyIndented"/>
        <w:ind w:left="720"/>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rsidR="009E0729" w:rsidRDefault="009E0729" w:rsidP="007321C1">
      <w:pPr>
        <w:pStyle w:val="ProductList-BodyIndented"/>
        <w:ind w:left="720"/>
      </w:pPr>
    </w:p>
    <w:p w:rsidR="009E0729" w:rsidRPr="007321C1" w:rsidRDefault="003A1EA9" w:rsidP="007321C1">
      <w:pPr>
        <w:pStyle w:val="ProductList-BodyIndented"/>
        <w:ind w:left="720"/>
        <w:rPr>
          <w:color w:val="4668C5"/>
          <w:lang w:val="pt-BR"/>
        </w:rPr>
      </w:pPr>
      <w:r w:rsidRPr="007321C1">
        <w:rPr>
          <w:b/>
          <w:color w:val="4668C5"/>
          <w:lang w:val="pt-BR"/>
        </w:rPr>
        <w:t>2.2.3.2. Riboto naudojimo priskirtų operacinių sistemų Programinės įrangos naujumo garantijos ribojimas</w:t>
      </w:r>
    </w:p>
    <w:p w:rsidR="009E0729" w:rsidRPr="007321C1" w:rsidRDefault="003A1EA9" w:rsidP="007321C1">
      <w:pPr>
        <w:pStyle w:val="ProductList-BodyIndented"/>
        <w:ind w:left="720"/>
        <w:rPr>
          <w:lang w:val="pt-BR"/>
        </w:rPr>
      </w:pPr>
      <w:r w:rsidRPr="007321C1">
        <w:rPr>
          <w:lang w:val="pt-BR"/>
        </w:rPr>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rsidR="009E0729" w:rsidRPr="007321C1" w:rsidRDefault="009E0729">
      <w:pPr>
        <w:pStyle w:val="ProductList-BodyIndented"/>
        <w:rPr>
          <w:lang w:val="pt-BR"/>
        </w:rPr>
      </w:pPr>
    </w:p>
    <w:p w:rsidR="009E0729" w:rsidRPr="007321C1" w:rsidRDefault="003A1EA9">
      <w:pPr>
        <w:pStyle w:val="ProductList-ClauseHeading"/>
        <w:outlineLvl w:val="4"/>
        <w:rPr>
          <w:lang w:val="pt-BR"/>
        </w:rPr>
      </w:pPr>
      <w:r w:rsidRPr="007321C1">
        <w:rPr>
          <w:lang w:val="pt-BR"/>
        </w:rPr>
        <w:t>2.3. Vartotojo ir Įrenginio licencijų maišymas Korporatyvinėse registracijos sutartyse</w:t>
      </w:r>
    </w:p>
    <w:p w:rsidR="009E0729" w:rsidRPr="007321C1" w:rsidRDefault="003A1EA9">
      <w:pPr>
        <w:pStyle w:val="ProductList-Body"/>
        <w:rPr>
          <w:lang w:val="pt-BR"/>
        </w:rPr>
      </w:pPr>
      <w:r w:rsidRPr="007321C1">
        <w:rPr>
          <w:lang w:val="pt-BR"/>
        </w:rP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rsidR="009E0729" w:rsidRPr="007321C1" w:rsidRDefault="009E0729">
      <w:pPr>
        <w:pStyle w:val="ProductList-Body"/>
        <w:rPr>
          <w:lang w:val="pt-BR"/>
        </w:rPr>
      </w:pPr>
    </w:p>
    <w:p w:rsidR="009E0729" w:rsidRPr="007321C1" w:rsidRDefault="003A1EA9">
      <w:pPr>
        <w:pStyle w:val="ProductList-ClauseHeading"/>
        <w:outlineLvl w:val="4"/>
        <w:rPr>
          <w:lang w:val="pt-BR"/>
        </w:rPr>
      </w:pPr>
      <w:r w:rsidRPr="007321C1">
        <w:rPr>
          <w:lang w:val="pt-BR"/>
        </w:rPr>
        <w:t>2.4 Versijų neribojančios „Windows Pro / Enterprise“ plėtotės Kinijos Liaudies Respublikai</w:t>
      </w:r>
    </w:p>
    <w:p w:rsidR="009E0729" w:rsidRPr="007321C1" w:rsidRDefault="003A1EA9">
      <w:pPr>
        <w:pStyle w:val="ProductList-Body"/>
        <w:rPr>
          <w:lang w:val="pt-BR"/>
        </w:rPr>
      </w:pPr>
      <w:r w:rsidRPr="007321C1">
        <w:rPr>
          <w:lang w:val="pt-BR"/>
        </w:rPr>
        <w:t xml:space="preserve">„Windows Enterprise“ ir „Windows Professional“ versijų neribojančios </w:t>
      </w:r>
      <w:r>
        <w:fldChar w:fldCharType="begin"/>
      </w:r>
      <w:r w:rsidRPr="007321C1">
        <w:rPr>
          <w:lang w:val="pt-BR"/>
        </w:rPr>
        <w:instrText xml:space="preserve"> AutoTextList   \s NoStyle \t "Licencija yra teisė atsisiųsti, įdiegti, pasiekti ir naudoti Produktą." </w:instrText>
      </w:r>
      <w:r>
        <w:fldChar w:fldCharType="separate"/>
      </w:r>
      <w:r w:rsidRPr="007321C1">
        <w:rPr>
          <w:color w:val="0563C1"/>
          <w:lang w:val="pt-BR"/>
        </w:rPr>
        <w:t>Licencijos</w:t>
      </w:r>
      <w:r>
        <w:fldChar w:fldCharType="end"/>
      </w:r>
      <w:r w:rsidRPr="007321C1">
        <w:rPr>
          <w:lang w:val="pt-BR"/>
        </w:rPr>
        <w:t xml:space="preserve"> siūlomos tik Kinijos Liaudies Respublikoje dalyvaujant Pasirenkamosios „Plius“, Pasirenkamosios ir Atvirosios licencijos programose (du taškai). Skirtingų leidimų </w:t>
      </w:r>
      <w:r>
        <w:fldChar w:fldCharType="begin"/>
      </w:r>
      <w:r w:rsidRPr="007321C1">
        <w:rPr>
          <w:lang w:val="pt-BR"/>
        </w:rPr>
        <w:instrText xml:space="preserve"> AutoTextList   \s NoStyle \t "Licencija yra teisė atsisiųsti, įdiegti, pasiekti ir naudoti Produktą." </w:instrText>
      </w:r>
      <w:r>
        <w:fldChar w:fldCharType="separate"/>
      </w:r>
      <w:r w:rsidRPr="007321C1">
        <w:rPr>
          <w:color w:val="0563C1"/>
          <w:lang w:val="pt-BR"/>
        </w:rPr>
        <w:t>Licencijos</w:t>
      </w:r>
      <w:r>
        <w:fldChar w:fldCharType="end"/>
      </w:r>
      <w:r w:rsidRPr="007321C1">
        <w:rPr>
          <w:lang w:val="pt-BR"/>
        </w:rP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rsidR="009E0729" w:rsidRPr="007321C1" w:rsidRDefault="009E0729">
      <w:pPr>
        <w:pStyle w:val="ProductList-Body"/>
        <w:rPr>
          <w:lang w:val="pt-BR"/>
        </w:rPr>
      </w:pPr>
    </w:p>
    <w:p w:rsidR="009E0729" w:rsidRPr="007321C1" w:rsidRDefault="003A1EA9">
      <w:pPr>
        <w:pStyle w:val="ProductList-ClauseHeading"/>
        <w:outlineLvl w:val="4"/>
        <w:rPr>
          <w:lang w:val="pt-BR"/>
        </w:rPr>
      </w:pPr>
      <w:r w:rsidRPr="007321C1">
        <w:rPr>
          <w:lang w:val="pt-BR"/>
        </w:rPr>
        <w:t>2.5 Trečiųjų šalių pakartotinis atvaizdavimas</w:t>
      </w:r>
    </w:p>
    <w:p w:rsidR="009E0729" w:rsidRPr="007321C1" w:rsidRDefault="003A1EA9">
      <w:pPr>
        <w:pStyle w:val="ProductList-Body"/>
        <w:rPr>
          <w:lang w:val="pt-BR"/>
        </w:rPr>
      </w:pPr>
      <w:r w:rsidRPr="007321C1">
        <w:rPr>
          <w:lang w:val="pt-BR"/>
        </w:rPr>
        <w:t xml:space="preserve">Kad trečioji šalis galėtų pakartotinai atvaizduoti Kliento įrenginius, Klientas tai trečiajai šaliai turi pateikti rašytinį dokumentą, rodantį, kad jis turi būtinąsias diegimo licencijas. </w:t>
      </w:r>
    </w:p>
    <w:p w:rsidR="009E0729" w:rsidRPr="007321C1" w:rsidRDefault="009E0729">
      <w:pPr>
        <w:pStyle w:val="ProductList-Body"/>
        <w:rPr>
          <w:lang w:val="pt-BR"/>
        </w:rPr>
      </w:pPr>
    </w:p>
    <w:p w:rsidR="009E0729" w:rsidRPr="007321C1" w:rsidRDefault="003A1EA9">
      <w:pPr>
        <w:pStyle w:val="ProductList-ClauseHeading"/>
        <w:outlineLvl w:val="4"/>
        <w:rPr>
          <w:lang w:val="pt-BR"/>
        </w:rPr>
      </w:pPr>
      <w:r w:rsidRPr="007321C1">
        <w:rPr>
          <w:lang w:val="pt-BR"/>
        </w:rPr>
        <w:t>2.6. Naudojimo galimybės pagal regioną</w:t>
      </w:r>
    </w:p>
    <w:p w:rsidR="009E0729" w:rsidRPr="007321C1" w:rsidRDefault="003A1EA9">
      <w:pPr>
        <w:pStyle w:val="ProductList-SubClauseHeading"/>
        <w:outlineLvl w:val="5"/>
        <w:rPr>
          <w:lang w:val="pt-BR"/>
        </w:rPr>
      </w:pPr>
      <w:r w:rsidRPr="007321C1">
        <w:rPr>
          <w:lang w:val="pt-BR"/>
        </w:rPr>
        <w:t>2.6.1 „Windows“ KN leidimai</w:t>
      </w:r>
    </w:p>
    <w:p w:rsidR="009E0729" w:rsidRPr="007321C1" w:rsidRDefault="003A1EA9">
      <w:pPr>
        <w:pStyle w:val="ProductList-BodyIndented"/>
        <w:rPr>
          <w:lang w:val="pt-BR"/>
        </w:rPr>
      </w:pPr>
      <w:r w:rsidRPr="007321C1">
        <w:rPr>
          <w:lang w:val="pt-BR"/>
        </w:rPr>
        <w:t>Korėjoje esantys Klientai, turintys galiojančią bendrojo licencijavimo sutartį arba sudarę registracijos sutartį, gali gauti laikmeną su „Windows“ KN leidimais, kurią leidžiama diegti ir naudoti Korėjoje. Naudojimas kokiu nors kitu tikslu yra neleistinas.</w:t>
      </w:r>
    </w:p>
    <w:p w:rsidR="009E0729" w:rsidRPr="007321C1" w:rsidRDefault="009E0729">
      <w:pPr>
        <w:pStyle w:val="ProductList-BodyIndented"/>
        <w:rPr>
          <w:lang w:val="pt-BR"/>
        </w:rPr>
      </w:pPr>
    </w:p>
    <w:p w:rsidR="009E0729" w:rsidRPr="007321C1" w:rsidRDefault="003A1EA9">
      <w:pPr>
        <w:pStyle w:val="ProductList-SubClauseHeading"/>
        <w:outlineLvl w:val="5"/>
        <w:rPr>
          <w:lang w:val="pt-BR"/>
        </w:rPr>
      </w:pPr>
      <w:r w:rsidRPr="007321C1">
        <w:rPr>
          <w:lang w:val="pt-BR"/>
        </w:rPr>
        <w:t>2.6.2 „Windows“ N leidimai (be „Windows Media“ leistuvo)</w:t>
      </w:r>
    </w:p>
    <w:p w:rsidR="009E0729" w:rsidRPr="007321C1" w:rsidRDefault="003A1EA9">
      <w:pPr>
        <w:pStyle w:val="ProductList-BodyIndented"/>
        <w:rPr>
          <w:lang w:val="pt-BR"/>
        </w:rPr>
      </w:pPr>
      <w:r w:rsidRPr="007321C1">
        <w:rPr>
          <w:lang w:val="pt-BR"/>
        </w:rP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rsidR="009E0729" w:rsidRPr="007321C1" w:rsidRDefault="009E0729">
      <w:pPr>
        <w:pStyle w:val="ProductList-BodyIndented"/>
        <w:rPr>
          <w:lang w:val="pt-BR"/>
        </w:rPr>
      </w:pPr>
    </w:p>
    <w:p w:rsidR="009E0729" w:rsidRPr="007321C1" w:rsidRDefault="003A1EA9">
      <w:pPr>
        <w:pStyle w:val="ProductList-ClauseHeading"/>
        <w:outlineLvl w:val="4"/>
        <w:rPr>
          <w:lang w:val="pt-BR"/>
        </w:rPr>
      </w:pPr>
      <w:r w:rsidRPr="007321C1">
        <w:rPr>
          <w:lang w:val="pt-BR"/>
        </w:rPr>
        <w:t>2.7. „Windows Embedded 8 Standard Enterprise“ rinkinys</w:t>
      </w:r>
    </w:p>
    <w:p w:rsidR="009E0729" w:rsidRPr="007321C1" w:rsidRDefault="003A1EA9">
      <w:pPr>
        <w:pStyle w:val="ProductList-Body"/>
        <w:rPr>
          <w:lang w:val="pt-BR"/>
        </w:rPr>
      </w:pPr>
      <w:r w:rsidRPr="007321C1">
        <w:rPr>
          <w:lang w:val="pt-BR"/>
        </w:rP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rsidR="009E0729" w:rsidRPr="007321C1" w:rsidRDefault="009E0729">
      <w:pPr>
        <w:pStyle w:val="ProductList-Body"/>
        <w:rPr>
          <w:lang w:val="pt-BR"/>
        </w:rPr>
      </w:pPr>
    </w:p>
    <w:p w:rsidR="009E0729" w:rsidRPr="007321C1" w:rsidRDefault="003A1EA9">
      <w:pPr>
        <w:pStyle w:val="ProductList-ClauseHeading"/>
        <w:outlineLvl w:val="4"/>
        <w:rPr>
          <w:lang w:val="pt-BR"/>
        </w:rPr>
      </w:pPr>
      <w:r w:rsidRPr="007321C1">
        <w:rPr>
          <w:lang w:val="pt-BR"/>
        </w:rPr>
        <w:t>2.8 Tinkamumas pirkti Teisės atnaujinti „Windows 10 Home“ į „Pro“ leidimą licenciją, skirtą E3 / E5</w:t>
      </w:r>
    </w:p>
    <w:p w:rsidR="009E0729" w:rsidRPr="007321C1" w:rsidRDefault="003A1EA9">
      <w:pPr>
        <w:pStyle w:val="ProductList-SubClauseHeading"/>
        <w:outlineLvl w:val="5"/>
        <w:rPr>
          <w:lang w:val="pt-BR"/>
        </w:rPr>
      </w:pPr>
      <w:r w:rsidRPr="007321C1">
        <w:rPr>
          <w:lang w:val="pt-BR"/>
        </w:rPr>
        <w:t>2.8.1. Būtinosios sąlygos</w:t>
      </w:r>
    </w:p>
    <w:p w:rsidR="009E0729" w:rsidRPr="007321C1" w:rsidRDefault="003A1EA9">
      <w:pPr>
        <w:pStyle w:val="ProductList-BodyIndented"/>
        <w:rPr>
          <w:lang w:val="pt-BR"/>
        </w:rPr>
      </w:pPr>
      <w:r w:rsidRPr="007321C1">
        <w:rPr>
          <w:lang w:val="pt-BR"/>
        </w:rP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rsidR="009E0729" w:rsidRDefault="003A1EA9" w:rsidP="003A1EA9">
      <w:pPr>
        <w:pStyle w:val="ProductList-Bullet"/>
        <w:numPr>
          <w:ilvl w:val="1"/>
          <w:numId w:val="22"/>
        </w:numPr>
      </w:pPr>
      <w:r>
        <w:t>„Windows 10 Enterprise E3“ kiekvienam įrenginiui su aktyvia SA</w:t>
      </w:r>
    </w:p>
    <w:p w:rsidR="009E0729" w:rsidRPr="007321C1" w:rsidRDefault="003A1EA9" w:rsidP="003A1EA9">
      <w:pPr>
        <w:pStyle w:val="ProductList-Bullet"/>
        <w:numPr>
          <w:ilvl w:val="1"/>
          <w:numId w:val="22"/>
        </w:numPr>
        <w:rPr>
          <w:lang w:val="pt-BR"/>
        </w:rPr>
      </w:pPr>
      <w:r w:rsidRPr="007321C1">
        <w:rPr>
          <w:lang w:val="pt-BR"/>
        </w:rPr>
        <w:t>„Windows 10 Enterprise E3 / E5“ kiekvieno vartotojo PL</w:t>
      </w:r>
    </w:p>
    <w:p w:rsidR="009E0729" w:rsidRDefault="003A1EA9" w:rsidP="003A1EA9">
      <w:pPr>
        <w:pStyle w:val="ProductList-Bullet"/>
        <w:numPr>
          <w:ilvl w:val="1"/>
          <w:numId w:val="22"/>
        </w:numPr>
      </w:pPr>
      <w:r>
        <w:t>„Windows 10 Enterprise E5“ kiekvieno įrenginio PL</w:t>
      </w:r>
    </w:p>
    <w:p w:rsidR="009E0729" w:rsidRDefault="009E0729">
      <w:pPr>
        <w:pStyle w:val="ProductList-BodyIndented"/>
      </w:pPr>
    </w:p>
    <w:p w:rsidR="009E0729" w:rsidRDefault="003A1EA9">
      <w:pPr>
        <w:pStyle w:val="ProductList-SubClauseHeading"/>
        <w:outlineLvl w:val="5"/>
      </w:pPr>
      <w:r>
        <w:t>2.8.2 Minimalūs pirkimo reikalavimai</w:t>
      </w:r>
    </w:p>
    <w:p w:rsidR="009E0729" w:rsidRDefault="003A1EA9">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rsidR="009E0729" w:rsidRDefault="003A1EA9" w:rsidP="003A1EA9">
      <w:pPr>
        <w:pStyle w:val="ProductList-Bullet"/>
        <w:numPr>
          <w:ilvl w:val="1"/>
          <w:numId w:val="23"/>
        </w:numPr>
      </w:pPr>
      <w:r>
        <w:t>turi „Windows 10 Enterprise E3 / E5“ licenciją kiekvienam įrenginiui arba</w:t>
      </w:r>
    </w:p>
    <w:p w:rsidR="009E0729" w:rsidRDefault="003A1EA9" w:rsidP="003A1EA9">
      <w:pPr>
        <w:pStyle w:val="ProductList-Bullet"/>
        <w:numPr>
          <w:ilvl w:val="1"/>
          <w:numId w:val="23"/>
        </w:numPr>
      </w:pPr>
      <w:r>
        <w:t>jame įdiegta „Pro“ arba „Enterprise“ versija ir jį naudoja „Windows 10 Enterprise E3 / E5“ turintis Licencijuotasis vartotojas.</w:t>
      </w:r>
    </w:p>
    <w:p w:rsidR="009E0729" w:rsidRDefault="009E0729">
      <w:pPr>
        <w:pStyle w:val="ProductList-BodyIndented"/>
      </w:pPr>
    </w:p>
    <w:p w:rsidR="009E0729" w:rsidRDefault="003A1EA9">
      <w:pPr>
        <w:pStyle w:val="ProductList-SubClauseHeading"/>
        <w:outlineLvl w:val="5"/>
      </w:pPr>
      <w:r>
        <w:t>2.8.3. Licencijos apribojimai</w:t>
      </w:r>
    </w:p>
    <w:p w:rsidR="009E0729" w:rsidRDefault="003A1EA9">
      <w:pPr>
        <w:pStyle w:val="ProductList-BodyIndented"/>
      </w:pPr>
      <w:r>
        <w:t>Ši licencija neapima teisių įdiegti ar vykdyti bet kurios ankstesnės „Windows 10 Pro“ versijos egzempliorių. 4.3 skyriuje pateikti perleidimo reikalavimai taikomi tik pakaitiniam įrenginiui su „Pro“ arba „Enterprise“ priskirta OS.</w:t>
      </w:r>
    </w:p>
    <w:p w:rsidR="009E0729" w:rsidRDefault="009E0729">
      <w:pPr>
        <w:pStyle w:val="ProductList-BodyIndented"/>
      </w:pPr>
    </w:p>
    <w:p w:rsidR="009E0729" w:rsidRDefault="003A1EA9">
      <w:pPr>
        <w:pStyle w:val="ProductList-ClauseHeading"/>
        <w:outlineLvl w:val="4"/>
      </w:pPr>
      <w:r>
        <w:t>2.9. Automatiniai naujinimai</w:t>
      </w:r>
    </w:p>
    <w:p w:rsidR="009E0729" w:rsidRDefault="003A1EA9">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rsidR="009E0729" w:rsidRDefault="009E0729">
      <w:pPr>
        <w:pStyle w:val="ProductList-Body"/>
      </w:pPr>
    </w:p>
    <w:p w:rsidR="009E0729" w:rsidRDefault="003A1EA9">
      <w:pPr>
        <w:pStyle w:val="ProductList-ClauseHeading"/>
        <w:outlineLvl w:val="4"/>
      </w:pPr>
      <w:r>
        <w:t>2.10 Akademinės ir Labdaros programos</w:t>
      </w:r>
    </w:p>
    <w:p w:rsidR="009E0729" w:rsidRDefault="003A1EA9">
      <w:pPr>
        <w:pStyle w:val="ProductList-SubClauseHeading"/>
        <w:outlineLvl w:val="5"/>
      </w:pPr>
      <w:r>
        <w:t>2.10.1. Licencijos priskyrimas</w:t>
      </w:r>
    </w:p>
    <w:p w:rsidR="009E0729" w:rsidRPr="007321C1" w:rsidRDefault="003A1EA9" w:rsidP="007321C1">
      <w:pPr>
        <w:pStyle w:val="ProductList-BodyIndented"/>
        <w:ind w:left="720"/>
        <w:rPr>
          <w:color w:val="4668C5"/>
        </w:rPr>
      </w:pPr>
      <w:r w:rsidRPr="007321C1">
        <w:rPr>
          <w:b/>
          <w:color w:val="4668C5"/>
        </w:rPr>
        <w:t>2.10.1.1. Vartotojo licencijos priskyrimas</w:t>
      </w:r>
    </w:p>
    <w:p w:rsidR="009E0729" w:rsidRDefault="003A1EA9" w:rsidP="007321C1">
      <w:pPr>
        <w:pStyle w:val="ProductList-BodyIndented"/>
        <w:ind w:left="720"/>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vartotojas. </w:t>
      </w:r>
    </w:p>
    <w:p w:rsidR="009E0729" w:rsidRDefault="009E0729" w:rsidP="007321C1">
      <w:pPr>
        <w:pStyle w:val="ProductList-BodyIndented"/>
        <w:ind w:left="720"/>
      </w:pPr>
    </w:p>
    <w:p w:rsidR="009E0729" w:rsidRDefault="003A1EA9" w:rsidP="007321C1">
      <w:pPr>
        <w:pStyle w:val="ProductList-BodyIndented"/>
        <w:ind w:left="720"/>
      </w:pPr>
      <w:r w:rsidRPr="007321C1">
        <w:rPr>
          <w:b/>
          <w:color w:val="4668C5"/>
        </w:rPr>
        <w:t>2.10.1.2. Įrenginio licencijos priskyrimas</w:t>
      </w:r>
    </w:p>
    <w:p w:rsidR="009E0729" w:rsidRDefault="003A1EA9" w:rsidP="007321C1">
      <w:pPr>
        <w:pStyle w:val="ProductList-BodyIndented"/>
        <w:ind w:left="720"/>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rsidR="009E0729" w:rsidRDefault="009E0729">
      <w:pPr>
        <w:pStyle w:val="ProductList-BodyIndented"/>
      </w:pPr>
    </w:p>
    <w:p w:rsidR="009E0729" w:rsidRDefault="003A1EA9">
      <w:pPr>
        <w:pStyle w:val="ProductList-SubClauseHeading"/>
        <w:outlineLvl w:val="5"/>
      </w:pPr>
      <w:r>
        <w:t>2.10.2 Akademinės programos „Windows“ leidimo teisės</w:t>
      </w:r>
    </w:p>
    <w:p w:rsidR="009E0729" w:rsidRDefault="003A1EA9">
      <w:pPr>
        <w:pStyle w:val="ProductList-BodyIndented"/>
      </w:pPr>
      <w:r>
        <w:t>Į „Windows Education“ licencijas įtrauktos teisės vietoj „Windows Education“ diegti ar aktyvinti „Windows Enterprise“.</w:t>
      </w:r>
    </w:p>
    <w:p w:rsidR="009E0729" w:rsidRDefault="009E0729">
      <w:pPr>
        <w:pStyle w:val="ProductList-BodyIndented"/>
      </w:pPr>
    </w:p>
    <w:p w:rsidR="009E0729" w:rsidRDefault="003A1EA9">
      <w:pPr>
        <w:pStyle w:val="ProductList-SubClauseHeading"/>
        <w:outlineLvl w:val="5"/>
      </w:pPr>
      <w:r>
        <w:t>2.10.3. Naudojimas laboratorijoje ar bibliotekoje</w:t>
      </w:r>
    </w:p>
    <w:p w:rsidR="009E0729" w:rsidRDefault="003A1EA9">
      <w:pPr>
        <w:pStyle w:val="ProductList-BodyIndented"/>
      </w:pPr>
      <w:r>
        <w:t xml:space="preserve">Institucijos, naudojančios „Windows Education E3/E5‟, „Windows 10 Education E5‟ (kiekvienam įrenginiui) ar „Windows 10 Education‟ (kiekvienam įrenginiui), priskirtas visam mokomajam personalui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atvejus naudojant programinę įrangą taikomos „Windows 10 Education“ Licencijos sąlygos. Ši nuostata netaikoma vartotojų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įsigytoms pagal „Microsoft“ debesų technologijos sutartį.</w:t>
      </w:r>
    </w:p>
    <w:p w:rsidR="009E0729" w:rsidRDefault="009E0729">
      <w:pPr>
        <w:pStyle w:val="ProductList-BodyIndented"/>
      </w:pPr>
    </w:p>
    <w:p w:rsidR="009E0729" w:rsidRDefault="003A1EA9">
      <w:pPr>
        <w:pStyle w:val="ProductList-SubClauseHeading"/>
        <w:outlineLvl w:val="5"/>
      </w:pPr>
      <w:r>
        <w:t>2.10.4 „Starter Edition“ OS ribojimai akademinėms programoms</w:t>
      </w:r>
    </w:p>
    <w:p w:rsidR="009E0729" w:rsidRDefault="003A1EA9">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akademines ar švietimo programas ir kaip priskirtą OS naudojančių „Windows XP Starter Edition“, „Windows Vista Starter Edition“ arba „Windows 7 Starter Edition“, negalima perleisti už šalies, kurioje jos įsigytos, ribų.</w:t>
      </w:r>
    </w:p>
    <w:p w:rsidR="009E0729" w:rsidRDefault="009E0729">
      <w:pPr>
        <w:pStyle w:val="ProductList-BodyIndented"/>
      </w:pPr>
    </w:p>
    <w:p w:rsidR="009E0729" w:rsidRDefault="003A1EA9">
      <w:pPr>
        <w:pStyle w:val="ProductList-Offering1SubSection"/>
        <w:outlineLvl w:val="3"/>
      </w:pPr>
      <w:bookmarkStart w:id="170" w:name="_Sec813"/>
      <w:r>
        <w:t>3. Naudojimo teisės</w:t>
      </w:r>
      <w:bookmarkEnd w:id="170"/>
    </w:p>
    <w:tbl>
      <w:tblPr>
        <w:tblStyle w:val="PURTable"/>
        <w:tblW w:w="0" w:type="dxa"/>
        <w:tblLook w:val="04A0" w:firstRow="1" w:lastRow="0" w:firstColumn="1" w:lastColumn="0" w:noHBand="0" w:noVBand="1"/>
      </w:tblPr>
      <w:tblGrid>
        <w:gridCol w:w="3599"/>
        <w:gridCol w:w="3589"/>
        <w:gridCol w:w="3602"/>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2">
              <w:r>
                <w:rPr>
                  <w:color w:val="00467F"/>
                  <w:u w:val="single"/>
                </w:rPr>
                <w:t>OST</w:t>
              </w:r>
            </w:hyperlink>
            <w:r>
              <w:t xml:space="preserve"> („Windows 10 Enterprise‟ E5 ir „Windows VDA‟ E5 dalis „Windows“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Papildoma programinė įranga: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Įtrauktos technologijos: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3.1 Vietinis „Windows“ naudojimas</w:t>
      </w:r>
    </w:p>
    <w:p w:rsidR="009E0729" w:rsidRDefault="003A1EA9">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rsidR="009E0729" w:rsidRDefault="009E0729">
      <w:pPr>
        <w:pStyle w:val="ProductList-Body"/>
      </w:pPr>
    </w:p>
    <w:p w:rsidR="009E0729" w:rsidRDefault="003A1EA9">
      <w:pPr>
        <w:pStyle w:val="ProductList-ClauseHeading"/>
        <w:outlineLvl w:val="4"/>
      </w:pPr>
      <w:r>
        <w:t>3.2 „Windows 10‟ aktyvinimas naudojant „Azure AD‟</w:t>
      </w:r>
    </w:p>
    <w:p w:rsidR="009E0729" w:rsidRDefault="003A1EA9">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rsidR="009E0729" w:rsidRDefault="009E0729">
      <w:pPr>
        <w:pStyle w:val="ProductList-Body"/>
      </w:pPr>
    </w:p>
    <w:p w:rsidR="009E0729" w:rsidRDefault="003A1EA9">
      <w:pPr>
        <w:pStyle w:val="ProductList-ClauseHeading"/>
        <w:outlineLvl w:val="4"/>
      </w:pPr>
      <w:r>
        <w:t>3.3. „Windows“ programos</w:t>
      </w:r>
    </w:p>
    <w:p w:rsidR="009E0729" w:rsidRDefault="003A1EA9">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3">
        <w:r>
          <w:rPr>
            <w:color w:val="00467F"/>
            <w:u w:val="single"/>
          </w:rPr>
          <w:t>http://go.microsoft.com/fwlink/?linkid=246338</w:t>
        </w:r>
      </w:hyperlink>
      <w:r>
        <w:t xml:space="preserve">, o naudojantis per „Windows“ programas pasiekiamomis „Xbox“ paslaugomis galioja „Xbox.com“ sąlygos, pateiktos adresu </w:t>
      </w:r>
      <w:hyperlink r:id="rId94">
        <w:r>
          <w:rPr>
            <w:color w:val="00467F"/>
            <w:u w:val="single"/>
          </w:rPr>
          <w:t>http://xbox.com/legal/livetou</w:t>
        </w:r>
      </w:hyperlink>
      <w:r>
        <w:t>.</w:t>
      </w:r>
    </w:p>
    <w:p w:rsidR="009E0729" w:rsidRDefault="009E0729">
      <w:pPr>
        <w:pStyle w:val="ProductList-Body"/>
      </w:pPr>
    </w:p>
    <w:p w:rsidR="009E0729" w:rsidRDefault="003A1EA9">
      <w:pPr>
        <w:pStyle w:val="ProductList-ClauseHeading"/>
        <w:outlineLvl w:val="4"/>
      </w:pPr>
      <w:r>
        <w:t>3.4 „Windows 10 Mobile Enterprise“</w:t>
      </w:r>
    </w:p>
    <w:p w:rsidR="009E0729" w:rsidRDefault="003A1EA9">
      <w:pPr>
        <w:pStyle w:val="ProductList-Body"/>
      </w:pPr>
      <w:r>
        <w:t>Klientai, turintys Korporatyvinę sutartį, „Microsoft‟ produktų ir paslaugų sutartį arba Pasirenkamąją sutartį „Plius‟, jos laikotarpiu gali įdiegti ir naudoti„Windows 10 Mobile Enterprise‟.</w:t>
      </w:r>
    </w:p>
    <w:p w:rsidR="009E0729" w:rsidRDefault="009E0729">
      <w:pPr>
        <w:pStyle w:val="ProductList-Body"/>
      </w:pPr>
    </w:p>
    <w:p w:rsidR="009E0729" w:rsidRPr="007321C1" w:rsidRDefault="003A1EA9">
      <w:pPr>
        <w:pStyle w:val="ProductList-ClauseHeading"/>
        <w:outlineLvl w:val="4"/>
        <w:rPr>
          <w:lang w:val="pt-BR"/>
        </w:rPr>
      </w:pPr>
      <w:r w:rsidRPr="007321C1">
        <w:rPr>
          <w:lang w:val="pt-BR"/>
        </w:rPr>
        <w:t>3.5 „Microsoft“ debesų technologijos sutarties suaktyvinimo naudojimo teisės</w:t>
      </w:r>
    </w:p>
    <w:p w:rsidR="009E0729" w:rsidRDefault="003A1EA9">
      <w:pPr>
        <w:pStyle w:val="ProductList-Body"/>
      </w:pPr>
      <w:r>
        <w:t>Informacija skirta klientams, licencijuotiems pagal „Microsoft“ debesų technologijos sutartį.</w:t>
      </w:r>
    </w:p>
    <w:p w:rsidR="009E0729" w:rsidRDefault="003A1EA9" w:rsidP="003A1EA9">
      <w:pPr>
        <w:pStyle w:val="ProductList-Bullet"/>
        <w:numPr>
          <w:ilvl w:val="0"/>
          <w:numId w:val="24"/>
        </w:numPr>
      </w:pPr>
      <w:r>
        <w:t xml:space="preserve">Nepaisant 3.2 ir 3.6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9E0729" w:rsidRDefault="003A1EA9" w:rsidP="003A1EA9">
      <w:pPr>
        <w:pStyle w:val="ProductList-Bullet"/>
        <w:numPr>
          <w:ilvl w:val="0"/>
          <w:numId w:val="24"/>
        </w:numPr>
      </w:pPr>
      <w:r>
        <w:t>Nepaisant Universaliųjų licencijos sąlygų ar bendrojo licencijavimo sutarties, plėtotės Licencijos neapima pakartotinio atvaizdavimo teisių arba teisių naudoti ar diegti ankstesnę „Windows‟ versiją, kitos kalbos versiją, kitos platformos versiją ar žemesnį leidimą, įskaitant „Windows 10 Enterprise LTSB‟.</w:t>
      </w:r>
    </w:p>
    <w:p w:rsidR="009E0729" w:rsidRPr="007321C1" w:rsidRDefault="003A1EA9" w:rsidP="003A1EA9">
      <w:pPr>
        <w:pStyle w:val="ProductList-Bullet"/>
        <w:numPr>
          <w:ilvl w:val="0"/>
          <w:numId w:val="24"/>
        </w:numPr>
        <w:rPr>
          <w:lang w:val="pt-BR"/>
        </w:rPr>
      </w:pPr>
      <w:r w:rsidRPr="007321C1">
        <w:rPr>
          <w:lang w:val="pt-BR"/>
        </w:rPr>
        <w:t xml:space="preserve">Toliau pateikto 4 skyriaus („Programinės įrangos naujumo garantija“) nuostatos netaikomos. </w:t>
      </w:r>
    </w:p>
    <w:p w:rsidR="009E0729" w:rsidRPr="007321C1" w:rsidRDefault="009E0729">
      <w:pPr>
        <w:pStyle w:val="ProductList-Body"/>
        <w:rPr>
          <w:lang w:val="pt-BR"/>
        </w:rPr>
      </w:pPr>
    </w:p>
    <w:p w:rsidR="009E0729" w:rsidRPr="007321C1" w:rsidRDefault="003A1EA9">
      <w:pPr>
        <w:pStyle w:val="ProductList-ClauseHeading"/>
        <w:outlineLvl w:val="4"/>
        <w:rPr>
          <w:lang w:val="pt-BR"/>
        </w:rPr>
      </w:pPr>
      <w:r w:rsidRPr="007321C1">
        <w:rPr>
          <w:lang w:val="pt-BR"/>
        </w:rPr>
        <w:t>3.6 „Windows 10“ plėtotės galimybė</w:t>
      </w:r>
    </w:p>
    <w:p w:rsidR="009E0729" w:rsidRPr="007321C1" w:rsidRDefault="003A1EA9">
      <w:pPr>
        <w:pStyle w:val="ProductList-Body"/>
        <w:rPr>
          <w:lang w:val="pt-BR"/>
        </w:rPr>
      </w:pPr>
      <w:r w:rsidRPr="007321C1">
        <w:rPr>
          <w:lang w:val="pt-BR"/>
        </w:rPr>
        <w:t xml:space="preserve">Toliau nurodytoms Vartotojo PL priskiriama „Windows 10“ plėtotės galimybė (tik naujesnė versija, leidimas išlieka tas pats) įrenginiui (-ams), licencijuotam (-iems) naudojant „Windows 7“, „Windows 8“, „Windows 8.1“.  </w:t>
      </w:r>
    </w:p>
    <w:p w:rsidR="009E0729" w:rsidRDefault="003A1EA9" w:rsidP="003A1EA9">
      <w:pPr>
        <w:pStyle w:val="ProductList-Bullet"/>
        <w:numPr>
          <w:ilvl w:val="0"/>
          <w:numId w:val="25"/>
        </w:numPr>
      </w:pPr>
      <w:r>
        <w:t xml:space="preserve">„Windows 10 Enterprise“ (visos) </w:t>
      </w:r>
    </w:p>
    <w:p w:rsidR="009E0729" w:rsidRDefault="003A1EA9" w:rsidP="003A1EA9">
      <w:pPr>
        <w:pStyle w:val="ProductList-Bullet"/>
        <w:numPr>
          <w:ilvl w:val="0"/>
          <w:numId w:val="25"/>
        </w:numPr>
      </w:pPr>
      <w:r>
        <w:t>„Microsoft 365‟ (visos)</w:t>
      </w:r>
    </w:p>
    <w:p w:rsidR="009E0729" w:rsidRDefault="009E0729">
      <w:pPr>
        <w:pStyle w:val="ProductList-Body"/>
      </w:pPr>
    </w:p>
    <w:p w:rsidR="009E0729" w:rsidRDefault="003A1EA9">
      <w:pPr>
        <w:pStyle w:val="ProductList-ClauseHeading"/>
        <w:outlineLvl w:val="4"/>
      </w:pPr>
      <w:r>
        <w:t>3.7 „Windows 10‟ kelių nuomotojų nuoma</w:t>
      </w:r>
    </w:p>
    <w:p w:rsidR="009E0729" w:rsidRPr="007321C1" w:rsidRDefault="003A1EA9">
      <w:pPr>
        <w:pStyle w:val="ProductList-Body"/>
        <w:rPr>
          <w:lang w:val="pt-BR"/>
        </w:rPr>
      </w:pPr>
      <w:r>
        <w:t xml:space="preserve">Klientai, turintys vienam vartotojui skirtas „Windows 10 Enterprise‟ (išskyrus vietines), „Windows 10 Education‟ ar VDA E3/E5 PL, kurios aktyvinamos naudojant „Azure AD‟, gali „Windows 10‟ kūrėjų naujinimą ar naujesnės versijos programinę įrangą įdiegti virtualiajame įrenginyje, kuriame veikia „Microsoft Azure‟ ar bendrinamas serveris su priskirtu kelių nuomotojų nuomos partneriu, įvardytu </w:t>
      </w:r>
      <w:hyperlink r:id="rId95">
        <w:r>
          <w:rPr>
            <w:color w:val="00467F"/>
            <w:u w:val="single"/>
          </w:rPr>
          <w:t>www.microsoft.com/Qualified_Multitenant_Hoster_Program</w:t>
        </w:r>
      </w:hyperlink>
      <w:r>
        <w:t xml:space="preserve">. Kiekvienas licencijuotasis vartotojas gali naudoti iki keturių programinės įrangos egzempliorių. „Azure“ valstybinių institucijų vartotojai gali naudoti KMS aktyvinimą vietoj „Azure AD“ pagrįsto aktyvinimo. Kiekvienas licencijuotasis vartotojas gali naudoti iki keturių programinės įrangos egzempliorių. Platformoje „Microsoft Azure‟ konfigūruodami vaizdą (-us), Klientai turi nurodyti, kad sistemoje „Windows 10‟ naudoja kelių nuomotojų nuomos funkciją, ir turi laikytis kitų programinės įrangos konfigūravimo reikalavimų, nurodytų </w:t>
      </w:r>
      <w:hyperlink r:id="rId96">
        <w:r>
          <w:rPr>
            <w:color w:val="00467F"/>
            <w:u w:val="single"/>
          </w:rPr>
          <w:t>https://docs.microsoft.com/en-us/windows/deployment/vda-subscription-activation</w:t>
        </w:r>
      </w:hyperlink>
      <w:r>
        <w:t xml:space="preserve">. </w:t>
      </w:r>
      <w:r w:rsidRPr="007321C1">
        <w:rPr>
          <w:lang w:val="pt-BR"/>
        </w:rPr>
        <w:t xml:space="preserve">Visuotinio diegimo reikalavimai partneriams nurodyti </w:t>
      </w:r>
      <w:hyperlink r:id="rId97">
        <w:r w:rsidRPr="007321C1">
          <w:rPr>
            <w:color w:val="00467F"/>
            <w:u w:val="single"/>
            <w:lang w:val="pt-BR"/>
          </w:rPr>
          <w:t>www.microsoft.com/Qualified_Multitenant_Hoster_Program</w:t>
        </w:r>
      </w:hyperlink>
      <w:r w:rsidRPr="007321C1">
        <w:rPr>
          <w:lang w:val="pt-BR"/>
        </w:rPr>
        <w:t xml:space="preserve">. Šio skyriaus nuostatos netaikomos Studentams, turintiems prieigą prie programinės įrangos pagal </w:t>
      </w:r>
      <w:r>
        <w:fldChar w:fldCharType="begin"/>
      </w:r>
      <w:r w:rsidRPr="007321C1">
        <w:rPr>
          <w:lang w:val="pt-BR"/>
        </w:rP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sidRPr="007321C1">
        <w:rPr>
          <w:color w:val="0563C1"/>
          <w:lang w:val="pt-BR"/>
        </w:rPr>
        <w:t>Studentų naudojimo privilegiją</w:t>
      </w:r>
      <w:r>
        <w:fldChar w:fldCharType="end"/>
      </w:r>
      <w:r w:rsidRPr="007321C1">
        <w:rPr>
          <w:lang w:val="pt-BR"/>
        </w:rPr>
        <w:t>.</w:t>
      </w:r>
    </w:p>
    <w:p w:rsidR="009E0729" w:rsidRPr="007321C1" w:rsidRDefault="009E0729">
      <w:pPr>
        <w:pStyle w:val="ProductList-Body"/>
        <w:rPr>
          <w:lang w:val="pt-BR"/>
        </w:rPr>
      </w:pPr>
    </w:p>
    <w:p w:rsidR="009E0729" w:rsidRDefault="003A1EA9">
      <w:pPr>
        <w:pStyle w:val="ProductList-Offering1SubSection"/>
        <w:outlineLvl w:val="3"/>
      </w:pPr>
      <w:bookmarkStart w:id="171" w:name="_Sec841"/>
      <w:r>
        <w:t>4. Programinės įrangos naujumo garantija</w:t>
      </w:r>
      <w:bookmarkEnd w:id="171"/>
    </w:p>
    <w:tbl>
      <w:tblPr>
        <w:tblStyle w:val="PURTable"/>
        <w:tblW w:w="0" w:type="dxa"/>
        <w:tblLook w:val="04A0" w:firstRow="1" w:lastRow="0" w:firstColumn="1" w:lastColumn="0" w:noHBand="0" w:noVBand="1"/>
      </w:tblPr>
      <w:tblGrid>
        <w:gridCol w:w="3589"/>
        <w:gridCol w:w="3609"/>
        <w:gridCol w:w="3592"/>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Perėmimo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8">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99">
              <w:r>
                <w:rPr>
                  <w:color w:val="00467F"/>
                  <w:u w:val="single"/>
                </w:rPr>
                <w:t>2016 m. vasario mėn. – Produktų naudojimo sąlygos</w:t>
              </w:r>
            </w:hyperlink>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Pr="007321C1" w:rsidRDefault="003A1EA9">
      <w:pPr>
        <w:pStyle w:val="ProductList-ClauseHeading"/>
        <w:outlineLvl w:val="4"/>
        <w:rPr>
          <w:lang w:val="pt-BR"/>
        </w:rPr>
      </w:pPr>
      <w:r w:rsidRPr="007321C1">
        <w:rPr>
          <w:lang w:val="pt-BR"/>
        </w:rPr>
        <w:t>4.1 Programinės įrangos naujumo garantijos papildomos naudojimo teisės</w:t>
      </w:r>
    </w:p>
    <w:p w:rsidR="009E0729" w:rsidRPr="007321C1" w:rsidRDefault="003A1EA9">
      <w:pPr>
        <w:pStyle w:val="ProductList-Body"/>
        <w:rPr>
          <w:lang w:val="pt-BR"/>
        </w:rPr>
      </w:pPr>
      <w:r w:rsidRPr="007321C1">
        <w:rPr>
          <w:lang w:val="pt-BR"/>
        </w:rPr>
        <w:t xml:space="preserve">4 skyrius (Programinės įrangos naujumo garantija) taikomas tolesnėms licencijoms. </w:t>
      </w:r>
    </w:p>
    <w:p w:rsidR="009E0729" w:rsidRPr="007321C1" w:rsidRDefault="003A1EA9" w:rsidP="003A1EA9">
      <w:pPr>
        <w:pStyle w:val="ProductList-Bullet"/>
        <w:numPr>
          <w:ilvl w:val="0"/>
          <w:numId w:val="26"/>
        </w:numPr>
        <w:rPr>
          <w:lang w:val="pt-BR"/>
        </w:rPr>
      </w:pPr>
      <w:r w:rsidRPr="007321C1">
        <w:rPr>
          <w:lang w:val="pt-BR"/>
        </w:rPr>
        <w:t xml:space="preserve">„Windows 10 Enterprise“ E3 / E5 su SA </w:t>
      </w:r>
    </w:p>
    <w:p w:rsidR="009E0729" w:rsidRDefault="003A1EA9" w:rsidP="003A1EA9">
      <w:pPr>
        <w:pStyle w:val="ProductList-Bullet"/>
        <w:numPr>
          <w:ilvl w:val="0"/>
          <w:numId w:val="26"/>
        </w:numPr>
      </w:pPr>
      <w:r>
        <w:t xml:space="preserve">„Windows 10 Education“ E3 / E5 </w:t>
      </w:r>
    </w:p>
    <w:p w:rsidR="009E0729" w:rsidRDefault="003A1EA9" w:rsidP="003A1EA9">
      <w:pPr>
        <w:pStyle w:val="ProductList-Bullet"/>
        <w:numPr>
          <w:ilvl w:val="0"/>
          <w:numId w:val="26"/>
        </w:numPr>
      </w:pPr>
      <w:r>
        <w:t>„Windows 10 Enterprise Virtual Desktop Access“ E3 / E5</w:t>
      </w:r>
    </w:p>
    <w:p w:rsidR="009E0729" w:rsidRDefault="003A1EA9">
      <w:pPr>
        <w:pStyle w:val="ProductList-Body"/>
      </w:pPr>
      <w:r>
        <w:t>Ši nuostata netaikoma Vartotojo PL, įgytoms pagal „Microsoft“ debesų technologijos sutartį ar Studentų naudojimo privilegiją.</w:t>
      </w:r>
    </w:p>
    <w:p w:rsidR="009E0729" w:rsidRDefault="009E0729">
      <w:pPr>
        <w:pStyle w:val="ProductList-Body"/>
      </w:pPr>
    </w:p>
    <w:p w:rsidR="009E0729" w:rsidRDefault="003A1EA9">
      <w:pPr>
        <w:pStyle w:val="ProductList-ClauseHeading"/>
        <w:outlineLvl w:val="4"/>
      </w:pPr>
      <w:r>
        <w:t>4.2 „Windows“ virtualizavimas</w:t>
      </w:r>
    </w:p>
    <w:p w:rsidR="009E0729" w:rsidRDefault="003A1EA9">
      <w:pPr>
        <w:pStyle w:val="ProductList-SubClauseHeading"/>
        <w:outlineLvl w:val="5"/>
      </w:pPr>
      <w:r>
        <w:t>4.2.1 Virtualizavimas vietinėje sistemoje</w:t>
      </w:r>
    </w:p>
    <w:p w:rsidR="009E0729" w:rsidRPr="007321C1" w:rsidRDefault="003A1EA9">
      <w:pPr>
        <w:pStyle w:val="ProductList-BodyIndented"/>
        <w:rPr>
          <w:lang w:val="pt-BR"/>
        </w:rPr>
      </w:pPr>
      <w:r>
        <w:t xml:space="preserve">Klientas „Windows“ programinę įrangą, įsigytą pagal bendrojo licencijavimo sutartį,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w:t>
      </w:r>
      <w:r w:rsidRPr="007321C1">
        <w:rPr>
          <w:lang w:val="pt-BR"/>
        </w:rPr>
        <w:t xml:space="preserve">Jei naudojamos visos leidžiamos </w:t>
      </w:r>
      <w:r>
        <w:fldChar w:fldCharType="begin"/>
      </w:r>
      <w:r w:rsidRPr="007321C1">
        <w:rPr>
          <w:lang w:val="pt-BR"/>
        </w:rPr>
        <w:instrText xml:space="preserve"> AutoTextList   \s NoStyle \t "Virtualioji OSE yra OSE, sukonfigūruota taip, kad ją būtų galima paleisti virtualiojoje aparatūros sistemoje." </w:instrText>
      </w:r>
      <w:r>
        <w:fldChar w:fldCharType="separate"/>
      </w:r>
      <w:r w:rsidRPr="007321C1">
        <w:rPr>
          <w:color w:val="0563C1"/>
          <w:lang w:val="pt-BR"/>
        </w:rPr>
        <w:t>Virtualiosios OSE</w:t>
      </w:r>
      <w:r>
        <w:fldChar w:fldCharType="end"/>
      </w:r>
      <w:r w:rsidRPr="007321C1">
        <w:rPr>
          <w:lang w:val="pt-BR"/>
        </w:rPr>
        <w:t xml:space="preserve">, Klientas gali naudoti </w:t>
      </w:r>
      <w:r>
        <w:fldChar w:fldCharType="begin"/>
      </w:r>
      <w:r w:rsidRPr="007321C1">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7321C1">
        <w:rPr>
          <w:color w:val="0563C1"/>
          <w:lang w:val="pt-BR"/>
        </w:rPr>
        <w:t>Fizinę OSE</w:t>
      </w:r>
      <w:r>
        <w:fldChar w:fldCharType="end"/>
      </w:r>
      <w:r w:rsidRPr="007321C1">
        <w:rPr>
          <w:lang w:val="pt-BR"/>
        </w:rPr>
        <w:t xml:space="preserve">, bet tik </w:t>
      </w:r>
      <w:r>
        <w:fldChar w:fldCharType="begin"/>
      </w:r>
      <w:r w:rsidRPr="007321C1">
        <w:rPr>
          <w:lang w:val="pt-BR"/>
        </w:rPr>
        <w:instrText xml:space="preserve"> AutoTextList   \s NoStyle \t "Virtualioji OSE yra OSE, sukonfigūruota taip, kad ją būtų galima paleisti virtualiojoje aparatūros sistemoje." </w:instrText>
      </w:r>
      <w:r>
        <w:fldChar w:fldCharType="separate"/>
      </w:r>
      <w:r w:rsidRPr="007321C1">
        <w:rPr>
          <w:color w:val="0563C1"/>
          <w:lang w:val="pt-BR"/>
        </w:rPr>
        <w:t>Virtualiosioms OSE</w:t>
      </w:r>
      <w:r>
        <w:fldChar w:fldCharType="end"/>
      </w:r>
      <w:r w:rsidRPr="007321C1">
        <w:rPr>
          <w:lang w:val="pt-BR"/>
        </w:rPr>
        <w:t xml:space="preserve"> teikti komerciniais pagrindais ir valdyti. </w:t>
      </w:r>
    </w:p>
    <w:p w:rsidR="009E0729" w:rsidRPr="007321C1" w:rsidRDefault="009E0729">
      <w:pPr>
        <w:pStyle w:val="ProductList-BodyIndented"/>
        <w:rPr>
          <w:lang w:val="pt-BR"/>
        </w:rPr>
      </w:pPr>
    </w:p>
    <w:p w:rsidR="009E0729" w:rsidRPr="007321C1" w:rsidRDefault="003A1EA9">
      <w:pPr>
        <w:pStyle w:val="ProductList-SubClauseHeading"/>
        <w:outlineLvl w:val="5"/>
        <w:rPr>
          <w:lang w:val="pt-BR"/>
        </w:rPr>
      </w:pPr>
      <w:r w:rsidRPr="007321C1">
        <w:rPr>
          <w:lang w:val="pt-BR"/>
        </w:rPr>
        <w:t>4.2.2 Nuotolinis virtualizavimas</w:t>
      </w:r>
    </w:p>
    <w:p w:rsidR="009E0729" w:rsidRPr="007321C1" w:rsidRDefault="003A1EA9">
      <w:pPr>
        <w:pStyle w:val="ProductList-BodyIndented"/>
        <w:rPr>
          <w:lang w:val="pt-BR"/>
        </w:rPr>
      </w:pPr>
      <w:r w:rsidRPr="007321C1">
        <w:rPr>
          <w:lang w:val="pt-BR"/>
        </w:rPr>
        <w:t xml:space="preserve">Klientui skirtame įrenginyje (-iuose) bet kuris </w:t>
      </w:r>
      <w:r>
        <w:fldChar w:fldCharType="begin"/>
      </w:r>
      <w:r w:rsidRPr="007321C1">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7321C1">
        <w:rPr>
          <w:color w:val="0563C1"/>
          <w:lang w:val="pt-BR"/>
        </w:rPr>
        <w:t>Licencijuotasis įrenginys</w:t>
      </w:r>
      <w:r>
        <w:fldChar w:fldCharType="end"/>
      </w:r>
      <w:r w:rsidRPr="007321C1">
        <w:rPr>
          <w:lang w:val="pt-BR"/>
        </w:rPr>
        <w:t xml:space="preserve"> arba bet kuris </w:t>
      </w:r>
      <w:r>
        <w:fldChar w:fldCharType="begin"/>
      </w:r>
      <w:r w:rsidRPr="007321C1">
        <w:rPr>
          <w:lang w:val="pt-BR"/>
        </w:rPr>
        <w:instrText xml:space="preserve"> AutoTextList   \s NoStyle \t "Licencijuotasis vartotojas yra vienas asmuo, kuriam priskirta Licencija." </w:instrText>
      </w:r>
      <w:r>
        <w:fldChar w:fldCharType="separate"/>
      </w:r>
      <w:r w:rsidRPr="007321C1">
        <w:rPr>
          <w:color w:val="0563C1"/>
          <w:lang w:val="pt-BR"/>
        </w:rPr>
        <w:t>Licencijuotojo vartotojo</w:t>
      </w:r>
      <w:r>
        <w:fldChar w:fldCharType="end"/>
      </w:r>
      <w:r w:rsidRPr="007321C1">
        <w:rPr>
          <w:lang w:val="pt-BR"/>
        </w:rPr>
        <w:t xml:space="preserve"> naudojamas įrenginys gali nuotoliniu būdu pasiekti iki keturių „Windows“ programinės įrangos, įgytos pagal bendrojo licencijavimo sutartį, </w:t>
      </w:r>
      <w:r>
        <w:fldChar w:fldCharType="begin"/>
      </w:r>
      <w:r w:rsidRPr="007321C1">
        <w:rPr>
          <w:lang w:val="pt-BR"/>
        </w:rPr>
        <w:instrText xml:space="preserve"> AutoTextList   \s NoStyle \t "Virtualioji OSE yra OSE, sukonfigūruota taip, kad ją būtų galima paleisti virtualiojoje aparatūros sistemoje." </w:instrText>
      </w:r>
      <w:r>
        <w:fldChar w:fldCharType="separate"/>
      </w:r>
      <w:r w:rsidRPr="007321C1">
        <w:rPr>
          <w:color w:val="0563C1"/>
          <w:lang w:val="pt-BR"/>
        </w:rPr>
        <w:t>Virtualiųjų OSE</w:t>
      </w:r>
      <w:r>
        <w:fldChar w:fldCharType="end"/>
      </w:r>
      <w:r w:rsidRPr="007321C1">
        <w:rPr>
          <w:lang w:val="pt-BR"/>
        </w:rPr>
        <w:t xml:space="preserve"> arba vieną </w:t>
      </w:r>
      <w:r>
        <w:fldChar w:fldCharType="begin"/>
      </w:r>
      <w:r w:rsidRPr="007321C1">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7321C1">
        <w:rPr>
          <w:color w:val="0563C1"/>
          <w:lang w:val="pt-BR"/>
        </w:rPr>
        <w:t>Fizinę OSE</w:t>
      </w:r>
      <w:r>
        <w:fldChar w:fldCharType="end"/>
      </w:r>
      <w:r w:rsidRPr="007321C1">
        <w:rPr>
          <w:lang w:val="pt-BR"/>
        </w:rPr>
        <w:t>.</w:t>
      </w:r>
    </w:p>
    <w:p w:rsidR="009E0729" w:rsidRPr="007321C1" w:rsidRDefault="009E0729">
      <w:pPr>
        <w:pStyle w:val="ProductList-BodyIndented"/>
        <w:rPr>
          <w:lang w:val="pt-BR"/>
        </w:rPr>
      </w:pPr>
    </w:p>
    <w:p w:rsidR="009E0729" w:rsidRPr="007321C1" w:rsidRDefault="003A1EA9">
      <w:pPr>
        <w:pStyle w:val="ProductList-ClauseHeading"/>
        <w:outlineLvl w:val="4"/>
        <w:rPr>
          <w:lang w:val="pt-BR"/>
        </w:rPr>
      </w:pPr>
      <w:r w:rsidRPr="007321C1">
        <w:rPr>
          <w:lang w:val="pt-BR"/>
        </w:rPr>
        <w:t>4.3 Įrenginių su 10,1 col. ekranu privilegija</w:t>
      </w:r>
    </w:p>
    <w:p w:rsidR="009E0729" w:rsidRPr="007321C1" w:rsidRDefault="003A1EA9">
      <w:pPr>
        <w:pStyle w:val="ProductList-Body"/>
        <w:rPr>
          <w:lang w:val="pt-BR"/>
        </w:rPr>
      </w:pPr>
      <w:r w:rsidRPr="007321C1">
        <w:rPr>
          <w:lang w:val="pt-BR"/>
        </w:rPr>
        <w:t>Klientas, turintis Vartotojo licenciją, „Windows“ programinę įrangą, įgytą pagal bendrojo licencijavimo sutartį, gali įdiegti visuose „Windows“ licencijuotuose įrenginiuose su integruotais 10,1 col. arba mažesnės įstrižainės ekranais.</w:t>
      </w:r>
    </w:p>
    <w:p w:rsidR="009E0729" w:rsidRPr="007321C1" w:rsidRDefault="009E0729">
      <w:pPr>
        <w:pStyle w:val="ProductList-Body"/>
        <w:rPr>
          <w:lang w:val="pt-BR"/>
        </w:rPr>
      </w:pPr>
    </w:p>
    <w:p w:rsidR="009E0729" w:rsidRPr="007321C1" w:rsidRDefault="003A1EA9">
      <w:pPr>
        <w:pStyle w:val="ProductList-ClauseHeading"/>
        <w:outlineLvl w:val="4"/>
        <w:rPr>
          <w:lang w:val="pt-BR"/>
        </w:rPr>
      </w:pPr>
      <w:r w:rsidRPr="007321C1">
        <w:rPr>
          <w:lang w:val="pt-BR"/>
        </w:rPr>
        <w:t>4.4 „Windows to Go“</w:t>
      </w:r>
    </w:p>
    <w:p w:rsidR="009E0729" w:rsidRPr="007321C1" w:rsidRDefault="003A1EA9">
      <w:pPr>
        <w:pStyle w:val="ProductList-Body"/>
        <w:rPr>
          <w:lang w:val="pt-BR"/>
        </w:rPr>
      </w:pPr>
      <w:r w:rsidRPr="007321C1">
        <w:rPr>
          <w:lang w:val="pt-BR"/>
        </w:rPr>
        <w:t xml:space="preserve">Klientas gali sukurti ir saugoti „Windows“ programinės įrangos, įgytos pagal bendrojo licencijavimo sutartį, </w:t>
      </w:r>
      <w:r>
        <w:fldChar w:fldCharType="begin"/>
      </w:r>
      <w:r w:rsidRPr="007321C1">
        <w:rPr>
          <w:lang w:val="pt-BR"/>
        </w:rPr>
        <w:instrText xml:space="preserve"> AutoTextList   \s NoStyle \t "Egzempliorius yra programinės įrangos atvaizdas, sukuriamas atliekant programinės įrangos sąrankos arba diegimo procedūrą ar nukopijuojant esamą Egzempliorių." </w:instrText>
      </w:r>
      <w:r>
        <w:fldChar w:fldCharType="separate"/>
      </w:r>
      <w:r w:rsidRPr="007321C1">
        <w:rPr>
          <w:color w:val="0563C1"/>
          <w:lang w:val="pt-BR"/>
        </w:rPr>
        <w:t>Egzempliorių</w:t>
      </w:r>
      <w:r>
        <w:fldChar w:fldCharType="end"/>
      </w:r>
      <w:r w:rsidRPr="007321C1">
        <w:rPr>
          <w:lang w:val="pt-BR"/>
        </w:rPr>
        <w:t xml:space="preserve"> iki dviejų USB atmintinių naudodamas „Windows to Go“ ir </w:t>
      </w:r>
      <w:r>
        <w:fldChar w:fldCharType="begin"/>
      </w:r>
      <w:r w:rsidRPr="007321C1">
        <w:rPr>
          <w:lang w:val="pt-BR"/>
        </w:rPr>
        <w:instrText xml:space="preserve"> AutoTextList   \s NoStyle \t "Egzempliorius yra programinės įrangos atvaizdas, sukuriamas atliekant programinės įrangos sąrankos arba diegimo procedūrą ar nukopijuojant esamą Egzempliorių." </w:instrText>
      </w:r>
      <w:r>
        <w:fldChar w:fldCharType="separate"/>
      </w:r>
      <w:r w:rsidRPr="007321C1">
        <w:rPr>
          <w:color w:val="0563C1"/>
          <w:lang w:val="pt-BR"/>
        </w:rPr>
        <w:t>Egzempliorių</w:t>
      </w:r>
      <w:r>
        <w:fldChar w:fldCharType="end"/>
      </w:r>
      <w:r w:rsidRPr="007321C1">
        <w:rPr>
          <w:lang w:val="pt-BR"/>
        </w:rPr>
        <w:t xml:space="preserve"> (-ius) naudoti </w:t>
      </w:r>
      <w:r>
        <w:fldChar w:fldCharType="begin"/>
      </w:r>
      <w:r w:rsidRPr="007321C1">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7321C1">
        <w:rPr>
          <w:color w:val="0563C1"/>
          <w:lang w:val="pt-BR"/>
        </w:rPr>
        <w:t>Licencijuotajame įrenginyje</w:t>
      </w:r>
      <w:r>
        <w:fldChar w:fldCharType="end"/>
      </w:r>
      <w:r w:rsidRPr="007321C1">
        <w:rPr>
          <w:lang w:val="pt-BR"/>
        </w:rPr>
        <w:t xml:space="preserve"> (-iuose) arba, jei licencijuota vartotojui, bet kuriame įrenginyje.</w:t>
      </w:r>
    </w:p>
    <w:p w:rsidR="009E0729" w:rsidRPr="007321C1" w:rsidRDefault="009E0729">
      <w:pPr>
        <w:pStyle w:val="ProductList-Body"/>
        <w:rPr>
          <w:lang w:val="pt-BR"/>
        </w:rPr>
      </w:pPr>
    </w:p>
    <w:p w:rsidR="009E0729" w:rsidRPr="007321C1" w:rsidRDefault="003A1EA9">
      <w:pPr>
        <w:pStyle w:val="ProductList-SubClauseHeading"/>
        <w:outlineLvl w:val="5"/>
        <w:rPr>
          <w:lang w:val="pt-BR"/>
        </w:rPr>
      </w:pPr>
      <w:r w:rsidRPr="007321C1">
        <w:rPr>
          <w:lang w:val="pt-BR"/>
        </w:rPr>
        <w:t>4.4.1. „Windows to Go“ versija studentams</w:t>
      </w:r>
    </w:p>
    <w:p w:rsidR="009E0729" w:rsidRPr="007321C1" w:rsidRDefault="003A1EA9">
      <w:pPr>
        <w:pStyle w:val="ProductList-BodyIndented"/>
        <w:rPr>
          <w:lang w:val="pt-BR"/>
        </w:rPr>
      </w:pPr>
      <w:r w:rsidRPr="007321C1">
        <w:rPr>
          <w:lang w:val="pt-BR"/>
        </w:rPr>
        <w:t xml:space="preserve">Akademinėms institucijoms, kurios renkasi Studentams skirtą versiją, leidžiama naudoti ne daugiau kaip vieną „Windows to Go“ </w:t>
      </w:r>
      <w:r>
        <w:fldChar w:fldCharType="begin"/>
      </w:r>
      <w:r w:rsidRPr="007321C1">
        <w:rPr>
          <w:lang w:val="pt-BR"/>
        </w:rPr>
        <w:instrText xml:space="preserve"> AutoTextList   \s NoStyle \t "Egzempliorius yra programinės įrangos atvaizdas, sukuriamas atliekant programinės įrangos sąrankos arba diegimo procedūrą ar nukopijuojant esamą Egzempliorių." </w:instrText>
      </w:r>
      <w:r>
        <w:fldChar w:fldCharType="separate"/>
      </w:r>
      <w:r w:rsidRPr="007321C1">
        <w:rPr>
          <w:color w:val="0563C1"/>
          <w:lang w:val="pt-BR"/>
        </w:rPr>
        <w:t>egzempliorių</w:t>
      </w:r>
      <w:r>
        <w:fldChar w:fldCharType="end"/>
      </w:r>
      <w:r w:rsidRPr="007321C1">
        <w:rPr>
          <w:lang w:val="pt-BR"/>
        </w:rPr>
        <w:t xml:space="preserve"> licencijuotame studento įrenginyje, kol tas studentas mokosi institucijoje.</w:t>
      </w:r>
    </w:p>
    <w:p w:rsidR="009E0729" w:rsidRPr="007321C1" w:rsidRDefault="009E0729">
      <w:pPr>
        <w:pStyle w:val="ProductList-BodyIndented"/>
        <w:rPr>
          <w:lang w:val="pt-BR"/>
        </w:rPr>
      </w:pPr>
    </w:p>
    <w:p w:rsidR="009E0729" w:rsidRPr="007321C1" w:rsidRDefault="003A1EA9">
      <w:pPr>
        <w:pStyle w:val="ProductList-ClauseHeading"/>
        <w:outlineLvl w:val="4"/>
        <w:rPr>
          <w:lang w:val="pt-BR"/>
        </w:rPr>
      </w:pPr>
      <w:r w:rsidRPr="007321C1">
        <w:rPr>
          <w:lang w:val="pt-BR"/>
        </w:rPr>
        <w:t>4.5 „Windows Pro“ SA</w:t>
      </w:r>
    </w:p>
    <w:p w:rsidR="009E0729" w:rsidRPr="007321C1" w:rsidRDefault="003A1EA9">
      <w:pPr>
        <w:pStyle w:val="ProductList-Body"/>
        <w:rPr>
          <w:lang w:val="pt-BR"/>
        </w:rPr>
      </w:pPr>
      <w:r w:rsidRPr="007321C1">
        <w:rPr>
          <w:lang w:val="pt-BR"/>
        </w:rPr>
        <w:t>Klientai, anksčiau įgiję „Windows Pro“ skirtą SA, gali atnaujinti SA įrenginiuose, kuriems ji taikoma, neįsigydami „Windows Enterprise“ licencijos.</w:t>
      </w:r>
    </w:p>
    <w:p w:rsidR="009E0729" w:rsidRPr="007321C1" w:rsidRDefault="009E0729">
      <w:pPr>
        <w:pStyle w:val="ProductList-Body"/>
        <w:rPr>
          <w:lang w:val="pt-BR"/>
        </w:rPr>
      </w:pPr>
    </w:p>
    <w:p w:rsidR="009E0729" w:rsidRDefault="003A1EA9">
      <w:pPr>
        <w:pStyle w:val="ProductList-ClauseHeading"/>
        <w:outlineLvl w:val="4"/>
      </w:pPr>
      <w:r>
        <w:t>4.6. „Microsoft Desktop Optimization Pack“ (MDOP)</w:t>
      </w:r>
    </w:p>
    <w:p w:rsidR="009E0729" w:rsidRDefault="003A1EA9">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rsidR="009E0729" w:rsidRDefault="009E0729">
      <w:pPr>
        <w:pStyle w:val="ProductList-Body"/>
      </w:pPr>
    </w:p>
    <w:p w:rsidR="009E0729" w:rsidRDefault="003A1EA9">
      <w:pPr>
        <w:pStyle w:val="ProductList-SubClauseHeading"/>
        <w:outlineLvl w:val="5"/>
      </w:pPr>
      <w:r>
        <w:t>4.6.1. Teisė naudoti MDOP</w:t>
      </w:r>
    </w:p>
    <w:p w:rsidR="009E0729" w:rsidRDefault="003A1EA9">
      <w:pPr>
        <w:pStyle w:val="ProductList-BodyIndented"/>
      </w:pPr>
      <w:r>
        <w:t>Toliau nurodytus produktus įsigiję Klientai turi teisę naudoti MDOP ir jiems nereikia atskirai įsigyti MDOP. MDOP nepasiekiama klientams, kurie šiuos Produktus licencijuoja pagal „Microsoft“ debesų technologijos sutartį.</w:t>
      </w:r>
    </w:p>
    <w:p w:rsidR="009E0729" w:rsidRPr="007321C1" w:rsidRDefault="003A1EA9" w:rsidP="003A1EA9">
      <w:pPr>
        <w:pStyle w:val="ProductList-Bullet"/>
        <w:numPr>
          <w:ilvl w:val="1"/>
          <w:numId w:val="27"/>
        </w:numPr>
        <w:rPr>
          <w:lang w:val="pt-BR"/>
        </w:rPr>
      </w:pPr>
      <w:r w:rsidRPr="007321C1">
        <w:rPr>
          <w:lang w:val="pt-BR"/>
        </w:rPr>
        <w:t>„Windows 10 Enterprise“ E3 / E5 Vartotojo PL</w:t>
      </w:r>
    </w:p>
    <w:p w:rsidR="009E0729" w:rsidRPr="007321C1" w:rsidRDefault="003A1EA9" w:rsidP="003A1EA9">
      <w:pPr>
        <w:pStyle w:val="ProductList-Bullet"/>
        <w:numPr>
          <w:ilvl w:val="1"/>
          <w:numId w:val="27"/>
        </w:numPr>
        <w:rPr>
          <w:lang w:val="pt-BR"/>
        </w:rPr>
      </w:pPr>
      <w:r w:rsidRPr="007321C1">
        <w:rPr>
          <w:lang w:val="pt-BR"/>
        </w:rPr>
        <w:t>„Windows 10 Education“ E3 / E5 Vartotojo PL</w:t>
      </w:r>
    </w:p>
    <w:p w:rsidR="009E0729" w:rsidRDefault="003A1EA9" w:rsidP="003A1EA9">
      <w:pPr>
        <w:pStyle w:val="ProductList-Bullet"/>
        <w:numPr>
          <w:ilvl w:val="1"/>
          <w:numId w:val="27"/>
        </w:numPr>
      </w:pPr>
      <w:r>
        <w:t xml:space="preserve">„Windows 10 Enterprise“ E5 Įrenginio PL </w:t>
      </w:r>
    </w:p>
    <w:p w:rsidR="009E0729" w:rsidRDefault="003A1EA9" w:rsidP="003A1EA9">
      <w:pPr>
        <w:pStyle w:val="ProductList-Bullet"/>
        <w:numPr>
          <w:ilvl w:val="1"/>
          <w:numId w:val="27"/>
        </w:numPr>
      </w:pPr>
      <w:r>
        <w:t xml:space="preserve">„Windows 10 Enterprise VDA“ Vartotojo PL </w:t>
      </w:r>
    </w:p>
    <w:p w:rsidR="009E0729" w:rsidRDefault="003A1EA9" w:rsidP="003A1EA9">
      <w:pPr>
        <w:pStyle w:val="ProductList-Bullet"/>
        <w:numPr>
          <w:ilvl w:val="1"/>
          <w:numId w:val="27"/>
        </w:numPr>
      </w:pPr>
      <w:r>
        <w:t>nuo 2015 m. rugpjūčio 1 d. įsigaliojusi sutartis ir VDA įrenginiui arba „Windows 10 Enterprise“ E3 įrenginiui.</w:t>
      </w:r>
    </w:p>
    <w:p w:rsidR="009E0729" w:rsidRDefault="009E0729">
      <w:pPr>
        <w:pStyle w:val="ProductList-BodyIndented"/>
      </w:pPr>
    </w:p>
    <w:p w:rsidR="009E0729" w:rsidRDefault="003A1EA9">
      <w:pPr>
        <w:pStyle w:val="ProductList-ClauseHeading"/>
        <w:outlineLvl w:val="4"/>
      </w:pPr>
      <w:r>
        <w:t>4.7 Teisės naudoti Sugrupuotas HPC programas</w:t>
      </w:r>
    </w:p>
    <w:p w:rsidR="009E0729" w:rsidRDefault="003A1EA9">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rsidR="009E0729" w:rsidRDefault="009E0729">
      <w:pPr>
        <w:pStyle w:val="ProductList-Body"/>
      </w:pPr>
    </w:p>
    <w:p w:rsidR="009E0729" w:rsidRDefault="003A1EA9">
      <w:pPr>
        <w:pStyle w:val="ProductList-ClauseHeading"/>
        <w:outlineLvl w:val="4"/>
      </w:pPr>
      <w:r>
        <w:t>4.8. Windows kompiuterio operacinė sistema: „Windows Thin PC“</w:t>
      </w:r>
    </w:p>
    <w:p w:rsidR="009E0729" w:rsidRDefault="003A1EA9">
      <w:pPr>
        <w:pStyle w:val="ProductList-Body"/>
      </w:pPr>
      <w:r>
        <w:t>Vietoj „Windows“ kompiuterio operacinės sistemos programinės įrangos Klientas gali naudoti „Windows Thin PC“ programinę įrangą, bet tik norėdamas paleisti toliau nurodytų tipų programas.</w:t>
      </w:r>
    </w:p>
    <w:p w:rsidR="009E0729" w:rsidRDefault="003A1EA9" w:rsidP="003A1EA9">
      <w:pPr>
        <w:pStyle w:val="ProductList-Bullet"/>
        <w:numPr>
          <w:ilvl w:val="0"/>
          <w:numId w:val="28"/>
        </w:numPr>
      </w:pPr>
      <w:r>
        <w:t>saugos</w:t>
      </w:r>
    </w:p>
    <w:p w:rsidR="009E0729" w:rsidRDefault="003A1EA9" w:rsidP="003A1EA9">
      <w:pPr>
        <w:pStyle w:val="ProductList-Bullet"/>
        <w:numPr>
          <w:ilvl w:val="0"/>
          <w:numId w:val="28"/>
        </w:numPr>
      </w:pPr>
      <w:r>
        <w:t>Valdymo</w:t>
      </w:r>
    </w:p>
    <w:p w:rsidR="009E0729" w:rsidRDefault="003A1EA9" w:rsidP="003A1EA9">
      <w:pPr>
        <w:pStyle w:val="ProductList-Bullet"/>
        <w:numPr>
          <w:ilvl w:val="0"/>
          <w:numId w:val="28"/>
        </w:numPr>
      </w:pPr>
      <w:r>
        <w:t>Laikino imitavimo</w:t>
      </w:r>
    </w:p>
    <w:p w:rsidR="009E0729" w:rsidRDefault="003A1EA9" w:rsidP="003A1EA9">
      <w:pPr>
        <w:pStyle w:val="ProductList-Bullet"/>
        <w:numPr>
          <w:ilvl w:val="0"/>
          <w:numId w:val="28"/>
        </w:numPr>
      </w:pPr>
      <w:r>
        <w:t>Nuotolinio kompiuterio ir panašioms technologijoms</w:t>
      </w:r>
    </w:p>
    <w:p w:rsidR="009E0729" w:rsidRDefault="003A1EA9" w:rsidP="003A1EA9">
      <w:pPr>
        <w:pStyle w:val="ProductList-Bullet"/>
        <w:numPr>
          <w:ilvl w:val="0"/>
          <w:numId w:val="28"/>
        </w:numPr>
      </w:pPr>
      <w:r>
        <w:t>Naršyklės</w:t>
      </w:r>
    </w:p>
    <w:p w:rsidR="009E0729" w:rsidRDefault="003A1EA9" w:rsidP="003A1EA9">
      <w:pPr>
        <w:pStyle w:val="ProductList-Bullet"/>
        <w:numPr>
          <w:ilvl w:val="0"/>
          <w:numId w:val="28"/>
        </w:numPr>
      </w:pPr>
      <w:r>
        <w:t>Laikmenų grotuvo</w:t>
      </w:r>
    </w:p>
    <w:p w:rsidR="009E0729" w:rsidRDefault="003A1EA9" w:rsidP="003A1EA9">
      <w:pPr>
        <w:pStyle w:val="ProductList-Bullet"/>
        <w:numPr>
          <w:ilvl w:val="0"/>
          <w:numId w:val="28"/>
        </w:numPr>
      </w:pPr>
      <w:r>
        <w:t>Tiesioginių pranešimų kliento</w:t>
      </w:r>
    </w:p>
    <w:p w:rsidR="009E0729" w:rsidRDefault="003A1EA9" w:rsidP="003A1EA9">
      <w:pPr>
        <w:pStyle w:val="ProductList-Bullet"/>
        <w:numPr>
          <w:ilvl w:val="0"/>
          <w:numId w:val="28"/>
        </w:numPr>
      </w:pPr>
      <w:r>
        <w:t>Dokumentų peržiūros priemonių</w:t>
      </w:r>
    </w:p>
    <w:p w:rsidR="009E0729" w:rsidRDefault="003A1EA9" w:rsidP="003A1EA9">
      <w:pPr>
        <w:pStyle w:val="ProductList-Bullet"/>
        <w:numPr>
          <w:ilvl w:val="0"/>
          <w:numId w:val="28"/>
        </w:numPr>
      </w:pPr>
      <w:r>
        <w:t>NET Framework ir Java Virtual Machine</w:t>
      </w:r>
    </w:p>
    <w:p w:rsidR="009E0729" w:rsidRDefault="003A1EA9">
      <w:pPr>
        <w:pStyle w:val="ProductList-Body"/>
      </w:pPr>
      <w:r>
        <w:t>Naudoti programinę įrangą ne tame įrenginyje, kuriame ji buvo iš pradžių įdiegta, Klientas gali tik tada, į kitą įrenginį perkeliama ir atitinkama Programinės įrangos naujumo garantijos apsauga.</w:t>
      </w:r>
    </w:p>
    <w:p w:rsidR="009E0729" w:rsidRDefault="009E0729">
      <w:pPr>
        <w:pStyle w:val="ProductList-Body"/>
      </w:pPr>
    </w:p>
    <w:p w:rsidR="009E0729" w:rsidRPr="007321C1" w:rsidRDefault="003A1EA9">
      <w:pPr>
        <w:pStyle w:val="ProductList-ClauseHeading"/>
        <w:outlineLvl w:val="4"/>
        <w:rPr>
          <w:lang w:val="pt-BR"/>
        </w:rPr>
      </w:pPr>
      <w:r w:rsidRPr="007321C1">
        <w:rPr>
          <w:lang w:val="pt-BR"/>
        </w:rPr>
        <w:t>4.9 Programinės įrangos naujumo garantijos pabaiga Nuolatinėse licencijose</w:t>
      </w:r>
    </w:p>
    <w:p w:rsidR="009E0729" w:rsidRPr="007321C1" w:rsidRDefault="003A1EA9">
      <w:pPr>
        <w:pStyle w:val="ProductList-Body"/>
        <w:rPr>
          <w:lang w:val="pt-BR"/>
        </w:rPr>
      </w:pPr>
      <w:r w:rsidRPr="007321C1">
        <w:rPr>
          <w:lang w:val="pt-BR"/>
        </w:rPr>
        <w:t xml:space="preserve">Jei baigiasi Programinės įrangos naujumo garantijos apsauga, visuose </w:t>
      </w:r>
      <w:r>
        <w:fldChar w:fldCharType="begin"/>
      </w:r>
      <w:r w:rsidRPr="007321C1">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7321C1">
        <w:rPr>
          <w:color w:val="0563C1"/>
          <w:lang w:val="pt-BR"/>
        </w:rPr>
        <w:t>Licencijuotuose įrenginiuose</w:t>
      </w:r>
      <w:r>
        <w:fldChar w:fldCharType="end"/>
      </w:r>
      <w:r w:rsidRPr="007321C1">
        <w:rPr>
          <w:lang w:val="pt-BR"/>
        </w:rPr>
        <w:t xml:space="preserve"> reikia išdiegti „Windows Enterprise Current Branch“ arba Pusmetinių naujinimų kanalą. Jei </w:t>
      </w:r>
      <w:r>
        <w:fldChar w:fldCharType="begin"/>
      </w:r>
      <w:r w:rsidRPr="007321C1">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7321C1">
        <w:rPr>
          <w:color w:val="0563C1"/>
          <w:lang w:val="pt-BR"/>
        </w:rPr>
        <w:t>Licencijuotajam įrenginiui</w:t>
      </w:r>
      <w:r>
        <w:fldChar w:fldCharType="end"/>
      </w:r>
      <w:r w:rsidRPr="007321C1">
        <w:rPr>
          <w:lang w:val="pt-BR"/>
        </w:rPr>
        <w:t xml:space="preserve"> buvo perleista nuolatinė „Windows Enterprise“ licencija, Klientas Licencijuotajame įrenginyje gali įdiegti tą „Windows Enterprise Long Term Servicing Branch“ / Kanalo versiją, kuri galioja SA pabaigos dieną. </w:t>
      </w:r>
    </w:p>
    <w:p w:rsidR="009E0729" w:rsidRPr="007321C1" w:rsidRDefault="009E0729">
      <w:pPr>
        <w:pStyle w:val="ProductList-Body"/>
        <w:rPr>
          <w:lang w:val="pt-BR"/>
        </w:rPr>
      </w:pPr>
    </w:p>
    <w:p w:rsidR="009E0729" w:rsidRPr="007321C1" w:rsidRDefault="009E0729">
      <w:pPr>
        <w:pStyle w:val="PURBreadcrumb"/>
        <w:rPr>
          <w:lang w:val="pt-BR"/>
        </w:rPr>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GroupHeading"/>
        <w:outlineLvl w:val="1"/>
      </w:pPr>
      <w:bookmarkStart w:id="172" w:name="_Sec619"/>
      <w:r>
        <w:t>Windows Server</w:t>
      </w:r>
      <w:bookmarkEnd w:id="172"/>
      <w:r>
        <w:fldChar w:fldCharType="begin"/>
      </w:r>
      <w:r>
        <w:instrText xml:space="preserve"> TC "</w:instrText>
      </w:r>
      <w:bookmarkStart w:id="173" w:name="_Toc512604900"/>
      <w:r>
        <w:instrText>Windows Server</w:instrText>
      </w:r>
      <w:bookmarkEnd w:id="173"/>
      <w:r>
        <w:instrText>" \l 2</w:instrText>
      </w:r>
      <w:r>
        <w:fldChar w:fldCharType="end"/>
      </w:r>
    </w:p>
    <w:p w:rsidR="009E0729" w:rsidRDefault="003A1EA9">
      <w:pPr>
        <w:pStyle w:val="ProductList-Offering2HeadingNoBorder"/>
        <w:outlineLvl w:val="2"/>
      </w:pPr>
      <w:bookmarkStart w:id="174" w:name="_Sec654"/>
      <w:r>
        <w:t>Windows MultiPoint Server</w:t>
      </w:r>
      <w:bookmarkEnd w:id="174"/>
      <w:r>
        <w:fldChar w:fldCharType="begin"/>
      </w:r>
      <w:r>
        <w:instrText xml:space="preserve"> TC "</w:instrText>
      </w:r>
      <w:bookmarkStart w:id="175" w:name="_Toc512604901"/>
      <w:r>
        <w:instrText>Windows MultiPoint Server</w:instrText>
      </w:r>
      <w:bookmarkEnd w:id="175"/>
      <w:r>
        <w:instrText>" \l 3</w:instrText>
      </w:r>
      <w:r>
        <w:fldChar w:fldCharType="end"/>
      </w:r>
    </w:p>
    <w:p w:rsidR="009E0729" w:rsidRDefault="003A1EA9">
      <w:pPr>
        <w:pStyle w:val="ProductList-Offering1SubSection"/>
        <w:outlineLvl w:val="3"/>
      </w:pPr>
      <w:bookmarkStart w:id="176" w:name="_Sec702"/>
      <w:r>
        <w:t>1. Programos pasiekiamumas</w:t>
      </w:r>
      <w:bookmarkEnd w:id="17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E0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0729">
        <w:tc>
          <w:tcPr>
            <w:tcW w:w="4160" w:type="dxa"/>
            <w:tcBorders>
              <w:top w:val="single" w:sz="9" w:space="0" w:color="FFFFFF"/>
              <w:left w:val="single" w:sz="9" w:space="0" w:color="FFFFFF"/>
              <w:bottom w:val="none" w:sz="4" w:space="0" w:color="BFBFBF"/>
              <w:right w:val="single" w:sz="9" w:space="0" w:color="FFFFFF"/>
            </w:tcBorders>
          </w:tcPr>
          <w:p w:rsidR="009E0729" w:rsidRDefault="003A1EA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E0729" w:rsidRDefault="003A1EA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E0729" w:rsidRDefault="003A1EA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E0729" w:rsidRDefault="003A1EA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E0729" w:rsidRDefault="003A1EA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9E0729" w:rsidRDefault="003A1EA9">
      <w:pPr>
        <w:pStyle w:val="ProductList-Offering1SubSection"/>
        <w:outlineLvl w:val="3"/>
      </w:pPr>
      <w:bookmarkStart w:id="177" w:name="_Sec757"/>
      <w:r>
        <w:t>2. Informacija apie produktą</w:t>
      </w:r>
      <w:bookmarkEnd w:id="177"/>
    </w:p>
    <w:tbl>
      <w:tblPr>
        <w:tblStyle w:val="PURTable"/>
        <w:tblW w:w="0" w:type="dxa"/>
        <w:tblLook w:val="04A0" w:firstRow="1" w:lastRow="0" w:firstColumn="1" w:lastColumn="0" w:noHBand="0" w:noVBand="1"/>
      </w:tblPr>
      <w:tblGrid>
        <w:gridCol w:w="3573"/>
        <w:gridCol w:w="3649"/>
        <w:gridCol w:w="3568"/>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Ankstesnių versijų leidimai: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(SA):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tikslinti: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Offering1SubSection"/>
        <w:outlineLvl w:val="3"/>
      </w:pPr>
      <w:bookmarkStart w:id="178" w:name="_Sec800"/>
      <w:r>
        <w:t>3. Naudojimo teisės</w:t>
      </w:r>
      <w:bookmarkEnd w:id="178"/>
    </w:p>
    <w:tbl>
      <w:tblPr>
        <w:tblStyle w:val="PURTable"/>
        <w:tblW w:w="0" w:type="dxa"/>
        <w:tblLook w:val="04A0" w:firstRow="1" w:lastRow="0" w:firstColumn="1" w:lastColumn="0" w:noHBand="0" w:noVBand="1"/>
      </w:tblPr>
      <w:tblGrid>
        <w:gridCol w:w="3609"/>
        <w:gridCol w:w="3584"/>
        <w:gridCol w:w="3597"/>
      </w:tblGrid>
      <w:tr w:rsidR="009E0729" w:rsidRPr="00732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9E0729" w:rsidRPr="007321C1" w:rsidRDefault="003A1EA9">
            <w:pPr>
              <w:pStyle w:val="ProductList-TableBody"/>
              <w:rPr>
                <w:lang w:val="pt-BR"/>
              </w:rPr>
            </w:pPr>
            <w:r>
              <w:fldChar w:fldCharType="begin"/>
            </w:r>
            <w:r w:rsidRPr="007321C1">
              <w:rPr>
                <w:lang w:val="pt-BR"/>
              </w:rP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sidRPr="007321C1">
              <w:rPr>
                <w:color w:val="0563C1"/>
                <w:lang w:val="pt-BR"/>
              </w:rPr>
              <w:t>Papildoma programinė įranga</w:t>
            </w:r>
            <w:r>
              <w:fldChar w:fldCharType="end"/>
            </w:r>
            <w:r w:rsidRPr="007321C1">
              <w:rPr>
                <w:lang w:val="pt-BR"/>
              </w:rPr>
              <w:t>: visi leidimai</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Pr="007321C1" w:rsidRDefault="003A1EA9">
            <w:pPr>
              <w:pStyle w:val="ProductList-TableBody"/>
              <w:rPr>
                <w:lang w:val="pt-BR"/>
              </w:rPr>
            </w:pPr>
            <w:r>
              <w:fldChar w:fldCharType="begin"/>
            </w:r>
            <w:r w:rsidRPr="007321C1">
              <w:rPr>
                <w:lang w:val="pt-BR"/>
              </w:rPr>
              <w:instrText xml:space="preserve"> AutoTextList   \s NoStyle \t "Klientui suteikiant prieigą keliami reikalavimai: nurodoma, ar serverio Produktui reikia KPL, kad jį galėtų pasiekti vartotojai ir įrenginiai." </w:instrText>
            </w:r>
            <w:r>
              <w:fldChar w:fldCharType="separate"/>
            </w:r>
            <w:r w:rsidRPr="007321C1">
              <w:rPr>
                <w:color w:val="0563C1"/>
                <w:lang w:val="pt-BR"/>
              </w:rPr>
              <w:t>Klientui suteikiant prieigą keliami reikalavimai</w:t>
            </w:r>
            <w:r>
              <w:fldChar w:fldCharType="end"/>
            </w:r>
            <w:r w:rsidRPr="007321C1">
              <w:rPr>
                <w:lang w:val="pt-BR"/>
              </w:rPr>
              <w:t>: visi leidimai</w:t>
            </w:r>
          </w:p>
        </w:tc>
        <w:tc>
          <w:tcPr>
            <w:tcW w:w="4040" w:type="dxa"/>
            <w:tcBorders>
              <w:top w:val="single" w:sz="4" w:space="0" w:color="000000"/>
              <w:left w:val="single" w:sz="4" w:space="0" w:color="000000"/>
              <w:bottom w:val="single" w:sz="4" w:space="0" w:color="000000"/>
              <w:right w:val="single" w:sz="4" w:space="0" w:color="000000"/>
            </w:tcBorders>
          </w:tcPr>
          <w:p w:rsidR="009E0729" w:rsidRPr="007321C1" w:rsidRDefault="003A1EA9">
            <w:pPr>
              <w:pStyle w:val="ProductList-TableBody"/>
              <w:rPr>
                <w:lang w:val="pt-BR"/>
              </w:rPr>
            </w:pPr>
            <w:r>
              <w:fldChar w:fldCharType="begin"/>
            </w:r>
            <w:r w:rsidRPr="007321C1">
              <w:rPr>
                <w:lang w:val="pt-BR"/>
              </w:rP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sidRPr="007321C1">
              <w:rPr>
                <w:color w:val="0563C1"/>
                <w:lang w:val="pt-BR"/>
              </w:rPr>
              <w:t>Išoriniam vartotojui suteikiant prieigą keliami reikalavimai</w:t>
            </w:r>
            <w:r>
              <w:fldChar w:fldCharType="end"/>
            </w:r>
            <w:r w:rsidRPr="007321C1">
              <w:rPr>
                <w:lang w:val="pt-BR"/>
              </w:rP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Įtrauktos technologijos: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0"/>
        <w:gridCol w:w="3600"/>
        <w:gridCol w:w="3600"/>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729" w:rsidRDefault="003A1EA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9E0729" w:rsidRDefault="003A1EA9">
            <w:pPr>
              <w:pStyle w:val="ProductList-TableBody"/>
            </w:pPr>
            <w:r>
              <w:t>„Windows Server 2016“ nuotolinio darbalaukio tarnybų KPL „Windows Server 2016“ KPL</w:t>
            </w:r>
            <w:r>
              <w:fldChar w:fldCharType="begin"/>
            </w:r>
            <w:r>
              <w:instrText xml:space="preserve"> XE "„Windows Server 2016“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E0729" w:rsidRDefault="003A1EA9">
            <w:pPr>
              <w:pStyle w:val="ProductList-TableBody"/>
            </w:pPr>
            <w:r>
              <w:t>„Windows Server 2016“ nuotolinio darbalaukio tarnybų KPL atitinkanti licencija</w:t>
            </w:r>
          </w:p>
          <w:p w:rsidR="009E0729" w:rsidRDefault="003A1EA9">
            <w:pPr>
              <w:pStyle w:val="ProductList-TableBody"/>
            </w:pPr>
            <w:r>
              <w:t xml:space="preserve">(žr. </w:t>
            </w:r>
            <w:hyperlink w:anchor="_Sec591">
              <w:r>
                <w:rPr>
                  <w:color w:val="00467F"/>
                  <w:u w:val="single"/>
                </w:rPr>
                <w:t>A priedą</w:t>
              </w:r>
            </w:hyperlink>
            <w:r>
              <w:t>)</w:t>
            </w:r>
          </w:p>
        </w:tc>
      </w:tr>
    </w:tbl>
    <w:p w:rsidR="009E0729" w:rsidRDefault="009E0729">
      <w:pPr>
        <w:pStyle w:val="ProductList-Body"/>
      </w:pPr>
    </w:p>
    <w:p w:rsidR="009E0729" w:rsidRDefault="003A1EA9">
      <w:pPr>
        <w:pStyle w:val="ProductList-SubClauseHeading"/>
        <w:outlineLvl w:val="5"/>
      </w:pPr>
      <w:r>
        <w:t>3.1.1. Papildomos funkcijos, susijusios su „Windows Server 2016 Active Directory Rights Management“ tarnybos KPL</w:t>
      </w:r>
    </w:p>
    <w:p w:rsidR="009E0729" w:rsidRDefault="003A1EA9">
      <w:pPr>
        <w:pStyle w:val="ProductList-BodyIndented"/>
      </w:pPr>
      <w:r>
        <w:t>Windows Server 2016 Rights Management Services</w:t>
      </w:r>
    </w:p>
    <w:tbl>
      <w:tblPr>
        <w:tblStyle w:val="PURTable0"/>
        <w:tblW w:w="0" w:type="dxa"/>
        <w:tblLook w:val="04A0" w:firstRow="1" w:lastRow="0" w:firstColumn="1" w:lastColumn="0" w:noHBand="0" w:noVBand="1"/>
      </w:tblPr>
      <w:tblGrid>
        <w:gridCol w:w="3463"/>
        <w:gridCol w:w="3508"/>
        <w:gridCol w:w="3459"/>
      </w:tblGrid>
      <w:tr w:rsidR="009E0729" w:rsidRPr="00732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729" w:rsidRDefault="003A1EA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9E0729" w:rsidRDefault="003A1EA9">
            <w:pPr>
              <w:pStyle w:val="ProductList-TableBody"/>
            </w:pPr>
            <w: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E0729" w:rsidRPr="007321C1" w:rsidRDefault="003A1EA9">
            <w:pPr>
              <w:pStyle w:val="ProductList-TableBody"/>
              <w:rPr>
                <w:lang w:val="pt-BR"/>
              </w:rPr>
            </w:pPr>
            <w:r w:rsidRPr="007321C1">
              <w:rPr>
                <w:lang w:val="pt-BR"/>
              </w:rPr>
              <w:t xml:space="preserve">KPL atitinkanti licencija (žr. </w:t>
            </w:r>
            <w:hyperlink w:anchor="_Sec591">
              <w:r w:rsidRPr="007321C1">
                <w:rPr>
                  <w:color w:val="00467F"/>
                  <w:u w:val="single"/>
                  <w:lang w:val="pt-BR"/>
                </w:rPr>
                <w:t>A priedą</w:t>
              </w:r>
            </w:hyperlink>
            <w:r w:rsidRPr="007321C1">
              <w:rPr>
                <w:lang w:val="pt-BR"/>
              </w:rPr>
              <w:t>)</w:t>
            </w:r>
          </w:p>
        </w:tc>
      </w:tr>
    </w:tbl>
    <w:p w:rsidR="009E0729" w:rsidRPr="007321C1" w:rsidRDefault="009E0729">
      <w:pPr>
        <w:pStyle w:val="ProductList-BodyIndented"/>
        <w:rPr>
          <w:lang w:val="pt-BR"/>
        </w:rPr>
      </w:pPr>
    </w:p>
    <w:p w:rsidR="009E0729" w:rsidRDefault="003A1EA9">
      <w:pPr>
        <w:pStyle w:val="ProductList-ClauseHeading"/>
        <w:outlineLvl w:val="4"/>
      </w:pPr>
      <w:r>
        <w:t>3.2. Programinės įrangos paleidimas</w:t>
      </w:r>
    </w:p>
    <w:p w:rsidR="009E0729" w:rsidRDefault="003A1EA9">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rsidR="009E0729" w:rsidRDefault="009E0729">
      <w:pPr>
        <w:pStyle w:val="ProductList-Body"/>
      </w:pPr>
    </w:p>
    <w:p w:rsidR="009E0729" w:rsidRDefault="003A1EA9">
      <w:pPr>
        <w:pStyle w:val="ProductList-ClauseHeading"/>
        <w:outlineLvl w:val="4"/>
      </w:pPr>
      <w:r>
        <w:t>3.3. Prieigos licencijos</w:t>
      </w:r>
    </w:p>
    <w:p w:rsidR="009E0729" w:rsidRDefault="003A1EA9">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9E0729" w:rsidRDefault="009E0729">
      <w:pPr>
        <w:pStyle w:val="ProductList-Body"/>
      </w:pPr>
    </w:p>
    <w:p w:rsidR="009E0729" w:rsidRDefault="003A1EA9">
      <w:pPr>
        <w:pStyle w:val="ProductList-ClauseHeading"/>
        <w:outlineLvl w:val="4"/>
      </w:pPr>
      <w:r>
        <w:t>3.4. „Windows MultiPoint Server 2016 Connector“</w:t>
      </w:r>
    </w:p>
    <w:p w:rsidR="009E0729" w:rsidRDefault="003A1EA9">
      <w:pPr>
        <w:pStyle w:val="ProductList-Body"/>
      </w:pPr>
      <w:r>
        <w:t>Klientas gali įdiegti ir naudoti „Windows Server 2016 MultiPoint Connector“ programinę įrangą bet kuriame įrenginyje, kuris turi prieigos prie „Windows Server 2016“ licenciją. Programinę įrangą galima naudoti tik „MultiPoint Server“ programinei įrangai pasiekti. Jei iš šio įrenginio prie serverio programinės įrangos jungiamasi tik siekiant naudoti „MultiPoint“ ataskaitų sritį, nuotolinio darbalaukio tarnybų KPL nereikia.</w:t>
      </w:r>
    </w:p>
    <w:p w:rsidR="009E0729" w:rsidRDefault="009E0729">
      <w:pPr>
        <w:pStyle w:val="ProductList-Body"/>
      </w:pPr>
    </w:p>
    <w:p w:rsidR="009E0729" w:rsidRDefault="003A1EA9">
      <w:pPr>
        <w:pStyle w:val="ProductList-ClauseHeading"/>
        <w:outlineLvl w:val="4"/>
      </w:pPr>
      <w:r>
        <w:t>3.5 Diegimo tipas</w:t>
      </w:r>
    </w:p>
    <w:p w:rsidR="009E0729" w:rsidRDefault="003A1EA9">
      <w:pPr>
        <w:pStyle w:val="ProductList-Body"/>
      </w:pPr>
      <w:r>
        <w:t>Klientas gali tik įdiegti nuotolinio darbalaukio tarnybas ir diegti bei naudoti „MultiPoint“ tarnybų vaidmenį.</w:t>
      </w:r>
    </w:p>
    <w:p w:rsidR="009E0729" w:rsidRDefault="009E0729">
      <w:pPr>
        <w:pStyle w:val="ProductList-Body"/>
      </w:pPr>
    </w:p>
    <w:p w:rsidR="009E0729" w:rsidRDefault="003A1EA9">
      <w:pPr>
        <w:pStyle w:val="ProductList-ClauseHeading"/>
        <w:outlineLvl w:val="4"/>
      </w:pPr>
      <w:r>
        <w:t>3.6. Papildoma programinė įranga</w:t>
      </w:r>
    </w:p>
    <w:p w:rsidR="009E0729" w:rsidRDefault="003A1EA9">
      <w:pPr>
        <w:pStyle w:val="ProductList-Body"/>
      </w:pPr>
      <w:r>
        <w:t xml:space="preserve">Papildomos programinės įrangos sąrašas pateiktas adresu </w:t>
      </w:r>
      <w:hyperlink r:id="rId100">
        <w:r>
          <w:rPr>
            <w:color w:val="00467F"/>
            <w:u w:val="single"/>
          </w:rPr>
          <w:t>http://go.microsoft.com/fwlink/?LinkId=245856</w:t>
        </w:r>
      </w:hyperlink>
      <w:r>
        <w:t>.</w:t>
      </w:r>
    </w:p>
    <w:p w:rsidR="009E0729" w:rsidRDefault="003A1EA9">
      <w:pPr>
        <w:pStyle w:val="ProductList-Offering1SubSection"/>
        <w:outlineLvl w:val="3"/>
      </w:pPr>
      <w:bookmarkStart w:id="179" w:name="_Sec832"/>
      <w:r>
        <w:t>4. Programinės įrangos naujumo garantija</w:t>
      </w:r>
      <w:bookmarkEnd w:id="179"/>
    </w:p>
    <w:tbl>
      <w:tblPr>
        <w:tblStyle w:val="PURTable"/>
        <w:tblW w:w="0" w:type="dxa"/>
        <w:tblLook w:val="04A0" w:firstRow="1" w:lastRow="0" w:firstColumn="1" w:lastColumn="0" w:noHBand="0" w:noVBand="1"/>
      </w:tblPr>
      <w:tblGrid>
        <w:gridCol w:w="3593"/>
        <w:gridCol w:w="3601"/>
        <w:gridCol w:w="3596"/>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Perėmimo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1">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Perdavimo tarptinkliniu ryšiu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2HeadingNoBorder"/>
        <w:outlineLvl w:val="2"/>
      </w:pPr>
      <w:bookmarkStart w:id="180" w:name="_Sec655"/>
      <w:r>
        <w:t>Windows Server</w:t>
      </w:r>
      <w:bookmarkEnd w:id="180"/>
      <w:r>
        <w:fldChar w:fldCharType="begin"/>
      </w:r>
      <w:r>
        <w:instrText xml:space="preserve"> TC "</w:instrText>
      </w:r>
      <w:bookmarkStart w:id="181" w:name="_Toc512604902"/>
      <w:r>
        <w:instrText>Windows Server</w:instrText>
      </w:r>
      <w:bookmarkEnd w:id="181"/>
      <w:r>
        <w:instrText>" \l 3</w:instrText>
      </w:r>
      <w:r>
        <w:fldChar w:fldCharType="end"/>
      </w:r>
    </w:p>
    <w:p w:rsidR="009E0729" w:rsidRDefault="003A1EA9">
      <w:pPr>
        <w:pStyle w:val="ProductList-Offering1SubSection"/>
        <w:outlineLvl w:val="3"/>
      </w:pPr>
      <w:bookmarkStart w:id="182" w:name="_Sec703"/>
      <w:r>
        <w:t>1. Programos pasiekiamumas</w:t>
      </w:r>
      <w:bookmarkEnd w:id="182"/>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9E0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0729">
        <w:tc>
          <w:tcPr>
            <w:tcW w:w="4160" w:type="dxa"/>
            <w:tcBorders>
              <w:top w:val="single" w:sz="9" w:space="0" w:color="FFFFFF"/>
              <w:left w:val="single" w:sz="9" w:space="0" w:color="FFFFFF"/>
              <w:bottom w:val="dashed" w:sz="4" w:space="0" w:color="BFBFBF"/>
              <w:right w:val="single" w:sz="9" w:space="0" w:color="FFFFFF"/>
            </w:tcBorders>
          </w:tcPr>
          <w:p w:rsidR="009E0729" w:rsidRDefault="003A1EA9">
            <w:pPr>
              <w:pStyle w:val="ProductList-TableBody"/>
            </w:pPr>
            <w:r>
              <w:rPr>
                <w:color w:val="000000"/>
              </w:rP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E0729" w:rsidRDefault="003A1EA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E0729">
        <w:tc>
          <w:tcPr>
            <w:tcW w:w="416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E0729">
        <w:tc>
          <w:tcPr>
            <w:tcW w:w="416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t>„Windows Server 2016“ nuotolinio darbalaukio tarnybų KPL</w:t>
            </w:r>
            <w:r>
              <w:fldChar w:fldCharType="begin"/>
            </w:r>
            <w:r>
              <w:instrText xml:space="preserve"> XE "„Windows Server 2016“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9E0729" w:rsidRDefault="003A1EA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E0729">
        <w:tc>
          <w:tcPr>
            <w:tcW w:w="416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rPr>
                <w:color w:val="000000"/>
              </w:rPr>
              <w:t>„Windows Server 2016 Datacenter‟ (Branduolio licencijų paketai po 2 licencijas)</w:t>
            </w:r>
            <w:r>
              <w:fldChar w:fldCharType="begin"/>
            </w:r>
            <w:r>
              <w:instrText xml:space="preserve"> XE "„Windows Server 2016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t>„Windows Server 2016 Datacenter‟ (Branduolio licencijų paketai po 16 licencijų)</w:t>
            </w:r>
            <w:r>
              <w:fldChar w:fldCharType="begin"/>
            </w:r>
            <w:r>
              <w:instrText xml:space="preserve"> XE "„Windows Server 2016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rPr>
                <w:color w:val="000000"/>
              </w:rPr>
              <w:t>„Windows Server 2016 Standard‟ (Branduolio licencijų paketai po 2 licencijas)</w:t>
            </w:r>
            <w:r>
              <w:fldChar w:fldCharType="begin"/>
            </w:r>
            <w:r>
              <w:instrText xml:space="preserve"> XE "„Windows Server 2016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t>„Windows Server 2016 Standard‟ (Branduolio licencijų paketai po 16 licencijų)</w:t>
            </w:r>
            <w:r>
              <w:fldChar w:fldCharType="begin"/>
            </w:r>
            <w:r>
              <w:instrText xml:space="preserve"> XE "„Windows Server 2016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rPr>
                <w:color w:val="000000"/>
              </w:rPr>
              <w:t>„Windows Server 2016 Active Directory Rights Management“ tarnybų išorinė jungtis</w:t>
            </w:r>
            <w:r>
              <w:fldChar w:fldCharType="begin"/>
            </w:r>
            <w:r>
              <w:instrText xml:space="preserve"> XE "„Windows Server 2016 Active Directory Rights Management“ tarnybų išorinė jungtis"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E0729" w:rsidRDefault="003A1EA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E0729">
        <w:tc>
          <w:tcPr>
            <w:tcW w:w="4160" w:type="dxa"/>
            <w:tcBorders>
              <w:top w:val="dashed" w:sz="4" w:space="0" w:color="BFBFBF"/>
              <w:left w:val="single" w:sz="9" w:space="0" w:color="FFFFFF"/>
              <w:bottom w:val="single" w:sz="4" w:space="0" w:color="FFFFFF"/>
              <w:right w:val="single" w:sz="9" w:space="0" w:color="FFFFFF"/>
            </w:tcBorders>
          </w:tcPr>
          <w:p w:rsidR="009E0729" w:rsidRDefault="003A1EA9">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E0729" w:rsidRDefault="003A1EA9">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9E0729" w:rsidRDefault="003A1EA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9E0729" w:rsidRDefault="003A1EA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9E0729" w:rsidRDefault="003A1EA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9E0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9E0729" w:rsidRDefault="003A1EA9">
      <w:pPr>
        <w:pStyle w:val="ProductList-Offering1SubSection"/>
        <w:outlineLvl w:val="3"/>
      </w:pPr>
      <w:bookmarkStart w:id="183" w:name="_Sec758"/>
      <w:r>
        <w:t>2. Informacija apie produktą</w:t>
      </w:r>
      <w:bookmarkEnd w:id="183"/>
    </w:p>
    <w:tbl>
      <w:tblPr>
        <w:tblStyle w:val="PURTable"/>
        <w:tblW w:w="0" w:type="dxa"/>
        <w:tblLook w:val="04A0" w:firstRow="1" w:lastRow="0" w:firstColumn="1" w:lastColumn="0" w:noHBand="0" w:noVBand="1"/>
      </w:tblPr>
      <w:tblGrid>
        <w:gridCol w:w="3565"/>
        <w:gridCol w:w="3643"/>
        <w:gridCol w:w="3582"/>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skirta KPL ir Išorinio pajungimo licencijoms (8/12)</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arba „Standard“ į „Windows Server 2008 R2 Enterprise“, „Standard“, „Essentials“, „Web“ ir HPC leidimus arba „Essentials 2012“ ar „Essentials 2012 R2“</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(SA):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729" w:rsidRDefault="003A1EA9">
            <w:pPr>
              <w:pStyle w:val="ProductList-TableBody"/>
            </w:pPr>
            <w:r>
              <w:rPr>
                <w:color w:val="404040"/>
              </w:rPr>
              <w:t>Galimybė mažinti: Priedai, papildomi produktai</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tikslinti: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2.1. „Windows Server‟ Aukščiausios klasės naujumo garantijos priedas</w:t>
      </w:r>
    </w:p>
    <w:p w:rsidR="009E0729" w:rsidRDefault="003A1EA9">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102">
        <w:r>
          <w:rPr>
            <w:color w:val="00467F"/>
            <w:u w:val="single"/>
          </w:rPr>
          <w:t>http://go.microsoft.com/?linkid=9839206</w:t>
        </w:r>
      </w:hyperlink>
      <w:r>
        <w:t xml:space="preserve">.  </w:t>
      </w:r>
    </w:p>
    <w:p w:rsidR="009E0729" w:rsidRDefault="009E0729">
      <w:pPr>
        <w:pStyle w:val="ProductList-Body"/>
      </w:pPr>
    </w:p>
    <w:p w:rsidR="009E0729" w:rsidRDefault="003A1EA9">
      <w:pPr>
        <w:pStyle w:val="ProductList-Offering1SubSection"/>
        <w:outlineLvl w:val="3"/>
      </w:pPr>
      <w:bookmarkStart w:id="184" w:name="_Sec807"/>
      <w:r>
        <w:t>3. Naudojimo teisės</w:t>
      </w:r>
      <w:bookmarkEnd w:id="184"/>
    </w:p>
    <w:tbl>
      <w:tblPr>
        <w:tblStyle w:val="PURTable"/>
        <w:tblW w:w="0" w:type="dxa"/>
        <w:tblLook w:val="04A0" w:firstRow="1" w:lastRow="0" w:firstColumn="1" w:lastColumn="0" w:noHBand="0" w:noVBand="1"/>
      </w:tblPr>
      <w:tblGrid>
        <w:gridCol w:w="3595"/>
        <w:gridCol w:w="3591"/>
        <w:gridCol w:w="3604"/>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Įtrauktos technologijos: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7"/>
        <w:gridCol w:w="3588"/>
        <w:gridCol w:w="3615"/>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729" w:rsidRDefault="003A1EA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9E0729" w:rsidRDefault="003A1EA9">
            <w:pPr>
              <w:pStyle w:val="ProductList-TableBody"/>
            </w:pPr>
            <w:r>
              <w:t>„Windows Server 2016“ KPL</w:t>
            </w:r>
          </w:p>
          <w:p w:rsidR="009E0729" w:rsidRDefault="003A1EA9">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rsidR="009E0729" w:rsidRDefault="003A1EA9">
            <w:pPr>
              <w:pStyle w:val="ProductList-TableBody"/>
            </w:pPr>
            <w:r>
              <w:t xml:space="preserve">„Windows Server“ prenumerata, skirta „Azure“ KPL </w:t>
            </w:r>
          </w:p>
          <w:p w:rsidR="009E0729" w:rsidRDefault="003A1EA9">
            <w:pPr>
              <w:pStyle w:val="ProductList-TableBody"/>
            </w:pPr>
            <w:r>
              <w:t xml:space="preserve">KPL atitinkanti licencija (žr. </w:t>
            </w:r>
            <w:hyperlink w:anchor="_Sec591">
              <w:r>
                <w:rPr>
                  <w:color w:val="00467F"/>
                  <w:u w:val="single"/>
                </w:rPr>
                <w:t>A priedą</w:t>
              </w:r>
            </w:hyperlink>
            <w:r>
              <w:t>)</w:t>
            </w:r>
          </w:p>
        </w:tc>
      </w:tr>
    </w:tbl>
    <w:p w:rsidR="009E0729" w:rsidRDefault="003A1EA9">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rsidR="009E0729" w:rsidRDefault="009E0729">
      <w:pPr>
        <w:pStyle w:val="ProductList-Body"/>
      </w:pPr>
    </w:p>
    <w:p w:rsidR="009E0729" w:rsidRDefault="003A1EA9">
      <w:pPr>
        <w:pStyle w:val="ProductList-SubClauseHeading"/>
        <w:outlineLvl w:val="5"/>
      </w:pPr>
      <w:r>
        <w:t>3.1.1. Papildomos funkcijos, susijusios su „Windows Server 2016“ nuotolinio darbalaukio tarnybos KPL</w:t>
      </w:r>
    </w:p>
    <w:p w:rsidR="009E0729" w:rsidRDefault="003A1EA9">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477"/>
        <w:gridCol w:w="3463"/>
        <w:gridCol w:w="3490"/>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729" w:rsidRDefault="003A1EA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9E0729" w:rsidRDefault="003A1EA9">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9E0729" w:rsidRDefault="003A1EA9">
            <w:pPr>
              <w:pStyle w:val="ProductList-TableBody"/>
            </w:pPr>
            <w:r>
              <w:t>„Windows Server 2016“ nuotolinio darbalaukio tarnybų vartotojo PL</w:t>
            </w:r>
          </w:p>
        </w:tc>
      </w:tr>
    </w:tbl>
    <w:p w:rsidR="009E0729" w:rsidRDefault="003A1EA9">
      <w:pPr>
        <w:pStyle w:val="ProductList-BodyIndented"/>
      </w:pPr>
      <w:r>
        <w:rPr>
          <w:i/>
        </w:rPr>
        <w:t>*Taip pat būtina naudojant „Windows“ serverį, kuriame nuomojami grafinės vartotojo sąsajos ištekliai (naudojant „Windows Server 2016“ nuotolinio darbalaukio tarnybų funkcijas arba kitą technologiją).</w:t>
      </w:r>
    </w:p>
    <w:p w:rsidR="009E0729" w:rsidRDefault="009E0729">
      <w:pPr>
        <w:pStyle w:val="ProductList-BodyIndented"/>
      </w:pPr>
    </w:p>
    <w:p w:rsidR="009E0729" w:rsidRDefault="003A1EA9">
      <w:pPr>
        <w:pStyle w:val="ProductList-SubClauseHeading"/>
        <w:outlineLvl w:val="5"/>
      </w:pPr>
      <w:r>
        <w:t>3.1.2. Papildomos funkcijos, susijusios su „Windows Server 2016 Rights Management“ tarnybos KPL</w:t>
      </w:r>
    </w:p>
    <w:p w:rsidR="009E0729" w:rsidRDefault="003A1EA9">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6"/>
        <w:gridCol w:w="3502"/>
        <w:gridCol w:w="3472"/>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0729" w:rsidRDefault="003A1EA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9E0729" w:rsidRDefault="003A1EA9">
            <w:pPr>
              <w:pStyle w:val="ProductList-TableBody"/>
            </w:pPr>
            <w:r>
              <w:t>„Windows Server 2016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rsidR="009E0729" w:rsidRDefault="003A1EA9">
            <w:pPr>
              <w:pStyle w:val="ProductList-TableBody"/>
            </w:pPr>
            <w:r>
              <w:t>„Azure Information Protection“ (P1 ir P2) vartotojo PL</w:t>
            </w:r>
          </w:p>
        </w:tc>
      </w:tr>
      <w:tr w:rsidR="009E07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0729" w:rsidRDefault="009E07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0729" w:rsidRDefault="009E072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E0729" w:rsidRDefault="003A1EA9">
            <w:pPr>
              <w:pStyle w:val="ProductList-TableBody"/>
            </w:pPr>
            <w:r>
              <w:t xml:space="preserve">KPL atitinkanti licencija (žr. </w:t>
            </w:r>
            <w:hyperlink w:anchor="_Sec591">
              <w:r>
                <w:rPr>
                  <w:color w:val="00467F"/>
                  <w:u w:val="single"/>
                </w:rPr>
                <w:t>A priedą</w:t>
              </w:r>
            </w:hyperlink>
            <w:r>
              <w:t>)</w:t>
            </w:r>
          </w:p>
        </w:tc>
      </w:tr>
    </w:tbl>
    <w:p w:rsidR="009E0729" w:rsidRDefault="009E0729">
      <w:pPr>
        <w:pStyle w:val="ProductList-BodyIndented"/>
      </w:pPr>
    </w:p>
    <w:p w:rsidR="009E0729" w:rsidRDefault="003A1EA9">
      <w:pPr>
        <w:pStyle w:val="ProductList-SubClauseHeading"/>
        <w:outlineLvl w:val="5"/>
      </w:pPr>
      <w:r>
        <w:t>3.1.3 Papildomos funkcijos, susijusios su „Microsoft Identity Manager“ vartotojo KPL</w:t>
      </w:r>
    </w:p>
    <w:p w:rsidR="009E0729" w:rsidRDefault="003A1EA9">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478"/>
        <w:gridCol w:w="3479"/>
        <w:gridCol w:w="3473"/>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0729" w:rsidRDefault="003A1EA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9E0729" w:rsidRDefault="003A1EA9">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rsidR="009E0729" w:rsidRDefault="003A1EA9">
            <w:pPr>
              <w:pStyle w:val="ProductList-TableBody"/>
            </w:pPr>
            <w:r>
              <w:t>„Azure Active Directory Premium“ (P1 ir P2) vartotojo PL</w:t>
            </w:r>
          </w:p>
        </w:tc>
      </w:tr>
      <w:tr w:rsidR="009E07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0729" w:rsidRDefault="009E07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0729" w:rsidRDefault="003A1EA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9E0729" w:rsidRDefault="009E0729">
            <w:pPr>
              <w:pStyle w:val="ProductList-TableBody"/>
            </w:pPr>
          </w:p>
        </w:tc>
      </w:tr>
    </w:tbl>
    <w:p w:rsidR="009E0729" w:rsidRDefault="003A1EA9">
      <w:pPr>
        <w:pStyle w:val="ProductList-BodyIndented"/>
      </w:pPr>
      <w:r>
        <w:rPr>
          <w:i/>
        </w:rPr>
        <w:t xml:space="preserve">*Taip pat reikalinga bet kuriam asmeniui, kuriam programinė įranga teikia arba valdo tapatybės informaciją. </w:t>
      </w:r>
    </w:p>
    <w:p w:rsidR="009E0729" w:rsidRDefault="009E0729">
      <w:pPr>
        <w:pStyle w:val="ProductList-BodyIndented"/>
      </w:pPr>
    </w:p>
    <w:p w:rsidR="009E0729" w:rsidRDefault="003A1EA9">
      <w:pPr>
        <w:pStyle w:val="ProductList-SubClauseHeading"/>
        <w:outlineLvl w:val="5"/>
      </w:pPr>
      <w:r>
        <w:t>3.1.4. Sinchronizavimo paslauga</w:t>
      </w:r>
    </w:p>
    <w:p w:rsidR="009E0729" w:rsidRDefault="003A1EA9">
      <w:pPr>
        <w:pStyle w:val="ProductList-BodyIndented"/>
      </w:pPr>
      <w:r>
        <w:t>„Microsoft Identity Manager 2016“ KPL nebūtinos vartotojams, kurie naudoja tik „Microsoft Identity Manager“ sinchronizavimo paslaugą.</w:t>
      </w:r>
    </w:p>
    <w:p w:rsidR="009E0729" w:rsidRDefault="009E0729">
      <w:pPr>
        <w:pStyle w:val="ProductList-BodyIndented"/>
      </w:pPr>
    </w:p>
    <w:p w:rsidR="009E0729" w:rsidRDefault="003A1EA9">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26"/>
        <w:gridCol w:w="3625"/>
        <w:gridCol w:w="3539"/>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729" w:rsidRDefault="003A1EA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9E0729" w:rsidRDefault="003A1EA9">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E0729" w:rsidRDefault="009E0729">
            <w:pPr>
              <w:pStyle w:val="ProductList-TableBody"/>
            </w:pPr>
          </w:p>
        </w:tc>
      </w:tr>
    </w:tbl>
    <w:p w:rsidR="009E0729" w:rsidRDefault="009E0729">
      <w:pPr>
        <w:pStyle w:val="ProductList-Body"/>
      </w:pPr>
    </w:p>
    <w:p w:rsidR="009E0729" w:rsidRDefault="003A1EA9">
      <w:pPr>
        <w:pStyle w:val="ProductList-SubClauseHeading"/>
        <w:outlineLvl w:val="5"/>
      </w:pPr>
      <w:r>
        <w:t>3.2.1. Papildomos funkcijos, susijusios su „Windows Server 2016“ nuotolinio darbalaukio tarnybos išorinio pajungimo licencija</w:t>
      </w:r>
    </w:p>
    <w:p w:rsidR="009E0729" w:rsidRDefault="003A1EA9">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513"/>
        <w:gridCol w:w="3513"/>
        <w:gridCol w:w="3404"/>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729" w:rsidRDefault="003A1EA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9E0729" w:rsidRDefault="003A1EA9">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E0729" w:rsidRDefault="009E0729">
            <w:pPr>
              <w:pStyle w:val="ProductList-TableBody"/>
            </w:pPr>
          </w:p>
        </w:tc>
      </w:tr>
    </w:tbl>
    <w:p w:rsidR="009E0729" w:rsidRDefault="003A1EA9">
      <w:pPr>
        <w:pStyle w:val="ProductList-BodyIndented"/>
      </w:pPr>
      <w:r>
        <w:rPr>
          <w:i/>
        </w:rPr>
        <w:t>*Taip pat būtina naudojant „Windows“ serverį, kuriame nuomojami grafinės vartotojo sąsajos ištekliai (naudojant „Windows Server 2016“ nuotolinio darbalaukio tarnybų funkcijas arba kitą technologiją).</w:t>
      </w:r>
    </w:p>
    <w:p w:rsidR="009E0729" w:rsidRDefault="009E0729">
      <w:pPr>
        <w:pStyle w:val="ProductList-BodyIndented"/>
      </w:pPr>
    </w:p>
    <w:p w:rsidR="009E0729" w:rsidRDefault="003A1EA9">
      <w:pPr>
        <w:pStyle w:val="ProductList-SubClauseHeading"/>
        <w:outlineLvl w:val="5"/>
      </w:pPr>
      <w:r>
        <w:t>3.2.2. Papildomos funkcijos, susijusios su „Windows Server 2016 Rights Management“ tarnybos išorinio pajungimo licencija</w:t>
      </w:r>
    </w:p>
    <w:p w:rsidR="009E0729" w:rsidRDefault="003A1EA9">
      <w:pPr>
        <w:pStyle w:val="ProductList-BodyIndented"/>
      </w:pPr>
      <w:r>
        <w:t>Windows Server 2016 Rights Management Services</w:t>
      </w:r>
    </w:p>
    <w:tbl>
      <w:tblPr>
        <w:tblStyle w:val="PURTable0"/>
        <w:tblW w:w="0" w:type="dxa"/>
        <w:tblLook w:val="04A0" w:firstRow="1" w:lastRow="0" w:firstColumn="1" w:lastColumn="0" w:noHBand="0" w:noVBand="1"/>
      </w:tblPr>
      <w:tblGrid>
        <w:gridCol w:w="3513"/>
        <w:gridCol w:w="3512"/>
        <w:gridCol w:w="3405"/>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729" w:rsidRDefault="003A1EA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9E0729" w:rsidRDefault="003A1EA9">
            <w:pPr>
              <w:pStyle w:val="ProductList-TableBody"/>
            </w:pPr>
            <w:r>
              <w:t>„Windows Server 2016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rsidR="009E0729" w:rsidRDefault="009E0729">
            <w:pPr>
              <w:pStyle w:val="ProductList-TableBody"/>
            </w:pPr>
          </w:p>
        </w:tc>
      </w:tr>
    </w:tbl>
    <w:p w:rsidR="009E0729" w:rsidRDefault="009E0729">
      <w:pPr>
        <w:pStyle w:val="ProductList-BodyIndented"/>
      </w:pPr>
    </w:p>
    <w:p w:rsidR="009E0729" w:rsidRDefault="003A1EA9">
      <w:pPr>
        <w:pStyle w:val="ProductList-SubClauseHeading"/>
        <w:outlineLvl w:val="5"/>
      </w:pPr>
      <w:r>
        <w:t>3.2.3 Papildomos funkcijos, susijusios su „Microsoft Identity Manager“ išorinio pajungimo licencija</w:t>
      </w:r>
    </w:p>
    <w:p w:rsidR="009E0729" w:rsidRDefault="003A1EA9">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13"/>
        <w:gridCol w:w="3514"/>
        <w:gridCol w:w="3403"/>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0729" w:rsidRDefault="003A1EA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9E0729" w:rsidRDefault="003A1EA9">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rsidR="009E0729" w:rsidRDefault="009E0729">
            <w:pPr>
              <w:pStyle w:val="ProductList-TableBody"/>
            </w:pPr>
          </w:p>
        </w:tc>
      </w:tr>
    </w:tbl>
    <w:p w:rsidR="009E0729" w:rsidRDefault="003A1EA9">
      <w:pPr>
        <w:pStyle w:val="ProductList-BodyIndented"/>
      </w:pPr>
      <w:r>
        <w:rPr>
          <w:i/>
        </w:rPr>
        <w:t>*Be to, reikalinga bet kuriam Išoriniam vartotojui, kuriam programinė įranga išduoda arba valdo tapatybės informaciją (nesant „Microsoft Identity Manager 2016“ KPL).</w:t>
      </w:r>
    </w:p>
    <w:p w:rsidR="009E0729" w:rsidRDefault="009E0729">
      <w:pPr>
        <w:pStyle w:val="ProductList-BodyIndented"/>
      </w:pPr>
    </w:p>
    <w:p w:rsidR="009E0729" w:rsidRDefault="003A1EA9">
      <w:pPr>
        <w:pStyle w:val="ProductList-ClauseHeading"/>
        <w:outlineLvl w:val="4"/>
      </w:pPr>
      <w:r>
        <w:t>3.3. Papildomos sąlygos, taikomos naudojant „Windows Server 2016 Essentials“</w:t>
      </w:r>
    </w:p>
    <w:p w:rsidR="009E0729" w:rsidRDefault="003A1EA9">
      <w:pPr>
        <w:pStyle w:val="ProductList-SubClauseHeading"/>
        <w:outlineLvl w:val="5"/>
      </w:pPr>
      <w:r>
        <w:t>3.3.1. Naudojimo apribojimai</w:t>
      </w:r>
    </w:p>
    <w:p w:rsidR="009E0729" w:rsidRDefault="003A1EA9" w:rsidP="003A1EA9">
      <w:pPr>
        <w:pStyle w:val="ProductList-Bullet"/>
        <w:numPr>
          <w:ilvl w:val="1"/>
          <w:numId w:val="29"/>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rsidR="009E0729" w:rsidRDefault="003A1EA9" w:rsidP="003A1EA9">
      <w:pPr>
        <w:pStyle w:val="ProductList-Bullet"/>
        <w:numPr>
          <w:ilvl w:val="1"/>
          <w:numId w:val="29"/>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rsidR="009E0729" w:rsidRDefault="009E0729">
      <w:pPr>
        <w:pStyle w:val="ProductList-BodyIndented"/>
      </w:pPr>
    </w:p>
    <w:p w:rsidR="009E0729" w:rsidRDefault="003A1EA9">
      <w:pPr>
        <w:pStyle w:val="ProductList-SubClauseHeading"/>
        <w:outlineLvl w:val="5"/>
      </w:pPr>
      <w:r>
        <w:t>3.3.2. Serverio programinės įrangos naudojimas</w:t>
      </w:r>
    </w:p>
    <w:p w:rsidR="009E0729" w:rsidRDefault="003A1EA9">
      <w:pPr>
        <w:pStyle w:val="ProductList-BodyIndented"/>
      </w:pPr>
      <w:r>
        <w:t>Vartotojo abonementas yra unikalus vartotojo vardas su susijusiu slaptažodžiu, sukurtas naudojantis „Windows Server 2016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rsidR="009E0729" w:rsidRDefault="009E0729">
      <w:pPr>
        <w:pStyle w:val="ProductList-BodyIndented"/>
      </w:pPr>
    </w:p>
    <w:p w:rsidR="009E0729" w:rsidRDefault="003A1EA9">
      <w:pPr>
        <w:pStyle w:val="ProductList-SubClauseHeading"/>
        <w:outlineLvl w:val="5"/>
      </w:pPr>
      <w:r>
        <w:t>3.3.3 „Windows Server 2016 Essentials Connector“</w:t>
      </w:r>
    </w:p>
    <w:p w:rsidR="009E0729" w:rsidRDefault="003A1EA9">
      <w:pPr>
        <w:pStyle w:val="ProductList-BodyIndented"/>
      </w:pPr>
      <w:r>
        <w:t>Vienu metu „Windows Server 2016 Essentials Connector“ programinę įrangą Klientas gali įdiegti ir naudoti ne daugiau kaip 50 įrenginių. Programinę įrangą galima naudoti tik su serverio programine įranga.</w:t>
      </w:r>
    </w:p>
    <w:p w:rsidR="009E0729" w:rsidRDefault="009E0729">
      <w:pPr>
        <w:pStyle w:val="ProductList-BodyIndented"/>
      </w:pPr>
    </w:p>
    <w:p w:rsidR="009E0729" w:rsidRDefault="003A1EA9">
      <w:pPr>
        <w:pStyle w:val="ProductList-SubClauseHeading"/>
        <w:outlineLvl w:val="5"/>
      </w:pPr>
      <w:r>
        <w:t>3.3.4 Prieiga prie „Windows Server 2016 Active Directory“ teisių valdymo tarnybos</w:t>
      </w:r>
    </w:p>
    <w:p w:rsidR="009E0729" w:rsidRDefault="003A1EA9">
      <w:pPr>
        <w:pStyle w:val="ProductList-BodyIndented"/>
      </w:pPr>
      <w:r>
        <w:t>Klientas turi įsigyti „Windows Server 2016 Active Directory“ teisių valdymo tarnybos KPL kiekvienam Vartotojo abonementui, kurį naudodamas jis tiesiogiai arba netiesiogiai prisijungia prie „Windows Server 2016 Active Directory“ teisių valdymo tarnybos funkcijų.</w:t>
      </w:r>
    </w:p>
    <w:p w:rsidR="009E0729" w:rsidRDefault="009E0729">
      <w:pPr>
        <w:pStyle w:val="ProductList-BodyIndented"/>
      </w:pPr>
    </w:p>
    <w:p w:rsidR="009E0729" w:rsidRDefault="003A1EA9">
      <w:pPr>
        <w:pStyle w:val="ProductList-ClauseHeading"/>
        <w:outlineLvl w:val="4"/>
      </w:pPr>
      <w:r>
        <w:t>3.4. „Windows Server“ konteineriai be „Hyper-V‟ izoliavimo funkcijos su „Windows Server 2016 Standard“ ir „Datacenter“</w:t>
      </w:r>
    </w:p>
    <w:p w:rsidR="009E0729" w:rsidRDefault="003A1EA9">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9E0729" w:rsidRDefault="009E0729">
      <w:pPr>
        <w:pStyle w:val="ProductList-Body"/>
      </w:pPr>
    </w:p>
    <w:p w:rsidR="009E0729" w:rsidRDefault="003A1EA9">
      <w:pPr>
        <w:pStyle w:val="ProductList-ClauseHeading"/>
        <w:outlineLvl w:val="4"/>
      </w:pPr>
      <w:r>
        <w:t>3.5. Papildoma programinė įranga, skirta „Windows Server 2016“</w:t>
      </w:r>
    </w:p>
    <w:tbl>
      <w:tblPr>
        <w:tblStyle w:val="PURTable"/>
        <w:tblW w:w="0" w:type="dxa"/>
        <w:tblLook w:val="04A0" w:firstRow="1" w:lastRow="0" w:firstColumn="1" w:lastColumn="0" w:noHBand="0" w:noVBand="1"/>
      </w:tblPr>
      <w:tblGrid>
        <w:gridCol w:w="3609"/>
        <w:gridCol w:w="3654"/>
        <w:gridCol w:w="3527"/>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rsidR="009E0729" w:rsidRDefault="009E0729">
            <w:pPr>
              <w:pStyle w:val="ProductList-TableBody"/>
            </w:pPr>
          </w:p>
        </w:tc>
      </w:tr>
    </w:tbl>
    <w:p w:rsidR="009E0729" w:rsidRDefault="003A1EA9">
      <w:pPr>
        <w:pStyle w:val="ProductList-Offering1SubSection"/>
        <w:outlineLvl w:val="3"/>
      </w:pPr>
      <w:bookmarkStart w:id="185" w:name="_Sec833"/>
      <w:r>
        <w:t>4. Programinės įrangos naujumo garantija</w:t>
      </w:r>
      <w:bookmarkEnd w:id="185"/>
    </w:p>
    <w:tbl>
      <w:tblPr>
        <w:tblStyle w:val="PURTable"/>
        <w:tblW w:w="0" w:type="dxa"/>
        <w:tblLook w:val="04A0" w:firstRow="1" w:lastRow="0" w:firstColumn="1" w:lastColumn="0" w:noHBand="0" w:noVBand="1"/>
      </w:tblPr>
      <w:tblGrid>
        <w:gridCol w:w="3597"/>
        <w:gridCol w:w="3599"/>
        <w:gridCol w:w="3594"/>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E0729" w:rsidRDefault="003A1EA9">
            <w:pPr>
              <w:pStyle w:val="ProductList-TableBody"/>
            </w:pPr>
            <w:r>
              <w:rPr>
                <w:color w:val="404040"/>
              </w:rPr>
              <w:t>Perėmimo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3">
              <w:r>
                <w:rPr>
                  <w:color w:val="00467F"/>
                  <w:u w:val="single"/>
                </w:rPr>
                <w:t>2013 m. spalio mėn. ir 2014 m. kovo mėn. Produktų sąrašą</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2015 m. birželio mėn. Produktų sąrašą</w:t>
              </w:r>
            </w:hyperlink>
            <w:r>
              <w:t xml:space="preserve"> („Forefront Identity Manager 2010 R2“); </w:t>
            </w:r>
            <w:hyperlink r:id="rId105">
              <w:r>
                <w:rPr>
                  <w:color w:val="00467F"/>
                  <w:u w:val="single"/>
                </w:rPr>
                <w:t>2016 m. spalio mėn. Produktų naudojimo sąlygas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E0729" w:rsidRDefault="003A1EA9">
            <w:pPr>
              <w:pStyle w:val="ProductList-TableBody"/>
            </w:pPr>
            <w:r>
              <w:rPr>
                <w:color w:val="404040"/>
              </w:rPr>
              <w:t>Perdavimo tarptinkliniu ryšiu teisės: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E0729" w:rsidRDefault="003A1EA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E0729" w:rsidRDefault="009E0729">
            <w:pPr>
              <w:pStyle w:val="ProductList-TableBody"/>
            </w:pPr>
          </w:p>
        </w:tc>
      </w:tr>
    </w:tbl>
    <w:p w:rsidR="009E0729" w:rsidRDefault="009E0729">
      <w:pPr>
        <w:pStyle w:val="ProductList-ClauseHeading"/>
        <w:outlineLvl w:val="4"/>
      </w:pPr>
    </w:p>
    <w:p w:rsidR="009E0729" w:rsidRDefault="003A1EA9">
      <w:pPr>
        <w:pStyle w:val="ProductList-ClauseHeading"/>
        <w:outlineLvl w:val="4"/>
      </w:pPr>
      <w:r>
        <w:t>4.1 „Microsoft Azure“ hibridinė privilegija, skirta „Windows Server“</w:t>
      </w:r>
    </w:p>
    <w:p w:rsidR="009E0729" w:rsidRDefault="003A1EA9">
      <w:pPr>
        <w:pStyle w:val="ProductList-Body"/>
      </w:pPr>
      <w:r>
        <w:t xml:space="preserve">Žr. </w:t>
      </w:r>
      <w:hyperlink w:anchor="_Sec624">
        <w:r>
          <w:rPr>
            <w:color w:val="00467F"/>
            <w:u w:val="single"/>
          </w:rPr>
          <w:t>8 skyrių. apie „Windows Server“ atvaizdų diegimą „Microsoft Azure“ žr. „Microsoft Azure“ produkto aprašo</w:t>
        </w:r>
      </w:hyperlink>
      <w:r>
        <w:t xml:space="preserve"> 7 skyriuje „Microsoft Azure“ hibridinė privilegija“.</w:t>
      </w:r>
    </w:p>
    <w:p w:rsidR="009E0729" w:rsidRDefault="009E0729">
      <w:pPr>
        <w:pStyle w:val="ProductList-Body"/>
      </w:pPr>
    </w:p>
    <w:p w:rsidR="009E0729" w:rsidRDefault="003A1EA9">
      <w:pPr>
        <w:pStyle w:val="ProductList-ClauseHeading"/>
        <w:outlineLvl w:val="4"/>
      </w:pPr>
      <w:r>
        <w:t>4.2 Pusmetinių naujinimų kanalų leidimai</w:t>
      </w:r>
    </w:p>
    <w:p w:rsidR="009E0729" w:rsidRDefault="003A1EA9">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 Produktų licencijavimo tikslais „Nano Server‟, išleistas su „Windows Server 2016‟, yra laikomas pusmetinių naujinimų kanalo leidimu.</w:t>
      </w:r>
    </w:p>
    <w:p w:rsidR="009E0729" w:rsidRDefault="009E0729">
      <w:pPr>
        <w:pStyle w:val="ProductList-ClauseHeading"/>
        <w:outlineLvl w:val="4"/>
      </w:pPr>
    </w:p>
    <w:p w:rsidR="009E0729" w:rsidRDefault="003A1EA9">
      <w:pPr>
        <w:pStyle w:val="ProductList-ClauseHeading"/>
        <w:outlineLvl w:val="4"/>
      </w:pPr>
      <w:r>
        <w:t>4.3. Nuotolinio darbalaukio tarnybų (RDS) vartotojo KPL ir Vartotojo PL</w:t>
      </w:r>
    </w:p>
    <w:p w:rsidR="009E0729" w:rsidRDefault="003A1EA9">
      <w:pPr>
        <w:pStyle w:val="ProductList-SubClauseHeading"/>
        <w:outlineLvl w:val="5"/>
      </w:pPr>
      <w:r>
        <w:t>4.3.1 Išplėstinės teisės</w:t>
      </w:r>
    </w:p>
    <w:p w:rsidR="009E0729" w:rsidRDefault="003A1EA9">
      <w:pPr>
        <w:pStyle w:val="ProductList-BodyIndented"/>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platformos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rsidR="009E0729" w:rsidRDefault="009E0729">
      <w:pPr>
        <w:pStyle w:val="ProductList-BodyIndented"/>
      </w:pPr>
    </w:p>
    <w:p w:rsidR="009E0729" w:rsidRDefault="003A1EA9">
      <w:pPr>
        <w:pStyle w:val="ProductList-SubClauseHeading"/>
        <w:outlineLvl w:val="5"/>
      </w:pPr>
      <w:r>
        <w:t>4.3.2 Ribojimai</w:t>
      </w:r>
    </w:p>
    <w:p w:rsidR="009E0729" w:rsidRDefault="003A1EA9">
      <w:pPr>
        <w:pStyle w:val="ProductList-BodyIndented"/>
      </w:pPr>
      <w:r>
        <w:t>Diegti ir naudoti Nuotolinio darbalaukio tarnybų naujinimus, kurie tapo pasiekiami 2016 m. spalio mėn. visuotinai išleidus „Windows Server 2016“, gali tik klientai, turintys galiojančią „Windows Server“ SA bei „Windows Server“ RDS KPL ir „Windows Server“ KPL arba joms tapačias licencijas. Tai neapima saugos pataisų ir susijusių naujinimų, kurie tapo pasiekiami pagal „Microsoft“ produktų palaikymo strategiją.</w:t>
      </w:r>
    </w:p>
    <w:p w:rsidR="009E0729" w:rsidRDefault="009E0729">
      <w:pPr>
        <w:pStyle w:val="ProductList-BodyIndented"/>
      </w:pPr>
    </w:p>
    <w:p w:rsidR="009E0729" w:rsidRDefault="003A1EA9">
      <w:pPr>
        <w:pStyle w:val="ProductList-ClauseHeading"/>
        <w:outlineLvl w:val="4"/>
      </w:pPr>
      <w:r>
        <w:t>4.4 Naudojimo teisės ir licencijų suteikimas, susijęs su pasikeitusiu licencijavimo modeliu – Tinkama licencija</w:t>
      </w:r>
    </w:p>
    <w:p w:rsidR="009E0729" w:rsidRDefault="003A1EA9">
      <w:pPr>
        <w:pStyle w:val="ProductList-Body"/>
      </w:pPr>
      <w:r>
        <w:t>Atnaujintas terminas „Tinkama licencija‟, apibrėžtas 2016 m. spalio mėn. Produktų naudojimo sąlygų dalyje „Windows Server‟ perkėlimo teisės‟ – dabar jis taip pat apima „Windows Server‟ procesorių Licencijas su programinės įrangos naujumo garantija, kurią Klientas įgijo iki 2016 m. gruodžio 31 d. pagal naują arba atnaujinamą registracijos sutartį, kurios įsigaliojimo diena yra nuo 2016 m. spalio 1 d. iki 2016 m. gruodžio 31 d.</w:t>
      </w:r>
    </w:p>
    <w:p w:rsidR="009E0729" w:rsidRDefault="009E0729">
      <w:pPr>
        <w:pStyle w:val="PURBreadcrumb"/>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9E0729">
      <w:pPr>
        <w:sectPr w:rsidR="009E0729">
          <w:headerReference w:type="default" r:id="rId106"/>
          <w:footerReference w:type="default" r:id="rId107"/>
          <w:type w:val="continuous"/>
          <w:pgSz w:w="12240" w:h="15840" w:code="1"/>
          <w:pgMar w:top="1170" w:right="720" w:bottom="720" w:left="720" w:header="432" w:footer="288" w:gutter="0"/>
          <w:cols w:space="360"/>
        </w:sectPr>
      </w:pPr>
    </w:p>
    <w:p w:rsidR="009E0729" w:rsidRDefault="003A1EA9">
      <w:pPr>
        <w:pStyle w:val="ProductList-SectionHeading"/>
        <w:pageBreakBefore/>
        <w:outlineLvl w:val="0"/>
      </w:pPr>
      <w:bookmarkStart w:id="186" w:name="_Sec548"/>
      <w:bookmarkEnd w:id="34"/>
      <w:r>
        <w:t>Internete teikiamos paslaugos</w:t>
      </w:r>
      <w:r>
        <w:fldChar w:fldCharType="begin"/>
      </w:r>
      <w:r>
        <w:instrText xml:space="preserve"> TC "</w:instrText>
      </w:r>
      <w:bookmarkStart w:id="187" w:name="_Toc512604903"/>
      <w:r>
        <w:instrText>Internete teikiamos paslaugos</w:instrText>
      </w:r>
      <w:bookmarkEnd w:id="187"/>
      <w:r>
        <w:instrText>" \l 1</w:instrText>
      </w:r>
      <w:r>
        <w:fldChar w:fldCharType="end"/>
      </w:r>
    </w:p>
    <w:p w:rsidR="009E0729" w:rsidRDefault="003A1EA9">
      <w:pPr>
        <w:pStyle w:val="ProductList-Body"/>
      </w:pPr>
      <w:r>
        <w:t xml:space="preserve">Klientui įsigijus „Microsoft“ internete teikiamas paslaugas ir jomis naudojantis taikomos Produktų naudojimo sąlygos ir „Microsoft“ internete teikiamų paslaugų sąlygos (OST), pateiktos adresu </w:t>
      </w:r>
      <w:hyperlink r:id="rId108">
        <w:r>
          <w:rPr>
            <w:color w:val="00467F"/>
            <w:u w:val="single"/>
          </w:rPr>
          <w:t>http://go.microsoft.com/?linkid=9840733</w:t>
        </w:r>
      </w:hyperlink>
      <w:r>
        <w:t xml:space="preserve"> ir nurodytos šiame dokumente.</w:t>
      </w:r>
    </w:p>
    <w:p w:rsidR="009E0729" w:rsidRDefault="003A1EA9">
      <w:pPr>
        <w:pStyle w:val="ProductList-Offering1Heading"/>
        <w:outlineLvl w:val="1"/>
      </w:pPr>
      <w:bookmarkStart w:id="188" w:name="_Sec620"/>
      <w:r>
        <w:t>Internete teikiamos paslaugų pasiekiamumas konkrečiuose regionuose</w:t>
      </w:r>
      <w:bookmarkEnd w:id="188"/>
      <w:r>
        <w:fldChar w:fldCharType="begin"/>
      </w:r>
      <w:r>
        <w:instrText xml:space="preserve"> TC "</w:instrText>
      </w:r>
      <w:bookmarkStart w:id="189" w:name="_Toc512604904"/>
      <w:r>
        <w:instrText>Internete teikiamos paslaugų pasiekiamumas konkrečiuose regionuose</w:instrText>
      </w:r>
      <w:bookmarkEnd w:id="189"/>
      <w:r>
        <w:instrText>" \l 2</w:instrText>
      </w:r>
      <w:r>
        <w:fldChar w:fldCharType="end"/>
      </w:r>
    </w:p>
    <w:p w:rsidR="009E0729" w:rsidRDefault="003A1EA9">
      <w:pPr>
        <w:pStyle w:val="ProductList-Body"/>
      </w:pPr>
      <w:r>
        <w:t xml:space="preserve">Šalių ir regionų, kuriuose pasiekiamos Internete teikiamos paslaugos, sąrašas pateiktas adresu </w:t>
      </w:r>
      <w:hyperlink r:id="rId109" w:anchor="international">
        <w:r>
          <w:rPr>
            <w:color w:val="00467F"/>
            <w:u w:val="single"/>
          </w:rPr>
          <w:t>http://www.microsoft.com/online/faq.aspx#international</w:t>
        </w:r>
      </w:hyperlink>
      <w:r>
        <w:t>.</w:t>
      </w:r>
    </w:p>
    <w:p w:rsidR="009E0729" w:rsidRDefault="003A1EA9">
      <w:pPr>
        <w:pStyle w:val="ProductList-Offering1Heading"/>
        <w:outlineLvl w:val="1"/>
      </w:pPr>
      <w:bookmarkStart w:id="190" w:name="_Sec621"/>
      <w:r>
        <w:t>Internete teikiamų paslaugų įsigijimo taisyklės</w:t>
      </w:r>
      <w:bookmarkEnd w:id="190"/>
      <w:r>
        <w:fldChar w:fldCharType="begin"/>
      </w:r>
      <w:r>
        <w:instrText xml:space="preserve"> TC "</w:instrText>
      </w:r>
      <w:bookmarkStart w:id="191" w:name="_Toc512604905"/>
      <w:r>
        <w:instrText>Internete teikiamų paslaugų įsigijimo taisyklės</w:instrText>
      </w:r>
      <w:bookmarkEnd w:id="191"/>
      <w:r>
        <w:instrText>" \l 2</w:instrText>
      </w:r>
      <w:r>
        <w:fldChar w:fldCharType="end"/>
      </w:r>
    </w:p>
    <w:p w:rsidR="009E0729" w:rsidRDefault="003A1EA9">
      <w:pPr>
        <w:pStyle w:val="ProductList-Body"/>
      </w:pPr>
      <w:r>
        <w:t>Įsigyjant Internete teikiamas paslaugas galioja toliau išvardytos taisyklės.</w:t>
      </w:r>
    </w:p>
    <w:p w:rsidR="009E0729" w:rsidRDefault="003A1EA9" w:rsidP="003A1EA9">
      <w:pPr>
        <w:pStyle w:val="ProductList-Bullet"/>
        <w:numPr>
          <w:ilvl w:val="0"/>
          <w:numId w:val="30"/>
        </w:numPr>
      </w:pPr>
      <w:r>
        <w:t>Prenumeratos sąlygos skiriasi atsižvelgiant į pirkimo programą. Remiantis Korporatyvinės sutarties programa, kitų nei „Microsoft Azure“ internete teikiamų paslaugų prenumeratų terminas turi sutapti su Kliento registracijos sutarties pabaigos datos.</w:t>
      </w:r>
    </w:p>
    <w:p w:rsidR="009E0729" w:rsidRDefault="003A1EA9" w:rsidP="003A1EA9">
      <w:pPr>
        <w:pStyle w:val="ProductList-Bullet"/>
        <w:numPr>
          <w:ilvl w:val="0"/>
          <w:numId w:val="30"/>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rsidR="009E0729" w:rsidRDefault="003A1EA9" w:rsidP="003A1EA9">
      <w:pPr>
        <w:pStyle w:val="ProductList-Bullet"/>
        <w:numPr>
          <w:ilvl w:val="0"/>
          <w:numId w:val="30"/>
        </w:numPr>
      </w:pPr>
      <w:r>
        <w:t>Internete teikiamų paslaugų prenumeratos laikotarpiu Klientas negali sumažinti Internete teikiamų paslaugų prenumeratos sutartyje nurodytų vartotojų arba įrenginių skaičiaus, nebent tai daryti būtų leidžiama pagal Kliento bendrojo licencijavimo sutartį.</w:t>
      </w:r>
    </w:p>
    <w:p w:rsidR="009E0729" w:rsidRDefault="003A1EA9" w:rsidP="003A1EA9">
      <w:pPr>
        <w:pStyle w:val="ProductList-Bullet"/>
        <w:numPr>
          <w:ilvl w:val="0"/>
          <w:numId w:val="30"/>
        </w:numPr>
      </w:pPr>
      <w:r>
        <w:t>„Microsoft Azure“ sąlygos pateiktos „Microsoft Azure“ produkto apraše.</w:t>
      </w:r>
    </w:p>
    <w:p w:rsidR="009E0729" w:rsidRDefault="003A1EA9" w:rsidP="003A1EA9">
      <w:pPr>
        <w:pStyle w:val="ProductList-Bullet"/>
        <w:numPr>
          <w:ilvl w:val="0"/>
          <w:numId w:val="30"/>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PL turi būti įsigytos pagal tą pačią bendrojo licencijavimo sutartį ir registracijos sutartį (jei yra) kaip ir Priskirta licencija arba pagrindinė Vartotojo PL.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PL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PL arba pagrindine Vartotojo PL (atsižvelgiama į tai, kas įvyksta anksčiau).</w:t>
      </w:r>
    </w:p>
    <w:p w:rsidR="009E0729" w:rsidRDefault="003A1EA9">
      <w:pPr>
        <w:pStyle w:val="ProductList-Offering1Heading"/>
        <w:outlineLvl w:val="1"/>
      </w:pPr>
      <w:bookmarkStart w:id="192" w:name="_Sec623"/>
      <w:r>
        <w:t>Internete teikiamų paslaugų atnaujinimas</w:t>
      </w:r>
      <w:bookmarkEnd w:id="192"/>
      <w:r>
        <w:fldChar w:fldCharType="begin"/>
      </w:r>
      <w:r>
        <w:instrText xml:space="preserve"> TC "</w:instrText>
      </w:r>
      <w:bookmarkStart w:id="193" w:name="_Toc512604906"/>
      <w:r>
        <w:instrText>Internete teikiamų paslaugų atnaujinimas</w:instrText>
      </w:r>
      <w:bookmarkEnd w:id="193"/>
      <w:r>
        <w:instrText>" \l 2</w:instrText>
      </w:r>
      <w:r>
        <w:fldChar w:fldCharType="end"/>
      </w:r>
    </w:p>
    <w:p w:rsidR="009E0729" w:rsidRDefault="003A1EA9">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10">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GroupHeading"/>
        <w:outlineLvl w:val="1"/>
      </w:pPr>
      <w:bookmarkStart w:id="194" w:name="_Sec624"/>
      <w:r>
        <w:t>„Microsoft Azure“ paslaugos</w:t>
      </w:r>
      <w:bookmarkEnd w:id="194"/>
      <w:r>
        <w:fldChar w:fldCharType="begin"/>
      </w:r>
      <w:r>
        <w:instrText xml:space="preserve"> TC "„Microsoft Azure“ paslaugos" \l 2</w:instrText>
      </w:r>
      <w:r>
        <w:fldChar w:fldCharType="end"/>
      </w:r>
    </w:p>
    <w:p w:rsidR="009E0729" w:rsidRDefault="003A1EA9">
      <w:pPr>
        <w:pStyle w:val="ProductList-ClauseHeading"/>
        <w:outlineLvl w:val="2"/>
      </w:pPr>
      <w:r>
        <w:t>1. Apibrėžtys</w:t>
      </w:r>
    </w:p>
    <w:p w:rsidR="009E0729" w:rsidRDefault="003A1EA9">
      <w:pPr>
        <w:pStyle w:val="ProductList-Body"/>
      </w:pPr>
      <w:r>
        <w:rPr>
          <w:b/>
          <w:color w:val="00188F"/>
        </w:rPr>
        <w:t>Paskirstytas metinis įnašas</w:t>
      </w:r>
      <w:r>
        <w:t xml:space="preserve"> yra Piniginis įrašas, paskirstytas per metus Registracijos laikotarpiu, jei Klientas renkasi metinį sąskaitų faktūrų išrašymą.</w:t>
      </w:r>
    </w:p>
    <w:p w:rsidR="009E0729" w:rsidRDefault="003A1EA9">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rsidR="009E0729" w:rsidRDefault="003A1EA9">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rsidR="009E0729" w:rsidRDefault="003A1EA9">
      <w:pPr>
        <w:pStyle w:val="ProductList-Body"/>
      </w:pPr>
      <w:r>
        <w:rPr>
          <w:b/>
          <w:color w:val="00188F"/>
        </w:rPr>
        <w:t>„Microsoft Azure“ paslaugų planas</w:t>
      </w:r>
      <w:r>
        <w:t xml:space="preserve"> – tai bet kurios atskiros „Microsoft Azure“ paslaugos, toliau vadinamos „Microsoft Azure“ paslaugų planu, prenumerata. Išskyrus „Azure Stack‟, paslaugas įsigijus kaip „Microsoft Azure“ paslaugų planą, netaikoma Internete teikiamų paslaugų sąlygose numatyta Išteklių nuomos išimtis.</w:t>
      </w:r>
    </w:p>
    <w:p w:rsidR="009E0729" w:rsidRDefault="003A1EA9">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rsidR="009E0729" w:rsidRDefault="009E0729">
      <w:pPr>
        <w:pStyle w:val="ProductList-Body"/>
      </w:pPr>
    </w:p>
    <w:p w:rsidR="009E0729" w:rsidRDefault="003A1EA9">
      <w:pPr>
        <w:pStyle w:val="ProductList-ClauseHeading"/>
        <w:outlineLvl w:val="2"/>
      </w:pPr>
      <w:r>
        <w:t>2. Prenumeratos terminas</w:t>
      </w:r>
    </w:p>
    <w:p w:rsidR="009E0729" w:rsidRDefault="003A1EA9">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w:t>
      </w:r>
    </w:p>
    <w:p w:rsidR="009E0729" w:rsidRDefault="009E0729">
      <w:pPr>
        <w:pStyle w:val="ProductList-Body"/>
      </w:pPr>
    </w:p>
    <w:p w:rsidR="009E0729" w:rsidRDefault="003A1EA9">
      <w:pPr>
        <w:pStyle w:val="ProductList-ClauseHeading"/>
        <w:outlineLvl w:val="2"/>
      </w:pPr>
      <w:r>
        <w:t>3. Paslaugų įsigijimas</w:t>
      </w:r>
    </w:p>
    <w:p w:rsidR="009E0729" w:rsidRDefault="003A1EA9">
      <w:pPr>
        <w:pStyle w:val="ProductList-Body"/>
      </w:pPr>
      <w:r>
        <w:t>„Microsoft Azure“ paslaugas galima įsigyti kuriuo nors konkrečiu arba keliais suderintais iš toliau nurodytų būdų.</w:t>
      </w:r>
    </w:p>
    <w:p w:rsidR="009E0729" w:rsidRDefault="003A1EA9" w:rsidP="003A1EA9">
      <w:pPr>
        <w:pStyle w:val="ProductList-Bullet"/>
        <w:numPr>
          <w:ilvl w:val="0"/>
          <w:numId w:val="31"/>
        </w:numPr>
      </w:pPr>
      <w:r>
        <w:rPr>
          <w:b/>
          <w:color w:val="00188F"/>
        </w:rPr>
        <w:t>Piniginis įnašas</w:t>
      </w:r>
      <w:r>
        <w:t>: Klientas turės prieigą prie viso savo Piniginio įnašo visos Registracijos sutarties metu, jei Klientas sutinka iš anksto apmokėti visą sąskaitą faktūrą („Visiško išankstinio apmokėjimo galimybė“). Kitu atveju, jei Klientas kasmet pasirenka sumokėti savo Piniginį įnašą, jis turės prieigą prie Paskirstyto metinio įnašo kiekvienais Registracijos sutarties metais („Kasmetinio išankstinio apmokėjimo galimybė“). Pagal Visiško išankstinio apmokėjimo galimybę bet koks nepanaudotas Piniginis įnašas bus panaikintas pasibaigus Registracijos sutarčiai, o pagal Kasmetinę išankstinio apmokėjimo galimybę bet koks nepanaudotas Paskirstytas metinis įnašas bus panaikintas Registracijos sutarties galiojimo metų sukakties datą. Klientas gali susisiekti su „Microsoft“ arba Klientą aptarnaujančiu pardavėju, norėdamas padidinti savo Piniginį įnašą arba sumažinti savo Paskirstytą metinį įnašą bet kuriems Registracijos sutarties galiojimo metams. Klientą aptarnaujantis pardavėjas (jei toks yra) turi apriboti „Microsoft“ iki kito metinio užsakymo.</w:t>
      </w:r>
    </w:p>
    <w:p w:rsidR="009E0729" w:rsidRDefault="003A1EA9" w:rsidP="003A1EA9">
      <w:pPr>
        <w:pStyle w:val="ProductList-Bullet"/>
        <w:numPr>
          <w:ilvl w:val="0"/>
          <w:numId w:val="31"/>
        </w:numPr>
      </w:pPr>
      <w:r>
        <w:rPr>
          <w:b/>
          <w:color w:val="00188F"/>
        </w:rPr>
        <w:t>Naudojimas</w:t>
      </w:r>
      <w:r>
        <w:t xml:space="preserve">: Klientų mokėjimai yra pagrįsti atsiskaitymo laikotarpiu panaudotų „Microsoft Azure“ paslaugų kiekiu. Tam tikros „Microsoft Azure“ paslaugos gali būti teikiamos tik įsigijus jas naudojimo tikslu. </w:t>
      </w:r>
    </w:p>
    <w:p w:rsidR="009E0729" w:rsidRDefault="003A1EA9" w:rsidP="003A1EA9">
      <w:pPr>
        <w:pStyle w:val="ProductList-Bullet"/>
        <w:numPr>
          <w:ilvl w:val="0"/>
          <w:numId w:val="31"/>
        </w:numPr>
      </w:pPr>
      <w:r>
        <w:rPr>
          <w:b/>
          <w:color w:val="00188F"/>
        </w:rPr>
        <w:t>„Microsoft Azure“ paslaugų planas</w:t>
      </w:r>
      <w:r>
        <w:t>: Klientai gali užsiprenumeruoti „Microsoft Azure“ paslaugą kaip „Microsoft Azure“ paslaugų planą.</w:t>
      </w:r>
    </w:p>
    <w:p w:rsidR="009E0729" w:rsidRDefault="003A1EA9" w:rsidP="003A1EA9">
      <w:pPr>
        <w:pStyle w:val="ProductList-Bullet"/>
        <w:numPr>
          <w:ilvl w:val="0"/>
          <w:numId w:val="31"/>
        </w:numPr>
      </w:pPr>
      <w:r>
        <w:rPr>
          <w:b/>
          <w:color w:val="00188F"/>
        </w:rPr>
        <w:t>Automatinis aprūpinimas</w:t>
      </w:r>
      <w:r>
        <w:t xml:space="preserve">: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 </w:t>
      </w:r>
    </w:p>
    <w:p w:rsidR="009E0729" w:rsidRDefault="003A1EA9" w:rsidP="003A1EA9">
      <w:pPr>
        <w:pStyle w:val="ProductList-Bullet"/>
        <w:numPr>
          <w:ilvl w:val="0"/>
          <w:numId w:val="31"/>
        </w:numPr>
      </w:pPr>
      <w:r>
        <w:rPr>
          <w:b/>
          <w:color w:val="00188F"/>
        </w:rPr>
        <w:t>„Azure“ rezervacijos</w:t>
      </w:r>
      <w:r>
        <w:t>. „Azure“ rezervacijos įsigyjamos nurodytiems laikotarpiams (iki trejų metų), atliekant vieną išankstinį mokėjimą. „Azure“ rezervacijos baigia galioti nurodyto laikotarpio pabaigoje. Mokėjimas už nepanaudotas „Azure“ rezervacijas Klientui nebus grąžinamas. Nepaisant Kliento bendrojo licencijavimo sutarties sąlygų, fiksuoti įkainiai „Azure“ rezervacijoms netaikomi. „Azure“ rezervacijų įkainiai bus paremti esamais įkainiais kiekvieno pirkimo metu.</w:t>
      </w:r>
    </w:p>
    <w:p w:rsidR="009E0729" w:rsidRDefault="009E0729">
      <w:pPr>
        <w:pStyle w:val="ProductList-Body"/>
      </w:pPr>
    </w:p>
    <w:p w:rsidR="009E0729" w:rsidRDefault="003A1EA9">
      <w:pPr>
        <w:pStyle w:val="ProductList-ClauseHeading"/>
        <w:outlineLvl w:val="2"/>
      </w:pPr>
      <w:r>
        <w:t>4. Įkainiai</w:t>
      </w:r>
    </w:p>
    <w:p w:rsidR="009E0729" w:rsidRDefault="003A1EA9">
      <w:pPr>
        <w:pStyle w:val="ProductList-Body"/>
      </w:pPr>
      <w:r>
        <w:t>Kliento registracijos laikotarpiu Klientui (arba Klientą aptarnaujančiam pardavėjui) „Microsoft“ gali pasiūlyti konkrečių „Microsoft Azure“ paslaugų už visam laikui arba laikinai sumažintas kainas.</w:t>
      </w:r>
    </w:p>
    <w:p w:rsidR="009E0729" w:rsidRDefault="009E0729">
      <w:pPr>
        <w:pStyle w:val="ProductList-Body"/>
      </w:pPr>
    </w:p>
    <w:p w:rsidR="009E0729" w:rsidRDefault="003A1EA9">
      <w:pPr>
        <w:pStyle w:val="ProductList-ClauseHeading"/>
        <w:outlineLvl w:val="2"/>
      </w:pPr>
      <w:r>
        <w:t>5. Mokėjimai ir mokesčiai</w:t>
      </w:r>
    </w:p>
    <w:p w:rsidR="009E0729" w:rsidRDefault="003A1EA9" w:rsidP="003A1EA9">
      <w:pPr>
        <w:pStyle w:val="ProductList-Bullet"/>
        <w:numPr>
          <w:ilvl w:val="0"/>
          <w:numId w:val="32"/>
        </w:numPr>
      </w:pPr>
      <w:r>
        <w:rPr>
          <w:b/>
          <w:color w:val="00188F"/>
        </w:rPr>
        <w:t>Piniginio įnašo naudojimas</w:t>
      </w:r>
      <w:r>
        <w:t>: Kas mėnesį „Microsoft“ nuskaičiuos nuo kliento Piniginio įnašo (arba Paskirstyto metinio įnašo, jei taikoma) sumą, atitinkančią kliento „Microsoft Azure“ paslaugų naudojimą. Kai Kliento Piniginio įnašo (ar Paskirstyto metinio įnašo, jei taikoma) nebelieka, jokių papildomų sąskaitų faktūrų taikant Naudojimo įkainius už naudojimą neišrašoma (kaip nurodyta toliau).</w:t>
      </w:r>
    </w:p>
    <w:p w:rsidR="009E0729" w:rsidRDefault="003A1EA9" w:rsidP="003A1EA9">
      <w:pPr>
        <w:pStyle w:val="ProductList-Bullet"/>
        <w:numPr>
          <w:ilvl w:val="0"/>
          <w:numId w:val="32"/>
        </w:numPr>
      </w:pPr>
      <w:r>
        <w:rPr>
          <w:b/>
          <w:color w:val="00188F"/>
        </w:rPr>
        <w:t>Sąskaitos faktūros už Piniginį įnašą išrašymas:</w:t>
      </w:r>
      <w:r>
        <w:t xml:space="preserve"> Jei klientas pasirinks Visiško išankstinio apmokėjimo galimybę, SF su Piniginiu įnašu bus išrašyta nedelsiant. Jei Klientai pasirenka Kasmetinio išankstinio apmokėjimo galimybę, SF su pirmuoju Paskirstytu metiniu įnašu bus išrašyta nedelsiant, o SF su kitais Paskirstytais metiniais įnašais – kasmet nuo Registracijos sutarties sudarymo datos. </w:t>
      </w:r>
    </w:p>
    <w:p w:rsidR="009E0729" w:rsidRDefault="003A1EA9" w:rsidP="003A1EA9">
      <w:pPr>
        <w:pStyle w:val="ProductList-Bullet"/>
        <w:numPr>
          <w:ilvl w:val="0"/>
          <w:numId w:val="32"/>
        </w:numPr>
      </w:pPr>
      <w:r>
        <w:rPr>
          <w:b/>
          <w:color w:val="00188F"/>
        </w:rPr>
        <w:t>SF už Piniginio įnašo perteklių išrašymas</w:t>
      </w:r>
      <w:r>
        <w:t xml:space="preserve">: Jei Kliento naudojimas įvertinamas didesne nei Piniginio įnašo pagal Visiško išankstinio apmokėjimo galimybę suma, arba Paskirstyto metinio įnašo suma pagal Kasmetinio išankstinio apmokėjimo galimybę, už tokį perteklių SF išrašomos taikant Naudojimo įkainius ir pateikiamos Klientui arba jį aptarnaujančiam pardavėjui kiekvieno Registracijos sutarties mėnesio pabaigoje. </w:t>
      </w:r>
    </w:p>
    <w:p w:rsidR="009E0729" w:rsidRDefault="003A1EA9" w:rsidP="003A1EA9">
      <w:pPr>
        <w:pStyle w:val="ProductList-Bullet"/>
        <w:numPr>
          <w:ilvl w:val="0"/>
          <w:numId w:val="32"/>
        </w:numPr>
      </w:pPr>
      <w:r>
        <w:rPr>
          <w:b/>
          <w:color w:val="00188F"/>
        </w:rPr>
        <w:t>SF išrašymas už naudojimą</w:t>
      </w:r>
      <w:r>
        <w:t xml:space="preserve">: Jei Klientas gauna „Microsoft Azure“ paslaugas be prievolės mokėti Piniginį įnašą, jam (ar jį aptarnaujančiam pardavėjui) kas mėnesį bus išrašomos SF,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 </w:t>
      </w:r>
    </w:p>
    <w:p w:rsidR="009E0729" w:rsidRDefault="003A1EA9" w:rsidP="003A1EA9">
      <w:pPr>
        <w:pStyle w:val="ProductList-Bullet"/>
        <w:numPr>
          <w:ilvl w:val="0"/>
          <w:numId w:val="32"/>
        </w:numPr>
      </w:pPr>
      <w:r>
        <w:rPr>
          <w:b/>
          <w:color w:val="00188F"/>
        </w:rPr>
        <w:t>SF už „Azure“ paslaugų planą išrašymas</w:t>
      </w:r>
      <w:r>
        <w:t xml:space="preserve">: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faktūros taikant Naudojimo įkainius ir taip naudojant klientui gali būti taikomi Piniginiai įnašai. </w:t>
      </w:r>
    </w:p>
    <w:p w:rsidR="009E0729" w:rsidRDefault="003A1EA9" w:rsidP="003A1EA9">
      <w:pPr>
        <w:pStyle w:val="ProductList-Bullet"/>
        <w:numPr>
          <w:ilvl w:val="0"/>
          <w:numId w:val="32"/>
        </w:numPr>
      </w:pPr>
      <w:r>
        <w:rPr>
          <w:b/>
          <w:color w:val="00188F"/>
        </w:rPr>
        <w:t>„Azure“ rezervacijos</w:t>
      </w:r>
      <w:r>
        <w:t>. „Azure“ rezervacijų pirkimas bus automatiškai išskaičiuojamas iš esamo Piniginio įnašo. Jei Klientas yra išnaudojęs visą savo Piniginį įnašą arba jei pirkimo metu „Azure“ rezervacijų kaina viršija turimą Piniginio įnašo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apima tik skaičiavimą (pagrindinį įkainį) ir neapima programinės įrangos (pvz., „Windows Server“), saugojimo ar atsarginių kopijų kainos. Priešingai, „Azure“ rezervuoti programinės įrangos egzemplioriai skaičiavimo kainos neapima.</w:t>
      </w:r>
    </w:p>
    <w:p w:rsidR="009E0729" w:rsidRDefault="003A1EA9">
      <w:pPr>
        <w:pStyle w:val="ProductList-ClauseHeading"/>
        <w:outlineLvl w:val="2"/>
      </w:pPr>
      <w:r>
        <w:t>6. „Azure“ rezervacijų parinktys</w:t>
      </w:r>
    </w:p>
    <w:p w:rsidR="009E0729" w:rsidRDefault="003A1EA9">
      <w:pPr>
        <w:pStyle w:val="ProductList-Body"/>
      </w:pPr>
      <w:r>
        <w:t>Kliento įsigytoms „Azure“ rezervacijoms taikomos tolesnės parinktys.</w:t>
      </w:r>
    </w:p>
    <w:p w:rsidR="009E0729" w:rsidRDefault="003A1EA9" w:rsidP="003A1EA9">
      <w:pPr>
        <w:pStyle w:val="ProductList-Bullet"/>
        <w:numPr>
          <w:ilvl w:val="0"/>
          <w:numId w:val="33"/>
        </w:numPr>
      </w:pPr>
      <w:r>
        <w:rPr>
          <w:b/>
          <w:color w:val="00188F"/>
        </w:rPr>
        <w:t>Mainyti</w:t>
      </w:r>
      <w:r>
        <w:t xml:space="preserve">: yra parinktis, Klientui leidžianti piniginę likusio „Azure“ rezervacijos laikotarpio vertę pritaikyti perkant vieną ar kelias tokios pačios arba didesnės piniginės vertės „Azure“ rezervacijas. </w:t>
      </w:r>
    </w:p>
    <w:p w:rsidR="009E0729" w:rsidRDefault="003A1EA9" w:rsidP="003A1EA9">
      <w:pPr>
        <w:pStyle w:val="ProductList-Bullet"/>
        <w:numPr>
          <w:ilvl w:val="0"/>
          <w:numId w:val="33"/>
        </w:numPr>
      </w:pPr>
      <w:r>
        <w:rPr>
          <w:b/>
          <w:color w:val="00188F"/>
        </w:rPr>
        <w:t>Atšaukti</w:t>
      </w:r>
      <w:r>
        <w:t xml:space="preserve">: yra parinktis, Klientui leidžianti gauti proporcingą sumą, atsižvelgiant į likusį „Azure“ rezervacijos laikotarpį ir atėmus nutraukimo prieš terminą mokestį (šiuo metu – 12 procentų) bei neviršijant „Microsoft“ nustatyto atšaukimo limito (šiuo metu – 50 000 dol. per metus). </w:t>
      </w:r>
    </w:p>
    <w:p w:rsidR="009E0729" w:rsidRDefault="003A1EA9" w:rsidP="003A1EA9">
      <w:pPr>
        <w:pStyle w:val="ProductList-Bullet"/>
        <w:numPr>
          <w:ilvl w:val="0"/>
          <w:numId w:val="33"/>
        </w:numPr>
      </w:pPr>
      <w:r>
        <w:rPr>
          <w:b/>
          <w:color w:val="00188F"/>
        </w:rPr>
        <w:t>Priskyrimas</w:t>
      </w:r>
      <w:r>
        <w:t xml:space="preserve">: Klientui leidžia „Azure“ rezervaciją taikyti vienai (apibrėžtai) registracijos sutarčių / abonementų (bendrų) prenumeratai. </w:t>
      </w:r>
    </w:p>
    <w:p w:rsidR="009E0729" w:rsidRDefault="009E0729">
      <w:pPr>
        <w:pStyle w:val="ProductList-Body"/>
      </w:pPr>
    </w:p>
    <w:p w:rsidR="009E0729" w:rsidRDefault="003A1EA9">
      <w:pPr>
        <w:pStyle w:val="ProductList-ClauseHeading"/>
        <w:outlineLvl w:val="2"/>
      </w:pPr>
      <w:r>
        <w:t>7. Atvirosios licencijos, Atvirosios vertės ir Atvirosios vertės prenumeratos programos</w:t>
      </w:r>
    </w:p>
    <w:p w:rsidR="009E0729" w:rsidRDefault="003A1EA9">
      <w:pPr>
        <w:pStyle w:val="ProductList-SubClauseHeading"/>
        <w:outlineLvl w:val="3"/>
      </w:pPr>
      <w:r>
        <w:t>7.1. Apibrėžtys</w:t>
      </w:r>
    </w:p>
    <w:p w:rsidR="009E0729" w:rsidRDefault="003A1EA9">
      <w:pPr>
        <w:pStyle w:val="ProductList-BodyIndented"/>
      </w:pPr>
      <w:r>
        <w:rPr>
          <w:b/>
          <w:color w:val="00188F"/>
        </w:rPr>
        <w:t>Naudojimo įkainiai</w:t>
      </w:r>
      <w:r>
        <w:t xml:space="preserve"> Atvirosios licencijos, Atvirosios vertės ir Atvirosios vertės prenumeratos sutartyse – tai visų „Microsoft Azure“ paslaugų įkainiai.</w:t>
      </w:r>
    </w:p>
    <w:p w:rsidR="009E0729" w:rsidRDefault="003A1EA9">
      <w:pPr>
        <w:pStyle w:val="ProductList-BodyIndented"/>
      </w:pPr>
      <w:r>
        <w:rPr>
          <w:b/>
          <w:color w:val="00188F"/>
        </w:rPr>
        <w:t>Portalas</w:t>
      </w:r>
      <w:r>
        <w:t xml:space="preserve"> – tai internetinis portalas, kuriame Klientas administruoja Prenumeratą.</w:t>
      </w:r>
    </w:p>
    <w:p w:rsidR="009E0729" w:rsidRDefault="003A1EA9">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rsidR="009E0729" w:rsidRDefault="009E0729">
      <w:pPr>
        <w:pStyle w:val="ProductList-BodyIndented"/>
      </w:pPr>
    </w:p>
    <w:p w:rsidR="009E0729" w:rsidRDefault="003A1EA9">
      <w:pPr>
        <w:pStyle w:val="ProductList-SubClauseHeading"/>
        <w:outlineLvl w:val="3"/>
      </w:pPr>
      <w:r>
        <w:t>7.2. Prenumeratos terminas</w:t>
      </w:r>
    </w:p>
    <w:p w:rsidR="009E0729" w:rsidRDefault="003A1EA9">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rsidR="009E0729" w:rsidRDefault="009E0729">
      <w:pPr>
        <w:pStyle w:val="ProductList-BodyIndented"/>
      </w:pPr>
    </w:p>
    <w:p w:rsidR="009E0729" w:rsidRDefault="003A1EA9">
      <w:pPr>
        <w:pStyle w:val="ProductList-ClauseHeading"/>
        <w:outlineLvl w:val="2"/>
      </w:pPr>
      <w:r>
        <w:t>8. „Microsoft Azure“ hibridinė privilegija</w:t>
      </w:r>
    </w:p>
    <w:p w:rsidR="009E0729" w:rsidRDefault="003A1EA9">
      <w:pPr>
        <w:pStyle w:val="ProductList-SubClauseHeading"/>
        <w:outlineLvl w:val="3"/>
      </w:pPr>
      <w:r>
        <w:t>8.1 „Microsoft Azure“ hibridinė privilegija, skirta „Windows Server“</w:t>
      </w:r>
    </w:p>
    <w:p w:rsidR="009E0729" w:rsidRDefault="003A1EA9">
      <w:pPr>
        <w:pStyle w:val="ProductList-BodyIndented"/>
      </w:pPr>
      <w:r>
        <w:t xml:space="preserve">Pagal „Microsoft Azure“ hibridinę privilegiją, skirtą „Windows Server“, Klientas gali naudoti „Windows Server“ virtualiąsias mašinas „Microsoft Azure“ ir mokėti tik už skaičiavimo išlaidas („Pagrindinis egzempliorius“).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ir vieną Pagrindinį egzempliorių. Klientas gali naudoti „Standard“ arba „Datacenter“ licencijas.</w:t>
      </w:r>
    </w:p>
    <w:p w:rsidR="009E0729" w:rsidRDefault="009E0729">
      <w:pPr>
        <w:pStyle w:val="ProductList-BodyIndented"/>
      </w:pPr>
    </w:p>
    <w:p w:rsidR="009E0729" w:rsidRDefault="003A1EA9">
      <w:pPr>
        <w:pStyle w:val="ProductList-BodyIndented"/>
      </w:pPr>
      <w:r>
        <w:t xml:space="preserve">Kurdamas arba konfigūruodamas virtualiąją mašiną „Azure“, Klientas privalo nurodyti, kad „Windows Server“ naudoja pagal „Azure“ hibridinę privilegiją, skirtą „Windows Server“. </w:t>
      </w:r>
      <w:hyperlink r:id="rId111">
        <w:r>
          <w:rPr>
            <w:color w:val="00467F"/>
            <w:u w:val="single"/>
          </w:rPr>
          <w:t>Internete teikiamų paslaugų sąlygos</w:t>
        </w:r>
      </w:hyperlink>
      <w:r>
        <w:t xml:space="preserve"> apibrėžia „Windows Server“ naudojimą pagal šią privilegiją.</w:t>
      </w:r>
    </w:p>
    <w:p w:rsidR="009E0729" w:rsidRDefault="009E0729">
      <w:pPr>
        <w:pStyle w:val="ProductList-BodyIndented"/>
      </w:pPr>
    </w:p>
    <w:p w:rsidR="009E0729" w:rsidRDefault="003A1EA9">
      <w:pPr>
        <w:pStyle w:val="ProductList-BodyIndented"/>
      </w:pPr>
      <w:r>
        <w:t xml:space="preserve">„Azure‟ hibridinė privilegija, skirta „Windows Server“, suteikia papildomų teisių įdiegti ir naudoti programinę įrangą, kai tai daroma pagal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alternatyvių teisių, kai tai daroma pagal „Standard“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Klientas negali vienu metu priskirti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„Windows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išskyrus vieną kartą ne ilgiau nei 31 dieną, kad Klientas galėtų perkelti darbo krūvius į „Azure“.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laikomos „priskirtomis „Azure“, kai Klientas naudoja „Windows Server“ pagal „Azure“ hibridinę privilegiją, skirtą „Windows Server“, ir jų negalima iš naujo įdiegti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90 dienų.</w:t>
      </w:r>
    </w:p>
    <w:p w:rsidR="009E0729" w:rsidRDefault="009E0729">
      <w:pPr>
        <w:pStyle w:val="ProductList-BodyIndented"/>
      </w:pPr>
    </w:p>
    <w:p w:rsidR="009E0729" w:rsidRDefault="003A1EA9">
      <w:pPr>
        <w:pStyle w:val="ProductList-SubClauseHeading"/>
        <w:outlineLvl w:val="3"/>
      </w:pPr>
      <w:r>
        <w:t>8.2 „Microsoft“ hibridinė privilegija, skirta produktui „SQL Server“</w:t>
      </w:r>
    </w:p>
    <w:p w:rsidR="009E0729" w:rsidRDefault="003A1EA9">
      <w:pPr>
        <w:pStyle w:val="ProductList-BodyIndented"/>
      </w:pPr>
      <w:r>
        <w:t xml:space="preserve">Pagal „Microsoft Azure“ hibridinę privilegiją, skirtą sprendimui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nurodytais santykiais naudoti tolesnėje lentelėje įvardytas „Microsoft Azure“ duomenų tarnybas. Jei klientas nori naudodamas „Azure“ hibridinę privilegiją, skirtą sprendimui „SQL Server“, naudoti dvi ar daugiau „Microsoft Azure“ duomenų tarnybų, kiekvienai tarnybai reikia paskirstyti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rsidR="009E0729" w:rsidRDefault="009E0729">
      <w:pPr>
        <w:pStyle w:val="ProductList-BodyIndented"/>
      </w:pPr>
    </w:p>
    <w:tbl>
      <w:tblPr>
        <w:tblStyle w:val="PURTable0"/>
        <w:tblW w:w="0" w:type="dxa"/>
        <w:tblLook w:val="04A0" w:firstRow="1" w:lastRow="0" w:firstColumn="1" w:lastColumn="0" w:noHBand="0" w:noVBand="1"/>
      </w:tblPr>
      <w:tblGrid>
        <w:gridCol w:w="3101"/>
        <w:gridCol w:w="3739"/>
        <w:gridCol w:w="3600"/>
      </w:tblGrid>
      <w:tr w:rsidR="009E0729">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9E0729" w:rsidRDefault="003A1EA9">
            <w:pPr>
              <w:pStyle w:val="ProductList-TableBody"/>
            </w:pPr>
            <w:r>
              <w:rPr>
                <w:color w:val="FFFFFF"/>
              </w:rPr>
              <w:t>Priskirta licencija</w:t>
            </w:r>
          </w:p>
        </w:tc>
        <w:tc>
          <w:tcPr>
            <w:tcW w:w="4280" w:type="dxa"/>
            <w:tcBorders>
              <w:bottom w:val="none" w:sz="4" w:space="0" w:color="6E6E6E"/>
            </w:tcBorders>
            <w:shd w:val="clear" w:color="auto" w:fill="0070C0"/>
          </w:tcPr>
          <w:p w:rsidR="009E0729" w:rsidRDefault="003A1EA9">
            <w:pPr>
              <w:pStyle w:val="ProductList-TableBody"/>
            </w:pPr>
            <w:r>
              <w:rPr>
                <w:color w:val="FFFFFF"/>
              </w:rPr>
              <w:t>„Microsoft Azure“ duomenų paslaugos</w:t>
            </w:r>
          </w:p>
        </w:tc>
        <w:tc>
          <w:tcPr>
            <w:tcW w:w="4160" w:type="dxa"/>
            <w:shd w:val="clear" w:color="auto" w:fill="0070C0"/>
          </w:tcPr>
          <w:p w:rsidR="009E0729" w:rsidRDefault="003A1EA9">
            <w:pPr>
              <w:pStyle w:val="ProductList-TableBody"/>
            </w:pPr>
            <w:r>
              <w:rPr>
                <w:color w:val="FFFFFF"/>
              </w:rPr>
              <w:t>Priskirtų licencijų ir „Azure“ „vCore“ santykis</w:t>
            </w:r>
          </w:p>
        </w:tc>
      </w:tr>
      <w:tr w:rsidR="009E0729">
        <w:tc>
          <w:tcPr>
            <w:tcW w:w="3540" w:type="dxa"/>
            <w:tcBorders>
              <w:left w:val="single" w:sz="4" w:space="0" w:color="6E6E6E"/>
              <w:bottom w:val="none" w:sz="4" w:space="0" w:color="6E6E6E"/>
              <w:right w:val="single" w:sz="4" w:space="0" w:color="6E6E6E"/>
            </w:tcBorders>
          </w:tcPr>
          <w:p w:rsidR="009E0729" w:rsidRDefault="003A1EA9">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rsidR="009E0729" w:rsidRDefault="003A1EA9">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rsidR="009E0729" w:rsidRDefault="003A1EA9">
            <w:pPr>
              <w:pStyle w:val="ProductList-TableBody"/>
            </w:pPr>
            <w:r>
              <w:t>1 Branduolio licencija: 4 „vCore“</w:t>
            </w:r>
          </w:p>
        </w:tc>
      </w:tr>
      <w:tr w:rsidR="009E0729">
        <w:tc>
          <w:tcPr>
            <w:tcW w:w="3540" w:type="dxa"/>
            <w:tcBorders>
              <w:top w:val="none" w:sz="4" w:space="0" w:color="6E6E6E"/>
              <w:left w:val="single" w:sz="4" w:space="0" w:color="6E6E6E"/>
              <w:bottom w:val="none" w:sz="4" w:space="0" w:color="6E6E6E"/>
            </w:tcBorders>
          </w:tcPr>
          <w:p w:rsidR="009E0729" w:rsidRDefault="009E0729">
            <w:pPr>
              <w:pStyle w:val="ProductList-TableBody"/>
            </w:pPr>
          </w:p>
        </w:tc>
        <w:tc>
          <w:tcPr>
            <w:tcW w:w="4280" w:type="dxa"/>
          </w:tcPr>
          <w:p w:rsidR="009E0729" w:rsidRDefault="003A1EA9">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rsidR="009E0729" w:rsidRDefault="003A1EA9">
            <w:pPr>
              <w:pStyle w:val="ProductList-TableBody"/>
            </w:pPr>
            <w:r>
              <w:t>1 Branduolio licencija: 1 „vCore“</w:t>
            </w:r>
          </w:p>
        </w:tc>
      </w:tr>
      <w:tr w:rsidR="009E0729">
        <w:tc>
          <w:tcPr>
            <w:tcW w:w="3540" w:type="dxa"/>
            <w:tcBorders>
              <w:top w:val="none" w:sz="4" w:space="0" w:color="6E6E6E"/>
              <w:left w:val="single" w:sz="4" w:space="0" w:color="6E6E6E"/>
              <w:bottom w:val="none" w:sz="4" w:space="0" w:color="6E6E6E"/>
            </w:tcBorders>
          </w:tcPr>
          <w:p w:rsidR="009E0729" w:rsidRDefault="009E0729">
            <w:pPr>
              <w:pStyle w:val="ProductList-TableBody"/>
            </w:pPr>
          </w:p>
        </w:tc>
        <w:tc>
          <w:tcPr>
            <w:tcW w:w="4280" w:type="dxa"/>
          </w:tcPr>
          <w:p w:rsidR="009E0729" w:rsidRDefault="003A1EA9">
            <w:pPr>
              <w:pStyle w:val="ProductList-TableBody"/>
            </w:pPr>
            <w:r>
              <w:t>„Azure Data Factory“ „SQL Server“ integravimo paslaugos (standartinės)</w:t>
            </w:r>
          </w:p>
        </w:tc>
        <w:tc>
          <w:tcPr>
            <w:tcW w:w="4160" w:type="dxa"/>
            <w:tcBorders>
              <w:top w:val="single" w:sz="4" w:space="0" w:color="6E6E6E"/>
              <w:bottom w:val="single" w:sz="4" w:space="0" w:color="6E6E6E"/>
              <w:right w:val="single" w:sz="4" w:space="0" w:color="6E6E6E"/>
            </w:tcBorders>
          </w:tcPr>
          <w:p w:rsidR="009E0729" w:rsidRDefault="003A1EA9">
            <w:pPr>
              <w:pStyle w:val="ProductList-TableBody"/>
            </w:pPr>
            <w:r>
              <w:t>1 Branduolio licencija: 1 „vCore“</w:t>
            </w:r>
          </w:p>
        </w:tc>
      </w:tr>
      <w:tr w:rsidR="009E0729">
        <w:tc>
          <w:tcPr>
            <w:tcW w:w="3540" w:type="dxa"/>
            <w:tcBorders>
              <w:top w:val="none" w:sz="4" w:space="0" w:color="6E6E6E"/>
              <w:left w:val="single" w:sz="4" w:space="0" w:color="6E6E6E"/>
              <w:bottom w:val="single" w:sz="4" w:space="0" w:color="6E6E6E"/>
            </w:tcBorders>
          </w:tcPr>
          <w:p w:rsidR="009E0729" w:rsidRDefault="009E0729">
            <w:pPr>
              <w:pStyle w:val="ProductList-TableBody"/>
            </w:pPr>
          </w:p>
        </w:tc>
        <w:tc>
          <w:tcPr>
            <w:tcW w:w="4280" w:type="dxa"/>
          </w:tcPr>
          <w:p w:rsidR="009E0729" w:rsidRDefault="003A1EA9">
            <w:pPr>
              <w:pStyle w:val="ProductList-TableBody"/>
            </w:pPr>
            <w:r>
              <w:t>„SQL Server Enterprise“ virtualieji įrenginiai</w:t>
            </w:r>
          </w:p>
        </w:tc>
        <w:tc>
          <w:tcPr>
            <w:tcW w:w="4160" w:type="dxa"/>
            <w:tcBorders>
              <w:top w:val="single" w:sz="4" w:space="0" w:color="6E6E6E"/>
              <w:bottom w:val="single" w:sz="4" w:space="0" w:color="6E6E6E"/>
              <w:right w:val="single" w:sz="4" w:space="0" w:color="6E6E6E"/>
            </w:tcBorders>
          </w:tcPr>
          <w:p w:rsidR="009E0729" w:rsidRDefault="003A1EA9">
            <w:pPr>
              <w:pStyle w:val="ProductList-TableBody"/>
            </w:pPr>
            <w:r>
              <w:t>1 Branduolio licencija</w:t>
            </w:r>
            <w:r>
              <w:rPr>
                <w:vertAlign w:val="superscript"/>
              </w:rPr>
              <w:t>1</w:t>
            </w:r>
            <w:r>
              <w:t>: 1 „vCore“</w:t>
            </w:r>
          </w:p>
        </w:tc>
      </w:tr>
      <w:tr w:rsidR="009E0729">
        <w:tc>
          <w:tcPr>
            <w:tcW w:w="3540" w:type="dxa"/>
            <w:tcBorders>
              <w:top w:val="single" w:sz="4" w:space="0" w:color="6E6E6E"/>
              <w:left w:val="single" w:sz="4" w:space="0" w:color="6E6E6E"/>
              <w:bottom w:val="none" w:sz="4" w:space="0" w:color="6E6E6E"/>
            </w:tcBorders>
          </w:tcPr>
          <w:p w:rsidR="009E0729" w:rsidRDefault="003A1EA9">
            <w:pPr>
              <w:pStyle w:val="ProductList-TableBody"/>
            </w:pPr>
            <w:r>
              <w:t>„SQL Server Standard“ (Branduolio)</w:t>
            </w:r>
          </w:p>
        </w:tc>
        <w:tc>
          <w:tcPr>
            <w:tcW w:w="4280" w:type="dxa"/>
          </w:tcPr>
          <w:p w:rsidR="009E0729" w:rsidRDefault="003A1EA9">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rsidR="009E0729" w:rsidRDefault="003A1EA9">
            <w:pPr>
              <w:pStyle w:val="ProductList-TableBody"/>
            </w:pPr>
            <w:r>
              <w:t>1 Branduolio licencija: 1 „vCore“</w:t>
            </w:r>
          </w:p>
        </w:tc>
      </w:tr>
      <w:tr w:rsidR="009E0729">
        <w:tc>
          <w:tcPr>
            <w:tcW w:w="3540" w:type="dxa"/>
            <w:tcBorders>
              <w:top w:val="none" w:sz="4" w:space="0" w:color="6E6E6E"/>
              <w:left w:val="single" w:sz="4" w:space="0" w:color="6E6E6E"/>
              <w:bottom w:val="none" w:sz="4" w:space="0" w:color="6E6E6E"/>
            </w:tcBorders>
          </w:tcPr>
          <w:p w:rsidR="009E0729" w:rsidRDefault="009E0729">
            <w:pPr>
              <w:pStyle w:val="ProductList-TableBody"/>
            </w:pPr>
          </w:p>
        </w:tc>
        <w:tc>
          <w:tcPr>
            <w:tcW w:w="4280" w:type="dxa"/>
          </w:tcPr>
          <w:p w:rsidR="009E0729" w:rsidRDefault="003A1EA9">
            <w:pPr>
              <w:pStyle w:val="ProductList-TableBody"/>
            </w:pPr>
            <w:r>
              <w:t>„Azure Data Factory“ „SQL Server“ integravimo paslaugos (standartinės)</w:t>
            </w:r>
          </w:p>
        </w:tc>
        <w:tc>
          <w:tcPr>
            <w:tcW w:w="4160" w:type="dxa"/>
            <w:tcBorders>
              <w:top w:val="single" w:sz="4" w:space="0" w:color="6E6E6E"/>
              <w:bottom w:val="single" w:sz="4" w:space="0" w:color="6E6E6E"/>
              <w:right w:val="single" w:sz="4" w:space="0" w:color="6E6E6E"/>
            </w:tcBorders>
          </w:tcPr>
          <w:p w:rsidR="009E0729" w:rsidRDefault="003A1EA9">
            <w:pPr>
              <w:pStyle w:val="ProductList-TableBody"/>
            </w:pPr>
            <w:r>
              <w:t>1 Branduolio licencija: 1 „vCore“</w:t>
            </w:r>
          </w:p>
        </w:tc>
      </w:tr>
      <w:tr w:rsidR="009E0729">
        <w:tc>
          <w:tcPr>
            <w:tcW w:w="3540" w:type="dxa"/>
            <w:tcBorders>
              <w:top w:val="none" w:sz="4" w:space="0" w:color="6E6E6E"/>
              <w:left w:val="single" w:sz="4" w:space="0" w:color="6E6E6E"/>
              <w:bottom w:val="single" w:sz="4" w:space="0" w:color="6E6E6E"/>
            </w:tcBorders>
          </w:tcPr>
          <w:p w:rsidR="009E0729" w:rsidRDefault="009E0729">
            <w:pPr>
              <w:pStyle w:val="ProductList-TableBody"/>
            </w:pPr>
          </w:p>
        </w:tc>
        <w:tc>
          <w:tcPr>
            <w:tcW w:w="4280" w:type="dxa"/>
          </w:tcPr>
          <w:p w:rsidR="009E0729" w:rsidRDefault="003A1EA9">
            <w:pPr>
              <w:pStyle w:val="ProductList-TableBody"/>
            </w:pPr>
            <w:r>
              <w:t>„SQL Server Standard“ virtualieji įrenginiai</w:t>
            </w:r>
          </w:p>
        </w:tc>
        <w:tc>
          <w:tcPr>
            <w:tcW w:w="4160" w:type="dxa"/>
            <w:tcBorders>
              <w:top w:val="single" w:sz="4" w:space="0" w:color="6E6E6E"/>
              <w:bottom w:val="single" w:sz="4" w:space="0" w:color="6E6E6E"/>
              <w:right w:val="single" w:sz="4" w:space="0" w:color="6E6E6E"/>
            </w:tcBorders>
          </w:tcPr>
          <w:p w:rsidR="009E0729" w:rsidRDefault="003A1EA9">
            <w:pPr>
              <w:pStyle w:val="ProductList-TableBody"/>
            </w:pPr>
            <w:r>
              <w:t>1 Branduolio licencija</w:t>
            </w:r>
            <w:r>
              <w:rPr>
                <w:vertAlign w:val="superscript"/>
              </w:rPr>
              <w:t>1</w:t>
            </w:r>
            <w:r>
              <w:t>: 1 „vCore“</w:t>
            </w:r>
          </w:p>
        </w:tc>
      </w:tr>
    </w:tbl>
    <w:p w:rsidR="009E0729" w:rsidRDefault="003A1EA9">
      <w:pPr>
        <w:pStyle w:val="ProductList-BodyIndented"/>
      </w:pPr>
      <w:r>
        <w:rPr>
          <w:vertAlign w:val="superscript"/>
        </w:rPr>
        <w:t>1</w:t>
      </w:r>
      <w:r>
        <w:rPr>
          <w:i/>
        </w:rPr>
        <w:t>Taikoma minimali keturių Branduolio licencijų vienam Virtualiajam įrenginiui riba.</w:t>
      </w:r>
    </w:p>
    <w:p w:rsidR="009E0729" w:rsidRDefault="009E0729">
      <w:pPr>
        <w:pStyle w:val="ProductList-BodyIndented"/>
      </w:pPr>
    </w:p>
    <w:p w:rsidR="009E0729" w:rsidRDefault="003A1EA9">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Sprendime „Azure“ konfigūruodami darbo krūvius, klientai turi nurodyti, kad pagal „Azure“ hibridinę privilegiją, skirtą sprendimui „SQL Server“, naudoja „Azure SQL Database“ (valdomąjį egzempliorių, keičiamą kategoriją ir vieną duomenų bazę), „Azure Data Factory“ „SQL Server“ integravimo paslaugas ar „SQL Server“ virtualiuosius įrenginius. Darbo krūvius, vykdomus pagal „Azure“ hibridinę privilegiją, skirtą sprendimui „SQL Server“, klientai gali papildyti visiškai apskaičiuotomis „Azure“ paslaugomis.  </w:t>
      </w:r>
    </w:p>
    <w:p w:rsidR="009E0729" w:rsidRDefault="009E0729">
      <w:pPr>
        <w:pStyle w:val="ProductList-BodyIndented"/>
      </w:pPr>
    </w:p>
    <w:p w:rsidR="009E0729" w:rsidRDefault="003A1EA9">
      <w:pPr>
        <w:pStyle w:val="ProductList-BodyIndented"/>
      </w:pPr>
      <w:r>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skirtajam Serveriui, išskyrus vieną kartą ne ilgiau nei 180 dieną, kad Klientas darbo krūvius galėtų perkelti į „Azure“. </w:t>
      </w:r>
    </w:p>
    <w:p w:rsidR="009E0729" w:rsidRDefault="009E0729">
      <w:pPr>
        <w:pStyle w:val="ProductList-BodyIndented"/>
      </w:pPr>
    </w:p>
    <w:p w:rsidR="009E0729" w:rsidRDefault="003A1EA9">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paskirstytas naudoti su „Azure‟ hibridine privilegija, skirta sprendimui „SQL Server“, Klientas gali perskirstyti Serveriui, kuris yra skirtas Klientui, arba bendrai naudojamiems serveriams, taikant Licencijos mobilumą naudojant Programinės įrangos naujumo garantiją, su sąlyga, kad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turi likti paskirstytos naudoti pagal šią privilegiją mažiausiai 90 dienų po darbo krūvio perkėlimo. </w:t>
      </w:r>
    </w:p>
    <w:p w:rsidR="009E0729" w:rsidRDefault="009E0729">
      <w:pPr>
        <w:pStyle w:val="ProductList-BodyIndented"/>
      </w:pPr>
    </w:p>
    <w:p w:rsidR="009E0729" w:rsidRDefault="003A1EA9">
      <w:pPr>
        <w:pStyle w:val="ProductList-SubClauseHeading"/>
        <w:outlineLvl w:val="3"/>
      </w:pPr>
      <w:r>
        <w:t>8.2.1 Perėmimo teisės</w:t>
      </w:r>
    </w:p>
    <w:p w:rsidR="009E0729" w:rsidRDefault="003A1EA9">
      <w:pPr>
        <w:pStyle w:val="ProductList-BodyIndented"/>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virtualiaisiais įrenginiais pagal „Azure“ hibridinę privilegiją, skirtą sprendimui „SQL Server“, Klientas galimo perėmimo tikslais taip pat gali vykdyti pasyvius „Microsoft Azure“ perėmimo egzempliorius. Licencijų, kurių reikia norint vykdyti pasyvius perėmimo Egzempliorius, skaičius negali viršyti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kurių reikia norint pagal „Azure“ hibridinę privilegiją vykdyti atitinkamą „SQL Server“ virtualųjį įrenginį.</w:t>
      </w:r>
    </w:p>
    <w:p w:rsidR="009E0729" w:rsidRDefault="009E0729">
      <w:pPr>
        <w:pStyle w:val="ProductList-BodyIndented"/>
      </w:pPr>
    </w:p>
    <w:p w:rsidR="009E0729" w:rsidRDefault="003A1EA9">
      <w:pPr>
        <w:pStyle w:val="ProductList-Offering2HeadingNoBorder"/>
        <w:outlineLvl w:val="2"/>
      </w:pPr>
      <w:bookmarkStart w:id="195" w:name="_Sec625"/>
      <w:r>
        <w:t>„Microsoft Azure“ paslaugos</w:t>
      </w:r>
      <w:bookmarkEnd w:id="195"/>
      <w:r>
        <w:fldChar w:fldCharType="begin"/>
      </w:r>
      <w:r>
        <w:instrText xml:space="preserve"> TC "„Microsoft Azure“ paslaugos" \l 3</w:instrText>
      </w:r>
      <w:r>
        <w:fldChar w:fldCharType="end"/>
      </w:r>
    </w:p>
    <w:p w:rsidR="009E0729" w:rsidRDefault="003A1EA9">
      <w:pPr>
        <w:pStyle w:val="ProductList-Offering1SubSection"/>
        <w:outlineLvl w:val="3"/>
      </w:pPr>
      <w:bookmarkStart w:id="196" w:name="_Sec705"/>
      <w:r>
        <w:t>1. Programos pasiekiamumas</w:t>
      </w:r>
      <w:bookmarkEnd w:id="196"/>
    </w:p>
    <w:tbl>
      <w:tblPr>
        <w:tblStyle w:val="PURTable"/>
        <w:tblW w:w="0" w:type="dxa"/>
        <w:tblLook w:val="04A0" w:firstRow="1" w:lastRow="0" w:firstColumn="1" w:lastColumn="0" w:noHBand="0" w:noVBand="1"/>
      </w:tblPr>
      <w:tblGrid>
        <w:gridCol w:w="4209"/>
        <w:gridCol w:w="716"/>
        <w:gridCol w:w="695"/>
        <w:gridCol w:w="700"/>
        <w:gridCol w:w="711"/>
        <w:gridCol w:w="728"/>
        <w:gridCol w:w="827"/>
        <w:gridCol w:w="704"/>
        <w:gridCol w:w="693"/>
        <w:gridCol w:w="801"/>
      </w:tblGrid>
      <w:tr w:rsidR="009E07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E0729">
        <w:tc>
          <w:tcPr>
            <w:tcW w:w="4660" w:type="dxa"/>
            <w:tcBorders>
              <w:top w:val="single" w:sz="6" w:space="0" w:color="FFFFFF"/>
              <w:left w:val="none" w:sz="4" w:space="0" w:color="6E6E6E"/>
              <w:bottom w:val="dashed" w:sz="4" w:space="0" w:color="B2B2B2"/>
              <w:right w:val="none" w:sz="4" w:space="0" w:color="6E6E6E"/>
            </w:tcBorders>
          </w:tcPr>
          <w:p w:rsidR="009E0729" w:rsidRDefault="003A1EA9">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2B2B2"/>
              <w:left w:val="none" w:sz="4" w:space="0" w:color="6E6E6E"/>
              <w:bottom w:val="none" w:sz="4" w:space="0" w:color="BFBFBF"/>
              <w:right w:val="none" w:sz="4" w:space="0" w:color="6E6E6E"/>
            </w:tcBorders>
          </w:tcPr>
          <w:p w:rsidR="009E0729" w:rsidRDefault="003A1EA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bl>
    <w:p w:rsidR="009E0729" w:rsidRDefault="003A1EA9">
      <w:pPr>
        <w:pStyle w:val="ProductList-Offering1SubSection"/>
        <w:outlineLvl w:val="3"/>
      </w:pPr>
      <w:bookmarkStart w:id="197" w:name="_Sec760"/>
      <w:r>
        <w:t>2. Informacija apie produktą</w:t>
      </w:r>
      <w:bookmarkEnd w:id="197"/>
    </w:p>
    <w:tbl>
      <w:tblPr>
        <w:tblStyle w:val="PURTable"/>
        <w:tblW w:w="0" w:type="dxa"/>
        <w:tblLook w:val="04A0" w:firstRow="1" w:lastRow="0" w:firstColumn="1" w:lastColumn="0" w:noHBand="0" w:noVBand="1"/>
      </w:tblPr>
      <w:tblGrid>
        <w:gridCol w:w="3646"/>
        <w:gridCol w:w="3572"/>
        <w:gridCol w:w="3572"/>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2.1. „Microsoft Azure“ paslaugų planai</w:t>
      </w:r>
    </w:p>
    <w:p w:rsidR="009E0729" w:rsidRDefault="003A1EA9">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E0729" w:rsidRDefault="009E0729">
            <w:pPr>
              <w:pStyle w:val="PURBreadcrumb"/>
            </w:pPr>
          </w:p>
          <w:tbl>
            <w:tblPr>
              <w:tblW w:w="0" w:type="dxa"/>
              <w:tblLook w:val="04A0" w:firstRow="1" w:lastRow="0" w:firstColumn="1" w:lastColumn="0" w:noHBand="0" w:noVBand="1"/>
            </w:tblPr>
            <w:tblGrid>
              <w:gridCol w:w="10684"/>
            </w:tblGrid>
            <w:tr w:rsidR="009E0729">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TableBody"/>
            </w:pPr>
          </w:p>
        </w:tc>
      </w:tr>
    </w:tbl>
    <w:p w:rsidR="009E0729" w:rsidRDefault="003A1EA9">
      <w:pPr>
        <w:pStyle w:val="ProductList-Offering2HeadingNoBorder"/>
        <w:outlineLvl w:val="2"/>
      </w:pPr>
      <w:bookmarkStart w:id="198" w:name="_Sec1197"/>
      <w:r>
        <w:t>„Microsoft Azure‟ infrastruktūros planai</w:t>
      </w:r>
      <w:bookmarkEnd w:id="198"/>
      <w:r>
        <w:fldChar w:fldCharType="begin"/>
      </w:r>
      <w:r>
        <w:instrText xml:space="preserve"> TC "„Microsoft Azure‟ infrastruktūros planai" \l 3</w:instrText>
      </w:r>
      <w:r>
        <w:fldChar w:fldCharType="end"/>
      </w:r>
    </w:p>
    <w:p w:rsidR="009E0729" w:rsidRDefault="003A1EA9">
      <w:pPr>
        <w:pStyle w:val="ProductList-Offering1SubSection"/>
        <w:outlineLvl w:val="3"/>
      </w:pPr>
      <w:bookmarkStart w:id="199" w:name="_Sec706"/>
      <w:r>
        <w:t>1. Programos pasiekiamumas</w:t>
      </w:r>
      <w:bookmarkEnd w:id="199"/>
    </w:p>
    <w:tbl>
      <w:tblPr>
        <w:tblStyle w:val="PURTable"/>
        <w:tblW w:w="0" w:type="dxa"/>
        <w:tblLook w:val="04A0" w:firstRow="1" w:lastRow="0" w:firstColumn="1" w:lastColumn="0" w:noHBand="0" w:noVBand="1"/>
      </w:tblPr>
      <w:tblGrid>
        <w:gridCol w:w="4233"/>
        <w:gridCol w:w="715"/>
        <w:gridCol w:w="684"/>
        <w:gridCol w:w="698"/>
        <w:gridCol w:w="710"/>
        <w:gridCol w:w="727"/>
        <w:gridCol w:w="826"/>
        <w:gridCol w:w="702"/>
        <w:gridCol w:w="691"/>
        <w:gridCol w:w="798"/>
      </w:tblGrid>
      <w:tr w:rsidR="009E07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E0729">
        <w:tc>
          <w:tcPr>
            <w:tcW w:w="466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E0729" w:rsidRDefault="003A1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„Operations Management and Security E1“ priedas</w:t>
            </w:r>
            <w:r>
              <w:fldChar w:fldCharType="begin"/>
            </w:r>
            <w:r>
              <w:instrText xml:space="preserve"> XE "„Operations Management and Security E1“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„Operations Management and Security E2“ priedas</w:t>
            </w:r>
            <w:r>
              <w:fldChar w:fldCharType="begin"/>
            </w:r>
            <w:r>
              <w:instrText xml:space="preserve"> XE "„Operations Management and Security E2“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„Operations Management and Security E1“ pagal SA</w:t>
            </w:r>
            <w:r>
              <w:fldChar w:fldCharType="begin"/>
            </w:r>
            <w:r>
              <w:instrText xml:space="preserve"> XE "„Operations Management and Security E1“ pagal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„Operations Management and Security E2“ pagal SA</w:t>
            </w:r>
            <w:r>
              <w:fldChar w:fldCharType="begin"/>
            </w:r>
            <w:r>
              <w:instrText xml:space="preserve"> XE "„Operations Management and Security E2“ pagal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 xml:space="preserve">„Operations Management and Security“: įžvalgos ir analizė </w:t>
            </w:r>
            <w:r>
              <w:fldChar w:fldCharType="begin"/>
            </w:r>
            <w:r>
              <w:instrText xml:space="preserve"> XE "„Operations Management and Security“: įžvalgos ir analizė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„Operations Management and Security“: automatizavimas ir kontrolė</w:t>
            </w:r>
            <w:r>
              <w:fldChar w:fldCharType="begin"/>
            </w:r>
            <w:r>
              <w:instrText xml:space="preserve"> XE "„Operations Management and Security“: automatizavimas ir kontrolė"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„Operations Management and Security“: sauga ir atitiktis</w:t>
            </w:r>
            <w:r>
              <w:fldChar w:fldCharType="begin"/>
            </w:r>
            <w:r>
              <w:instrText xml:space="preserve"> XE "„Operations Management and Security“: sauga ir atitiktis"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pPr>
            <w:r>
              <w:rPr>
                <w:color w:val="000000"/>
              </w:rPr>
              <w:t>„Operations Management and Security“: atsarginių kopijų kūrimas ir avarinis atkūrimas</w:t>
            </w:r>
            <w:r>
              <w:fldChar w:fldCharType="begin"/>
            </w:r>
            <w:r>
              <w:instrText xml:space="preserve"> XE "„Operations Management and Security“: atsarginių kopijų kūrimas ir avarinis atkūrimas"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bl>
    <w:p w:rsidR="009E0729" w:rsidRDefault="003A1EA9">
      <w:pPr>
        <w:pStyle w:val="ProductList-Offering1SubSection"/>
        <w:outlineLvl w:val="3"/>
      </w:pPr>
      <w:bookmarkStart w:id="200" w:name="_Sec761"/>
      <w:r>
        <w:t>2. Informacija apie produktą</w:t>
      </w:r>
      <w:bookmarkEnd w:id="200"/>
    </w:p>
    <w:tbl>
      <w:tblPr>
        <w:tblStyle w:val="PURTable"/>
        <w:tblW w:w="0" w:type="dxa"/>
        <w:tblLook w:val="04A0" w:firstRow="1" w:lastRow="0" w:firstColumn="1" w:lastColumn="0" w:noHBand="0" w:noVBand="1"/>
      </w:tblPr>
      <w:tblGrid>
        <w:gridCol w:w="3636"/>
        <w:gridCol w:w="3576"/>
        <w:gridCol w:w="3578"/>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 ir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9E0729" w:rsidRDefault="009E0729">
      <w:pPr>
        <w:pStyle w:val="ProductList-Body"/>
      </w:pPr>
    </w:p>
    <w:p w:rsidR="009E0729" w:rsidRDefault="003A1EA9">
      <w:pPr>
        <w:pStyle w:val="ProductList-ClauseHeading"/>
        <w:outlineLvl w:val="4"/>
      </w:pPr>
      <w:r>
        <w:t>2.1. „Operations Management and Security“</w:t>
      </w:r>
    </w:p>
    <w:p w:rsidR="009E0729" w:rsidRDefault="009E0729">
      <w:pPr>
        <w:pStyle w:val="ProductList-Body"/>
      </w:pPr>
    </w:p>
    <w:p w:rsidR="009E0729" w:rsidRDefault="003A1EA9">
      <w:pPr>
        <w:pStyle w:val="ProductList-SubClauseHeading"/>
        <w:outlineLvl w:val="5"/>
      </w:pPr>
      <w:r>
        <w:t>2.1.1. „Operations Management Suite“</w:t>
      </w:r>
    </w:p>
    <w:p w:rsidR="009E0729" w:rsidRDefault="003A1EA9">
      <w:pPr>
        <w:pStyle w:val="ProductList-BodyIndented"/>
      </w:pPr>
      <w:r>
        <w:t>„Operations Management and Security“ prenumeratos yra „Operations Management Suite“ pasiūlymai.</w:t>
      </w:r>
    </w:p>
    <w:p w:rsidR="009E0729" w:rsidRDefault="009E0729">
      <w:pPr>
        <w:pStyle w:val="ProductList-BodyIndented"/>
      </w:pPr>
    </w:p>
    <w:p w:rsidR="009E0729" w:rsidRDefault="003A1EA9">
      <w:pPr>
        <w:pStyle w:val="ProductList-SubClauseHeading"/>
        <w:outlineLvl w:val="5"/>
      </w:pPr>
      <w:r>
        <w:t>2.1.2. Programinė įranga, įtraukta į „Operations Management and Security E1/E2“</w:t>
      </w:r>
    </w:p>
    <w:p w:rsidR="009E0729" w:rsidRDefault="003A1EA9">
      <w:pPr>
        <w:pStyle w:val="ProductList-BodyIndented"/>
      </w:pPr>
      <w:r>
        <w:t>Kiekvienos „Operations Management and Security E1/E2“ prenumeratos laikotarpiu Klientas gali įdiegti ir paleisti vieną atitinkamos įtrauktos programinės įrangos kopiją OSE valdymo Kliento įrangoje arba „Microsoft Azure“ platformoje tikslais.</w:t>
      </w:r>
    </w:p>
    <w:tbl>
      <w:tblPr>
        <w:tblStyle w:val="PURTable0"/>
        <w:tblW w:w="0" w:type="dxa"/>
        <w:tblLook w:val="04A0" w:firstRow="1" w:lastRow="0" w:firstColumn="1" w:lastColumn="0" w:noHBand="0" w:noVBand="1"/>
      </w:tblPr>
      <w:tblGrid>
        <w:gridCol w:w="5182"/>
        <w:gridCol w:w="5248"/>
      </w:tblGrid>
      <w:tr w:rsidR="009E072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E0729" w:rsidRDefault="003A1EA9">
            <w:pPr>
              <w:pStyle w:val="ProductList-TableBody"/>
            </w:pPr>
            <w:r>
              <w:rPr>
                <w:color w:val="FFFFFF"/>
              </w:rPr>
              <w:t>„Operations Management and Security“ prenumerata</w:t>
            </w:r>
          </w:p>
        </w:tc>
        <w:tc>
          <w:tcPr>
            <w:tcW w:w="6120" w:type="dxa"/>
            <w:tcBorders>
              <w:left w:val="single" w:sz="4" w:space="0" w:color="6E6E6E"/>
              <w:right w:val="single" w:sz="4" w:space="0" w:color="6E6E6E"/>
            </w:tcBorders>
            <w:shd w:val="clear" w:color="auto" w:fill="0072C6"/>
          </w:tcPr>
          <w:p w:rsidR="009E0729" w:rsidRDefault="003A1EA9">
            <w:pPr>
              <w:pStyle w:val="ProductList-TableBody"/>
            </w:pPr>
            <w:r>
              <w:rPr>
                <w:color w:val="FFFFFF"/>
              </w:rPr>
              <w:t>Įtraukta programinė įranga</w:t>
            </w:r>
          </w:p>
        </w:tc>
      </w:tr>
      <w:tr w:rsidR="009E0729">
        <w:tc>
          <w:tcPr>
            <w:tcW w:w="6000" w:type="dxa"/>
            <w:tcBorders>
              <w:left w:val="single" w:sz="4" w:space="0" w:color="6E6E6E"/>
              <w:bottom w:val="single" w:sz="4" w:space="0" w:color="6E6E6E"/>
              <w:right w:val="single" w:sz="4" w:space="0" w:color="6E6E6E"/>
            </w:tcBorders>
          </w:tcPr>
          <w:p w:rsidR="009E0729" w:rsidRDefault="003A1EA9">
            <w:pPr>
              <w:pStyle w:val="ProductList-TableBody"/>
            </w:pPr>
            <w:r>
              <w:t>„Operations Management and Security E1“</w:t>
            </w:r>
          </w:p>
          <w:p w:rsidR="009E0729" w:rsidRDefault="003A1EA9">
            <w:pPr>
              <w:pStyle w:val="ProductList-TableBody"/>
            </w:pPr>
            <w:r>
              <w:t>„Operations Management and Security E1“ pagal SA</w:t>
            </w:r>
          </w:p>
        </w:tc>
        <w:tc>
          <w:tcPr>
            <w:tcW w:w="6120" w:type="dxa"/>
            <w:tcBorders>
              <w:left w:val="single" w:sz="4" w:space="0" w:color="6E6E6E"/>
              <w:bottom w:val="single" w:sz="4" w:space="0" w:color="6E6E6E"/>
              <w:right w:val="single" w:sz="4" w:space="0" w:color="6E6E6E"/>
            </w:tcBorders>
          </w:tcPr>
          <w:p w:rsidR="009E0729" w:rsidRDefault="003A1EA9">
            <w:pPr>
              <w:pStyle w:val="ProductList-TableBody"/>
            </w:pPr>
            <w:r>
              <w:t>„System Center Server Standard“</w:t>
            </w:r>
          </w:p>
        </w:tc>
      </w:tr>
      <w:tr w:rsidR="009E0729">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„Operations Management and Security E2“</w:t>
            </w:r>
          </w:p>
          <w:p w:rsidR="009E0729" w:rsidRDefault="003A1EA9">
            <w:pPr>
              <w:pStyle w:val="ProductList-TableBody"/>
            </w:pPr>
            <w:r>
              <w:t>„Operations Management and Security E2“ pagal SA</w:t>
            </w:r>
          </w:p>
        </w:tc>
        <w:tc>
          <w:tcPr>
            <w:tcW w:w="612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„System Center Server Standard“</w:t>
            </w:r>
          </w:p>
        </w:tc>
      </w:tr>
      <w:tr w:rsidR="009E0729">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„Operations Management and Security“: įžvalgos ir analizė</w:t>
            </w:r>
          </w:p>
        </w:tc>
        <w:tc>
          <w:tcPr>
            <w:tcW w:w="612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„System Center Operations Manager“</w:t>
            </w:r>
          </w:p>
        </w:tc>
      </w:tr>
      <w:tr w:rsidR="009E0729">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„Operations Management and Security“: automatizavimas ir kontrolė</w:t>
            </w:r>
          </w:p>
        </w:tc>
        <w:tc>
          <w:tcPr>
            <w:tcW w:w="612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„System Center Configuration Manager“</w:t>
            </w:r>
          </w:p>
          <w:p w:rsidR="009E0729" w:rsidRDefault="003A1EA9">
            <w:pPr>
              <w:pStyle w:val="ProductList-TableBody"/>
            </w:pPr>
            <w:r>
              <w:t>„System Center Orchestrator“</w:t>
            </w:r>
          </w:p>
          <w:p w:rsidR="009E0729" w:rsidRDefault="003A1EA9">
            <w:pPr>
              <w:pStyle w:val="ProductList-TableBody"/>
            </w:pPr>
            <w:r>
              <w:t>„System Center Service Manager“</w:t>
            </w:r>
          </w:p>
        </w:tc>
      </w:tr>
      <w:tr w:rsidR="009E0729">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„Operations Management and Security“: atsarginių kopijų kūrimas ir avarinis atkūrimas</w:t>
            </w:r>
          </w:p>
        </w:tc>
        <w:tc>
          <w:tcPr>
            <w:tcW w:w="612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„System Center Data Protection Manager“</w:t>
            </w:r>
          </w:p>
          <w:p w:rsidR="009E0729" w:rsidRDefault="003A1EA9">
            <w:pPr>
              <w:pStyle w:val="ProductList-TableBody"/>
            </w:pPr>
            <w:r>
              <w:t>„System Center Virtual Machine Manager“</w:t>
            </w:r>
          </w:p>
        </w:tc>
      </w:tr>
    </w:tbl>
    <w:p w:rsidR="009E0729" w:rsidRDefault="009E0729">
      <w:pPr>
        <w:pStyle w:val="ProductList-ClauseHeading"/>
        <w:outlineLvl w:val="4"/>
      </w:pPr>
    </w:p>
    <w:p w:rsidR="009E0729" w:rsidRDefault="003A1EA9">
      <w:pPr>
        <w:pStyle w:val="ProductList-ClauseHeading"/>
        <w:outlineLvl w:val="4"/>
      </w:pPr>
      <w:r>
        <w:t>2.2 „Microsoft Azure Stack“ planas</w:t>
      </w:r>
    </w:p>
    <w:p w:rsidR="009E0729" w:rsidRDefault="003A1EA9">
      <w:pPr>
        <w:pStyle w:val="ProductList-Body"/>
      </w:pPr>
      <w:r>
        <w:t xml:space="preserve">Klientas „Microsoft Azure Stack“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rsidR="009E0729" w:rsidRDefault="009E0729">
      <w:pPr>
        <w:pStyle w:val="ProductList-Body"/>
      </w:pPr>
    </w:p>
    <w:p w:rsidR="009E0729" w:rsidRDefault="003A1EA9">
      <w:pPr>
        <w:pStyle w:val="ProductList-ClauseHeading"/>
        <w:outlineLvl w:val="4"/>
      </w:pPr>
      <w:r>
        <w:t>2.3. „Microsoft Azure StorSimple“ planų pasiūlymai</w:t>
      </w:r>
    </w:p>
    <w:p w:rsidR="009E0729" w:rsidRDefault="003A1EA9">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2HeadingNoBorder"/>
        <w:outlineLvl w:val="2"/>
      </w:pPr>
      <w:bookmarkStart w:id="201" w:name="_Sec1198"/>
      <w:r>
        <w:t>„Microsoft Azure“ pagalbos planai</w:t>
      </w:r>
      <w:bookmarkEnd w:id="201"/>
      <w:r>
        <w:fldChar w:fldCharType="begin"/>
      </w:r>
      <w:r>
        <w:instrText xml:space="preserve"> TC "„Microsoft Azure“ pagalbos planai" \l 3</w:instrText>
      </w:r>
      <w:r>
        <w:fldChar w:fldCharType="end"/>
      </w:r>
    </w:p>
    <w:p w:rsidR="009E0729" w:rsidRDefault="003A1EA9">
      <w:pPr>
        <w:pStyle w:val="ProductList-Offering1SubSection"/>
        <w:outlineLvl w:val="3"/>
      </w:pPr>
      <w:bookmarkStart w:id="202" w:name="_Sec1200"/>
      <w:r>
        <w:t>1. Programos pasiekiamumas</w:t>
      </w:r>
      <w:bookmarkEnd w:id="202"/>
    </w:p>
    <w:tbl>
      <w:tblPr>
        <w:tblStyle w:val="PURTable"/>
        <w:tblW w:w="0" w:type="dxa"/>
        <w:tblLook w:val="04A0" w:firstRow="1" w:lastRow="0" w:firstColumn="1" w:lastColumn="0" w:noHBand="0" w:noVBand="1"/>
      </w:tblPr>
      <w:tblGrid>
        <w:gridCol w:w="4221"/>
        <w:gridCol w:w="717"/>
        <w:gridCol w:w="686"/>
        <w:gridCol w:w="699"/>
        <w:gridCol w:w="711"/>
        <w:gridCol w:w="727"/>
        <w:gridCol w:w="827"/>
        <w:gridCol w:w="703"/>
        <w:gridCol w:w="693"/>
        <w:gridCol w:w="800"/>
      </w:tblGrid>
      <w:tr w:rsidR="009E07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E0729">
        <w:tc>
          <w:tcPr>
            <w:tcW w:w="466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bl>
    <w:p w:rsidR="009E0729" w:rsidRDefault="009E0729">
      <w:pPr>
        <w:pStyle w:val="ProductList-Body"/>
      </w:pPr>
    </w:p>
    <w:p w:rsidR="009E0729" w:rsidRDefault="003A1EA9">
      <w:pPr>
        <w:pStyle w:val="ProductList-Offering1SubSection"/>
        <w:outlineLvl w:val="3"/>
      </w:pPr>
      <w:bookmarkStart w:id="203" w:name="_Sec1201"/>
      <w:r>
        <w:t>2. Informacija apie produktą</w:t>
      </w:r>
      <w:bookmarkEnd w:id="203"/>
    </w:p>
    <w:tbl>
      <w:tblPr>
        <w:tblStyle w:val="PURTable"/>
        <w:tblW w:w="0" w:type="dxa"/>
        <w:tblLook w:val="04A0" w:firstRow="1" w:lastRow="0" w:firstColumn="1" w:lastColumn="0" w:noHBand="0" w:noVBand="1"/>
      </w:tblPr>
      <w:tblGrid>
        <w:gridCol w:w="3650"/>
        <w:gridCol w:w="3566"/>
        <w:gridCol w:w="3574"/>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2HeadingNoBorder"/>
        <w:outlineLvl w:val="2"/>
      </w:pPr>
      <w:bookmarkStart w:id="204" w:name="_Sec1199"/>
      <w:r>
        <w:t>„Microsoft Azure“ vartotojo planai</w:t>
      </w:r>
      <w:bookmarkEnd w:id="204"/>
      <w:r>
        <w:fldChar w:fldCharType="begin"/>
      </w:r>
      <w:r>
        <w:instrText xml:space="preserve"> TC "„Microsoft Azure“ vartotojo planai" \l 3</w:instrText>
      </w:r>
      <w:r>
        <w:fldChar w:fldCharType="end"/>
      </w:r>
    </w:p>
    <w:p w:rsidR="009E0729" w:rsidRDefault="003A1EA9">
      <w:pPr>
        <w:pStyle w:val="ProductList-Offering1SubSection"/>
        <w:outlineLvl w:val="3"/>
      </w:pPr>
      <w:bookmarkStart w:id="205" w:name="_Sec1202"/>
      <w:r>
        <w:t>1. Programos pasiekiamumas</w:t>
      </w:r>
      <w:bookmarkEnd w:id="205"/>
    </w:p>
    <w:tbl>
      <w:tblPr>
        <w:tblStyle w:val="PURTable"/>
        <w:tblW w:w="0" w:type="dxa"/>
        <w:tblLook w:val="04A0" w:firstRow="1" w:lastRow="0" w:firstColumn="1" w:lastColumn="0" w:noHBand="0" w:noVBand="1"/>
      </w:tblPr>
      <w:tblGrid>
        <w:gridCol w:w="4217"/>
        <w:gridCol w:w="715"/>
        <w:gridCol w:w="693"/>
        <w:gridCol w:w="698"/>
        <w:gridCol w:w="710"/>
        <w:gridCol w:w="727"/>
        <w:gridCol w:w="826"/>
        <w:gridCol w:w="702"/>
        <w:gridCol w:w="698"/>
        <w:gridCol w:w="798"/>
      </w:tblGrid>
      <w:tr w:rsidR="009E07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E0729">
        <w:tc>
          <w:tcPr>
            <w:tcW w:w="466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pPr>
            <w:r>
              <w:t>„Azure Active Directory Basic“</w:t>
            </w:r>
            <w:r>
              <w:fldChar w:fldCharType="begin"/>
            </w:r>
            <w:r>
              <w:instrText xml:space="preserve"> XE "„Azure Active Directory Basic“"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9E0729" w:rsidRDefault="003A1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E0729" w:rsidRDefault="003A1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bl>
    <w:p w:rsidR="009E0729" w:rsidRDefault="003A1EA9">
      <w:pPr>
        <w:pStyle w:val="ProductList-Offering1SubSection"/>
        <w:outlineLvl w:val="3"/>
      </w:pPr>
      <w:bookmarkStart w:id="206" w:name="_Sec1203"/>
      <w:r>
        <w:t>2. Informacija apie produktą</w:t>
      </w:r>
      <w:bookmarkEnd w:id="206"/>
    </w:p>
    <w:tbl>
      <w:tblPr>
        <w:tblStyle w:val="PURTable"/>
        <w:tblW w:w="0" w:type="dxa"/>
        <w:tblLook w:val="04A0" w:firstRow="1" w:lastRow="0" w:firstColumn="1" w:lastColumn="0" w:noHBand="0" w:noVBand="1"/>
      </w:tblPr>
      <w:tblGrid>
        <w:gridCol w:w="3635"/>
        <w:gridCol w:w="3599"/>
        <w:gridCol w:w="3556"/>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9E0729" w:rsidRDefault="009E0729">
      <w:pPr>
        <w:pStyle w:val="ProductList-Body"/>
      </w:pPr>
    </w:p>
    <w:p w:rsidR="009E0729" w:rsidRDefault="003A1EA9">
      <w:pPr>
        <w:pStyle w:val="ProductList-ClauseHeading"/>
        <w:outlineLvl w:val="4"/>
      </w:pPr>
      <w:r>
        <w:t>2.1 „Azure“ vartotojams skirtos patobulintos apsaugos nuo grėsmių (AATP) Klientų išplėstinės naudojimo teisės</w:t>
      </w:r>
    </w:p>
    <w:p w:rsidR="009E0729" w:rsidRDefault="003A1EA9">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rsidR="009E0729" w:rsidRDefault="009E0729">
      <w:pPr>
        <w:pStyle w:val="ProductList-Body"/>
      </w:pPr>
    </w:p>
    <w:p w:rsidR="009E0729" w:rsidRDefault="009E0729">
      <w:pPr>
        <w:pStyle w:val="ProductList-Body"/>
      </w:pPr>
    </w:p>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1HeadingNoBorder"/>
        <w:outlineLvl w:val="1"/>
      </w:pPr>
      <w:bookmarkStart w:id="207" w:name="_Sec629"/>
      <w:r>
        <w:t>„Microsoft 365‟</w:t>
      </w:r>
      <w:bookmarkEnd w:id="207"/>
      <w:r>
        <w:fldChar w:fldCharType="begin"/>
      </w:r>
      <w:r>
        <w:instrText xml:space="preserve"> TC "„Microsoft 365‟" \l 2</w:instrText>
      </w:r>
      <w:r>
        <w:fldChar w:fldCharType="end"/>
      </w:r>
    </w:p>
    <w:p w:rsidR="009E0729" w:rsidRDefault="003A1EA9">
      <w:pPr>
        <w:pStyle w:val="ProductList-Offering1SubSection"/>
        <w:outlineLvl w:val="2"/>
      </w:pPr>
      <w:bookmarkStart w:id="208" w:name="_Sec713"/>
      <w:r>
        <w:t>1. Programos pasiekiamumas</w:t>
      </w:r>
      <w:bookmarkEnd w:id="208"/>
    </w:p>
    <w:tbl>
      <w:tblPr>
        <w:tblStyle w:val="PURTable"/>
        <w:tblW w:w="0" w:type="dxa"/>
        <w:tblLook w:val="04A0" w:firstRow="1" w:lastRow="0" w:firstColumn="1" w:lastColumn="0" w:noHBand="0" w:noVBand="1"/>
      </w:tblPr>
      <w:tblGrid>
        <w:gridCol w:w="4163"/>
        <w:gridCol w:w="712"/>
        <w:gridCol w:w="679"/>
        <w:gridCol w:w="798"/>
        <w:gridCol w:w="707"/>
        <w:gridCol w:w="726"/>
        <w:gridCol w:w="823"/>
        <w:gridCol w:w="698"/>
        <w:gridCol w:w="686"/>
        <w:gridCol w:w="792"/>
      </w:tblGrid>
      <w:tr w:rsidR="009E07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E0729">
        <w:tc>
          <w:tcPr>
            <w:tcW w:w="466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pPr>
            <w:r>
              <w:t>„Microsoft 365 Business“</w:t>
            </w:r>
            <w:r>
              <w:fldChar w:fldCharType="begin"/>
            </w:r>
            <w:r>
              <w:instrText xml:space="preserve"> XE "„Microsoft 365 Business“"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365 E3‟</w:t>
            </w:r>
            <w:r>
              <w:fldChar w:fldCharType="begin"/>
            </w:r>
            <w:r>
              <w:instrText xml:space="preserve"> XE "„Microsoft 365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365 E3“ priedas</w:t>
            </w:r>
            <w:r>
              <w:fldChar w:fldCharType="begin"/>
            </w:r>
            <w:r>
              <w:instrText xml:space="preserve"> XE "„Microsoft 365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365 E3‟ pagal SA</w:t>
            </w:r>
            <w:r>
              <w:fldChar w:fldCharType="begin"/>
            </w:r>
            <w:r>
              <w:instrText xml:space="preserve"> XE "„Microsoft 365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365 E5‟</w:t>
            </w:r>
            <w:r>
              <w:fldChar w:fldCharType="begin"/>
            </w:r>
            <w:r>
              <w:instrText xml:space="preserve"> XE "„Microsoft 365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365 E5“ priedas</w:t>
            </w:r>
            <w:r>
              <w:fldChar w:fldCharType="begin"/>
            </w:r>
            <w:r>
              <w:instrText xml:space="preserve"> XE "„Microsoft 365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365 E5‟ pagal SA</w:t>
            </w:r>
            <w:r>
              <w:fldChar w:fldCharType="begin"/>
            </w:r>
            <w:r>
              <w:instrText xml:space="preserve"> XE "„Microsoft 365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365 F1‟</w:t>
            </w:r>
            <w:r>
              <w:fldChar w:fldCharType="begin"/>
            </w:r>
            <w:r>
              <w:instrText xml:space="preserve"> XE "„Microsoft 365 F1‟"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bl>
    <w:p w:rsidR="009E0729" w:rsidRDefault="009E0729">
      <w:pPr>
        <w:pStyle w:val="ProductList-Body"/>
      </w:pPr>
    </w:p>
    <w:p w:rsidR="009E0729" w:rsidRDefault="003A1EA9">
      <w:pPr>
        <w:pStyle w:val="ProductList-Offering1SubSection"/>
        <w:outlineLvl w:val="2"/>
      </w:pPr>
      <w:bookmarkStart w:id="209" w:name="_Sec768"/>
      <w:r>
        <w:t>2. Informacija apie produktą</w:t>
      </w:r>
      <w:bookmarkEnd w:id="209"/>
    </w:p>
    <w:tbl>
      <w:tblPr>
        <w:tblStyle w:val="PURTable"/>
        <w:tblW w:w="0" w:type="dxa"/>
        <w:tblLook w:val="04A0" w:firstRow="1" w:lastRow="0" w:firstColumn="1" w:lastColumn="0" w:noHBand="0" w:noVBand="1"/>
      </w:tblPr>
      <w:tblGrid>
        <w:gridCol w:w="3649"/>
        <w:gridCol w:w="3567"/>
        <w:gridCol w:w="3574"/>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„Microsoft 365‟ perėjimas nuo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F1“</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Viskas (išskyrus „Microsoft 365‟ pagal SA)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9E0729" w:rsidRDefault="009E0729">
      <w:pPr>
        <w:pStyle w:val="ProductList-Body"/>
      </w:pPr>
    </w:p>
    <w:p w:rsidR="009E0729" w:rsidRDefault="003A1EA9">
      <w:pPr>
        <w:pStyle w:val="ProductList-ClauseHeading"/>
        <w:outlineLvl w:val="3"/>
      </w:pPr>
      <w:r>
        <w:t>2.1 Išplėstinės naudojimo teisės, skirtos „Microsoft 365 E3/E5“</w:t>
      </w:r>
    </w:p>
    <w:p w:rsidR="009E0729" w:rsidRDefault="003A1EA9">
      <w:pPr>
        <w:pStyle w:val="ProductList-SubClauseHeading"/>
        <w:outlineLvl w:val="4"/>
      </w:pPr>
      <w:r>
        <w:t>2.1.1 „Office“ serveriai</w:t>
      </w:r>
    </w:p>
    <w:p w:rsidR="009E0729" w:rsidRDefault="003A1EA9">
      <w:pPr>
        <w:pStyle w:val="ProductList-BodyIndented"/>
      </w:pPr>
      <w:r>
        <w:t>Kiekvienas licencijuotasis vartotojas, kuriam priskirta „Microsoft 365 E3/E5“ Vartotojo PL, gali:</w:t>
      </w:r>
    </w:p>
    <w:p w:rsidR="009E0729" w:rsidRDefault="003A1EA9" w:rsidP="003A1EA9">
      <w:pPr>
        <w:pStyle w:val="ProductList-Bullet"/>
        <w:numPr>
          <w:ilvl w:val="1"/>
          <w:numId w:val="34"/>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rsidR="009E0729" w:rsidRDefault="003A1EA9" w:rsidP="003A1EA9">
      <w:pPr>
        <w:pStyle w:val="ProductList-Bullet"/>
        <w:numPr>
          <w:ilvl w:val="1"/>
          <w:numId w:val="34"/>
        </w:numPr>
      </w:pPr>
      <w:r>
        <w:t xml:space="preserve">prieiga prie pirmiau nurodytos serverio programinės įrangos suteikiama išimtinai tik vartotojams, kuriems priskirta „Microsoft 365 E3/E5“ Vartotojo PL, arba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w:t>
      </w:r>
    </w:p>
    <w:p w:rsidR="009E0729" w:rsidRDefault="003A1EA9">
      <w:pPr>
        <w:pStyle w:val="ProductList-BodyIndented"/>
      </w:pPr>
      <w:r>
        <w:t>Ši nuostata netaikoma vartotojų PL, įsigytoms pagal „Microsoft“ debesų technologijos sutartį.</w:t>
      </w:r>
    </w:p>
    <w:p w:rsidR="009E0729" w:rsidRDefault="009E0729">
      <w:pPr>
        <w:pStyle w:val="ProductList-BodyIndented"/>
      </w:pPr>
    </w:p>
    <w:p w:rsidR="009E0729" w:rsidRDefault="003A1EA9">
      <w:pPr>
        <w:pStyle w:val="ProductList-SubClauseHeading"/>
        <w:outlineLvl w:val="4"/>
      </w:pPr>
      <w:r>
        <w:t>2.1.2 „Office Professional Plus“</w:t>
      </w:r>
    </w:p>
    <w:p w:rsidR="009E0729" w:rsidRDefault="003A1EA9">
      <w:pPr>
        <w:pStyle w:val="ProductList-SubSubClauseHeading"/>
        <w:outlineLvl w:val="5"/>
      </w:pPr>
      <w:r>
        <w:t>2.1.2.1 „Microsoft 365‟ pagal SA Vartotojo programinės įrangos licencijos:</w:t>
      </w:r>
    </w:p>
    <w:p w:rsidR="009E0729" w:rsidRDefault="003A1EA9">
      <w:pPr>
        <w:pStyle w:val="ProductList-BodyIndented2"/>
      </w:pPr>
      <w:r>
        <w:t>Kiekvienam Licencijuotajam vartotojui, kuriam klientas priskiria „Microsoft 365“ Vartotojo PL pagal SA, klientas gali įdiegti:</w:t>
      </w:r>
    </w:p>
    <w:p w:rsidR="009E0729" w:rsidRDefault="003A1EA9" w:rsidP="003A1EA9">
      <w:pPr>
        <w:pStyle w:val="ProductList-Bullet"/>
        <w:numPr>
          <w:ilvl w:val="2"/>
          <w:numId w:val="35"/>
        </w:numPr>
      </w:pPr>
      <w:r>
        <w:t xml:space="preserve">vieną vietinę „Office Professional Plus“ kopiją tik Licencijuotojo vartotojo naudojimui prenumeratos laikotarpiu; ir </w:t>
      </w:r>
    </w:p>
    <w:p w:rsidR="009E0729" w:rsidRDefault="003A1EA9" w:rsidP="003A1EA9">
      <w:pPr>
        <w:pStyle w:val="ProductList-Bullet"/>
        <w:numPr>
          <w:ilvl w:val="2"/>
          <w:numId w:val="35"/>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rsidR="009E0729" w:rsidRDefault="009E0729">
      <w:pPr>
        <w:pStyle w:val="ProductList-BodyIndented2"/>
      </w:pPr>
    </w:p>
    <w:p w:rsidR="009E0729" w:rsidRDefault="003A1EA9">
      <w:pPr>
        <w:pStyle w:val="ProductList-SubSubClauseHeading"/>
        <w:outlineLvl w:val="5"/>
      </w:pPr>
      <w:r>
        <w:t>2.1.2.2 „Microsoft 365‟ Vartotojo PL, įsigytos pagal MPSA</w:t>
      </w:r>
    </w:p>
    <w:p w:rsidR="009E0729" w:rsidRDefault="003A1EA9">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rsidR="009E0729" w:rsidRDefault="009E0729">
      <w:pPr>
        <w:pStyle w:val="ProductList-BodyIndented2"/>
      </w:pPr>
    </w:p>
    <w:p w:rsidR="009E0729" w:rsidRDefault="003A1EA9">
      <w:pPr>
        <w:pStyle w:val="ProductList-ClauseHeading"/>
        <w:outlineLvl w:val="3"/>
      </w:pPr>
      <w:r>
        <w:t>2.2. Taikytinos licencijos sąlygos</w:t>
      </w:r>
    </w:p>
    <w:p w:rsidR="009E0729" w:rsidRDefault="003A1EA9">
      <w:pPr>
        <w:pStyle w:val="ProductList-Body"/>
      </w:pPr>
      <w:r>
        <w:t>Be „Microsoft 365“ Produkto aprašo sąlygų, „Microsoft 365 E3‟ ir „Microsoft 365 E5‟ Vartotojo programinės įrangos licencijoms taikomos licencijos sąlygos, taikytinos „Office 365 Enterprise“ E3/E5, „Enterprise Mobility + Security“ E3/E5 ir „Windows 10 Enterprise“ E5/E5 kiekvienam vartotojui.</w:t>
      </w:r>
    </w:p>
    <w:p w:rsidR="009E0729" w:rsidRDefault="009E0729">
      <w:pPr>
        <w:pStyle w:val="ProductList-Body"/>
      </w:pPr>
    </w:p>
    <w:p w:rsidR="009E0729" w:rsidRDefault="003A1EA9">
      <w:pPr>
        <w:pStyle w:val="ProductList-ClauseHeading"/>
        <w:outlineLvl w:val="3"/>
      </w:pPr>
      <w:r>
        <w:t>2.3 „Microsoft 365 F1“</w:t>
      </w:r>
    </w:p>
    <w:p w:rsidR="009E0729" w:rsidRDefault="003A1EA9">
      <w:pPr>
        <w:pStyle w:val="ProductList-SubClauseHeading"/>
        <w:outlineLvl w:val="4"/>
      </w:pPr>
      <w:r>
        <w:t>2.3.1 Naudojimo teisės</w:t>
      </w:r>
    </w:p>
    <w:p w:rsidR="009E0729" w:rsidRDefault="003A1EA9">
      <w:pPr>
        <w:pStyle w:val="ProductList-BodyIndented"/>
      </w:pPr>
      <w:r>
        <w:t>Naudojant „Windows‟ taikomos „Windows‟ produkto aprašo, taikytino „Windows 10 Enterprise E3‟ kiekvienam vartotojui, skyriuje „Naudojimo teisės‟ nurodytos Licencijos sąlygos su tolesnėmis išimtimis:</w:t>
      </w:r>
    </w:p>
    <w:p w:rsidR="009E0729" w:rsidRDefault="003A1EA9" w:rsidP="003A1EA9">
      <w:pPr>
        <w:pStyle w:val="ProductList-Bullet"/>
        <w:numPr>
          <w:ilvl w:val="1"/>
          <w:numId w:val="36"/>
        </w:numPr>
      </w:pPr>
      <w:r>
        <w:t xml:space="preserve">„Microsoft 365 F1‟ „Windows‟ komponentas veikia kaip Internete teikiama paslauga ir nėra nauja jokios ankstesnės „Windows‟ kompiuterio operacinės sistemos versija. Todėl nepaisant Universaliųjų licencijos sąlygų ar bendrojo licencijavimo sutarties, pakartotinio atvaizdavimo teisės, teisės naudoti ankstesnes „Windows‟ versijas, kitos kalbos versijas, kitos platformos versijas ar žemesnius leidimus, įskaitant „Windows 10 Enterprise LTSB‟, netaikomos. </w:t>
      </w:r>
    </w:p>
    <w:p w:rsidR="009E0729" w:rsidRDefault="003A1EA9" w:rsidP="003A1EA9">
      <w:pPr>
        <w:pStyle w:val="ProductList-Bullet"/>
        <w:numPr>
          <w:ilvl w:val="1"/>
          <w:numId w:val="36"/>
        </w:numPr>
      </w:pPr>
      <w:r>
        <w:t xml:space="preserve">Nepaisant jokių „Windows‟ kompiuterio operacinės sistemos produkto aprašo skyriaus „Naudojimo teisės‟ prieštaravimų, virtualizuotų „Windows‟ egzempliorių prieigos ir naudojimo teisės netaikomos. </w:t>
      </w:r>
    </w:p>
    <w:p w:rsidR="009E0729" w:rsidRDefault="003A1EA9" w:rsidP="003A1EA9">
      <w:pPr>
        <w:pStyle w:val="ProductList-Bullet"/>
        <w:numPr>
          <w:ilvl w:val="1"/>
          <w:numId w:val="36"/>
        </w:numPr>
      </w:pPr>
      <w:r>
        <w:t xml:space="preserve">Licencijuoti vartotojai neturi būti pagrindiniai bet kurio įrenginio vartotojai.  </w:t>
      </w:r>
    </w:p>
    <w:p w:rsidR="009E0729" w:rsidRDefault="003A1EA9" w:rsidP="003A1EA9">
      <w:pPr>
        <w:pStyle w:val="ProductList-Bullet"/>
        <w:numPr>
          <w:ilvl w:val="1"/>
          <w:numId w:val="36"/>
        </w:numPr>
      </w:pPr>
      <w:r>
        <w:t>Aktyvinti produktą Klientas turi naudodamas „Active Directory‟. Jungtinių Valstijų valstybinių institucijų bendruomenės debesies paslaugos klientai gali naudoti KMS aktyvinimą vietoj „Azure AD“ pagrįsto aktyvinimo.</w:t>
      </w:r>
    </w:p>
    <w:p w:rsidR="009E0729" w:rsidRDefault="003A1EA9">
      <w:pPr>
        <w:pStyle w:val="ProductList-BodyIndented"/>
      </w:pPr>
      <w:r>
        <w:t xml:space="preserve">Naudojant kitus „Microsoft 365 F1“ komponentus taikomos sąlygos, toms komponentams taikytinos pagal Internete teikiamų paslaugų sąlygas. Išskyrus „Windows Server‟ pagrindinės prieigos licencijos ir „System Center Configuration Manager“ bei „Advance Threat Analytics“ Kliento valdymo licencijų tikslu, „Microsoft 365 F1“ Vartotojo PL nėra KPL atitinkančios licencijos. </w:t>
      </w:r>
    </w:p>
    <w:p w:rsidR="009E0729" w:rsidRDefault="009E0729">
      <w:pPr>
        <w:pStyle w:val="ProductList-BodyIndented"/>
      </w:pPr>
    </w:p>
    <w:p w:rsidR="009E0729" w:rsidRDefault="003A1EA9">
      <w:pPr>
        <w:pStyle w:val="ProductList-SubClauseHeading"/>
        <w:outlineLvl w:val="4"/>
      </w:pPr>
      <w:r>
        <w:t>2.3.2. „Microsoft 365 F1‟ perėjimas nuo „Office 365 F1‟</w:t>
      </w:r>
    </w:p>
    <w:p w:rsidR="009E0729" w:rsidRDefault="003A1EA9">
      <w:pPr>
        <w:pStyle w:val="ProductList-BodyIndented"/>
      </w:pPr>
      <w:r>
        <w:t xml:space="preserve">„Microsoft 365 F1‟ Perėjimo licenciją klientai gali įsigyti savo visiems Licencijuotiesiems „Office 365 F1‟ vartotojams. Perėjimo licencija turi būti įgyta pagal tą pačią bendrojo licencijavimo sutartį ir registracijos sutartį (jei yra) kaip ir „Office 365 F1‟ licencija. Internete teikiamų paslaugų prieigos teisės pagal Perėjimo licenciją pakeičia Internete teikiamų paslaugų prieigos teises pagal „Office 365 F1‟ Licenciją.  </w:t>
      </w:r>
    </w:p>
    <w:p w:rsidR="009E0729" w:rsidRDefault="009E0729">
      <w:pPr>
        <w:pStyle w:val="ProductList-BodyIndented"/>
      </w:pPr>
    </w:p>
    <w:p w:rsidR="009E0729" w:rsidRDefault="003A1EA9">
      <w:pPr>
        <w:pStyle w:val="ProductList-ClauseHeading"/>
        <w:outlineLvl w:val="3"/>
      </w:pPr>
      <w:r>
        <w:t>2.4. „Microsoft 365 Business‟ naudojimo teisės</w:t>
      </w:r>
    </w:p>
    <w:p w:rsidR="009E0729" w:rsidRDefault="003A1EA9">
      <w:pPr>
        <w:pStyle w:val="ProductList-Body"/>
      </w:pPr>
      <w:r>
        <w:t>Klientas negali įsigyti daugiau kaip 300 vartotojų prenumeratos licencijų. Naudojant „Windows‟ taikomos „Windows‟ produkto aprašo, taikytino „Windows 10 Enterprise E3‟ kiekvienam vartotojui, skyriuje „Naudojimo teisės‟ nurodytos Licencijos sąlygos su tolesnėmis išimtimis:</w:t>
      </w:r>
    </w:p>
    <w:p w:rsidR="009E0729" w:rsidRDefault="003A1EA9" w:rsidP="003A1EA9">
      <w:pPr>
        <w:pStyle w:val="ProductList-Bullet"/>
        <w:numPr>
          <w:ilvl w:val="0"/>
          <w:numId w:val="37"/>
        </w:numPr>
      </w:pPr>
      <w:r>
        <w:t xml:space="preserve">„Windows Business‟ veikia kaip Internete teikiama paslauga ir nėra nauja jokios ankstesnės „Windows‟ kompiuterio operacinės sistemos versija. Todėl nepaisant Universaliųjų licencijos sąlygų ar bendrojo licencijavimo sutarties, pakartotinio atvaizdavimo teisės, teisės naudoti ankstesnes „Windows‟ versijas, kitos kalbos versijas, kitos platformos versijas ar žemesnius leidimus, įskaitant „Windows 10 Enterprise LTSB‟, netaikomos. </w:t>
      </w:r>
    </w:p>
    <w:p w:rsidR="009E0729" w:rsidRDefault="003A1EA9" w:rsidP="003A1EA9">
      <w:pPr>
        <w:pStyle w:val="ProductList-Bullet"/>
        <w:numPr>
          <w:ilvl w:val="0"/>
          <w:numId w:val="37"/>
        </w:numPr>
      </w:pPr>
      <w:r>
        <w:t xml:space="preserve">Nepaisant jokių „Windows‟ kompiuterio operacinės sistemos produkto aprašo skyriaus „Naudojimo teisės‟ prieštaravimų, virtualizuotų „Windows‟ egzempliorių prieigos ir naudojimo teisės netaikomos. </w:t>
      </w:r>
    </w:p>
    <w:p w:rsidR="009E0729" w:rsidRDefault="009E0729">
      <w:pPr>
        <w:pStyle w:val="ProductList-Body"/>
      </w:pPr>
    </w:p>
    <w:p w:rsidR="009E0729" w:rsidRDefault="003A1EA9">
      <w:pPr>
        <w:pStyle w:val="ProductList-ClauseHeading"/>
        <w:outlineLvl w:val="3"/>
      </w:pPr>
      <w:r>
        <w:t>2.5. Akademinės programos</w:t>
      </w:r>
    </w:p>
    <w:p w:rsidR="009E0729" w:rsidRDefault="003A1EA9">
      <w:pPr>
        <w:pStyle w:val="ProductList-Body"/>
      </w:pPr>
      <w:r>
        <w:t>Toliau nurodytos sąlygos taikomos klientams, dalyvaujantiems Akademinėse bendrojo licencijavimo programose.</w:t>
      </w:r>
    </w:p>
    <w:p w:rsidR="009E0729" w:rsidRDefault="003A1EA9">
      <w:pPr>
        <w:pStyle w:val="ProductList-SubClauseHeading"/>
        <w:outlineLvl w:val="4"/>
      </w:pPr>
      <w:r>
        <w:t>2.5.1 „Microsoft 365 A1“ (Įrenginio PL)</w:t>
      </w:r>
    </w:p>
    <w:p w:rsidR="009E0729" w:rsidRDefault="003A1EA9">
      <w:pPr>
        <w:pStyle w:val="ProductList-SubSubClauseHeading"/>
        <w:outlineLvl w:val="5"/>
      </w:pPr>
      <w:r>
        <w:t>2.5.1.1 Galiojimo terminas</w:t>
      </w:r>
    </w:p>
    <w:p w:rsidR="009E0729" w:rsidRDefault="003A1EA9">
      <w:pPr>
        <w:pStyle w:val="ProductList-BodyIndented2"/>
      </w:pPr>
      <w:r>
        <w:t>„Microsoft 365 A1“ (Įrenginio PL) galioja šešerius metus nuo užsakymo datos. Jei licencija galioja ilgiau nei Kliento bendrojo licencijavimo sutartis, pagal kurią „M365 A1“ (Įrenginio PL) buvo įsigyta, tokios sutarties sąlygos galios tiek, kiek „M365 A1“ (Įrenginio PL).</w:t>
      </w:r>
    </w:p>
    <w:p w:rsidR="009E0729" w:rsidRDefault="009E0729">
      <w:pPr>
        <w:pStyle w:val="ProductList-BodyIndented2"/>
      </w:pPr>
    </w:p>
    <w:p w:rsidR="009E0729" w:rsidRDefault="003A1EA9">
      <w:pPr>
        <w:pStyle w:val="ProductList-SubSubClauseHeading"/>
        <w:outlineLvl w:val="5"/>
      </w:pPr>
      <w:r>
        <w:t>2.5.1.2 Nutraukimas ir perskirstymas</w:t>
      </w:r>
    </w:p>
    <w:p w:rsidR="009E0729" w:rsidRDefault="003A1EA9">
      <w:pPr>
        <w:pStyle w:val="ProductList-BodyIndented2"/>
      </w:pPr>
      <w: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rsidR="009E0729" w:rsidRDefault="009E0729">
      <w:pPr>
        <w:pStyle w:val="ProductList-BodyIndented2"/>
      </w:pPr>
    </w:p>
    <w:p w:rsidR="009E0729" w:rsidRDefault="003A1EA9">
      <w:pPr>
        <w:pStyle w:val="ProductList-SubSubClauseHeading"/>
        <w:outlineLvl w:val="5"/>
      </w:pPr>
      <w:r>
        <w:t>2.5.1.3 „Window 10“ versijos</w:t>
      </w:r>
    </w:p>
    <w:p w:rsidR="009E0729" w:rsidRDefault="003A1EA9">
      <w:pPr>
        <w:pStyle w:val="ProductList-BodyIndented2"/>
      </w:pPr>
      <w:r>
        <w:t>„M365 Education A1“ (Įrenginio PL) reikalinga „Windows 10 Pro“ arba „Windows 10 S“.</w:t>
      </w:r>
    </w:p>
    <w:p w:rsidR="009E0729" w:rsidRDefault="009E0729">
      <w:pPr>
        <w:pStyle w:val="ProductList-BodyIndented2"/>
      </w:pPr>
    </w:p>
    <w:p w:rsidR="009E0729" w:rsidRDefault="003A1EA9">
      <w:pPr>
        <w:pStyle w:val="ProductList-SubClauseHeading"/>
        <w:outlineLvl w:val="4"/>
      </w:pPr>
      <w:r>
        <w:t>2.5.2 „Microsoft 365“ A3 / A5 (vartotojo PL)</w:t>
      </w:r>
    </w:p>
    <w:p w:rsidR="009E0729" w:rsidRDefault="003A1EA9">
      <w:pPr>
        <w:pStyle w:val="ProductList-BodyIndented"/>
      </w:pPr>
      <w:r>
        <w:t>Klientai, pagal Švietimo sprendimų registracijos sutartį (bet kuri versija) visam mokomajam ir administraciniam personalui ar Moksliniams darbuotojams priskiriantys „Microsoft 365“ A3 / A5 (vartotojo PL) licenciją, gali:</w:t>
      </w:r>
    </w:p>
    <w:p w:rsidR="009E0729" w:rsidRDefault="003A1EA9" w:rsidP="003A1EA9">
      <w:pPr>
        <w:pStyle w:val="ProductList-Bullet"/>
        <w:numPr>
          <w:ilvl w:val="1"/>
          <w:numId w:val="38"/>
        </w:numPr>
      </w:pPr>
      <w:r>
        <w:t xml:space="preserve">bet kuriame Klientui skirtame Serveryje įdiegti neribotą tolesnės serverio programinės įrangos kopijų skaičių: „Exchange Server‟, „SharePoint Server‟ bei „Skype‟ verslui serveris; ir </w:t>
      </w:r>
    </w:p>
    <w:p w:rsidR="009E0729" w:rsidRDefault="003A1EA9" w:rsidP="003A1EA9">
      <w:pPr>
        <w:pStyle w:val="ProductList-Bullet"/>
        <w:numPr>
          <w:ilvl w:val="1"/>
          <w:numId w:val="38"/>
        </w:numPr>
      </w:pPr>
      <w:r>
        <w:t>prieiga prie pirmiau nurodytos serverio programinės įrangos suteikiama išimtinai tik vartotojams, kuriems priskirta „Microsoft 365“ A3 / A5 Vartotojo PL, arba Išoriniams vartotojams.</w:t>
      </w:r>
    </w:p>
    <w:p w:rsidR="009E0729" w:rsidRDefault="003A1EA9">
      <w:pPr>
        <w:pStyle w:val="ProductList-BodyIndented"/>
      </w:pPr>
      <w:r>
        <w:t xml:space="preserve">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9E0729" w:rsidRDefault="009E0729">
      <w:pPr>
        <w:pStyle w:val="ProductList-BodyIndented"/>
      </w:pPr>
    </w:p>
    <w:p w:rsidR="009E0729" w:rsidRDefault="003A1EA9">
      <w:pPr>
        <w:pStyle w:val="ProductList-SubClauseHeading"/>
        <w:outlineLvl w:val="4"/>
      </w:pPr>
      <w:r>
        <w:t>2.5.3. Taikytinos licencijos sąlygos</w:t>
      </w:r>
    </w:p>
    <w:p w:rsidR="009E0729" w:rsidRDefault="003A1EA9">
      <w:pPr>
        <w:pStyle w:val="ProductList-BodyIndented"/>
      </w:pPr>
      <w:r>
        <w:t>Be „Microsoft 365“ Produkto aprašo sąlygų, „Microsoft 365‟ A3 ir „Microsoft 365“ A5 Vartotojo PL taikomos Licencijos sąlygos, taikytinos „Office 365“ A3 / A5, „Enterprise Mobility + Security“ E3 / E5, „Windows 10 Education“ E3 / E5 Vartotojui ir „Windows 10 Education“ A3 / A5 Vartotojui.</w:t>
      </w:r>
    </w:p>
    <w:p w:rsidR="009E0729" w:rsidRDefault="009E0729">
      <w:pPr>
        <w:pStyle w:val="ProductList-BodyIndented"/>
      </w:pPr>
    </w:p>
    <w:p w:rsidR="009E0729" w:rsidRDefault="003A1EA9">
      <w:pPr>
        <w:pStyle w:val="ProductList-ClauseHeading"/>
        <w:outlineLvl w:val="3"/>
      </w:pPr>
      <w:r>
        <w:t>2.6. Jungtinių Valstijų valstybinių institucijų bendruomenės debesies paslauga</w:t>
      </w:r>
    </w:p>
    <w:p w:rsidR="009E0729" w:rsidRDefault="003A1EA9">
      <w:pPr>
        <w:pStyle w:val="ProductList-Body"/>
      </w:pPr>
      <w:r>
        <w:t xml:space="preserve">Kiekvieno „Microsoft 365“ komponento ieškokite lentelėje Programų pasiekiamumas, kad sužinotumėte, kurie komponentai yra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tarnybos.</w:t>
      </w:r>
    </w:p>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1HeadingNoBorder"/>
        <w:outlineLvl w:val="1"/>
      </w:pPr>
      <w:bookmarkStart w:id="210" w:name="_Sec657"/>
      <w:r>
        <w:t>„Enterprise Mobility + Security“</w:t>
      </w:r>
      <w:bookmarkEnd w:id="210"/>
      <w:r>
        <w:fldChar w:fldCharType="begin"/>
      </w:r>
      <w:r>
        <w:instrText xml:space="preserve"> TC "„Enterprise Mobility + Security“" \l 2</w:instrText>
      </w:r>
      <w:r>
        <w:fldChar w:fldCharType="end"/>
      </w:r>
    </w:p>
    <w:p w:rsidR="009E0729" w:rsidRDefault="003A1EA9">
      <w:pPr>
        <w:pStyle w:val="ProductList-Offering1SubSection"/>
        <w:outlineLvl w:val="2"/>
      </w:pPr>
      <w:bookmarkStart w:id="211" w:name="_Sec709"/>
      <w:r>
        <w:t>1. Programos pasiekiamumas</w:t>
      </w:r>
      <w:bookmarkEnd w:id="211"/>
    </w:p>
    <w:tbl>
      <w:tblPr>
        <w:tblStyle w:val="PURTable"/>
        <w:tblW w:w="0" w:type="dxa"/>
        <w:tblLook w:val="04A0" w:firstRow="1" w:lastRow="0" w:firstColumn="1" w:lastColumn="0" w:noHBand="0" w:noVBand="1"/>
      </w:tblPr>
      <w:tblGrid>
        <w:gridCol w:w="4207"/>
        <w:gridCol w:w="717"/>
        <w:gridCol w:w="694"/>
        <w:gridCol w:w="699"/>
        <w:gridCol w:w="711"/>
        <w:gridCol w:w="727"/>
        <w:gridCol w:w="827"/>
        <w:gridCol w:w="703"/>
        <w:gridCol w:w="699"/>
        <w:gridCol w:w="800"/>
      </w:tblGrid>
      <w:tr w:rsidR="009E07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E0729">
        <w:tc>
          <w:tcPr>
            <w:tcW w:w="466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bl>
    <w:p w:rsidR="009E0729" w:rsidRDefault="003A1EA9">
      <w:pPr>
        <w:pStyle w:val="ProductList-Offering1SubSection"/>
        <w:outlineLvl w:val="2"/>
      </w:pPr>
      <w:bookmarkStart w:id="212" w:name="_Sec764"/>
      <w:r>
        <w:t>2. Informacija apie produktą</w:t>
      </w:r>
      <w:bookmarkEnd w:id="212"/>
    </w:p>
    <w:tbl>
      <w:tblPr>
        <w:tblStyle w:val="PURTable"/>
        <w:tblW w:w="0" w:type="dxa"/>
        <w:tblLook w:val="04A0" w:firstRow="1" w:lastRow="0" w:firstColumn="1" w:lastColumn="0" w:noHBand="0" w:noVBand="1"/>
      </w:tblPr>
      <w:tblGrid>
        <w:gridCol w:w="3650"/>
        <w:gridCol w:w="3566"/>
        <w:gridCol w:w="3574"/>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(SCE):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9E0729" w:rsidRDefault="009E0729">
      <w:pPr>
        <w:pStyle w:val="ProductList-ClauseHeading"/>
        <w:outlineLvl w:val="3"/>
      </w:pPr>
    </w:p>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1HeadingNoBorder"/>
        <w:outlineLvl w:val="1"/>
      </w:pPr>
      <w:bookmarkStart w:id="213" w:name="_Sec1246"/>
      <w:r>
        <w:t>Platformai „Azure“ skirtos serverių prenumeratos</w:t>
      </w:r>
      <w:bookmarkEnd w:id="213"/>
      <w:r>
        <w:fldChar w:fldCharType="begin"/>
      </w:r>
      <w:r>
        <w:instrText xml:space="preserve"> TC "</w:instrText>
      </w:r>
      <w:bookmarkStart w:id="214" w:name="_Toc512604907"/>
      <w:r>
        <w:instrText>Platformai</w:instrText>
      </w:r>
      <w:bookmarkEnd w:id="214"/>
      <w:r>
        <w:instrText xml:space="preserve"> „Azure“ skirtos serverių prenumeratos " \l 2</w:instrText>
      </w:r>
      <w:r>
        <w:fldChar w:fldCharType="end"/>
      </w:r>
    </w:p>
    <w:p w:rsidR="009E0729" w:rsidRDefault="003A1EA9">
      <w:pPr>
        <w:pStyle w:val="ProductList-Offering1SubSection"/>
        <w:outlineLvl w:val="2"/>
      </w:pPr>
      <w:bookmarkStart w:id="215" w:name="_Sec1247"/>
      <w:r>
        <w:t>1. Programos pasiekiamumas</w:t>
      </w:r>
      <w:bookmarkEnd w:id="215"/>
    </w:p>
    <w:tbl>
      <w:tblPr>
        <w:tblStyle w:val="PURTable"/>
        <w:tblW w:w="0" w:type="dxa"/>
        <w:tblLook w:val="04A0" w:firstRow="1" w:lastRow="0" w:firstColumn="1" w:lastColumn="0" w:noHBand="0" w:noVBand="1"/>
      </w:tblPr>
      <w:tblGrid>
        <w:gridCol w:w="4351"/>
        <w:gridCol w:w="723"/>
        <w:gridCol w:w="701"/>
        <w:gridCol w:w="711"/>
        <w:gridCol w:w="719"/>
        <w:gridCol w:w="731"/>
        <w:gridCol w:w="727"/>
        <w:gridCol w:w="714"/>
        <w:gridCol w:w="706"/>
        <w:gridCol w:w="707"/>
      </w:tblGrid>
      <w:tr w:rsidR="009E072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9E0729" w:rsidRDefault="003A1EA9">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E0729" w:rsidRDefault="003A1EA9">
            <w:pPr>
              <w:pStyle w:val="ProductList-TableBody"/>
              <w:jc w:val="center"/>
            </w:pPr>
            <w:r>
              <w:rPr>
                <w:color w:val="FFFFFF"/>
              </w:rPr>
              <w:t>Taškas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E0729" w:rsidRDefault="003A1EA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E0729" w:rsidRDefault="003A1EA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E0729" w:rsidRDefault="003A1EA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E0729" w:rsidRDefault="003A1EA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E0729" w:rsidRDefault="003A1EA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E0729" w:rsidRDefault="003A1EA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E0729" w:rsidRDefault="003A1EA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E0729" w:rsidRDefault="003A1EA9">
            <w:pPr>
              <w:pStyle w:val="ProductList-TableBody"/>
              <w:jc w:val="center"/>
            </w:pPr>
            <w:r>
              <w:rPr>
                <w:color w:val="FFFFFF"/>
              </w:rPr>
              <w:t>CSP</w:t>
            </w:r>
          </w:p>
        </w:tc>
      </w:tr>
      <w:tr w:rsidR="009E0729">
        <w:tc>
          <w:tcPr>
            <w:tcW w:w="4660" w:type="dxa"/>
            <w:tcBorders>
              <w:top w:val="single" w:sz="4" w:space="0" w:color="FFFFFF"/>
              <w:left w:val="single" w:sz="4" w:space="0" w:color="FFFFFF"/>
              <w:bottom w:val="dashed" w:sz="4" w:space="0" w:color="BFBFBF"/>
              <w:right w:val="single" w:sz="4" w:space="0" w:color="FFFFFF"/>
            </w:tcBorders>
          </w:tcPr>
          <w:p w:rsidR="009E0729" w:rsidRDefault="003A1EA9">
            <w:pPr>
              <w:pStyle w:val="ProductList-TableBody"/>
            </w:pPr>
            <w:r>
              <w:t>„SQL Server Standard‟ (2 Branduolio licencijų paketas)</w:t>
            </w:r>
          </w:p>
        </w:tc>
        <w:tc>
          <w:tcPr>
            <w:tcW w:w="740" w:type="dxa"/>
            <w:tcBorders>
              <w:top w:val="single" w:sz="4" w:space="0" w:color="FFFFFF"/>
              <w:left w:val="single" w:sz="4" w:space="0" w:color="FFFFFF"/>
              <w:bottom w:val="dashed" w:sz="4" w:space="0" w:color="BFBFBF"/>
              <w:right w:val="single" w:sz="4" w:space="0" w:color="FFFFFF"/>
            </w:tcBorders>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single" w:sz="4" w:space="0" w:color="FFFFFF"/>
              <w:bottom w:val="dashed" w:sz="4" w:space="0" w:color="BFBFBF"/>
              <w:right w:val="single" w:sz="4" w:space="0" w:color="FFFFFF"/>
            </w:tcBorders>
          </w:tcPr>
          <w:p w:rsidR="009E0729" w:rsidRDefault="003A1EA9">
            <w:pPr>
              <w:pStyle w:val="ProductList-TableBody"/>
            </w:pPr>
            <w:r>
              <w:t>„SQL Server Enterprise Core‟ (2 Branduolio licencijų paketas)</w:t>
            </w:r>
          </w:p>
        </w:tc>
        <w:tc>
          <w:tcPr>
            <w:tcW w:w="740" w:type="dxa"/>
            <w:tcBorders>
              <w:top w:val="dashed" w:sz="4" w:space="0" w:color="BFBFBF"/>
              <w:left w:val="single" w:sz="4" w:space="0" w:color="FFFFFF"/>
              <w:bottom w:val="dashed" w:sz="4" w:space="0" w:color="BFBFBF"/>
              <w:right w:val="single" w:sz="4" w:space="0" w:color="FFFFFF"/>
            </w:tcBorders>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single" w:sz="4" w:space="0" w:color="FFFFFF"/>
              <w:bottom w:val="dashed" w:sz="4" w:space="0" w:color="BFBFBF"/>
              <w:right w:val="single" w:sz="4" w:space="0" w:color="FFFFFF"/>
            </w:tcBorders>
          </w:tcPr>
          <w:p w:rsidR="009E0729" w:rsidRDefault="003A1EA9">
            <w:pPr>
              <w:pStyle w:val="ProductList-TableBody"/>
            </w:pPr>
            <w:r>
              <w:t>„Windows Server Standard‟ (8 Branduolio licencijų paketas)</w:t>
            </w:r>
          </w:p>
        </w:tc>
        <w:tc>
          <w:tcPr>
            <w:tcW w:w="740" w:type="dxa"/>
            <w:tcBorders>
              <w:top w:val="dashed" w:sz="4" w:space="0" w:color="BFBFBF"/>
              <w:left w:val="single" w:sz="4" w:space="0" w:color="FFFFFF"/>
              <w:bottom w:val="dashed" w:sz="4" w:space="0" w:color="BFBFBF"/>
              <w:right w:val="single" w:sz="4" w:space="0" w:color="FFFFFF"/>
            </w:tcBorders>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single" w:sz="4" w:space="0" w:color="FFFFFF"/>
              <w:bottom w:val="dashed" w:sz="4" w:space="0" w:color="BFBFBF"/>
              <w:right w:val="single" w:sz="4" w:space="0" w:color="FFFFFF"/>
            </w:tcBorders>
          </w:tcPr>
          <w:p w:rsidR="009E0729" w:rsidRDefault="003A1EA9">
            <w:pPr>
              <w:pStyle w:val="ProductList-TableBody"/>
            </w:pPr>
            <w:r>
              <w:t>„Windows“ serverio KPL</w:t>
            </w:r>
          </w:p>
        </w:tc>
        <w:tc>
          <w:tcPr>
            <w:tcW w:w="740" w:type="dxa"/>
            <w:tcBorders>
              <w:top w:val="dashed" w:sz="4" w:space="0" w:color="BFBFBF"/>
              <w:left w:val="single" w:sz="4" w:space="0" w:color="FFFFFF"/>
              <w:bottom w:val="dashed" w:sz="4" w:space="0" w:color="BFBFBF"/>
              <w:right w:val="single" w:sz="4" w:space="0" w:color="FFFFFF"/>
            </w:tcBorders>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single" w:sz="4" w:space="0" w:color="FFFFFF"/>
              <w:bottom w:val="dashed" w:sz="4" w:space="0" w:color="BFBFBF"/>
              <w:right w:val="single" w:sz="4" w:space="0" w:color="FFFFFF"/>
            </w:tcBorders>
          </w:tcPr>
          <w:p w:rsidR="009E0729" w:rsidRDefault="003A1EA9">
            <w:pPr>
              <w:pStyle w:val="ProductList-TableBody"/>
            </w:pPr>
            <w:r>
              <w:t>„Windows Server“ Išorinio pajungimo licencija</w:t>
            </w:r>
          </w:p>
        </w:tc>
        <w:tc>
          <w:tcPr>
            <w:tcW w:w="740" w:type="dxa"/>
            <w:tcBorders>
              <w:top w:val="dashed" w:sz="4" w:space="0" w:color="BFBFBF"/>
              <w:left w:val="single" w:sz="4" w:space="0" w:color="FFFFFF"/>
              <w:bottom w:val="dashed" w:sz="4" w:space="0" w:color="BFBFBF"/>
              <w:right w:val="single" w:sz="4" w:space="0" w:color="FFFFFF"/>
            </w:tcBorders>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single" w:sz="4" w:space="0" w:color="FFFFFF"/>
              <w:bottom w:val="dashed" w:sz="4" w:space="0" w:color="BFBFBF"/>
              <w:right w:val="single" w:sz="4" w:space="0" w:color="FFFFFF"/>
            </w:tcBorders>
          </w:tcPr>
          <w:p w:rsidR="009E0729" w:rsidRDefault="003A1EA9">
            <w:pPr>
              <w:pStyle w:val="ProductList-TableBody"/>
            </w:pPr>
            <w:r>
              <w:t>„Windows Server Active Directory Rights Management“ tarnybos KPL</w:t>
            </w:r>
          </w:p>
        </w:tc>
        <w:tc>
          <w:tcPr>
            <w:tcW w:w="740" w:type="dxa"/>
            <w:tcBorders>
              <w:top w:val="dashed" w:sz="4" w:space="0" w:color="BFBFBF"/>
              <w:left w:val="single" w:sz="4" w:space="0" w:color="FFFFFF"/>
              <w:bottom w:val="dashed" w:sz="4" w:space="0" w:color="BFBFBF"/>
              <w:right w:val="single" w:sz="4" w:space="0" w:color="FFFFFF"/>
            </w:tcBorders>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single" w:sz="4" w:space="0" w:color="FFFFFF"/>
              <w:bottom w:val="single" w:sz="4" w:space="0" w:color="FFFFFF"/>
              <w:right w:val="single" w:sz="4" w:space="0" w:color="FFFFFF"/>
            </w:tcBorders>
          </w:tcPr>
          <w:p w:rsidR="009E0729" w:rsidRDefault="003A1EA9">
            <w:pPr>
              <w:pStyle w:val="ProductList-TableBody"/>
            </w:pPr>
            <w:r>
              <w:t>„Windows Server Active Directory Rights Management“ tarnybų Išorinio pajungimo licencija</w:t>
            </w:r>
          </w:p>
        </w:tc>
        <w:tc>
          <w:tcPr>
            <w:tcW w:w="740" w:type="dxa"/>
            <w:tcBorders>
              <w:top w:val="dashed" w:sz="4" w:space="0" w:color="BFBFBF"/>
              <w:left w:val="single" w:sz="4" w:space="0" w:color="FFFFFF"/>
              <w:bottom w:val="single" w:sz="4" w:space="0" w:color="FFFFFF"/>
              <w:right w:val="single" w:sz="4" w:space="0" w:color="FFFFFF"/>
            </w:tcBorders>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E0729" w:rsidRDefault="009E07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E0729" w:rsidRDefault="009E0729">
            <w:pPr>
              <w:pStyle w:val="ProductList-TableBody"/>
              <w:jc w:val="center"/>
            </w:pPr>
          </w:p>
        </w:tc>
      </w:tr>
    </w:tbl>
    <w:p w:rsidR="009E0729" w:rsidRDefault="003A1EA9">
      <w:pPr>
        <w:pStyle w:val="ProductList-Body"/>
      </w:pPr>
      <w:r>
        <w:rPr>
          <w:i/>
        </w:rPr>
        <w:t>Pirmesnių licencijų taip pat galima įsigyti verslui skirtoje „Microsoft Store“</w:t>
      </w:r>
      <w:r>
        <w:t>.</w:t>
      </w:r>
    </w:p>
    <w:p w:rsidR="009E0729" w:rsidRDefault="003A1EA9">
      <w:pPr>
        <w:pStyle w:val="ProductList-Offering1SubSection"/>
        <w:outlineLvl w:val="2"/>
      </w:pPr>
      <w:bookmarkStart w:id="216" w:name="_Sec1248"/>
      <w:r>
        <w:t>2. Informacija apie produktą</w:t>
      </w:r>
      <w:bookmarkEnd w:id="216"/>
    </w:p>
    <w:tbl>
      <w:tblPr>
        <w:tblStyle w:val="PURTable"/>
        <w:tblW w:w="0" w:type="dxa"/>
        <w:tblLook w:val="04A0" w:firstRow="1" w:lastRow="0" w:firstColumn="1" w:lastColumn="0" w:noHBand="0" w:noVBand="1"/>
      </w:tblPr>
      <w:tblGrid>
        <w:gridCol w:w="3650"/>
        <w:gridCol w:w="3566"/>
        <w:gridCol w:w="3574"/>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(SCE):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3"/>
      </w:pPr>
      <w:r>
        <w:t>2.1 Versijų plėtojimo teisės</w:t>
      </w:r>
    </w:p>
    <w:p w:rsidR="009E0729" w:rsidRDefault="003A1EA9">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rsidR="009E0729" w:rsidRDefault="009E0729">
      <w:pPr>
        <w:pStyle w:val="ProductList-Body"/>
      </w:pPr>
    </w:p>
    <w:p w:rsidR="009E0729" w:rsidRDefault="003A1EA9">
      <w:pPr>
        <w:pStyle w:val="ProductList-ClauseHeading"/>
        <w:outlineLvl w:val="3"/>
      </w:pPr>
      <w:r>
        <w:t>2.2 „Windows Server“ diegimo parinktys</w:t>
      </w:r>
    </w:p>
    <w:p w:rsidR="009E0729" w:rsidRDefault="003A1EA9">
      <w:pPr>
        <w:pStyle w:val="ProductList-SubClauseHeading"/>
        <w:outlineLvl w:val="4"/>
      </w:pPr>
      <w:r>
        <w:t>2.2.1 Programinės įrangos naudojimas platformoje „Microsoft Azure“</w:t>
      </w:r>
    </w:p>
    <w:p w:rsidR="009E0729" w:rsidRDefault="003A1EA9">
      <w:pPr>
        <w:pStyle w:val="ProductList-BodyIndented"/>
      </w:pPr>
      <w:r>
        <w:t>Jei Klientas platformoje „Microsoft Azure“ naudoja „Windows Server“ virtualiąsias mašinas, „Windows Server Standard“ branduolio licencijos aprėps tik skaičiavimo išlaidas („Pagrindinis egzempliorius“).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ir vieną Pagrindinį egzempliorių. Kurdamas arba konfigūruodamas virtualiąją mašiną „Azure“, Klientas privalo nurodyti, kad „Windows Server“ naudoja pagal „Azure“ hibridinę privilegiją, skirtą „Windows Server“. „Windows Server“ naudojimą platformoje „Azure“ apibrėžia Internete teikiamų paslaugų sąlygos.</w:t>
      </w:r>
    </w:p>
    <w:p w:rsidR="009E0729" w:rsidRDefault="009E0729">
      <w:pPr>
        <w:pStyle w:val="ProductList-BodyIndented"/>
      </w:pPr>
    </w:p>
    <w:p w:rsidR="009E0729" w:rsidRDefault="003A1EA9">
      <w:pPr>
        <w:pStyle w:val="ProductList-SubClauseHeading"/>
        <w:outlineLvl w:val="4"/>
      </w:pPr>
      <w:r>
        <w:t>2.2.2. Programinės įrangos naudojimas Kliento serveriuose</w:t>
      </w:r>
    </w:p>
    <w:p w:rsidR="009E0729" w:rsidRDefault="003A1EA9">
      <w:pPr>
        <w:pStyle w:val="ProductList-BodyIndented"/>
      </w:pPr>
      <w:r>
        <w:t>Klientas „Windows Server“ taip pat gali naudoti Serveriuose, skirtuose naudoti Klientui. Tokiu atveju platformai „Azure“ skirtos „Windows Server Standard“ prenumeratos branduolio licencijos, KPL licencijos ir Išorinio pajungimo licencijos suteikia tokias pačias teises, kaip „Windows Server Standard“ Branduolio licencijos ir „Windows Server“ KPL licencijos, ir joms taikomos tos pačios sąlygos (kaip nurodyta naujausios Produktų naudojimo sąlygų versijos „Windows Server“ produkto įraše). Kliento prenumeratos laikotarpiu jam papildomai suteikiamos teisės, atitinkančios teises, kurios pagal Nuosavų išteklių nuomos, Avarinio atkūrimo ir Pusmetinių naujinimų kanalų leidimus suteikiamos SA klientams. Naudojant programinę įrangą, taikomos tos pačios sąlygos, tik atsisakoma galiojančios SA reikalavimo.</w:t>
      </w:r>
    </w:p>
    <w:p w:rsidR="009E0729" w:rsidRDefault="009E0729">
      <w:pPr>
        <w:pStyle w:val="ProductList-BodyIndented"/>
      </w:pPr>
    </w:p>
    <w:p w:rsidR="009E0729" w:rsidRDefault="003A1EA9">
      <w:pPr>
        <w:pStyle w:val="ProductList-SubClauseHeading"/>
        <w:outlineLvl w:val="4"/>
      </w:pPr>
      <w:r>
        <w:t>2.2.3 Serverių darbo apkrovų perkėlimas į „Azure“</w:t>
      </w:r>
    </w:p>
    <w:p w:rsidR="009E0729" w:rsidRDefault="003A1EA9">
      <w:pPr>
        <w:pStyle w:val="ProductList-BodyIndented"/>
      </w:pPr>
      <w:r>
        <w:t>Klientas negali vienu metu priskirti „Azure“ licencijų Prenumeratos „Azure“ ir Kliento serveriams, išskyrus vieną kartą ne ilgiau nei 31 dieną, kad Klientas darbo krūvius iš Klientui naudoti skirtų Serverių galėtų perkelti į „Azure“. Licencijos laikomos „priskirtomis platformai „Azure“, kai Klientas naudoja programinę įrangą platformoje „Azure“, ir jų negalima iš naujo įdiegti Kliento serveriuose 90 dienų.</w:t>
      </w:r>
    </w:p>
    <w:p w:rsidR="009E0729" w:rsidRDefault="009E0729">
      <w:pPr>
        <w:pStyle w:val="ProductList-BodyIndented"/>
      </w:pPr>
    </w:p>
    <w:p w:rsidR="009E0729" w:rsidRDefault="003A1EA9">
      <w:pPr>
        <w:pStyle w:val="ProductList-ClauseHeading"/>
        <w:outlineLvl w:val="3"/>
      </w:pPr>
      <w:r>
        <w:t>2.3 „SQL Server“ diegimo parinktys</w:t>
      </w:r>
    </w:p>
    <w:p w:rsidR="009E0729" w:rsidRDefault="003A1EA9">
      <w:pPr>
        <w:pStyle w:val="ProductList-SubClauseHeading"/>
        <w:outlineLvl w:val="4"/>
      </w:pPr>
      <w:r>
        <w:t>2.3.1 Programinės įrangos naudojimas platformoje „Microsoft Azure“</w:t>
      </w:r>
    </w:p>
    <w:p w:rsidR="009E0729" w:rsidRDefault="003A1EA9">
      <w:pPr>
        <w:pStyle w:val="ProductList-BodyIndented"/>
      </w:pPr>
      <w:r>
        <w:t>Klientas tolesnėje lentelėje įvardytas „Microsoft Azure“ duomenų tarnybas gali naudoti nurodytais santykiais. Jei klientas nori naudodamas „Azure“ branduolio licencijų Prenumeratą naudoti dvi ar daugiau „Microsoft Azure“ duomenų tarnybų, kiekvienai tarnybai reikia paskirstyti atskirą licencijų rinkinį.</w:t>
      </w:r>
    </w:p>
    <w:tbl>
      <w:tblPr>
        <w:tblStyle w:val="PURTable0"/>
        <w:tblW w:w="0" w:type="dxa"/>
        <w:tblLook w:val="04A0" w:firstRow="1" w:lastRow="0" w:firstColumn="1" w:lastColumn="0" w:noHBand="0" w:noVBand="1"/>
      </w:tblPr>
      <w:tblGrid>
        <w:gridCol w:w="3101"/>
        <w:gridCol w:w="3739"/>
        <w:gridCol w:w="3600"/>
      </w:tblGrid>
      <w:tr w:rsidR="009E0729">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9E0729" w:rsidRDefault="003A1EA9">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rsidR="009E0729" w:rsidRDefault="003A1EA9">
            <w:pPr>
              <w:pStyle w:val="ProductList-TableBody"/>
            </w:pPr>
            <w:r>
              <w:rPr>
                <w:color w:val="FFFFFF"/>
              </w:rPr>
              <w:t>„Microsoft Azure“ duomenų paslaugos</w:t>
            </w:r>
          </w:p>
        </w:tc>
        <w:tc>
          <w:tcPr>
            <w:tcW w:w="4160" w:type="dxa"/>
            <w:tcBorders>
              <w:left w:val="single" w:sz="4" w:space="0" w:color="6E6E6E"/>
            </w:tcBorders>
            <w:shd w:val="clear" w:color="auto" w:fill="0070C0"/>
          </w:tcPr>
          <w:p w:rsidR="009E0729" w:rsidRDefault="003A1EA9">
            <w:pPr>
              <w:pStyle w:val="ProductList-TableBody"/>
            </w:pPr>
            <w:r>
              <w:rPr>
                <w:color w:val="FFFFFF"/>
              </w:rPr>
              <w:t>Priskirtų licencijų ir „Azure“ „vCore“ santykis</w:t>
            </w:r>
          </w:p>
        </w:tc>
      </w:tr>
      <w:tr w:rsidR="009E0729">
        <w:tc>
          <w:tcPr>
            <w:tcW w:w="3540" w:type="dxa"/>
            <w:tcBorders>
              <w:left w:val="single" w:sz="4" w:space="0" w:color="6E6E6E"/>
              <w:bottom w:val="none" w:sz="4" w:space="0" w:color="6E6E6E"/>
              <w:right w:val="single" w:sz="4" w:space="0" w:color="6E6E6E"/>
            </w:tcBorders>
          </w:tcPr>
          <w:p w:rsidR="009E0729" w:rsidRDefault="003A1EA9">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rsidR="009E0729" w:rsidRDefault="003A1EA9">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rsidR="009E0729" w:rsidRDefault="003A1EA9">
            <w:pPr>
              <w:pStyle w:val="ProductList-TableBody"/>
            </w:pPr>
            <w:r>
              <w:t>1 Branduolio licencija: 4 „vCore“</w:t>
            </w:r>
          </w:p>
        </w:tc>
      </w:tr>
      <w:tr w:rsidR="009E0729">
        <w:tc>
          <w:tcPr>
            <w:tcW w:w="3540" w:type="dxa"/>
            <w:tcBorders>
              <w:top w:val="none" w:sz="4" w:space="0" w:color="6E6E6E"/>
              <w:left w:val="single" w:sz="4" w:space="0" w:color="6E6E6E"/>
              <w:bottom w:val="none" w:sz="4" w:space="0" w:color="6E6E6E"/>
            </w:tcBorders>
          </w:tcPr>
          <w:p w:rsidR="009E0729" w:rsidRDefault="009E0729">
            <w:pPr>
              <w:pStyle w:val="ProductList-TableBody"/>
            </w:pPr>
          </w:p>
        </w:tc>
        <w:tc>
          <w:tcPr>
            <w:tcW w:w="4280" w:type="dxa"/>
          </w:tcPr>
          <w:p w:rsidR="009E0729" w:rsidRDefault="003A1EA9">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rsidR="009E0729" w:rsidRDefault="003A1EA9">
            <w:pPr>
              <w:pStyle w:val="ProductList-TableBody"/>
            </w:pPr>
            <w:r>
              <w:t>1 Branduolio licencija: 1 „vCore“</w:t>
            </w:r>
          </w:p>
        </w:tc>
      </w:tr>
      <w:tr w:rsidR="009E0729">
        <w:tc>
          <w:tcPr>
            <w:tcW w:w="3540" w:type="dxa"/>
            <w:tcBorders>
              <w:top w:val="none" w:sz="4" w:space="0" w:color="6E6E6E"/>
              <w:left w:val="single" w:sz="4" w:space="0" w:color="6E6E6E"/>
              <w:bottom w:val="none" w:sz="4" w:space="0" w:color="6E6E6E"/>
            </w:tcBorders>
          </w:tcPr>
          <w:p w:rsidR="009E0729" w:rsidRDefault="009E0729">
            <w:pPr>
              <w:pStyle w:val="ProductList-TableBody"/>
            </w:pPr>
          </w:p>
        </w:tc>
        <w:tc>
          <w:tcPr>
            <w:tcW w:w="4280" w:type="dxa"/>
          </w:tcPr>
          <w:p w:rsidR="009E0729" w:rsidRDefault="003A1EA9">
            <w:pPr>
              <w:pStyle w:val="ProductList-TableBody"/>
            </w:pPr>
            <w:r>
              <w:t>„Azure Data Factory“ „SQL Server“ integravimo paslaugos (standartinės)</w:t>
            </w:r>
          </w:p>
        </w:tc>
        <w:tc>
          <w:tcPr>
            <w:tcW w:w="4160" w:type="dxa"/>
            <w:tcBorders>
              <w:top w:val="single" w:sz="4" w:space="0" w:color="6E6E6E"/>
              <w:bottom w:val="single" w:sz="4" w:space="0" w:color="6E6E6E"/>
              <w:right w:val="single" w:sz="4" w:space="0" w:color="6E6E6E"/>
            </w:tcBorders>
          </w:tcPr>
          <w:p w:rsidR="009E0729" w:rsidRDefault="003A1EA9">
            <w:pPr>
              <w:pStyle w:val="ProductList-TableBody"/>
            </w:pPr>
            <w:r>
              <w:t>1 Branduolio licencija: 1 „vCore“</w:t>
            </w:r>
          </w:p>
        </w:tc>
      </w:tr>
      <w:tr w:rsidR="009E0729">
        <w:tc>
          <w:tcPr>
            <w:tcW w:w="3540" w:type="dxa"/>
            <w:tcBorders>
              <w:top w:val="none" w:sz="4" w:space="0" w:color="6E6E6E"/>
              <w:left w:val="single" w:sz="4" w:space="0" w:color="6E6E6E"/>
              <w:bottom w:val="single" w:sz="4" w:space="0" w:color="6E6E6E"/>
            </w:tcBorders>
          </w:tcPr>
          <w:p w:rsidR="009E0729" w:rsidRDefault="009E0729">
            <w:pPr>
              <w:pStyle w:val="ProductList-TableBody"/>
            </w:pPr>
          </w:p>
        </w:tc>
        <w:tc>
          <w:tcPr>
            <w:tcW w:w="4280" w:type="dxa"/>
          </w:tcPr>
          <w:p w:rsidR="009E0729" w:rsidRDefault="003A1EA9">
            <w:pPr>
              <w:pStyle w:val="ProductList-TableBody"/>
            </w:pPr>
            <w:r>
              <w:t>„SQL Server Enterprise“ virtualieji įrenginiai</w:t>
            </w:r>
          </w:p>
        </w:tc>
        <w:tc>
          <w:tcPr>
            <w:tcW w:w="4160" w:type="dxa"/>
            <w:tcBorders>
              <w:top w:val="single" w:sz="4" w:space="0" w:color="6E6E6E"/>
              <w:bottom w:val="single" w:sz="4" w:space="0" w:color="6E6E6E"/>
              <w:right w:val="single" w:sz="4" w:space="0" w:color="6E6E6E"/>
            </w:tcBorders>
          </w:tcPr>
          <w:p w:rsidR="009E0729" w:rsidRDefault="003A1EA9">
            <w:pPr>
              <w:pStyle w:val="ProductList-TableBody"/>
            </w:pPr>
            <w:r>
              <w:t>1 Branduolio licencija</w:t>
            </w:r>
            <w:r>
              <w:rPr>
                <w:vertAlign w:val="superscript"/>
              </w:rPr>
              <w:t>1</w:t>
            </w:r>
            <w:r>
              <w:t>: 1 „vCore“</w:t>
            </w:r>
          </w:p>
        </w:tc>
      </w:tr>
      <w:tr w:rsidR="009E0729">
        <w:tc>
          <w:tcPr>
            <w:tcW w:w="3540" w:type="dxa"/>
            <w:tcBorders>
              <w:top w:val="single" w:sz="4" w:space="0" w:color="6E6E6E"/>
              <w:left w:val="single" w:sz="4" w:space="0" w:color="6E6E6E"/>
              <w:bottom w:val="none" w:sz="4" w:space="0" w:color="6E6E6E"/>
            </w:tcBorders>
          </w:tcPr>
          <w:p w:rsidR="009E0729" w:rsidRDefault="003A1EA9">
            <w:pPr>
              <w:pStyle w:val="ProductList-TableBody"/>
            </w:pPr>
            <w:r>
              <w:t>„SQL Server Standard“ (Branduolio)</w:t>
            </w:r>
          </w:p>
        </w:tc>
        <w:tc>
          <w:tcPr>
            <w:tcW w:w="4280" w:type="dxa"/>
          </w:tcPr>
          <w:p w:rsidR="009E0729" w:rsidRDefault="003A1EA9">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rsidR="009E0729" w:rsidRDefault="003A1EA9">
            <w:pPr>
              <w:pStyle w:val="ProductList-TableBody"/>
            </w:pPr>
            <w:r>
              <w:t>1 Branduolio licencija: 1 „vCore“</w:t>
            </w:r>
          </w:p>
        </w:tc>
      </w:tr>
      <w:tr w:rsidR="009E0729">
        <w:tc>
          <w:tcPr>
            <w:tcW w:w="3540" w:type="dxa"/>
            <w:tcBorders>
              <w:top w:val="none" w:sz="4" w:space="0" w:color="6E6E6E"/>
              <w:left w:val="single" w:sz="4" w:space="0" w:color="6E6E6E"/>
              <w:bottom w:val="none" w:sz="4" w:space="0" w:color="6E6E6E"/>
            </w:tcBorders>
          </w:tcPr>
          <w:p w:rsidR="009E0729" w:rsidRDefault="009E0729">
            <w:pPr>
              <w:pStyle w:val="ProductList-TableBody"/>
            </w:pPr>
          </w:p>
        </w:tc>
        <w:tc>
          <w:tcPr>
            <w:tcW w:w="4280" w:type="dxa"/>
          </w:tcPr>
          <w:p w:rsidR="009E0729" w:rsidRDefault="003A1EA9">
            <w:pPr>
              <w:pStyle w:val="ProductList-TableBody"/>
            </w:pPr>
            <w:r>
              <w:t>„Azure Data Factory“ „SQL Server“ integravimo paslaugos (standartinės)</w:t>
            </w:r>
          </w:p>
        </w:tc>
        <w:tc>
          <w:tcPr>
            <w:tcW w:w="4160" w:type="dxa"/>
            <w:tcBorders>
              <w:top w:val="single" w:sz="4" w:space="0" w:color="6E6E6E"/>
              <w:bottom w:val="single" w:sz="4" w:space="0" w:color="6E6E6E"/>
              <w:right w:val="single" w:sz="4" w:space="0" w:color="6E6E6E"/>
            </w:tcBorders>
          </w:tcPr>
          <w:p w:rsidR="009E0729" w:rsidRDefault="003A1EA9">
            <w:pPr>
              <w:pStyle w:val="ProductList-TableBody"/>
            </w:pPr>
            <w:r>
              <w:t>1 Branduolio licencija: 1 „vCore“</w:t>
            </w:r>
          </w:p>
        </w:tc>
      </w:tr>
      <w:tr w:rsidR="009E0729">
        <w:tc>
          <w:tcPr>
            <w:tcW w:w="3540" w:type="dxa"/>
            <w:tcBorders>
              <w:top w:val="none" w:sz="4" w:space="0" w:color="6E6E6E"/>
              <w:left w:val="single" w:sz="4" w:space="0" w:color="6E6E6E"/>
              <w:bottom w:val="single" w:sz="4" w:space="0" w:color="6E6E6E"/>
            </w:tcBorders>
          </w:tcPr>
          <w:p w:rsidR="009E0729" w:rsidRDefault="009E0729">
            <w:pPr>
              <w:pStyle w:val="ProductList-TableBody"/>
            </w:pPr>
          </w:p>
        </w:tc>
        <w:tc>
          <w:tcPr>
            <w:tcW w:w="4280" w:type="dxa"/>
          </w:tcPr>
          <w:p w:rsidR="009E0729" w:rsidRDefault="003A1EA9">
            <w:pPr>
              <w:pStyle w:val="ProductList-TableBody"/>
            </w:pPr>
            <w:r>
              <w:t>„SQL Server Standard“ virtualieji įrenginiai</w:t>
            </w:r>
          </w:p>
        </w:tc>
        <w:tc>
          <w:tcPr>
            <w:tcW w:w="4160" w:type="dxa"/>
            <w:tcBorders>
              <w:top w:val="single" w:sz="4" w:space="0" w:color="6E6E6E"/>
              <w:bottom w:val="single" w:sz="4" w:space="0" w:color="6E6E6E"/>
              <w:right w:val="single" w:sz="4" w:space="0" w:color="6E6E6E"/>
            </w:tcBorders>
          </w:tcPr>
          <w:p w:rsidR="009E0729" w:rsidRDefault="003A1EA9">
            <w:pPr>
              <w:pStyle w:val="ProductList-TableBody"/>
            </w:pPr>
            <w:r>
              <w:t>1 Branduolio licencija</w:t>
            </w:r>
            <w:r>
              <w:rPr>
                <w:vertAlign w:val="superscript"/>
              </w:rPr>
              <w:t>1</w:t>
            </w:r>
            <w:r>
              <w:t>: 1 „vCore“</w:t>
            </w:r>
          </w:p>
        </w:tc>
      </w:tr>
    </w:tbl>
    <w:p w:rsidR="009E0729" w:rsidRDefault="003A1EA9">
      <w:pPr>
        <w:pStyle w:val="ProductList-BodyIndented"/>
      </w:pPr>
      <w:r>
        <w:rPr>
          <w:vertAlign w:val="superscript"/>
        </w:rPr>
        <w:t>1</w:t>
      </w:r>
      <w:r>
        <w:rPr>
          <w:i/>
        </w:rPr>
        <w:t>Taikoma minimali keturių Branduolio licencijų vienam Virtualiajam įrenginiui riba.</w:t>
      </w:r>
    </w:p>
    <w:p w:rsidR="009E0729" w:rsidRDefault="009E0729">
      <w:pPr>
        <w:pStyle w:val="ProductList-BodyIndented"/>
      </w:pPr>
    </w:p>
    <w:p w:rsidR="009E0729" w:rsidRDefault="003A1EA9">
      <w:pPr>
        <w:pStyle w:val="ProductList-BodyIndented"/>
      </w:pPr>
      <w:r>
        <w:t xml:space="preserve">Klientas neturės mokėti už „Microsoft Azure“ duomenų tarnybą, tačiau vis tiek turi mokėti už skaičiavimo išlaidas (t. y. pagrindinį įkainį), saugojimą ir atsarginių kopijų kūrimą bei I/O, susijusį su tarnybų naudojimu (kaip taikytina). Platformoje „Azure“ konfigūruodamas darbo krūvius, klientas turi nurodyti, kad pagal „Azure“ hibridinę privilegiją, skirtą sprendimui „SQL Server“, naudoja „Azure SQL Database“ (valdomąjį egzempliorių, keičiamą kategoriją ir vieną duomenų bazę), „Azure Data Factory“ „SQL Server“ integravimo paslaugas ar „SQL Server“ virtualiuosius įrenginius. Šiuos darbo krūvius klientai gali papildyti visiškai apskaičiuotomis „Azure“ paslaugomis.  </w:t>
      </w:r>
    </w:p>
    <w:p w:rsidR="009E0729" w:rsidRDefault="009E0729">
      <w:pPr>
        <w:pStyle w:val="ProductList-BodyIndented"/>
      </w:pPr>
    </w:p>
    <w:p w:rsidR="009E0729" w:rsidRDefault="003A1EA9">
      <w:pPr>
        <w:pStyle w:val="ProductList-SubClauseHeading"/>
        <w:outlineLvl w:val="4"/>
      </w:pPr>
      <w:r>
        <w:t>2.3.2 Perėmimo teisės</w:t>
      </w:r>
    </w:p>
    <w:p w:rsidR="009E0729" w:rsidRDefault="003A1EA9">
      <w:pPr>
        <w:pStyle w:val="ProductList-BodyIndented"/>
      </w:pPr>
      <w:r>
        <w:t>„Azure“ branduolio licencijų „SQL Server“ Prenumeratą paskirstydamas naudoti su „SQL Server“ virtualiaisiais įrenginiais platformoje „Azure“, Klientas galimo perėmimo tikslais taip pat gali vykdyti pasyvius „Microsoft Azure“ perėmimo egzempliorius. Licencijų, kurių reikia norint vykdyti pasyvius perėmimo Egzempliorius, skaičius negali viršyti licencijų, kurių reikia norint vykdyti pirminį „SQL Server“ virtualųjį įrenginį.</w:t>
      </w:r>
    </w:p>
    <w:p w:rsidR="009E0729" w:rsidRDefault="009E0729">
      <w:pPr>
        <w:pStyle w:val="ProductList-BodyIndented"/>
      </w:pPr>
    </w:p>
    <w:p w:rsidR="009E0729" w:rsidRDefault="003A1EA9">
      <w:pPr>
        <w:pStyle w:val="ProductList-SubClauseHeading"/>
        <w:outlineLvl w:val="4"/>
      </w:pPr>
      <w:r>
        <w:t>2.3.3. Programinės įrangos naudojimas Kliento serveriuose</w:t>
      </w:r>
    </w:p>
    <w:p w:rsidR="009E0729" w:rsidRDefault="003A1EA9">
      <w:pPr>
        <w:pStyle w:val="ProductList-BodyIndented"/>
      </w:pPr>
      <w:r>
        <w:t>Klientas „SQL Server“ taip pat gali naudoti Serveriuose, skirtuose naudoti Klientui. Tokiu atveju „Azure“ branduolio licencijų „SQL Server Standard“ ir „SQL Server Enterprise Core“ Prenumerata suteikia tokias pačias teises, kaip, atitinkamai, „SQL Server Standard“ ir „SQL Server Enterprise“ branduolio licencijos, ir joms taikomos tos pačios sąlygos (kaip nurodyta naujausios Produktų naudojimo sąlygų versijos „SQL Server“ produkto įraše). Kliento prenumeratos laikotarpiu jam papildomai suteikiamos teisės, atitinkančios teises, kurios pagal Nuosavų išteklių nuomą, Avarinį atkūrimą ir Licencijos mobilumą serverių ūkiuose suteikiamos SA klientams. Naudojant programinę įrangą, taikomos tos pačios sąlygos, tik atsisakoma galiojančios SA reikalavimo.</w:t>
      </w:r>
    </w:p>
    <w:p w:rsidR="009E0729" w:rsidRDefault="009E0729">
      <w:pPr>
        <w:pStyle w:val="ProductList-BodyIndented"/>
      </w:pPr>
    </w:p>
    <w:p w:rsidR="009E0729" w:rsidRDefault="003A1EA9">
      <w:pPr>
        <w:pStyle w:val="ProductList-SubClauseHeading"/>
        <w:outlineLvl w:val="4"/>
      </w:pPr>
      <w:r>
        <w:t>2.3.4 Serverių darbo apkrovų perkėlimas į „Azure“</w:t>
      </w:r>
    </w:p>
    <w:p w:rsidR="009E0729" w:rsidRDefault="003A1EA9">
      <w:pPr>
        <w:pStyle w:val="ProductList-BodyIndented"/>
      </w:pPr>
      <w:r>
        <w:t xml:space="preserve">Klientas negali vienu metu priskirti platformoje „Azure“ skirtų naudoti licencijų ir tos pačios licencijos perleisti skirtajam Serveriui, išskyrus vieną kartą ne ilgiau nei 180 dienų, kad Klientas galėtų perkelti darbo krūvius į „Azure“. </w:t>
      </w:r>
    </w:p>
    <w:p w:rsidR="009E0729" w:rsidRDefault="009E0729">
      <w:pPr>
        <w:pStyle w:val="ProductList-BodyIndented"/>
      </w:pPr>
    </w:p>
    <w:p w:rsidR="009E0729" w:rsidRDefault="003A1EA9">
      <w:pPr>
        <w:pStyle w:val="ProductList-SubClauseHeading"/>
        <w:outlineLvl w:val="4"/>
      </w:pPr>
      <w:r>
        <w:t>2.3.5 Licencijų perleidimas</w:t>
      </w:r>
    </w:p>
    <w:p w:rsidR="009E0729" w:rsidRDefault="003A1EA9">
      <w:pPr>
        <w:pStyle w:val="ProductList-BodyIndented"/>
      </w:pPr>
      <w:r>
        <w:t xml:space="preserve">Platformoje „Azure“ skirtas naudoti licencijas klientas gali perskirstyti Serveriams, kurie yra skirti Klientui, su sąlyga, kad licencijos turi likti paskirstytos naudoti nurodytoje aplinkoje mažiausiai 90 dienų po darbo krūvio perkėlimo. </w:t>
      </w:r>
    </w:p>
    <w:p w:rsidR="009E0729" w:rsidRDefault="009E0729">
      <w:pPr>
        <w:pStyle w:val="ProductList-BodyIndented"/>
        <w:jc w:val="right"/>
      </w:pPr>
    </w:p>
    <w:tbl>
      <w:tblPr>
        <w:tblStyle w:val="PURTable0"/>
        <w:tblW w:w="0" w:type="dxa"/>
        <w:tblLook w:val="04A0" w:firstRow="1" w:lastRow="0" w:firstColumn="1" w:lastColumn="0" w:noHBand="0" w:noVBand="1"/>
      </w:tblPr>
      <w:tblGrid>
        <w:gridCol w:w="1044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Indented"/>
      </w:pPr>
    </w:p>
    <w:p w:rsidR="009E0729" w:rsidRDefault="003A1EA9">
      <w:pPr>
        <w:pStyle w:val="ProductList-Offering1HeadingNoBorder"/>
        <w:outlineLvl w:val="1"/>
      </w:pPr>
      <w:bookmarkStart w:id="217" w:name="_Sec1151"/>
      <w:r>
        <w:t>„Microsoft Dynamics 365“ paslaugos</w:t>
      </w:r>
      <w:bookmarkEnd w:id="217"/>
      <w:r>
        <w:fldChar w:fldCharType="begin"/>
      </w:r>
      <w:r>
        <w:instrText xml:space="preserve"> TC "„Microsoft Dynamics 365“ paslaugos" \l 2</w:instrText>
      </w:r>
      <w:r>
        <w:fldChar w:fldCharType="end"/>
      </w:r>
    </w:p>
    <w:p w:rsidR="009E0729" w:rsidRDefault="003A1EA9">
      <w:pPr>
        <w:pStyle w:val="ProductList-Offering1SubSection"/>
        <w:outlineLvl w:val="2"/>
      </w:pPr>
      <w:bookmarkStart w:id="218" w:name="_Sec1152"/>
      <w:r>
        <w:t>1. Programos pasiekiamumas</w:t>
      </w:r>
      <w:bookmarkEnd w:id="218"/>
    </w:p>
    <w:tbl>
      <w:tblPr>
        <w:tblStyle w:val="PURTable"/>
        <w:tblW w:w="0" w:type="dxa"/>
        <w:tblLook w:val="04A0" w:firstRow="1" w:lastRow="0" w:firstColumn="1" w:lastColumn="0" w:noHBand="0" w:noVBand="1"/>
      </w:tblPr>
      <w:tblGrid>
        <w:gridCol w:w="4188"/>
        <w:gridCol w:w="711"/>
        <w:gridCol w:w="674"/>
        <w:gridCol w:w="792"/>
        <w:gridCol w:w="704"/>
        <w:gridCol w:w="724"/>
        <w:gridCol w:w="820"/>
        <w:gridCol w:w="695"/>
        <w:gridCol w:w="690"/>
        <w:gridCol w:w="786"/>
      </w:tblGrid>
      <w:tr w:rsidR="009E07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E0729">
        <w:tc>
          <w:tcPr>
            <w:tcW w:w="466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ABABA"/>
              <w:right w:val="none" w:sz="4" w:space="0" w:color="6E6E6E"/>
            </w:tcBorders>
          </w:tcPr>
          <w:p w:rsidR="009E0729" w:rsidRDefault="003A1EA9">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(vartotojo PL)</w:t>
            </w:r>
          </w:p>
        </w:tc>
        <w:tc>
          <w:tcPr>
            <w:tcW w:w="740" w:type="dxa"/>
            <w:tcBorders>
              <w:top w:val="dashed" w:sz="4" w:space="0" w:color="BFBFBF"/>
              <w:left w:val="none" w:sz="4" w:space="0" w:color="6E6E6E"/>
              <w:bottom w:val="dashed" w:sz="4" w:space="0" w:color="BABABA"/>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ABABA"/>
              <w:left w:val="none" w:sz="4" w:space="0" w:color="6E6E6E"/>
              <w:bottom w:val="dashed" w:sz="4" w:space="0" w:color="BFBFBF"/>
              <w:right w:val="none" w:sz="4" w:space="0" w:color="6E6E6E"/>
            </w:tcBorders>
          </w:tcPr>
          <w:p w:rsidR="009E0729" w:rsidRDefault="003A1EA9">
            <w:pPr>
              <w:pStyle w:val="ProductList-TableBody"/>
            </w:pPr>
            <w:r>
              <w:t>„Microsoft Dynamics 365‟ klientų įtraukimo planas, „Enterprise“ leidimas</w:t>
            </w:r>
            <w:r>
              <w:fldChar w:fldCharType="begin"/>
            </w:r>
            <w:r>
              <w:instrText xml:space="preserve"> XE "„Microsoft Dynamics 365‟ klientų įtraukimo planas, „Enterprise“ leidimas" </w:instrText>
            </w:r>
            <w:r>
              <w:fldChar w:fldCharType="end"/>
            </w:r>
            <w:r>
              <w:t xml:space="preserve"> (vartotojo PL)</w:t>
            </w:r>
          </w:p>
        </w:tc>
        <w:tc>
          <w:tcPr>
            <w:tcW w:w="740" w:type="dxa"/>
            <w:tcBorders>
              <w:top w:val="dashed" w:sz="4" w:space="0" w:color="BABABA"/>
              <w:left w:val="none" w:sz="4" w:space="0" w:color="6E6E6E"/>
              <w:bottom w:val="dashed" w:sz="4" w:space="0" w:color="BFBFBF"/>
              <w:right w:val="single" w:sz="6" w:space="0" w:color="FFFFFF"/>
            </w:tcBorders>
          </w:tcPr>
          <w:p w:rsidR="009E0729" w:rsidRDefault="003A1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klientų įtraukimo planas, „Enterprise“ leidimo priedas</w:t>
            </w:r>
            <w:r>
              <w:fldChar w:fldCharType="begin"/>
            </w:r>
            <w:r>
              <w:instrText xml:space="preserve"> XE "„Microsoft Dynamics 365‟ klientų įtraukimo planas,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klientų įtraukimo planas, „Enterprise“ leidimas pagal SA</w:t>
            </w:r>
            <w:r>
              <w:fldChar w:fldCharType="begin"/>
            </w:r>
            <w:r>
              <w:instrText xml:space="preserve"> XE "„Microsoft Dynamics 365“ klientų įtraukimo planas,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planas, „Enterprise“ leidimas</w:t>
            </w:r>
            <w:r>
              <w:fldChar w:fldCharType="begin"/>
            </w:r>
            <w:r>
              <w:instrText xml:space="preserve"> XE "„Microsoft Dynamics 365“ planas,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planas, „Enterprise“ leidimo priedas</w:t>
            </w:r>
            <w:r>
              <w:fldChar w:fldCharType="begin"/>
            </w:r>
            <w:r>
              <w:instrText xml:space="preserve"> XE "„Microsoft Dynamics 365“ planas,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planas, „Enterprise“ leidimas pagal SA</w:t>
            </w:r>
            <w:r>
              <w:fldChar w:fldCharType="begin"/>
            </w:r>
            <w:r>
              <w:instrText xml:space="preserve"> XE "„Microsoft Dynamics 365“ planas,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bendrasis operacijų planas, „Enterprise“ leidimas</w:t>
            </w:r>
            <w:r>
              <w:fldChar w:fldCharType="begin"/>
            </w:r>
            <w:r>
              <w:instrText xml:space="preserve"> XE "„Microsoft Dynamics 365‟ bendrasis operacijų planas,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bendrasis operacijų planas, „Enterprise“ leidimo priedas</w:t>
            </w:r>
            <w:r>
              <w:fldChar w:fldCharType="begin"/>
            </w:r>
            <w:r>
              <w:instrText xml:space="preserve"> XE "„Microsoft Dynamics 365‟ bendrasis operacijų planas,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bendrasis operacijų planas, „Enterprise“ leidimas pagal SA</w:t>
            </w:r>
            <w:r>
              <w:fldChar w:fldCharType="begin"/>
            </w:r>
            <w:r>
              <w:instrText xml:space="preserve"> XE "„Microsoft Dynamics 365“ bendrasis operacijų planas,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for Customer Service“, „Enterprise“ leidimas</w:t>
            </w:r>
            <w:r>
              <w:fldChar w:fldCharType="begin"/>
            </w:r>
            <w:r>
              <w:instrText xml:space="preserve"> XE "„Microsoft Dynamics 365 for Customer Service“,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 xml:space="preserve">„Microsoft Dynamics 365 for Marketing“ </w:t>
            </w:r>
            <w:r>
              <w:fldChar w:fldCharType="begin"/>
            </w:r>
            <w:r>
              <w:instrText xml:space="preserve"> XE "„Microsoft Dynamics 365 for Marketing“ " </w:instrText>
            </w:r>
            <w:r>
              <w:fldChar w:fldCharType="end"/>
            </w:r>
            <w:r>
              <w:t>(PL)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for Operations Device“, „Enterprise“ leidimas</w:t>
            </w:r>
            <w:r>
              <w:fldChar w:fldCharType="begin"/>
            </w:r>
            <w:r>
              <w:instrText xml:space="preserve"> XE "„Microsoft Dynamics 365 for Operations Device“, „Enterprise“ leidimas"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for Operations Device, Enterprise edition“ priedas</w:t>
            </w:r>
            <w:r>
              <w:fldChar w:fldCharType="begin"/>
            </w:r>
            <w:r>
              <w:instrText xml:space="preserve"> XE "„Microsoft Dynamics 365 for Operations Device, Enterprise edition“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 xml:space="preserve">„Microsoft Dynamics 365 for Operations Device, Enterprise edition“ pagal SA </w:t>
            </w:r>
            <w:r>
              <w:fldChar w:fldCharType="begin"/>
            </w:r>
            <w:r>
              <w:instrText xml:space="preserve"> XE "„Microsoft Dynamics 365 for Operations Device, Enterprise edition“ pagal SA " </w:instrText>
            </w:r>
            <w:r>
              <w:fldChar w:fldCharType="end"/>
            </w:r>
            <w:r>
              <w:t>(įrenginio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for Retail“, „Enterprise“ leidimas</w:t>
            </w:r>
            <w:r>
              <w:fldChar w:fldCharType="begin"/>
            </w:r>
            <w:r>
              <w:instrText xml:space="preserve"> XE "„Microsoft Dynamics 365 for Retail“,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for Retail“, „Enterprise“ leidimo priedas</w:t>
            </w:r>
            <w:r>
              <w:fldChar w:fldCharType="begin"/>
            </w:r>
            <w:r>
              <w:instrText xml:space="preserve"> XE "„Microsoft Dynamics 365 for Retail“,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for Retail“, „Enterprise“ leidimas pagal SA</w:t>
            </w:r>
            <w:r>
              <w:fldChar w:fldCharType="begin"/>
            </w:r>
            <w:r>
              <w:instrText xml:space="preserve"> XE "„Microsoft Dynamics 365 for Retail“,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pardavimui „Enterprise“leidimas</w:t>
            </w:r>
            <w:r>
              <w:fldChar w:fldCharType="begin"/>
            </w:r>
            <w:r>
              <w:instrText xml:space="preserve"> XE "„Microsoft Dynamics 365“ pardavimui „Enterprise“leidimas"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 xml:space="preserve">„Microsoft Dynamics 365“ pardavimui „Enterprise“ leidimas </w:t>
            </w:r>
            <w:r>
              <w:fldChar w:fldCharType="begin"/>
            </w:r>
            <w:r>
              <w:instrText xml:space="preserve"> XE "„Microsoft Dynamics 365“ pardavimui „Enterprise“ leidimas " </w:instrText>
            </w:r>
            <w:r>
              <w:fldChar w:fldCharType="end"/>
            </w:r>
            <w:r>
              <w:t>(įrenginio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for Sales Professional“ (vartotojo PL</w:t>
            </w:r>
            <w:r>
              <w:fldChar w:fldCharType="begin"/>
            </w:r>
            <w:r>
              <w:instrText xml:space="preserve"> XE "„Microsoft Dynamics 365 for Sales Professional“ (vartotojo PL"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for Talent“, „Enterprise“ leidimas</w:t>
            </w:r>
            <w:r>
              <w:fldChar w:fldCharType="begin"/>
            </w:r>
            <w:r>
              <w:instrText xml:space="preserve"> XE "„Microsoft Dynamics 365 for Talent“,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for Talent“, „Enterprise“ leidimo priedas</w:t>
            </w:r>
            <w:r>
              <w:fldChar w:fldCharType="begin"/>
            </w:r>
            <w:r>
              <w:instrText xml:space="preserve"> XE "„Microsoft Dynamics 365 for Talent“,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for Talent“, „Enterprise“ leidimas pagal SA</w:t>
            </w:r>
            <w:r>
              <w:fldChar w:fldCharType="begin"/>
            </w:r>
            <w:r>
              <w:instrText xml:space="preserve"> XE "„Microsoft Dynamics 365 for Talent“,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komandos nariams „Enterprise“ leidimas</w:t>
            </w:r>
            <w:r>
              <w:fldChar w:fldCharType="begin"/>
            </w:r>
            <w:r>
              <w:instrText xml:space="preserve"> XE "„Microsoft Dynamics 365“ komandos nariams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for Team Members, Enterprise edition“ priedas</w:t>
            </w:r>
            <w:r>
              <w:fldChar w:fldCharType="begin"/>
            </w:r>
            <w:r>
              <w:instrText xml:space="preserve"> XE "„Microsoft Dynamics 365 for Team Members, Enterprise edition“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for Team Members, Enterprise edition“ pagal SA</w:t>
            </w:r>
            <w:r>
              <w:fldChar w:fldCharType="begin"/>
            </w:r>
            <w:r>
              <w:instrText xml:space="preserve"> XE "„Microsoft Dynamics 365 for Team Members, Enterprise edition“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„Enterprise“ leidimas – papildomas klientų įtraukimo portalas</w:t>
            </w:r>
            <w:r>
              <w:fldChar w:fldCharType="begin"/>
            </w:r>
            <w:r>
              <w:instrText xml:space="preserve"> XE "„Microsoft Dynamics 365“ „Enterprise“ leidimas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Enterprise edition“ – papildomo klientų įtraukimo portalo puslapio rodiniai</w:t>
            </w:r>
            <w:r>
              <w:fldChar w:fldCharType="begin"/>
            </w:r>
            <w:r>
              <w:instrText xml:space="preserve"> XE "„Microsoft Dynamics 365 Enterprise edition“ – papildomo klientų įtraukimo portalo puslapio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Enterprise edition“ – papildomo klientų įtraukimo gamybos egzempliorius</w:t>
            </w:r>
            <w:r>
              <w:fldChar w:fldCharType="begin"/>
            </w:r>
            <w:r>
              <w:instrText xml:space="preserve"> XE "„Microsoft Dynamics 365 Enterprise edition“ – papildomo klientų įtraukimo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Enterprise edition“ – papildomo klientų įtraukimo ne gamybos egzempliorius</w:t>
            </w:r>
            <w:r>
              <w:fldChar w:fldCharType="begin"/>
            </w:r>
            <w:r>
              <w:instrText xml:space="preserve"> XE "„Microsoft Dynamics 365 Enterprise edition“ – papildomo klientų įtraukimo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Enterprise edition“ – papildomo klientų įtraukimo duomenų bazės saugykla</w:t>
            </w:r>
            <w:r>
              <w:fldChar w:fldCharType="begin"/>
            </w:r>
            <w:r>
              <w:instrText xml:space="preserve"> XE "„Microsoft Dynamics 365 Enterprise edition“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Enterprise edition“ – papildomo klientų įtraukimo socialinių tinklų įrašai</w:t>
            </w:r>
            <w:r>
              <w:fldChar w:fldCharType="begin"/>
            </w:r>
            <w:r>
              <w:instrText xml:space="preserve"> XE "„Microsoft Dynamics 365 Enterprise edition“ – papildomo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for Field Service, Enterprise edition“ – išteklių planavimo optimizavimas</w:t>
            </w:r>
            <w:r>
              <w:fldChar w:fldCharType="begin"/>
            </w:r>
            <w:r>
              <w:instrText xml:space="preserve"> XE "„Microsoft Dynamics 365 for Field Service, Enterprise edition“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365 for Marketing“ papildomi kontaktai</w:t>
            </w:r>
            <w:r>
              <w:fldChar w:fldCharType="begin"/>
            </w:r>
            <w:r>
              <w:instrText xml:space="preserve"> XE "„Microsoft 365 for Marketing“ papildomi kontaktai"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for Operations, Enterprise edition“ – papildoma duomenų bazės saugykla</w:t>
            </w:r>
            <w:r>
              <w:fldChar w:fldCharType="begin"/>
            </w:r>
            <w:r>
              <w:instrText xml:space="preserve"> XE "„Microsoft Dynamics 365 for Operations, Enterprise edition“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for Operations, Enterprise edition“ – papildoma failų saugykla</w:t>
            </w:r>
            <w:r>
              <w:fldChar w:fldCharType="begin"/>
            </w:r>
            <w:r>
              <w:instrText xml:space="preserve"> XE "„Microsoft Dynamics 365 for Operations, Enterprise edition“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operacijoms „Enterprise“ leidimas – smėlio dėžės egzemplioriaus 1 pakopa: programuotojams ir testuotojams skirtas egzempliorius</w:t>
            </w:r>
            <w:r>
              <w:fldChar w:fldCharType="begin"/>
            </w:r>
            <w:r>
              <w:instrText xml:space="preserve"> XE "„Microsoft Dynamics 365“ operacijoms „Enterprise“ leidimas – smėlio dėžės egzemplioriaus 1 pakopa: programuotojams ir testuotojams skirtas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operacijoms „Enterprise“ leidimas – smėlio dėžės egzemplioriaus 2 pakopa: „Standard“ lygio testavimas</w:t>
            </w:r>
            <w:r>
              <w:fldChar w:fldCharType="begin"/>
            </w:r>
            <w:r>
              <w:instrText xml:space="preserve"> XE "„Microsoft Dynamics 365“ operacijoms „Enterprise“ leidimas – smėlio dėžės egzemplioriaus 2 pakopa: „Standard“ lygio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operacijoms „Enterprise“ leidimas – smėlio dėžės egzemplioriaus 3 pakopa: „Premier“ lygio testavimas</w:t>
            </w:r>
            <w:r>
              <w:fldChar w:fldCharType="begin"/>
            </w:r>
            <w:r>
              <w:instrText xml:space="preserve"> XE "„Microsoft Dynamics 365“ operacijoms „Enterprise“ leidimas – smėlio dėžės egzemplioriaus 3 pakopa: „Premier“ lygio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operacijoms „Enterprise“ leidimas – smėlio dėžės egzemplioriaus 4 pakopa: „Standard“ našumo testavimas</w:t>
            </w:r>
            <w:r>
              <w:fldChar w:fldCharType="begin"/>
            </w:r>
            <w:r>
              <w:instrText xml:space="preserve"> XE "„Microsoft Dynamics 365“ operacijoms „Enterprise“ leidimas – smėlio dėžės egzemplioriaus 4 pakopa: „Standard“ našumo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operacijoms „Enterprise“ leidimas – smėlio dėžės egzemplioriaus 5 pakopa: „Premier“ našumo testavimas</w:t>
            </w:r>
            <w:r>
              <w:fldChar w:fldCharType="begin"/>
            </w:r>
            <w:r>
              <w:instrText xml:space="preserve"> XE "„Microsoft Dynamics 365“ operacijoms „Enterprise“ leidimas – smėlio dėžės egzemplioriaus 5 pakopa: „Premier“ našumo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efektyvesnis palaikymas</w:t>
            </w:r>
            <w:r>
              <w:fldChar w:fldCharType="begin"/>
            </w:r>
            <w:r>
              <w:instrText xml:space="preserve"> XE "„Microsoft Dynamics 365“ efektyvesnis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Dynamics 365“ tiesioginė profesionalų pagalba</w:t>
            </w:r>
            <w:r>
              <w:fldChar w:fldCharType="begin"/>
            </w:r>
            <w:r>
              <w:instrText xml:space="preserve"> XE "„Microsoft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bl>
    <w:p w:rsidR="009E0729" w:rsidRDefault="003A1EA9">
      <w:pPr>
        <w:pStyle w:val="ProductList-Offering1SubSection"/>
        <w:outlineLvl w:val="2"/>
      </w:pPr>
      <w:bookmarkStart w:id="219" w:name="_Sec1153"/>
      <w:r>
        <w:t>2. Informacija apie produktą</w:t>
      </w:r>
      <w:bookmarkEnd w:id="219"/>
    </w:p>
    <w:tbl>
      <w:tblPr>
        <w:tblStyle w:val="PURTable"/>
        <w:tblW w:w="0" w:type="dxa"/>
        <w:tblLook w:val="04A0" w:firstRow="1" w:lastRow="0" w:firstColumn="1" w:lastColumn="0" w:noHBand="0" w:noVBand="1"/>
      </w:tblPr>
      <w:tblGrid>
        <w:gridCol w:w="3642"/>
        <w:gridCol w:w="3574"/>
        <w:gridCol w:w="3574"/>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 priedo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9E0729" w:rsidRDefault="009E0729">
      <w:pPr>
        <w:pStyle w:val="ProductList-Body"/>
      </w:pPr>
    </w:p>
    <w:p w:rsidR="009E0729" w:rsidRDefault="003A1EA9">
      <w:pPr>
        <w:pStyle w:val="ProductList-ClauseHeading"/>
        <w:outlineLvl w:val="3"/>
      </w:pPr>
      <w:r>
        <w:t>2.1. „Unified Service Desk“ (USD)</w:t>
      </w:r>
    </w:p>
    <w:p w:rsidR="009E0729" w:rsidRDefault="003A1EA9">
      <w:pPr>
        <w:pStyle w:val="ProductList-Body"/>
      </w:pPr>
      <w:r>
        <w:t>Klientai, turintys aktyvias „Microsoft Dynamics 365“ klientų įtraukimo plano, „Microsoft Dynamics 365‟ bendrojo operacijų plano arba „Microsoft Dynamics 365“ plano „Enterprise“ leidimo prenumeratas, gali diegti ir naudoti USD programinę įrangą kiekvienam vartotojui.</w:t>
      </w:r>
    </w:p>
    <w:p w:rsidR="009E0729" w:rsidRDefault="009E0729">
      <w:pPr>
        <w:pStyle w:val="ProductList-Body"/>
      </w:pPr>
    </w:p>
    <w:p w:rsidR="009E0729" w:rsidRDefault="003A1EA9">
      <w:pPr>
        <w:pStyle w:val="ProductList-ClauseHeading"/>
        <w:outlineLvl w:val="3"/>
      </w:pPr>
      <w:r>
        <w:t>2.2. „Microsoft Dynamics CustomerSource“</w:t>
      </w:r>
    </w:p>
    <w:p w:rsidR="009E0729" w:rsidRDefault="003A1EA9">
      <w:pPr>
        <w:pStyle w:val="ProductList-Body"/>
      </w:pPr>
      <w:r>
        <w:t xml:space="preserve">Klientai, turintys galiojančias „Microsoft Dynamics 365“ paslaugų prenumeratas, gali pasiekti ir naudoti „CustomerSource“. </w:t>
      </w:r>
    </w:p>
    <w:p w:rsidR="009E0729" w:rsidRDefault="009E0729">
      <w:pPr>
        <w:pStyle w:val="ProductList-Body"/>
      </w:pPr>
    </w:p>
    <w:p w:rsidR="009E0729" w:rsidRDefault="003A1EA9">
      <w:pPr>
        <w:pStyle w:val="ProductList-ClauseHeading"/>
        <w:outlineLvl w:val="3"/>
      </w:pPr>
      <w:r>
        <w:t>2.3 Teisė pasinaudoti priskirtais pasiūlymais</w:t>
      </w:r>
    </w:p>
    <w:p w:rsidR="009E0729" w:rsidRDefault="003A1EA9">
      <w:pPr>
        <w:pStyle w:val="ProductList-Body"/>
      </w:pPr>
      <w:r>
        <w:t>Klientai, turintys galiojančią sutartį, iki 2016 m. lapkričio 1 d. įsigiję toliau lentelėje nurodytų Priskirtų produktų internete teikiamos paslaugos prenumeratą, Programinės įrangos naujumo garantiją arba „Microsoft Dynamics“ įtraukimo planą, iki 2019 m. lapkričio 1 d. gali įsigyti Atitinkamą „Microsoft Dynamics 365“ internete teikiamų paslaugų priskirtą pasiūlymą. Bendrojo licencijavimo ir „Dynamics Price List“ (DPL) klientai galės įsigyti šį pasiūlymą, jei prenumeruojamą paslaugą licencijuos pagal kitą licencijavimo programą, o ne tą, pagal kurią buvo licencijuotas Priskirtas produktas.</w:t>
      </w:r>
    </w:p>
    <w:tbl>
      <w:tblPr>
        <w:tblStyle w:val="PURTable"/>
        <w:tblW w:w="0" w:type="dxa"/>
        <w:tblLook w:val="04A0" w:firstRow="1" w:lastRow="0" w:firstColumn="1" w:lastColumn="0" w:noHBand="0" w:noVBand="1"/>
      </w:tblPr>
      <w:tblGrid>
        <w:gridCol w:w="5347"/>
        <w:gridCol w:w="5443"/>
      </w:tblGrid>
      <w:tr w:rsidR="009E07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E0729" w:rsidRDefault="003A1EA9">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E0729" w:rsidRDefault="003A1EA9">
            <w:pPr>
              <w:pStyle w:val="ProductList-TableBody"/>
            </w:pPr>
            <w:r>
              <w:rPr>
                <w:color w:val="FFFFFF"/>
              </w:rPr>
              <w:t>Atitinkamas „Microsoft Dynamics 365“ internete teikiamų paslaugų priskirtas pasiūlymas</w:t>
            </w:r>
          </w:p>
        </w:tc>
      </w:tr>
      <w:tr w:rsidR="009E0729">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CRM Online“,</w:t>
            </w:r>
            <w:r>
              <w:br/>
              <w:t>„Microsoft Dynamics AX (internetinė),</w:t>
            </w:r>
            <w:r>
              <w:br/>
            </w:r>
          </w:p>
        </w:tc>
        <w:tc>
          <w:tcPr>
            <w:tcW w:w="612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„Enterprise“ leidimo Priskirtas pasiūlymas</w:t>
            </w:r>
            <w:r>
              <w:br/>
            </w:r>
          </w:p>
        </w:tc>
      </w:tr>
      <w:tr w:rsidR="009E0729">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 xml:space="preserve">„Microsoft Dynamics CRM“ ir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„Enterprise“ leidimo Priskirtas pasiūlymas pagal SA*</w:t>
            </w:r>
            <w:r>
              <w:br/>
              <w:t>„Microsoft Dynamics 365“, „Enterprise“ leidimo Priskirto pasiūlymo priedas*</w:t>
            </w:r>
          </w:p>
        </w:tc>
      </w:tr>
      <w:tr w:rsidR="009E0729">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AX</w:t>
            </w:r>
          </w:p>
          <w:p w:rsidR="009E0729" w:rsidRDefault="003A1EA9">
            <w:pPr>
              <w:pStyle w:val="ProductList-TableBody"/>
            </w:pPr>
            <w:r>
              <w:t>„Microsoft Dynamics NAV“,</w:t>
            </w:r>
            <w:r>
              <w:br/>
              <w:t>„Microsoft Dynamics GP“ ir</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Business Central“ priskirtas pasiūlymas</w:t>
            </w:r>
            <w:r>
              <w:br/>
              <w:t>„Microsoft Dynamics 365“, „Business“ leidimo Priskirto pasiūlymo priedas*</w:t>
            </w:r>
          </w:p>
        </w:tc>
      </w:tr>
    </w:tbl>
    <w:p w:rsidR="009E0729" w:rsidRDefault="003A1EA9">
      <w:pPr>
        <w:pStyle w:val="ProductList-Body"/>
      </w:pPr>
      <w:r>
        <w:rPr>
          <w:i/>
        </w:rPr>
        <w:t xml:space="preserve">*Priskirtos licencijos ir atitinkamos Vartotojų PL pagal SA bei Priedų vartotojų PL yra išvardytos </w:t>
      </w:r>
      <w:hyperlink w:anchor="_Sec1237">
        <w:r>
          <w:rPr>
            <w:i/>
            <w:color w:val="00467F"/>
            <w:u w:val="single"/>
          </w:rPr>
          <w:t>C priede – priedai ir kitos perėjimo licencijos</w:t>
        </w:r>
      </w:hyperlink>
      <w:r>
        <w:rPr>
          <w:i/>
        </w:rPr>
        <w:t xml:space="preserve">. </w:t>
      </w:r>
    </w:p>
    <w:p w:rsidR="009E0729" w:rsidRDefault="009E0729">
      <w:pPr>
        <w:pStyle w:val="ProductList-Body"/>
      </w:pPr>
    </w:p>
    <w:p w:rsidR="009E0729" w:rsidRDefault="003A1EA9">
      <w:pPr>
        <w:pStyle w:val="ProductList-ClauseHeading"/>
        <w:outlineLvl w:val="3"/>
      </w:pPr>
      <w:r>
        <w:t>2.4. „Microsoft Dynamics Marketing and Parature“</w:t>
      </w:r>
    </w:p>
    <w:p w:rsidR="009E0729" w:rsidRDefault="003A1EA9">
      <w:pPr>
        <w:pStyle w:val="ProductList-Body"/>
      </w:pPr>
      <w:r>
        <w:t>Korporatyvinės sutarties ir Korporatyvinės sutarties prenumeratos klientai, įsigiję „Microsoft Dynamics Marketing“ arba „Parature“ licencijas pagal prieš 2016 m. lapkričio 1 d., pagal galiojančią Registracijos sutartį, gali pratęsti savo prenumeratas pagal bet kokią vėlesnę Registracijos sutartį, pasirašytą iki 2018 m. gegužės 15 d. Nepaisant prieštaravimų Kliento bendrojo licencijavimo sutartyje, aktyvią prenumeratą turintys Klientai gali toliau naudoti „Microsoft Dynamics Marketing“ paslaugas ir (arba) „Parature“ paslaugas pagal savo sutarties sąlygas iki 2018 m. gegužės 15 d., po kurios visos „Microsoft Dynamics Marketing“ Produktų ir „Parature“ Produktų naudojimo teisės baigs galioti.</w:t>
      </w:r>
    </w:p>
    <w:p w:rsidR="009E0729" w:rsidRDefault="009E0729">
      <w:pPr>
        <w:pStyle w:val="ProductList-Body"/>
      </w:pPr>
    </w:p>
    <w:p w:rsidR="009E0729" w:rsidRDefault="003A1EA9">
      <w:pPr>
        <w:pStyle w:val="ProductList-ClauseHeading"/>
        <w:outlineLvl w:val="3"/>
      </w:pPr>
      <w:r>
        <w:t>2.5 „Microsoft Dynamics 365 for Finance and Operations, Business edition“</w:t>
      </w:r>
    </w:p>
    <w:p w:rsidR="009E0729" w:rsidRDefault="003A1EA9">
      <w:pPr>
        <w:pStyle w:val="ProductList-Body"/>
      </w:pPr>
      <w:r>
        <w:t>Klientai, licencijuoti naudoti „Dynamics 365 for Finance and Operations, Business edition“, savo prenumeratas gali atnaujinti iki 2018 m. balandžio 30 d., po kurios galima atnaujinti tik „Dynamics 365 Business Central“ prenumeratas, o visos teisės naudoti „Dynamics 365 for Finance and Operations, Business edition“ produktą baigia galioti.</w:t>
      </w:r>
    </w:p>
    <w:p w:rsidR="009E0729" w:rsidRDefault="009E0729">
      <w:pPr>
        <w:pStyle w:val="ProductList-Body"/>
      </w:pPr>
    </w:p>
    <w:p w:rsidR="009E0729" w:rsidRDefault="003A1EA9">
      <w:pPr>
        <w:pStyle w:val="ProductList-ClauseHeading"/>
        <w:outlineLvl w:val="3"/>
      </w:pPr>
      <w:r>
        <w:t>2.6. „Microsoft Dynamics 365“ planas, „Enterprise“ leidimas valstybinėms institucijoms</w:t>
      </w:r>
    </w:p>
    <w:p w:rsidR="009E0729" w:rsidRDefault="003A1EA9">
      <w:pPr>
        <w:pStyle w:val="ProductList-Body"/>
      </w:pPr>
      <w:r>
        <w:t>Su „Microsoft 365“ plano „Enterprise“ leidimu valstybinėms institucijoms nesiūlomas „Microsoft Dynamics 365‟ bendrasis operacijų planas, „Microsoft Dynamics 365 for Retail‟ ir „Microsoft Dynamics 365 for Talent‟.</w:t>
      </w:r>
    </w:p>
    <w:p w:rsidR="009E0729" w:rsidRDefault="009E0729">
      <w:pPr>
        <w:pStyle w:val="ProductList-Body"/>
      </w:pPr>
    </w:p>
    <w:p w:rsidR="009E0729" w:rsidRDefault="003A1EA9">
      <w:pPr>
        <w:pStyle w:val="ProductList-ClauseHeading"/>
        <w:outlineLvl w:val="3"/>
      </w:pPr>
      <w:r>
        <w:t>2.7. „Microsoft Dynamics 365“ klientų įtraukimo planas ir klientų įtraukimo programos, „Enterprise“ leidimas valstybinėms ir akademinėms institucijoms</w:t>
      </w:r>
    </w:p>
    <w:p w:rsidR="009E0729" w:rsidRDefault="003A1EA9">
      <w:pPr>
        <w:pStyle w:val="ProductList-Body"/>
      </w:pPr>
      <w:r>
        <w:t xml:space="preserve">„Microsoft Dynamics 365‟ klientų įtraukimo plano „Enterprise‟ leidimą ir atskiras jo paslaugas, kaip apibrėžta </w:t>
      </w:r>
      <w:hyperlink r:id="rId120">
        <w:r>
          <w:rPr>
            <w:color w:val="00467F"/>
            <w:u w:val="single"/>
          </w:rPr>
          <w:t>Internete teikiamų paslaugų</w:t>
        </w:r>
      </w:hyperlink>
      <w:r>
        <w:t xml:space="preserve"> dokumento 2 priede „Prenumeratų licencijų paketai‟, gali naudoti valstybinės ir akademinės institucijos Atvirosios licencijos, Atvirosios vertės ir Atvirosios vertės prenumeratos programose.</w:t>
      </w:r>
    </w:p>
    <w:p w:rsidR="009E0729" w:rsidRDefault="009E0729">
      <w:pPr>
        <w:pStyle w:val="ProductList-Body"/>
      </w:pPr>
    </w:p>
    <w:p w:rsidR="009E0729" w:rsidRDefault="003A1EA9">
      <w:pPr>
        <w:pStyle w:val="ProductList-ClauseHeading"/>
        <w:outlineLvl w:val="3"/>
      </w:pPr>
      <w:r>
        <w:t>2.8 „Microsoft Dynamics 365“ „Embedded“ versijos</w:t>
      </w:r>
    </w:p>
    <w:p w:rsidR="009E0729" w:rsidRDefault="003A1EA9">
      <w:pPr>
        <w:pStyle w:val="ProductList-Body"/>
      </w:pPr>
      <w:r>
        <w:t xml:space="preserve">Tam tikrų „Microsoft Dynamics 365“ paslaugų „Embedded“ versijos suteikiamos pagal „Microsoft“ debesų technologijos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rsidR="009E0729" w:rsidRDefault="009E0729">
      <w:pPr>
        <w:pStyle w:val="ProductList-Body"/>
      </w:pPr>
    </w:p>
    <w:p w:rsidR="009E0729" w:rsidRDefault="003A1EA9">
      <w:pPr>
        <w:pStyle w:val="ProductList-ClauseHeading"/>
        <w:outlineLvl w:val="3"/>
      </w:pPr>
      <w:r>
        <w:t>2.9. Būtinosios „Dynamics 365 Team Member‟ PL įsigijimo sąlygos</w:t>
      </w:r>
    </w:p>
    <w:p w:rsidR="009E0729" w:rsidRDefault="003A1EA9">
      <w:pPr>
        <w:pStyle w:val="ProductList-Body"/>
      </w:pPr>
      <w:r>
        <w:t>„Microsoft Dynamics 365 Team Members‟ PL gali įsigyti tik klientai, turintys „Microsoft Dynamics 365‟ plano, „Microsoft Dynamics 365“ klientų įtraukimo plano arba „Microsoft Dynamics 365‟ bendrojo operacijų plano licencijas.</w:t>
      </w:r>
    </w:p>
    <w:p w:rsidR="009E0729" w:rsidRDefault="009E0729">
      <w:pPr>
        <w:pStyle w:val="ProductList-Body"/>
      </w:pPr>
    </w:p>
    <w:p w:rsidR="009E0729" w:rsidRDefault="003A1EA9">
      <w:pPr>
        <w:pStyle w:val="ProductList-ClauseHeading"/>
        <w:outlineLvl w:val="3"/>
      </w:pPr>
      <w:r>
        <w:t>2.10. Būtinosios „Dynamics 365 for Marketing Attach“ sąlygos</w:t>
      </w:r>
    </w:p>
    <w:p w:rsidR="009E0729" w:rsidRDefault="003A1EA9">
      <w:pPr>
        <w:pStyle w:val="ProductList-Body"/>
      </w:pPr>
      <w:r>
        <w:t>Klientai, licencijuoti naudoti „Microsoft Dynamics 365 for Sales“, „Microsoft Dynamics 365 for Customer Service“, „Microsoft Dynamics 365 for Field Service“, „Microsoft Dynamics 365 for Project Service“ programas ar „Microsoft Relationship Sales“ arba „Microsoft Dynamics 365“ klientų įtraukimo planą, turi teisę įsigyti „Microsoft Dynamics 365 for Marketing Attach“ licenciją.</w:t>
      </w:r>
    </w:p>
    <w:p w:rsidR="009E0729" w:rsidRDefault="009E0729">
      <w:pPr>
        <w:pStyle w:val="ProductList-Body"/>
      </w:pPr>
    </w:p>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GroupHeading"/>
        <w:outlineLvl w:val="1"/>
      </w:pPr>
      <w:bookmarkStart w:id="220" w:name="_Sec632"/>
      <w:r>
        <w:t>„Office 365“ paslaugos</w:t>
      </w:r>
      <w:bookmarkEnd w:id="220"/>
      <w:r>
        <w:fldChar w:fldCharType="begin"/>
      </w:r>
      <w:r>
        <w:instrText xml:space="preserve"> TC "„Office 365“ paslaugos" \l 2</w:instrText>
      </w:r>
      <w:r>
        <w:fldChar w:fldCharType="end"/>
      </w:r>
    </w:p>
    <w:p w:rsidR="009E0729" w:rsidRDefault="003A1EA9">
      <w:pPr>
        <w:pStyle w:val="ProductList-Offering2HeadingNoBorder"/>
        <w:outlineLvl w:val="2"/>
      </w:pPr>
      <w:bookmarkStart w:id="221" w:name="_Sec633"/>
      <w:r>
        <w:t>„Office 365“ programos</w:t>
      </w:r>
      <w:bookmarkEnd w:id="221"/>
      <w:r>
        <w:fldChar w:fldCharType="begin"/>
      </w:r>
      <w:r>
        <w:instrText xml:space="preserve"> TC "„Office 365“ programos" \l 3</w:instrText>
      </w:r>
      <w:r>
        <w:fldChar w:fldCharType="end"/>
      </w:r>
    </w:p>
    <w:p w:rsidR="009E0729" w:rsidRDefault="003A1EA9">
      <w:pPr>
        <w:pStyle w:val="ProductList-Offering1SubSection"/>
        <w:outlineLvl w:val="3"/>
      </w:pPr>
      <w:bookmarkStart w:id="222" w:name="_Sec719"/>
      <w:r>
        <w:t>1. Programos pasiekiamumas</w:t>
      </w:r>
      <w:bookmarkEnd w:id="222"/>
    </w:p>
    <w:tbl>
      <w:tblPr>
        <w:tblStyle w:val="PURTable"/>
        <w:tblW w:w="0" w:type="dxa"/>
        <w:tblLook w:val="04A0" w:firstRow="1" w:lastRow="0" w:firstColumn="1" w:lastColumn="0" w:noHBand="0" w:noVBand="1"/>
      </w:tblPr>
      <w:tblGrid>
        <w:gridCol w:w="4118"/>
        <w:gridCol w:w="712"/>
        <w:gridCol w:w="686"/>
        <w:gridCol w:w="796"/>
        <w:gridCol w:w="706"/>
        <w:gridCol w:w="725"/>
        <w:gridCol w:w="821"/>
        <w:gridCol w:w="697"/>
        <w:gridCol w:w="733"/>
        <w:gridCol w:w="790"/>
      </w:tblGrid>
      <w:tr w:rsidR="009E07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E0729">
        <w:tc>
          <w:tcPr>
            <w:tcW w:w="466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„Office 365 ProPlus“</w:t>
            </w:r>
            <w:r>
              <w:fldChar w:fldCharType="begin"/>
            </w:r>
            <w:r>
              <w:instrText xml:space="preserve"> XE "„Office 365 ProPlus“"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„Visio Online“ 1 planas</w:t>
            </w:r>
            <w:r>
              <w:fldChar w:fldCharType="begin"/>
            </w:r>
            <w:r>
              <w:instrText xml:space="preserve"> XE "„Visio Online“ 1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„Visio Online“ 2 planas</w:t>
            </w:r>
            <w:r>
              <w:fldChar w:fldCharType="begin"/>
            </w:r>
            <w:r>
              <w:instrText xml:space="preserve"> XE "„Visio Online“ 2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„Visio Online“ 2 plano priedas</w:t>
            </w:r>
            <w:r>
              <w:fldChar w:fldCharType="begin"/>
            </w:r>
            <w:r>
              <w:instrText xml:space="preserve"> XE "„Visio Online“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pPr>
            <w:r>
              <w:t>„Visio Online“ 1 ir 2 planas pagal SA</w:t>
            </w:r>
            <w:r>
              <w:fldChar w:fldCharType="begin"/>
            </w:r>
            <w:r>
              <w:instrText xml:space="preserve"> XE "„Visio Online“ 1 ir 2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bl>
    <w:p w:rsidR="009E0729" w:rsidRDefault="003A1EA9">
      <w:pPr>
        <w:pStyle w:val="ProductList-Offering1SubSection"/>
        <w:outlineLvl w:val="3"/>
      </w:pPr>
      <w:bookmarkStart w:id="223" w:name="_Sec774"/>
      <w:r>
        <w:t>2. Informacija apie produktą</w:t>
      </w:r>
      <w:bookmarkEnd w:id="223"/>
    </w:p>
    <w:tbl>
      <w:tblPr>
        <w:tblStyle w:val="PURTable"/>
        <w:tblW w:w="0" w:type="dxa"/>
        <w:tblLook w:val="04A0" w:firstRow="1" w:lastRow="0" w:firstColumn="1" w:lastColumn="0" w:noHBand="0" w:noVBand="1"/>
      </w:tblPr>
      <w:tblGrid>
        <w:gridCol w:w="3649"/>
        <w:gridCol w:w="3568"/>
        <w:gridCol w:w="3573"/>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Online“</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„Visio Online“</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9E0729" w:rsidRDefault="009E0729">
      <w:pPr>
        <w:pStyle w:val="ProductList-Body"/>
      </w:pPr>
    </w:p>
    <w:p w:rsidR="009E0729" w:rsidRDefault="003A1EA9">
      <w:pPr>
        <w:pStyle w:val="ProductList-ClauseHeading"/>
        <w:outlineLvl w:val="4"/>
      </w:pPr>
      <w:r>
        <w:t>2.1. „Office 365 Pro Plus“ su „Windows To Go“ teisėmis laikmenos tinkamumas</w:t>
      </w:r>
    </w:p>
    <w:p w:rsidR="009E0729" w:rsidRDefault="003A1EA9">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rsidR="009E0729" w:rsidRDefault="009E0729">
      <w:pPr>
        <w:pStyle w:val="ProductList-Body"/>
      </w:pPr>
    </w:p>
    <w:p w:rsidR="009E0729" w:rsidRDefault="003A1EA9">
      <w:pPr>
        <w:pStyle w:val="ProductList-ClauseHeading"/>
        <w:outlineLvl w:val="4"/>
      </w:pPr>
      <w:r>
        <w:t>2.2. „Office Multi Language Pack“</w:t>
      </w:r>
    </w:p>
    <w:p w:rsidR="009E0729" w:rsidRDefault="003A1EA9">
      <w:pPr>
        <w:pStyle w:val="ProductList-Body"/>
      </w:pPr>
      <w:r>
        <w:t>Klientai, turintys „Office 365“ programos prenumeratas, gali naudoti naujausią „Office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prenumeratą, kopijomis. Teisė naudoti „Office Multi Language Pack“ nustoja galioti pasibaigus teisių pagal priskirtą „Office 365“ programą galiojimo laikui. </w:t>
      </w:r>
    </w:p>
    <w:p w:rsidR="009E0729" w:rsidRDefault="009E0729">
      <w:pPr>
        <w:pStyle w:val="ProductList-Body"/>
      </w:pPr>
    </w:p>
    <w:p w:rsidR="009E0729" w:rsidRDefault="003A1EA9">
      <w:pPr>
        <w:pStyle w:val="ProductList-ClauseHeading"/>
        <w:outlineLvl w:val="4"/>
      </w:pPr>
      <w:r>
        <w:t>2.3. „Office Online“</w:t>
      </w:r>
    </w:p>
    <w:p w:rsidR="009E0729" w:rsidRDefault="003A1EA9">
      <w:pPr>
        <w:pStyle w:val="ProductList-Body"/>
      </w:pPr>
      <w:r>
        <w:t xml:space="preserve">„Office 365 ProPlus“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turintis Klientas gali naudotis „Office Online“</w:t>
      </w:r>
      <w:r>
        <w:fldChar w:fldCharType="begin"/>
      </w:r>
      <w:r>
        <w:instrText xml:space="preserve"> XE "„Office Online“" </w:instrText>
      </w:r>
      <w:r>
        <w:fldChar w:fldCharType="end"/>
      </w:r>
      <w:r>
        <w:t xml:space="preserve"> paslaugomis. Kiekvienas „Office 365 ProPlus“ kliento </w:t>
      </w: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pasiekti „Office Online“ paslaugas norėdamas peržiūrėti ir redaguoti dokumentus tol, kol turi „SharePoint Online“ arba „OneDrive“ verslui licenciją.</w:t>
      </w:r>
    </w:p>
    <w:p w:rsidR="009E0729" w:rsidRDefault="009E0729">
      <w:pPr>
        <w:pStyle w:val="ProductList-Body"/>
      </w:pPr>
    </w:p>
    <w:p w:rsidR="009E0729" w:rsidRDefault="003A1EA9">
      <w:pPr>
        <w:pStyle w:val="ProductList-ClauseHeading"/>
        <w:outlineLvl w:val="4"/>
      </w:pPr>
      <w:r>
        <w:t>2.4. Atvirosios vertės prenumeratos perkėlimo laikotarpis</w:t>
      </w:r>
    </w:p>
    <w:p w:rsidR="009E0729" w:rsidRDefault="003A1EA9">
      <w:pPr>
        <w:pStyle w:val="ProductList-Body"/>
      </w:pPr>
      <w:r>
        <w:t>Naudojant „Office 365 ProPlus“, „Midsize Business“, „Enterprise E3-E5“ arba „Education E3-E5“ vartotojo PL, kurią Klientas suaktyvina Atvirosios vertės prenumeratos sutarties pasibaigimo dieną („Pasibaigimo data“) ar anksčiau, Klientas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rsidR="009E0729" w:rsidRDefault="009E0729">
      <w:pPr>
        <w:pStyle w:val="ProductList-Body"/>
      </w:pPr>
    </w:p>
    <w:p w:rsidR="009E0729" w:rsidRDefault="003A1EA9">
      <w:pPr>
        <w:pStyle w:val="ProductList-ClauseHeading"/>
        <w:outlineLvl w:val="4"/>
      </w:pPr>
      <w:r>
        <w:t>2.5. „Visio Professional“ diegimo teisės</w:t>
      </w:r>
    </w:p>
    <w:p w:rsidR="009E0729" w:rsidRDefault="003A1EA9">
      <w:pPr>
        <w:pStyle w:val="ProductList-Body"/>
      </w:pPr>
      <w:r>
        <w:t>„Visio Online“ 2 plano vartotojai vieną „Visio Standard“ arba „Visio Professional“ programinės įrangos kopiją gali įdiegti ir naudoti šiomis sąlygomis:</w:t>
      </w:r>
    </w:p>
    <w:p w:rsidR="009E0729" w:rsidRDefault="003A1EA9" w:rsidP="003A1EA9">
      <w:pPr>
        <w:pStyle w:val="ProductList-Bullet"/>
        <w:numPr>
          <w:ilvl w:val="0"/>
          <w:numId w:val="39"/>
        </w:numPr>
      </w:pPr>
      <w:r>
        <w:t>jei vartotojas turi „Office Standard“ arba „Office Professional Plus“ licenciją</w:t>
      </w:r>
      <w:r>
        <w:rPr>
          <w:vertAlign w:val="superscript"/>
        </w:rPr>
        <w:t>1</w:t>
      </w:r>
      <w:r>
        <w:t xml:space="preserve">; ir </w:t>
      </w:r>
    </w:p>
    <w:p w:rsidR="009E0729" w:rsidRDefault="003A1EA9" w:rsidP="003A1EA9">
      <w:pPr>
        <w:pStyle w:val="ProductList-Bullet"/>
        <w:numPr>
          <w:ilvl w:val="0"/>
          <w:numId w:val="39"/>
        </w:numPr>
      </w:pPr>
      <w:r>
        <w:t>tik tame įrenginyje, kuriame įdiegtas „Office“.</w:t>
      </w:r>
    </w:p>
    <w:p w:rsidR="009E0729" w:rsidRDefault="003A1EA9">
      <w:pPr>
        <w:pStyle w:val="ProductList-Body"/>
      </w:pPr>
      <w:r>
        <w:rPr>
          <w:vertAlign w:val="superscript"/>
        </w:rPr>
        <w:t>1</w:t>
      </w:r>
      <w:r>
        <w:t>Šią teisę gali įgyti „Office Professional Plus“ vartotojai, turintys „Microsoft 365“ pagal SA Vartotojo PL.</w:t>
      </w:r>
    </w:p>
    <w:p w:rsidR="009E0729" w:rsidRDefault="009E0729">
      <w:pPr>
        <w:pStyle w:val="ProductList-Body"/>
      </w:pPr>
    </w:p>
    <w:p w:rsidR="009E0729" w:rsidRDefault="003A1EA9">
      <w:pPr>
        <w:pStyle w:val="ProductList-ClauseHeading"/>
        <w:outlineLvl w:val="4"/>
      </w:pPr>
      <w:r>
        <w:t>2.6. Akademinės programos</w:t>
      </w:r>
    </w:p>
    <w:p w:rsidR="009E0729" w:rsidRDefault="003A1EA9">
      <w:pPr>
        <w:pStyle w:val="ProductList-Body"/>
      </w:pPr>
      <w:r>
        <w:t>Toliau nurodytos sąlygos taikomos klientams, dalyvaujantiems Akademinėse bendrojo licencijavimo programose.</w:t>
      </w:r>
    </w:p>
    <w:p w:rsidR="009E0729" w:rsidRDefault="009E0729">
      <w:pPr>
        <w:pStyle w:val="ProductList-Body"/>
      </w:pPr>
    </w:p>
    <w:p w:rsidR="009E0729" w:rsidRDefault="003A1EA9">
      <w:pPr>
        <w:pStyle w:val="ProductList-SubClauseHeading"/>
        <w:outlineLvl w:val="5"/>
      </w:pPr>
      <w:r>
        <w:t>2.6.1 Išplėstinės naudojimo teisės</w:t>
      </w:r>
    </w:p>
    <w:p w:rsidR="009E0729" w:rsidRPr="007321C1" w:rsidRDefault="003A1EA9" w:rsidP="007321C1">
      <w:pPr>
        <w:pStyle w:val="ProductList-BodyIndented"/>
        <w:ind w:left="720"/>
        <w:rPr>
          <w:color w:val="4668C5"/>
        </w:rPr>
      </w:pPr>
      <w:r w:rsidRPr="007321C1">
        <w:rPr>
          <w:b/>
          <w:color w:val="4668C5"/>
        </w:rPr>
        <w:t>2.6.1.1 „Office Professional Plus“</w:t>
      </w:r>
    </w:p>
    <w:p w:rsidR="009E0729" w:rsidRDefault="003A1EA9" w:rsidP="007321C1">
      <w:pPr>
        <w:pStyle w:val="ProductList-BodyIndented"/>
        <w:ind w:left="720"/>
      </w:pPr>
      <w:r>
        <w:t xml:space="preserve">Įstaigos, kuriose „Office 365 ProPlus“ Vartotojo PL priskirtos visam mokomajam / administraciniam personalui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gali įdiegti vieną vietinę „Office Professional Plus“ kopiją, skirtą naudoti tik Licencijuotam vartotojui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xml:space="preserve">. </w:t>
      </w:r>
    </w:p>
    <w:p w:rsidR="009E0729" w:rsidRDefault="009E0729" w:rsidP="007321C1">
      <w:pPr>
        <w:pStyle w:val="ProductList-BodyIndented"/>
        <w:ind w:left="720"/>
      </w:pPr>
    </w:p>
    <w:p w:rsidR="009E0729" w:rsidRPr="007321C1" w:rsidRDefault="003A1EA9" w:rsidP="007321C1">
      <w:pPr>
        <w:pStyle w:val="ProductList-BodyIndented"/>
        <w:ind w:left="720"/>
        <w:rPr>
          <w:color w:val="4668C5"/>
        </w:rPr>
      </w:pPr>
      <w:r w:rsidRPr="007321C1">
        <w:rPr>
          <w:b/>
          <w:color w:val="4668C5"/>
        </w:rPr>
        <w:t xml:space="preserve">2.6.1.2 „Office 365 ProPlus“ </w:t>
      </w:r>
    </w:p>
    <w:p w:rsidR="009E0729" w:rsidRDefault="003A1EA9" w:rsidP="007321C1">
      <w:pPr>
        <w:pStyle w:val="ProductList-BodyIndented"/>
        <w:ind w:left="720"/>
      </w:pPr>
      <w:r>
        <w:t xml:space="preserve">Įstaigos, priskyrusios „Office 365 ProPlus“ Vartotojo PL visam savo apibrėžtos Organizacijos mokomajam / administraciniam personalui pagal Švietimo sprendimų atvirosios vertės prenumeratos sutartis arba Švietimo sprendimų registracijos sutartį (iki 2017 m.). Tada Įstaiga turi teisę be papildomo mokesčio įsigyti „Office 365 ProPlus“ licencijas visiems dieninių, neakivaizdinių ar vakarinių studijų studentams, besimokantiems bet kurioje švietimo įstaigoje, kuri yra Įstaigos apibrėžtos Organizacijos dalis. Licencijos, gautos nemokamai pasinaudojus šiuo pasiūlymu, gali būti neįtraukiamos skaičiuojant minimaliuosius įstaigos užsakymo reikalavimus. </w:t>
      </w:r>
    </w:p>
    <w:p w:rsidR="009E0729" w:rsidRDefault="009E0729">
      <w:pPr>
        <w:pStyle w:val="ProductList-BodyIndented"/>
      </w:pPr>
    </w:p>
    <w:p w:rsidR="009E0729" w:rsidRDefault="003A1EA9">
      <w:pPr>
        <w:pStyle w:val="ProductList-SubClauseHeading"/>
        <w:outlineLvl w:val="5"/>
      </w:pPr>
      <w:r>
        <w:t>2.6.2. Naudojimas laboratorijoje ar bibliotekoje</w:t>
      </w:r>
    </w:p>
    <w:p w:rsidR="009E0729" w:rsidRDefault="003A1EA9">
      <w:pPr>
        <w:pStyle w:val="ProductList-BodyIndented"/>
      </w:pPr>
      <w:r>
        <w:t>Įstaigos, naudojančios „Office 365 ProPlus“ Vartotojo PL, priskirtas visam mokomajam / administraciniam personalui arba moksliniams darbuotojams, gali įdiegti „Office Professional Plus“ programinę įrangą bet kurioje Įstaigos Organizacijos viešojoje laboratorijoje ar bibliotekoje. Naudojant programinę įrangą taikomos „Office Professional Plus“ licencijos sąlygos. Ši nuostata netaikoma vartotojų PL, įsigytoms pagal „Microsoft“ debesų technologijos sutartį.</w:t>
      </w:r>
    </w:p>
    <w:p w:rsidR="009E0729" w:rsidRDefault="009E0729">
      <w:pPr>
        <w:pStyle w:val="ProductList-BodyIndented"/>
      </w:pPr>
    </w:p>
    <w:p w:rsidR="009E0729" w:rsidRDefault="009E0729">
      <w:pPr>
        <w:pStyle w:val="ProductList-BodyIndented"/>
      </w:pPr>
    </w:p>
    <w:p w:rsidR="009E0729" w:rsidRDefault="003A1EA9">
      <w:pPr>
        <w:pStyle w:val="ProductList-ClauseHeading"/>
        <w:outlineLvl w:val="4"/>
      </w:pPr>
      <w:r>
        <w:t>2.7 Kelių vietovių galimybės tarnyboje „Office 365“</w:t>
      </w:r>
    </w:p>
    <w:p w:rsidR="009E0729" w:rsidRDefault="003A1EA9">
      <w:pPr>
        <w:pStyle w:val="ProductList-Body"/>
      </w:pPr>
      <w:r>
        <w:t>Kelių vietovių galimybių tarnyboje „Office 365“ prenumeratoms taikomos šios nuostatos:</w:t>
      </w:r>
    </w:p>
    <w:p w:rsidR="009E0729" w:rsidRDefault="003A1EA9" w:rsidP="003A1EA9">
      <w:pPr>
        <w:pStyle w:val="ProductList-Bullet"/>
        <w:numPr>
          <w:ilvl w:val="0"/>
          <w:numId w:val="40"/>
        </w:numPr>
      </w:pPr>
      <w:r>
        <w:t>mažiausiai 5 000 vieno Kliento „Office 365“ paslaugų prenumeratų;</w:t>
      </w:r>
    </w:p>
    <w:p w:rsidR="009E0729" w:rsidRDefault="003A1EA9" w:rsidP="003A1EA9">
      <w:pPr>
        <w:pStyle w:val="ProductList-Bullet"/>
        <w:numPr>
          <w:ilvl w:val="0"/>
          <w:numId w:val="40"/>
        </w:numPr>
      </w:pPr>
      <w:r>
        <w:t>mažiausiai 5 proc. Kliento „Office 365“ paslaugų prenumeratų turi atitinkamą kelių vietovių galimybių tarnyboje „Office 365“ prenumeratą;</w:t>
      </w:r>
    </w:p>
    <w:p w:rsidR="009E0729" w:rsidRDefault="003A1EA9" w:rsidP="003A1EA9">
      <w:pPr>
        <w:pStyle w:val="ProductList-Bullet"/>
        <w:numPr>
          <w:ilvl w:val="0"/>
          <w:numId w:val="40"/>
        </w:numPr>
      </w:pPr>
      <w:r>
        <w:t>Išskyrus iš pradžių sukonfigūruotą kelių vietovių galimybių tarnyboje „Office 365“ prenumeratą, vietovių perkėlimų per mėnesį skaičius ribojamas iki i) 4 000 arba ii) 5 proc. Kliento kelių vietovių galimybių tarnyboje „Office 365“ prenumeratų (priklauso nuo to, kuris dydis mažesnis); ir</w:t>
      </w:r>
    </w:p>
    <w:p w:rsidR="009E0729" w:rsidRDefault="003A1EA9" w:rsidP="003A1EA9">
      <w:pPr>
        <w:pStyle w:val="ProductList-Bullet"/>
        <w:numPr>
          <w:ilvl w:val="0"/>
          <w:numId w:val="40"/>
        </w:numPr>
      </w:pPr>
      <w:r>
        <w:t>kad Klientas kelių vietovių galimybių tarnyboje „Office 365“ prenumeratas galėtų priskirti Indijos vartotojams, jo atsiskaitymo adresas turi būti Indijoje.</w:t>
      </w:r>
    </w:p>
    <w:p w:rsidR="009E0729" w:rsidRDefault="003A1EA9">
      <w:pPr>
        <w:pStyle w:val="ProductList-Body"/>
      </w:pPr>
      <w:r>
        <w:t>Šios sąlygos kontekste „Office 365“ paslaugos reiškia Internete teikiamas paslaugas, į kurias įtraukta viena iš šių kategorijų: „Office 365“ ar „Microsoft 365“ F1, E1, E3 ir E5 versijos arba „Exchange Online“, „OneDrive“ verslui ar „SharePoint Online“ 1 ar 2 planai.</w:t>
      </w:r>
    </w:p>
    <w:p w:rsidR="009E0729" w:rsidRDefault="009E0729">
      <w:pPr>
        <w:pStyle w:val="ProductList-Body"/>
      </w:pPr>
    </w:p>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2HeadingNoBorder"/>
        <w:outlineLvl w:val="2"/>
      </w:pPr>
      <w:bookmarkStart w:id="224" w:name="_Sec634"/>
      <w:r>
        <w:t>„Office 365“ paketai</w:t>
      </w:r>
      <w:bookmarkEnd w:id="224"/>
      <w:r>
        <w:fldChar w:fldCharType="begin"/>
      </w:r>
      <w:r>
        <w:instrText xml:space="preserve"> TC "„Office 365“ paketai" \l 3</w:instrText>
      </w:r>
      <w:r>
        <w:fldChar w:fldCharType="end"/>
      </w:r>
    </w:p>
    <w:p w:rsidR="009E0729" w:rsidRDefault="003A1EA9">
      <w:pPr>
        <w:pStyle w:val="ProductList-Offering1SubSection"/>
        <w:outlineLvl w:val="3"/>
      </w:pPr>
      <w:bookmarkStart w:id="225" w:name="_Sec720"/>
      <w:r>
        <w:t>1. Programos pasiekiamumas</w:t>
      </w:r>
      <w:bookmarkEnd w:id="225"/>
    </w:p>
    <w:tbl>
      <w:tblPr>
        <w:tblStyle w:val="PURTable"/>
        <w:tblW w:w="0" w:type="dxa"/>
        <w:tblLook w:val="04A0" w:firstRow="1" w:lastRow="0" w:firstColumn="1" w:lastColumn="0" w:noHBand="0" w:noVBand="1"/>
      </w:tblPr>
      <w:tblGrid>
        <w:gridCol w:w="4005"/>
        <w:gridCol w:w="706"/>
        <w:gridCol w:w="674"/>
        <w:gridCol w:w="781"/>
        <w:gridCol w:w="698"/>
        <w:gridCol w:w="722"/>
        <w:gridCol w:w="813"/>
        <w:gridCol w:w="687"/>
        <w:gridCol w:w="924"/>
        <w:gridCol w:w="774"/>
      </w:tblGrid>
      <w:tr w:rsidR="009E07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E0729">
        <w:tc>
          <w:tcPr>
            <w:tcW w:w="466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„Office 365 Enterprise“ E1</w:t>
            </w:r>
            <w:r>
              <w:fldChar w:fldCharType="begin"/>
            </w:r>
            <w:r>
              <w:instrText xml:space="preserve"> XE "„Office 365 Enterprise“ E1"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„Office 365 Enterprise E1“ pagal SA</w:t>
            </w:r>
            <w:r>
              <w:fldChar w:fldCharType="begin"/>
            </w:r>
            <w:r>
              <w:instrText xml:space="preserve"> XE "„Office 365 Enterprise E1“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„Office 365 Enterprise E3“</w:t>
            </w:r>
            <w:r>
              <w:fldChar w:fldCharType="begin"/>
            </w:r>
            <w:r>
              <w:instrText xml:space="preserve"> XE "„Office 365 Enterprise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„Office 365 Enterprise E3“ pagal SA</w:t>
            </w:r>
            <w:r>
              <w:fldChar w:fldCharType="begin"/>
            </w:r>
            <w:r>
              <w:instrText xml:space="preserve"> XE "„Office 365 Enterprise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„Office 365 Enterprise E4“ pagal SA</w:t>
            </w:r>
            <w:r>
              <w:fldChar w:fldCharType="begin"/>
            </w:r>
            <w:r>
              <w:instrText xml:space="preserve"> XE "„Office 365 Enterprise E4“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„Office 365 Enterprise E5“ (vartotojo PL)</w:t>
            </w:r>
            <w:r>
              <w:fldChar w:fldCharType="begin"/>
            </w:r>
            <w:r>
              <w:instrText xml:space="preserve"> XE "„Office 365 Enterprise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„Office 365 Enterprise“ E1, E3 priedas</w:t>
            </w:r>
            <w:r>
              <w:fldChar w:fldCharType="begin"/>
            </w:r>
            <w:r>
              <w:instrText xml:space="preserve"> XE "„Office 365 Enterprise“ E1,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„Office 365 Enterprise“ E3 be „ProPlus“ priedo</w:t>
            </w:r>
            <w:r>
              <w:fldChar w:fldCharType="begin"/>
            </w:r>
            <w:r>
              <w:instrText xml:space="preserve"> XE "„Office 365 Enterprise“ E3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„Office 365 Enterprise“ E4 be „ProPlus“ priedo</w:t>
            </w:r>
            <w:r>
              <w:fldChar w:fldCharType="begin"/>
            </w:r>
            <w:r>
              <w:instrText xml:space="preserve"> XE "„Office 365 Enterprise“ E4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pPr>
            <w:r>
              <w:t>„Office 365 Enterprise F1“</w:t>
            </w:r>
            <w:r>
              <w:fldChar w:fldCharType="begin"/>
            </w:r>
            <w:r>
              <w:instrText xml:space="preserve"> XE "„Office 365 Enterprise F1“"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bl>
    <w:p w:rsidR="009E0729" w:rsidRDefault="003A1EA9">
      <w:pPr>
        <w:pStyle w:val="ProductList-Offering1SubSection"/>
        <w:outlineLvl w:val="3"/>
      </w:pPr>
      <w:bookmarkStart w:id="226" w:name="_Sec775"/>
      <w:r>
        <w:t>2. Informacija apie produktą</w:t>
      </w:r>
      <w:bookmarkEnd w:id="226"/>
    </w:p>
    <w:tbl>
      <w:tblPr>
        <w:tblStyle w:val="PURTable"/>
        <w:tblW w:w="0" w:type="dxa"/>
        <w:tblLook w:val="04A0" w:firstRow="1" w:lastRow="0" w:firstColumn="1" w:lastColumn="0" w:noHBand="0" w:noVBand="1"/>
      </w:tblPr>
      <w:tblGrid>
        <w:gridCol w:w="3624"/>
        <w:gridCol w:w="3583"/>
        <w:gridCol w:w="3583"/>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A3/A5“, „Government“, F</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F1</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9E0729" w:rsidRDefault="009E0729">
      <w:pPr>
        <w:pStyle w:val="ProductList-Body"/>
      </w:pPr>
    </w:p>
    <w:p w:rsidR="009E0729" w:rsidRDefault="003A1EA9">
      <w:pPr>
        <w:pStyle w:val="ProductList-ClauseHeading"/>
        <w:outlineLvl w:val="4"/>
      </w:pPr>
      <w:r>
        <w:t>2.1. Jungtinių Valstijų valstybinių institucijų bendruomenės debesies paslauga</w:t>
      </w:r>
    </w:p>
    <w:p w:rsidR="009E0729" w:rsidRDefault="003A1EA9">
      <w:pPr>
        <w:pStyle w:val="ProductList-Body"/>
      </w:pPr>
      <w:r>
        <w:rPr>
          <w:color w:val="000000"/>
        </w:rPr>
        <w:t xml:space="preserve">Informacijos apie „Office 365“ paketus, pirmiau pateiktoje dalyje „Programos pasiekiamumas“ pažymėtus kaip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w:t>
      </w:r>
    </w:p>
    <w:p w:rsidR="009E0729" w:rsidRDefault="009E0729">
      <w:pPr>
        <w:pStyle w:val="ProductList-Body"/>
      </w:pPr>
    </w:p>
    <w:p w:rsidR="009E0729" w:rsidRDefault="003A1EA9">
      <w:pPr>
        <w:pStyle w:val="ProductList-ClauseHeading"/>
        <w:outlineLvl w:val="4"/>
      </w:pPr>
      <w:r>
        <w:t>2.2. „Office 365 Enterprise“ F1</w:t>
      </w:r>
    </w:p>
    <w:p w:rsidR="009E0729" w:rsidRDefault="003A1EA9">
      <w:pPr>
        <w:pStyle w:val="ProductList-Body"/>
      </w:pPr>
      <w:r>
        <w:t>„Office 365 Enterprise“ F1 anksčiau vadinta „Business Productivity Online Deskless Suite“</w:t>
      </w:r>
      <w:r>
        <w:fldChar w:fldCharType="begin"/>
      </w:r>
      <w:r>
        <w:instrText xml:space="preserve"> XE "„Business Productivity Online Deskless Suite“" </w:instrText>
      </w:r>
      <w:r>
        <w:fldChar w:fldCharType="end"/>
      </w:r>
      <w:r>
        <w:t xml:space="preserve"> („BPOS Deskless“). Brazilijoje ir Čilėje esantys klientai, įsigiję „Office 365 Enterprise“ F1, galės naudotis „BPOS Deskless“. Šie klientai gali pereiti prie „Office 365 Enterprise“ F1.</w:t>
      </w:r>
    </w:p>
    <w:p w:rsidR="009E0729" w:rsidRDefault="009E0729">
      <w:pPr>
        <w:pStyle w:val="ProductList-Body"/>
      </w:pPr>
    </w:p>
    <w:p w:rsidR="009E0729" w:rsidRDefault="003A1EA9">
      <w:pPr>
        <w:pStyle w:val="ProductList-ClauseHeading"/>
        <w:outlineLvl w:val="4"/>
      </w:pPr>
      <w:r>
        <w:t>2.3. „Office Multi Language Pack“</w:t>
      </w:r>
    </w:p>
    <w:p w:rsidR="009E0729" w:rsidRDefault="003A1EA9">
      <w:pPr>
        <w:pStyle w:val="ProductList-Body"/>
      </w:pPr>
      <w:r>
        <w:t>Klientai, turintys „Office 365“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leidžiama naudoti pagal jų priskirtą „Office 365“ paketą, kopijomis. </w:t>
      </w:r>
    </w:p>
    <w:p w:rsidR="009E0729" w:rsidRDefault="009E0729">
      <w:pPr>
        <w:pStyle w:val="ProductList-Body"/>
      </w:pPr>
    </w:p>
    <w:p w:rsidR="009E0729" w:rsidRDefault="003A1EA9">
      <w:pPr>
        <w:pStyle w:val="ProductList-ClauseHeading"/>
        <w:outlineLvl w:val="4"/>
      </w:pPr>
      <w:r>
        <w:t>2.4. „Office 365 Midsize Business“ produkto kodo įsigijimas</w:t>
      </w:r>
    </w:p>
    <w:p w:rsidR="009E0729" w:rsidRDefault="003A1EA9">
      <w:pPr>
        <w:pStyle w:val="ProductList-Body"/>
      </w:pPr>
      <w:r>
        <w:t>„Office 365 Midsize Business“</w:t>
      </w:r>
      <w:r>
        <w:fldChar w:fldCharType="begin"/>
      </w:r>
      <w:r>
        <w:instrText xml:space="preserve"> XE "„Office 365 Midsize Business“" </w:instrText>
      </w:r>
      <w:r>
        <w:fldChar w:fldCharType="end"/>
      </w:r>
      <w:r>
        <w:t xml:space="preserve"> teikiama iki 2015 m. rugsėjo 30 d. Paskui neišnaudotas prenumeratas bus galima panaudoti paskesnės versijos produktui.</w:t>
      </w:r>
    </w:p>
    <w:p w:rsidR="009E0729" w:rsidRDefault="009E0729">
      <w:pPr>
        <w:pStyle w:val="ProductList-Body"/>
      </w:pPr>
    </w:p>
    <w:p w:rsidR="009E0729" w:rsidRDefault="003A1EA9">
      <w:pPr>
        <w:pStyle w:val="ProductList-ClauseHeading"/>
        <w:outlineLvl w:val="4"/>
      </w:pPr>
      <w:r>
        <w:t>2.5. Akademinės programos</w:t>
      </w:r>
    </w:p>
    <w:p w:rsidR="009E0729" w:rsidRDefault="003A1EA9">
      <w:pPr>
        <w:pStyle w:val="ProductList-Body"/>
      </w:pPr>
      <w:r>
        <w:t>Toliau nurodytos sąlygos taikomos klientams, dalyvaujantiems Akademinėse bendrojo licencijavimo programose.</w:t>
      </w:r>
    </w:p>
    <w:p w:rsidR="009E0729" w:rsidRDefault="009E0729">
      <w:pPr>
        <w:pStyle w:val="ProductList-Body"/>
      </w:pPr>
    </w:p>
    <w:p w:rsidR="009E0729" w:rsidRDefault="003A1EA9">
      <w:pPr>
        <w:pStyle w:val="ProductList-SubClauseHeading"/>
        <w:outlineLvl w:val="5"/>
      </w:pPr>
      <w:r>
        <w:t>2.5.1 „Office Professional Plus“ išplėstinės naudojimo teisės</w:t>
      </w:r>
    </w:p>
    <w:p w:rsidR="009E0729" w:rsidRDefault="003A1EA9">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Licencijuotajam vartotojui naudoti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9E0729" w:rsidRDefault="009E0729">
      <w:pPr>
        <w:pStyle w:val="ProductList-BodyIndented"/>
      </w:pPr>
    </w:p>
    <w:p w:rsidR="009E0729" w:rsidRDefault="003A1EA9">
      <w:pPr>
        <w:pStyle w:val="ProductList-SubClauseHeading"/>
        <w:outlineLvl w:val="5"/>
      </w:pPr>
      <w:r>
        <w:t>2.5.2 „Office 365 ProPlus“ išplėstinės naudojimo teisės</w:t>
      </w:r>
    </w:p>
    <w:p w:rsidR="009E0729" w:rsidRDefault="003A1EA9">
      <w:pPr>
        <w:pStyle w:val="ProductList-BodyIndented"/>
      </w:pPr>
      <w:r>
        <w:t xml:space="preserve">Įstaigos, naudojančios „Office Professional Plus“ programinės įrangos naujumo garantiją, priskirtą visiems fakultetams ir personalui, turi teisę be papildomo mokesčio gauti „Office 365 ProPlus“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rsidR="009E0729" w:rsidRDefault="009E0729">
      <w:pPr>
        <w:pStyle w:val="ProductList-BodyIndented"/>
      </w:pPr>
    </w:p>
    <w:p w:rsidR="009E0729" w:rsidRDefault="003A1EA9">
      <w:pPr>
        <w:pStyle w:val="ProductList-SubClauseHeading"/>
        <w:outlineLvl w:val="5"/>
      </w:pPr>
      <w:r>
        <w:t>2.5.3. Naudojimas laboratorijoje ar bibliotekoje</w:t>
      </w:r>
    </w:p>
    <w:p w:rsidR="009E0729" w:rsidRDefault="003A1EA9">
      <w:pPr>
        <w:pStyle w:val="ProductList-BodyIndented"/>
      </w:pPr>
      <w:r>
        <w:t>Įstaigos, naudojančios „Office 365 A3/A5“ Vartotojo PL, priskirtas visam mokomajam / administraciniam personalui arba moksliniams darbuotojams, gali įdiegti „Office Professional Plus“ programinę įrangą bet kurioje Įstaigos Organizacijos viešojoje laboratorijoje ar bibliotekoje. Naudojant programinę įrangą taikomos „Office Professional Plus“ licencijos sąlygos. Ši nuostata netaikoma vartotojų PL, įsigytoms pagal „Microsoft“ debesų technologijos sutartį.</w:t>
      </w:r>
    </w:p>
    <w:p w:rsidR="009E0729" w:rsidRDefault="009E0729">
      <w:pPr>
        <w:pStyle w:val="ProductList-BodyIndented"/>
        <w:jc w:val="right"/>
      </w:pPr>
    </w:p>
    <w:tbl>
      <w:tblPr>
        <w:tblStyle w:val="PURTable0"/>
        <w:tblW w:w="0" w:type="dxa"/>
        <w:tblLook w:val="04A0" w:firstRow="1" w:lastRow="0" w:firstColumn="1" w:lastColumn="0" w:noHBand="0" w:noVBand="1"/>
      </w:tblPr>
      <w:tblGrid>
        <w:gridCol w:w="1044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Indented"/>
      </w:pPr>
    </w:p>
    <w:p w:rsidR="009E0729" w:rsidRDefault="003A1EA9">
      <w:pPr>
        <w:pStyle w:val="ProductList-Offering2HeadingNoBorder"/>
        <w:outlineLvl w:val="2"/>
      </w:pPr>
      <w:bookmarkStart w:id="227" w:name="_Sec918"/>
      <w:r>
        <w:t>„Office 365 Cloud App Security“</w:t>
      </w:r>
      <w:bookmarkEnd w:id="227"/>
      <w:r>
        <w:fldChar w:fldCharType="begin"/>
      </w:r>
      <w:r>
        <w:instrText xml:space="preserve"> TC "„Office 365 Cloud App Security“" \l 3</w:instrText>
      </w:r>
      <w:r>
        <w:fldChar w:fldCharType="end"/>
      </w:r>
    </w:p>
    <w:p w:rsidR="009E0729" w:rsidRDefault="003A1EA9">
      <w:pPr>
        <w:pStyle w:val="ProductList-Offering1SubSection"/>
        <w:outlineLvl w:val="3"/>
      </w:pPr>
      <w:bookmarkStart w:id="228" w:name="_Sec919"/>
      <w:r>
        <w:t>1. Programos pasiekiamumas</w:t>
      </w:r>
      <w:bookmarkEnd w:id="228"/>
    </w:p>
    <w:tbl>
      <w:tblPr>
        <w:tblStyle w:val="PURTable"/>
        <w:tblW w:w="0" w:type="dxa"/>
        <w:tblLook w:val="04A0" w:firstRow="1" w:lastRow="0" w:firstColumn="1" w:lastColumn="0" w:noHBand="0" w:noVBand="1"/>
      </w:tblPr>
      <w:tblGrid>
        <w:gridCol w:w="4141"/>
        <w:gridCol w:w="713"/>
        <w:gridCol w:w="689"/>
        <w:gridCol w:w="799"/>
        <w:gridCol w:w="707"/>
        <w:gridCol w:w="726"/>
        <w:gridCol w:w="823"/>
        <w:gridCol w:w="699"/>
        <w:gridCol w:w="694"/>
        <w:gridCol w:w="793"/>
      </w:tblGrid>
      <w:tr w:rsidR="009E07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E0729">
        <w:tc>
          <w:tcPr>
            <w:tcW w:w="4660" w:type="dxa"/>
            <w:tcBorders>
              <w:top w:val="single" w:sz="6" w:space="0" w:color="FFFFFF"/>
              <w:left w:val="none" w:sz="4" w:space="0" w:color="6E6E6E"/>
              <w:bottom w:val="none" w:sz="4" w:space="0" w:color="A5A5A5"/>
              <w:right w:val="none" w:sz="4" w:space="0" w:color="6E6E6E"/>
            </w:tcBorders>
          </w:tcPr>
          <w:p w:rsidR="009E0729" w:rsidRDefault="003A1EA9">
            <w:pPr>
              <w:pStyle w:val="ProductList-TableBody"/>
            </w:pPr>
            <w:r>
              <w:rPr>
                <w:color w:val="000000"/>
              </w:rPr>
              <w:t>„Office 365“ debesies programų sauga (vartotojo PL)</w:t>
            </w:r>
            <w:r>
              <w:fldChar w:fldCharType="begin"/>
            </w:r>
            <w:r>
              <w:instrText xml:space="preserve"> XE "„Office 365“ debesies programų sauga (vartotojo PL)"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bl>
    <w:p w:rsidR="009E0729" w:rsidRDefault="003A1EA9">
      <w:pPr>
        <w:pStyle w:val="ProductList-Offering1SubSection"/>
        <w:outlineLvl w:val="3"/>
      </w:pPr>
      <w:bookmarkStart w:id="229" w:name="_Sec920"/>
      <w:r>
        <w:t>2. Informacija apie produktą</w:t>
      </w:r>
      <w:bookmarkEnd w:id="229"/>
    </w:p>
    <w:tbl>
      <w:tblPr>
        <w:tblStyle w:val="PURTable"/>
        <w:tblW w:w="0" w:type="dxa"/>
        <w:tblLook w:val="04A0" w:firstRow="1" w:lastRow="0" w:firstColumn="1" w:lastColumn="0" w:noHBand="0" w:noVBand="1"/>
      </w:tblPr>
      <w:tblGrid>
        <w:gridCol w:w="3650"/>
        <w:gridCol w:w="3566"/>
        <w:gridCol w:w="3574"/>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2HeadingNoBorder"/>
        <w:outlineLvl w:val="2"/>
      </w:pPr>
      <w:bookmarkStart w:id="230" w:name="_Sec877"/>
      <w:r>
        <w:t>Microsoft MyAnalytics</w:t>
      </w:r>
      <w:bookmarkEnd w:id="230"/>
      <w:r>
        <w:fldChar w:fldCharType="begin"/>
      </w:r>
      <w:r>
        <w:instrText xml:space="preserve"> TC "</w:instrText>
      </w:r>
      <w:bookmarkStart w:id="231" w:name="_Toc512604908"/>
      <w:r>
        <w:instrText>Microsoft MyAnalytics</w:instrText>
      </w:r>
      <w:bookmarkEnd w:id="231"/>
      <w:r>
        <w:instrText>" \l 3</w:instrText>
      </w:r>
      <w:r>
        <w:fldChar w:fldCharType="end"/>
      </w:r>
    </w:p>
    <w:p w:rsidR="009E0729" w:rsidRDefault="003A1EA9">
      <w:pPr>
        <w:pStyle w:val="ProductList-Offering1SubSection"/>
        <w:outlineLvl w:val="3"/>
      </w:pPr>
      <w:bookmarkStart w:id="232" w:name="_Sec878"/>
      <w:r>
        <w:t>1. Programos pasiekiamumas</w:t>
      </w:r>
      <w:bookmarkEnd w:id="232"/>
    </w:p>
    <w:tbl>
      <w:tblPr>
        <w:tblStyle w:val="PURTable"/>
        <w:tblW w:w="0" w:type="dxa"/>
        <w:tblLook w:val="04A0" w:firstRow="1" w:lastRow="0" w:firstColumn="1" w:lastColumn="0" w:noHBand="0" w:noVBand="1"/>
      </w:tblPr>
      <w:tblGrid>
        <w:gridCol w:w="4153"/>
        <w:gridCol w:w="712"/>
        <w:gridCol w:w="687"/>
        <w:gridCol w:w="797"/>
        <w:gridCol w:w="706"/>
        <w:gridCol w:w="725"/>
        <w:gridCol w:w="822"/>
        <w:gridCol w:w="698"/>
        <w:gridCol w:w="693"/>
        <w:gridCol w:w="791"/>
      </w:tblGrid>
      <w:tr w:rsidR="009E07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E0729">
        <w:tc>
          <w:tcPr>
            <w:tcW w:w="4660" w:type="dxa"/>
            <w:tcBorders>
              <w:top w:val="single" w:sz="6" w:space="0" w:color="FFFFFF"/>
              <w:left w:val="none" w:sz="4" w:space="0" w:color="6E6E6E"/>
              <w:bottom w:val="none" w:sz="4" w:space="0" w:color="BFBFBF"/>
              <w:right w:val="none" w:sz="4" w:space="0" w:color="6E6E6E"/>
            </w:tcBorders>
          </w:tcPr>
          <w:p w:rsidR="009E0729" w:rsidRDefault="003A1EA9">
            <w:pPr>
              <w:pStyle w:val="ProductList-TableBody"/>
            </w:pPr>
            <w:r>
              <w:t>„Microsoft MyAnalytics“</w:t>
            </w:r>
            <w:r>
              <w:fldChar w:fldCharType="begin"/>
            </w:r>
            <w:r>
              <w:instrText xml:space="preserve"> XE "„Microsoft MyAnalytics“" </w:instrText>
            </w:r>
            <w:r>
              <w:fldChar w:fldCharType="end"/>
            </w:r>
            <w:r>
              <w:t xml:space="preserve"> (vartotojo PL)</w:t>
            </w:r>
          </w:p>
        </w:tc>
        <w:tc>
          <w:tcPr>
            <w:tcW w:w="740" w:type="dxa"/>
            <w:tcBorders>
              <w:top w:val="single" w:sz="6" w:space="0" w:color="FFFFFF"/>
              <w:left w:val="none" w:sz="4" w:space="0" w:color="6E6E6E"/>
              <w:bottom w:val="none"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bl>
    <w:p w:rsidR="009E0729" w:rsidRDefault="003A1EA9">
      <w:pPr>
        <w:pStyle w:val="ProductList-Offering1SubSection"/>
        <w:outlineLvl w:val="3"/>
      </w:pPr>
      <w:bookmarkStart w:id="233" w:name="_Sec879"/>
      <w:r>
        <w:t>2. Informacija apie produktą</w:t>
      </w:r>
      <w:bookmarkEnd w:id="233"/>
    </w:p>
    <w:tbl>
      <w:tblPr>
        <w:tblStyle w:val="PURTable"/>
        <w:tblW w:w="0" w:type="dxa"/>
        <w:tblLook w:val="04A0" w:firstRow="1" w:lastRow="0" w:firstColumn="1" w:lastColumn="0" w:noHBand="0" w:noVBand="1"/>
      </w:tblPr>
      <w:tblGrid>
        <w:gridCol w:w="3650"/>
        <w:gridCol w:w="3566"/>
        <w:gridCol w:w="3574"/>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(SCE):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2HeadingNoBorder"/>
        <w:outlineLvl w:val="2"/>
      </w:pPr>
      <w:bookmarkStart w:id="234" w:name="_Sec880"/>
      <w:r>
        <w:t>„Office 365“ išplėstinė atitiktis</w:t>
      </w:r>
      <w:bookmarkEnd w:id="234"/>
      <w:r>
        <w:fldChar w:fldCharType="begin"/>
      </w:r>
      <w:r>
        <w:instrText xml:space="preserve"> TC "„Office 365“ išplėstinė atitiktis" \l 3</w:instrText>
      </w:r>
      <w:r>
        <w:fldChar w:fldCharType="end"/>
      </w:r>
    </w:p>
    <w:p w:rsidR="009E0729" w:rsidRDefault="003A1EA9">
      <w:pPr>
        <w:pStyle w:val="ProductList-Offering1SubSection"/>
        <w:outlineLvl w:val="3"/>
      </w:pPr>
      <w:bookmarkStart w:id="235" w:name="_Sec881"/>
      <w:r>
        <w:t>1. Programos pasiekiamumas</w:t>
      </w:r>
      <w:bookmarkEnd w:id="235"/>
    </w:p>
    <w:tbl>
      <w:tblPr>
        <w:tblStyle w:val="PURTable"/>
        <w:tblW w:w="0" w:type="dxa"/>
        <w:tblLook w:val="04A0" w:firstRow="1" w:lastRow="0" w:firstColumn="1" w:lastColumn="0" w:noHBand="0" w:noVBand="1"/>
      </w:tblPr>
      <w:tblGrid>
        <w:gridCol w:w="4141"/>
        <w:gridCol w:w="713"/>
        <w:gridCol w:w="689"/>
        <w:gridCol w:w="799"/>
        <w:gridCol w:w="707"/>
        <w:gridCol w:w="726"/>
        <w:gridCol w:w="823"/>
        <w:gridCol w:w="699"/>
        <w:gridCol w:w="694"/>
        <w:gridCol w:w="793"/>
      </w:tblGrid>
      <w:tr w:rsidR="009E07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E0729">
        <w:tc>
          <w:tcPr>
            <w:tcW w:w="4660" w:type="dxa"/>
            <w:tcBorders>
              <w:top w:val="single" w:sz="6" w:space="0" w:color="FFFFFF"/>
              <w:left w:val="none" w:sz="4" w:space="0" w:color="6E6E6E"/>
              <w:bottom w:val="none" w:sz="4" w:space="0" w:color="BFBFBF"/>
              <w:right w:val="none" w:sz="4" w:space="0" w:color="6E6E6E"/>
            </w:tcBorders>
          </w:tcPr>
          <w:p w:rsidR="009E0729" w:rsidRDefault="003A1EA9">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740" w:type="dxa"/>
            <w:tcBorders>
              <w:top w:val="single" w:sz="6" w:space="0" w:color="FFFFFF"/>
              <w:left w:val="none" w:sz="4" w:space="0" w:color="6E6E6E"/>
              <w:bottom w:val="none"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bl>
    <w:p w:rsidR="009E0729" w:rsidRDefault="003A1EA9">
      <w:pPr>
        <w:pStyle w:val="ProductList-Offering1SubSection"/>
        <w:outlineLvl w:val="3"/>
      </w:pPr>
      <w:bookmarkStart w:id="236" w:name="_Sec882"/>
      <w:r>
        <w:t>2. Informacija apie produktą</w:t>
      </w:r>
      <w:bookmarkEnd w:id="236"/>
    </w:p>
    <w:tbl>
      <w:tblPr>
        <w:tblStyle w:val="PURTable"/>
        <w:tblW w:w="0" w:type="dxa"/>
        <w:tblLook w:val="04A0" w:firstRow="1" w:lastRow="0" w:firstColumn="1" w:lastColumn="0" w:noHBand="0" w:noVBand="1"/>
      </w:tblPr>
      <w:tblGrid>
        <w:gridCol w:w="3650"/>
        <w:gridCol w:w="3566"/>
        <w:gridCol w:w="3574"/>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2HeadingNoBorder"/>
        <w:outlineLvl w:val="2"/>
      </w:pPr>
      <w:bookmarkStart w:id="237" w:name="_Sec665"/>
      <w:r>
        <w:t>„Exchange Online“</w:t>
      </w:r>
      <w:bookmarkEnd w:id="237"/>
      <w:r>
        <w:fldChar w:fldCharType="begin"/>
      </w:r>
      <w:r>
        <w:instrText xml:space="preserve"> TC "„Exchange Online“" \l 3</w:instrText>
      </w:r>
      <w:r>
        <w:fldChar w:fldCharType="end"/>
      </w:r>
    </w:p>
    <w:p w:rsidR="009E0729" w:rsidRDefault="003A1EA9">
      <w:pPr>
        <w:pStyle w:val="ProductList-Offering1SubSection"/>
        <w:outlineLvl w:val="3"/>
      </w:pPr>
      <w:bookmarkStart w:id="238" w:name="_Sec721"/>
      <w:r>
        <w:t>1. Programos pasiekiamumas</w:t>
      </w:r>
      <w:bookmarkEnd w:id="238"/>
    </w:p>
    <w:tbl>
      <w:tblPr>
        <w:tblStyle w:val="PURTable"/>
        <w:tblW w:w="0" w:type="dxa"/>
        <w:tblLook w:val="04A0" w:firstRow="1" w:lastRow="0" w:firstColumn="1" w:lastColumn="0" w:noHBand="0" w:noVBand="1"/>
      </w:tblPr>
      <w:tblGrid>
        <w:gridCol w:w="4157"/>
        <w:gridCol w:w="712"/>
        <w:gridCol w:w="687"/>
        <w:gridCol w:w="796"/>
        <w:gridCol w:w="706"/>
        <w:gridCol w:w="725"/>
        <w:gridCol w:w="822"/>
        <w:gridCol w:w="697"/>
        <w:gridCol w:w="692"/>
        <w:gridCol w:w="790"/>
      </w:tblGrid>
      <w:tr w:rsidR="009E07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E0729">
        <w:tc>
          <w:tcPr>
            <w:tcW w:w="466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bl>
    <w:p w:rsidR="009E0729" w:rsidRDefault="003A1EA9">
      <w:pPr>
        <w:pStyle w:val="ProductList-Offering1SubSection"/>
        <w:outlineLvl w:val="3"/>
      </w:pPr>
      <w:bookmarkStart w:id="239" w:name="_Sec776"/>
      <w:r>
        <w:t>2. Informacija apie produktą</w:t>
      </w:r>
      <w:bookmarkEnd w:id="239"/>
    </w:p>
    <w:tbl>
      <w:tblPr>
        <w:tblStyle w:val="PURTable"/>
        <w:tblW w:w="0" w:type="dxa"/>
        <w:tblLook w:val="04A0" w:firstRow="1" w:lastRow="0" w:firstColumn="1" w:lastColumn="0" w:noHBand="0" w:noVBand="1"/>
      </w:tblPr>
      <w:tblGrid>
        <w:gridCol w:w="3650"/>
        <w:gridCol w:w="3566"/>
        <w:gridCol w:w="3574"/>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7">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9E0729" w:rsidRDefault="009E0729">
      <w:pPr>
        <w:pStyle w:val="ProductList-Body"/>
      </w:pPr>
    </w:p>
    <w:p w:rsidR="009E0729" w:rsidRDefault="003A1EA9">
      <w:pPr>
        <w:pStyle w:val="ProductList-ClauseHeading"/>
        <w:outlineLvl w:val="4"/>
      </w:pPr>
      <w:r>
        <w:t>2.1. „Exchange Online“ archyvavimas, skirtas „Exchange Server“</w:t>
      </w:r>
    </w:p>
    <w:p w:rsidR="009E0729" w:rsidRDefault="003A1EA9">
      <w:pPr>
        <w:pStyle w:val="ProductList-Body"/>
      </w:pPr>
      <w:r>
        <w:t>„Exchange Online“ archyvavimas, skirtas „Exchange Server“, yra paskesnė „Exchange Hosted Archive“</w:t>
      </w:r>
      <w:r>
        <w:fldChar w:fldCharType="begin"/>
      </w:r>
      <w:r>
        <w:instrText xml:space="preserve"> XE "„Exchange Hosted Archive“" </w:instrText>
      </w:r>
      <w:r>
        <w:fldChar w:fldCharType="end"/>
      </w:r>
      <w:r>
        <w:t xml:space="preserve"> Internete teikiamų paslaugų versija.</w:t>
      </w:r>
    </w:p>
    <w:p w:rsidR="009E0729" w:rsidRDefault="009E0729">
      <w:pPr>
        <w:pStyle w:val="ProductList-Body"/>
      </w:pPr>
    </w:p>
    <w:p w:rsidR="009E0729" w:rsidRDefault="003A1EA9">
      <w:pPr>
        <w:pStyle w:val="ProductList-ClauseHeading"/>
        <w:outlineLvl w:val="4"/>
      </w:pPr>
      <w:r>
        <w:t>2.2. „Exchange Online“ archyvavimo, skirto „Exchange Server“, A versija</w:t>
      </w:r>
    </w:p>
    <w:p w:rsidR="009E0729" w:rsidRDefault="003A1EA9">
      <w:pPr>
        <w:pStyle w:val="ProductList-Body"/>
      </w:pPr>
      <w:r>
        <w:t>Švietimo įstaigos, sudariusios Švietimo sprendimų registracijos ir Švietimo sprendimų atvirosios vertės prenumeratos sutartis ir licencijavusios „Enterprise CAL</w:t>
      </w:r>
      <w:r>
        <w:fldChar w:fldCharType="begin"/>
      </w:r>
      <w:r>
        <w:instrText xml:space="preserve"> XE "„Enterprise CAL" </w:instrText>
      </w:r>
      <w:r>
        <w:fldChar w:fldCharType="end"/>
      </w:r>
      <w:r>
        <w:t xml:space="preserve">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2HeadingNoBorder"/>
        <w:outlineLvl w:val="2"/>
      </w:pPr>
      <w:bookmarkStart w:id="240" w:name="_Sec666"/>
      <w:r>
        <w:t>„OneDrive for Business“</w:t>
      </w:r>
      <w:bookmarkEnd w:id="240"/>
      <w:r>
        <w:fldChar w:fldCharType="begin"/>
      </w:r>
      <w:r>
        <w:instrText xml:space="preserve"> TC "„OneDrive for Business“" \l 3</w:instrText>
      </w:r>
      <w:r>
        <w:fldChar w:fldCharType="end"/>
      </w:r>
    </w:p>
    <w:p w:rsidR="009E0729" w:rsidRDefault="003A1EA9">
      <w:pPr>
        <w:pStyle w:val="ProductList-Offering1SubSection"/>
        <w:outlineLvl w:val="3"/>
      </w:pPr>
      <w:bookmarkStart w:id="241" w:name="_Sec722"/>
      <w:r>
        <w:t>1. Programos pasiekiamumas</w:t>
      </w:r>
      <w:bookmarkEnd w:id="241"/>
    </w:p>
    <w:tbl>
      <w:tblPr>
        <w:tblStyle w:val="PURTable"/>
        <w:tblW w:w="0" w:type="dxa"/>
        <w:tblLook w:val="04A0" w:firstRow="1" w:lastRow="0" w:firstColumn="1" w:lastColumn="0" w:noHBand="0" w:noVBand="1"/>
      </w:tblPr>
      <w:tblGrid>
        <w:gridCol w:w="4150"/>
        <w:gridCol w:w="713"/>
        <w:gridCol w:w="689"/>
        <w:gridCol w:w="798"/>
        <w:gridCol w:w="707"/>
        <w:gridCol w:w="726"/>
        <w:gridCol w:w="823"/>
        <w:gridCol w:w="699"/>
        <w:gridCol w:w="687"/>
        <w:gridCol w:w="792"/>
      </w:tblGrid>
      <w:tr w:rsidR="009E07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E0729">
        <w:tc>
          <w:tcPr>
            <w:tcW w:w="4660" w:type="dxa"/>
            <w:tcBorders>
              <w:top w:val="single" w:sz="6" w:space="0" w:color="FFFFFF"/>
              <w:left w:val="none" w:sz="4" w:space="0" w:color="6E6E6E"/>
              <w:bottom w:val="dashed" w:sz="4" w:space="0" w:color="7F7F7F"/>
              <w:right w:val="none" w:sz="4" w:space="0" w:color="6E6E6E"/>
            </w:tcBorders>
          </w:tcPr>
          <w:p w:rsidR="009E0729" w:rsidRDefault="003A1EA9">
            <w:pPr>
              <w:pStyle w:val="ProductList-TableBody"/>
            </w:pPr>
            <w:r>
              <w:t>„OneDrive“ verslui 1 planas</w:t>
            </w:r>
            <w:r>
              <w:fldChar w:fldCharType="begin"/>
            </w:r>
            <w:r>
              <w:instrText xml:space="preserve"> XE "„OneDrive“ verslui 1 planas" </w:instrText>
            </w:r>
            <w:r>
              <w:fldChar w:fldCharType="end"/>
            </w:r>
            <w:r>
              <w:t xml:space="preserve"> (vartotojo PL)</w:t>
            </w:r>
          </w:p>
        </w:tc>
        <w:tc>
          <w:tcPr>
            <w:tcW w:w="740" w:type="dxa"/>
            <w:tcBorders>
              <w:top w:val="single" w:sz="6" w:space="0" w:color="FFFFFF"/>
              <w:left w:val="none" w:sz="4" w:space="0" w:color="6E6E6E"/>
              <w:bottom w:val="dashed" w:sz="4" w:space="0" w:color="7F7F7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7F7F7F"/>
              <w:left w:val="none" w:sz="4" w:space="0" w:color="6E6E6E"/>
              <w:bottom w:val="none" w:sz="4" w:space="0" w:color="BFBFBF"/>
              <w:right w:val="none" w:sz="4" w:space="0" w:color="6E6E6E"/>
            </w:tcBorders>
          </w:tcPr>
          <w:p w:rsidR="009E0729" w:rsidRDefault="003A1EA9">
            <w:pPr>
              <w:pStyle w:val="ProductList-TableBody"/>
            </w:pPr>
            <w:r>
              <w:t>„OneDrive“ verslui 2 planas</w:t>
            </w:r>
            <w:r>
              <w:fldChar w:fldCharType="begin"/>
            </w:r>
            <w:r>
              <w:instrText xml:space="preserve"> XE "„OneDrive“ verslui 2 planas" </w:instrText>
            </w:r>
            <w:r>
              <w:fldChar w:fldCharType="end"/>
            </w:r>
            <w:r>
              <w:t xml:space="preserve"> (vartotojo PL)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bl>
    <w:p w:rsidR="009E0729" w:rsidRDefault="003A1EA9">
      <w:pPr>
        <w:pStyle w:val="ProductList-Offering1SubSection"/>
        <w:outlineLvl w:val="3"/>
      </w:pPr>
      <w:bookmarkStart w:id="242" w:name="_Sec777"/>
      <w:r>
        <w:t>2. Informacija apie produktą</w:t>
      </w:r>
      <w:bookmarkEnd w:id="242"/>
    </w:p>
    <w:tbl>
      <w:tblPr>
        <w:tblStyle w:val="PURTable"/>
        <w:tblW w:w="0" w:type="dxa"/>
        <w:tblLook w:val="04A0" w:firstRow="1" w:lastRow="0" w:firstColumn="1" w:lastColumn="0" w:noHBand="0" w:noVBand="1"/>
      </w:tblPr>
      <w:tblGrid>
        <w:gridCol w:w="3650"/>
        <w:gridCol w:w="3566"/>
        <w:gridCol w:w="3574"/>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t>Reklaminiai pasiūlymai: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2HeadingNoBorder"/>
        <w:outlineLvl w:val="2"/>
      </w:pPr>
      <w:bookmarkStart w:id="243" w:name="_Sec667"/>
      <w:r>
        <w:t>„Project Online“</w:t>
      </w:r>
      <w:bookmarkEnd w:id="243"/>
      <w:r>
        <w:fldChar w:fldCharType="begin"/>
      </w:r>
      <w:r>
        <w:instrText xml:space="preserve"> TC "„Project Online“" \l 3</w:instrText>
      </w:r>
      <w:r>
        <w:fldChar w:fldCharType="end"/>
      </w:r>
    </w:p>
    <w:p w:rsidR="009E0729" w:rsidRDefault="003A1EA9">
      <w:pPr>
        <w:pStyle w:val="ProductList-Offering1SubSection"/>
        <w:outlineLvl w:val="3"/>
      </w:pPr>
      <w:bookmarkStart w:id="244" w:name="_Sec723"/>
      <w:r>
        <w:t>1. Programos pasiekiamumas</w:t>
      </w:r>
      <w:bookmarkEnd w:id="244"/>
    </w:p>
    <w:tbl>
      <w:tblPr>
        <w:tblStyle w:val="PURTable"/>
        <w:tblW w:w="0" w:type="dxa"/>
        <w:tblLook w:val="04A0" w:firstRow="1" w:lastRow="0" w:firstColumn="1" w:lastColumn="0" w:noHBand="0" w:noVBand="1"/>
      </w:tblPr>
      <w:tblGrid>
        <w:gridCol w:w="4153"/>
        <w:gridCol w:w="712"/>
        <w:gridCol w:w="687"/>
        <w:gridCol w:w="797"/>
        <w:gridCol w:w="706"/>
        <w:gridCol w:w="725"/>
        <w:gridCol w:w="822"/>
        <w:gridCol w:w="698"/>
        <w:gridCol w:w="693"/>
        <w:gridCol w:w="791"/>
      </w:tblGrid>
      <w:tr w:rsidR="009E07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E0729">
        <w:tc>
          <w:tcPr>
            <w:tcW w:w="466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„Project Online Premium“</w:t>
            </w:r>
            <w:r>
              <w:fldChar w:fldCharType="begin"/>
            </w:r>
            <w:r>
              <w:instrText xml:space="preserve"> XE "„Project Online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bl>
    <w:p w:rsidR="009E0729" w:rsidRDefault="003A1EA9">
      <w:pPr>
        <w:pStyle w:val="ProductList-Offering1SubSection"/>
        <w:outlineLvl w:val="3"/>
      </w:pPr>
      <w:bookmarkStart w:id="245" w:name="_Sec778"/>
      <w:r>
        <w:t>2. Informacija apie produktą</w:t>
      </w:r>
      <w:bookmarkEnd w:id="245"/>
    </w:p>
    <w:tbl>
      <w:tblPr>
        <w:tblStyle w:val="PURTable"/>
        <w:tblW w:w="0" w:type="dxa"/>
        <w:tblLook w:val="04A0" w:firstRow="1" w:lastRow="0" w:firstColumn="1" w:lastColumn="0" w:noHBand="0" w:noVBand="1"/>
      </w:tblPr>
      <w:tblGrid>
        <w:gridCol w:w="3649"/>
        <w:gridCol w:w="3568"/>
        <w:gridCol w:w="3573"/>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9E0729" w:rsidRDefault="009E0729">
      <w:pPr>
        <w:pStyle w:val="ProductList-Body"/>
        <w:jc w:val="right"/>
      </w:pPr>
    </w:p>
    <w:p w:rsidR="009E0729" w:rsidRDefault="003A1EA9">
      <w:pPr>
        <w:pStyle w:val="ProductList-ClauseHeading"/>
        <w:outlineLvl w:val="4"/>
      </w:pPr>
      <w:r>
        <w:t>2.1. „Office Multi Language Pack“</w:t>
      </w:r>
    </w:p>
    <w:p w:rsidR="009E0729" w:rsidRDefault="003A1EA9">
      <w:pPr>
        <w:pStyle w:val="ProductList-Body"/>
      </w:pPr>
      <w:r>
        <w:t xml:space="preserve">Klientai, turintys „Project Online Professional“ arba „Project Online Premium“ prenumeratas, gali naudoti naujausias „Office Multi Language Pack“ versijas su kompiuterio programinės įrangos, kurią jiems leidžiama naudoti pagal jų priskirtą prenumeratą, kopijomis. Teisė naudoti „Office Multi Language Pack“ nustoja galioti pasibaigus teisių, suteiktų pagal priskirtą prenumeratą, galiojimo laikui. </w:t>
      </w:r>
    </w:p>
    <w:p w:rsidR="009E0729" w:rsidRDefault="009E0729">
      <w:pPr>
        <w:pStyle w:val="ProductList-Body"/>
      </w:pPr>
    </w:p>
    <w:p w:rsidR="009E0729" w:rsidRDefault="003A1EA9">
      <w:pPr>
        <w:pStyle w:val="ProductList-ClauseHeading"/>
        <w:outlineLvl w:val="4"/>
      </w:pPr>
      <w:r>
        <w:t>2.2. „Project Professional“ diegimo teisės</w:t>
      </w:r>
    </w:p>
    <w:p w:rsidR="009E0729" w:rsidRDefault="003A1EA9">
      <w:pPr>
        <w:pStyle w:val="ProductList-Body"/>
      </w:pPr>
      <w:r>
        <w:t>„Project Online Professional“ ar „Project Online Premium“ vartotojai vieną „Project Standard“ arba „Project Professional“ programinės įrangos kopiją gali įdiegti ir naudoti šiomis sąlygomis:</w:t>
      </w:r>
    </w:p>
    <w:p w:rsidR="009E0729" w:rsidRDefault="003A1EA9" w:rsidP="003A1EA9">
      <w:pPr>
        <w:pStyle w:val="ProductList-Bullet"/>
        <w:numPr>
          <w:ilvl w:val="0"/>
          <w:numId w:val="41"/>
        </w:numPr>
      </w:pPr>
      <w:r>
        <w:t>jei vartotojas turi „Office Standard“ arba „Office Professional Plus“ licenciją</w:t>
      </w:r>
      <w:r>
        <w:rPr>
          <w:vertAlign w:val="superscript"/>
        </w:rPr>
        <w:t>1</w:t>
      </w:r>
      <w:r>
        <w:t>; ir</w:t>
      </w:r>
    </w:p>
    <w:p w:rsidR="009E0729" w:rsidRDefault="003A1EA9" w:rsidP="003A1EA9">
      <w:pPr>
        <w:pStyle w:val="ProductList-Bullet"/>
        <w:numPr>
          <w:ilvl w:val="0"/>
          <w:numId w:val="41"/>
        </w:numPr>
      </w:pPr>
      <w:r>
        <w:t>tik tame įrenginyje, kuriame įdiegtas „Office“.</w:t>
      </w:r>
    </w:p>
    <w:p w:rsidR="009E0729" w:rsidRDefault="003A1EA9">
      <w:pPr>
        <w:pStyle w:val="ProductList-Body"/>
      </w:pPr>
      <w:r>
        <w:rPr>
          <w:vertAlign w:val="superscript"/>
        </w:rPr>
        <w:t>1</w:t>
      </w:r>
      <w:r>
        <w:t>Šią teisę gali įgyti „Office Professional Plus“ vartotojai, turintys suteiktą „Microsoft 365“ pagal SA Vartotojo PL.</w:t>
      </w:r>
    </w:p>
    <w:p w:rsidR="009E0729" w:rsidRDefault="009E0729">
      <w:pPr>
        <w:pStyle w:val="ProductList-Body"/>
      </w:pPr>
    </w:p>
    <w:p w:rsidR="009E0729" w:rsidRDefault="003A1EA9">
      <w:pPr>
        <w:pStyle w:val="ProductList-ClauseHeading"/>
        <w:outlineLvl w:val="4"/>
      </w:pPr>
      <w:r>
        <w:t>2.3 „Project Online“ ir „Project Pro for Office 365“ produkto kodo panaudojimas</w:t>
      </w:r>
    </w:p>
    <w:p w:rsidR="009E0729" w:rsidRDefault="003A1EA9">
      <w:pPr>
        <w:pStyle w:val="ProductList-Body"/>
      </w:pPr>
      <w:r>
        <w:t>„Project Online“ ir „Project Pro for Office 365“ prenumeratas, licencijuotas naudojant Atvirąją, Atvirosios vertės arba Atvirosios vertės prenumeratos sutartį, galima panaudoti iki 2016 m. gruodžio 31 d. Paskui nepanaudotas prenumeratas bus galima panaudoti paskesnės versijos produktui.</w:t>
      </w:r>
    </w:p>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2HeadingNoBorder"/>
        <w:outlineLvl w:val="2"/>
      </w:pPr>
      <w:bookmarkStart w:id="246" w:name="_Sec668"/>
      <w:r>
        <w:t>„SharePoint Online“</w:t>
      </w:r>
      <w:bookmarkEnd w:id="246"/>
      <w:r>
        <w:fldChar w:fldCharType="begin"/>
      </w:r>
      <w:r>
        <w:instrText xml:space="preserve"> TC "„SharePoint Online“" \l 3</w:instrText>
      </w:r>
      <w:r>
        <w:fldChar w:fldCharType="end"/>
      </w:r>
    </w:p>
    <w:p w:rsidR="009E0729" w:rsidRDefault="003A1EA9">
      <w:pPr>
        <w:pStyle w:val="ProductList-Offering1SubSection"/>
        <w:outlineLvl w:val="3"/>
      </w:pPr>
      <w:bookmarkStart w:id="247" w:name="_Sec724"/>
      <w:r>
        <w:t>1. Programos pasiekiamumas</w:t>
      </w:r>
      <w:bookmarkEnd w:id="247"/>
    </w:p>
    <w:tbl>
      <w:tblPr>
        <w:tblStyle w:val="PURTable"/>
        <w:tblW w:w="0" w:type="dxa"/>
        <w:tblLook w:val="04A0" w:firstRow="1" w:lastRow="0" w:firstColumn="1" w:lastColumn="0" w:noHBand="0" w:noVBand="1"/>
      </w:tblPr>
      <w:tblGrid>
        <w:gridCol w:w="4147"/>
        <w:gridCol w:w="713"/>
        <w:gridCol w:w="688"/>
        <w:gridCol w:w="797"/>
        <w:gridCol w:w="707"/>
        <w:gridCol w:w="726"/>
        <w:gridCol w:w="823"/>
        <w:gridCol w:w="698"/>
        <w:gridCol w:w="693"/>
        <w:gridCol w:w="792"/>
      </w:tblGrid>
      <w:tr w:rsidR="009E07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E0729">
        <w:tc>
          <w:tcPr>
            <w:tcW w:w="4660" w:type="dxa"/>
            <w:tcBorders>
              <w:top w:val="single" w:sz="6" w:space="0" w:color="FFFFFF"/>
              <w:left w:val="none" w:sz="4" w:space="0" w:color="6E6E6E"/>
              <w:bottom w:val="dashed" w:sz="4" w:space="0" w:color="7F7F7F"/>
              <w:right w:val="none" w:sz="4" w:space="0" w:color="6E6E6E"/>
            </w:tcBorders>
          </w:tcPr>
          <w:p w:rsidR="009E0729" w:rsidRDefault="003A1EA9">
            <w:pPr>
              <w:pStyle w:val="ProductList-TableBody"/>
            </w:pPr>
            <w:r>
              <w:t xml:space="preserve">„SharePoint Online“ 1 planas </w:t>
            </w:r>
            <w:r>
              <w:fldChar w:fldCharType="begin"/>
            </w:r>
            <w:r>
              <w:instrText xml:space="preserve"> XE "„SharePoint Online“ 1 planas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7F7F7F"/>
              <w:left w:val="none" w:sz="4" w:space="0" w:color="6E6E6E"/>
              <w:bottom w:val="dashed" w:sz="4" w:space="0" w:color="7F7F7F"/>
              <w:right w:val="none" w:sz="4" w:space="0" w:color="6E6E6E"/>
            </w:tcBorders>
          </w:tcPr>
          <w:p w:rsidR="009E0729" w:rsidRDefault="003A1EA9">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7F7F7F"/>
              <w:left w:val="none" w:sz="4" w:space="0" w:color="6E6E6E"/>
              <w:bottom w:val="dashed" w:sz="4" w:space="0" w:color="7F7F7F"/>
              <w:right w:val="none" w:sz="4" w:space="0" w:color="6E6E6E"/>
            </w:tcBorders>
          </w:tcPr>
          <w:p w:rsidR="009E0729" w:rsidRDefault="003A1EA9">
            <w:pPr>
              <w:pStyle w:val="ProductList-TableBody"/>
            </w:pPr>
            <w:r>
              <w:t>„SharePoint Online“ 2 planas</w:t>
            </w:r>
            <w:r>
              <w:fldChar w:fldCharType="begin"/>
            </w:r>
            <w:r>
              <w:instrText xml:space="preserve"> XE "„SharePoint Online“ 2 planas" </w:instrText>
            </w:r>
            <w:r>
              <w:fldChar w:fldCharType="end"/>
            </w:r>
            <w:r>
              <w:t xml:space="preserve"> (vartotojo PL)</w:t>
            </w:r>
          </w:p>
        </w:tc>
        <w:tc>
          <w:tcPr>
            <w:tcW w:w="740" w:type="dxa"/>
            <w:tcBorders>
              <w:top w:val="dashed" w:sz="4" w:space="0" w:color="7F7F7F"/>
              <w:left w:val="none" w:sz="4" w:space="0" w:color="6E6E6E"/>
              <w:bottom w:val="dashed" w:sz="4" w:space="0" w:color="7F7F7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7F7F7F"/>
              <w:left w:val="none" w:sz="4" w:space="0" w:color="6E6E6E"/>
              <w:bottom w:val="none" w:sz="4" w:space="0" w:color="BFBFBF"/>
              <w:right w:val="none" w:sz="4" w:space="0" w:color="6E6E6E"/>
            </w:tcBorders>
          </w:tcPr>
          <w:p w:rsidR="009E0729" w:rsidRDefault="003A1EA9">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bl>
    <w:p w:rsidR="009E0729" w:rsidRDefault="003A1EA9">
      <w:pPr>
        <w:pStyle w:val="ProductList-Offering1SubSection"/>
        <w:outlineLvl w:val="3"/>
      </w:pPr>
      <w:bookmarkStart w:id="248" w:name="_Sec779"/>
      <w:r>
        <w:t>2. Informacija apie produktą</w:t>
      </w:r>
      <w:bookmarkEnd w:id="248"/>
    </w:p>
    <w:tbl>
      <w:tblPr>
        <w:tblStyle w:val="PURTable"/>
        <w:tblW w:w="0" w:type="dxa"/>
        <w:tblLook w:val="04A0" w:firstRow="1" w:lastRow="0" w:firstColumn="1" w:lastColumn="0" w:noHBand="0" w:noVBand="1"/>
      </w:tblPr>
      <w:tblGrid>
        <w:gridCol w:w="3650"/>
        <w:gridCol w:w="3566"/>
        <w:gridCol w:w="3574"/>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9E0729" w:rsidRDefault="009E0729">
      <w:pPr>
        <w:pStyle w:val="ProductList-Body"/>
      </w:pPr>
    </w:p>
    <w:p w:rsidR="009E0729" w:rsidRDefault="003A1EA9">
      <w:pPr>
        <w:pStyle w:val="ProductList-ClauseHeading"/>
        <w:outlineLvl w:val="4"/>
      </w:pPr>
      <w:r>
        <w:t>2.1. „SharePoint Online“ 1 plano su „Yammer“ ir „SharePoint Online“ 2 plano su „Yammer“ kodo įsigijimas</w:t>
      </w:r>
    </w:p>
    <w:p w:rsidR="009E0729" w:rsidRDefault="003A1EA9">
      <w:pPr>
        <w:pStyle w:val="ProductList-Body"/>
      </w:pPr>
      <w:r>
        <w:t>„SharePoint Online“ 1 planą su „Yammer“ arba „SharePoint Online“ 2 planą su „Yammer“ prenumeratomis, licencijuotą per Atvirosios licencijos, Atvirosios vertės arba Atvirosios licencijos vertės prenumeratos sutartį, galima naudoti iki 2015 m. spalio 31 d. Vėliau likusias prenumeratas galima susieti su produktais, į kuriuos įtraukta kuri nors iš tų paslaugų.</w:t>
      </w:r>
    </w:p>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2HeadingNoBorder"/>
        <w:outlineLvl w:val="2"/>
      </w:pPr>
      <w:bookmarkStart w:id="249" w:name="_Sec669"/>
      <w:r>
        <w:t>Internetinė „Skype“ verslui</w:t>
      </w:r>
      <w:bookmarkEnd w:id="249"/>
      <w:r>
        <w:fldChar w:fldCharType="begin"/>
      </w:r>
      <w:r>
        <w:instrText xml:space="preserve"> TC "</w:instrText>
      </w:r>
      <w:bookmarkStart w:id="250" w:name="_Toc512604909"/>
      <w:r>
        <w:instrText>Internetinė</w:instrText>
      </w:r>
      <w:bookmarkEnd w:id="250"/>
      <w:r>
        <w:instrText xml:space="preserve"> „Skype“ verslui" \l 3</w:instrText>
      </w:r>
      <w:r>
        <w:fldChar w:fldCharType="end"/>
      </w:r>
    </w:p>
    <w:p w:rsidR="009E0729" w:rsidRDefault="003A1EA9">
      <w:pPr>
        <w:pStyle w:val="ProductList-Offering1SubSection"/>
        <w:outlineLvl w:val="3"/>
      </w:pPr>
      <w:bookmarkStart w:id="251" w:name="_Sec725"/>
      <w:r>
        <w:t>1. Programos pasiekiamumas</w:t>
      </w:r>
      <w:bookmarkEnd w:id="251"/>
    </w:p>
    <w:tbl>
      <w:tblPr>
        <w:tblStyle w:val="PURTable"/>
        <w:tblW w:w="0" w:type="dxa"/>
        <w:tblLook w:val="04A0" w:firstRow="1" w:lastRow="0" w:firstColumn="1" w:lastColumn="0" w:noHBand="0" w:noVBand="1"/>
      </w:tblPr>
      <w:tblGrid>
        <w:gridCol w:w="4154"/>
        <w:gridCol w:w="712"/>
        <w:gridCol w:w="687"/>
        <w:gridCol w:w="797"/>
        <w:gridCol w:w="706"/>
        <w:gridCol w:w="725"/>
        <w:gridCol w:w="822"/>
        <w:gridCol w:w="697"/>
        <w:gridCol w:w="693"/>
        <w:gridCol w:w="791"/>
      </w:tblGrid>
      <w:tr w:rsidR="009E07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E0729">
        <w:tc>
          <w:tcPr>
            <w:tcW w:w="4660" w:type="dxa"/>
            <w:tcBorders>
              <w:top w:val="single" w:sz="6" w:space="0" w:color="FFFFFF"/>
              <w:left w:val="none" w:sz="4" w:space="0" w:color="6E6E6E"/>
              <w:bottom w:val="dashed" w:sz="4" w:space="0" w:color="A5A5A5"/>
              <w:right w:val="none" w:sz="4" w:space="0" w:color="6E6E6E"/>
            </w:tcBorders>
          </w:tcPr>
          <w:p w:rsidR="009E0729" w:rsidRDefault="003A1EA9">
            <w:pPr>
              <w:pStyle w:val="ProductList-TableBody"/>
            </w:pPr>
            <w:r>
              <w:t>Internetinės „Skype“ verslui 1 planas</w:t>
            </w:r>
            <w:r>
              <w:fldChar w:fldCharType="begin"/>
            </w:r>
            <w:r>
              <w:instrText xml:space="preserve"> XE "Internetinės „Skype“ verslui 1 planas" </w:instrText>
            </w:r>
            <w:r>
              <w:fldChar w:fldCharType="end"/>
            </w:r>
            <w:r>
              <w:t xml:space="preserve"> (vartotojo PL</w:t>
            </w:r>
          </w:p>
          <w:p w:rsidR="009E0729" w:rsidRDefault="003A1EA9">
            <w:pPr>
              <w:pStyle w:val="ProductList-TableBody"/>
            </w:pPr>
            <w:r>
              <w:t>)</w:t>
            </w:r>
          </w:p>
        </w:tc>
        <w:tc>
          <w:tcPr>
            <w:tcW w:w="740" w:type="dxa"/>
            <w:tcBorders>
              <w:top w:val="single" w:sz="6" w:space="0" w:color="FFFFFF"/>
              <w:left w:val="none" w:sz="4" w:space="0" w:color="6E6E6E"/>
              <w:bottom w:val="dashed" w:sz="4" w:space="0" w:color="A5A5A5"/>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A5A5A5"/>
              <w:left w:val="none" w:sz="4" w:space="0" w:color="6E6E6E"/>
              <w:bottom w:val="dashed" w:sz="4" w:space="0" w:color="A5A5A5"/>
              <w:right w:val="none" w:sz="4" w:space="0" w:color="6E6E6E"/>
            </w:tcBorders>
          </w:tcPr>
          <w:p w:rsidR="009E0729" w:rsidRDefault="003A1EA9">
            <w:pPr>
              <w:pStyle w:val="ProductList-TableBody"/>
            </w:pPr>
            <w:r>
              <w:t>Internetinės „Skype“ verslui 1 plano priedas</w:t>
            </w:r>
            <w:r>
              <w:fldChar w:fldCharType="begin"/>
            </w:r>
            <w:r>
              <w:instrText xml:space="preserve"> XE "Internetinės „Skype“ verslui 1 plano priedas"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A5A5A5"/>
              <w:left w:val="none" w:sz="4" w:space="0" w:color="6E6E6E"/>
              <w:bottom w:val="dashed" w:sz="4" w:space="0" w:color="A5A5A5"/>
              <w:right w:val="none" w:sz="4" w:space="0" w:color="6E6E6E"/>
            </w:tcBorders>
          </w:tcPr>
          <w:p w:rsidR="009E0729" w:rsidRDefault="003A1EA9">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A5A5A5"/>
              <w:left w:val="none" w:sz="4" w:space="0" w:color="6E6E6E"/>
              <w:bottom w:val="dashed" w:sz="4" w:space="0" w:color="A5A5A5"/>
              <w:right w:val="none" w:sz="4" w:space="0" w:color="6E6E6E"/>
            </w:tcBorders>
          </w:tcPr>
          <w:p w:rsidR="009E0729" w:rsidRDefault="003A1EA9">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A5A5A5"/>
              <w:left w:val="none" w:sz="4" w:space="0" w:color="6E6E6E"/>
              <w:bottom w:val="dashed" w:sz="4" w:space="0" w:color="A5A5A5"/>
              <w:right w:val="none" w:sz="4" w:space="0" w:color="6E6E6E"/>
            </w:tcBorders>
          </w:tcPr>
          <w:p w:rsidR="009E0729" w:rsidRDefault="003A1EA9">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A5A5A5"/>
              <w:left w:val="none" w:sz="4" w:space="0" w:color="6E6E6E"/>
              <w:bottom w:val="dashed" w:sz="4" w:space="0" w:color="A5A5A5"/>
              <w:right w:val="none" w:sz="4" w:space="0" w:color="6E6E6E"/>
            </w:tcBorders>
          </w:tcPr>
          <w:p w:rsidR="009E0729" w:rsidRDefault="003A1EA9">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A5A5A5"/>
              <w:left w:val="none" w:sz="4" w:space="0" w:color="6E6E6E"/>
              <w:bottom w:val="dashed" w:sz="4" w:space="0" w:color="A5A5A5"/>
              <w:right w:val="none" w:sz="4" w:space="0" w:color="6E6E6E"/>
            </w:tcBorders>
          </w:tcPr>
          <w:p w:rsidR="009E0729" w:rsidRDefault="003A1EA9">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A5A5A5"/>
              <w:left w:val="none" w:sz="4" w:space="0" w:color="6E6E6E"/>
              <w:bottom w:val="none" w:sz="4" w:space="0" w:color="A5A5A5"/>
              <w:right w:val="none" w:sz="4" w:space="0" w:color="6E6E6E"/>
            </w:tcBorders>
          </w:tcPr>
          <w:p w:rsidR="009E0729" w:rsidRDefault="003A1EA9">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bl>
    <w:p w:rsidR="009E0729" w:rsidRDefault="003A1EA9">
      <w:pPr>
        <w:pStyle w:val="ProductList-Offering1SubSection"/>
        <w:outlineLvl w:val="3"/>
      </w:pPr>
      <w:bookmarkStart w:id="252" w:name="_Sec780"/>
      <w:r>
        <w:t>2. Informacija apie produktą</w:t>
      </w:r>
      <w:bookmarkEnd w:id="252"/>
    </w:p>
    <w:tbl>
      <w:tblPr>
        <w:tblStyle w:val="PURTable"/>
        <w:tblW w:w="0" w:type="dxa"/>
        <w:tblLook w:val="04A0" w:firstRow="1" w:lastRow="0" w:firstColumn="1" w:lastColumn="0" w:noHBand="0" w:noVBand="1"/>
      </w:tblPr>
      <w:tblGrid>
        <w:gridCol w:w="3650"/>
        <w:gridCol w:w="3566"/>
        <w:gridCol w:w="3574"/>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9E0729" w:rsidRDefault="009E0729">
      <w:pPr>
        <w:pStyle w:val="ProductList-Body"/>
      </w:pPr>
    </w:p>
    <w:p w:rsidR="009E0729" w:rsidRDefault="003A1EA9">
      <w:pPr>
        <w:pStyle w:val="ProductList-ClauseHeading"/>
        <w:outlineLvl w:val="4"/>
      </w:pPr>
      <w:r>
        <w:t>2.1. „Lync for Mac 2011“</w:t>
      </w:r>
    </w:p>
    <w:p w:rsidR="009E0729" w:rsidRDefault="003A1EA9">
      <w:pPr>
        <w:pStyle w:val="ProductList-Body"/>
      </w:pPr>
      <w:r>
        <w:t>Norint pasiekti visą Internetinės „Skype“ verslui 1 ir 2 planuose siūlomą funkcijų rinkinį, pagal Internetinės „Skype“ verslui 1 ir 2 planus reikalaujama atskirai įsigyti ir įdiegti „Skype“ verslui 2015 (arba „Lync for Mac 2011“</w:t>
      </w:r>
      <w:r>
        <w:fldChar w:fldCharType="begin"/>
      </w:r>
      <w:r>
        <w:instrText xml:space="preserve"> XE "„Lync for Mac 2011“" </w:instrText>
      </w:r>
      <w:r>
        <w:fldChar w:fldCharType="end"/>
      </w:r>
      <w:r>
        <w:t xml:space="preserve">). Ribotą laiką Internetinės „Skype“ verslui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 verslui, o visos programinės įrangos naudojimo teisės nustoja galioti pasibaigus esamos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galiojimui arba perėjus prie naujos Internetinės „Skype“ verslui versijos, atsižvelgiant į tai, kas įvyksta greičiau. Su „Windows“ naudojančiais galutiniais vartotojais Klientai gali naudoti nemokamą „Skype“ verslui bazinio leidimo 2015 m. klientą.</w:t>
      </w:r>
    </w:p>
    <w:p w:rsidR="009E0729" w:rsidRDefault="009E0729">
      <w:pPr>
        <w:pStyle w:val="ProductList-Body"/>
      </w:pPr>
    </w:p>
    <w:p w:rsidR="009E0729" w:rsidRDefault="003A1EA9">
      <w:pPr>
        <w:pStyle w:val="ProductList-ClauseHeading"/>
        <w:outlineLvl w:val="4"/>
      </w:pPr>
      <w:r>
        <w:t>2.2. Ryšio kreditai</w:t>
      </w:r>
    </w:p>
    <w:p w:rsidR="009E0729" w:rsidRDefault="003A1EA9">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lėšos, kurias klientas skiria Ryšio kreditams, gali būti naudojamos toms paslaugoms, o visos lėšos, nepanaudotos per 12 mėnesių nuo operacijos datos, bus anuliuotos. </w:t>
      </w:r>
    </w:p>
    <w:p w:rsidR="009E0729" w:rsidRDefault="009E0729">
      <w:pPr>
        <w:pStyle w:val="ProductList-Body"/>
      </w:pPr>
    </w:p>
    <w:p w:rsidR="009E0729" w:rsidRDefault="003A1EA9">
      <w:pPr>
        <w:pStyle w:val="ProductList-Body"/>
      </w:pPr>
      <w:r>
        <w:t>Naudojimo mokesčiai bus pagrįsti „Microsoft“ paskelbtais paslaugų naudojimo tarifais. Ryšio kreditams netaikomi fiksuoti įkainiai, nepaisant nuorodų į fiksuotus įkainius pagal taikomą bendrojo licencijavimo sutartį.</w:t>
      </w:r>
    </w:p>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2HeadingNoBorder"/>
        <w:outlineLvl w:val="2"/>
      </w:pPr>
      <w:bookmarkStart w:id="253" w:name="_Sec1217"/>
      <w:r>
        <w:t>„Workplace Analytics‟</w:t>
      </w:r>
      <w:bookmarkEnd w:id="253"/>
      <w:r>
        <w:fldChar w:fldCharType="begin"/>
      </w:r>
      <w:r>
        <w:instrText xml:space="preserve"> TC "„Workplace Analytics‟" \l 3</w:instrText>
      </w:r>
      <w:r>
        <w:fldChar w:fldCharType="end"/>
      </w:r>
    </w:p>
    <w:p w:rsidR="009E0729" w:rsidRDefault="003A1EA9">
      <w:pPr>
        <w:pStyle w:val="ProductList-Offering1SubSection"/>
        <w:outlineLvl w:val="3"/>
      </w:pPr>
      <w:bookmarkStart w:id="254" w:name="_Sec1218"/>
      <w:r>
        <w:t>Programos pasiekiamumas</w:t>
      </w:r>
      <w:bookmarkEnd w:id="254"/>
    </w:p>
    <w:tbl>
      <w:tblPr>
        <w:tblStyle w:val="PURTable"/>
        <w:tblW w:w="0" w:type="dxa"/>
        <w:tblLook w:val="04A0" w:firstRow="1" w:lastRow="0" w:firstColumn="1" w:lastColumn="0" w:noHBand="0" w:noVBand="1"/>
      </w:tblPr>
      <w:tblGrid>
        <w:gridCol w:w="4045"/>
        <w:gridCol w:w="818"/>
        <w:gridCol w:w="681"/>
        <w:gridCol w:w="800"/>
        <w:gridCol w:w="708"/>
        <w:gridCol w:w="726"/>
        <w:gridCol w:w="824"/>
        <w:gridCol w:w="700"/>
        <w:gridCol w:w="688"/>
        <w:gridCol w:w="794"/>
      </w:tblGrid>
      <w:tr w:rsidR="009E072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E0729" w:rsidRDefault="003A1EA9">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E0729">
        <w:tc>
          <w:tcPr>
            <w:tcW w:w="4520" w:type="dxa"/>
            <w:tcBorders>
              <w:top w:val="none" w:sz="4" w:space="0" w:color="BFBFBF"/>
              <w:left w:val="none" w:sz="4" w:space="0" w:color="000000"/>
              <w:bottom w:val="none" w:sz="4" w:space="0" w:color="7F7F7F"/>
              <w:right w:val="none" w:sz="4" w:space="0" w:color="000000"/>
            </w:tcBorders>
          </w:tcPr>
          <w:p w:rsidR="009E0729" w:rsidRDefault="003A1EA9">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bl>
    <w:p w:rsidR="009E0729" w:rsidRDefault="003A1EA9">
      <w:pPr>
        <w:pStyle w:val="ProductList-Offering1SubSection"/>
        <w:outlineLvl w:val="3"/>
      </w:pPr>
      <w:bookmarkStart w:id="255" w:name="_Sec1219"/>
      <w:r>
        <w:t>Informacija apie produktą</w:t>
      </w:r>
      <w:bookmarkEnd w:id="255"/>
    </w:p>
    <w:tbl>
      <w:tblPr>
        <w:tblStyle w:val="PURTable"/>
        <w:tblW w:w="0" w:type="dxa"/>
        <w:tblLook w:val="04A0" w:firstRow="1" w:lastRow="0" w:firstColumn="1" w:lastColumn="0" w:noHBand="0" w:noVBand="1"/>
      </w:tblPr>
      <w:tblGrid>
        <w:gridCol w:w="3650"/>
        <w:gridCol w:w="3566"/>
        <w:gridCol w:w="3574"/>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GroupHeading"/>
        <w:outlineLvl w:val="1"/>
      </w:pPr>
      <w:bookmarkStart w:id="256" w:name="_Sec635"/>
      <w:r>
        <w:t>Kitos internete teikiamos paslaugos</w:t>
      </w:r>
      <w:bookmarkEnd w:id="256"/>
      <w:r>
        <w:fldChar w:fldCharType="begin"/>
      </w:r>
      <w:r>
        <w:instrText xml:space="preserve"> TC "</w:instrText>
      </w:r>
      <w:bookmarkStart w:id="257" w:name="_Toc512604910"/>
      <w:r>
        <w:instrText>Kitos internete teikiamos paslaugos</w:instrText>
      </w:r>
      <w:bookmarkEnd w:id="257"/>
      <w:r>
        <w:instrText>" \l 2</w:instrText>
      </w:r>
      <w:r>
        <w:fldChar w:fldCharType="end"/>
      </w:r>
    </w:p>
    <w:p w:rsidR="009E0729" w:rsidRDefault="003A1EA9">
      <w:pPr>
        <w:pStyle w:val="ProductList-Offering2HeadingNoBorder"/>
        <w:outlineLvl w:val="2"/>
      </w:pPr>
      <w:bookmarkStart w:id="258" w:name="_Sec670"/>
      <w:r>
        <w:t>„Bing Maps“</w:t>
      </w:r>
      <w:bookmarkEnd w:id="258"/>
      <w:r>
        <w:fldChar w:fldCharType="begin"/>
      </w:r>
      <w:r>
        <w:instrText xml:space="preserve"> TC "„Bing Maps“" \l 3</w:instrText>
      </w:r>
      <w:r>
        <w:fldChar w:fldCharType="end"/>
      </w:r>
    </w:p>
    <w:p w:rsidR="009E0729" w:rsidRDefault="003A1EA9">
      <w:pPr>
        <w:pStyle w:val="ProductList-Offering1SubSection"/>
        <w:outlineLvl w:val="3"/>
      </w:pPr>
      <w:bookmarkStart w:id="259" w:name="_Sec726"/>
      <w:r>
        <w:t>1. Programos pasiekiamumas</w:t>
      </w:r>
      <w:bookmarkEnd w:id="259"/>
    </w:p>
    <w:tbl>
      <w:tblPr>
        <w:tblStyle w:val="PURTable"/>
        <w:tblW w:w="0" w:type="dxa"/>
        <w:tblLook w:val="04A0" w:firstRow="1" w:lastRow="0" w:firstColumn="1" w:lastColumn="0" w:noHBand="0" w:noVBand="1"/>
      </w:tblPr>
      <w:tblGrid>
        <w:gridCol w:w="4166"/>
        <w:gridCol w:w="713"/>
        <w:gridCol w:w="678"/>
        <w:gridCol w:w="797"/>
        <w:gridCol w:w="707"/>
        <w:gridCol w:w="726"/>
        <w:gridCol w:w="822"/>
        <w:gridCol w:w="698"/>
        <w:gridCol w:w="686"/>
        <w:gridCol w:w="791"/>
      </w:tblGrid>
      <w:tr w:rsidR="009E07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E0729">
        <w:tc>
          <w:tcPr>
            <w:tcW w:w="466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pPr>
            <w:r>
              <w:rPr>
                <w:color w:val="000000"/>
              </w:rPr>
              <w:t>„Bing Maps Enterprise“ platforma (PL)</w:t>
            </w:r>
            <w:r>
              <w:fldChar w:fldCharType="begin"/>
            </w:r>
            <w:r>
              <w:instrText xml:space="preserve"> XE "„Bing Maps Enterprise“ platforma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„Mobile Asset Management‟ platforma</w:t>
            </w:r>
            <w:r>
              <w:fldChar w:fldCharType="begin"/>
            </w:r>
            <w:r>
              <w:instrText xml:space="preserve"> XE "„Mobile Asset Management‟ platforma"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„Bing“ žemėlapių vidinės svetainės naudojimo 100 tūkst. operacijų (PL)</w:t>
            </w:r>
            <w:r>
              <w:fldChar w:fldCharType="begin"/>
            </w:r>
            <w:r>
              <w:instrText xml:space="preserve"> XE "„Bing“ žemėlapių vidinės svetainės naudojimo 100 tūkst.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„Bing“ žemėlapių vidinės svetainės naudojimo 500 tūkst. (ir daugiau) operacijų (PL)</w:t>
            </w:r>
            <w:r>
              <w:fldChar w:fldCharType="begin"/>
            </w:r>
            <w:r>
              <w:instrText xml:space="preserve"> XE "„Bing“ žemėlapių vidinės svetainės naudojimo 500 tūkst. (ir daugiau)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„Bing“ žemėlapių žinoma vartotojo (PL)</w:t>
            </w:r>
            <w:r>
              <w:fldChar w:fldCharType="begin"/>
            </w:r>
            <w:r>
              <w:instrText xml:space="preserve"> XE "„Bing“ žemėlapių žinoma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rPr>
                <w:color w:val="000000"/>
              </w:rPr>
              <w:t>„Bing“ žemėlapių viešosios svetainės naudojimo 100 tūkst. operacijų (PL)</w:t>
            </w:r>
            <w:r>
              <w:fldChar w:fldCharType="begin"/>
            </w:r>
            <w:r>
              <w:instrText xml:space="preserve"> XE "„Bing“ žemėlapių viešosios svetainės naudojimo 100 tūkst.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pPr>
            <w:r>
              <w:rPr>
                <w:color w:val="000000"/>
              </w:rPr>
              <w:t>„Bing“ žemėlapių viešosios svetainės naudojimo 500 tūkst. (ir daugiau) operacijų (PL)</w:t>
            </w:r>
            <w:r>
              <w:fldChar w:fldCharType="begin"/>
            </w:r>
            <w:r>
              <w:instrText xml:space="preserve"> XE "„Bing“ žemėlapių viešosios svetainės naudojimo 500 tūkst. (ir daugiau) operacijų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E0729" w:rsidRDefault="003A1E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bl>
    <w:p w:rsidR="009E0729" w:rsidRDefault="003A1EA9">
      <w:pPr>
        <w:pStyle w:val="ProductList-Offering1SubSection"/>
        <w:outlineLvl w:val="3"/>
      </w:pPr>
      <w:bookmarkStart w:id="260" w:name="_Sec781"/>
      <w:r>
        <w:t>2. Informacija apie produktą</w:t>
      </w:r>
      <w:bookmarkEnd w:id="260"/>
    </w:p>
    <w:tbl>
      <w:tblPr>
        <w:tblStyle w:val="PURTable"/>
        <w:tblW w:w="0" w:type="dxa"/>
        <w:tblLook w:val="04A0" w:firstRow="1" w:lastRow="0" w:firstColumn="1" w:lastColumn="0" w:noHBand="0" w:noVBand="1"/>
      </w:tblPr>
      <w:tblGrid>
        <w:gridCol w:w="3650"/>
        <w:gridCol w:w="3566"/>
        <w:gridCol w:w="3574"/>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(SCE):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2.1. Mokamos operacijos</w:t>
      </w:r>
    </w:p>
    <w:p w:rsidR="009E0729" w:rsidRDefault="003A1EA9">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arba prenumeratos pasibaigimo datą visos įsigytos ir nepanaudotos mokamos operacijos anuliuojamos.</w:t>
      </w:r>
    </w:p>
    <w:p w:rsidR="009E0729" w:rsidRDefault="009E0729">
      <w:pPr>
        <w:pStyle w:val="ProductList-Body"/>
      </w:pPr>
    </w:p>
    <w:p w:rsidR="009E0729" w:rsidRDefault="003A1EA9">
      <w:pPr>
        <w:pStyle w:val="ProductList-Body"/>
      </w:pPr>
      <w:r>
        <w:t>Jei klientas viršija savo įsigytų mokamų operacijų skaičių, per 30 dienų nuo „Microsoft“ pranešimo klientas turi įsigyti papildomą „Bing“ žemėlapių viešosios svetainės naudojimo PL arba „Bing“ žemėlapių vidinės svetainės naudojimo priedo PL, kad padengtų viršytas mokamas operacijas ir galima būtų įvertinti būsimų mokamų operacijų poreikį per likusį registracijos sutarties galiojimo laikotarpį. Kitaip „Microsoft“ gali nutraukti kliento prieigą prie „Bing“ žemėlapių.</w:t>
      </w:r>
    </w:p>
    <w:p w:rsidR="009E0729" w:rsidRDefault="009E0729">
      <w:pPr>
        <w:pStyle w:val="ProductList-Body"/>
      </w:pPr>
    </w:p>
    <w:p w:rsidR="009E0729" w:rsidRDefault="003A1EA9">
      <w:pPr>
        <w:pStyle w:val="ProductList-ClauseHeading"/>
        <w:outlineLvl w:val="4"/>
      </w:pPr>
      <w:r>
        <w:t>2.2 Vieno turto „Mobile Asset Management‟ reikalavimai</w:t>
      </w:r>
    </w:p>
    <w:p w:rsidR="009E0729" w:rsidRDefault="003A1EA9">
      <w:pPr>
        <w:pStyle w:val="ProductList-Body"/>
      </w:pPr>
      <w:r>
        <w:t xml:space="preserve">Norint pasinaudoti tolesniais pasiūlymais, reikia turėti vieno turto „Mobile Asset Management“ mėnesinės prenumeratos licenciją. </w:t>
      </w:r>
    </w:p>
    <w:p w:rsidR="009E0729" w:rsidRDefault="003A1EA9" w:rsidP="003A1EA9">
      <w:pPr>
        <w:pStyle w:val="ProductList-Bullet"/>
        <w:numPr>
          <w:ilvl w:val="0"/>
          <w:numId w:val="42"/>
        </w:numPr>
      </w:pPr>
      <w:r>
        <w:t>Automatinė vieno turto atstumų matrica</w:t>
      </w:r>
    </w:p>
    <w:p w:rsidR="009E0729" w:rsidRDefault="003A1EA9" w:rsidP="003A1EA9">
      <w:pPr>
        <w:pStyle w:val="ProductList-Bullet"/>
        <w:numPr>
          <w:ilvl w:val="0"/>
          <w:numId w:val="42"/>
        </w:numPr>
      </w:pPr>
      <w:r>
        <w:t>Rankinė vieno turto atstumų matrica</w:t>
      </w:r>
    </w:p>
    <w:p w:rsidR="009E0729" w:rsidRDefault="003A1EA9" w:rsidP="003A1EA9">
      <w:pPr>
        <w:pStyle w:val="ProductList-Bullet"/>
        <w:numPr>
          <w:ilvl w:val="0"/>
          <w:numId w:val="42"/>
        </w:numPr>
      </w:pPr>
      <w:r>
        <w:t>Vieno turto sunkvežimių maršrutai</w:t>
      </w:r>
    </w:p>
    <w:p w:rsidR="009E0729" w:rsidRDefault="003A1EA9" w:rsidP="003A1EA9">
      <w:pPr>
        <w:pStyle w:val="ProductList-Bullet"/>
        <w:numPr>
          <w:ilvl w:val="0"/>
          <w:numId w:val="42"/>
        </w:numPr>
      </w:pPr>
      <w:r>
        <w:t>Vieno turto važiavimo analizė</w:t>
      </w:r>
    </w:p>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2HeadingNoBorder"/>
        <w:outlineLvl w:val="2"/>
      </w:pPr>
      <w:bookmarkStart w:id="261" w:name="_Sec674"/>
      <w:r>
        <w:t>Įmonėms skirtų programų platforma</w:t>
      </w:r>
      <w:bookmarkEnd w:id="261"/>
      <w:r>
        <w:fldChar w:fldCharType="begin"/>
      </w:r>
      <w:r>
        <w:instrText xml:space="preserve"> TC "</w:instrText>
      </w:r>
      <w:bookmarkStart w:id="262" w:name="_Toc512604911"/>
      <w:r>
        <w:instrText>Įmonėms skirtų programų platforma</w:instrText>
      </w:r>
      <w:bookmarkEnd w:id="262"/>
      <w:r>
        <w:instrText>" \l 3</w:instrText>
      </w:r>
      <w:r>
        <w:fldChar w:fldCharType="end"/>
      </w:r>
    </w:p>
    <w:p w:rsidR="009E0729" w:rsidRDefault="003A1EA9">
      <w:pPr>
        <w:pStyle w:val="ProductList-Offering1SubSection"/>
        <w:outlineLvl w:val="3"/>
      </w:pPr>
      <w:bookmarkStart w:id="263" w:name="_Sec730"/>
      <w:r>
        <w:t>1. Programos pasiekiamumas</w:t>
      </w:r>
      <w:bookmarkEnd w:id="263"/>
    </w:p>
    <w:tbl>
      <w:tblPr>
        <w:tblStyle w:val="PURTable"/>
        <w:tblW w:w="0" w:type="dxa"/>
        <w:tblLook w:val="04A0" w:firstRow="1" w:lastRow="0" w:firstColumn="1" w:lastColumn="0" w:noHBand="0" w:noVBand="1"/>
      </w:tblPr>
      <w:tblGrid>
        <w:gridCol w:w="4149"/>
        <w:gridCol w:w="713"/>
        <w:gridCol w:w="688"/>
        <w:gridCol w:w="797"/>
        <w:gridCol w:w="707"/>
        <w:gridCol w:w="726"/>
        <w:gridCol w:w="822"/>
        <w:gridCol w:w="698"/>
        <w:gridCol w:w="693"/>
        <w:gridCol w:w="791"/>
      </w:tblGrid>
      <w:tr w:rsidR="009E07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E0729">
        <w:tc>
          <w:tcPr>
            <w:tcW w:w="4660" w:type="dxa"/>
            <w:tcBorders>
              <w:top w:val="single" w:sz="6" w:space="0" w:color="FFFFFF"/>
              <w:left w:val="none" w:sz="4" w:space="0" w:color="6E6E6E"/>
              <w:bottom w:val="dashed" w:sz="4" w:space="0" w:color="B2B2B2"/>
              <w:right w:val="none" w:sz="4" w:space="0" w:color="6E6E6E"/>
            </w:tcBorders>
          </w:tcPr>
          <w:p w:rsidR="009E0729" w:rsidRDefault="003A1EA9">
            <w:pPr>
              <w:pStyle w:val="ProductList-TableBody"/>
            </w:pPr>
            <w:r>
              <w:t>„Microsoft Flow“ 1 planas</w:t>
            </w:r>
            <w:r>
              <w:fldChar w:fldCharType="begin"/>
            </w:r>
            <w:r>
              <w:instrText xml:space="preserve"> XE "„Microsoft Flow“ 1 planas" </w:instrText>
            </w:r>
            <w:r>
              <w:fldChar w:fldCharType="end"/>
            </w:r>
            <w:r>
              <w:t xml:space="preserve"> (vartotojo PL)</w:t>
            </w:r>
          </w:p>
        </w:tc>
        <w:tc>
          <w:tcPr>
            <w:tcW w:w="740" w:type="dxa"/>
            <w:tcBorders>
              <w:top w:val="single" w:sz="6" w:space="0" w:color="FFFFFF"/>
              <w:left w:val="none" w:sz="4" w:space="0" w:color="6E6E6E"/>
              <w:bottom w:val="dashed" w:sz="4" w:space="0" w:color="B2B2B2"/>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2B2B2"/>
              <w:left w:val="none" w:sz="4" w:space="0" w:color="6E6E6E"/>
              <w:bottom w:val="dashed" w:sz="4" w:space="0" w:color="B2B2B2"/>
              <w:right w:val="none" w:sz="4" w:space="0" w:color="6E6E6E"/>
            </w:tcBorders>
          </w:tcPr>
          <w:p w:rsidR="009E0729" w:rsidRDefault="003A1EA9">
            <w:pPr>
              <w:pStyle w:val="ProductList-TableBody"/>
            </w:pPr>
            <w:r>
              <w:t>„Microsoft Flow“ 2 planas</w:t>
            </w:r>
            <w:r>
              <w:fldChar w:fldCharType="begin"/>
            </w:r>
            <w:r>
              <w:instrText xml:space="preserve"> XE "„Microsoft Flow“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2B2B2"/>
              <w:left w:val="none" w:sz="4" w:space="0" w:color="6E6E6E"/>
              <w:bottom w:val="dashed" w:sz="4" w:space="0" w:color="B2B2B2"/>
              <w:right w:val="none" w:sz="4" w:space="0" w:color="6E6E6E"/>
            </w:tcBorders>
          </w:tcPr>
          <w:p w:rsidR="009E0729" w:rsidRDefault="003A1EA9">
            <w:pPr>
              <w:pStyle w:val="ProductList-TableBody"/>
            </w:pPr>
            <w:r>
              <w:t>„Microsoft PowerApps‟ 1 planas</w:t>
            </w:r>
            <w:r>
              <w:fldChar w:fldCharType="begin"/>
            </w:r>
            <w:r>
              <w:instrText xml:space="preserve"> XE "„Microsoft PowerApps‟ 1 planas" </w:instrText>
            </w:r>
            <w:r>
              <w:fldChar w:fldCharType="end"/>
            </w:r>
            <w:r>
              <w:t xml:space="preserve"> (įrenginio ir vartotojo PL)</w:t>
            </w:r>
          </w:p>
        </w:tc>
        <w:tc>
          <w:tcPr>
            <w:tcW w:w="740" w:type="dxa"/>
            <w:tcBorders>
              <w:top w:val="dashed" w:sz="4" w:space="0" w:color="B2B2B2"/>
              <w:left w:val="none" w:sz="4" w:space="0" w:color="6E6E6E"/>
              <w:bottom w:val="dashed" w:sz="4" w:space="0" w:color="B2B2B2"/>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2B2B2"/>
              <w:left w:val="none" w:sz="4" w:space="0" w:color="6E6E6E"/>
              <w:bottom w:val="dashed" w:sz="4" w:space="0" w:color="B2B2B2"/>
              <w:right w:val="none" w:sz="4" w:space="0" w:color="6E6E6E"/>
            </w:tcBorders>
          </w:tcPr>
          <w:p w:rsidR="009E0729" w:rsidRDefault="003A1EA9">
            <w:pPr>
              <w:pStyle w:val="ProductList-TableBody"/>
            </w:pPr>
            <w:r>
              <w:t>„Microsoft PowerApps‟ 2 planas</w:t>
            </w:r>
            <w:r>
              <w:fldChar w:fldCharType="begin"/>
            </w:r>
            <w:r>
              <w:instrText xml:space="preserve"> XE "„Microsoft PowerApps‟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2B2B2"/>
              <w:left w:val="none" w:sz="4" w:space="0" w:color="6E6E6E"/>
              <w:bottom w:val="dashed" w:sz="4" w:space="0" w:color="B2B2B2"/>
              <w:right w:val="none" w:sz="4" w:space="0" w:color="6E6E6E"/>
            </w:tcBorders>
          </w:tcPr>
          <w:p w:rsidR="009E0729" w:rsidRDefault="003A1EA9">
            <w:pPr>
              <w:pStyle w:val="ProductList-TableBody"/>
            </w:pPr>
            <w:r>
              <w:t>„Microsoft Stream“ 1 planas</w:t>
            </w:r>
            <w:r>
              <w:fldChar w:fldCharType="begin"/>
            </w:r>
            <w:r>
              <w:instrText xml:space="preserve"> XE "„Microsoft Stream“ 1 planas"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2B2B2"/>
              <w:left w:val="none" w:sz="4" w:space="0" w:color="6E6E6E"/>
              <w:bottom w:val="dashed" w:sz="4" w:space="0" w:color="B2B2B2"/>
              <w:right w:val="none" w:sz="4" w:space="0" w:color="6E6E6E"/>
            </w:tcBorders>
          </w:tcPr>
          <w:p w:rsidR="009E0729" w:rsidRDefault="003A1EA9">
            <w:pPr>
              <w:pStyle w:val="ProductList-TableBody"/>
            </w:pPr>
            <w:r>
              <w:t>„Microsoft Stream“ 2 planas</w:t>
            </w:r>
            <w:r>
              <w:fldChar w:fldCharType="begin"/>
            </w:r>
            <w:r>
              <w:instrText xml:space="preserve"> XE "„Microsoft Stream“ 2 planas"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2B2B2"/>
              <w:left w:val="none" w:sz="4" w:space="0" w:color="6E6E6E"/>
              <w:bottom w:val="dashed" w:sz="4" w:space="0" w:color="B2B2B2"/>
              <w:right w:val="none" w:sz="4" w:space="0" w:color="6E6E6E"/>
            </w:tcBorders>
          </w:tcPr>
          <w:p w:rsidR="009E0729" w:rsidRDefault="003A1EA9">
            <w:pPr>
              <w:pStyle w:val="ProductList-TableBody"/>
            </w:pPr>
            <w:r>
              <w:t>„Microsoft Stream“ 2 plano priedas</w:t>
            </w:r>
            <w:r>
              <w:fldChar w:fldCharType="begin"/>
            </w:r>
            <w:r>
              <w:instrText xml:space="preserve"> XE "„Microsoft Stream“ 2 plano priedas"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2B2B2"/>
              <w:left w:val="none" w:sz="4" w:space="0" w:color="6E6E6E"/>
              <w:bottom w:val="dashed" w:sz="4" w:space="0" w:color="B2B2B2"/>
              <w:right w:val="none" w:sz="4" w:space="0" w:color="6E6E6E"/>
            </w:tcBorders>
          </w:tcPr>
          <w:p w:rsidR="009E0729" w:rsidRDefault="003A1EA9">
            <w:pPr>
              <w:pStyle w:val="ProductList-TableBody"/>
            </w:pPr>
            <w:r>
              <w:t>„Microsoft Stream“ saugyklos priedas (500 GB)</w:t>
            </w:r>
            <w:r>
              <w:fldChar w:fldCharType="begin"/>
            </w:r>
            <w:r>
              <w:instrText xml:space="preserve"> XE "„Microsoft Stream“ saugyklos priedas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2B2B2"/>
              <w:left w:val="none" w:sz="4" w:space="0" w:color="6E6E6E"/>
              <w:bottom w:val="dashed" w:sz="4" w:space="0" w:color="B2B2B2"/>
              <w:right w:val="none" w:sz="4" w:space="0" w:color="6E6E6E"/>
            </w:tcBorders>
          </w:tcPr>
          <w:p w:rsidR="009E0729" w:rsidRDefault="003A1EA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2B2B2"/>
              <w:left w:val="none" w:sz="4" w:space="0" w:color="6E6E6E"/>
              <w:bottom w:val="dashed" w:sz="4" w:space="0" w:color="B2B2B2"/>
              <w:right w:val="none" w:sz="4" w:space="0" w:color="6E6E6E"/>
            </w:tcBorders>
          </w:tcPr>
          <w:p w:rsidR="009E0729" w:rsidRDefault="003A1EA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2B2B2"/>
              <w:left w:val="none" w:sz="4" w:space="0" w:color="6E6E6E"/>
              <w:bottom w:val="dashed" w:sz="4" w:space="0" w:color="B2B2B2"/>
              <w:right w:val="none" w:sz="4" w:space="0" w:color="6E6E6E"/>
            </w:tcBorders>
          </w:tcPr>
          <w:p w:rsidR="009E0729" w:rsidRDefault="003A1EA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2B2B2"/>
              <w:left w:val="none" w:sz="4" w:space="0" w:color="6E6E6E"/>
              <w:bottom w:val="dashed" w:sz="4" w:space="0" w:color="B2B2B2"/>
              <w:right w:val="none" w:sz="4" w:space="0" w:color="6E6E6E"/>
            </w:tcBorders>
          </w:tcPr>
          <w:p w:rsidR="009E0729" w:rsidRDefault="003A1EA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2B2B2"/>
              <w:left w:val="none" w:sz="4" w:space="0" w:color="6E6E6E"/>
              <w:bottom w:val="dashed" w:sz="4" w:space="0" w:color="B2B2B2"/>
              <w:right w:val="none" w:sz="4" w:space="0" w:color="6E6E6E"/>
            </w:tcBorders>
          </w:tcPr>
          <w:p w:rsidR="009E0729" w:rsidRDefault="003A1EA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2B2B2"/>
              <w:left w:val="none" w:sz="4" w:space="0" w:color="6E6E6E"/>
              <w:bottom w:val="dashed" w:sz="4" w:space="0" w:color="B2B2B2"/>
              <w:right w:val="none" w:sz="4" w:space="0" w:color="6E6E6E"/>
            </w:tcBorders>
          </w:tcPr>
          <w:p w:rsidR="009E0729" w:rsidRDefault="003A1EA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2B2B2"/>
              <w:left w:val="none" w:sz="4" w:space="0" w:color="6E6E6E"/>
              <w:bottom w:val="dashed" w:sz="4" w:space="0" w:color="B2B2B2"/>
              <w:right w:val="none" w:sz="4" w:space="0" w:color="6E6E6E"/>
            </w:tcBorders>
          </w:tcPr>
          <w:p w:rsidR="009E0729" w:rsidRDefault="003A1EA9">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2B2B2"/>
              <w:left w:val="none" w:sz="4" w:space="0" w:color="6E6E6E"/>
              <w:bottom w:val="dashed" w:sz="4" w:space="0" w:color="BFBFBF"/>
              <w:right w:val="none" w:sz="4" w:space="0" w:color="6E6E6E"/>
            </w:tcBorders>
          </w:tcPr>
          <w:p w:rsidR="009E0729" w:rsidRDefault="003A1EA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66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bl>
    <w:p w:rsidR="009E0729" w:rsidRDefault="003A1EA9">
      <w:pPr>
        <w:pStyle w:val="ProductList-Offering1SubSection"/>
        <w:outlineLvl w:val="3"/>
      </w:pPr>
      <w:bookmarkStart w:id="264" w:name="_Sec785"/>
      <w:r>
        <w:t>2. Informacija apie produktą</w:t>
      </w:r>
      <w:bookmarkEnd w:id="264"/>
    </w:p>
    <w:tbl>
      <w:tblPr>
        <w:tblStyle w:val="PURTable"/>
        <w:tblW w:w="0" w:type="dxa"/>
        <w:tblLook w:val="04A0" w:firstRow="1" w:lastRow="0" w:firstColumn="1" w:lastColumn="0" w:noHBand="0" w:noVBand="1"/>
      </w:tblPr>
      <w:tblGrid>
        <w:gridCol w:w="3632"/>
        <w:gridCol w:w="3579"/>
        <w:gridCol w:w="3579"/>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 „Stream“</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2.1 „Power BI‟ ataskaitų serveris – egzempliorių paleidimas</w:t>
      </w:r>
    </w:p>
    <w:p w:rsidR="009E0729" w:rsidRDefault="003A1EA9">
      <w:pPr>
        <w:pStyle w:val="ProductList-Body"/>
      </w:pPr>
      <w:r>
        <w:t xml:space="preserve">Su viena „Microsoft Power BI Premium‟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bendrinamuose serveriuose tik „Microsoft Azure‟ paslaugose. Klientas „Power BI“ ataskaitų serverio programinę įrangą gali naudoti Fizinio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 OSE</w:t>
      </w:r>
      <w:r>
        <w:fldChar w:fldCharType="end"/>
      </w:r>
      <w:r>
        <w:t xml:space="preserve"> su daugybe branduolių, įtrauktų į „Power BI Premium“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rsidR="009E0729" w:rsidRDefault="009E0729">
      <w:pPr>
        <w:pStyle w:val="ProductList-Body"/>
      </w:pPr>
    </w:p>
    <w:p w:rsidR="009E0729" w:rsidRDefault="003A1EA9">
      <w:pPr>
        <w:pStyle w:val="ProductList-ClauseHeading"/>
        <w:outlineLvl w:val="4"/>
      </w:pPr>
      <w:r>
        <w:t>2.2 „Power BI‟ ataskaitų serveris – turinio bendrinimas</w:t>
      </w:r>
    </w:p>
    <w:p w:rsidR="009E0729" w:rsidRDefault="003A1EA9">
      <w:pPr>
        <w:pStyle w:val="ProductList-Body"/>
      </w:pPr>
      <w:r>
        <w:t xml:space="preserve">Norint publikuoti bendrinamas „Power BI‟ ataskaitas naudojant „Power BI‟ ataskaitų serverį, reikia vartotojo PL.  </w:t>
      </w:r>
    </w:p>
    <w:p w:rsidR="009E0729" w:rsidRDefault="009E0729">
      <w:pPr>
        <w:pStyle w:val="ProductList-Body"/>
      </w:pPr>
    </w:p>
    <w:p w:rsidR="009E0729" w:rsidRDefault="003A1EA9">
      <w:pPr>
        <w:pStyle w:val="ProductList-ClauseHeading"/>
        <w:outlineLvl w:val="4"/>
      </w:pPr>
      <w:r>
        <w:t>2.3. „SQL Server“ technologija</w:t>
      </w:r>
    </w:p>
    <w:p w:rsidR="009E0729" w:rsidRDefault="003A1EA9">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w:t>
      </w:r>
    </w:p>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2HeadingNoBorder"/>
        <w:outlineLvl w:val="2"/>
      </w:pPr>
      <w:bookmarkStart w:id="265" w:name="_Sec1209"/>
      <w:r>
        <w:t>„Microsoft Kaizala Pro“</w:t>
      </w:r>
      <w:bookmarkEnd w:id="265"/>
      <w:r>
        <w:fldChar w:fldCharType="begin"/>
      </w:r>
      <w:r>
        <w:instrText xml:space="preserve"> TC "„Microsoft Kaizala Pro“" \l 3</w:instrText>
      </w:r>
      <w:r>
        <w:fldChar w:fldCharType="end"/>
      </w:r>
    </w:p>
    <w:p w:rsidR="009E0729" w:rsidRDefault="003A1EA9">
      <w:pPr>
        <w:pStyle w:val="ProductList-Offering1SubSection"/>
        <w:outlineLvl w:val="3"/>
      </w:pPr>
      <w:bookmarkStart w:id="266" w:name="_Sec1210"/>
      <w:r>
        <w:t>1. Programos pasiekiamumas</w:t>
      </w:r>
      <w:bookmarkEnd w:id="266"/>
    </w:p>
    <w:tbl>
      <w:tblPr>
        <w:tblStyle w:val="PURTable"/>
        <w:tblW w:w="0" w:type="dxa"/>
        <w:tblLook w:val="04A0" w:firstRow="1" w:lastRow="0" w:firstColumn="1" w:lastColumn="0" w:noHBand="0" w:noVBand="1"/>
      </w:tblPr>
      <w:tblGrid>
        <w:gridCol w:w="4038"/>
        <w:gridCol w:w="818"/>
        <w:gridCol w:w="681"/>
        <w:gridCol w:w="800"/>
        <w:gridCol w:w="708"/>
        <w:gridCol w:w="726"/>
        <w:gridCol w:w="824"/>
        <w:gridCol w:w="700"/>
        <w:gridCol w:w="695"/>
        <w:gridCol w:w="794"/>
      </w:tblGrid>
      <w:tr w:rsidR="009E072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E0729" w:rsidRDefault="003A1EA9">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E0729">
        <w:tc>
          <w:tcPr>
            <w:tcW w:w="4520" w:type="dxa"/>
            <w:tcBorders>
              <w:top w:val="none" w:sz="4" w:space="0" w:color="BFBFBF"/>
              <w:left w:val="none" w:sz="4" w:space="0" w:color="000000"/>
              <w:bottom w:val="none" w:sz="4" w:space="0" w:color="7F7F7F"/>
              <w:right w:val="none" w:sz="4" w:space="0" w:color="000000"/>
            </w:tcBorders>
          </w:tcPr>
          <w:p w:rsidR="009E0729" w:rsidRDefault="003A1EA9">
            <w:pPr>
              <w:pStyle w:val="ProductList-TableBody"/>
            </w:pPr>
            <w:r>
              <w:t>„Microsoft Kaizala Pro‟</w:t>
            </w:r>
            <w:r>
              <w:fldChar w:fldCharType="begin"/>
            </w:r>
            <w:r>
              <w:instrText xml:space="preserve"> XE "„Microsoft Kaizala Pro‟"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bl>
    <w:p w:rsidR="009E0729" w:rsidRDefault="003A1EA9">
      <w:pPr>
        <w:pStyle w:val="ProductList-Offering1SubSection"/>
        <w:outlineLvl w:val="3"/>
      </w:pPr>
      <w:bookmarkStart w:id="267" w:name="_Sec1211"/>
      <w:r>
        <w:t>2. Informacija apie produktą</w:t>
      </w:r>
      <w:bookmarkEnd w:id="267"/>
    </w:p>
    <w:tbl>
      <w:tblPr>
        <w:tblStyle w:val="PURTable"/>
        <w:tblW w:w="0" w:type="dxa"/>
        <w:tblLook w:val="04A0" w:firstRow="1" w:lastRow="0" w:firstColumn="1" w:lastColumn="0" w:noHBand="0" w:noVBand="1"/>
      </w:tblPr>
      <w:tblGrid>
        <w:gridCol w:w="3650"/>
        <w:gridCol w:w="3566"/>
        <w:gridCol w:w="3574"/>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2.1 Geografinis pasiekiamumas</w:t>
      </w:r>
    </w:p>
    <w:p w:rsidR="009E0729" w:rsidRDefault="003A1EA9">
      <w:pPr>
        <w:pStyle w:val="ProductList-Body"/>
      </w:pPr>
      <w:r>
        <w:t>„Kaizala‟ galima įsigyti tik Brazilijoje, Indijoje, Kenijoje ir Filipinuose.</w:t>
      </w:r>
    </w:p>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2HeadingNoBorder"/>
        <w:outlineLvl w:val="2"/>
      </w:pPr>
      <w:bookmarkStart w:id="268" w:name="_Sec1206"/>
      <w:r>
        <w:t>„Microsoft Cloud App Security“</w:t>
      </w:r>
      <w:bookmarkEnd w:id="268"/>
      <w:r>
        <w:fldChar w:fldCharType="begin"/>
      </w:r>
      <w:r>
        <w:instrText xml:space="preserve"> TC "„Microsoft Cloud App Security“" \l 3</w:instrText>
      </w:r>
      <w:r>
        <w:fldChar w:fldCharType="end"/>
      </w:r>
    </w:p>
    <w:p w:rsidR="009E0729" w:rsidRDefault="003A1EA9">
      <w:pPr>
        <w:pStyle w:val="ProductList-Offering1SubSection"/>
        <w:outlineLvl w:val="3"/>
      </w:pPr>
      <w:bookmarkStart w:id="269" w:name="_Sec1207"/>
      <w:r>
        <w:t>1. Programos pasiekiamumas</w:t>
      </w:r>
      <w:bookmarkEnd w:id="269"/>
    </w:p>
    <w:tbl>
      <w:tblPr>
        <w:tblStyle w:val="PURTable"/>
        <w:tblW w:w="0" w:type="dxa"/>
        <w:tblLook w:val="04A0" w:firstRow="1" w:lastRow="0" w:firstColumn="1" w:lastColumn="0" w:noHBand="0" w:noVBand="1"/>
      </w:tblPr>
      <w:tblGrid>
        <w:gridCol w:w="4031"/>
        <w:gridCol w:w="818"/>
        <w:gridCol w:w="690"/>
        <w:gridCol w:w="799"/>
        <w:gridCol w:w="708"/>
        <w:gridCol w:w="726"/>
        <w:gridCol w:w="824"/>
        <w:gridCol w:w="699"/>
        <w:gridCol w:w="695"/>
        <w:gridCol w:w="794"/>
      </w:tblGrid>
      <w:tr w:rsidR="009E072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E0729" w:rsidRDefault="003A1EA9">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E0729">
        <w:tc>
          <w:tcPr>
            <w:tcW w:w="4520" w:type="dxa"/>
            <w:tcBorders>
              <w:top w:val="none" w:sz="4" w:space="0" w:color="BFBFBF"/>
              <w:left w:val="none" w:sz="4" w:space="0" w:color="000000"/>
              <w:bottom w:val="dashed" w:sz="4" w:space="0" w:color="7F7F7F"/>
              <w:right w:val="none" w:sz="4" w:space="0" w:color="000000"/>
            </w:tcBorders>
          </w:tcPr>
          <w:p w:rsidR="009E0729" w:rsidRDefault="003A1EA9">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bl>
    <w:p w:rsidR="009E0729" w:rsidRDefault="009E0729">
      <w:pPr>
        <w:pStyle w:val="ProductList-Body"/>
      </w:pPr>
    </w:p>
    <w:p w:rsidR="009E0729" w:rsidRDefault="003A1EA9">
      <w:pPr>
        <w:pStyle w:val="ProductList-Offering1SubSection"/>
        <w:outlineLvl w:val="3"/>
      </w:pPr>
      <w:bookmarkStart w:id="270" w:name="_Sec1208"/>
      <w:r>
        <w:t>2. Informacija apie produktą</w:t>
      </w:r>
      <w:bookmarkEnd w:id="270"/>
    </w:p>
    <w:tbl>
      <w:tblPr>
        <w:tblStyle w:val="PURTable"/>
        <w:tblW w:w="0" w:type="dxa"/>
        <w:tblLook w:val="04A0" w:firstRow="1" w:lastRow="0" w:firstColumn="1" w:lastColumn="0" w:noHBand="0" w:noVBand="1"/>
      </w:tblPr>
      <w:tblGrid>
        <w:gridCol w:w="3650"/>
        <w:gridCol w:w="3566"/>
        <w:gridCol w:w="3574"/>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729" w:rsidRDefault="003A1EA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0729" w:rsidRDefault="009E0729">
            <w:pPr>
              <w:pStyle w:val="ProductList-TableBody"/>
            </w:pPr>
          </w:p>
        </w:tc>
      </w:tr>
    </w:tbl>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2HeadingNoBorder"/>
        <w:outlineLvl w:val="2"/>
      </w:pPr>
      <w:bookmarkStart w:id="271" w:name="_Sec630"/>
      <w:r>
        <w:t>„Microsoft Intune“</w:t>
      </w:r>
      <w:bookmarkEnd w:id="271"/>
      <w:r>
        <w:fldChar w:fldCharType="begin"/>
      </w:r>
      <w:r>
        <w:instrText xml:space="preserve"> TC "„Microsoft Intune“" \l 3</w:instrText>
      </w:r>
      <w:r>
        <w:fldChar w:fldCharType="end"/>
      </w:r>
    </w:p>
    <w:p w:rsidR="009E0729" w:rsidRDefault="003A1EA9">
      <w:pPr>
        <w:pStyle w:val="ProductList-Offering1SubSection"/>
        <w:outlineLvl w:val="3"/>
      </w:pPr>
      <w:bookmarkStart w:id="272" w:name="_Sec714"/>
      <w:r>
        <w:t>1. Programos pasiekiamumas</w:t>
      </w:r>
      <w:bookmarkEnd w:id="272"/>
    </w:p>
    <w:tbl>
      <w:tblPr>
        <w:tblStyle w:val="PURTable"/>
        <w:tblW w:w="0" w:type="dxa"/>
        <w:tblLook w:val="04A0" w:firstRow="1" w:lastRow="0" w:firstColumn="1" w:lastColumn="0" w:noHBand="0" w:noVBand="1"/>
      </w:tblPr>
      <w:tblGrid>
        <w:gridCol w:w="4031"/>
        <w:gridCol w:w="818"/>
        <w:gridCol w:w="690"/>
        <w:gridCol w:w="799"/>
        <w:gridCol w:w="708"/>
        <w:gridCol w:w="726"/>
        <w:gridCol w:w="824"/>
        <w:gridCol w:w="699"/>
        <w:gridCol w:w="695"/>
        <w:gridCol w:w="794"/>
      </w:tblGrid>
      <w:tr w:rsidR="009E072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E0729" w:rsidRDefault="003A1EA9">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E0729">
        <w:tc>
          <w:tcPr>
            <w:tcW w:w="4520" w:type="dxa"/>
            <w:tcBorders>
              <w:top w:val="none" w:sz="4" w:space="0" w:color="BFBFBF"/>
              <w:left w:val="none" w:sz="4" w:space="0" w:color="000000"/>
              <w:bottom w:val="dashed" w:sz="4" w:space="0" w:color="7F7F7F"/>
              <w:right w:val="none" w:sz="4" w:space="0" w:color="000000"/>
            </w:tcBorders>
          </w:tcPr>
          <w:p w:rsidR="009E0729" w:rsidRDefault="003A1EA9">
            <w:pPr>
              <w:pStyle w:val="ProductList-TableBody"/>
            </w:pPr>
            <w:r>
              <w:t>„Microsoft Intune“</w:t>
            </w:r>
            <w:r>
              <w:fldChar w:fldCharType="begin"/>
            </w:r>
            <w:r>
              <w:instrText xml:space="preserve"> XE "„Microsoft Intune“" </w:instrText>
            </w:r>
            <w:r>
              <w:fldChar w:fldCharType="end"/>
            </w:r>
            <w:r>
              <w:t xml:space="preserve"> (vartotojo PL, įrenginio PL)</w:t>
            </w:r>
          </w:p>
        </w:tc>
        <w:tc>
          <w:tcPr>
            <w:tcW w:w="860" w:type="dxa"/>
            <w:tcBorders>
              <w:top w:val="single" w:sz="6" w:space="0" w:color="FFFFFF"/>
              <w:left w:val="none" w:sz="4" w:space="0" w:color="000000"/>
              <w:bottom w:val="dashed" w:sz="4" w:space="0" w:color="7F7F7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520" w:type="dxa"/>
            <w:tcBorders>
              <w:top w:val="dashed" w:sz="4" w:space="0" w:color="7F7F7F"/>
              <w:left w:val="none" w:sz="4" w:space="0" w:color="6E6E6E"/>
              <w:bottom w:val="dashed" w:sz="4" w:space="0" w:color="7F7F7F"/>
              <w:right w:val="none" w:sz="4" w:space="0" w:color="6E6E6E"/>
            </w:tcBorders>
          </w:tcPr>
          <w:p w:rsidR="009E0729" w:rsidRDefault="003A1EA9">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520" w:type="dxa"/>
            <w:tcBorders>
              <w:top w:val="dashed" w:sz="4" w:space="0" w:color="7F7F7F"/>
              <w:left w:val="none" w:sz="4" w:space="0" w:color="6E6E6E"/>
              <w:bottom w:val="dashed" w:sz="4" w:space="0" w:color="949494"/>
              <w:right w:val="none" w:sz="4" w:space="0" w:color="6E6E6E"/>
            </w:tcBorders>
          </w:tcPr>
          <w:p w:rsidR="009E0729" w:rsidRDefault="003A1EA9">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520" w:type="dxa"/>
            <w:tcBorders>
              <w:top w:val="dashed" w:sz="4" w:space="0" w:color="949494"/>
              <w:left w:val="none" w:sz="4" w:space="0" w:color="6E6E6E"/>
              <w:bottom w:val="dashed" w:sz="4" w:space="0" w:color="949494"/>
              <w:right w:val="none" w:sz="4" w:space="0" w:color="6E6E6E"/>
            </w:tcBorders>
          </w:tcPr>
          <w:p w:rsidR="009E0729" w:rsidRDefault="003A1EA9">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520" w:type="dxa"/>
            <w:tcBorders>
              <w:top w:val="dashed" w:sz="4" w:space="0" w:color="949494"/>
              <w:left w:val="none" w:sz="4" w:space="0" w:color="6E6E6E"/>
              <w:bottom w:val="dashed" w:sz="4" w:space="0" w:color="B7B7B7"/>
              <w:right w:val="none" w:sz="4" w:space="0" w:color="6E6E6E"/>
            </w:tcBorders>
          </w:tcPr>
          <w:p w:rsidR="009E0729" w:rsidRDefault="003A1EA9">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r w:rsidR="009E0729">
        <w:tc>
          <w:tcPr>
            <w:tcW w:w="4520" w:type="dxa"/>
            <w:tcBorders>
              <w:top w:val="dashed" w:sz="4" w:space="0" w:color="B7B7B7"/>
              <w:left w:val="none" w:sz="4" w:space="0" w:color="6E6E6E"/>
              <w:bottom w:val="none" w:sz="4" w:space="0" w:color="BFBFBF"/>
              <w:right w:val="none" w:sz="4" w:space="0" w:color="6E6E6E"/>
            </w:tcBorders>
          </w:tcPr>
          <w:p w:rsidR="009E0729" w:rsidRDefault="003A1EA9">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bl>
    <w:p w:rsidR="009E0729" w:rsidRDefault="003A1EA9">
      <w:pPr>
        <w:pStyle w:val="ProductList-Offering1SubSection"/>
        <w:outlineLvl w:val="3"/>
      </w:pPr>
      <w:bookmarkStart w:id="273" w:name="_Sec769"/>
      <w:r>
        <w:t>2. Informacija apie produktą</w:t>
      </w:r>
      <w:bookmarkEnd w:id="273"/>
    </w:p>
    <w:tbl>
      <w:tblPr>
        <w:tblStyle w:val="PURTable"/>
        <w:tblW w:w="0" w:type="dxa"/>
        <w:tblLook w:val="04A0" w:firstRow="1" w:lastRow="0" w:firstColumn="1" w:lastColumn="0" w:noHBand="0" w:noVBand="1"/>
      </w:tblPr>
      <w:tblGrid>
        <w:gridCol w:w="3649"/>
        <w:gridCol w:w="3567"/>
        <w:gridCol w:w="3574"/>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(SCE):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9E0729" w:rsidRDefault="009E0729">
      <w:pPr>
        <w:pStyle w:val="ProductList-Body"/>
      </w:pPr>
    </w:p>
    <w:p w:rsidR="009E0729" w:rsidRDefault="003A1EA9">
      <w:pPr>
        <w:pStyle w:val="ProductList-ClauseHeading"/>
        <w:outlineLvl w:val="4"/>
      </w:pPr>
      <w:r>
        <w:t>2.1 „Microsoft Intune“ švietimo įstaigoms (įrenginio PL)</w:t>
      </w:r>
    </w:p>
    <w:p w:rsidR="009E0729" w:rsidRDefault="003A1EA9">
      <w:pPr>
        <w:pStyle w:val="ProductList-SubClauseHeading"/>
        <w:outlineLvl w:val="5"/>
      </w:pPr>
      <w:r>
        <w:t>2.1.1 Galiojimo terminas</w:t>
      </w:r>
    </w:p>
    <w:p w:rsidR="009E0729" w:rsidRDefault="003A1EA9">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rsidR="009E0729" w:rsidRDefault="009E0729">
      <w:pPr>
        <w:pStyle w:val="ProductList-BodyIndented"/>
      </w:pPr>
    </w:p>
    <w:p w:rsidR="009E0729" w:rsidRDefault="003A1EA9">
      <w:pPr>
        <w:pStyle w:val="ProductList-SubClauseHeading"/>
        <w:outlineLvl w:val="5"/>
      </w:pPr>
      <w:r>
        <w:t>2.1.2 Nutraukimas ir perskirstymas</w:t>
      </w:r>
    </w:p>
    <w:p w:rsidR="009E0729" w:rsidRDefault="003A1EA9">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rsidR="009E0729" w:rsidRDefault="009E0729">
      <w:pPr>
        <w:pStyle w:val="ProductList-BodyIndented"/>
        <w:jc w:val="right"/>
      </w:pPr>
    </w:p>
    <w:tbl>
      <w:tblPr>
        <w:tblStyle w:val="PURTable0"/>
        <w:tblW w:w="0" w:type="dxa"/>
        <w:tblLook w:val="04A0" w:firstRow="1" w:lastRow="0" w:firstColumn="1" w:lastColumn="0" w:noHBand="0" w:noVBand="1"/>
      </w:tblPr>
      <w:tblGrid>
        <w:gridCol w:w="1044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Indented"/>
      </w:pPr>
    </w:p>
    <w:p w:rsidR="009E0729" w:rsidRDefault="003A1EA9">
      <w:pPr>
        <w:pStyle w:val="ProductList-Offering2HeadingNoBorder"/>
        <w:outlineLvl w:val="2"/>
      </w:pPr>
      <w:bookmarkStart w:id="274" w:name="_Sec672"/>
      <w:r>
        <w:t>Microsoft Learning</w:t>
      </w:r>
      <w:bookmarkEnd w:id="274"/>
      <w:r>
        <w:fldChar w:fldCharType="begin"/>
      </w:r>
      <w:r>
        <w:instrText xml:space="preserve"> TC "</w:instrText>
      </w:r>
      <w:bookmarkStart w:id="275" w:name="_Toc512604912"/>
      <w:r>
        <w:instrText>Microsoft Learning</w:instrText>
      </w:r>
      <w:bookmarkEnd w:id="275"/>
      <w:r>
        <w:instrText>" \l 3</w:instrText>
      </w:r>
      <w:r>
        <w:fldChar w:fldCharType="end"/>
      </w:r>
    </w:p>
    <w:p w:rsidR="009E0729" w:rsidRDefault="003A1EA9">
      <w:pPr>
        <w:pStyle w:val="ProductList-Offering1SubSection"/>
        <w:outlineLvl w:val="3"/>
      </w:pPr>
      <w:bookmarkStart w:id="276" w:name="_Sec728"/>
      <w:r>
        <w:t>1. Programos pasiekiamumas</w:t>
      </w:r>
      <w:bookmarkEnd w:id="276"/>
    </w:p>
    <w:tbl>
      <w:tblPr>
        <w:tblStyle w:val="PURTable"/>
        <w:tblW w:w="0" w:type="dxa"/>
        <w:tblLook w:val="04A0" w:firstRow="1" w:lastRow="0" w:firstColumn="1" w:lastColumn="0" w:noHBand="0" w:noVBand="1"/>
      </w:tblPr>
      <w:tblGrid>
        <w:gridCol w:w="4174"/>
        <w:gridCol w:w="712"/>
        <w:gridCol w:w="677"/>
        <w:gridCol w:w="796"/>
        <w:gridCol w:w="706"/>
        <w:gridCol w:w="725"/>
        <w:gridCol w:w="822"/>
        <w:gridCol w:w="697"/>
        <w:gridCol w:w="685"/>
        <w:gridCol w:w="790"/>
      </w:tblGrid>
      <w:tr w:rsidR="009E07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E0729">
        <w:tc>
          <w:tcPr>
            <w:tcW w:w="4660" w:type="dxa"/>
            <w:tcBorders>
              <w:top w:val="single" w:sz="6" w:space="0" w:color="FFFFFF"/>
              <w:left w:val="none" w:sz="4" w:space="0" w:color="6E6E6E"/>
              <w:bottom w:val="dashed" w:sz="4" w:space="0" w:color="BFBFBF"/>
              <w:right w:val="none" w:sz="4" w:space="0" w:color="6E6E6E"/>
            </w:tcBorders>
          </w:tcPr>
          <w:p w:rsidR="009E0729" w:rsidRDefault="003A1EA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dashed" w:sz="4" w:space="0" w:color="BFBFBF"/>
              <w:right w:val="none" w:sz="4" w:space="0" w:color="6E6E6E"/>
            </w:tcBorders>
          </w:tcPr>
          <w:p w:rsidR="009E0729" w:rsidRDefault="003A1EA9">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9E0729" w:rsidRDefault="003A1E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4660" w:type="dxa"/>
            <w:tcBorders>
              <w:top w:val="dashed" w:sz="4" w:space="0" w:color="BFBFBF"/>
              <w:left w:val="none" w:sz="4" w:space="0" w:color="6E6E6E"/>
              <w:bottom w:val="none" w:sz="4" w:space="0" w:color="BFBFBF"/>
              <w:right w:val="none" w:sz="4" w:space="0" w:color="6E6E6E"/>
            </w:tcBorders>
          </w:tcPr>
          <w:p w:rsidR="009E0729" w:rsidRDefault="003A1EA9">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rsidR="009E0729" w:rsidRDefault="003A1E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bl>
    <w:p w:rsidR="009E0729" w:rsidRDefault="003A1EA9">
      <w:pPr>
        <w:pStyle w:val="ProductList-Offering1SubSection"/>
        <w:outlineLvl w:val="3"/>
      </w:pPr>
      <w:bookmarkStart w:id="277" w:name="_Sec783"/>
      <w:r>
        <w:t>2. Informacija apie produktą</w:t>
      </w:r>
      <w:bookmarkEnd w:id="277"/>
    </w:p>
    <w:tbl>
      <w:tblPr>
        <w:tblStyle w:val="PURTable"/>
        <w:tblW w:w="0" w:type="dxa"/>
        <w:tblLook w:val="04A0" w:firstRow="1" w:lastRow="0" w:firstColumn="1" w:lastColumn="0" w:noHBand="0" w:noVBand="1"/>
      </w:tblPr>
      <w:tblGrid>
        <w:gridCol w:w="3650"/>
        <w:gridCol w:w="3566"/>
        <w:gridCol w:w="3574"/>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(SCE):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4"/>
      </w:pPr>
      <w:r>
        <w:t>2.1. Kuponai</w:t>
      </w:r>
    </w:p>
    <w:p w:rsidR="009E0729" w:rsidRDefault="003A1EA9">
      <w:pPr>
        <w:pStyle w:val="ProductList-Body"/>
      </w:pPr>
      <w:r>
        <w:t xml:space="preserve">Kuponai pateikiami perkant ir galioja 12 mėnesių nuo pirkimo datos. </w:t>
      </w:r>
    </w:p>
    <w:p w:rsidR="009E0729" w:rsidRDefault="009E0729">
      <w:pPr>
        <w:pStyle w:val="ProductList-Body"/>
      </w:pPr>
    </w:p>
    <w:p w:rsidR="009E0729" w:rsidRDefault="003A1EA9">
      <w:pPr>
        <w:pStyle w:val="ProductList-ClauseHeading"/>
        <w:outlineLvl w:val="4"/>
      </w:pPr>
      <w:r>
        <w:t>2.2. „Microsoft Office Specialist“ (MOS), „Microsoft Technology Associate“ (MTA) ir „Microsoft Certification Educator“ (MCE) egzamino licencija įmonės mastu</w:t>
      </w:r>
    </w:p>
    <w:p w:rsidR="009E0729" w:rsidRDefault="003A1EA9">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2HeadingNoBorder"/>
        <w:outlineLvl w:val="2"/>
      </w:pPr>
      <w:bookmarkStart w:id="278" w:name="_Sec1148"/>
      <w:r>
        <w:t>„Minecraft“: „Education Edition“</w:t>
      </w:r>
      <w:bookmarkEnd w:id="278"/>
      <w:r>
        <w:fldChar w:fldCharType="begin"/>
      </w:r>
      <w:r>
        <w:instrText xml:space="preserve"> TC "„Minecraft“: „Education Edition“" \l 3</w:instrText>
      </w:r>
      <w:r>
        <w:fldChar w:fldCharType="end"/>
      </w:r>
    </w:p>
    <w:p w:rsidR="009E0729" w:rsidRDefault="003A1EA9">
      <w:pPr>
        <w:pStyle w:val="ProductList-Offering1SubSection"/>
        <w:outlineLvl w:val="3"/>
      </w:pPr>
      <w:bookmarkStart w:id="279" w:name="_Sec1149"/>
      <w:r>
        <w:t>1. Programos pasiekiamumas</w:t>
      </w:r>
      <w:bookmarkEnd w:id="279"/>
    </w:p>
    <w:tbl>
      <w:tblPr>
        <w:tblStyle w:val="PURTable"/>
        <w:tblW w:w="0" w:type="dxa"/>
        <w:tblLook w:val="04A0" w:firstRow="1" w:lastRow="0" w:firstColumn="1" w:lastColumn="0" w:noHBand="0" w:noVBand="1"/>
      </w:tblPr>
      <w:tblGrid>
        <w:gridCol w:w="4148"/>
        <w:gridCol w:w="712"/>
        <w:gridCol w:w="678"/>
        <w:gridCol w:w="797"/>
        <w:gridCol w:w="706"/>
        <w:gridCol w:w="725"/>
        <w:gridCol w:w="822"/>
        <w:gridCol w:w="698"/>
        <w:gridCol w:w="707"/>
        <w:gridCol w:w="791"/>
      </w:tblGrid>
      <w:tr w:rsidR="009E07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0729" w:rsidRDefault="003A1EA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E0729">
        <w:tc>
          <w:tcPr>
            <w:tcW w:w="4660" w:type="dxa"/>
            <w:tcBorders>
              <w:top w:val="single" w:sz="6" w:space="0" w:color="FFFFFF"/>
              <w:left w:val="none" w:sz="4" w:space="0" w:color="6E6E6E"/>
              <w:bottom w:val="none" w:sz="4" w:space="0" w:color="BFBFBF"/>
              <w:right w:val="none" w:sz="4" w:space="0" w:color="6E6E6E"/>
            </w:tcBorders>
          </w:tcPr>
          <w:p w:rsidR="009E0729" w:rsidRDefault="003A1EA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9E0729" w:rsidRDefault="003A1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3A1EA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0729" w:rsidRDefault="009E0729">
            <w:pPr>
              <w:pStyle w:val="ProductList-TableBody"/>
              <w:jc w:val="center"/>
            </w:pPr>
          </w:p>
        </w:tc>
      </w:tr>
    </w:tbl>
    <w:p w:rsidR="009E0729" w:rsidRDefault="003A1EA9">
      <w:pPr>
        <w:pStyle w:val="ProductList-Offering1SubSection"/>
        <w:outlineLvl w:val="3"/>
      </w:pPr>
      <w:bookmarkStart w:id="280" w:name="_Sec1150"/>
      <w:r>
        <w:t>2. Informacija apie produktą</w:t>
      </w:r>
      <w:bookmarkEnd w:id="280"/>
    </w:p>
    <w:tbl>
      <w:tblPr>
        <w:tblStyle w:val="PURTable"/>
        <w:tblW w:w="0" w:type="dxa"/>
        <w:tblLook w:val="04A0" w:firstRow="1" w:lastRow="0" w:firstColumn="1" w:lastColumn="0" w:noHBand="0" w:noVBand="1"/>
      </w:tblPr>
      <w:tblGrid>
        <w:gridCol w:w="3650"/>
        <w:gridCol w:w="3566"/>
        <w:gridCol w:w="3574"/>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Pratęstas tinkamumo laikotarpis: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Reklaminiai pasiūlymai: netaikoma</w:t>
            </w:r>
          </w:p>
        </w:tc>
      </w:tr>
      <w:tr w:rsidR="009E0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mažinti (SCE): netaikoma</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3A1EA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0729" w:rsidRDefault="009E0729">
            <w:pPr>
              <w:pStyle w:val="ProductList-TableBody"/>
            </w:pPr>
          </w:p>
        </w:tc>
      </w:tr>
    </w:tbl>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9E0729">
      <w:pPr>
        <w:sectPr w:rsidR="009E0729">
          <w:headerReference w:type="default" r:id="rId140"/>
          <w:footerReference w:type="default" r:id="rId141"/>
          <w:type w:val="continuous"/>
          <w:pgSz w:w="12240" w:h="15840" w:code="1"/>
          <w:pgMar w:top="1170" w:right="720" w:bottom="720" w:left="720" w:header="432" w:footer="288" w:gutter="0"/>
          <w:cols w:space="360"/>
        </w:sectPr>
      </w:pPr>
    </w:p>
    <w:p w:rsidR="009E0729" w:rsidRDefault="003A1EA9">
      <w:pPr>
        <w:pStyle w:val="ProductList-SectionHeading"/>
        <w:pageBreakBefore/>
        <w:outlineLvl w:val="0"/>
      </w:pPr>
      <w:bookmarkStart w:id="281" w:name="_Sec549"/>
      <w:bookmarkEnd w:id="186"/>
      <w:r>
        <w:t>Sąvokų žodynas</w:t>
      </w:r>
      <w:r>
        <w:fldChar w:fldCharType="begin"/>
      </w:r>
      <w:r>
        <w:instrText xml:space="preserve"> TC "</w:instrText>
      </w:r>
      <w:bookmarkStart w:id="282" w:name="_Toc512604913"/>
      <w:r>
        <w:instrText>Sąvokų žodynas</w:instrText>
      </w:r>
      <w:bookmarkEnd w:id="282"/>
      <w:r>
        <w:instrText>" \l 1</w:instrText>
      </w:r>
      <w:r>
        <w:fldChar w:fldCharType="end"/>
      </w:r>
    </w:p>
    <w:p w:rsidR="009E0729" w:rsidRDefault="003A1EA9">
      <w:pPr>
        <w:pStyle w:val="ProductList-Offering1Heading"/>
        <w:outlineLvl w:val="1"/>
      </w:pPr>
      <w:bookmarkStart w:id="283" w:name="_Sec550"/>
      <w:r>
        <w:t>Atributai</w:t>
      </w:r>
      <w:bookmarkEnd w:id="283"/>
      <w:r>
        <w:fldChar w:fldCharType="begin"/>
      </w:r>
      <w:r>
        <w:instrText xml:space="preserve"> TC "</w:instrText>
      </w:r>
      <w:bookmarkStart w:id="284" w:name="_Toc512604914"/>
      <w:r>
        <w:instrText>Atributai</w:instrText>
      </w:r>
      <w:bookmarkEnd w:id="284"/>
      <w:r>
        <w:instrText>" \l 2</w:instrText>
      </w:r>
      <w:r>
        <w:fldChar w:fldCharType="end"/>
      </w:r>
    </w:p>
    <w:p w:rsidR="009E0729" w:rsidRDefault="003A1EA9">
      <w:pPr>
        <w:pStyle w:val="ProductList-BodySpaced"/>
      </w:pPr>
      <w:r>
        <w:t>Atributai yra nurodyti kiekvieno Produkto aprašo lentelėse ir jie nurodo su Produktais susijusias teises arba sąlygas.</w:t>
      </w:r>
    </w:p>
    <w:p w:rsidR="009E0729" w:rsidRDefault="009E0729">
      <w:pPr>
        <w:pStyle w:val="ProductList-BodySpaced"/>
      </w:pPr>
    </w:p>
    <w:p w:rsidR="009E0729" w:rsidRDefault="003A1EA9">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rsidR="009E0729" w:rsidRDefault="003A1EA9">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rsidR="009E0729" w:rsidRDefault="003A1EA9">
      <w:pPr>
        <w:pStyle w:val="ProductList-BodySpaced"/>
      </w:pPr>
      <w:r>
        <w:rPr>
          <w:b/>
          <w:color w:val="00188F"/>
        </w:rPr>
        <w:t>Klientui suteikiant prieigą keliami reikalavimai</w:t>
      </w:r>
      <w:r>
        <w:t>: nurodoma, ar serverio Produktui reikia KPL, kad jį galėtų pasiekti vartotojai ir įrenginiai.</w:t>
      </w:r>
    </w:p>
    <w:p w:rsidR="009E0729" w:rsidRDefault="003A1EA9">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rsidR="009E0729" w:rsidRDefault="003A1EA9">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rsidR="009E0729" w:rsidRDefault="003A1EA9">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rsidR="009E0729" w:rsidRDefault="003A1EA9">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rsidR="009E0729" w:rsidRDefault="003A1EA9">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 Norint gauti šią SA privilegiją, reikia turėti licencijų serverio ir prieigos licencijos (jei yra) SA</w:t>
      </w:r>
    </w:p>
    <w:p w:rsidR="009E0729" w:rsidRDefault="003A1EA9">
      <w:pPr>
        <w:pStyle w:val="ProductList-BodySpaced"/>
      </w:pPr>
      <w:r>
        <w:rPr>
          <w:b/>
          <w:color w:val="00188F"/>
        </w:rPr>
        <w:t>Valstybinių institucijų bendruomenės debesis (tik JAV)</w:t>
      </w:r>
      <w:r>
        <w:t xml:space="preserve">: Internete teikiamos paslaugos,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rsidR="009E0729" w:rsidRDefault="003A1EA9">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rsidR="009E0729" w:rsidRDefault="003A1EA9">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rsidR="009E0729" w:rsidRDefault="003A1EA9">
      <w:pPr>
        <w:pStyle w:val="ProductList-BodySpaced"/>
      </w:pPr>
      <w:r>
        <w:rPr>
          <w:b/>
          <w:color w:val="00188F"/>
        </w:rPr>
        <w:t>Licencijos sąlygos</w:t>
      </w:r>
      <w:r>
        <w:t>: Produkto diegimui ir naudojimui taikomos sąlygos.</w:t>
      </w:r>
    </w:p>
    <w:p w:rsidR="009E0729" w:rsidRDefault="003A1EA9">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rsidR="009E0729" w:rsidRDefault="003A1EA9">
      <w:pPr>
        <w:pStyle w:val="ProductList-BodySpaced"/>
      </w:pPr>
      <w:r>
        <w:rPr>
          <w:b/>
          <w:color w:val="00188F"/>
        </w:rPr>
        <w:t>Būtinosios sąlygos</w:t>
      </w:r>
      <w:r>
        <w:t>: nurodo tam tikras papildomas sąlygas, kurių būtina laikytis norint nusipirkti Produkto licencijas.</w:t>
      </w:r>
    </w:p>
    <w:p w:rsidR="009E0729" w:rsidRDefault="003A1EA9">
      <w:pPr>
        <w:pStyle w:val="ProductList-BodySpaced"/>
      </w:pPr>
      <w:r>
        <w:rPr>
          <w:b/>
          <w:color w:val="00188F"/>
        </w:rPr>
        <w:t>Būtinosios sąlygos (SA)</w:t>
      </w:r>
      <w:r>
        <w:t>:nurodo tam tikras papildomas sąlygas, kurių būtina laikytis norint nusipirkti Produktui skirtą SA apsaugą.</w:t>
      </w:r>
    </w:p>
    <w:p w:rsidR="009E0729" w:rsidRDefault="003A1EA9">
      <w:pPr>
        <w:pStyle w:val="ProductList-BodySpaced"/>
      </w:pPr>
      <w:r>
        <w:rPr>
          <w:b/>
          <w:color w:val="00188F"/>
        </w:rPr>
        <w:t>Ankstesnė versija</w:t>
      </w:r>
      <w:r>
        <w:t>: ankstesnės Produkto versijos ir jų Išleidimo data.</w:t>
      </w:r>
    </w:p>
    <w:p w:rsidR="009E0729" w:rsidRDefault="003A1EA9">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rsidR="009E0729" w:rsidRDefault="003A1EA9">
      <w:pPr>
        <w:pStyle w:val="ProductList-BodySpaced"/>
      </w:pPr>
      <w:r>
        <w:rPr>
          <w:b/>
          <w:color w:val="00188F"/>
        </w:rPr>
        <w:t>Internetinės prenumeratos programa (OSP)</w:t>
      </w:r>
      <w:r>
        <w:t>: produktą galima įsigyti per Internetinės prenumeratos programą.</w:t>
      </w:r>
    </w:p>
    <w:p w:rsidR="009E0729" w:rsidRDefault="003A1EA9">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rsidR="009E0729" w:rsidRDefault="003A1EA9">
      <w:pPr>
        <w:pStyle w:val="ProductList-BodySpaced"/>
      </w:pPr>
      <w:r>
        <w:rPr>
          <w:b/>
          <w:color w:val="00188F"/>
        </w:rPr>
        <w:t>Konkretaus produkto licencijos sąlygos</w:t>
      </w:r>
      <w:r>
        <w:t>: nurodo, kad Produkto diegimui ir naudojimui taikomos Konkretaus produkto sąlygos pateikiamos po lentele „Naudojimo teisės“.</w:t>
      </w:r>
    </w:p>
    <w:p w:rsidR="009E0729" w:rsidRDefault="003A1EA9">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rsidR="009E0729" w:rsidRDefault="003A1EA9">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rsidR="009E0729" w:rsidRDefault="003A1EA9">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rsidR="009E0729" w:rsidRDefault="003A1EA9">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rsidR="009E0729" w:rsidRDefault="003A1EA9">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rsidR="009E0729" w:rsidRDefault="003A1EA9">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rsidR="009E0729" w:rsidRDefault="003A1EA9">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rsidR="009E0729" w:rsidRDefault="003A1EA9">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rsidR="009E0729" w:rsidRDefault="003A1EA9">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rsidR="009E0729" w:rsidRDefault="003A1EA9">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rsidR="009E0729" w:rsidRDefault="003A1EA9">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rsidR="009E0729" w:rsidRDefault="003A1EA9">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9E0729" w:rsidRDefault="009E0729">
      <w:pPr>
        <w:pStyle w:val="ProductList-BodySpaced"/>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Spaced"/>
      </w:pPr>
    </w:p>
    <w:p w:rsidR="009E0729" w:rsidRDefault="003A1EA9">
      <w:pPr>
        <w:pStyle w:val="ProductList-Offering1Heading"/>
        <w:outlineLvl w:val="1"/>
      </w:pPr>
      <w:bookmarkStart w:id="285" w:name="_Sec551"/>
      <w:r>
        <w:t>Langelių reikšmės</w:t>
      </w:r>
      <w:bookmarkEnd w:id="285"/>
      <w:r>
        <w:fldChar w:fldCharType="begin"/>
      </w:r>
      <w:r>
        <w:instrText xml:space="preserve"> TC "</w:instrText>
      </w:r>
      <w:bookmarkStart w:id="286" w:name="_Toc512604915"/>
      <w:r>
        <w:instrText>Langelių reikšmės</w:instrText>
      </w:r>
      <w:bookmarkEnd w:id="286"/>
      <w:r>
        <w:instrText>" \l 2</w:instrText>
      </w:r>
      <w:r>
        <w:fldChar w:fldCharType="end"/>
      </w:r>
    </w:p>
    <w:p w:rsidR="009E0729" w:rsidRDefault="003A1EA9">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rsidR="009E0729" w:rsidRDefault="009E0729">
      <w:pPr>
        <w:pStyle w:val="ProductList-BodySpaced"/>
      </w:pPr>
    </w:p>
    <w:p w:rsidR="009E0729" w:rsidRDefault="003A1EA9">
      <w:pPr>
        <w:pStyle w:val="ProductList-BodySpaced"/>
      </w:pPr>
      <w:r>
        <w:rPr>
          <w:b/>
          <w:color w:val="00188F"/>
        </w:rPr>
        <w:t>A</w:t>
      </w:r>
      <w:r>
        <w:t xml:space="preserve"> – </w:t>
      </w:r>
      <w:r>
        <w:rPr>
          <w:color w:val="00188F"/>
        </w:rPr>
        <w:t>Papildomas produktas</w:t>
      </w:r>
      <w:r>
        <w:t>: Produktas siūlomas kaip Papildomas produktas.</w:t>
      </w:r>
    </w:p>
    <w:p w:rsidR="009E0729" w:rsidRDefault="003A1EA9">
      <w:pPr>
        <w:pStyle w:val="ProductList-BodySpaced"/>
      </w:pPr>
      <w:r>
        <w:rPr>
          <w:b/>
          <w:color w:val="00188F"/>
        </w:rPr>
        <w:t>AO</w:t>
      </w:r>
      <w:r>
        <w:t xml:space="preserve"> – </w:t>
      </w:r>
      <w:r>
        <w:rPr>
          <w:color w:val="00188F"/>
        </w:rPr>
        <w:t>Papildomas produktas visos organizacijos mastu</w:t>
      </w:r>
      <w:r>
        <w:t>: Produktas siūlomas kaip Papildomas produktas ir turi būti užsakomas organizacijos mastu.</w:t>
      </w:r>
    </w:p>
    <w:p w:rsidR="009E0729" w:rsidRDefault="003A1EA9">
      <w:pPr>
        <w:pStyle w:val="ProductList-BodySpaced"/>
      </w:pPr>
      <w:r>
        <w:rPr>
          <w:b/>
        </w:rPr>
        <w:t>AF</w:t>
      </w:r>
      <w:r>
        <w:t xml:space="preserve"> = „Additional Product Faculty“ (papildomas produktas mokomajam personalui). Produktas siūlomas kaip Papildomas produktas Mokyklos programai ir turi būti licencijuojamas visai Organizacijai, įskaitant visą Mokomąjį ir administracinį personalą. </w:t>
      </w:r>
    </w:p>
    <w:p w:rsidR="009E0729" w:rsidRDefault="003A1EA9">
      <w:pPr>
        <w:pStyle w:val="ProductList-BodySpaced"/>
      </w:pPr>
      <w:r>
        <w:rPr>
          <w:b/>
        </w:rPr>
        <w:t>AP</w:t>
      </w:r>
      <w:r>
        <w:t xml:space="preserve"> = „Additional Product“ (papildomas produktas) (2017 m. EES). Produktas siūlomas kaip Papildomas produktas pagal Švietimo sprendimų registracijos sutartį (publikavimo data – 2017 m. spalio mėn. arba vėlesnė). </w:t>
      </w:r>
    </w:p>
    <w:p w:rsidR="009E0729" w:rsidRDefault="003A1EA9">
      <w:pPr>
        <w:pStyle w:val="ProductList-BodySpaced"/>
      </w:pPr>
      <w:r>
        <w:rPr>
          <w:b/>
        </w:rPr>
        <w:t>AS</w:t>
      </w:r>
      <w:r>
        <w:t xml:space="preserve"> = „Additional Product School“ (papildomas produktas mokyklai). Produktas siūlomas kaip Papildomas produktas tik Mokyklos programai.  </w:t>
      </w:r>
    </w:p>
    <w:p w:rsidR="009E0729" w:rsidRDefault="003A1EA9">
      <w:pPr>
        <w:pStyle w:val="ProductList-BodySpaced"/>
      </w:pPr>
      <w:r>
        <w:rPr>
          <w:b/>
          <w:color w:val="00188F"/>
        </w:rPr>
        <w:t>E</w:t>
      </w:r>
      <w:r>
        <w:t xml:space="preserve"> – </w:t>
      </w:r>
      <w:r>
        <w:rPr>
          <w:color w:val="00188F"/>
        </w:rPr>
        <w:t>Korporatyvinis produktas</w:t>
      </w:r>
      <w:r>
        <w:t>: Produktas, siūlomas kaip Korporatyvinis, bet ne kompiuterio produktas.</w:t>
      </w:r>
    </w:p>
    <w:p w:rsidR="009E0729" w:rsidRDefault="003A1EA9">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rsidR="009E0729" w:rsidRDefault="003A1EA9">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rsidR="009E0729" w:rsidRDefault="003A1EA9">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rsidR="009E0729" w:rsidRDefault="003A1EA9">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rsidR="009E0729" w:rsidRDefault="003A1EA9">
      <w:pPr>
        <w:pStyle w:val="ProductList-BodySpaced"/>
      </w:pPr>
      <w:r>
        <w:rPr>
          <w:b/>
          <w:color w:val="00188F"/>
        </w:rPr>
        <w:t>OW</w:t>
      </w:r>
      <w:r>
        <w:t xml:space="preserve"> – </w:t>
      </w:r>
      <w:r>
        <w:rPr>
          <w:color w:val="00188F"/>
        </w:rPr>
        <w:t>Organizacijos mastu</w:t>
      </w:r>
      <w:r>
        <w:t>: siūloma kaip parinktis organizacijos mastu.</w:t>
      </w:r>
    </w:p>
    <w:p w:rsidR="009E0729" w:rsidRDefault="003A1EA9">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rsidR="009E0729" w:rsidRDefault="003A1EA9">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rsidR="009E0729" w:rsidRDefault="003A1EA9">
      <w:pPr>
        <w:pStyle w:val="ProductList-BodySpaced"/>
      </w:pPr>
      <w:r>
        <w:rPr>
          <w:b/>
          <w:color w:val="00188F"/>
        </w:rPr>
        <w:t>SD</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rsidR="009E0729" w:rsidRDefault="003A1EA9">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rsidR="009E0729" w:rsidRDefault="003A1EA9">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rsidR="009E0729" w:rsidRDefault="003A1EA9">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Valstijų valstybinių institucijų bendruomenės debesies paslauga.</w:t>
      </w:r>
    </w:p>
    <w:p w:rsidR="009E0729" w:rsidRDefault="009E0729">
      <w:pPr>
        <w:pStyle w:val="ProductList-BodySpaced"/>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Spaced"/>
      </w:pPr>
    </w:p>
    <w:p w:rsidR="009E0729" w:rsidRDefault="003A1EA9">
      <w:pPr>
        <w:pStyle w:val="ProductList-Offering1Heading"/>
        <w:outlineLvl w:val="1"/>
      </w:pPr>
      <w:bookmarkStart w:id="287" w:name="_Sec552"/>
      <w:r>
        <w:t>Stulpelių antraštės</w:t>
      </w:r>
      <w:bookmarkEnd w:id="287"/>
      <w:r>
        <w:fldChar w:fldCharType="begin"/>
      </w:r>
      <w:r>
        <w:instrText xml:space="preserve"> TC "</w:instrText>
      </w:r>
      <w:bookmarkStart w:id="288" w:name="_Toc512604916"/>
      <w:r>
        <w:instrText>Stulpelių antraštės</w:instrText>
      </w:r>
      <w:bookmarkEnd w:id="288"/>
      <w:r>
        <w:instrText>" \l 2</w:instrText>
      </w:r>
      <w:r>
        <w:fldChar w:fldCharType="end"/>
      </w:r>
    </w:p>
    <w:p w:rsidR="009E0729" w:rsidRDefault="003A1EA9">
      <w:pPr>
        <w:pStyle w:val="ProductList-BodySpaced"/>
      </w:pPr>
      <w:r>
        <w:t>Programos pasiekiamumo lentelėje esančiuose Produktų aprašuose naudojamos stulpelių antraštės nurodo informaciją apie programos pasiekiamumą pagal programą, pasiūlymo tipą, taškus ir išleidimo datą.</w:t>
      </w:r>
    </w:p>
    <w:p w:rsidR="009E0729" w:rsidRDefault="009E0729">
      <w:pPr>
        <w:pStyle w:val="ProductList-BodySpaced"/>
      </w:pPr>
    </w:p>
    <w:p w:rsidR="009E0729" w:rsidRDefault="003A1EA9">
      <w:pPr>
        <w:pStyle w:val="ProductList-BodySpaced"/>
      </w:pPr>
      <w:r>
        <w:rPr>
          <w:b/>
          <w:color w:val="00188F"/>
        </w:rPr>
        <w:t>CSP</w:t>
      </w:r>
      <w:r>
        <w:rPr>
          <w:color w:val="000000"/>
        </w:rPr>
        <w:t xml:space="preserve">= </w:t>
      </w:r>
      <w:r>
        <w:rPr>
          <w:color w:val="00188F"/>
        </w:rPr>
        <w:t>„Microsoft“ debesų technologijos sutartis</w:t>
      </w:r>
      <w:r>
        <w:t>.</w:t>
      </w:r>
      <w:r>
        <w:rPr>
          <w:color w:val="000000"/>
        </w:rPr>
        <w:t xml:space="preserve"> „Microsoft“ debesų technologijos sutartis naudojama Debesų technologijos paslaugų teikėjo programoje.</w:t>
      </w:r>
    </w:p>
    <w:p w:rsidR="009E0729" w:rsidRDefault="003A1EA9">
      <w:pPr>
        <w:pStyle w:val="ProductList-BodySpaced"/>
      </w:pPr>
      <w:r>
        <w:rPr>
          <w:b/>
          <w:color w:val="00188F"/>
        </w:rPr>
        <w:t xml:space="preserve">DA </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rsidR="009E0729" w:rsidRDefault="003A1EA9">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rsidR="009E0729" w:rsidRDefault="003A1EA9">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rsidR="009E0729" w:rsidRDefault="003A1EA9">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rsidR="009E0729" w:rsidRDefault="003A1EA9">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rsidR="009E0729" w:rsidRDefault="003A1EA9">
      <w:pPr>
        <w:pStyle w:val="ProductList-BodySpaced"/>
      </w:pPr>
      <w:r>
        <w:rPr>
          <w:b/>
          <w:color w:val="00188F"/>
        </w:rPr>
        <w:t>MPSA</w:t>
      </w:r>
      <w:r>
        <w:t xml:space="preserve"> – </w:t>
      </w:r>
      <w:r>
        <w:rPr>
          <w:color w:val="00188F"/>
        </w:rPr>
        <w:t>„Microsoft“ produktų ir paslaugų sutartis</w:t>
      </w:r>
      <w:r>
        <w:t>.</w:t>
      </w:r>
    </w:p>
    <w:p w:rsidR="009E0729" w:rsidRDefault="003A1EA9">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rsidR="009E0729" w:rsidRDefault="003A1EA9">
      <w:pPr>
        <w:pStyle w:val="ProductList-BodySpaced"/>
      </w:pPr>
      <w:r>
        <w:rPr>
          <w:b/>
          <w:color w:val="00188F"/>
        </w:rPr>
        <w:t>OV/OVS</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rsidR="009E0729" w:rsidRDefault="003A1EA9">
      <w:pPr>
        <w:pStyle w:val="ProductList-BodySpaced"/>
      </w:pPr>
      <w:r>
        <w:rPr>
          <w:b/>
          <w:color w:val="00188F"/>
        </w:rPr>
        <w:t>OVS-ES</w:t>
      </w:r>
      <w:r>
        <w:t xml:space="preserve"> – </w:t>
      </w:r>
      <w:r>
        <w:rPr>
          <w:color w:val="00188F"/>
        </w:rPr>
        <w:t>Švietimo sprendimų atvirosios vertės prenumerata</w:t>
      </w:r>
      <w:r>
        <w:t>.</w:t>
      </w:r>
    </w:p>
    <w:p w:rsidR="009E0729" w:rsidRDefault="003A1EA9">
      <w:pPr>
        <w:pStyle w:val="ProductList-BodySpaced"/>
      </w:pPr>
      <w:r>
        <w:rPr>
          <w:b/>
          <w:color w:val="00188F"/>
        </w:rPr>
        <w:t>Taškas</w:t>
      </w:r>
      <w:r>
        <w:t xml:space="preserve"> – Produktui priskirta vertė, pagal kurią apskaičiuojami bendrieji Kliento bendrojo licencijavimo sutarčiai taikomi įkainiai.</w:t>
      </w:r>
    </w:p>
    <w:p w:rsidR="009E0729" w:rsidRDefault="003A1EA9">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rsidR="009E0729" w:rsidRDefault="003A1EA9">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rsidR="009E0729" w:rsidRDefault="009E0729">
      <w:pPr>
        <w:pStyle w:val="ProductList-BodySpaced"/>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Spaced"/>
      </w:pPr>
    </w:p>
    <w:p w:rsidR="009E0729" w:rsidRDefault="003A1EA9">
      <w:pPr>
        <w:pStyle w:val="ProductList-Offering1Heading"/>
        <w:outlineLvl w:val="1"/>
      </w:pPr>
      <w:bookmarkStart w:id="289" w:name="_Sec553"/>
      <w:r>
        <w:t>Apibrėžtys</w:t>
      </w:r>
      <w:bookmarkEnd w:id="289"/>
      <w:r>
        <w:fldChar w:fldCharType="begin"/>
      </w:r>
      <w:r>
        <w:instrText xml:space="preserve"> TC "</w:instrText>
      </w:r>
      <w:bookmarkStart w:id="290" w:name="_Toc512604917"/>
      <w:r>
        <w:instrText>Apibrėžtys</w:instrText>
      </w:r>
      <w:bookmarkEnd w:id="290"/>
      <w:r>
        <w:instrText>" \l 2</w:instrText>
      </w:r>
      <w:r>
        <w:fldChar w:fldCharType="end"/>
      </w:r>
    </w:p>
    <w:p w:rsidR="009E0729" w:rsidRDefault="003A1EA9">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rsidR="009E0729" w:rsidRDefault="003A1EA9">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rsidR="009E0729" w:rsidRDefault="003A1EA9">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9E0729" w:rsidRDefault="003A1EA9">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rsidR="009E0729" w:rsidRDefault="003A1EA9">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rsidR="009E0729" w:rsidRDefault="003A1EA9">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rsidR="009E0729" w:rsidRDefault="003A1EA9">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rsidR="009E0729" w:rsidRDefault="003A1EA9">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rsidR="009E0729" w:rsidRDefault="003A1EA9">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rsidR="009E0729" w:rsidRDefault="003A1EA9">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rsidR="009E0729" w:rsidRDefault="003A1EA9">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rsidR="009E0729" w:rsidRDefault="003A1EA9">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rsidR="009E0729" w:rsidRDefault="003A1EA9">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rsidR="009E0729" w:rsidRDefault="003A1EA9">
      <w:pPr>
        <w:pStyle w:val="ProductList-BodySpaced"/>
      </w:pPr>
      <w:r>
        <w:rPr>
          <w:b/>
          <w:color w:val="00188F"/>
        </w:rPr>
        <w:t>Išoriniai vartotojai</w:t>
      </w:r>
      <w:r>
        <w:t xml:space="preserve"> yra vartotojai, kurie nėra Kliento arba su juo Susijusių įmonių darbuotojai, Kliento arba su juo susijusių įmonių patalpose dirbantys rangovai arba agentai.</w:t>
      </w:r>
    </w:p>
    <w:p w:rsidR="009E0729" w:rsidRDefault="003A1EA9">
      <w:pPr>
        <w:pStyle w:val="ProductList-BodySpaced"/>
      </w:pPr>
      <w:r>
        <w:rPr>
          <w:b/>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rsidR="009E0729" w:rsidRDefault="003A1EA9">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rsidR="009E0729" w:rsidRDefault="003A1EA9">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rsidR="009E0729" w:rsidRDefault="003A1EA9">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9E0729" w:rsidRDefault="003A1EA9">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rsidR="009E0729" w:rsidRDefault="003A1EA9">
      <w:pPr>
        <w:pStyle w:val="ProductList-BodySpaced"/>
      </w:pPr>
      <w:r>
        <w:rPr>
          <w:b/>
          <w:color w:val="00188F"/>
        </w:rPr>
        <w:t xml:space="preserve">Licencija </w:t>
      </w:r>
      <w:r>
        <w:t>yra teisė atsisiųsti, įdiegti, pasiekti ir naudoti Produktą.</w:t>
      </w:r>
    </w:p>
    <w:p w:rsidR="009E0729" w:rsidRDefault="003A1EA9">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rsidR="009E0729" w:rsidRDefault="003A1EA9">
      <w:pPr>
        <w:pStyle w:val="ProductList-BodySpaced"/>
      </w:pPr>
      <w:r>
        <w:rPr>
          <w:b/>
          <w:color w:val="00188F"/>
        </w:rPr>
        <w:t xml:space="preserve">Licencijos mobilumo naudojant Programinės įrangos naujumo garantiją Partneris </w:t>
      </w:r>
      <w:r>
        <w:t xml:space="preserve">yra juridinis asmuo, nurodytas svetainėje </w:t>
      </w:r>
      <w:hyperlink r:id="rId142">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rsidR="009E0729" w:rsidRDefault="003A1EA9">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rsidR="009E0729" w:rsidRDefault="003A1EA9">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rsidR="009E0729" w:rsidRDefault="003A1EA9">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rsidR="009E0729" w:rsidRDefault="003A1EA9">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rsidR="009E0729" w:rsidRDefault="003A1EA9">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rsidR="009E0729" w:rsidRDefault="003A1EA9">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rsidR="009E0729" w:rsidRDefault="003A1EA9">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rsidR="009E0729" w:rsidRDefault="003A1EA9">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rsidR="009E0729" w:rsidRDefault="003A1EA9">
      <w:pPr>
        <w:pStyle w:val="ProductList-BodySpaced"/>
      </w:pPr>
      <w:r>
        <w:rPr>
          <w:b/>
          <w:color w:val="00188F"/>
        </w:rPr>
        <w:t xml:space="preserve">Fizinis procesorius </w:t>
      </w:r>
      <w:r>
        <w:t>reiškia fizinės aparatūros sistemos procesorių.</w:t>
      </w:r>
    </w:p>
    <w:p w:rsidR="009E0729" w:rsidRDefault="003A1EA9">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rsidR="009E0729" w:rsidRDefault="003A1EA9">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rsidR="009E0729" w:rsidRDefault="003A1EA9">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rsidR="009E0729" w:rsidRDefault="003A1EA9">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rsidR="009E0729" w:rsidRDefault="003A1EA9">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rsidR="009E0729" w:rsidRDefault="003A1EA9">
      <w:pPr>
        <w:pStyle w:val="ProductList-BodySpaced"/>
      </w:pPr>
      <w:r>
        <w:rPr>
          <w:b/>
          <w:color w:val="00188F"/>
        </w:rPr>
        <w:t>Serveris</w:t>
      </w:r>
      <w:r>
        <w:t xml:space="preserve"> reiškia fizinę aparatūros sistemą, kurioje galima paleisti serverio programinę įrangą.</w:t>
      </w:r>
    </w:p>
    <w:p w:rsidR="009E0729" w:rsidRDefault="003A1EA9">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rsidR="009E0729" w:rsidRDefault="003A1EA9">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rsidR="009E0729" w:rsidRDefault="003A1EA9">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rsidR="009E0729" w:rsidRDefault="003A1EA9">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rsidR="009E0729" w:rsidRDefault="003A1EA9">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rsidR="009E0729" w:rsidRDefault="003A1EA9">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rsidR="009E0729" w:rsidRDefault="003A1EA9">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rsidR="009E0729" w:rsidRDefault="003A1EA9">
      <w:pPr>
        <w:pStyle w:val="ProductList-BodySpaced"/>
      </w:pPr>
      <w:r>
        <w:t>„Internet Web“ sprendimuose esanti programinė įranga naudojama norint paleisti:</w:t>
      </w:r>
    </w:p>
    <w:p w:rsidR="009E0729" w:rsidRDefault="003A1EA9" w:rsidP="003A1EA9">
      <w:pPr>
        <w:pStyle w:val="ProductList-Bullet"/>
        <w:numPr>
          <w:ilvl w:val="0"/>
          <w:numId w:val="43"/>
        </w:numPr>
      </w:pPr>
      <w:r>
        <w:t>žiniatinklio serverio programinę įrangą (pvz., „Microsoft“ informacines interneto paslaugas) ir valdymo arba saugos agentus (pvz., agentą „System Center Operations Manager“);</w:t>
      </w:r>
    </w:p>
    <w:p w:rsidR="009E0729" w:rsidRDefault="003A1EA9" w:rsidP="003A1EA9">
      <w:pPr>
        <w:pStyle w:val="ProductList-Bullet"/>
        <w:numPr>
          <w:ilvl w:val="0"/>
          <w:numId w:val="43"/>
        </w:numPr>
      </w:pPr>
      <w:r>
        <w:t>duomenų bazės modulio programinę įrangą (pvz., „Microsoft SQL Server“) tik „Internet Web“ sprendimams palaikyti;</w:t>
      </w:r>
    </w:p>
    <w:p w:rsidR="009E0729" w:rsidRDefault="003A1EA9" w:rsidP="003A1EA9">
      <w:pPr>
        <w:pStyle w:val="ProductList-Bullet"/>
        <w:numPr>
          <w:ilvl w:val="0"/>
          <w:numId w:val="43"/>
        </w:numPr>
      </w:pPr>
      <w:r>
        <w:t>domenų vardų sistemos (DNS) tarnybą IP adresų interneto vardams nustatyti, su sąlyga, kad tai ne vienintelė to programinės įrangos egzemplioriaus funkcija.</w:t>
      </w:r>
    </w:p>
    <w:p w:rsidR="009E0729" w:rsidRDefault="003A1EA9">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funkcija, naudojanti virtualiąją operacinės sistemos aplinką. Kiekvienas „Windows Server‟ konteineris su „Hyper-V“ izoliavimo funkcija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rsidR="009E0729" w:rsidRDefault="003A1EA9">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rsidR="009E0729" w:rsidRDefault="003A1EA9">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rsidR="009E0729" w:rsidRDefault="009E0729">
      <w:pPr>
        <w:pStyle w:val="ProductList-BodySpaced"/>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Spaced"/>
      </w:pPr>
    </w:p>
    <w:p w:rsidR="009E0729" w:rsidRDefault="009E0729">
      <w:pPr>
        <w:sectPr w:rsidR="009E0729">
          <w:headerReference w:type="default" r:id="rId143"/>
          <w:footerReference w:type="default" r:id="rId144"/>
          <w:type w:val="continuous"/>
          <w:pgSz w:w="12240" w:h="15840" w:code="1"/>
          <w:pgMar w:top="1170" w:right="720" w:bottom="720" w:left="720" w:header="432" w:footer="288" w:gutter="0"/>
          <w:cols w:space="360"/>
        </w:sectPr>
      </w:pPr>
    </w:p>
    <w:p w:rsidR="009E0729" w:rsidRDefault="003A1EA9">
      <w:pPr>
        <w:pStyle w:val="ProductList-SectionHeading"/>
        <w:pageBreakBefore/>
        <w:outlineLvl w:val="0"/>
      </w:pPr>
      <w:bookmarkStart w:id="291" w:name="_Sec591"/>
      <w:bookmarkEnd w:id="281"/>
      <w:r>
        <w:t>A priedas – KPL / ML atitinkančios licencijos</w:t>
      </w:r>
      <w:r>
        <w:fldChar w:fldCharType="begin"/>
      </w:r>
      <w:r>
        <w:instrText xml:space="preserve"> TC "</w:instrText>
      </w:r>
      <w:bookmarkStart w:id="292" w:name="_Toc512604918"/>
      <w:r>
        <w:instrText>A priedas – KPL / ML atitinkančios licencijos</w:instrText>
      </w:r>
      <w:bookmarkEnd w:id="292"/>
      <w:r>
        <w:instrText>" \l 1</w:instrText>
      </w:r>
      <w:r>
        <w:fldChar w:fldCharType="end"/>
      </w:r>
    </w:p>
    <w:p w:rsidR="009E0729" w:rsidRDefault="003A1EA9">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rsidR="009E0729" w:rsidRDefault="009E0729">
      <w:pPr>
        <w:pStyle w:val="ProductList-Body"/>
      </w:pPr>
    </w:p>
    <w:tbl>
      <w:tblPr>
        <w:tblStyle w:val="PURTable"/>
        <w:tblW w:w="0" w:type="dxa"/>
        <w:tblLook w:val="04A0" w:firstRow="1" w:lastRow="0" w:firstColumn="1" w:lastColumn="0" w:noHBand="0" w:noVBand="1"/>
      </w:tblPr>
      <w:tblGrid>
        <w:gridCol w:w="887"/>
        <w:gridCol w:w="233"/>
        <w:gridCol w:w="340"/>
        <w:gridCol w:w="232"/>
        <w:gridCol w:w="340"/>
        <w:gridCol w:w="476"/>
        <w:gridCol w:w="464"/>
        <w:gridCol w:w="469"/>
        <w:gridCol w:w="469"/>
        <w:gridCol w:w="464"/>
        <w:gridCol w:w="476"/>
        <w:gridCol w:w="464"/>
        <w:gridCol w:w="469"/>
        <w:gridCol w:w="469"/>
        <w:gridCol w:w="464"/>
        <w:gridCol w:w="312"/>
        <w:gridCol w:w="365"/>
        <w:gridCol w:w="615"/>
        <w:gridCol w:w="241"/>
        <w:gridCol w:w="241"/>
        <w:gridCol w:w="617"/>
        <w:gridCol w:w="376"/>
        <w:gridCol w:w="273"/>
        <w:gridCol w:w="322"/>
        <w:gridCol w:w="298"/>
        <w:gridCol w:w="416"/>
      </w:tblGrid>
      <w:tr w:rsidR="009E0729">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9E0729" w:rsidRDefault="009E0729">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9E0729" w:rsidRDefault="003A1EA9">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E0729" w:rsidRDefault="003A1EA9">
            <w:pPr>
              <w:pStyle w:val="ProductList-TableBody"/>
              <w:jc w:val="center"/>
            </w:pPr>
            <w:r>
              <w:rPr>
                <w:color w:val="FFFFFF"/>
              </w:rPr>
              <w:t>Pagrindinė KPL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E0729" w:rsidRDefault="003A1EA9">
            <w:pPr>
              <w:pStyle w:val="ProductList-TableBody"/>
              <w:jc w:val="center"/>
            </w:pPr>
            <w:r>
              <w:rPr>
                <w:color w:val="FFFFFF"/>
              </w:rPr>
              <w:t>Korporatyvinė KPL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E0729" w:rsidRDefault="003A1EA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E0729" w:rsidRDefault="003A1EA9">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9E0729" w:rsidRDefault="003A1EA9">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E0729" w:rsidRDefault="003A1EA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E0729" w:rsidRDefault="003A1EA9">
            <w:pPr>
              <w:pStyle w:val="ProductList-TableBody"/>
              <w:jc w:val="center"/>
            </w:pPr>
            <w:r>
              <w:rPr>
                <w:color w:val="FFFFFF"/>
              </w:rPr>
              <w:t>„Dynamics 365 Enterprise“</w:t>
            </w:r>
          </w:p>
        </w:tc>
      </w:tr>
      <w:tr w:rsidR="007321C1">
        <w:tc>
          <w:tcPr>
            <w:tcW w:w="240" w:type="dxa"/>
            <w:tcBorders>
              <w:top w:val="none" w:sz="4" w:space="0" w:color="BFBFBF"/>
              <w:left w:val="none" w:sz="24" w:space="0" w:color="808080"/>
              <w:bottom w:val="single" w:sz="4" w:space="0" w:color="FFFFFF"/>
              <w:right w:val="single" w:sz="6" w:space="0" w:color="FFFFFF"/>
            </w:tcBorders>
          </w:tcPr>
          <w:p w:rsidR="009E0729" w:rsidRDefault="003A1EA9">
            <w:pPr>
              <w:pStyle w:val="ProductList-TableBody"/>
            </w:pPr>
            <w:r>
              <w:t>Serveriai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E0729" w:rsidRDefault="003A1EA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E0729" w:rsidRDefault="003A1EA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E0729" w:rsidRDefault="003A1EA9">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E0729" w:rsidRDefault="003A1EA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E0729" w:rsidRDefault="003A1EA9">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E0729" w:rsidRDefault="003A1EA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E0729" w:rsidRDefault="003A1EA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E0729" w:rsidRDefault="003A1EA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E0729" w:rsidRDefault="003A1EA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E0729" w:rsidRDefault="003A1EA9">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E0729" w:rsidRDefault="003A1EA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E0729" w:rsidRDefault="003A1EA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E0729" w:rsidRDefault="003A1EA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E0729" w:rsidRDefault="003A1EA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E0729" w:rsidRDefault="003A1EA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E0729" w:rsidRDefault="003A1EA9">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E0729" w:rsidRDefault="003A1EA9">
            <w:pPr>
              <w:pStyle w:val="ProductList-TableBody"/>
              <w:jc w:val="center"/>
            </w:pPr>
            <w:r>
              <w:rPr>
                <w:color w:val="FFFFFF"/>
              </w:rPr>
              <w:t>A3 su Pagrindine KPL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E0729" w:rsidRDefault="003A1EA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E0729" w:rsidRDefault="003A1EA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E0729" w:rsidRDefault="009E0729">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E0729" w:rsidRDefault="003A1EA9">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E0729" w:rsidRDefault="003A1EA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E0729" w:rsidRDefault="003A1EA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E0729" w:rsidRDefault="003A1EA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E0729" w:rsidRDefault="003A1EA9">
            <w:pPr>
              <w:pStyle w:val="ProductList-TableBody"/>
              <w:jc w:val="center"/>
            </w:pPr>
            <w:r>
              <w:rPr>
                <w:color w:val="FFFFFF"/>
              </w:rPr>
              <w:t>Planas</w:t>
            </w:r>
          </w:p>
        </w:tc>
      </w:tr>
      <w:tr w:rsidR="009E0729">
        <w:tc>
          <w:tcPr>
            <w:tcW w:w="240" w:type="dxa"/>
            <w:gridSpan w:val="16"/>
            <w:tcBorders>
              <w:top w:val="single" w:sz="4" w:space="0" w:color="FFFFFF"/>
              <w:left w:val="single" w:sz="6" w:space="0" w:color="FFFFFF"/>
              <w:bottom w:val="single" w:sz="4" w:space="0" w:color="FFFFFF"/>
              <w:right w:val="single" w:sz="6" w:space="0" w:color="FFFFFF"/>
            </w:tcBorders>
          </w:tcPr>
          <w:p w:rsidR="009E0729" w:rsidRDefault="003A1EA9">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r>
      <w:tr w:rsidR="007321C1">
        <w:tc>
          <w:tcPr>
            <w:tcW w:w="240" w:type="dxa"/>
            <w:tcBorders>
              <w:top w:val="dashed" w:sz="4" w:space="0" w:color="BFBFBF"/>
              <w:left w:val="none" w:sz="24" w:space="0" w:color="808080"/>
              <w:bottom w:val="dashed" w:sz="4" w:space="0" w:color="BFBFBF"/>
              <w:right w:val="single" w:sz="6" w:space="0" w:color="FFFFFF"/>
            </w:tcBorders>
          </w:tcPr>
          <w:p w:rsidR="009E0729" w:rsidRDefault="00343EC1">
            <w:pPr>
              <w:pStyle w:val="ProductList-TableBody"/>
            </w:pPr>
            <w:hyperlink w:anchor="_Sec793">
              <w:r w:rsidR="003A1EA9">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7321C1">
        <w:tc>
          <w:tcPr>
            <w:tcW w:w="240" w:type="dxa"/>
            <w:tcBorders>
              <w:top w:val="dashed" w:sz="4" w:space="0" w:color="BFBFBF"/>
              <w:left w:val="none" w:sz="24" w:space="0" w:color="808080"/>
              <w:bottom w:val="single" w:sz="4" w:space="0" w:color="FFFFFF"/>
              <w:right w:val="single" w:sz="6" w:space="0" w:color="FFFFFF"/>
            </w:tcBorders>
          </w:tcPr>
          <w:p w:rsidR="009E0729" w:rsidRDefault="00343EC1">
            <w:pPr>
              <w:pStyle w:val="ProductList-TableBody"/>
            </w:pPr>
            <w:hyperlink w:anchor="_Sec793">
              <w:r w:rsidR="003A1EA9">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r>
      <w:tr w:rsidR="009E0729">
        <w:tc>
          <w:tcPr>
            <w:tcW w:w="240" w:type="dxa"/>
            <w:gridSpan w:val="16"/>
            <w:tcBorders>
              <w:top w:val="single" w:sz="4" w:space="0" w:color="FFFFFF"/>
              <w:left w:val="single" w:sz="6" w:space="0" w:color="FFFFFF"/>
              <w:bottom w:val="single" w:sz="4" w:space="0" w:color="FFFFFF"/>
              <w:right w:val="single" w:sz="6" w:space="0" w:color="FFFFFF"/>
            </w:tcBorders>
          </w:tcPr>
          <w:p w:rsidR="009E0729" w:rsidRDefault="003A1EA9">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r>
      <w:tr w:rsidR="007321C1">
        <w:tc>
          <w:tcPr>
            <w:tcW w:w="240" w:type="dxa"/>
            <w:tcBorders>
              <w:top w:val="dashed" w:sz="4" w:space="0" w:color="BFBFBF"/>
              <w:left w:val="none" w:sz="24" w:space="0" w:color="808080"/>
              <w:bottom w:val="dashed" w:sz="4" w:space="0" w:color="BFBFBF"/>
              <w:right w:val="single" w:sz="6" w:space="0" w:color="FFFFFF"/>
            </w:tcBorders>
          </w:tcPr>
          <w:p w:rsidR="009E0729" w:rsidRDefault="00343EC1">
            <w:pPr>
              <w:pStyle w:val="ProductList-TableBody"/>
            </w:pPr>
            <w:hyperlink w:anchor="_Sec793">
              <w:r w:rsidR="003A1EA9">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7321C1">
        <w:tc>
          <w:tcPr>
            <w:tcW w:w="240" w:type="dxa"/>
            <w:tcBorders>
              <w:top w:val="dashed" w:sz="4" w:space="0" w:color="BFBFBF"/>
              <w:left w:val="none" w:sz="24" w:space="0" w:color="808080"/>
              <w:bottom w:val="single" w:sz="4" w:space="0" w:color="FFFFFF"/>
              <w:right w:val="single" w:sz="6" w:space="0" w:color="FFFFFF"/>
            </w:tcBorders>
          </w:tcPr>
          <w:p w:rsidR="009E0729" w:rsidRDefault="00343EC1">
            <w:pPr>
              <w:pStyle w:val="ProductList-TableBody"/>
            </w:pPr>
            <w:hyperlink w:anchor="_Sec793">
              <w:r w:rsidR="003A1EA9">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r>
      <w:tr w:rsidR="009E0729">
        <w:tc>
          <w:tcPr>
            <w:tcW w:w="240" w:type="dxa"/>
            <w:gridSpan w:val="16"/>
            <w:tcBorders>
              <w:top w:val="single" w:sz="4" w:space="0" w:color="FFFFFF"/>
              <w:left w:val="single" w:sz="6" w:space="0" w:color="FFFFFF"/>
              <w:bottom w:val="single" w:sz="4" w:space="0" w:color="FFFFFF"/>
              <w:right w:val="single" w:sz="6" w:space="0" w:color="FFFFFF"/>
            </w:tcBorders>
          </w:tcPr>
          <w:p w:rsidR="009E0729" w:rsidRDefault="003A1EA9">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r>
      <w:tr w:rsidR="007321C1">
        <w:tc>
          <w:tcPr>
            <w:tcW w:w="240" w:type="dxa"/>
            <w:tcBorders>
              <w:top w:val="dashed" w:sz="4" w:space="0" w:color="BFBFBF"/>
              <w:left w:val="none" w:sz="24" w:space="0" w:color="808080"/>
              <w:bottom w:val="dashed" w:sz="4" w:space="0" w:color="BFBFBF"/>
              <w:right w:val="single" w:sz="6" w:space="0" w:color="FFFFFF"/>
            </w:tcBorders>
          </w:tcPr>
          <w:p w:rsidR="009E0729" w:rsidRDefault="00343EC1">
            <w:pPr>
              <w:pStyle w:val="ProductList-TableBody"/>
            </w:pPr>
            <w:hyperlink w:anchor="_Sec798">
              <w:r w:rsidR="003A1EA9">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7321C1">
        <w:tc>
          <w:tcPr>
            <w:tcW w:w="240" w:type="dxa"/>
            <w:tcBorders>
              <w:top w:val="dashed" w:sz="4" w:space="0" w:color="BFBFBF"/>
              <w:left w:val="none" w:sz="24" w:space="0" w:color="808080"/>
              <w:bottom w:val="single" w:sz="4" w:space="0" w:color="FFFFFF"/>
              <w:right w:val="single" w:sz="6" w:space="0" w:color="FFFFFF"/>
            </w:tcBorders>
          </w:tcPr>
          <w:p w:rsidR="009E0729" w:rsidRDefault="00343EC1">
            <w:pPr>
              <w:pStyle w:val="ProductList-TableBody"/>
            </w:pPr>
            <w:hyperlink w:anchor="_Sec798">
              <w:r w:rsidR="003A1EA9">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r>
      <w:tr w:rsidR="009E0729">
        <w:tc>
          <w:tcPr>
            <w:tcW w:w="240" w:type="dxa"/>
            <w:gridSpan w:val="16"/>
            <w:tcBorders>
              <w:top w:val="single" w:sz="4" w:space="0" w:color="FFFFFF"/>
              <w:left w:val="single" w:sz="6" w:space="0" w:color="FFFFFF"/>
              <w:bottom w:val="single" w:sz="4" w:space="0" w:color="FFFFFF"/>
              <w:right w:val="single" w:sz="6" w:space="0" w:color="FFFFFF"/>
            </w:tcBorders>
          </w:tcPr>
          <w:p w:rsidR="009E0729" w:rsidRDefault="003A1EA9">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r>
      <w:tr w:rsidR="007321C1">
        <w:tc>
          <w:tcPr>
            <w:tcW w:w="240" w:type="dxa"/>
            <w:tcBorders>
              <w:top w:val="dashed" w:sz="4" w:space="0" w:color="BFBFBF"/>
              <w:left w:val="none" w:sz="24" w:space="0" w:color="808080"/>
              <w:bottom w:val="single" w:sz="4" w:space="0" w:color="FFFFFF"/>
              <w:right w:val="single" w:sz="6" w:space="0" w:color="FFFFFF"/>
            </w:tcBorders>
          </w:tcPr>
          <w:p w:rsidR="009E0729" w:rsidRDefault="00343EC1">
            <w:pPr>
              <w:pStyle w:val="ProductList-TableBody"/>
            </w:pPr>
            <w:hyperlink w:anchor="_Sec798">
              <w:r w:rsidR="003A1EA9">
                <w:rPr>
                  <w:color w:val="00467F"/>
                  <w:u w:val="single"/>
                </w:rPr>
                <w:t>Pagrindinės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r>
      <w:tr w:rsidR="009E0729">
        <w:tc>
          <w:tcPr>
            <w:tcW w:w="240" w:type="dxa"/>
            <w:gridSpan w:val="16"/>
            <w:tcBorders>
              <w:top w:val="single" w:sz="4" w:space="0" w:color="FFFFFF"/>
              <w:left w:val="single" w:sz="6" w:space="0" w:color="FFFFFF"/>
              <w:bottom w:val="single" w:sz="4" w:space="0" w:color="FFFFFF"/>
              <w:right w:val="single" w:sz="6" w:space="0" w:color="FFFFFF"/>
            </w:tcBorders>
          </w:tcPr>
          <w:p w:rsidR="009E0729" w:rsidRDefault="003A1EA9">
            <w:pPr>
              <w:pStyle w:val="ProductList-TableBody"/>
            </w:pPr>
            <w:r>
              <w:rPr>
                <w:b/>
              </w:rPr>
              <w:t>„Skype“ verslui serverio leidimas 2015</w:t>
            </w: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r>
      <w:tr w:rsidR="007321C1">
        <w:tc>
          <w:tcPr>
            <w:tcW w:w="240" w:type="dxa"/>
            <w:tcBorders>
              <w:top w:val="dashed" w:sz="4" w:space="0" w:color="BFBFBF"/>
              <w:left w:val="none" w:sz="24" w:space="0" w:color="808080"/>
              <w:bottom w:val="dashed" w:sz="4" w:space="0" w:color="BFBFBF"/>
              <w:right w:val="single" w:sz="6" w:space="0" w:color="FFFFFF"/>
            </w:tcBorders>
          </w:tcPr>
          <w:p w:rsidR="009E0729" w:rsidRDefault="00343EC1">
            <w:pPr>
              <w:pStyle w:val="ProductList-TableBody"/>
            </w:pPr>
            <w:hyperlink w:anchor="_Sec799">
              <w:r w:rsidR="003A1EA9">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7321C1">
        <w:tc>
          <w:tcPr>
            <w:tcW w:w="240" w:type="dxa"/>
            <w:tcBorders>
              <w:top w:val="dashed" w:sz="4" w:space="0" w:color="BFBFBF"/>
              <w:left w:val="none" w:sz="24" w:space="0" w:color="808080"/>
              <w:bottom w:val="dashed" w:sz="4" w:space="0" w:color="BFBFBF"/>
              <w:right w:val="single" w:sz="6" w:space="0" w:color="FFFFFF"/>
            </w:tcBorders>
          </w:tcPr>
          <w:p w:rsidR="009E0729" w:rsidRDefault="00343EC1">
            <w:pPr>
              <w:pStyle w:val="ProductList-TableBody"/>
            </w:pPr>
            <w:hyperlink w:anchor="_Sec799">
              <w:r w:rsidR="003A1EA9">
                <w:rPr>
                  <w:color w:val="00467F"/>
                  <w:u w:val="single"/>
                </w:rPr>
                <w:t>Papildomos</w:t>
              </w:r>
            </w:hyperlink>
            <w:r w:rsidR="003A1EA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7321C1">
        <w:tc>
          <w:tcPr>
            <w:tcW w:w="240" w:type="dxa"/>
            <w:tcBorders>
              <w:top w:val="dashed" w:sz="4" w:space="0" w:color="BFBFBF"/>
              <w:left w:val="none" w:sz="24" w:space="0" w:color="808080"/>
              <w:bottom w:val="single" w:sz="4" w:space="0" w:color="FFFFFF"/>
              <w:right w:val="single" w:sz="6" w:space="0" w:color="FFFFFF"/>
            </w:tcBorders>
          </w:tcPr>
          <w:p w:rsidR="009E0729" w:rsidRDefault="00343EC1">
            <w:pPr>
              <w:pStyle w:val="ProductList-TableBody"/>
            </w:pPr>
            <w:hyperlink w:anchor="_Sec799">
              <w:r w:rsidR="003A1EA9">
                <w:rPr>
                  <w:color w:val="00467F"/>
                  <w:u w:val="single"/>
                </w:rPr>
                <w:t>Papildomos</w:t>
              </w:r>
            </w:hyperlink>
            <w:r w:rsidR="003A1EA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r>
      <w:tr w:rsidR="009E0729">
        <w:tc>
          <w:tcPr>
            <w:tcW w:w="240" w:type="dxa"/>
            <w:gridSpan w:val="16"/>
            <w:tcBorders>
              <w:top w:val="single" w:sz="4" w:space="0" w:color="FFFFFF"/>
              <w:left w:val="single" w:sz="6" w:space="0" w:color="FFFFFF"/>
              <w:bottom w:val="single" w:sz="4" w:space="0" w:color="FFFFFF"/>
              <w:right w:val="single" w:sz="6" w:space="0" w:color="FFFFFF"/>
            </w:tcBorders>
          </w:tcPr>
          <w:p w:rsidR="009E0729" w:rsidRDefault="003A1EA9">
            <w:pPr>
              <w:pStyle w:val="ProductList-TableBody"/>
            </w:pPr>
            <w:r>
              <w:rPr>
                <w:b/>
              </w:rPr>
              <w:t>„Windows MultiPoint Server 2016 Premium“ (tik Akademinė)</w:t>
            </w: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r>
      <w:tr w:rsidR="007321C1">
        <w:tc>
          <w:tcPr>
            <w:tcW w:w="240" w:type="dxa"/>
            <w:tcBorders>
              <w:top w:val="dashed" w:sz="4" w:space="0" w:color="BFBFBF"/>
              <w:left w:val="none" w:sz="24" w:space="0" w:color="808080"/>
              <w:bottom w:val="dashed" w:sz="4" w:space="0" w:color="BFBFBF"/>
              <w:right w:val="single" w:sz="6" w:space="0" w:color="FFFFFF"/>
            </w:tcBorders>
          </w:tcPr>
          <w:p w:rsidR="009E0729" w:rsidRDefault="00343EC1">
            <w:pPr>
              <w:pStyle w:val="ProductList-TableBody"/>
            </w:pPr>
            <w:hyperlink w:anchor="_Sec800">
              <w:r w:rsidR="003A1EA9">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7321C1">
        <w:tc>
          <w:tcPr>
            <w:tcW w:w="240" w:type="dxa"/>
            <w:tcBorders>
              <w:top w:val="dashed" w:sz="4" w:space="0" w:color="BFBFBF"/>
              <w:left w:val="none" w:sz="24" w:space="0" w:color="808080"/>
              <w:bottom w:val="single" w:sz="4" w:space="0" w:color="FFFFFF"/>
              <w:right w:val="single" w:sz="6" w:space="0" w:color="FFFFFF"/>
            </w:tcBorders>
          </w:tcPr>
          <w:p w:rsidR="009E0729" w:rsidRDefault="00343EC1">
            <w:pPr>
              <w:pStyle w:val="ProductList-TableBody"/>
            </w:pPr>
            <w:hyperlink w:anchor="_Sec800">
              <w:r w:rsidR="003A1EA9">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r>
      <w:tr w:rsidR="009E0729">
        <w:tc>
          <w:tcPr>
            <w:tcW w:w="240" w:type="dxa"/>
            <w:gridSpan w:val="16"/>
            <w:tcBorders>
              <w:top w:val="single" w:sz="4" w:space="0" w:color="FFFFFF"/>
              <w:left w:val="single" w:sz="6" w:space="0" w:color="FFFFFF"/>
              <w:bottom w:val="single" w:sz="4" w:space="0" w:color="FFFFFF"/>
              <w:right w:val="single" w:sz="6" w:space="0" w:color="FFFFFF"/>
            </w:tcBorders>
          </w:tcPr>
          <w:p w:rsidR="009E0729" w:rsidRDefault="003A1EA9">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r>
      <w:tr w:rsidR="007321C1">
        <w:tc>
          <w:tcPr>
            <w:tcW w:w="240" w:type="dxa"/>
            <w:tcBorders>
              <w:top w:val="dashed" w:sz="4" w:space="0" w:color="BFBFBF"/>
              <w:left w:val="none" w:sz="24" w:space="0" w:color="808080"/>
              <w:bottom w:val="dashed" w:sz="4" w:space="0" w:color="BFBFBF"/>
              <w:right w:val="single" w:sz="6" w:space="0" w:color="FFFFFF"/>
            </w:tcBorders>
          </w:tcPr>
          <w:p w:rsidR="009E0729" w:rsidRDefault="00343EC1">
            <w:pPr>
              <w:pStyle w:val="ProductList-TableBody"/>
            </w:pPr>
            <w:hyperlink w:anchor="_Sec807">
              <w:r w:rsidR="003A1EA9">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7321C1">
        <w:tc>
          <w:tcPr>
            <w:tcW w:w="240" w:type="dxa"/>
            <w:tcBorders>
              <w:top w:val="dashed" w:sz="4" w:space="0" w:color="BFBFBF"/>
              <w:left w:val="none" w:sz="24" w:space="0" w:color="808080"/>
              <w:bottom w:val="dashed" w:sz="4" w:space="0" w:color="BFBFBF"/>
              <w:right w:val="single" w:sz="6" w:space="0" w:color="FFFFFF"/>
            </w:tcBorders>
          </w:tcPr>
          <w:p w:rsidR="009E0729" w:rsidRDefault="00343EC1">
            <w:pPr>
              <w:pStyle w:val="ProductList-TableBody"/>
            </w:pPr>
            <w:hyperlink w:anchor="_Sec807">
              <w:r w:rsidR="003A1EA9">
                <w:rPr>
                  <w:color w:val="00467F"/>
                  <w:u w:val="single"/>
                </w:rPr>
                <w:t>Papildomos</w:t>
              </w:r>
            </w:hyperlink>
            <w:r w:rsidR="003A1EA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7321C1">
        <w:tc>
          <w:tcPr>
            <w:tcW w:w="240" w:type="dxa"/>
            <w:tcBorders>
              <w:top w:val="dashed" w:sz="4" w:space="0" w:color="BFBFBF"/>
              <w:left w:val="none" w:sz="24" w:space="0" w:color="808080"/>
              <w:bottom w:val="single" w:sz="4" w:space="0" w:color="FFFFFF"/>
              <w:right w:val="single" w:sz="6" w:space="0" w:color="FFFFFF"/>
            </w:tcBorders>
          </w:tcPr>
          <w:p w:rsidR="009E0729" w:rsidRDefault="00343EC1">
            <w:pPr>
              <w:pStyle w:val="ProductList-TableBody"/>
            </w:pPr>
            <w:hyperlink w:anchor="_Sec807">
              <w:r w:rsidR="003A1EA9">
                <w:rPr>
                  <w:color w:val="00467F"/>
                  <w:u w:val="single"/>
                </w:rPr>
                <w:t>Papildomos</w:t>
              </w:r>
            </w:hyperlink>
            <w:r w:rsidR="003A1EA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r>
      <w:tr w:rsidR="009E0729">
        <w:tc>
          <w:tcPr>
            <w:tcW w:w="240" w:type="dxa"/>
            <w:gridSpan w:val="16"/>
            <w:tcBorders>
              <w:top w:val="single" w:sz="4" w:space="0" w:color="FFFFFF"/>
              <w:left w:val="single" w:sz="6" w:space="0" w:color="FFFFFF"/>
              <w:bottom w:val="single" w:sz="4" w:space="0" w:color="FFFFFF"/>
              <w:right w:val="single" w:sz="6" w:space="0" w:color="FFFFFF"/>
            </w:tcBorders>
          </w:tcPr>
          <w:p w:rsidR="009E0729" w:rsidRDefault="003A1EA9">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r>
      <w:tr w:rsidR="007321C1">
        <w:tc>
          <w:tcPr>
            <w:tcW w:w="240" w:type="dxa"/>
            <w:tcBorders>
              <w:top w:val="dashed" w:sz="4" w:space="0" w:color="BFBFBF"/>
              <w:left w:val="none" w:sz="24" w:space="0" w:color="808080"/>
              <w:bottom w:val="dashed" w:sz="4" w:space="0" w:color="BFBFBF"/>
              <w:right w:val="single" w:sz="6" w:space="0" w:color="FFFFFF"/>
            </w:tcBorders>
          </w:tcPr>
          <w:p w:rsidR="009E0729" w:rsidRDefault="00343EC1">
            <w:pPr>
              <w:pStyle w:val="ProductList-TableBody"/>
            </w:pPr>
            <w:hyperlink w:anchor="_Sec807">
              <w:r w:rsidR="003A1EA9">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7321C1">
        <w:tc>
          <w:tcPr>
            <w:tcW w:w="240" w:type="dxa"/>
            <w:tcBorders>
              <w:top w:val="dashed" w:sz="4" w:space="0" w:color="BFBFBF"/>
              <w:left w:val="none" w:sz="24" w:space="0" w:color="808080"/>
              <w:bottom w:val="dashed" w:sz="4" w:space="0" w:color="BFBFBF"/>
              <w:right w:val="single" w:sz="6" w:space="0" w:color="FFFFFF"/>
            </w:tcBorders>
          </w:tcPr>
          <w:p w:rsidR="009E0729" w:rsidRDefault="00343EC1">
            <w:pPr>
              <w:pStyle w:val="ProductList-TableBody"/>
            </w:pPr>
            <w:hyperlink w:anchor="_Sec807">
              <w:r w:rsidR="003A1EA9">
                <w:rPr>
                  <w:color w:val="00467F"/>
                  <w:u w:val="single"/>
                </w:rPr>
                <w:t>Papildomos</w:t>
              </w:r>
            </w:hyperlink>
            <w:r w:rsidR="003A1EA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7321C1">
        <w:tc>
          <w:tcPr>
            <w:tcW w:w="240" w:type="dxa"/>
            <w:tcBorders>
              <w:top w:val="dashed" w:sz="4" w:space="0" w:color="BFBFBF"/>
              <w:left w:val="none" w:sz="24" w:space="0" w:color="808080"/>
              <w:bottom w:val="single" w:sz="4" w:space="0" w:color="FFFFFF"/>
              <w:right w:val="single" w:sz="6" w:space="0" w:color="FFFFFF"/>
            </w:tcBorders>
          </w:tcPr>
          <w:p w:rsidR="009E0729" w:rsidRDefault="00343EC1">
            <w:pPr>
              <w:pStyle w:val="ProductList-TableBody"/>
            </w:pPr>
            <w:hyperlink w:anchor="_Sec807">
              <w:r w:rsidR="003A1EA9">
                <w:rPr>
                  <w:color w:val="00467F"/>
                  <w:u w:val="single"/>
                </w:rPr>
                <w:t>Papildomos</w:t>
              </w:r>
            </w:hyperlink>
            <w:r w:rsidR="003A1EA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r>
      <w:tr w:rsidR="009E0729">
        <w:tc>
          <w:tcPr>
            <w:tcW w:w="240" w:type="dxa"/>
            <w:gridSpan w:val="16"/>
            <w:tcBorders>
              <w:top w:val="single" w:sz="4" w:space="0" w:color="FFFFFF"/>
              <w:left w:val="single" w:sz="6" w:space="0" w:color="FFFFFF"/>
              <w:bottom w:val="none" w:sz="24" w:space="0" w:color="808080"/>
              <w:right w:val="single" w:sz="6" w:space="0" w:color="FFFFFF"/>
            </w:tcBorders>
          </w:tcPr>
          <w:p w:rsidR="009E0729" w:rsidRDefault="003A1EA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r>
      <w:tr w:rsidR="007321C1">
        <w:tc>
          <w:tcPr>
            <w:tcW w:w="240" w:type="dxa"/>
            <w:tcBorders>
              <w:top w:val="none" w:sz="24" w:space="0" w:color="808080"/>
              <w:left w:val="none" w:sz="24" w:space="0" w:color="808080"/>
              <w:bottom w:val="single" w:sz="4" w:space="0" w:color="FFFFFF"/>
              <w:right w:val="single" w:sz="6" w:space="0" w:color="FFFFFF"/>
            </w:tcBorders>
          </w:tcPr>
          <w:p w:rsidR="009E0729" w:rsidRDefault="00343EC1">
            <w:pPr>
              <w:pStyle w:val="ProductList-TableBody"/>
            </w:pPr>
            <w:hyperlink w:anchor="_Sec801">
              <w:r w:rsidR="003A1EA9">
                <w:rPr>
                  <w:color w:val="00467F"/>
                  <w:u w:val="single"/>
                </w:rPr>
                <w:t>Valdymo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E0729" w:rsidRDefault="009E0729">
            <w:pPr>
              <w:pStyle w:val="ProductList-TableBody"/>
              <w:jc w:val="center"/>
            </w:pPr>
          </w:p>
        </w:tc>
      </w:tr>
      <w:tr w:rsidR="009E0729">
        <w:tc>
          <w:tcPr>
            <w:tcW w:w="240" w:type="dxa"/>
            <w:gridSpan w:val="16"/>
            <w:tcBorders>
              <w:top w:val="single" w:sz="4" w:space="0" w:color="FFFFFF"/>
              <w:left w:val="single" w:sz="6" w:space="0" w:color="FFFFFF"/>
              <w:bottom w:val="none" w:sz="24" w:space="0" w:color="808080"/>
              <w:right w:val="single" w:sz="6" w:space="0" w:color="FFFFFF"/>
            </w:tcBorders>
          </w:tcPr>
          <w:p w:rsidR="009E0729" w:rsidRDefault="003A1EA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E0729" w:rsidRDefault="009E0729">
            <w:pPr>
              <w:pStyle w:val="ProductList-TableBody"/>
            </w:pPr>
          </w:p>
        </w:tc>
      </w:tr>
      <w:tr w:rsidR="007321C1">
        <w:tc>
          <w:tcPr>
            <w:tcW w:w="240" w:type="dxa"/>
            <w:tcBorders>
              <w:top w:val="none" w:sz="24" w:space="0" w:color="808080"/>
              <w:left w:val="none" w:sz="24" w:space="0" w:color="808080"/>
              <w:bottom w:val="none" w:sz="4" w:space="0" w:color="6E6E6E"/>
              <w:right w:val="single" w:sz="6" w:space="0" w:color="FFFFFF"/>
            </w:tcBorders>
          </w:tcPr>
          <w:p w:rsidR="009E0729" w:rsidRDefault="00343EC1">
            <w:pPr>
              <w:pStyle w:val="ProductList-TableBody"/>
            </w:pPr>
            <w:hyperlink w:anchor="_Sec802">
              <w:r w:rsidR="003A1EA9">
                <w:rPr>
                  <w:color w:val="00467F"/>
                  <w:u w:val="single"/>
                </w:rPr>
                <w:t>Valdymo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E0729" w:rsidRDefault="009E072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E0729" w:rsidRDefault="009E072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E0729" w:rsidRDefault="009E072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E0729" w:rsidRDefault="009E072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E0729" w:rsidRDefault="009E072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E0729" w:rsidRDefault="009E072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E0729" w:rsidRDefault="009E072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E0729" w:rsidRDefault="009E072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E0729" w:rsidRDefault="009E072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E0729" w:rsidRDefault="009E072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E0729" w:rsidRDefault="009E072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E0729" w:rsidRDefault="009E072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E0729" w:rsidRDefault="009E072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E0729" w:rsidRDefault="009E072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r>
      <w:tr w:rsidR="009E0729">
        <w:tc>
          <w:tcPr>
            <w:tcW w:w="240" w:type="dxa"/>
            <w:gridSpan w:val="15"/>
            <w:tcBorders>
              <w:top w:val="none" w:sz="4" w:space="0" w:color="6E6E6E"/>
              <w:left w:val="none" w:sz="24" w:space="0" w:color="808080"/>
              <w:bottom w:val="none" w:sz="4" w:space="0" w:color="BFBFBF"/>
              <w:right w:val="single" w:sz="6" w:space="0" w:color="FFFFFF"/>
            </w:tcBorders>
          </w:tcPr>
          <w:p w:rsidR="009E0729" w:rsidRDefault="003A1EA9">
            <w:pPr>
              <w:pStyle w:val="ProductList-TableBody"/>
            </w:pPr>
            <w:r>
              <w:rPr>
                <w:b/>
              </w:rPr>
              <w:t>„Microsoft Dynamics 365“ vietinis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E0729" w:rsidRDefault="009E07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E0729" w:rsidRDefault="009E0729">
            <w:pPr>
              <w:pStyle w:val="ProductList-TableBody"/>
              <w:jc w:val="center"/>
            </w:pPr>
          </w:p>
        </w:tc>
      </w:tr>
      <w:tr w:rsidR="007321C1">
        <w:tc>
          <w:tcPr>
            <w:tcW w:w="240" w:type="dxa"/>
            <w:tcBorders>
              <w:top w:val="none" w:sz="4" w:space="0" w:color="BFBFBF"/>
              <w:left w:val="none" w:sz="24" w:space="0" w:color="808080"/>
              <w:bottom w:val="dashed" w:sz="4" w:space="0" w:color="BFBFBF"/>
              <w:right w:val="single" w:sz="6" w:space="0" w:color="FFFFFF"/>
            </w:tcBorders>
          </w:tcPr>
          <w:p w:rsidR="009E0729" w:rsidRDefault="00343EC1">
            <w:pPr>
              <w:pStyle w:val="ProductList-TableBody"/>
            </w:pPr>
            <w:hyperlink w:anchor="_Sec790">
              <w:r w:rsidR="003A1EA9">
                <w:rPr>
                  <w:color w:val="00467F"/>
                  <w:u w:val="single"/>
                </w:rPr>
                <w:t>Pardavimas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r>
      <w:tr w:rsidR="007321C1">
        <w:tc>
          <w:tcPr>
            <w:tcW w:w="240" w:type="dxa"/>
            <w:tcBorders>
              <w:top w:val="dashed" w:sz="4" w:space="0" w:color="BFBFBF"/>
              <w:left w:val="none" w:sz="24" w:space="0" w:color="808080"/>
              <w:bottom w:val="none" w:sz="4" w:space="0" w:color="6E6E6E"/>
              <w:right w:val="single" w:sz="6" w:space="0" w:color="FFFFFF"/>
            </w:tcBorders>
          </w:tcPr>
          <w:p w:rsidR="009E0729" w:rsidRDefault="00343EC1">
            <w:pPr>
              <w:pStyle w:val="ProductList-TableBody"/>
            </w:pPr>
            <w:hyperlink w:anchor="_Sec790">
              <w:r w:rsidR="003A1EA9">
                <w:rPr>
                  <w:color w:val="00467F"/>
                  <w:u w:val="single"/>
                </w:rPr>
                <w:t>Klientų aptarnavimas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r>
      <w:tr w:rsidR="009E0729">
        <w:tc>
          <w:tcPr>
            <w:tcW w:w="240" w:type="dxa"/>
            <w:gridSpan w:val="15"/>
            <w:tcBorders>
              <w:top w:val="none" w:sz="4" w:space="0" w:color="6E6E6E"/>
              <w:left w:val="none" w:sz="24" w:space="0" w:color="808080"/>
              <w:bottom w:val="none" w:sz="4" w:space="0" w:color="6E6E6E"/>
              <w:right w:val="single" w:sz="6" w:space="0" w:color="FFFFFF"/>
            </w:tcBorders>
          </w:tcPr>
          <w:p w:rsidR="009E0729" w:rsidRDefault="003A1EA9">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E0729" w:rsidRDefault="009E0729">
            <w:pPr>
              <w:pStyle w:val="ProductList-TableBody"/>
              <w:jc w:val="center"/>
            </w:pPr>
          </w:p>
        </w:tc>
      </w:tr>
      <w:tr w:rsidR="007321C1">
        <w:tc>
          <w:tcPr>
            <w:tcW w:w="240" w:type="dxa"/>
            <w:tcBorders>
              <w:top w:val="none" w:sz="4" w:space="0" w:color="6E6E6E"/>
              <w:left w:val="none" w:sz="24" w:space="0" w:color="808080"/>
              <w:bottom w:val="none" w:sz="4" w:space="0" w:color="6E6E6E"/>
              <w:right w:val="single" w:sz="6" w:space="0" w:color="FFFFFF"/>
            </w:tcBorders>
          </w:tcPr>
          <w:p w:rsidR="009E0729" w:rsidRDefault="00343EC1">
            <w:pPr>
              <w:pStyle w:val="ProductList-TableBody"/>
            </w:pPr>
            <w:hyperlink w:anchor="_Sec790">
              <w:r w:rsidR="003A1EA9">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E0729" w:rsidRDefault="009E0729">
            <w:pPr>
              <w:pStyle w:val="ProductList-TableBody"/>
              <w:jc w:val="center"/>
            </w:pPr>
          </w:p>
        </w:tc>
      </w:tr>
    </w:tbl>
    <w:p w:rsidR="009E0729" w:rsidRDefault="003A1EA9">
      <w:pPr>
        <w:pStyle w:val="ProductList-Body"/>
      </w:pPr>
      <w:r>
        <w:rPr>
          <w:b/>
          <w:i/>
        </w:rPr>
        <w:t>Pastaba</w:t>
      </w:r>
      <w:r>
        <w:rPr>
          <w:i/>
        </w:rPr>
        <w:t>. „Office 365 A1“, „Microsoft 365 A1“ ir „Office 365 Nonprofit E1“ neatitinka Licencijos reikalavimų, keliamų norint pasiekti (arba valdyti) šioje lentelėje nurodytus Produktus. Išskyrus „Advanced Threat Analytics 2016“ ir „System Center Configuration Manager 1606“, vartotojai, licencijuoti pagal Studentų naudojimo privilegijas, neatitinka Licencijos reikalavimų, keliamų norint pasiekti (arba valdyti) šioje lentelėje nurodytus Produktus. Pagrindinės KPL ir Korporatyvinės KPL paketo licencija su galiojančia SA apsauga suteikia teises, atitinkančias „System Center Endpoint Protection 1606“. Korporatyvinės KPL paketo licencija su galiojančia SA apsauga suteikia teises, atitinkančias Duomenų praradimo prevenciją ir „Exchange Online Protection“.</w:t>
      </w:r>
    </w:p>
    <w:p w:rsidR="009E0729" w:rsidRDefault="003A1EA9">
      <w:pPr>
        <w:pStyle w:val="ProductList-SectionHeading"/>
        <w:pageBreakBefore/>
        <w:outlineLvl w:val="0"/>
      </w:pPr>
      <w:bookmarkStart w:id="293" w:name="_Sec564"/>
      <w:bookmarkEnd w:id="291"/>
      <w:r>
        <w:t>B priedas – Programinės įrangos naujumo garantija</w:t>
      </w:r>
      <w:r>
        <w:fldChar w:fldCharType="begin"/>
      </w:r>
      <w:r>
        <w:instrText xml:space="preserve"> TC "</w:instrText>
      </w:r>
      <w:bookmarkStart w:id="294" w:name="_Toc512604919"/>
      <w:r>
        <w:instrText>B priedas – Programinės įrangos naujumo garantija</w:instrText>
      </w:r>
      <w:bookmarkEnd w:id="294"/>
      <w:r>
        <w:instrText>" \l 1</w:instrText>
      </w:r>
      <w:r>
        <w:fldChar w:fldCharType="end"/>
      </w:r>
    </w:p>
    <w:p w:rsidR="009E0729" w:rsidRPr="007321C1" w:rsidRDefault="003A1EA9">
      <w:pPr>
        <w:pStyle w:val="ProductList-Offering1Heading"/>
        <w:outlineLvl w:val="1"/>
        <w:rPr>
          <w:lang w:val="pt-BR"/>
        </w:rPr>
      </w:pPr>
      <w:bookmarkStart w:id="295" w:name="_Sec573"/>
      <w:r w:rsidRPr="007321C1">
        <w:rPr>
          <w:lang w:val="pt-BR"/>
        </w:rPr>
        <w:t>Programinės įrangos naujumo garantijos pirkimas</w:t>
      </w:r>
      <w:bookmarkEnd w:id="295"/>
      <w:r>
        <w:fldChar w:fldCharType="begin"/>
      </w:r>
      <w:r w:rsidRPr="007321C1">
        <w:rPr>
          <w:lang w:val="pt-BR"/>
        </w:rPr>
        <w:instrText xml:space="preserve"> TC "</w:instrText>
      </w:r>
      <w:bookmarkStart w:id="296" w:name="_Toc512604920"/>
      <w:r w:rsidRPr="007321C1">
        <w:rPr>
          <w:lang w:val="pt-BR"/>
        </w:rPr>
        <w:instrText>Programinės įrangos naujumo garantijos pirkimas</w:instrText>
      </w:r>
      <w:bookmarkEnd w:id="296"/>
      <w:r w:rsidRPr="007321C1">
        <w:rPr>
          <w:lang w:val="pt-BR"/>
        </w:rPr>
        <w:instrText>" \l 2</w:instrText>
      </w:r>
      <w:r>
        <w:fldChar w:fldCharType="end"/>
      </w:r>
    </w:p>
    <w:p w:rsidR="009E0729" w:rsidRDefault="003A1EA9">
      <w:pPr>
        <w:pStyle w:val="ProductList-Body"/>
      </w:pPr>
      <w:r>
        <w:t xml:space="preserve">Yra trys įsipareigojimų lygiai, iš kurių gali rinktis Klientas įsigydamas SA; jie gali skirtis priklausomai nuo programos. Klientas gali: </w:t>
      </w:r>
    </w:p>
    <w:p w:rsidR="009E0729" w:rsidRDefault="003A1EA9" w:rsidP="003A1EA9">
      <w:pPr>
        <w:pStyle w:val="ProductList-Bullet"/>
        <w:numPr>
          <w:ilvl w:val="0"/>
          <w:numId w:val="44"/>
        </w:numPr>
      </w:pPr>
      <w:r>
        <w:t xml:space="preserve">Įsipareigoti pridėti SA prie visų platformos produktų. </w:t>
      </w:r>
    </w:p>
    <w:p w:rsidR="009E0729" w:rsidRDefault="003A1EA9" w:rsidP="003A1EA9">
      <w:pPr>
        <w:pStyle w:val="ProductList-Bullet"/>
        <w:numPr>
          <w:ilvl w:val="0"/>
          <w:numId w:val="44"/>
        </w:numPr>
      </w:pPr>
      <w:r>
        <w:t xml:space="preserve">Įsipareigoti pridėti SA prie visų pirkinių tam tikrame produktų telkinyje (programose, sistemose ar serveriuose), dar vadinama Programinės įrangos naujumo garantijos naryste (NPĮNG). </w:t>
      </w:r>
    </w:p>
    <w:p w:rsidR="009E0729" w:rsidRDefault="003A1EA9" w:rsidP="003A1EA9">
      <w:pPr>
        <w:pStyle w:val="ProductList-Bullet"/>
        <w:numPr>
          <w:ilvl w:val="0"/>
          <w:numId w:val="44"/>
        </w:numPr>
      </w:pPr>
      <w:r>
        <w:t>Nusipirkti atskirų produktų SA neįsipareigodamas plėsti SA naudojimą kitiems produktams.</w:t>
      </w:r>
    </w:p>
    <w:p w:rsidR="009E0729" w:rsidRDefault="009E0729">
      <w:pPr>
        <w:pStyle w:val="ProductList-Body"/>
      </w:pPr>
    </w:p>
    <w:p w:rsidR="009E0729" w:rsidRDefault="003A1EA9">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rsidR="009E0729" w:rsidRDefault="009E0729">
      <w:pPr>
        <w:pStyle w:val="ProductList-Body"/>
      </w:pPr>
    </w:p>
    <w:p w:rsidR="009E0729" w:rsidRDefault="003A1EA9">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05"/>
        <w:gridCol w:w="2209"/>
        <w:gridCol w:w="2196"/>
        <w:gridCol w:w="4180"/>
      </w:tblGrid>
      <w:tr w:rsidR="009E0729" w:rsidTr="007321C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jc w:val="center"/>
            </w:pPr>
            <w:r>
              <w:rPr>
                <w:color w:val="FFFFFF"/>
              </w:rPr>
              <w:t>Kategorija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9E0729" w:rsidRDefault="003A1EA9">
            <w:pPr>
              <w:pStyle w:val="ProductList-TableBody"/>
              <w:jc w:val="center"/>
            </w:pPr>
            <w:r>
              <w:rPr>
                <w:color w:val="FFFFFF"/>
              </w:rPr>
              <w:t>OĮG</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9E0729" w:rsidRDefault="003A1EA9">
            <w:pPr>
              <w:pStyle w:val="ProductList-TableBody"/>
              <w:jc w:val="center"/>
            </w:pPr>
            <w:r>
              <w:rPr>
                <w:color w:val="FFFFFF"/>
              </w:rPr>
              <w:t>Programos</w:t>
            </w:r>
          </w:p>
        </w:tc>
      </w:tr>
      <w:tr w:rsidR="009E0729" w:rsidTr="007321C1">
        <w:tc>
          <w:tcPr>
            <w:tcW w:w="24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auto"/>
            </w:tcBorders>
          </w:tcPr>
          <w:p w:rsidR="009E0729" w:rsidRDefault="003A1EA9">
            <w:pPr>
              <w:pStyle w:val="ProductList-TableBody"/>
            </w:pPr>
            <w:r>
              <w:t>SA teikiama tik taip, kaip nurodyta toliau</w:t>
            </w:r>
          </w:p>
        </w:tc>
        <w:tc>
          <w:tcPr>
            <w:tcW w:w="4660" w:type="dxa"/>
            <w:vMerge w:val="restart"/>
            <w:tcBorders>
              <w:top w:val="single" w:sz="4" w:space="0" w:color="auto"/>
              <w:left w:val="single" w:sz="4" w:space="0" w:color="auto"/>
              <w:bottom w:val="single" w:sz="4" w:space="0" w:color="auto"/>
              <w:right w:val="single" w:sz="4" w:space="0" w:color="auto"/>
            </w:tcBorders>
          </w:tcPr>
          <w:p w:rsidR="009E0729" w:rsidRDefault="003A1EA9">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9E0729" w:rsidTr="007321C1">
        <w:tc>
          <w:tcPr>
            <w:tcW w:w="24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auto"/>
            </w:tcBorders>
          </w:tcPr>
          <w:p w:rsidR="009E0729" w:rsidRDefault="003A1EA9">
            <w:pPr>
              <w:pStyle w:val="ProductList-TableBody"/>
            </w:pPr>
            <w:r>
              <w:t>SA teikiama</w:t>
            </w:r>
          </w:p>
        </w:tc>
        <w:tc>
          <w:tcPr>
            <w:tcW w:w="0" w:type="auto"/>
            <w:vMerge/>
            <w:tcBorders>
              <w:top w:val="single" w:sz="4" w:space="0" w:color="auto"/>
              <w:left w:val="single" w:sz="4" w:space="0" w:color="auto"/>
              <w:bottom w:val="single" w:sz="4" w:space="0" w:color="auto"/>
              <w:right w:val="single" w:sz="4" w:space="0" w:color="auto"/>
            </w:tcBorders>
          </w:tcPr>
          <w:p w:rsidR="009E0729" w:rsidRDefault="009E0729"/>
        </w:tc>
      </w:tr>
    </w:tbl>
    <w:p w:rsidR="009E0729" w:rsidRDefault="009E0729">
      <w:pPr>
        <w:pStyle w:val="ProductList-Body"/>
      </w:pPr>
    </w:p>
    <w:p w:rsidR="009E0729" w:rsidRDefault="003A1EA9">
      <w:pPr>
        <w:pStyle w:val="ProductList-Body"/>
      </w:pPr>
      <w:r>
        <w:t>Klientai, kurie įsigyja „Microsoft Office Professional 2016“ iš OĮG, gali gauti „Microsoft Office Standard 2016“ SA pagal Atvirosios licencijos programas, Pasirenkamosios ir Pasirenkamosios „Plus“ programą, o ne įmonės mastu naudojamą pagal Atvirosios vertės programą per 90 dienų nuo įsigijimo iš OĮG.</w:t>
      </w:r>
    </w:p>
    <w:p w:rsidR="009E0729" w:rsidRDefault="009E0729">
      <w:pPr>
        <w:pStyle w:val="ProductList-Body"/>
      </w:pPr>
    </w:p>
    <w:p w:rsidR="009E0729" w:rsidRDefault="003A1EA9">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1Heading"/>
        <w:outlineLvl w:val="1"/>
      </w:pPr>
      <w:bookmarkStart w:id="297" w:name="_Sec574"/>
      <w:r>
        <w:t>Programinės įrangos naujumo garantijos atnaujinimas</w:t>
      </w:r>
      <w:bookmarkEnd w:id="297"/>
      <w:r>
        <w:fldChar w:fldCharType="begin"/>
      </w:r>
      <w:r>
        <w:instrText xml:space="preserve"> TC "</w:instrText>
      </w:r>
      <w:bookmarkStart w:id="298" w:name="_Toc512604921"/>
      <w:r>
        <w:instrText>Programinės įrangos naujumo garantijos atnaujinimas</w:instrText>
      </w:r>
      <w:bookmarkEnd w:id="298"/>
      <w:r>
        <w:instrText>" \l 2</w:instrText>
      </w:r>
      <w:r>
        <w:fldChar w:fldCharType="end"/>
      </w:r>
    </w:p>
    <w:p w:rsidR="009E0729" w:rsidRDefault="003A1EA9">
      <w:pPr>
        <w:pStyle w:val="ProductList-ClauseHeading"/>
        <w:outlineLvl w:val="2"/>
      </w:pPr>
      <w:r>
        <w:t>Taikymo pagal tą pačią Sutartį atnaujinimas</w:t>
      </w:r>
    </w:p>
    <w:p w:rsidR="009E0729" w:rsidRDefault="003A1EA9">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rsidR="009E0729" w:rsidRDefault="009E0729">
      <w:pPr>
        <w:pStyle w:val="ProductList-Body"/>
      </w:pPr>
    </w:p>
    <w:p w:rsidR="009E0729" w:rsidRDefault="003A1EA9">
      <w:pPr>
        <w:pStyle w:val="ProductList-SubClauseHeading"/>
        <w:outlineLvl w:val="3"/>
      </w:pPr>
      <w:r>
        <w:t>Atviroji licencija</w:t>
      </w:r>
    </w:p>
    <w:p w:rsidR="009E0729" w:rsidRDefault="003A1EA9">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rsidR="009E0729" w:rsidRDefault="009E0729">
      <w:pPr>
        <w:pStyle w:val="ProductList-BodyIndented"/>
      </w:pPr>
    </w:p>
    <w:p w:rsidR="009E0729" w:rsidRDefault="003A1EA9">
      <w:pPr>
        <w:pStyle w:val="ProductList-SubClauseHeading"/>
        <w:outlineLvl w:val="3"/>
      </w:pPr>
      <w:r>
        <w:t>Korporatyvinė sutartis</w:t>
      </w:r>
    </w:p>
    <w:p w:rsidR="009E0729" w:rsidRDefault="003A1EA9">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rsidR="009E0729" w:rsidRDefault="009E0729">
      <w:pPr>
        <w:pStyle w:val="ProductList-BodyIndented"/>
      </w:pPr>
    </w:p>
    <w:p w:rsidR="009E0729" w:rsidRDefault="003A1EA9">
      <w:pPr>
        <w:pStyle w:val="ProductList-SubClauseHeading"/>
        <w:outlineLvl w:val="3"/>
      </w:pPr>
      <w:r>
        <w:t>Programos platformos registracijos sutartis</w:t>
      </w:r>
    </w:p>
    <w:p w:rsidR="009E0729" w:rsidRDefault="003A1EA9">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rsidR="009E0729" w:rsidRDefault="009E0729">
      <w:pPr>
        <w:pStyle w:val="ProductList-BodyIndented"/>
      </w:pPr>
    </w:p>
    <w:p w:rsidR="009E0729" w:rsidRDefault="003A1EA9">
      <w:pPr>
        <w:pStyle w:val="ProductList-ClauseHeading"/>
        <w:outlineLvl w:val="2"/>
      </w:pPr>
      <w:r>
        <w:t>Apsaugos pagal atskirą Sutartį atnaujinimas</w:t>
      </w:r>
    </w:p>
    <w:p w:rsidR="009E0729" w:rsidRDefault="003A1EA9">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rsidR="009E0729" w:rsidRDefault="009E0729">
      <w:pPr>
        <w:pStyle w:val="ProductList-Body"/>
      </w:pPr>
    </w:p>
    <w:p w:rsidR="009E0729" w:rsidRDefault="003A1EA9">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rsidR="009E0729" w:rsidRDefault="009E0729">
      <w:pPr>
        <w:pStyle w:val="ProductList-Body"/>
      </w:pPr>
    </w:p>
    <w:p w:rsidR="009E0729" w:rsidRDefault="003A1EA9">
      <w:pPr>
        <w:pStyle w:val="ProductList-ClauseHeading"/>
        <w:outlineLvl w:val="2"/>
      </w:pPr>
      <w:r>
        <w:t>Kliento prieigos licencijos (KPL) ir Kliento valdymo licencijos (ML) Programinės įrangos naujumo garantijos apsaugos atnaujinimas</w:t>
      </w:r>
    </w:p>
    <w:p w:rsidR="009E0729" w:rsidRDefault="003A1EA9">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rsidR="009E0729" w:rsidRDefault="003A1EA9">
      <w:pPr>
        <w:pStyle w:val="ProductList-Body"/>
      </w:pPr>
      <w:r>
        <w:rPr>
          <w:b/>
          <w:color w:val="00188F"/>
        </w:rPr>
        <w:t>Perėjimas nuo Vartotojo prie OSE kliento ML ir atvirkščiai</w:t>
      </w:r>
      <w:r>
        <w:t>: Klientai, atnaujinę kliento ML SA, gali pereiti nuo Vartotojo prie OSE ir atvirkščiai.</w:t>
      </w:r>
    </w:p>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1Heading"/>
        <w:outlineLvl w:val="1"/>
      </w:pPr>
      <w:bookmarkStart w:id="299" w:name="_Sec575"/>
      <w:r>
        <w:t>Nebeteikiamų arba nebenaudojamų produktų licencijų perkėlimas</w:t>
      </w:r>
      <w:bookmarkEnd w:id="299"/>
      <w:r>
        <w:fldChar w:fldCharType="begin"/>
      </w:r>
      <w:r>
        <w:instrText xml:space="preserve"> TC "</w:instrText>
      </w:r>
      <w:bookmarkStart w:id="300" w:name="_Toc512604922"/>
      <w:r>
        <w:instrText>Nebeteikiamų arba nebenaudojamų produktų licencijų perkėlimas</w:instrText>
      </w:r>
      <w:bookmarkEnd w:id="300"/>
      <w:r>
        <w:instrText>" \l 2</w:instrText>
      </w:r>
      <w:r>
        <w:fldChar w:fldCharType="end"/>
      </w:r>
    </w:p>
    <w:p w:rsidR="009E0729" w:rsidRDefault="003A1EA9">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rsidR="009E0729" w:rsidRDefault="003A1EA9">
      <w:pPr>
        <w:pStyle w:val="ProductList-Body"/>
      </w:pPr>
      <w:r>
        <w:t>Čia terminas „</w:t>
      </w:r>
      <w:r>
        <w:rPr>
          <w:b/>
          <w:color w:val="00188F"/>
        </w:rPr>
        <w:t>Perkėlimo licencija</w:t>
      </w:r>
      <w:r>
        <w:t>“ nurodo teises, suteikiamas pagal Produkto aprašą, nurodantį šį skyrių.</w:t>
      </w:r>
    </w:p>
    <w:p w:rsidR="009E0729" w:rsidRDefault="009E0729">
      <w:pPr>
        <w:pStyle w:val="ProductList-Body"/>
      </w:pPr>
    </w:p>
    <w:p w:rsidR="009E0729" w:rsidRDefault="003A1EA9">
      <w:pPr>
        <w:pStyle w:val="ProductList-Body"/>
      </w:pPr>
      <w:r>
        <w:t>Jei Produkto apraše nenurodyta kitaip, galioja toliau pateiktos nuostatos.</w:t>
      </w:r>
    </w:p>
    <w:p w:rsidR="009E0729" w:rsidRDefault="003A1EA9" w:rsidP="003A1EA9">
      <w:pPr>
        <w:pStyle w:val="ProductList-Bullet"/>
        <w:numPr>
          <w:ilvl w:val="0"/>
          <w:numId w:val="45"/>
        </w:numPr>
      </w:pPr>
      <w:r>
        <w:t>Vietoj su Priskirta licencija susietos programinės įrangos Klientas gali atnaujinti ir naudoti programinę įrangą pagal Perkėlimo licenciją. Klientas negali naudoti programinės įrangos pagal abi licencijas vienu metu.</w:t>
      </w:r>
    </w:p>
    <w:p w:rsidR="009E0729" w:rsidRDefault="003A1EA9" w:rsidP="003A1EA9">
      <w:pPr>
        <w:pStyle w:val="ProductList-Bullet"/>
        <w:numPr>
          <w:ilvl w:val="0"/>
          <w:numId w:val="45"/>
        </w:numPr>
      </w:pPr>
      <w:r>
        <w:t>Viena Perkėlimo licencija suteikiama už vieną Kliento priskirtą licenciją.</w:t>
      </w:r>
    </w:p>
    <w:p w:rsidR="009E0729" w:rsidRDefault="003A1EA9" w:rsidP="003A1EA9">
      <w:pPr>
        <w:pStyle w:val="ProductList-Bullet"/>
        <w:numPr>
          <w:ilvl w:val="0"/>
          <w:numId w:val="45"/>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rsidR="009E0729" w:rsidRDefault="003A1EA9" w:rsidP="003A1EA9">
      <w:pPr>
        <w:pStyle w:val="ProductList-Bullet"/>
        <w:numPr>
          <w:ilvl w:val="0"/>
          <w:numId w:val="45"/>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rsidR="009E0729" w:rsidRDefault="003A1EA9" w:rsidP="003A1EA9">
      <w:pPr>
        <w:pStyle w:val="ProductList-Bullet"/>
        <w:numPr>
          <w:ilvl w:val="0"/>
          <w:numId w:val="45"/>
        </w:numPr>
      </w:pPr>
      <w:r>
        <w:t>Klientas negali perleisti Perkėlimo licencijų atskirai nuo Priskirtų licencijų.</w:t>
      </w:r>
    </w:p>
    <w:p w:rsidR="009E0729" w:rsidRDefault="003A1EA9" w:rsidP="003A1EA9">
      <w:pPr>
        <w:pStyle w:val="ProductList-Bullet"/>
        <w:numPr>
          <w:ilvl w:val="0"/>
          <w:numId w:val="45"/>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1Heading"/>
        <w:outlineLvl w:val="1"/>
      </w:pPr>
      <w:bookmarkStart w:id="301" w:name="_Sec576"/>
      <w:r>
        <w:t>Programinės įrangos naujumo garantijos privilegijos</w:t>
      </w:r>
      <w:bookmarkEnd w:id="301"/>
      <w:r>
        <w:fldChar w:fldCharType="begin"/>
      </w:r>
      <w:r>
        <w:instrText xml:space="preserve"> TC "</w:instrText>
      </w:r>
      <w:bookmarkStart w:id="302" w:name="_Toc512604923"/>
      <w:r>
        <w:instrText>Programinės įrangos naujumo garantijos privilegijos</w:instrText>
      </w:r>
      <w:bookmarkEnd w:id="302"/>
      <w:r>
        <w:instrText>" \l 2</w:instrText>
      </w:r>
      <w:r>
        <w:fldChar w:fldCharType="end"/>
      </w:r>
    </w:p>
    <w:p w:rsidR="009E0729" w:rsidRDefault="003A1EA9">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441"/>
        <w:gridCol w:w="1794"/>
        <w:gridCol w:w="1776"/>
        <w:gridCol w:w="1779"/>
      </w:tblGrid>
      <w:tr w:rsidR="009E07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jc w:val="center"/>
            </w:pPr>
            <w:r>
              <w:rPr>
                <w:color w:val="FFFFFF"/>
              </w:rPr>
              <w:t>Serverių telkinys</w:t>
            </w: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43EC1">
            <w:pPr>
              <w:pStyle w:val="ProductList-TableBody"/>
            </w:pPr>
            <w:hyperlink w:anchor="_Sec577">
              <w:r w:rsidR="003A1EA9">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43EC1">
            <w:pPr>
              <w:pStyle w:val="ProductList-TableBody"/>
            </w:pPr>
            <w:hyperlink w:anchor="_Sec579">
              <w:r w:rsidR="003A1EA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43EC1">
            <w:pPr>
              <w:pStyle w:val="ProductList-TableBody"/>
            </w:pPr>
            <w:hyperlink w:anchor="_Sec580">
              <w:r w:rsidR="003A1EA9">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43EC1">
            <w:pPr>
              <w:pStyle w:val="ProductList-TableBody"/>
            </w:pPr>
            <w:hyperlink w:anchor="_Sec581">
              <w:r w:rsidR="003A1EA9">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43EC1">
            <w:pPr>
              <w:pStyle w:val="ProductList-TableBody"/>
            </w:pPr>
            <w:hyperlink w:anchor="_Sec755">
              <w:r w:rsidR="003A1EA9">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43EC1">
            <w:pPr>
              <w:pStyle w:val="ProductList-TableBody"/>
            </w:pPr>
            <w:hyperlink w:anchor="_Sec841">
              <w:r w:rsidR="003A1EA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43EC1">
            <w:pPr>
              <w:pStyle w:val="ProductList-TableBody"/>
            </w:pPr>
            <w:hyperlink w:anchor="_Sec651">
              <w:r w:rsidR="003A1EA9">
                <w:rPr>
                  <w:color w:val="00467F"/>
                  <w:u w:val="single"/>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43EC1">
            <w:pPr>
              <w:pStyle w:val="ProductList-TableBody"/>
            </w:pPr>
            <w:hyperlink w:anchor="_Sec841">
              <w:r w:rsidR="003A1EA9">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43EC1">
            <w:pPr>
              <w:pStyle w:val="ProductList-TableBody"/>
            </w:pPr>
            <w:hyperlink w:anchor="_Sec582">
              <w:r w:rsidR="003A1EA9">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43EC1">
            <w:pPr>
              <w:pStyle w:val="ProductList-TableBody"/>
            </w:pPr>
            <w:hyperlink w:anchor="_Sec583">
              <w:r w:rsidR="003A1EA9">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43EC1">
            <w:pPr>
              <w:pStyle w:val="ProductList-TableBody"/>
            </w:pPr>
            <w:hyperlink w:anchor="_Sec584">
              <w:r w:rsidR="003A1EA9">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43EC1">
            <w:pPr>
              <w:pStyle w:val="ProductList-TableBody"/>
            </w:pPr>
            <w:hyperlink w:anchor="_Sec585">
              <w:r w:rsidR="003A1EA9">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43EC1">
            <w:pPr>
              <w:pStyle w:val="ProductList-TableBody"/>
            </w:pPr>
            <w:hyperlink w:anchor="_Sec818">
              <w:r w:rsidR="003A1EA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43EC1">
            <w:pPr>
              <w:pStyle w:val="ProductList-TableBody"/>
            </w:pPr>
            <w:hyperlink w:anchor="_Sec587">
              <w:r w:rsidR="003A1EA9">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43EC1">
            <w:pPr>
              <w:pStyle w:val="ProductList-TableBody"/>
            </w:pPr>
            <w:hyperlink w:anchor="_Sec838">
              <w:r w:rsidR="003A1EA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43EC1">
            <w:pPr>
              <w:pStyle w:val="ProductList-TableBody"/>
            </w:pPr>
            <w:hyperlink w:anchor="_Sec588">
              <w:r w:rsidR="003A1EA9">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43EC1">
            <w:pPr>
              <w:pStyle w:val="ProductList-TableBody"/>
            </w:pPr>
            <w:hyperlink w:anchor="_Sec589">
              <w:r w:rsidR="003A1EA9">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43EC1">
            <w:pPr>
              <w:pStyle w:val="ProductList-TableBody"/>
            </w:pPr>
            <w:hyperlink w:anchor="_Sec590">
              <w:r w:rsidR="003A1EA9">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43EC1">
            <w:pPr>
              <w:pStyle w:val="ProductList-TableBody"/>
            </w:pPr>
            <w:hyperlink w:anchor="_Sec841">
              <w:r w:rsidR="003A1EA9">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43EC1">
            <w:pPr>
              <w:pStyle w:val="ProductList-TableBody"/>
            </w:pPr>
            <w:hyperlink w:anchor="_Sec841">
              <w:r w:rsidR="003A1EA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43EC1">
            <w:pPr>
              <w:pStyle w:val="ProductList-TableBody"/>
            </w:pPr>
            <w:hyperlink w:anchor="_Sec652">
              <w:r w:rsidR="003A1EA9">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jc w:val="center"/>
            </w:pPr>
          </w:p>
        </w:tc>
      </w:tr>
    </w:tbl>
    <w:p w:rsidR="009E0729" w:rsidRDefault="009E0729">
      <w:pPr>
        <w:pStyle w:val="ProductList-Body"/>
      </w:pPr>
    </w:p>
    <w:p w:rsidR="009E0729" w:rsidRDefault="003A1EA9">
      <w:pPr>
        <w:pStyle w:val="ProductList-ClauseHeading"/>
        <w:outlineLvl w:val="2"/>
      </w:pPr>
      <w:bookmarkStart w:id="303" w:name="_Sec577"/>
      <w:r>
        <w:t>Naujos versijos teisės</w:t>
      </w:r>
      <w:bookmarkEnd w:id="303"/>
    </w:p>
    <w:p w:rsidR="009E0729" w:rsidRDefault="003A1EA9">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rsidR="009E0729" w:rsidRDefault="009E0729">
      <w:pPr>
        <w:pStyle w:val="ProductList-Body"/>
      </w:pPr>
    </w:p>
    <w:p w:rsidR="009E0729" w:rsidRDefault="003A1EA9">
      <w:pPr>
        <w:pStyle w:val="ProductList-ClauseHeading"/>
        <w:outlineLvl w:val="2"/>
      </w:pPr>
      <w:bookmarkStart w:id="304" w:name="_Sec931"/>
      <w:r>
        <w:t>Programinės įrangos naujumo garantijos privilegijų taškų apskaičiavimas</w:t>
      </w:r>
      <w:bookmarkEnd w:id="304"/>
    </w:p>
    <w:p w:rsidR="009E0729" w:rsidRDefault="003A1EA9">
      <w:pPr>
        <w:pStyle w:val="ProductList-Body"/>
      </w:pPr>
      <w:r>
        <w:t>Teisių į nurodytas privilegijas suteikimas apskaičiuojamas pagal taškais pagrįstą sistemą.</w:t>
      </w:r>
    </w:p>
    <w:p w:rsidR="009E0729" w:rsidRDefault="003A1EA9" w:rsidP="003A1EA9">
      <w:pPr>
        <w:pStyle w:val="ProductList-Bullet"/>
        <w:numPr>
          <w:ilvl w:val="0"/>
          <w:numId w:val="46"/>
        </w:numPr>
      </w:pPr>
      <w:r>
        <w:t>Planavimo paslaugos</w:t>
      </w:r>
    </w:p>
    <w:p w:rsidR="009E0729" w:rsidRDefault="003A1EA9" w:rsidP="003A1EA9">
      <w:pPr>
        <w:pStyle w:val="ProductList-Bullet"/>
        <w:numPr>
          <w:ilvl w:val="0"/>
          <w:numId w:val="46"/>
        </w:numPr>
      </w:pPr>
      <w:r>
        <w:t>Mokymo kuponai</w:t>
      </w:r>
    </w:p>
    <w:p w:rsidR="009E0729" w:rsidRDefault="003A1EA9" w:rsidP="003A1EA9">
      <w:pPr>
        <w:pStyle w:val="ProductList-Bullet"/>
        <w:numPr>
          <w:ilvl w:val="0"/>
          <w:numId w:val="46"/>
        </w:numPr>
      </w:pPr>
      <w:r>
        <w:t>Problemų sprendimo paslaugos ištisą parą (telefonu) tik naudojant MPSA</w:t>
      </w:r>
    </w:p>
    <w:p w:rsidR="009E0729" w:rsidRDefault="003A1EA9">
      <w:pPr>
        <w:pStyle w:val="ProductList-Body"/>
      </w:pPr>
      <w:r>
        <w:t>Programinės įrangos naujumo garantijos privilegijų taškai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327"/>
        <w:gridCol w:w="1463"/>
      </w:tblGrid>
      <w:tr w:rsidR="009E072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E0729" w:rsidRDefault="003A1EA9">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E0729" w:rsidRDefault="003A1EA9">
            <w:pPr>
              <w:pStyle w:val="ProductList-TableBody"/>
            </w:pPr>
            <w:r>
              <w:rPr>
                <w:color w:val="FFFFFF"/>
              </w:rPr>
              <w:t>Taškai</w:t>
            </w:r>
          </w:p>
        </w:tc>
      </w:tr>
      <w:tr w:rsidR="009E0729">
        <w:tc>
          <w:tcPr>
            <w:tcW w:w="1052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1</w:t>
            </w:r>
          </w:p>
        </w:tc>
      </w:tr>
      <w:tr w:rsidR="009E0729">
        <w:tc>
          <w:tcPr>
            <w:tcW w:w="1052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for Customer Service‟ KPL, „Microsoft Dynamics 365 for Sales‟ KPL, „Dynamics 365 for Operations Server‟, „Microsoft Dynamics 365 for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2</w:t>
            </w:r>
          </w:p>
        </w:tc>
      </w:tr>
      <w:tr w:rsidR="009E0729">
        <w:tc>
          <w:tcPr>
            <w:tcW w:w="1052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5</w:t>
            </w:r>
          </w:p>
        </w:tc>
      </w:tr>
      <w:tr w:rsidR="009E0729">
        <w:tc>
          <w:tcPr>
            <w:tcW w:w="1052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10</w:t>
            </w:r>
          </w:p>
        </w:tc>
      </w:tr>
      <w:tr w:rsidR="009E0729">
        <w:tc>
          <w:tcPr>
            <w:tcW w:w="1052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25</w:t>
            </w:r>
          </w:p>
        </w:tc>
      </w:tr>
      <w:tr w:rsidR="009E0729">
        <w:tc>
          <w:tcPr>
            <w:tcW w:w="1052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50</w:t>
            </w:r>
          </w:p>
        </w:tc>
      </w:tr>
      <w:tr w:rsidR="009E0729">
        <w:tc>
          <w:tcPr>
            <w:tcW w:w="1052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75</w:t>
            </w:r>
          </w:p>
        </w:tc>
      </w:tr>
    </w:tbl>
    <w:p w:rsidR="009E0729" w:rsidRDefault="003A1EA9">
      <w:pPr>
        <w:pStyle w:val="ProductList-Body"/>
      </w:pPr>
      <w:r>
        <w:rPr>
          <w:b/>
          <w:i/>
        </w:rPr>
        <w:t>Pastaba.</w:t>
      </w:r>
      <w:r>
        <w:rPr>
          <w:i/>
        </w:rPr>
        <w:t xml:space="preserve"> Informacijos apie SQL KPL žr. šiame skyriuje pateiktoje lentelėje „CAL Suite“ paketai</w:t>
      </w:r>
    </w:p>
    <w:p w:rsidR="009E0729" w:rsidRDefault="009E0729">
      <w:pPr>
        <w:pStyle w:val="ProductList-Body"/>
      </w:pPr>
    </w:p>
    <w:p w:rsidR="009E0729" w:rsidRDefault="003A1EA9">
      <w:pPr>
        <w:pStyle w:val="ProductList-ClauseHeading"/>
        <w:outlineLvl w:val="2"/>
      </w:pPr>
      <w:bookmarkStart w:id="305" w:name="_Sec579"/>
      <w:r>
        <w:t>„Office Online“ paslaugos ir „Office Online Server“</w:t>
      </w:r>
      <w:bookmarkEnd w:id="305"/>
    </w:p>
    <w:p w:rsidR="009E0729" w:rsidRDefault="003A1EA9">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„Office Online Server“ dokumentų redagavimo tikslais.</w:t>
      </w:r>
    </w:p>
    <w:tbl>
      <w:tblPr>
        <w:tblStyle w:val="PURTable"/>
        <w:tblW w:w="0" w:type="dxa"/>
        <w:tblLook w:val="04A0" w:firstRow="1" w:lastRow="0" w:firstColumn="1" w:lastColumn="0" w:noHBand="0" w:noVBand="1"/>
      </w:tblPr>
      <w:tblGrid>
        <w:gridCol w:w="5361"/>
        <w:gridCol w:w="5429"/>
      </w:tblGrid>
      <w:tr w:rsidR="009E07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„Office Online“ teisės</w:t>
            </w:r>
          </w:p>
        </w:tc>
      </w:tr>
      <w:tr w:rsidR="009E0729">
        <w:tc>
          <w:tcPr>
            <w:tcW w:w="60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„Office Standard“</w:t>
            </w:r>
            <w:r>
              <w:fldChar w:fldCharType="begin"/>
            </w:r>
            <w:r>
              <w:instrText xml:space="preserve"> XE "„Office Standard“" </w:instrText>
            </w:r>
            <w:r>
              <w:fldChar w:fldCharType="end"/>
            </w:r>
          </w:p>
          <w:p w:rsidR="009E0729" w:rsidRDefault="003A1EA9">
            <w:pPr>
              <w:pStyle w:val="ProductList-TableBody"/>
            </w:pPr>
            <w:r>
              <w:t>„Office Professional Plus“</w:t>
            </w:r>
            <w:r>
              <w:fldChar w:fldCharType="begin"/>
            </w:r>
            <w:r>
              <w:instrText xml:space="preserve"> XE "„Office Professional Plus“" </w:instrText>
            </w:r>
            <w:r>
              <w:fldChar w:fldCharType="end"/>
            </w:r>
          </w:p>
          <w:p w:rsidR="009E0729" w:rsidRDefault="003A1EA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„Office Online for Office 365“</w:t>
            </w:r>
            <w:r>
              <w:fldChar w:fldCharType="begin"/>
            </w:r>
            <w:r>
              <w:instrText xml:space="preserve"> XE "„Office Online for Office 365“" </w:instrText>
            </w:r>
            <w:r>
              <w:fldChar w:fldCharType="end"/>
            </w:r>
          </w:p>
          <w:p w:rsidR="009E0729" w:rsidRDefault="003A1EA9">
            <w:pPr>
              <w:pStyle w:val="ProductList-TableBody"/>
            </w:pPr>
            <w:r>
              <w:t>„Office Online Server“</w:t>
            </w:r>
          </w:p>
        </w:tc>
      </w:tr>
    </w:tbl>
    <w:p w:rsidR="009E0729" w:rsidRDefault="003A1EA9">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rsidR="009E0729" w:rsidRDefault="009E0729">
      <w:pPr>
        <w:pStyle w:val="ProductList-Body"/>
      </w:pPr>
    </w:p>
    <w:p w:rsidR="009E0729" w:rsidRDefault="003A1EA9">
      <w:pPr>
        <w:pStyle w:val="ProductList-ClauseHeading"/>
        <w:outlineLvl w:val="2"/>
      </w:pPr>
      <w:bookmarkStart w:id="306" w:name="_Sec580"/>
      <w:r>
        <w:t>Planavimo paslaugos</w:t>
      </w:r>
      <w:bookmarkEnd w:id="306"/>
    </w:p>
    <w:p w:rsidR="009E0729" w:rsidRDefault="003A1EA9">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rsidR="009E0729" w:rsidRDefault="009E0729">
      <w:pPr>
        <w:pStyle w:val="ProductList-Body"/>
      </w:pPr>
    </w:p>
    <w:p w:rsidR="009E0729" w:rsidRDefault="003A1EA9">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013"/>
        <w:gridCol w:w="1777"/>
      </w:tblGrid>
      <w:tr w:rsidR="009E072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jc w:val="center"/>
            </w:pPr>
            <w:r>
              <w:rPr>
                <w:color w:val="FFFFFF"/>
              </w:rPr>
              <w:t>Taškai</w:t>
            </w:r>
          </w:p>
        </w:tc>
      </w:tr>
      <w:tr w:rsidR="009E0729">
        <w:tc>
          <w:tcPr>
            <w:tcW w:w="101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1</w:t>
            </w:r>
          </w:p>
        </w:tc>
      </w:tr>
      <w:tr w:rsidR="009E0729">
        <w:tc>
          <w:tcPr>
            <w:tcW w:w="101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for Sales‟ KPL</w:t>
            </w:r>
            <w:r>
              <w:fldChar w:fldCharType="begin"/>
            </w:r>
            <w:r>
              <w:instrText xml:space="preserve"> XE "„Microsoft Dynamics 365 for Sales‟ KPL"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KPL</w:t>
            </w:r>
            <w:r>
              <w:fldChar w:fldCharType="begin"/>
            </w:r>
            <w:r>
              <w:instrText xml:space="preserve"> XE "„Microsoft Dynamics 365 for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2</w:t>
            </w:r>
          </w:p>
        </w:tc>
      </w:tr>
      <w:tr w:rsidR="009E0729">
        <w:tc>
          <w:tcPr>
            <w:tcW w:w="101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for Operations‟ KPL</w:t>
            </w:r>
            <w:r>
              <w:fldChar w:fldCharType="begin"/>
            </w:r>
            <w:r>
              <w:instrText xml:space="preserve"> XE "„Microsoft Dynamics 365 for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25</w:t>
            </w:r>
          </w:p>
        </w:tc>
      </w:tr>
      <w:tr w:rsidR="009E0729">
        <w:tc>
          <w:tcPr>
            <w:tcW w:w="101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50</w:t>
            </w:r>
          </w:p>
        </w:tc>
      </w:tr>
      <w:tr w:rsidR="009E0729">
        <w:tc>
          <w:tcPr>
            <w:tcW w:w="101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75</w:t>
            </w:r>
          </w:p>
        </w:tc>
      </w:tr>
    </w:tbl>
    <w:p w:rsidR="009E0729" w:rsidRDefault="003A1EA9">
      <w:pPr>
        <w:pStyle w:val="ProductList-Body"/>
      </w:pPr>
      <w:r>
        <w:rPr>
          <w:b/>
          <w:i/>
        </w:rPr>
        <w:t>Pastaba.</w:t>
      </w:r>
      <w:r>
        <w:rPr>
          <w:i/>
        </w:rPr>
        <w:t xml:space="preserve"> Informacijos apie SQL KPL žr. šiame skyriuje pateiktoje lentelėje „CAL Suite“ paketai</w:t>
      </w:r>
    </w:p>
    <w:p w:rsidR="009E0729" w:rsidRDefault="009E0729">
      <w:pPr>
        <w:pStyle w:val="ProductList-Body"/>
      </w:pPr>
    </w:p>
    <w:p w:rsidR="009E0729" w:rsidRDefault="003A1EA9">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25"/>
        <w:gridCol w:w="764"/>
        <w:gridCol w:w="715"/>
        <w:gridCol w:w="715"/>
        <w:gridCol w:w="921"/>
        <w:gridCol w:w="1016"/>
        <w:gridCol w:w="1016"/>
        <w:gridCol w:w="1033"/>
        <w:gridCol w:w="1033"/>
        <w:gridCol w:w="1033"/>
        <w:gridCol w:w="1019"/>
      </w:tblGrid>
      <w:tr w:rsidR="009E072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E0729" w:rsidRDefault="003A1EA9">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600,000+</w:t>
            </w:r>
          </w:p>
        </w:tc>
      </w:tr>
      <w:tr w:rsidR="009E072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E0729" w:rsidRDefault="003A1EA9">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75</w:t>
            </w:r>
          </w:p>
        </w:tc>
      </w:tr>
    </w:tbl>
    <w:p w:rsidR="009E0729" w:rsidRDefault="009E0729">
      <w:pPr>
        <w:pStyle w:val="ProductList-Body"/>
      </w:pPr>
    </w:p>
    <w:p w:rsidR="009E0729" w:rsidRDefault="003A1EA9">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lentelės pirmame stulpelyje pateiktus apribojimus.</w:t>
      </w:r>
    </w:p>
    <w:tbl>
      <w:tblPr>
        <w:tblStyle w:val="PURTable"/>
        <w:tblW w:w="0" w:type="dxa"/>
        <w:tblLook w:val="04A0" w:firstRow="1" w:lastRow="0" w:firstColumn="1" w:lastColumn="0" w:noHBand="0" w:noVBand="1"/>
      </w:tblPr>
      <w:tblGrid>
        <w:gridCol w:w="1652"/>
        <w:gridCol w:w="1400"/>
        <w:gridCol w:w="1525"/>
        <w:gridCol w:w="1539"/>
        <w:gridCol w:w="1553"/>
        <w:gridCol w:w="1553"/>
        <w:gridCol w:w="1568"/>
      </w:tblGrid>
      <w:tr w:rsidR="009E072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E0729" w:rsidRDefault="003A1EA9">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E0729" w:rsidRDefault="003A1EA9">
            <w:pPr>
              <w:pStyle w:val="ProductList-TableBody"/>
            </w:pPr>
            <w:r>
              <w:t>→600,000+</w:t>
            </w:r>
          </w:p>
        </w:tc>
      </w:tr>
      <w:tr w:rsidR="009E072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E0729" w:rsidRDefault="003A1EA9">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12</w:t>
            </w:r>
          </w:p>
        </w:tc>
      </w:tr>
    </w:tbl>
    <w:p w:rsidR="009E0729" w:rsidRDefault="003A1EA9">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45">
        <w:r>
          <w:rPr>
            <w:color w:val="00467F"/>
            <w:u w:val="single"/>
          </w:rPr>
          <w:t>http://www.microsoft.com/licensing/software-assurance/planning-services-overview.aspx</w:t>
        </w:r>
      </w:hyperlink>
      <w:r>
        <w:t xml:space="preserve">. </w:t>
      </w:r>
    </w:p>
    <w:p w:rsidR="009E0729" w:rsidRDefault="009E0729">
      <w:pPr>
        <w:pStyle w:val="ProductList-Body"/>
      </w:pPr>
    </w:p>
    <w:p w:rsidR="009E0729" w:rsidRDefault="003A1EA9">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rsidR="009E0729" w:rsidRDefault="003A1EA9" w:rsidP="003A1EA9">
      <w:pPr>
        <w:pStyle w:val="ProductList-Bullet"/>
        <w:numPr>
          <w:ilvl w:val="0"/>
          <w:numId w:val="47"/>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46">
        <w:r>
          <w:rPr>
            <w:color w:val="00467F"/>
            <w:u w:val="single"/>
          </w:rPr>
          <w:t>http://directory.partners.extranet.microsoft.com/psbproviders</w:t>
        </w:r>
      </w:hyperlink>
    </w:p>
    <w:p w:rsidR="009E0729" w:rsidRDefault="003A1EA9" w:rsidP="003A1EA9">
      <w:pPr>
        <w:pStyle w:val="ProductList-Bullet"/>
        <w:numPr>
          <w:ilvl w:val="0"/>
          <w:numId w:val="47"/>
        </w:numPr>
      </w:pPr>
      <w:r>
        <w:t>Pagal Planavimo paslaugų įsipareigojimus teikiamos paslaugos, kurios apima iš anksto apibrėžtą darbų mastą, kurių rezultatas – aukšto lygio visuotinio diegimo planas. Faktinis programinės įrangos diegimas neįtraukiamas.</w:t>
      </w:r>
    </w:p>
    <w:p w:rsidR="009E0729" w:rsidRDefault="003A1EA9" w:rsidP="003A1EA9">
      <w:pPr>
        <w:pStyle w:val="ProductList-Bullet"/>
        <w:numPr>
          <w:ilvl w:val="0"/>
          <w:numId w:val="47"/>
        </w:numPr>
      </w:pPr>
      <w:r>
        <w:t>Planavimo paslaugų kuponus gali panaudoti tik tas klientas, kuris turi teisę gauti tokią privilegiją.</w:t>
      </w:r>
    </w:p>
    <w:p w:rsidR="009E0729" w:rsidRDefault="003A1EA9" w:rsidP="003A1EA9">
      <w:pPr>
        <w:pStyle w:val="ProductList-Bullet"/>
        <w:numPr>
          <w:ilvl w:val="0"/>
          <w:numId w:val="47"/>
        </w:numPr>
      </w:pPr>
      <w:r>
        <w:t>Planavimo paslaugų kuponų negalima iškeisti į grynuosius pinigus ar kitus vertingus daiktus.</w:t>
      </w:r>
    </w:p>
    <w:p w:rsidR="009E0729" w:rsidRDefault="003A1EA9" w:rsidP="003A1EA9">
      <w:pPr>
        <w:pStyle w:val="ProductList-Bullet"/>
        <w:numPr>
          <w:ilvl w:val="0"/>
          <w:numId w:val="47"/>
        </w:numPr>
      </w:pPr>
      <w:r>
        <w:t>Susigrąžinus pinigus ar atlikus kitokius su atsiskaitymu susijusius koregavimus ir taip sumažinus priskirtą SA apsaugą, kai leidžiama tai daryti, gali sumažėti Klientui skirtų Planavimo paslaugų dienų skaičius.</w:t>
      </w:r>
    </w:p>
    <w:p w:rsidR="009E0729" w:rsidRDefault="003A1EA9" w:rsidP="003A1EA9">
      <w:pPr>
        <w:pStyle w:val="ProductList-Bullet"/>
        <w:numPr>
          <w:ilvl w:val="0"/>
          <w:numId w:val="47"/>
        </w:numPr>
      </w:pPr>
      <w:r>
        <w:t>Skirtingų kuponų tipų sujungti negalima. Su Planavimo paslaugomis susiję įsipareigojimai neturi viršyti didžiausios nurodytos įsipareigojimų trukmės, kuri skiriasi pagal tipą.</w:t>
      </w:r>
    </w:p>
    <w:p w:rsidR="009E0729" w:rsidRDefault="003A1EA9" w:rsidP="003A1EA9">
      <w:pPr>
        <w:pStyle w:val="ProductList-Bullet"/>
        <w:numPr>
          <w:ilvl w:val="0"/>
          <w:numId w:val="47"/>
        </w:numPr>
      </w:pPr>
      <w:r>
        <w:t>Kuponai galioja tik priskirtų Paslaugų teikėjų teikiamoms konkretaus tipo paslaugoms, už kurias galima atsiskaityti kuponu.</w:t>
      </w:r>
    </w:p>
    <w:p w:rsidR="009E0729" w:rsidRDefault="003A1EA9" w:rsidP="003A1EA9">
      <w:pPr>
        <w:pStyle w:val="ProductList-Bullet"/>
        <w:numPr>
          <w:ilvl w:val="0"/>
          <w:numId w:val="47"/>
        </w:numPr>
      </w:pPr>
      <w:r>
        <w:t>Kuponai turi būti paskirti SA galiojimo laikotarpiu.</w:t>
      </w:r>
    </w:p>
    <w:p w:rsidR="009E0729" w:rsidRDefault="003A1EA9" w:rsidP="003A1EA9">
      <w:pPr>
        <w:pStyle w:val="ProductList-Bullet"/>
        <w:numPr>
          <w:ilvl w:val="0"/>
          <w:numId w:val="47"/>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rsidR="009E0729" w:rsidRDefault="009E0729">
      <w:pPr>
        <w:pStyle w:val="ProductList-Body"/>
      </w:pPr>
    </w:p>
    <w:p w:rsidR="009E0729" w:rsidRDefault="003A1EA9">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rsidR="009E0729" w:rsidRDefault="009E0729">
      <w:pPr>
        <w:pStyle w:val="ProductList-Body"/>
      </w:pPr>
    </w:p>
    <w:p w:rsidR="009E0729" w:rsidRDefault="003A1EA9">
      <w:pPr>
        <w:pStyle w:val="ProductList-ClauseHeading"/>
        <w:outlineLvl w:val="2"/>
      </w:pPr>
      <w:bookmarkStart w:id="307" w:name="_Sec581"/>
      <w:r>
        <w:t>Įmonės šaltinio licencijavimo programa</w:t>
      </w:r>
      <w:bookmarkEnd w:id="307"/>
    </w:p>
    <w:p w:rsidR="009E0729" w:rsidRDefault="003A1EA9">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rsidR="009E0729" w:rsidRDefault="009E0729">
      <w:pPr>
        <w:pStyle w:val="ProductList-Body"/>
      </w:pPr>
    </w:p>
    <w:p w:rsidR="009E0729" w:rsidRDefault="003A1EA9">
      <w:pPr>
        <w:pStyle w:val="ProductList-ClauseHeading"/>
        <w:outlineLvl w:val="2"/>
      </w:pPr>
      <w:bookmarkStart w:id="308" w:name="_Sec582"/>
      <w:r>
        <w:t>Mokymo kuponai</w:t>
      </w:r>
      <w:bookmarkEnd w:id="308"/>
    </w:p>
    <w:p w:rsidR="009E0729" w:rsidRDefault="003A1EA9">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578"/>
        <w:gridCol w:w="3606"/>
        <w:gridCol w:w="3606"/>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Sistemų telkinys</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 diena už 50 licencijų (daugiausia 10 dienų)</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 diena už 50 licencijų arba taškų</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10 dienų pagal tinkamą registracijos sutartį arba Pirkimo abonementą</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15 dienų*</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25 dienos*</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55 dienos*</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80 dienų*</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125 dienos*</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200 dienų*</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300 dienų*</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400 dienų*</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700 dienų*</w:t>
            </w:r>
          </w:p>
        </w:tc>
      </w:tr>
    </w:tbl>
    <w:p w:rsidR="009E0729" w:rsidRDefault="003A1EA9">
      <w:pPr>
        <w:pStyle w:val="ProductList-Body"/>
      </w:pPr>
      <w:r>
        <w:t>*</w:t>
      </w:r>
      <w:r>
        <w:rPr>
          <w:i/>
        </w:rPr>
        <w:t>Dienų skaičius pagal tinkamą registracijos sutartį, sutartį arba Pirkimo abonementą</w:t>
      </w:r>
    </w:p>
    <w:p w:rsidR="009E0729" w:rsidRDefault="009E0729">
      <w:pPr>
        <w:pStyle w:val="ProductList-Body"/>
      </w:pPr>
    </w:p>
    <w:p w:rsidR="009E0729" w:rsidRDefault="003A1EA9" w:rsidP="003A1EA9">
      <w:pPr>
        <w:pStyle w:val="ProductList-Bullet"/>
        <w:numPr>
          <w:ilvl w:val="0"/>
          <w:numId w:val="48"/>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rsidR="009E0729" w:rsidRDefault="003A1EA9" w:rsidP="003A1EA9">
      <w:pPr>
        <w:pStyle w:val="ProductList-Bullet"/>
        <w:numPr>
          <w:ilvl w:val="0"/>
          <w:numId w:val="48"/>
        </w:numPr>
      </w:pPr>
      <w:r>
        <w:t xml:space="preserve">Mokymo programos „Microsoft“ partnerių paslaugos teikiamos pagal Kliento ir priskirto „Microsoft“ partnerio sutartį. </w:t>
      </w:r>
    </w:p>
    <w:p w:rsidR="009E0729" w:rsidRDefault="003A1EA9" w:rsidP="003A1EA9">
      <w:pPr>
        <w:pStyle w:val="ProductList-Bullet"/>
        <w:numPr>
          <w:ilvl w:val="0"/>
          <w:numId w:val="48"/>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rsidR="009E0729" w:rsidRDefault="003A1EA9" w:rsidP="003A1EA9">
      <w:pPr>
        <w:pStyle w:val="ProductList-Bullet"/>
        <w:numPr>
          <w:ilvl w:val="0"/>
          <w:numId w:val="48"/>
        </w:numPr>
      </w:pPr>
      <w:r>
        <w:t>Kuponų negalima panaudoti jokiems mokesčiams, susijusiems su klientu, tačiau nesusijusiems su rezervuotais kursais, apmokėti.</w:t>
      </w:r>
    </w:p>
    <w:p w:rsidR="009E0729" w:rsidRDefault="003A1EA9" w:rsidP="003A1EA9">
      <w:pPr>
        <w:pStyle w:val="ProductList-Bullet"/>
        <w:numPr>
          <w:ilvl w:val="0"/>
          <w:numId w:val="48"/>
        </w:numPr>
      </w:pPr>
      <w:r>
        <w:t>Kuponus gali panaudoti tik kliento leidimą naudoti kuponą turintis asmuo.</w:t>
      </w:r>
    </w:p>
    <w:p w:rsidR="009E0729" w:rsidRDefault="003A1EA9" w:rsidP="003A1EA9">
      <w:pPr>
        <w:pStyle w:val="ProductList-Bullet"/>
        <w:numPr>
          <w:ilvl w:val="0"/>
          <w:numId w:val="48"/>
        </w:numPr>
      </w:pPr>
      <w:r>
        <w:t xml:space="preserve">Kuponų negalima iškeisti į grynuosius pinigus ar kitus vertingus daiktus. </w:t>
      </w:r>
    </w:p>
    <w:p w:rsidR="009E0729" w:rsidRDefault="003A1EA9" w:rsidP="003A1EA9">
      <w:pPr>
        <w:pStyle w:val="ProductList-Bullet"/>
        <w:numPr>
          <w:ilvl w:val="0"/>
          <w:numId w:val="48"/>
        </w:numPr>
      </w:pPr>
      <w:r>
        <w:t xml:space="preserve">Kuponai turi būti paskirti SA galiojimo laikotarpiu. </w:t>
      </w:r>
    </w:p>
    <w:p w:rsidR="009E0729" w:rsidRDefault="003A1EA9" w:rsidP="003A1EA9">
      <w:pPr>
        <w:pStyle w:val="ProductList-Bullet"/>
        <w:numPr>
          <w:ilvl w:val="0"/>
          <w:numId w:val="48"/>
        </w:numPr>
      </w:pPr>
      <w:r>
        <w:t xml:space="preserve">Kuponas galioja 180 dienų nuo jo priskyrimo dienos. Kuponai, kurie nustoja galioti nebaigus galioti SA, sugrąžinami į galimų mokymo kuponų dienų telkinį. </w:t>
      </w:r>
    </w:p>
    <w:p w:rsidR="009E0729" w:rsidRDefault="003A1EA9" w:rsidP="003A1EA9">
      <w:pPr>
        <w:pStyle w:val="ProductList-Bullet"/>
        <w:numPr>
          <w:ilvl w:val="0"/>
          <w:numId w:val="48"/>
        </w:numPr>
      </w:pPr>
      <w:r>
        <w:t>Vienu metu kuponą galima rezervuoti tik vieno priskirto „Microsoft“ mokymo partnerio kursui.</w:t>
      </w:r>
    </w:p>
    <w:p w:rsidR="009E0729" w:rsidRDefault="003A1EA9" w:rsidP="003A1EA9">
      <w:pPr>
        <w:pStyle w:val="ProductList-Bullet"/>
        <w:numPr>
          <w:ilvl w:val="0"/>
          <w:numId w:val="48"/>
        </w:numPr>
      </w:pPr>
      <w:r>
        <w:t xml:space="preserve">Kuponų, už kuriuos perkami „Microsoft“ oficialūs mokymo produktai, negalima perleisti arba parduoti. </w:t>
      </w:r>
    </w:p>
    <w:p w:rsidR="009E0729" w:rsidRDefault="003A1EA9" w:rsidP="003A1EA9">
      <w:pPr>
        <w:pStyle w:val="ProductList-Bullet"/>
        <w:numPr>
          <w:ilvl w:val="0"/>
          <w:numId w:val="48"/>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rsidR="009E0729" w:rsidRDefault="003A1EA9" w:rsidP="003A1EA9">
      <w:pPr>
        <w:pStyle w:val="ProductList-Bullet"/>
        <w:numPr>
          <w:ilvl w:val="0"/>
          <w:numId w:val="48"/>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rsidR="009E0729" w:rsidRDefault="003A1EA9" w:rsidP="003A1EA9">
      <w:pPr>
        <w:pStyle w:val="ProductList-Bullet"/>
        <w:numPr>
          <w:ilvl w:val="0"/>
          <w:numId w:val="48"/>
        </w:numPr>
      </w:pPr>
      <w:r>
        <w:t>Pasiekiami „Microsoft“ oficialūs mokymo produktai gali bet kada pasikeisti neperspėjus.</w:t>
      </w:r>
    </w:p>
    <w:p w:rsidR="009E0729" w:rsidRDefault="003A1EA9" w:rsidP="003A1EA9">
      <w:pPr>
        <w:pStyle w:val="ProductList-Bullet"/>
        <w:numPr>
          <w:ilvl w:val="0"/>
          <w:numId w:val="48"/>
        </w:numPr>
      </w:pPr>
      <w:r>
        <w:t>„Microsoft“ oficialaus mokymo produkto įsigijimo dienų skaičius gali bet kada pasikeisti.</w:t>
      </w:r>
    </w:p>
    <w:p w:rsidR="009E0729" w:rsidRDefault="009E0729">
      <w:pPr>
        <w:pStyle w:val="ProductList-Body"/>
      </w:pPr>
    </w:p>
    <w:p w:rsidR="009E0729" w:rsidRDefault="003A1EA9">
      <w:pPr>
        <w:pStyle w:val="ProductList-ClauseHeading"/>
        <w:outlineLvl w:val="2"/>
      </w:pPr>
      <w:bookmarkStart w:id="309" w:name="_Sec583"/>
      <w:r>
        <w:t>El. mokymas</w:t>
      </w:r>
      <w:bookmarkEnd w:id="309"/>
    </w:p>
    <w:p w:rsidR="009E0729" w:rsidRDefault="003A1EA9">
      <w:pPr>
        <w:pStyle w:val="ProductList-Body"/>
      </w:pPr>
      <w:r>
        <w:t xml:space="preserve">Ši privilegija skiriasi; ji priklauso nuo programų, sistemų ir serverių. Turintys teisę klientai gauna prieigą prie priskirto el. mokymo / El. mokymo kursų (susijusių su programomis, sistemomis ir (arba) serveriais) už vieną priskirtą registracijos sutartį / sutartį. </w:t>
      </w:r>
    </w:p>
    <w:p w:rsidR="009E0729" w:rsidRDefault="009E0729">
      <w:pPr>
        <w:pStyle w:val="ProductList-Body"/>
      </w:pPr>
    </w:p>
    <w:p w:rsidR="009E0729" w:rsidRDefault="003A1EA9">
      <w:pPr>
        <w:pStyle w:val="ProductList-Body"/>
      </w:pPr>
      <w:r>
        <w:t>Maksimalus vartotojų, kuriems Klientas gali suteikti el. mokymo kursą, skaičius yra lygus priskirtų produktų, kuriuos Klientas įtraukė į SA registracijos sutartį, licencijų kopijų skaičiui. Klientai turi priskirti po vieną vartotoją kiekvienai priskirtai licencijai. Prieigos teisės negalima perduoti iš vieno vartotojo kitam.</w:t>
      </w:r>
    </w:p>
    <w:p w:rsidR="009E0729" w:rsidRDefault="009E0729">
      <w:pPr>
        <w:pStyle w:val="ProductList-Body"/>
      </w:pPr>
    </w:p>
    <w:p w:rsidR="009E0729" w:rsidRDefault="003A1EA9">
      <w:pPr>
        <w:pStyle w:val="ProductList-ClauseHeading"/>
        <w:outlineLvl w:val="2"/>
      </w:pPr>
      <w:bookmarkStart w:id="310" w:name="_Sec584"/>
      <w:r>
        <w:t>Naudojimo namuose programa</w:t>
      </w:r>
      <w:bookmarkEnd w:id="310"/>
    </w:p>
    <w:p w:rsidR="009E0729" w:rsidRDefault="003A1EA9">
      <w:pPr>
        <w:pStyle w:val="ProductList-Body"/>
      </w:pPr>
      <w:r>
        <w:t xml:space="preserve">Kliento darbuotojai, kurie yra licencijuotų priskirtų programų, nurodytų tolesnėje lentelėje, vartotojai, gali įsigyti atskirą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rsidR="009E0729" w:rsidRDefault="009E0729">
      <w:pPr>
        <w:pStyle w:val="ProductList-Body"/>
      </w:pPr>
    </w:p>
    <w:p w:rsidR="009E0729" w:rsidRDefault="003A1EA9">
      <w:pPr>
        <w:pStyle w:val="ProductList-Body"/>
      </w:pPr>
      <w:r>
        <w:t>Pagal Naudojimo namuose programos licencijos nuostatas Naudojimo namuose licencijos nustoja galioti išėjus iš darbo, nutraukus atitinkamos kompiuterio programos kopijos, kurią darbuotojas naudoja darbe SA arba jai nustojus galioti, jei darbuotojas nebėra licencijuotos programinės įrangos kopijos vartotojas arba darbuotojui įdiegus senesnę ar naujesnę tos kompiuterio programos versiją.</w:t>
      </w:r>
    </w:p>
    <w:p w:rsidR="009E0729" w:rsidRDefault="009E0729">
      <w:pPr>
        <w:pStyle w:val="ProductList-Body"/>
      </w:pPr>
    </w:p>
    <w:p w:rsidR="009E0729" w:rsidRDefault="003A1EA9">
      <w:pPr>
        <w:pStyle w:val="ProductList-Body"/>
      </w:pPr>
      <w:r>
        <w:t>Naudojimo namuose programinės įrangos naudojimo sąlygos nurodomos „Microsoft“ ir Kliento darbuotojo sutartyje, kurią galima rasti Naudojimo namuose programos svetainėje.</w:t>
      </w:r>
    </w:p>
    <w:p w:rsidR="009E0729" w:rsidRDefault="009E0729">
      <w:pPr>
        <w:pStyle w:val="ProductList-Body"/>
      </w:pPr>
    </w:p>
    <w:p w:rsidR="009E0729" w:rsidRDefault="003A1EA9">
      <w:pPr>
        <w:pStyle w:val="ProductList-Body"/>
      </w:pPr>
      <w:r>
        <w:t>„Microsoft“ neprisiima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345"/>
        <w:gridCol w:w="5445"/>
      </w:tblGrid>
      <w:tr w:rsidR="009E07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Atitinkama Naudojimo namuose programos licencija</w:t>
            </w:r>
          </w:p>
        </w:tc>
      </w:tr>
      <w:tr w:rsidR="009E0729">
        <w:tc>
          <w:tcPr>
            <w:tcW w:w="60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„Office Standard 2010“ / „Office Standard 2013“ / „Office Standard 2016“</w:t>
            </w:r>
          </w:p>
          <w:p w:rsidR="009E0729" w:rsidRDefault="003A1EA9">
            <w:pPr>
              <w:pStyle w:val="ProductList-TableBody"/>
            </w:pPr>
            <w:r>
              <w:t xml:space="preserve">„Office Professional Plus 2010“ / „Office Professional Plus 2013“ / „Office Professional Plus 2016“ </w:t>
            </w:r>
          </w:p>
          <w:p w:rsidR="009E0729" w:rsidRDefault="003A1EA9">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„Office Professional Plus 2016 HUP“ ir „Office 2016 for Mac Home &amp; Business“ su „Skype‟ verslui DL HUP‟</w:t>
            </w:r>
          </w:p>
        </w:tc>
      </w:tr>
      <w:tr w:rsidR="009E0729">
        <w:tc>
          <w:tcPr>
            <w:tcW w:w="60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„Access 2010“ / „Access 2013“ / „Access 2016“</w:t>
            </w:r>
          </w:p>
          <w:p w:rsidR="009E0729" w:rsidRDefault="003A1EA9">
            <w:pPr>
              <w:pStyle w:val="ProductList-TableBody"/>
            </w:pPr>
            <w:r>
              <w:t>„Excel 2010“ / „Excel 2013“ / „Excel 2016“</w:t>
            </w:r>
          </w:p>
          <w:p w:rsidR="009E0729" w:rsidRDefault="003A1EA9">
            <w:pPr>
              <w:pStyle w:val="ProductList-TableBody"/>
            </w:pPr>
            <w:r>
              <w:t>„PowerPoint 2010“ / „PowerPoint 2013“ / „PowerPoint 2016“</w:t>
            </w:r>
          </w:p>
          <w:p w:rsidR="009E0729" w:rsidRDefault="003A1EA9">
            <w:pPr>
              <w:pStyle w:val="ProductList-TableBody"/>
            </w:pPr>
            <w:r>
              <w:t>„InfoPath 2010“ / „InfoPath 2013“ / „InfoPath 2016“</w:t>
            </w:r>
          </w:p>
          <w:p w:rsidR="009E0729" w:rsidRDefault="003A1EA9">
            <w:pPr>
              <w:pStyle w:val="ProductList-TableBody"/>
            </w:pPr>
            <w:r>
              <w:t>„Lync 2010“ / „Lync 2013“ / „Lync 2015“</w:t>
            </w:r>
          </w:p>
          <w:p w:rsidR="009E0729" w:rsidRDefault="003A1EA9">
            <w:pPr>
              <w:pStyle w:val="ProductList-TableBody"/>
            </w:pPr>
            <w:r>
              <w:t>„OneNote 2010“ / „OneNote 2013“ / „OneNote 2016“</w:t>
            </w:r>
          </w:p>
          <w:p w:rsidR="009E0729" w:rsidRDefault="003A1EA9">
            <w:pPr>
              <w:pStyle w:val="ProductList-TableBody"/>
            </w:pPr>
            <w:r>
              <w:t>„Outlook 2010“ / „Outlook 2013“ / „Outlook 2016“</w:t>
            </w:r>
          </w:p>
          <w:p w:rsidR="009E0729" w:rsidRDefault="003A1EA9">
            <w:pPr>
              <w:pStyle w:val="ProductList-TableBody"/>
            </w:pPr>
            <w:r>
              <w:t>„Publisher 2010“ / „Publisher 2013“ / „Publisher 2016“</w:t>
            </w:r>
          </w:p>
          <w:p w:rsidR="009E0729" w:rsidRDefault="003A1EA9">
            <w:pPr>
              <w:pStyle w:val="ProductList-TableBody"/>
            </w:pPr>
            <w:r>
              <w:t>„Skype for Business 2015“</w:t>
            </w:r>
          </w:p>
          <w:p w:rsidR="009E0729" w:rsidRDefault="003A1EA9">
            <w:pPr>
              <w:pStyle w:val="ProductList-TableBody"/>
            </w:pPr>
            <w:r>
              <w:t>„Word 2010“ / „Word 2013“ / „Word 2016“</w:t>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 xml:space="preserve">„Office Professional Plus 2016 HUP“ ir „Office 2016 for Mac Home &amp; Business“ su „Skype‟ verslui DL HUP‟ </w:t>
            </w:r>
          </w:p>
        </w:tc>
      </w:tr>
      <w:tr w:rsidR="009E0729">
        <w:tc>
          <w:tcPr>
            <w:tcW w:w="60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 xml:space="preserve">„Visio Standard 2010“ / „Visio Standard 2013“ / „Visio Standard 2016“ </w:t>
            </w:r>
          </w:p>
          <w:p w:rsidR="009E0729" w:rsidRDefault="003A1EA9">
            <w:pPr>
              <w:pStyle w:val="ProductList-TableBody"/>
            </w:pPr>
            <w:r>
              <w:t>„Visio Professional 2010“ / „Visio Professional 2013“ / „Visio Professional 2016“</w:t>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„Visio Professional 2016“ HUP</w:t>
            </w:r>
          </w:p>
        </w:tc>
      </w:tr>
      <w:tr w:rsidR="009E0729">
        <w:tc>
          <w:tcPr>
            <w:tcW w:w="60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„Project Standard 2010“ / „Project Standard 2013“ / „Project Standard 2016“</w:t>
            </w:r>
          </w:p>
          <w:p w:rsidR="009E0729" w:rsidRDefault="003A1EA9">
            <w:pPr>
              <w:pStyle w:val="ProductList-TableBody"/>
            </w:pPr>
            <w:r>
              <w:t>„Project Professional 2010“ / „Project Professional 2013“ / „Project Professional 2016“</w:t>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„Project Professional 2016“ HUP</w:t>
            </w:r>
          </w:p>
        </w:tc>
      </w:tr>
    </w:tbl>
    <w:p w:rsidR="009E0729" w:rsidRDefault="003A1EA9">
      <w:pPr>
        <w:pStyle w:val="ProductList-Body"/>
      </w:pPr>
      <w:r>
        <w:rPr>
          <w:i/>
        </w:rPr>
        <w:t xml:space="preserve">Daugiau informacijos, įskaitant informaciją apie būsimą papildomos Naudojimo namuose programos programinės įrangos pasiekiamumą, žr. </w:t>
      </w:r>
      <w:hyperlink r:id="rId147">
        <w:r>
          <w:rPr>
            <w:i/>
            <w:color w:val="00467F"/>
            <w:u w:val="single"/>
          </w:rPr>
          <w:t>http://www.microsoft.com/licensing</w:t>
        </w:r>
      </w:hyperlink>
      <w:r>
        <w:rPr>
          <w:i/>
        </w:rPr>
        <w:t>.</w:t>
      </w:r>
    </w:p>
    <w:p w:rsidR="009E0729" w:rsidRDefault="009E0729">
      <w:pPr>
        <w:pStyle w:val="ProductList-Body"/>
      </w:pPr>
    </w:p>
    <w:p w:rsidR="009E0729" w:rsidRDefault="003A1EA9">
      <w:pPr>
        <w:pStyle w:val="ProductList-Body"/>
      </w:pPr>
      <w:r>
        <w:t>„Microsoft“ gali nedelsdama ir be įspėjimo nutraukti kliento dalyvavimą Naudojimo namuose programoje, jei pastebi neteisėtą (tai susiję su kliento programos kodu) prieigą prie Naudojimo namuose programos svetainės arba neteisėtą licencijavimą per ją.</w:t>
      </w:r>
    </w:p>
    <w:p w:rsidR="009E0729" w:rsidRDefault="009E0729">
      <w:pPr>
        <w:pStyle w:val="ProductList-Body"/>
        <w:jc w:val="right"/>
      </w:pPr>
    </w:p>
    <w:p w:rsidR="009E0729" w:rsidRDefault="003A1EA9">
      <w:pPr>
        <w:pStyle w:val="ProductList-ClauseHeading"/>
        <w:outlineLvl w:val="2"/>
      </w:pPr>
      <w:bookmarkStart w:id="311" w:name="_Sec585"/>
      <w:r>
        <w:t>Problemų sprendimo paslaugos ištisą parą visomis savaitės dienomis</w:t>
      </w:r>
      <w:bookmarkEnd w:id="311"/>
    </w:p>
    <w:p w:rsidR="009E0729" w:rsidRDefault="003A1EA9">
      <w:pPr>
        <w:pStyle w:val="ProductList-Body"/>
      </w:pPr>
      <w:r>
        <w:t>Klientai (nesinaudojantys Akademinėmis programomis), turintys Programinės įrangos naujumo garantijos apsaugą, turi teisę naudotis Ištisą parą teikiamomis problemų sprendimo paslaugomis.</w:t>
      </w:r>
    </w:p>
    <w:p w:rsidR="009E0729" w:rsidRDefault="009E0729">
      <w:pPr>
        <w:pStyle w:val="ProductList-Body"/>
      </w:pPr>
    </w:p>
    <w:p w:rsidR="009E0729" w:rsidRDefault="003A1EA9">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rsidR="009E0729" w:rsidRDefault="009E0729">
      <w:pPr>
        <w:pStyle w:val="ProductList-Body"/>
      </w:pPr>
    </w:p>
    <w:p w:rsidR="009E0729" w:rsidRDefault="003A1EA9">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rsidR="009E0729" w:rsidRDefault="009E0729">
      <w:pPr>
        <w:pStyle w:val="ProductList-Body"/>
      </w:pPr>
    </w:p>
    <w:p w:rsidR="009E0729" w:rsidRDefault="003A1EA9">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rsidR="009E0729" w:rsidRDefault="009E0729">
      <w:pPr>
        <w:pStyle w:val="ProductList-Body"/>
      </w:pPr>
    </w:p>
    <w:p w:rsidR="009E0729" w:rsidRDefault="003A1EA9">
      <w:pPr>
        <w:pStyle w:val="ProductList-SubClauseHeading"/>
        <w:outlineLvl w:val="3"/>
      </w:pPr>
      <w:r>
        <w:t>Incidentų sprendimo telefonu pasiūlymai, taikomi visoms programoms, išskyrus MPSA</w:t>
      </w:r>
    </w:p>
    <w:p w:rsidR="009E0729" w:rsidRDefault="003A1EA9">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580"/>
        <w:gridCol w:w="2530"/>
        <w:gridCol w:w="2660"/>
        <w:gridCol w:w="2660"/>
      </w:tblGrid>
      <w:tr w:rsidR="009E072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IW / klientas – Incidentų sprendimo pasiūlymo vertės pokytis</w:t>
            </w:r>
          </w:p>
        </w:tc>
      </w:tr>
      <w:tr w:rsidR="009E0729">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$200,000</w:t>
            </w:r>
          </w:p>
        </w:tc>
      </w:tr>
      <w:tr w:rsidR="009E0729">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300,000</w:t>
            </w:r>
          </w:p>
        </w:tc>
      </w:tr>
      <w:tr w:rsidR="009E0729">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270,000</w:t>
            </w:r>
          </w:p>
        </w:tc>
      </w:tr>
      <w:tr w:rsidR="009E0729">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SFr. 330,000</w:t>
            </w:r>
          </w:p>
        </w:tc>
      </w:tr>
      <w:tr w:rsidR="009E0729">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1 650 000 CRC</w:t>
            </w:r>
          </w:p>
        </w:tc>
      </w:tr>
      <w:tr w:rsidR="009E0729">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1 600 000 kr</w:t>
            </w:r>
          </w:p>
        </w:tc>
      </w:tr>
      <w:tr w:rsidR="009E0729">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215,000</w:t>
            </w:r>
          </w:p>
        </w:tc>
      </w:tr>
      <w:tr w:rsidR="009E0729">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£135,000</w:t>
            </w:r>
          </w:p>
        </w:tc>
      </w:tr>
      <w:tr w:rsidR="009E0729">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24 000 000 JPY</w:t>
            </w:r>
          </w:p>
        </w:tc>
      </w:tr>
      <w:tr w:rsidR="009E0729">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240 000 000 KWD</w:t>
            </w:r>
          </w:p>
        </w:tc>
      </w:tr>
      <w:tr w:rsidR="009E0729">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1 650 000 kr</w:t>
            </w:r>
          </w:p>
        </w:tc>
      </w:tr>
      <w:tr w:rsidR="009E0729">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350,000</w:t>
            </w:r>
          </w:p>
        </w:tc>
      </w:tr>
      <w:tr w:rsidR="009E0729">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2 000 000 kr</w:t>
            </w:r>
          </w:p>
        </w:tc>
      </w:tr>
      <w:tr w:rsidR="009E0729">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7 000 000 NTD</w:t>
            </w:r>
          </w:p>
        </w:tc>
      </w:tr>
      <w:tr w:rsidR="009E0729">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10 000 000 INR</w:t>
            </w:r>
          </w:p>
        </w:tc>
      </w:tr>
      <w:tr w:rsidR="009E0729">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6 600 000 RUB</w:t>
            </w:r>
          </w:p>
        </w:tc>
      </w:tr>
    </w:tbl>
    <w:p w:rsidR="009E0729" w:rsidRDefault="009E0729">
      <w:pPr>
        <w:pStyle w:val="ProductList-BodyIndented"/>
        <w:ind w:left="720"/>
      </w:pPr>
    </w:p>
    <w:p w:rsidR="009E0729" w:rsidRDefault="003A1EA9">
      <w:pPr>
        <w:pStyle w:val="ProductList-BodyIndented"/>
      </w:pPr>
      <w:r>
        <w:t>Palaikymo telefonu incidentai, kurie nebuvo panaudoti, baigia galioti pasibaigus SA apsaugai. Telefonu sprendžiamu incidentų negalima perkelti iš registracijos sutarčių į sutartis ir atvirkščiai.</w:t>
      </w:r>
    </w:p>
    <w:p w:rsidR="009E0729" w:rsidRDefault="009E0729">
      <w:pPr>
        <w:pStyle w:val="ProductList-BodyIndented"/>
      </w:pPr>
    </w:p>
    <w:p w:rsidR="009E0729" w:rsidRDefault="003A1EA9">
      <w:pPr>
        <w:pStyle w:val="ProductList-BodyIndented"/>
      </w:pPr>
      <w:r>
        <w:t xml:space="preserve">Vietinio palaikymo telefonu paslaugos teikiamos darbo valandomis, kurios nurodytos svetainėje </w:t>
      </w:r>
      <w:hyperlink r:id="rId148">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rsidR="009E0729" w:rsidRDefault="009E0729">
      <w:pPr>
        <w:pStyle w:val="ProductList-BodyIndented"/>
      </w:pPr>
    </w:p>
    <w:p w:rsidR="009E0729" w:rsidRDefault="003A1EA9">
      <w:pPr>
        <w:pStyle w:val="ProductList-SubClauseHeading"/>
        <w:outlineLvl w:val="3"/>
      </w:pPr>
      <w:r>
        <w:t>Incidentų sprendimo telefonu pasiūlymai, skirti MPSA</w:t>
      </w:r>
    </w:p>
    <w:p w:rsidR="009E0729" w:rsidRDefault="003A1EA9">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263"/>
        <w:gridCol w:w="5167"/>
      </w:tblGrid>
      <w:tr w:rsidR="009E072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rsidR="009E0729" w:rsidRDefault="003A1EA9">
            <w:pPr>
              <w:pStyle w:val="ProductList-TableBody"/>
            </w:pPr>
            <w:r>
              <w:rPr>
                <w:color w:val="FFFFFF"/>
              </w:rPr>
              <w:t>Taškai vieno incidento sprendimui telefonu</w:t>
            </w: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Programos ir sistemos (kartu)</w:t>
            </w:r>
          </w:p>
        </w:tc>
        <w:tc>
          <w:tcPr>
            <w:tcW w:w="6000" w:type="dxa"/>
            <w:tcBorders>
              <w:left w:val="single" w:sz="4" w:space="0" w:color="000000"/>
              <w:right w:val="single" w:sz="4" w:space="0" w:color="000000"/>
            </w:tcBorders>
          </w:tcPr>
          <w:p w:rsidR="009E0729" w:rsidRDefault="003A1EA9">
            <w:pPr>
              <w:pStyle w:val="ProductList-TableBody"/>
            </w:pPr>
            <w:r>
              <w:t>2,000</w:t>
            </w: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Serveris</w:t>
            </w:r>
          </w:p>
        </w:tc>
        <w:tc>
          <w:tcPr>
            <w:tcW w:w="6000" w:type="dxa"/>
            <w:tcBorders>
              <w:left w:val="single" w:sz="4" w:space="0" w:color="000000"/>
              <w:right w:val="single" w:sz="4" w:space="0" w:color="000000"/>
            </w:tcBorders>
          </w:tcPr>
          <w:p w:rsidR="009E0729" w:rsidRDefault="003A1EA9">
            <w:pPr>
              <w:pStyle w:val="ProductList-TableBody"/>
            </w:pPr>
            <w:r>
              <w:t>400</w:t>
            </w: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KPL</w:t>
            </w:r>
          </w:p>
        </w:tc>
        <w:tc>
          <w:tcPr>
            <w:tcW w:w="6000" w:type="dxa"/>
            <w:tcBorders>
              <w:left w:val="single" w:sz="4" w:space="0" w:color="000000"/>
              <w:right w:val="single" w:sz="4" w:space="0" w:color="000000"/>
            </w:tcBorders>
          </w:tcPr>
          <w:p w:rsidR="009E0729" w:rsidRDefault="003A1EA9">
            <w:pPr>
              <w:pStyle w:val="ProductList-TableBody"/>
            </w:pPr>
            <w:r>
              <w:t>400</w:t>
            </w:r>
          </w:p>
        </w:tc>
      </w:tr>
    </w:tbl>
    <w:p w:rsidR="009E0729" w:rsidRDefault="009E0729">
      <w:pPr>
        <w:pStyle w:val="ProductList-BodyIndented"/>
      </w:pPr>
    </w:p>
    <w:p w:rsidR="009E0729" w:rsidRDefault="003A1EA9">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rsidR="009E0729" w:rsidRDefault="009E0729">
      <w:pPr>
        <w:pStyle w:val="ProductList-BodyIndented"/>
      </w:pPr>
    </w:p>
    <w:p w:rsidR="009E0729" w:rsidRDefault="003A1EA9">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rsidR="009E0729" w:rsidRDefault="009E0729">
      <w:pPr>
        <w:pStyle w:val="ProductList-SubClauseHeading"/>
        <w:outlineLvl w:val="3"/>
      </w:pPr>
    </w:p>
    <w:p w:rsidR="009E0729" w:rsidRDefault="003A1EA9">
      <w:pPr>
        <w:pStyle w:val="ProductList-SubClauseHeading"/>
        <w:outlineLvl w:val="3"/>
      </w:pPr>
      <w:r>
        <w:t>Incidentų sprendimas internetu</w:t>
      </w:r>
    </w:p>
    <w:p w:rsidR="009E0729" w:rsidRDefault="003A1EA9">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rsidR="009E0729" w:rsidRDefault="009E0729">
      <w:pPr>
        <w:pStyle w:val="ProductList-BodyIndented"/>
      </w:pPr>
    </w:p>
    <w:p w:rsidR="009E0729" w:rsidRDefault="003A1EA9">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rsidR="009E0729" w:rsidRDefault="009E0729">
      <w:pPr>
        <w:pStyle w:val="ProductList-BodyIndented"/>
        <w:ind w:left="720"/>
      </w:pPr>
    </w:p>
    <w:p w:rsidR="009E0729" w:rsidRDefault="003A1EA9">
      <w:pPr>
        <w:pStyle w:val="ProductList-SubClauseHeading"/>
        <w:outlineLvl w:val="3"/>
      </w:pPr>
      <w:r>
        <w:t>Palaikymo kontaktiniai asmenys</w:t>
      </w:r>
    </w:p>
    <w:p w:rsidR="009E0729" w:rsidRDefault="003A1EA9">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06"/>
        <w:gridCol w:w="1509"/>
        <w:gridCol w:w="1483"/>
        <w:gridCol w:w="1483"/>
        <w:gridCol w:w="1483"/>
        <w:gridCol w:w="1483"/>
        <w:gridCol w:w="1483"/>
      </w:tblGrid>
      <w:tr w:rsidR="009E072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S/S+: EA D lygis</w:t>
            </w:r>
          </w:p>
        </w:tc>
      </w:tr>
      <w:tr w:rsidR="009E0729">
        <w:tc>
          <w:tcPr>
            <w:tcW w:w="17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Pagal poreikius</w:t>
            </w:r>
          </w:p>
        </w:tc>
      </w:tr>
      <w:tr w:rsidR="009E0729">
        <w:tc>
          <w:tcPr>
            <w:tcW w:w="17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16</w:t>
            </w:r>
          </w:p>
        </w:tc>
      </w:tr>
    </w:tbl>
    <w:p w:rsidR="009E0729" w:rsidRDefault="009E0729">
      <w:pPr>
        <w:pStyle w:val="ProductList-BodyIndented"/>
      </w:pPr>
    </w:p>
    <w:p w:rsidR="009E0729" w:rsidRDefault="003A1EA9">
      <w:pPr>
        <w:pStyle w:val="ProductList-SubClauseHeading"/>
        <w:outlineLvl w:val="3"/>
      </w:pPr>
      <w:r>
        <w:t>Programinės įrangos naujumo garantijos klientų paslaugų lygis</w:t>
      </w:r>
    </w:p>
    <w:p w:rsidR="009E0729" w:rsidRDefault="003A1EA9">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00"/>
        <w:gridCol w:w="2622"/>
        <w:gridCol w:w="2619"/>
        <w:gridCol w:w="2689"/>
      </w:tblGrid>
      <w:tr w:rsidR="009E072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Numatytas kliento atsakas</w:t>
            </w:r>
          </w:p>
        </w:tc>
      </w:tr>
      <w:tr w:rsidR="009E0729">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 xml:space="preserve">Kritinis poveikis verslui: </w:t>
            </w:r>
          </w:p>
          <w:p w:rsidR="009E0729" w:rsidRDefault="003A1EA9">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Atsakymas į 1-ą skambutį per 2 valandas arba greičiau, atsižvelgiant į palaikymo pasiūlymą.</w:t>
            </w:r>
          </w:p>
          <w:p w:rsidR="009E0729" w:rsidRDefault="003A1EA9">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Atitinkamų išteklių skyrimas nepertraukiamam darbui užtikrinti 24 valandas per parą 7 dienas per savaitę2.</w:t>
            </w:r>
          </w:p>
          <w:p w:rsidR="009E0729" w:rsidRDefault="003A1EA9">
            <w:pPr>
              <w:pStyle w:val="ProductList-TableBody"/>
            </w:pPr>
            <w:r>
              <w:t>Greita keitimų valdymo specialistų prieiga ir atsakas.</w:t>
            </w:r>
          </w:p>
          <w:p w:rsidR="009E0729" w:rsidRDefault="003A1EA9">
            <w:pPr>
              <w:pStyle w:val="ProductList-TableBody"/>
            </w:pPr>
            <w:r>
              <w:t>Vadovybės informavimas.</w:t>
            </w:r>
          </w:p>
        </w:tc>
      </w:tr>
      <w:tr w:rsidR="009E0729">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 xml:space="preserve">Vidutiniškas poveikis verslui: </w:t>
            </w:r>
          </w:p>
          <w:p w:rsidR="009E0729" w:rsidRDefault="003A1EA9">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Atsakymas į 1-ą skambutį per 4 valandas arba greičiau, atsižvelgiant į palaikymo pasiūlymą.</w:t>
            </w:r>
          </w:p>
          <w:p w:rsidR="009E0729" w:rsidRDefault="003A1EA9">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Atitinkamų išteklių skyrimas, kad darbas būtų vykdomas nepertraukiamai darbo valandomis.</w:t>
            </w:r>
          </w:p>
          <w:p w:rsidR="009E0729" w:rsidRDefault="003A1EA9">
            <w:pPr>
              <w:pStyle w:val="ProductList-TableBody"/>
            </w:pPr>
            <w:r>
              <w:t>Keitimų valdymo specialistų prieiga ir atsakas per 4 darbo valandas.</w:t>
            </w:r>
          </w:p>
        </w:tc>
      </w:tr>
      <w:tr w:rsidR="009E0729">
        <w:tc>
          <w:tcPr>
            <w:tcW w:w="29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 xml:space="preserve">Minimalus poveikis verslui: </w:t>
            </w:r>
          </w:p>
          <w:p w:rsidR="009E0729" w:rsidRDefault="003A1EA9">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Atsakymas į 1-ą skambutį per vieną darbo dieną arba greičiau, atsižvelgiant į palaikymo pasiūlymą.</w:t>
            </w:r>
          </w:p>
          <w:p w:rsidR="009E0729" w:rsidRDefault="003A1EA9">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Pateikiama tiksli apie incidentą pranešusio kontaktinio asmens informacija.</w:t>
            </w:r>
          </w:p>
          <w:p w:rsidR="009E0729" w:rsidRDefault="003A1EA9">
            <w:pPr>
              <w:pStyle w:val="ProductList-TableBody"/>
            </w:pPr>
            <w:r>
              <w:t>Reaguojama per vieną darbo dieną.</w:t>
            </w:r>
          </w:p>
        </w:tc>
      </w:tr>
    </w:tbl>
    <w:p w:rsidR="009E0729" w:rsidRDefault="003A1EA9">
      <w:pPr>
        <w:pStyle w:val="ProductList-BodyIndented"/>
      </w:pPr>
      <w:r>
        <w:rPr>
          <w:i/>
        </w:rPr>
        <w:t>1 Informacijos apie darbo valandas vietos laiku teiraukitės „Microsoft“ atstovo.</w:t>
      </w:r>
    </w:p>
    <w:p w:rsidR="009E0729" w:rsidRDefault="003A1EA9">
      <w:pPr>
        <w:pStyle w:val="ProductList-BodyIndented"/>
      </w:pPr>
      <w:r>
        <w:rPr>
          <w:i/>
        </w:rPr>
        <w:t>2 „Microsoft“ gali sumažinti svarbos lygį, jei Klientas nesugebėjo skirti pakankamų išteklių arba tinkamai reaguoti, kad „Microsoft“ galėtų toliau spręsti problemą.</w:t>
      </w:r>
    </w:p>
    <w:p w:rsidR="009E0729" w:rsidRDefault="009E0729">
      <w:pPr>
        <w:pStyle w:val="ProductList-BodyIndented"/>
        <w:ind w:left="720"/>
      </w:pPr>
    </w:p>
    <w:p w:rsidR="009E0729" w:rsidRDefault="003A1EA9">
      <w:pPr>
        <w:pStyle w:val="ProductList-SubClauseHeading"/>
        <w:outlineLvl w:val="3"/>
      </w:pPr>
      <w:r>
        <w:t>Programinės įrangos naujumo garantijos problemų sprendimo paslaugų ištisą parą incidentų konvertavimas į „Premier“ palaikymo paslaugas</w:t>
      </w:r>
    </w:p>
    <w:p w:rsidR="009E0729" w:rsidRDefault="003A1EA9">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rsidR="009E0729" w:rsidRDefault="009E0729">
      <w:pPr>
        <w:pStyle w:val="ProductList-BodyIndented"/>
      </w:pPr>
    </w:p>
    <w:p w:rsidR="009E0729" w:rsidRDefault="003A1EA9">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rsidR="009E0729" w:rsidRDefault="009E0729">
      <w:pPr>
        <w:pStyle w:val="ProductList-BodyIndented"/>
        <w:ind w:left="720"/>
      </w:pPr>
    </w:p>
    <w:p w:rsidR="009E0729" w:rsidRDefault="003A1EA9">
      <w:pPr>
        <w:pStyle w:val="ProductList-SubClauseHeading"/>
        <w:outlineLvl w:val="3"/>
      </w:pPr>
      <w:r>
        <w:t>Papildomos nuostatos verslui</w:t>
      </w:r>
    </w:p>
    <w:p w:rsidR="009E0729" w:rsidRDefault="003A1EA9">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rsidR="009E0729" w:rsidRDefault="009E0729">
      <w:pPr>
        <w:pStyle w:val="ProductList-BodyIndented"/>
      </w:pPr>
    </w:p>
    <w:p w:rsidR="009E0729" w:rsidRDefault="003A1EA9">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rsidR="009E0729" w:rsidRDefault="009E0729">
      <w:pPr>
        <w:pStyle w:val="ProductList-BodyIndented"/>
      </w:pPr>
    </w:p>
    <w:p w:rsidR="009E0729" w:rsidRDefault="003A1EA9">
      <w:pPr>
        <w:pStyle w:val="ProductList-SubClauseHeading"/>
        <w:outlineLvl w:val="3"/>
      </w:pPr>
      <w:r>
        <w:t>SCE tinkamumas</w:t>
      </w:r>
    </w:p>
    <w:p w:rsidR="009E0729" w:rsidRDefault="003A1EA9">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rsidR="009E0729" w:rsidRDefault="009E0729">
      <w:pPr>
        <w:pStyle w:val="ProductList-BodyIndented"/>
      </w:pPr>
    </w:p>
    <w:p w:rsidR="009E0729" w:rsidRDefault="003A1EA9">
      <w:pPr>
        <w:pStyle w:val="ProductList-BodyIndented"/>
      </w:pPr>
      <w:r>
        <w:t>Toliau nurodyti priskirti programų platformos produktai.</w:t>
      </w:r>
    </w:p>
    <w:p w:rsidR="009E0729" w:rsidRDefault="003A1EA9" w:rsidP="003A1EA9">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rsidR="009E0729" w:rsidRDefault="003A1EA9" w:rsidP="003A1EA9">
      <w:pPr>
        <w:pStyle w:val="ProductList-Bullet"/>
        <w:numPr>
          <w:ilvl w:val="1"/>
          <w:numId w:val="49"/>
        </w:numPr>
      </w:pPr>
      <w:r>
        <w:t>„BizTalk Server“</w:t>
      </w:r>
      <w:r>
        <w:fldChar w:fldCharType="begin"/>
      </w:r>
      <w:r>
        <w:instrText xml:space="preserve"> XE "„BizTalk Server“" </w:instrText>
      </w:r>
      <w:r>
        <w:fldChar w:fldCharType="end"/>
      </w:r>
      <w:r>
        <w:t xml:space="preserve"> („Standard“, „Enterprise“ ir „Branch“)</w:t>
      </w:r>
    </w:p>
    <w:p w:rsidR="009E0729" w:rsidRDefault="003A1EA9" w:rsidP="003A1EA9">
      <w:pPr>
        <w:pStyle w:val="ProductList-Bullet"/>
        <w:numPr>
          <w:ilvl w:val="1"/>
          <w:numId w:val="49"/>
        </w:numPr>
      </w:pPr>
      <w:r>
        <w:t>„Office SharePoint Server“</w:t>
      </w:r>
      <w:r>
        <w:fldChar w:fldCharType="begin"/>
      </w:r>
      <w:r>
        <w:instrText xml:space="preserve"> XE "SharePoint Server“" </w:instrText>
      </w:r>
      <w:r>
        <w:fldChar w:fldCharType="end"/>
      </w:r>
    </w:p>
    <w:p w:rsidR="009E0729" w:rsidRDefault="003A1EA9">
      <w:pPr>
        <w:pStyle w:val="ProductList-BodyIndented"/>
      </w:pPr>
      <w:r>
        <w:t>Priskirti produktai iš Branduolio infrastruktūros komponentų yra šie:</w:t>
      </w:r>
    </w:p>
    <w:p w:rsidR="009E0729" w:rsidRDefault="003A1EA9" w:rsidP="003A1EA9">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rsidR="009E0729" w:rsidRDefault="003A1EA9" w:rsidP="003A1EA9">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9E0729" w:rsidRDefault="009E0729">
      <w:pPr>
        <w:pStyle w:val="ProductList-BodyIndented"/>
      </w:pPr>
    </w:p>
    <w:p w:rsidR="009E0729" w:rsidRDefault="003A1EA9">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479"/>
        <w:gridCol w:w="3450"/>
        <w:gridCol w:w="3501"/>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Mažiausios vidutinės metinės SA išlaidos, norint gauti Neribotas PRS paslaugas ištisą parą</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250,000</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375,000</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337,500</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412,500</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2,062,500</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2,000,000</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268,750</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168,750</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30,000,000</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300,000,000</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2,062,500</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437,500</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2,500,000</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8,750,000</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12,500,000</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8,250,000</w:t>
            </w:r>
          </w:p>
        </w:tc>
      </w:tr>
    </w:tbl>
    <w:p w:rsidR="009E0729" w:rsidRDefault="009E0729">
      <w:pPr>
        <w:pStyle w:val="ProductList-BodyIndented"/>
        <w:ind w:left="720"/>
      </w:pPr>
    </w:p>
    <w:p w:rsidR="009E0729" w:rsidRDefault="003A1EA9">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rsidR="009E0729" w:rsidRDefault="009E0729">
      <w:pPr>
        <w:pStyle w:val="ProductList-BodyIndented"/>
        <w:ind w:left="720"/>
      </w:pPr>
    </w:p>
    <w:p w:rsidR="009E0729" w:rsidRDefault="003A1EA9">
      <w:pPr>
        <w:pStyle w:val="ProductList-SubClauseHeading"/>
        <w:outlineLvl w:val="3"/>
      </w:pPr>
      <w:r>
        <w:t>Teisė į „Parallel Data Warehouse“</w:t>
      </w:r>
    </w:p>
    <w:p w:rsidR="009E0729" w:rsidRDefault="003A1EA9">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rsidR="009E0729" w:rsidRDefault="009E0729">
      <w:pPr>
        <w:pStyle w:val="ProductList-BodyIndented"/>
      </w:pPr>
    </w:p>
    <w:p w:rsidR="009E0729" w:rsidRDefault="003A1EA9">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rsidR="009E0729" w:rsidRDefault="009E0729">
      <w:pPr>
        <w:pStyle w:val="ProductList-BodyIndented"/>
      </w:pPr>
    </w:p>
    <w:p w:rsidR="009E0729" w:rsidRDefault="003A1EA9">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05"/>
        <w:gridCol w:w="5225"/>
      </w:tblGrid>
      <w:tr w:rsidR="009E07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Leidžiamas palaikymo kontaktinių asmenų skaičius</w:t>
            </w: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4</w:t>
            </w: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5</w:t>
            </w: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6</w:t>
            </w: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7</w:t>
            </w: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8</w:t>
            </w:r>
          </w:p>
        </w:tc>
      </w:tr>
    </w:tbl>
    <w:p w:rsidR="009E0729" w:rsidRDefault="009E0729">
      <w:pPr>
        <w:pStyle w:val="ProductList-BodyIndented"/>
      </w:pPr>
    </w:p>
    <w:p w:rsidR="009E0729" w:rsidRDefault="003A1EA9">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rsidR="009E0729" w:rsidRDefault="003A1EA9">
      <w:pPr>
        <w:pStyle w:val="ProductList-BodyIndented"/>
      </w:pPr>
      <w:r>
        <w:t xml:space="preserve">Pastaba. Klientai, šiuo metu licencijuoti naudoti PDW, išlaiko šią privilegiją, kaip išsamiau aprašyta </w:t>
      </w:r>
      <w:hyperlink r:id="rId149">
        <w:r>
          <w:rPr>
            <w:color w:val="00467F"/>
            <w:u w:val="single"/>
          </w:rPr>
          <w:t>2016 m. birželio mėn. produktų naudojimo sąlygose</w:t>
        </w:r>
      </w:hyperlink>
      <w:r>
        <w:t>.</w:t>
      </w:r>
    </w:p>
    <w:p w:rsidR="009E0729" w:rsidRDefault="009E0729">
      <w:pPr>
        <w:pStyle w:val="ProductList-BodyIndented"/>
      </w:pPr>
    </w:p>
    <w:p w:rsidR="009E0729" w:rsidRDefault="003A1EA9">
      <w:pPr>
        <w:pStyle w:val="ProductList-ClauseHeading"/>
        <w:outlineLvl w:val="2"/>
      </w:pPr>
      <w:bookmarkStart w:id="312" w:name="_Sec587"/>
      <w:r>
        <w:t>Aukštesnės versijos įgijimo licencijos pasiekiamumas</w:t>
      </w:r>
      <w:bookmarkEnd w:id="312"/>
    </w:p>
    <w:p w:rsidR="009E0729" w:rsidRDefault="003A1EA9">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Aukštesnės versijos įgijimo</w:t>
      </w:r>
      <w:r>
        <w:t xml:space="preserve"> licencijos bendrojo licencijavimo dokumente: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41"/>
        <w:gridCol w:w="5449"/>
      </w:tblGrid>
      <w:tr w:rsidR="009E07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Versija, prie kurios pereinama</w:t>
            </w:r>
          </w:p>
        </w:tc>
      </w:tr>
      <w:tr w:rsidR="009E0729">
        <w:tc>
          <w:tcPr>
            <w:tcW w:w="60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„BizTalk Server Standard“</w:t>
            </w:r>
            <w:r>
              <w:fldChar w:fldCharType="begin"/>
            </w:r>
            <w:r>
              <w:instrText xml:space="preserve"> XE "„BizTalk Server Standard“" </w:instrText>
            </w:r>
            <w:r>
              <w:fldChar w:fldCharType="end"/>
            </w:r>
          </w:p>
        </w:tc>
      </w:tr>
      <w:tr w:rsidR="009E0729">
        <w:tc>
          <w:tcPr>
            <w:tcW w:w="60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„BizTalk Server Enterprise“</w:t>
            </w:r>
            <w:r>
              <w:fldChar w:fldCharType="begin"/>
            </w:r>
            <w:r>
              <w:instrText xml:space="preserve"> XE "„BizTalk Server Enterprise“" </w:instrText>
            </w:r>
            <w:r>
              <w:fldChar w:fldCharType="end"/>
            </w:r>
          </w:p>
        </w:tc>
      </w:tr>
      <w:tr w:rsidR="009E0729">
        <w:tc>
          <w:tcPr>
            <w:tcW w:w="60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„BizTalk Server Enterprise“</w:t>
            </w:r>
          </w:p>
        </w:tc>
      </w:tr>
      <w:tr w:rsidR="009E0729">
        <w:tc>
          <w:tcPr>
            <w:tcW w:w="60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„Enterprise CAL</w:t>
            </w:r>
            <w:r>
              <w:fldChar w:fldCharType="begin"/>
            </w:r>
            <w:r>
              <w:instrText xml:space="preserve"> XE "„Enterprise CAL" </w:instrText>
            </w:r>
            <w:r>
              <w:fldChar w:fldCharType="end"/>
            </w:r>
            <w:r>
              <w:t xml:space="preserve"> Suite“</w:t>
            </w:r>
          </w:p>
        </w:tc>
      </w:tr>
      <w:tr w:rsidR="009E0729">
        <w:tc>
          <w:tcPr>
            <w:tcW w:w="60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„Core Infrastructure Server Suite Datacenter“</w:t>
            </w:r>
            <w:r>
              <w:fldChar w:fldCharType="begin"/>
            </w:r>
            <w:r>
              <w:instrText xml:space="preserve"> XE "„Core Infrastructure Server Suite Datacenter“" </w:instrText>
            </w:r>
            <w:r>
              <w:fldChar w:fldCharType="end"/>
            </w:r>
          </w:p>
        </w:tc>
      </w:tr>
      <w:tr w:rsidR="009E0729">
        <w:tc>
          <w:tcPr>
            <w:tcW w:w="60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„Desktop Education“ su „Enterprise CAL Suite“</w:t>
            </w:r>
          </w:p>
        </w:tc>
      </w:tr>
      <w:tr w:rsidR="009E0729">
        <w:tc>
          <w:tcPr>
            <w:tcW w:w="60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„Desktop School“ su „Enterprise CAL Suite“</w:t>
            </w:r>
          </w:p>
        </w:tc>
      </w:tr>
      <w:tr w:rsidR="009E0729">
        <w:tc>
          <w:tcPr>
            <w:tcW w:w="60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„Exchange Server Enterprise“</w:t>
            </w:r>
            <w:r>
              <w:fldChar w:fldCharType="begin"/>
            </w:r>
            <w:r>
              <w:instrText xml:space="preserve"> XE "„Exchange Server Enterprise“" </w:instrText>
            </w:r>
            <w:r>
              <w:fldChar w:fldCharType="end"/>
            </w:r>
          </w:p>
        </w:tc>
      </w:tr>
      <w:tr w:rsidR="009E0729">
        <w:tc>
          <w:tcPr>
            <w:tcW w:w="60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„Forefront TMG Enterprise“</w:t>
            </w:r>
            <w:r>
              <w:fldChar w:fldCharType="begin"/>
            </w:r>
            <w:r>
              <w:instrText xml:space="preserve"> XE "„Forefront TMG Enterprise“" </w:instrText>
            </w:r>
            <w:r>
              <w:fldChar w:fldCharType="end"/>
            </w:r>
          </w:p>
        </w:tc>
      </w:tr>
      <w:tr w:rsidR="009E0729">
        <w:tc>
          <w:tcPr>
            <w:tcW w:w="60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„Microsoft Dynamics 365 for Team Members“ vietinė KPL</w:t>
            </w:r>
            <w:r>
              <w:fldChar w:fldCharType="begin"/>
            </w:r>
            <w:r>
              <w:instrText xml:space="preserve"> XE "„Microsoft Dynamics 365 for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„Microsoft Dynamics 365 for Sales“ vietinė KPL</w:t>
            </w:r>
            <w:r>
              <w:fldChar w:fldCharType="begin"/>
            </w:r>
            <w:r>
              <w:instrText xml:space="preserve"> XE "„Microsoft Dynamics 365 for Sales“ vietinė KPL" </w:instrText>
            </w:r>
            <w:r>
              <w:fldChar w:fldCharType="end"/>
            </w:r>
          </w:p>
        </w:tc>
      </w:tr>
      <w:tr w:rsidR="009E0729">
        <w:tc>
          <w:tcPr>
            <w:tcW w:w="60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„Microsoft Dynamics 365 for Customer Service“ vietinė KPL</w:t>
            </w:r>
            <w:r>
              <w:fldChar w:fldCharType="begin"/>
            </w:r>
            <w:r>
              <w:instrText xml:space="preserve"> XE "„Microsoft Dynamics 365 for Customer Service“ vietinė KPL" </w:instrText>
            </w:r>
            <w:r>
              <w:fldChar w:fldCharType="end"/>
            </w:r>
          </w:p>
        </w:tc>
      </w:tr>
      <w:tr w:rsidR="009E0729">
        <w:tc>
          <w:tcPr>
            <w:tcW w:w="60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p>
        </w:tc>
      </w:tr>
      <w:tr w:rsidR="009E0729">
        <w:tc>
          <w:tcPr>
            <w:tcW w:w="60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„Microsoft Dynamics 365 for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„Microsoft Dynamics 365 for Operations“ vietinė KPL</w:t>
            </w:r>
            <w:r>
              <w:fldChar w:fldCharType="begin"/>
            </w:r>
            <w:r>
              <w:instrText xml:space="preserve"> XE "„Microsoft Dynamics 365 for Operations“ vietinė KPL" </w:instrText>
            </w:r>
            <w:r>
              <w:fldChar w:fldCharType="end"/>
            </w:r>
          </w:p>
        </w:tc>
      </w:tr>
      <w:tr w:rsidR="009E0729">
        <w:tc>
          <w:tcPr>
            <w:tcW w:w="60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„Office Professional Plus“</w:t>
            </w:r>
            <w:r>
              <w:fldChar w:fldCharType="begin"/>
            </w:r>
            <w:r>
              <w:instrText xml:space="preserve"> XE "„Office Professional Plus“" </w:instrText>
            </w:r>
            <w:r>
              <w:fldChar w:fldCharType="end"/>
            </w:r>
          </w:p>
        </w:tc>
      </w:tr>
      <w:tr w:rsidR="009E0729">
        <w:tc>
          <w:tcPr>
            <w:tcW w:w="60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Korporatyvinis kompiuteris</w:t>
            </w:r>
          </w:p>
        </w:tc>
      </w:tr>
      <w:tr w:rsidR="009E0729">
        <w:tc>
          <w:tcPr>
            <w:tcW w:w="60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„Project Professional“</w:t>
            </w:r>
            <w:r>
              <w:fldChar w:fldCharType="begin"/>
            </w:r>
            <w:r>
              <w:instrText xml:space="preserve"> XE "„Project Professional“" </w:instrText>
            </w:r>
            <w:r>
              <w:fldChar w:fldCharType="end"/>
            </w:r>
          </w:p>
        </w:tc>
      </w:tr>
      <w:tr w:rsidR="009E0729">
        <w:tc>
          <w:tcPr>
            <w:tcW w:w="60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„SQL Server Enterprise Core“</w:t>
            </w:r>
          </w:p>
        </w:tc>
      </w:tr>
      <w:tr w:rsidR="009E0729">
        <w:tc>
          <w:tcPr>
            <w:tcW w:w="60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„SQL Server Business Intelligence“</w:t>
            </w:r>
            <w:r>
              <w:fldChar w:fldCharType="begin"/>
            </w:r>
            <w:r>
              <w:instrText xml:space="preserve"> XE "„SQL Server Business Intelligence“" </w:instrText>
            </w:r>
            <w:r>
              <w:fldChar w:fldCharType="end"/>
            </w:r>
          </w:p>
        </w:tc>
      </w:tr>
      <w:tr w:rsidR="009E0729">
        <w:tc>
          <w:tcPr>
            <w:tcW w:w="60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„System Center Datacenter“</w:t>
            </w:r>
            <w:r>
              <w:fldChar w:fldCharType="begin"/>
            </w:r>
            <w:r>
              <w:instrText xml:space="preserve"> XE "„System Center Datacenter“" </w:instrText>
            </w:r>
            <w:r>
              <w:fldChar w:fldCharType="end"/>
            </w:r>
          </w:p>
        </w:tc>
      </w:tr>
      <w:tr w:rsidR="009E0729">
        <w:tc>
          <w:tcPr>
            <w:tcW w:w="60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„Visio Professional“</w:t>
            </w:r>
            <w:r>
              <w:fldChar w:fldCharType="begin"/>
            </w:r>
            <w:r>
              <w:instrText xml:space="preserve"> XE "„Visio Professional“" </w:instrText>
            </w:r>
            <w:r>
              <w:fldChar w:fldCharType="end"/>
            </w:r>
          </w:p>
        </w:tc>
      </w:tr>
      <w:tr w:rsidR="009E0729">
        <w:tc>
          <w:tcPr>
            <w:tcW w:w="60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„Visual Studio Enterprise“ prenumerata</w:t>
            </w:r>
            <w:r>
              <w:fldChar w:fldCharType="begin"/>
            </w:r>
            <w:r>
              <w:instrText xml:space="preserve"> XE "„Visual Studio Enterprise“ prenumerata" </w:instrText>
            </w:r>
            <w:r>
              <w:fldChar w:fldCharType="end"/>
            </w:r>
          </w:p>
        </w:tc>
      </w:tr>
      <w:tr w:rsidR="009E0729">
        <w:tc>
          <w:tcPr>
            <w:tcW w:w="60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„Visual Studio Enterprise“ prenumerata</w:t>
            </w:r>
            <w:r>
              <w:fldChar w:fldCharType="begin"/>
            </w:r>
            <w:r>
              <w:instrText xml:space="preserve"> XE "„Visual Studio Enterprise“ prenumerata" </w:instrText>
            </w:r>
            <w:r>
              <w:fldChar w:fldCharType="end"/>
            </w:r>
          </w:p>
        </w:tc>
      </w:tr>
      <w:tr w:rsidR="009E0729">
        <w:tc>
          <w:tcPr>
            <w:tcW w:w="600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„Windows Server Datacenter“</w:t>
            </w:r>
            <w:r>
              <w:fldChar w:fldCharType="begin"/>
            </w:r>
            <w:r>
              <w:instrText xml:space="preserve"> XE "„Windows Server Datacenter“" </w:instrText>
            </w:r>
            <w:r>
              <w:fldChar w:fldCharType="end"/>
            </w:r>
          </w:p>
        </w:tc>
      </w:tr>
    </w:tbl>
    <w:p w:rsidR="009E0729" w:rsidRDefault="009E0729">
      <w:pPr>
        <w:pStyle w:val="ProductList-Body"/>
      </w:pPr>
    </w:p>
    <w:p w:rsidR="009E0729" w:rsidRDefault="003A1EA9">
      <w:pPr>
        <w:pStyle w:val="ProductList-ClauseHeading"/>
        <w:outlineLvl w:val="2"/>
      </w:pPr>
      <w:bookmarkStart w:id="313" w:name="_Sec588"/>
      <w:r>
        <w:t>Serveriai – Avarinio atkūrimo teisės</w:t>
      </w:r>
      <w:bookmarkEnd w:id="313"/>
    </w:p>
    <w:p w:rsidR="009E0729" w:rsidRDefault="003A1EA9">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rsidR="009E0729" w:rsidRDefault="009E0729">
      <w:pPr>
        <w:pStyle w:val="ProductList-Body"/>
      </w:pPr>
    </w:p>
    <w:p w:rsidR="009E0729" w:rsidRDefault="003A1EA9">
      <w:pPr>
        <w:pStyle w:val="ProductList-SubSubClauseHeading"/>
        <w:outlineLvl w:val="4"/>
      </w:pPr>
      <w:r>
        <w:t>Leidžiama naudoti atsarginius egzempliorius</w:t>
      </w:r>
    </w:p>
    <w:p w:rsidR="009E0729" w:rsidRDefault="003A1EA9">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rsidR="009E0729" w:rsidRDefault="003A1EA9" w:rsidP="003A1EA9">
      <w:pPr>
        <w:pStyle w:val="ProductList-Bullet"/>
        <w:numPr>
          <w:ilvl w:val="2"/>
          <w:numId w:val="51"/>
        </w:numPr>
      </w:pPr>
      <w:r>
        <w:t xml:space="preserve">trumpais laikotarpiais, kai vykdomas avarinio atkūrimo testavimas – ne ilgiau nei vieną savaitę kas 90 dienų; </w:t>
      </w:r>
    </w:p>
    <w:p w:rsidR="009E0729" w:rsidRDefault="003A1EA9" w:rsidP="003A1EA9">
      <w:pPr>
        <w:pStyle w:val="ProductList-Bullet"/>
        <w:numPr>
          <w:ilvl w:val="2"/>
          <w:numId w:val="51"/>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 </w:t>
      </w:r>
    </w:p>
    <w:p w:rsidR="009E0729" w:rsidRDefault="003A1EA9" w:rsidP="003A1EA9">
      <w:pPr>
        <w:pStyle w:val="ProductList-Bullet"/>
        <w:numPr>
          <w:ilvl w:val="2"/>
          <w:numId w:val="51"/>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9E0729" w:rsidRDefault="009E0729">
      <w:pPr>
        <w:pStyle w:val="ProductList-BodyIndented2"/>
      </w:pPr>
    </w:p>
    <w:p w:rsidR="009E0729" w:rsidRDefault="003A1EA9">
      <w:pPr>
        <w:pStyle w:val="ProductList-SubSubClauseHeading"/>
        <w:outlineLvl w:val="4"/>
      </w:pPr>
      <w:r>
        <w:t>„Azure“ hibridinės privilegijos naudojimas Avarinio atkūrimo metu</w:t>
      </w:r>
    </w:p>
    <w:p w:rsidR="009E0729" w:rsidRDefault="003A1EA9">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rsidR="009E0729" w:rsidRDefault="009E0729">
      <w:pPr>
        <w:pStyle w:val="ProductList-BodyIndented2"/>
      </w:pPr>
    </w:p>
    <w:p w:rsidR="009E0729" w:rsidRDefault="003A1EA9">
      <w:pPr>
        <w:pStyle w:val="ProductList-SubSubClauseHeading"/>
        <w:outlineLvl w:val="4"/>
      </w:pPr>
      <w:r>
        <w:t>Avarinio atkūrimo naudojimo reikalavimai</w:t>
      </w:r>
    </w:p>
    <w:p w:rsidR="009E0729" w:rsidRDefault="003A1EA9">
      <w:pPr>
        <w:pStyle w:val="ProductList-BodyIndented2"/>
      </w:pPr>
      <w:r>
        <w:t>Norint naudoti programinę įrangą avarinio atkūrimo teisėmis Klientas turi laikytis toliau nurodytų sąlygų.</w:t>
      </w:r>
    </w:p>
    <w:p w:rsidR="009E0729" w:rsidRDefault="003A1EA9" w:rsidP="003A1EA9">
      <w:pPr>
        <w:pStyle w:val="ProductList-Bullet"/>
        <w:numPr>
          <w:ilvl w:val="2"/>
          <w:numId w:val="5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rsidR="009E0729" w:rsidRDefault="003A1EA9" w:rsidP="003A1EA9">
      <w:pPr>
        <w:pStyle w:val="ProductList-Bullet"/>
        <w:numPr>
          <w:ilvl w:val="2"/>
          <w:numId w:val="5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rsidR="009E0729" w:rsidRDefault="003A1EA9" w:rsidP="003A1EA9">
      <w:pPr>
        <w:pStyle w:val="ProductList-Bullet"/>
        <w:numPr>
          <w:ilvl w:val="2"/>
          <w:numId w:val="52"/>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rsidR="009E0729" w:rsidRDefault="003A1EA9" w:rsidP="003A1EA9">
      <w:pPr>
        <w:pStyle w:val="ProductList-Bullet"/>
        <w:numPr>
          <w:ilvl w:val="2"/>
          <w:numId w:val="52"/>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rsidR="009E0729" w:rsidRDefault="003A1EA9" w:rsidP="003A1EA9">
      <w:pPr>
        <w:pStyle w:val="ProductList-Bullet"/>
        <w:numPr>
          <w:ilvl w:val="2"/>
          <w:numId w:val="52"/>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rsidR="009E0729" w:rsidRDefault="003A1EA9" w:rsidP="003A1EA9">
      <w:pPr>
        <w:pStyle w:val="ProductList-Bullet"/>
        <w:numPr>
          <w:ilvl w:val="2"/>
          <w:numId w:val="52"/>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9E0729" w:rsidRDefault="009E0729">
      <w:pPr>
        <w:pStyle w:val="ProductList-BodyIndented2"/>
      </w:pPr>
    </w:p>
    <w:p w:rsidR="009E0729" w:rsidRDefault="003A1EA9">
      <w:pPr>
        <w:pStyle w:val="ProductList-SubSubClauseHeading"/>
        <w:outlineLvl w:val="4"/>
      </w:pPr>
      <w:r>
        <w:t>„Windows Server“ papildomas leidžiamas naudojimas</w:t>
      </w:r>
    </w:p>
    <w:p w:rsidR="009E0729" w:rsidRDefault="003A1EA9" w:rsidP="003A1EA9">
      <w:pPr>
        <w:pStyle w:val="ProductList-Bullet"/>
        <w:numPr>
          <w:ilvl w:val="2"/>
          <w:numId w:val="53"/>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rsidR="009E0729" w:rsidRDefault="003A1EA9" w:rsidP="003A1EA9">
      <w:pPr>
        <w:pStyle w:val="ProductList-Bullet"/>
        <w:numPr>
          <w:ilvl w:val="3"/>
          <w:numId w:val="53"/>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9E0729" w:rsidRDefault="003A1EA9" w:rsidP="003A1EA9">
      <w:pPr>
        <w:pStyle w:val="ProductList-Bullet"/>
        <w:numPr>
          <w:ilvl w:val="3"/>
          <w:numId w:val="53"/>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rsidR="009E0729" w:rsidRDefault="003A1EA9">
      <w:pPr>
        <w:pStyle w:val="ProductList-BodyIndented2"/>
        <w:ind w:left="1440"/>
      </w:pPr>
      <w:r>
        <w:t>- aparatūros virtualizavimo programinei įrangai, pvz., „Hyper-V“, paleisti;</w:t>
      </w:r>
    </w:p>
    <w:p w:rsidR="009E0729" w:rsidRDefault="003A1EA9">
      <w:pPr>
        <w:pStyle w:val="ProductList-BodyIndented2"/>
        <w:ind w:left="1440"/>
      </w:pPr>
      <w:r>
        <w:t>- aparatūros virtualizavimo paslaugoms teikti;</w:t>
      </w:r>
    </w:p>
    <w:p w:rsidR="009E0729" w:rsidRDefault="003A1EA9">
      <w:pPr>
        <w:pStyle w:val="ProductList-BodyIndented2"/>
        <w:ind w:left="1440"/>
      </w:pPr>
      <w:r>
        <w:t>- programinės įrangos agentams paleisti, kad būtų valdoma aparatūros virtualizavimo programinė įranga;</w:t>
      </w:r>
    </w:p>
    <w:p w:rsidR="009E0729" w:rsidRDefault="003A1EA9">
      <w:pPr>
        <w:pStyle w:val="ProductList-BodyIndented2"/>
        <w:ind w:left="1440"/>
      </w:pPr>
      <w:r>
        <w:t>- kaip atkartojimo paskirties vieta;</w:t>
      </w:r>
    </w:p>
    <w:p w:rsidR="009E0729" w:rsidRDefault="003A1EA9">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rsidR="009E0729" w:rsidRDefault="003A1EA9">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rsidR="009E0729" w:rsidRDefault="003A1EA9">
      <w:pPr>
        <w:pStyle w:val="ProductList-BodyIndented2"/>
        <w:ind w:left="1440"/>
      </w:pPr>
      <w:r>
        <w:t xml:space="preserve">- norint vykdyti avarinį atkūrimą, kaip nurodyta pirmiau. </w:t>
      </w:r>
    </w:p>
    <w:p w:rsidR="009E0729" w:rsidRDefault="003A1EA9" w:rsidP="003A1EA9">
      <w:pPr>
        <w:pStyle w:val="ProductList-Bullet"/>
        <w:numPr>
          <w:ilvl w:val="3"/>
          <w:numId w:val="54"/>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9E0729" w:rsidRDefault="009E0729">
      <w:pPr>
        <w:pStyle w:val="ProductList-BodyIndented2"/>
      </w:pPr>
    </w:p>
    <w:p w:rsidR="009E0729" w:rsidRDefault="009E0729">
      <w:pPr>
        <w:pStyle w:val="ProductList-BodyIndented2"/>
      </w:pPr>
    </w:p>
    <w:p w:rsidR="009E0729" w:rsidRDefault="003A1EA9">
      <w:pPr>
        <w:pStyle w:val="ProductList-ClauseHeading"/>
        <w:outlineLvl w:val="2"/>
      </w:pPr>
      <w:bookmarkStart w:id="314" w:name="_Sec589"/>
      <w:r>
        <w:t>Licencijos mobilumas</w:t>
      </w:r>
      <w:bookmarkEnd w:id="314"/>
    </w:p>
    <w:p w:rsidR="009E0729" w:rsidRDefault="003A1EA9">
      <w:pPr>
        <w:pStyle w:val="ProductList-SubClauseHeading"/>
        <w:outlineLvl w:val="3"/>
      </w:pPr>
      <w:r>
        <w:t>Licencijos mobilumas serverių ūkiuose</w:t>
      </w:r>
    </w:p>
    <w:p w:rsidR="009E0729" w:rsidRDefault="003A1EA9">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rsidR="009E0729" w:rsidRDefault="009E0729">
      <w:pPr>
        <w:pStyle w:val="ProductList-BodyIndented"/>
      </w:pPr>
    </w:p>
    <w:p w:rsidR="009E0729" w:rsidRDefault="003A1EA9">
      <w:pPr>
        <w:pStyle w:val="ProductList-SubClauseHeading"/>
        <w:outlineLvl w:val="3"/>
      </w:pPr>
      <w:r>
        <w:t>Licencijos mobilumas naudojant Programinės įrangos naujumo garantiją</w:t>
      </w:r>
    </w:p>
    <w:p w:rsidR="009E0729" w:rsidRDefault="003A1EA9">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rsidR="009E0729" w:rsidRDefault="009E0729">
      <w:pPr>
        <w:pStyle w:val="ProductList-BodyIndented"/>
      </w:pPr>
    </w:p>
    <w:p w:rsidR="009E0729" w:rsidRDefault="003A1EA9">
      <w:pPr>
        <w:pStyle w:val="ProductList-SubSubClauseHeading"/>
        <w:outlineLvl w:val="4"/>
      </w:pPr>
      <w:r>
        <w:t>Leidžiamas naudojimas</w:t>
      </w:r>
    </w:p>
    <w:p w:rsidR="009E0729" w:rsidRDefault="003A1EA9">
      <w:pPr>
        <w:pStyle w:val="ProductList-BodyIndented2"/>
      </w:pPr>
      <w:r>
        <w:t>Licencijų mobilumo naudojant SA teisės suteikia Klientui galimybę:</w:t>
      </w:r>
    </w:p>
    <w:p w:rsidR="009E0729" w:rsidRDefault="003A1EA9" w:rsidP="003A1EA9">
      <w:pPr>
        <w:pStyle w:val="ProductList-Bullet"/>
        <w:numPr>
          <w:ilvl w:val="2"/>
          <w:numId w:val="55"/>
        </w:numPr>
      </w:pPr>
      <w:r>
        <w:t xml:space="preserve">paleisti savo licencijuotą programinę įrangą bendrai naudojamuose serveriuose; </w:t>
      </w:r>
    </w:p>
    <w:p w:rsidR="009E0729" w:rsidRDefault="003A1EA9" w:rsidP="003A1EA9">
      <w:pPr>
        <w:pStyle w:val="ProductList-Bullet"/>
        <w:numPr>
          <w:ilvl w:val="2"/>
          <w:numId w:val="55"/>
        </w:numPr>
      </w:pPr>
      <w:r>
        <w:t xml:space="preserve">pasiekti tą programinę įrangą, kuriai taikoma SA, naudojant prieigos licencijas ir naudojant Vartotojo ir Įrenginio PL, kurios suteikia galimybę pasiekti Produktus; </w:t>
      </w:r>
    </w:p>
    <w:p w:rsidR="009E0729" w:rsidRDefault="003A1EA9" w:rsidP="003A1EA9">
      <w:pPr>
        <w:pStyle w:val="ProductList-Bullet"/>
        <w:numPr>
          <w:ilvl w:val="2"/>
          <w:numId w:val="5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rsidR="009E0729" w:rsidRDefault="003A1EA9" w:rsidP="003A1EA9">
      <w:pPr>
        <w:pStyle w:val="ProductList-Bullet"/>
        <w:numPr>
          <w:ilvl w:val="2"/>
          <w:numId w:val="5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rsidR="009E0729" w:rsidRDefault="009E0729">
      <w:pPr>
        <w:pStyle w:val="ProductList-BodyIndented2"/>
      </w:pPr>
    </w:p>
    <w:p w:rsidR="009E0729" w:rsidRDefault="003A1EA9">
      <w:pPr>
        <w:pStyle w:val="ProductList-SubSubClauseHeading"/>
        <w:outlineLvl w:val="4"/>
      </w:pPr>
      <w:r>
        <w:t>Reikalavimai</w:t>
      </w:r>
    </w:p>
    <w:p w:rsidR="009E0729" w:rsidRDefault="003A1EA9">
      <w:pPr>
        <w:pStyle w:val="ProductList-BodyIndented2"/>
      </w:pPr>
      <w:r>
        <w:t>Kad būtų galima naudotis Licencijos mobilumo naudojant SA teisėmis, Klientas turi:</w:t>
      </w:r>
    </w:p>
    <w:p w:rsidR="009E0729" w:rsidRDefault="003A1EA9" w:rsidP="003A1EA9">
      <w:pPr>
        <w:pStyle w:val="ProductList-Bullet"/>
        <w:numPr>
          <w:ilvl w:val="2"/>
          <w:numId w:val="56"/>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rsidR="009E0729" w:rsidRDefault="003A1EA9" w:rsidP="003A1EA9">
      <w:pPr>
        <w:pStyle w:val="ProductList-Bullet"/>
        <w:numPr>
          <w:ilvl w:val="2"/>
          <w:numId w:val="56"/>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platformos tarnybomis</w:t>
      </w:r>
      <w:r>
        <w:fldChar w:fldCharType="begin"/>
      </w:r>
      <w:r>
        <w:instrText xml:space="preserve"> XE "„Microsoft Azure“ platformos tarnybomis" </w:instrText>
      </w:r>
      <w:r>
        <w:fldChar w:fldCharType="end"/>
      </w:r>
      <w:r>
        <w:t xml:space="preserve"> 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rsidR="009E0729" w:rsidRDefault="003A1EA9" w:rsidP="003A1EA9">
      <w:pPr>
        <w:pStyle w:val="ProductList-Bullet"/>
        <w:numPr>
          <w:ilvl w:val="2"/>
          <w:numId w:val="56"/>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rsidR="009E0729" w:rsidRDefault="009E0729">
      <w:pPr>
        <w:pStyle w:val="ProductList-BodyIndented2"/>
      </w:pPr>
    </w:p>
    <w:p w:rsidR="009E0729" w:rsidRDefault="003A1EA9">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25"/>
        <w:gridCol w:w="2504"/>
        <w:gridCol w:w="2479"/>
        <w:gridCol w:w="2562"/>
      </w:tblGrid>
      <w:tr w:rsidR="009E072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Leidžiamas skaičius:</w:t>
            </w:r>
          </w:p>
          <w:p w:rsidR="009E0729" w:rsidRDefault="003A1EA9">
            <w:pPr>
              <w:pStyle w:val="ProductList-TableBody"/>
            </w:pPr>
            <w:r>
              <w:rPr>
                <w:color w:val="FFFFFF"/>
              </w:rPr>
              <w:t>OSE arba branduolių skaičius vienai licencijai</w:t>
            </w:r>
          </w:p>
        </w:tc>
      </w:tr>
      <w:tr w:rsidR="009E0729">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 OSE vienai licencijai</w:t>
            </w:r>
          </w:p>
        </w:tc>
      </w:tr>
      <w:tr w:rsidR="009E0729">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 OSE vienai licencijai</w:t>
            </w:r>
          </w:p>
        </w:tc>
      </w:tr>
      <w:tr w:rsidR="009E0729">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Vienas virtualusis branduolys (taikomos produktų naudojimo teisės, įskaitant mažiausiai 4 branduolių vienoje OSE reikalavimą)</w:t>
            </w:r>
          </w:p>
        </w:tc>
      </w:tr>
      <w:tr w:rsidR="009E0729">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 valdomos OSE vienam Licencijuotajam serveriui</w:t>
            </w:r>
          </w:p>
        </w:tc>
      </w:tr>
      <w:tr w:rsidR="009E0729">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10 valdomų OSE vienam Licencijuotajam serveriui</w:t>
            </w:r>
          </w:p>
        </w:tc>
      </w:tr>
      <w:tr w:rsidR="009E0729">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 valdomos OSE vienam Licencijuotajam serveriui</w:t>
            </w:r>
          </w:p>
        </w:tc>
      </w:tr>
      <w:tr w:rsidR="009E0729">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10 valdomų OSE vienam Licencijuotajam serveriui</w:t>
            </w:r>
          </w:p>
        </w:tc>
      </w:tr>
    </w:tbl>
    <w:p w:rsidR="009E0729" w:rsidRDefault="009E0729">
      <w:pPr>
        <w:pStyle w:val="ProductList-BodyIndented2"/>
      </w:pPr>
    </w:p>
    <w:p w:rsidR="009E0729" w:rsidRDefault="003A1EA9">
      <w:pPr>
        <w:pStyle w:val="ProductList-SubSubClauseHeading"/>
        <w:outlineLvl w:val="4"/>
      </w:pPr>
      <w:r>
        <w:t>Perėmimo teisės</w:t>
      </w:r>
    </w:p>
    <w:p w:rsidR="009E0729" w:rsidRDefault="003A1EA9">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rsidR="009E0729" w:rsidRDefault="009E0729">
      <w:pPr>
        <w:pStyle w:val="ProductList-BodyIndented2"/>
      </w:pPr>
    </w:p>
    <w:p w:rsidR="009E0729" w:rsidRDefault="003A1EA9">
      <w:pPr>
        <w:pStyle w:val="ProductList-ClauseHeading"/>
        <w:outlineLvl w:val="2"/>
      </w:pPr>
      <w:bookmarkStart w:id="315" w:name="_Sec590"/>
      <w:r>
        <w:t>Serveriai – Nuosavo serverio programos</w:t>
      </w:r>
      <w:bookmarkEnd w:id="315"/>
    </w:p>
    <w:p w:rsidR="009E0729" w:rsidRDefault="003A1EA9">
      <w:pPr>
        <w:pStyle w:val="ProductList-Body"/>
      </w:pPr>
      <w:r>
        <w:t>Nuosavo serverio programos yra Produktai, kuriems taikomos Nuosavo serverio programų naudojimo teisės.</w:t>
      </w:r>
    </w:p>
    <w:p w:rsidR="009E0729" w:rsidRDefault="009E0729">
      <w:pPr>
        <w:pStyle w:val="ProductList-Body"/>
      </w:pPr>
    </w:p>
    <w:p w:rsidR="009E0729" w:rsidRDefault="003A1EA9">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rsidR="009E0729" w:rsidRDefault="009E0729">
      <w:pPr>
        <w:pStyle w:val="ProductList-Body"/>
      </w:pPr>
    </w:p>
    <w:p w:rsidR="009E0729" w:rsidRDefault="003A1EA9">
      <w:pPr>
        <w:pStyle w:val="ProductList-SubClauseHeading"/>
        <w:outlineLvl w:val="3"/>
      </w:pPr>
      <w:r>
        <w:t>Reikalavimai</w:t>
      </w:r>
    </w:p>
    <w:p w:rsidR="009E0729" w:rsidRDefault="003A1EA9">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rsidR="009E0729" w:rsidRDefault="003A1EA9" w:rsidP="003A1EA9">
      <w:pPr>
        <w:pStyle w:val="ProductList-Bullet"/>
        <w:numPr>
          <w:ilvl w:val="1"/>
          <w:numId w:val="57"/>
        </w:numPr>
      </w:pPr>
      <w:r>
        <w:t>nuosavo serverio taikomosios programos veiktų kaip bendro sprendimo dalis ir</w:t>
      </w:r>
    </w:p>
    <w:p w:rsidR="009E0729" w:rsidRDefault="003A1EA9" w:rsidP="003A1EA9">
      <w:pPr>
        <w:pStyle w:val="ProductList-Bullet"/>
        <w:numPr>
          <w:ilvl w:val="1"/>
          <w:numId w:val="57"/>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rsidR="009E0729" w:rsidRDefault="003A1EA9">
      <w:pPr>
        <w:pStyle w:val="ProductList-BodyIndented"/>
      </w:pPr>
      <w:r>
        <w:t xml:space="preserve">Visa „Microsoft“ programinė įranga, naudota siekiant sukurti ir pateikti Bendrą sprendimą, turi: </w:t>
      </w:r>
    </w:p>
    <w:p w:rsidR="009E0729" w:rsidRDefault="003A1EA9" w:rsidP="003A1EA9">
      <w:pPr>
        <w:pStyle w:val="ProductList-Bullet"/>
        <w:numPr>
          <w:ilvl w:val="1"/>
          <w:numId w:val="58"/>
        </w:numPr>
      </w:pPr>
      <w:r>
        <w:t>būti licencijuota per Bendrojo licencijavimo programą;</w:t>
      </w:r>
    </w:p>
    <w:p w:rsidR="009E0729" w:rsidRDefault="003A1EA9" w:rsidP="003A1EA9">
      <w:pPr>
        <w:pStyle w:val="ProductList-Bullet"/>
        <w:numPr>
          <w:ilvl w:val="1"/>
          <w:numId w:val="58"/>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rsidR="009E0729" w:rsidRDefault="009E0729">
      <w:pPr>
        <w:pStyle w:val="ProductList-BodyIndented"/>
      </w:pPr>
    </w:p>
    <w:p w:rsidR="009E0729" w:rsidRDefault="003A1EA9">
      <w:pPr>
        <w:pStyle w:val="ProductList-BodyIndented"/>
      </w:pPr>
      <w:r>
        <w:t>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w:t>
      </w:r>
    </w:p>
    <w:p w:rsidR="009E0729" w:rsidRDefault="009E0729">
      <w:pPr>
        <w:pStyle w:val="ProductList-BodyIndented"/>
      </w:pPr>
    </w:p>
    <w:p w:rsidR="009E0729" w:rsidRDefault="003A1EA9">
      <w:pPr>
        <w:pStyle w:val="ProductList-BodyIndented"/>
      </w:pPr>
      <w:r>
        <w:t>Būtina, kad Kliento programinė įranga:</w:t>
      </w:r>
    </w:p>
    <w:p w:rsidR="009E0729" w:rsidRDefault="003A1EA9" w:rsidP="003A1EA9">
      <w:pPr>
        <w:pStyle w:val="ProductList-Bullet"/>
        <w:numPr>
          <w:ilvl w:val="1"/>
          <w:numId w:val="59"/>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rsidR="009E0729" w:rsidRDefault="003A1EA9" w:rsidP="003A1EA9">
      <w:pPr>
        <w:pStyle w:val="ProductList-Bullet"/>
        <w:numPr>
          <w:ilvl w:val="1"/>
          <w:numId w:val="59"/>
        </w:numPr>
      </w:pPr>
      <w:r>
        <w:t>būtų Bendro sprendimo pagrindinė paslauga ir (arba) taikomoji programa ir nebūtų leidžiama Bendro sprendimo galutinio vartotojo tiesioginė prieiga prie Nuosavo serverio taikomosios programos;</w:t>
      </w:r>
    </w:p>
    <w:p w:rsidR="009E0729" w:rsidRDefault="003A1EA9" w:rsidP="003A1EA9">
      <w:pPr>
        <w:pStyle w:val="ProductList-Bullet"/>
        <w:numPr>
          <w:ilvl w:val="1"/>
          <w:numId w:val="59"/>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rsidR="009E0729" w:rsidRDefault="003A1EA9" w:rsidP="003A1EA9">
      <w:pPr>
        <w:pStyle w:val="ProductList-Bullet"/>
        <w:numPr>
          <w:ilvl w:val="1"/>
          <w:numId w:val="59"/>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rsidR="009E0729" w:rsidRDefault="009E0729">
      <w:pPr>
        <w:pStyle w:val="ProductList-BodyIndented"/>
      </w:pPr>
    </w:p>
    <w:p w:rsidR="009E0729" w:rsidRDefault="003A1EA9">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rsidR="009E0729" w:rsidRDefault="009E0729">
      <w:pPr>
        <w:pStyle w:val="ProductList-BodyIndented"/>
        <w:jc w:val="right"/>
      </w:pPr>
    </w:p>
    <w:tbl>
      <w:tblPr>
        <w:tblStyle w:val="PURTable0"/>
        <w:tblW w:w="0" w:type="dxa"/>
        <w:tblLook w:val="04A0" w:firstRow="1" w:lastRow="0" w:firstColumn="1" w:lastColumn="0" w:noHBand="0" w:noVBand="1"/>
      </w:tblPr>
      <w:tblGrid>
        <w:gridCol w:w="1044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Indented"/>
      </w:pPr>
    </w:p>
    <w:p w:rsidR="009E0729" w:rsidRDefault="009E0729">
      <w:pPr>
        <w:pStyle w:val="PURBreadcrumb"/>
      </w:pPr>
    </w:p>
    <w:p w:rsidR="009E0729" w:rsidRDefault="003A1EA9">
      <w:pPr>
        <w:pStyle w:val="ProductList-SectionHeading"/>
        <w:pageBreakBefore/>
        <w:outlineLvl w:val="0"/>
      </w:pPr>
      <w:bookmarkStart w:id="316" w:name="_Sec1237"/>
      <w:bookmarkEnd w:id="293"/>
      <w:r>
        <w:t>C priedas – Priedai ir kitos perėjimo licencijos</w:t>
      </w:r>
      <w:r>
        <w:fldChar w:fldCharType="begin"/>
      </w:r>
      <w:r>
        <w:instrText xml:space="preserve"> TC "</w:instrText>
      </w:r>
      <w:bookmarkStart w:id="317" w:name="_Toc512604924"/>
      <w:r>
        <w:instrText>C priedas – Priedai ir kitos perėjimo licencijos</w:instrText>
      </w:r>
      <w:bookmarkEnd w:id="317"/>
      <w:r>
        <w:instrText>" \l 1</w:instrText>
      </w:r>
      <w:r>
        <w:fldChar w:fldCharType="end"/>
      </w:r>
    </w:p>
    <w:p w:rsidR="009E0729" w:rsidRDefault="009E0729">
      <w:pPr>
        <w:pStyle w:val="PURBreadcrumb"/>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GroupHeading"/>
        <w:outlineLvl w:val="1"/>
      </w:pPr>
      <w:bookmarkStart w:id="318" w:name="_Sec1238"/>
      <w:r>
        <w:t>Priedai</w:t>
      </w:r>
      <w:bookmarkEnd w:id="318"/>
      <w:r>
        <w:fldChar w:fldCharType="begin"/>
      </w:r>
      <w:r>
        <w:instrText xml:space="preserve"> TC "</w:instrText>
      </w:r>
      <w:bookmarkStart w:id="319" w:name="_Toc512604925"/>
      <w:r>
        <w:instrText>Priedai</w:instrText>
      </w:r>
      <w:bookmarkEnd w:id="319"/>
      <w:r>
        <w:instrText>" \l 2</w:instrText>
      </w:r>
      <w:r>
        <w:fldChar w:fldCharType="end"/>
      </w:r>
    </w:p>
    <w:p w:rsidR="009E0729" w:rsidRDefault="003A1EA9">
      <w:pPr>
        <w:pStyle w:val="ProductList-Body"/>
      </w:pPr>
      <w:r>
        <w:t>Klientas Priedų gali įsigyti pagal toliau pateiktas sąlygas.</w:t>
      </w:r>
    </w:p>
    <w:p w:rsidR="009E0729" w:rsidRDefault="003A1EA9" w:rsidP="003A1EA9">
      <w:pPr>
        <w:pStyle w:val="ProductList-Bullet"/>
        <w:numPr>
          <w:ilvl w:val="0"/>
          <w:numId w:val="60"/>
        </w:numPr>
      </w:pPr>
      <w:r>
        <w:t xml:space="preserve">Klientas turi turėti galiojančią atitinkamų priskirtų licencijų SA. </w:t>
      </w:r>
    </w:p>
    <w:p w:rsidR="009E0729" w:rsidRDefault="003A1EA9" w:rsidP="003A1EA9">
      <w:pPr>
        <w:pStyle w:val="ProductList-Bullet"/>
        <w:numPr>
          <w:ilvl w:val="0"/>
          <w:numId w:val="60"/>
        </w:numPr>
      </w:pPr>
      <w:r>
        <w:t xml:space="preserve">Klientas turi teisę įsigyti vieną Priedą PL vienai Priskirtai (-oms) licencijai (-oms), nebent šiame Priede nurodyta kitaip.   </w:t>
      </w:r>
    </w:p>
    <w:p w:rsidR="009E0729" w:rsidRDefault="003A1EA9" w:rsidP="003A1EA9">
      <w:pPr>
        <w:pStyle w:val="ProductList-Bullet"/>
        <w:numPr>
          <w:ilvl w:val="0"/>
          <w:numId w:val="60"/>
        </w:numPr>
      </w:pPr>
      <w:r>
        <w:t>Klientas gali įsigyti papildomų PL tarp patikslinimo datų prieš gaudamas Priskirtas licencijas</w:t>
      </w:r>
    </w:p>
    <w:p w:rsidR="009E0729" w:rsidRDefault="009E0729">
      <w:pPr>
        <w:pStyle w:val="ProductList-Body"/>
      </w:pPr>
    </w:p>
    <w:p w:rsidR="009E0729" w:rsidRDefault="003A1EA9">
      <w:pPr>
        <w:pStyle w:val="ProductList-Body"/>
      </w:pPr>
      <w:r>
        <w:t>Priedai baigia galioti kartu su Priskirtos licencijos arba Papildomos PL apsaugos sąlyga, nebent šiame Priede nurodyta kitaip. Priedai gali būti perleisti tik vartotojams ar įrenginiams, turintiems Priskirtas licencijas.</w:t>
      </w:r>
    </w:p>
    <w:p w:rsidR="009E0729" w:rsidRDefault="009E0729">
      <w:pPr>
        <w:pStyle w:val="ProductList-Body"/>
      </w:pPr>
    </w:p>
    <w:p w:rsidR="009E0729" w:rsidRDefault="003A1EA9">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rsidR="009E0729" w:rsidRDefault="003A1EA9">
      <w:pPr>
        <w:pStyle w:val="ProductList-Body"/>
      </w:pPr>
      <w:r>
        <w:t>Licencijuotasis vartotojas turi būti įrenginio, kuriam priskirta galiojanti „Windows“ kompiuterio operacinės sistemos SA apsauga arba „Windows“ VDA apsauga, Pagrindinis vartotojas.</w:t>
      </w:r>
    </w:p>
    <w:tbl>
      <w:tblPr>
        <w:tblStyle w:val="PURTable"/>
        <w:tblW w:w="0" w:type="dxa"/>
        <w:tblLook w:val="04A0" w:firstRow="1" w:lastRow="0" w:firstColumn="1" w:lastColumn="0" w:noHBand="0" w:noVBand="1"/>
      </w:tblPr>
      <w:tblGrid>
        <w:gridCol w:w="5236"/>
        <w:gridCol w:w="5554"/>
      </w:tblGrid>
      <w:tr w:rsidR="009E072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E0729" w:rsidRDefault="003A1EA9">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9E0729" w:rsidRDefault="003A1EA9">
            <w:pPr>
              <w:pStyle w:val="ProductList-TableBody"/>
            </w:pPr>
            <w:r>
              <w:rPr>
                <w:color w:val="FFFFFF"/>
              </w:rPr>
              <w:t>Priskirta (-os) licencija (-os)</w:t>
            </w:r>
          </w:p>
        </w:tc>
      </w:tr>
      <w:tr w:rsidR="009E0729">
        <w:tc>
          <w:tcPr>
            <w:tcW w:w="588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„Windows 10 Education E5“ (vienam įrenginiui) priedas</w:t>
            </w:r>
          </w:p>
        </w:tc>
        <w:tc>
          <w:tcPr>
            <w:tcW w:w="6240" w:type="dxa"/>
            <w:tcBorders>
              <w:top w:val="single" w:sz="4" w:space="0" w:color="000000"/>
              <w:left w:val="single" w:sz="4" w:space="0" w:color="000000"/>
              <w:bottom w:val="none" w:sz="4" w:space="0" w:color="000000"/>
              <w:right w:val="single" w:sz="4" w:space="0" w:color="000000"/>
            </w:tcBorders>
          </w:tcPr>
          <w:p w:rsidR="009E0729" w:rsidRDefault="009E0729">
            <w:pPr>
              <w:pStyle w:val="ProductList-TableBody"/>
            </w:pPr>
          </w:p>
        </w:tc>
      </w:tr>
      <w:tr w:rsidR="009E0729">
        <w:tc>
          <w:tcPr>
            <w:tcW w:w="588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„Windows 10 Enterprise E3“ vartotojui priedas</w:t>
            </w:r>
          </w:p>
        </w:tc>
        <w:tc>
          <w:tcPr>
            <w:tcW w:w="6240" w:type="dxa"/>
            <w:tcBorders>
              <w:top w:val="none" w:sz="4" w:space="0" w:color="000000"/>
              <w:left w:val="single" w:sz="4" w:space="0" w:color="000000"/>
              <w:bottom w:val="none" w:sz="4" w:space="0" w:color="000000"/>
              <w:right w:val="single" w:sz="4" w:space="0" w:color="000000"/>
            </w:tcBorders>
          </w:tcPr>
          <w:p w:rsidR="009E0729" w:rsidRDefault="003A1EA9">
            <w:pPr>
              <w:pStyle w:val="ProductList-TableBody"/>
            </w:pPr>
            <w:r>
              <w:t>„Windows 10 Enterprise“ / „Education E3“ vienam įrenginiui</w:t>
            </w:r>
          </w:p>
        </w:tc>
      </w:tr>
      <w:tr w:rsidR="009E0729">
        <w:tc>
          <w:tcPr>
            <w:tcW w:w="588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„Windows 10 Enterprise E5“ vienam įrenginiui arba vartotojui priedas</w:t>
            </w:r>
          </w:p>
        </w:tc>
        <w:tc>
          <w:tcPr>
            <w:tcW w:w="6240" w:type="dxa"/>
            <w:tcBorders>
              <w:top w:val="none" w:sz="4" w:space="0" w:color="000000"/>
              <w:left w:val="single" w:sz="4" w:space="0" w:color="000000"/>
              <w:bottom w:val="single" w:sz="4" w:space="0" w:color="000000"/>
              <w:right w:val="single" w:sz="4" w:space="0" w:color="000000"/>
            </w:tcBorders>
          </w:tcPr>
          <w:p w:rsidR="009E0729" w:rsidRDefault="009E0729">
            <w:pPr>
              <w:pStyle w:val="ProductList-TableBody"/>
            </w:pPr>
          </w:p>
        </w:tc>
      </w:tr>
      <w:tr w:rsidR="009E0729">
        <w:tc>
          <w:tcPr>
            <w:tcW w:w="5880" w:type="dxa"/>
            <w:tcBorders>
              <w:top w:val="single" w:sz="4" w:space="0" w:color="000000"/>
              <w:left w:val="single" w:sz="4" w:space="0" w:color="000000"/>
              <w:bottom w:val="none" w:sz="4" w:space="0" w:color="000000"/>
              <w:right w:val="single" w:sz="4" w:space="0" w:color="000000"/>
            </w:tcBorders>
          </w:tcPr>
          <w:p w:rsidR="009E0729" w:rsidRDefault="003A1EA9">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„Windows 10 Enterprise E3“ / „E5“ vienam vartotojui</w:t>
            </w:r>
          </w:p>
        </w:tc>
      </w:tr>
      <w:tr w:rsidR="009E0729">
        <w:tc>
          <w:tcPr>
            <w:tcW w:w="5880" w:type="dxa"/>
            <w:tcBorders>
              <w:top w:val="none" w:sz="4" w:space="0" w:color="000000"/>
              <w:left w:val="single" w:sz="4" w:space="0" w:color="000000"/>
              <w:bottom w:val="single" w:sz="4" w:space="0" w:color="000000"/>
              <w:right w:val="single" w:sz="4" w:space="0" w:color="000000"/>
            </w:tcBorders>
          </w:tcPr>
          <w:p w:rsidR="009E0729" w:rsidRDefault="009E072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„Windows VDA E3/E5“ vienam vartotojui</w:t>
            </w:r>
          </w:p>
        </w:tc>
      </w:tr>
    </w:tbl>
    <w:p w:rsidR="009E0729" w:rsidRDefault="009E0729">
      <w:pPr>
        <w:pStyle w:val="ProductList-Body"/>
      </w:pPr>
    </w:p>
    <w:p w:rsidR="009E0729" w:rsidRDefault="003A1EA9">
      <w:pPr>
        <w:pStyle w:val="ProductList-Offering2HeadingNoBorder"/>
        <w:outlineLvl w:val="2"/>
      </w:pPr>
      <w:r>
        <w:t>„Microsoft Operations Management and Security“</w:t>
      </w:r>
      <w:r>
        <w:fldChar w:fldCharType="begin"/>
      </w:r>
      <w:r>
        <w:instrText xml:space="preserve"> TC "„Microsoft Operations Management and Security“" \l 3</w:instrText>
      </w:r>
      <w:r>
        <w:fldChar w:fldCharType="end"/>
      </w:r>
    </w:p>
    <w:p w:rsidR="009E0729" w:rsidRDefault="009E0729">
      <w:pPr>
        <w:pStyle w:val="ProductList-Body"/>
      </w:pPr>
    </w:p>
    <w:p w:rsidR="009E0729" w:rsidRDefault="003A1EA9">
      <w:pPr>
        <w:pStyle w:val="ProductList-Body"/>
      </w:pPr>
      <w:r>
        <w:t xml:space="preserve">Kiekvienai Priskirtai licencijai Klientas gali įsigyti E1 ir E2 priedų derinį, neviršijant Tinkamo kiekio. </w:t>
      </w:r>
    </w:p>
    <w:p w:rsidR="009E0729" w:rsidRDefault="009E0729">
      <w:pPr>
        <w:pStyle w:val="ProductList-Body"/>
      </w:pPr>
    </w:p>
    <w:p w:rsidR="009E0729" w:rsidRDefault="003A1EA9">
      <w:pPr>
        <w:pStyle w:val="ProductList-Body"/>
      </w:pPr>
      <w:r>
        <w:t>„Operations Management and Security“ išorinio priedo PL galima įsigyti pagal kitą nei jai priskirtos licencijos bendrojo licencijavimo sutartį. Jei priskirtos licencijos PL apsauga baigia galioti pirmiau, „Operations Management and Security“ priedas PL nustoja galioti praėjus metams nuo jos registracijos.</w:t>
      </w:r>
    </w:p>
    <w:p w:rsidR="009E0729" w:rsidRDefault="009E0729">
      <w:pPr>
        <w:pStyle w:val="ProductList-Body"/>
      </w:pPr>
    </w:p>
    <w:tbl>
      <w:tblPr>
        <w:tblStyle w:val="PURTable"/>
        <w:tblW w:w="0" w:type="dxa"/>
        <w:tblLook w:val="04A0" w:firstRow="1" w:lastRow="0" w:firstColumn="1" w:lastColumn="0" w:noHBand="0" w:noVBand="1"/>
      </w:tblPr>
      <w:tblGrid>
        <w:gridCol w:w="3855"/>
        <w:gridCol w:w="3754"/>
        <w:gridCol w:w="3181"/>
      </w:tblGrid>
      <w:tr w:rsidR="009E0729">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9E0729" w:rsidRDefault="003A1EA9">
            <w:pPr>
              <w:pStyle w:val="ProductList-TableBody"/>
            </w:pPr>
            <w:r>
              <w:rPr>
                <w:color w:val="FFFFFF"/>
              </w:rPr>
              <w:t>Priedo vartotojo PL</w:t>
            </w:r>
          </w:p>
        </w:tc>
        <w:tc>
          <w:tcPr>
            <w:tcW w:w="4160" w:type="dxa"/>
            <w:tcBorders>
              <w:top w:val="single" w:sz="4" w:space="0" w:color="0070C0"/>
              <w:bottom w:val="single" w:sz="4" w:space="0" w:color="000000"/>
            </w:tcBorders>
            <w:shd w:val="clear" w:color="auto" w:fill="0070C0"/>
          </w:tcPr>
          <w:p w:rsidR="009E0729" w:rsidRDefault="003A1EA9">
            <w:pPr>
              <w:pStyle w:val="ProductList-TableBody"/>
            </w:pPr>
            <w:r>
              <w:rPr>
                <w:color w:val="FFFFFF"/>
              </w:rPr>
              <w:t>Priskirta (-os) licencija (-os)</w:t>
            </w:r>
          </w:p>
        </w:tc>
        <w:tc>
          <w:tcPr>
            <w:tcW w:w="3540" w:type="dxa"/>
            <w:tcBorders>
              <w:top w:val="single" w:sz="4" w:space="0" w:color="0070C0"/>
              <w:bottom w:val="single" w:sz="4" w:space="0" w:color="000000"/>
              <w:right w:val="single" w:sz="4" w:space="0" w:color="0070C0"/>
            </w:tcBorders>
            <w:shd w:val="clear" w:color="auto" w:fill="0070C0"/>
          </w:tcPr>
          <w:p w:rsidR="009E0729" w:rsidRDefault="003A1EA9">
            <w:pPr>
              <w:pStyle w:val="ProductList-TableBody"/>
            </w:pPr>
            <w:r>
              <w:rPr>
                <w:color w:val="FFFFFF"/>
              </w:rPr>
              <w:t>Tinkamas kiekis</w:t>
            </w:r>
          </w:p>
        </w:tc>
      </w:tr>
      <w:tr w:rsidR="009E0729">
        <w:tc>
          <w:tcPr>
            <w:tcW w:w="4280" w:type="dxa"/>
            <w:tcBorders>
              <w:top w:val="single" w:sz="4" w:space="0" w:color="000000"/>
              <w:left w:val="single" w:sz="4" w:space="0" w:color="000000"/>
              <w:bottom w:val="none" w:sz="4" w:space="0" w:color="000000"/>
              <w:right w:val="single" w:sz="4" w:space="0" w:color="000000"/>
            </w:tcBorders>
          </w:tcPr>
          <w:p w:rsidR="009E0729" w:rsidRDefault="003A1EA9">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 xml:space="preserve">„Core Infrastructure Server Suite Standard‟ (Branduolio licencijų paketai po 2 licencijas) </w:t>
            </w:r>
          </w:p>
        </w:tc>
        <w:tc>
          <w:tcPr>
            <w:tcW w:w="3540" w:type="dxa"/>
            <w:tcBorders>
              <w:top w:val="single" w:sz="4" w:space="0" w:color="000000"/>
              <w:left w:val="single" w:sz="4" w:space="0" w:color="000000"/>
              <w:bottom w:val="none" w:sz="4" w:space="0" w:color="000000"/>
              <w:right w:val="single" w:sz="4" w:space="0" w:color="000000"/>
            </w:tcBorders>
          </w:tcPr>
          <w:p w:rsidR="009E0729" w:rsidRDefault="003A1EA9">
            <w:pPr>
              <w:pStyle w:val="ProductList-TableBody"/>
            </w:pPr>
            <w:r>
              <w:t>1/4 (būtinos bent keturios Priskirtos licencijos)</w:t>
            </w:r>
          </w:p>
        </w:tc>
      </w:tr>
      <w:tr w:rsidR="009E0729">
        <w:tc>
          <w:tcPr>
            <w:tcW w:w="4280" w:type="dxa"/>
            <w:tcBorders>
              <w:top w:val="none" w:sz="4" w:space="0" w:color="000000"/>
              <w:left w:val="single" w:sz="4" w:space="0" w:color="000000"/>
              <w:bottom w:val="single" w:sz="4" w:space="0" w:color="000000"/>
              <w:right w:val="single" w:sz="4" w:space="0" w:color="000000"/>
            </w:tcBorders>
          </w:tcPr>
          <w:p w:rsidR="009E0729" w:rsidRDefault="009E072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„System Center Standard‟ (Branduolio licencijų paketai po 2 licencijas)</w:t>
            </w:r>
          </w:p>
        </w:tc>
        <w:tc>
          <w:tcPr>
            <w:tcW w:w="3540" w:type="dxa"/>
            <w:tcBorders>
              <w:top w:val="none" w:sz="4" w:space="0" w:color="000000"/>
              <w:left w:val="single" w:sz="4" w:space="0" w:color="000000"/>
              <w:bottom w:val="single" w:sz="4" w:space="0" w:color="000000"/>
              <w:right w:val="single" w:sz="4" w:space="0" w:color="000000"/>
            </w:tcBorders>
          </w:tcPr>
          <w:p w:rsidR="009E0729" w:rsidRDefault="009E0729">
            <w:pPr>
              <w:pStyle w:val="ProductList-TableBody"/>
            </w:pPr>
          </w:p>
        </w:tc>
      </w:tr>
      <w:tr w:rsidR="009E0729">
        <w:tc>
          <w:tcPr>
            <w:tcW w:w="4280" w:type="dxa"/>
            <w:tcBorders>
              <w:top w:val="single" w:sz="4" w:space="0" w:color="000000"/>
              <w:left w:val="single" w:sz="4" w:space="0" w:color="000000"/>
              <w:bottom w:val="none" w:sz="4" w:space="0" w:color="000000"/>
              <w:right w:val="single" w:sz="4" w:space="0" w:color="000000"/>
            </w:tcBorders>
          </w:tcPr>
          <w:p w:rsidR="009E0729" w:rsidRDefault="003A1EA9">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 xml:space="preserve">„Core Infrastructure Server Suite Datacenter‟ (Branduolio licencijų paketai po 2 licencijas) </w:t>
            </w:r>
          </w:p>
        </w:tc>
        <w:tc>
          <w:tcPr>
            <w:tcW w:w="3540" w:type="dxa"/>
            <w:tcBorders>
              <w:top w:val="single" w:sz="4" w:space="0" w:color="000000"/>
              <w:left w:val="single" w:sz="4" w:space="0" w:color="000000"/>
              <w:bottom w:val="none" w:sz="4" w:space="0" w:color="000000"/>
              <w:right w:val="single" w:sz="4" w:space="0" w:color="000000"/>
            </w:tcBorders>
          </w:tcPr>
          <w:p w:rsidR="009E0729" w:rsidRDefault="003A1EA9">
            <w:pPr>
              <w:pStyle w:val="ProductList-TableBody"/>
            </w:pPr>
            <w:r>
              <w:t>1</w:t>
            </w:r>
          </w:p>
        </w:tc>
      </w:tr>
      <w:tr w:rsidR="009E0729">
        <w:tc>
          <w:tcPr>
            <w:tcW w:w="4280" w:type="dxa"/>
            <w:tcBorders>
              <w:top w:val="none" w:sz="4" w:space="0" w:color="000000"/>
              <w:left w:val="single" w:sz="4" w:space="0" w:color="000000"/>
              <w:bottom w:val="single" w:sz="4" w:space="0" w:color="000000"/>
              <w:right w:val="single" w:sz="4" w:space="0" w:color="000000"/>
            </w:tcBorders>
          </w:tcPr>
          <w:p w:rsidR="009E0729" w:rsidRDefault="009E072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„System Center Datacenter‟ (Branduolio licencijų paketai po 2 licencijas)</w:t>
            </w:r>
          </w:p>
        </w:tc>
        <w:tc>
          <w:tcPr>
            <w:tcW w:w="3540" w:type="dxa"/>
            <w:tcBorders>
              <w:top w:val="none" w:sz="4" w:space="0" w:color="000000"/>
              <w:left w:val="single" w:sz="4" w:space="0" w:color="000000"/>
              <w:bottom w:val="single" w:sz="4" w:space="0" w:color="000000"/>
              <w:right w:val="single" w:sz="4" w:space="0" w:color="000000"/>
            </w:tcBorders>
          </w:tcPr>
          <w:p w:rsidR="009E0729" w:rsidRDefault="009E0729">
            <w:pPr>
              <w:pStyle w:val="ProductList-TableBody"/>
            </w:pPr>
          </w:p>
        </w:tc>
      </w:tr>
      <w:tr w:rsidR="009E0729">
        <w:tc>
          <w:tcPr>
            <w:tcW w:w="4280" w:type="dxa"/>
            <w:tcBorders>
              <w:top w:val="single" w:sz="4" w:space="0" w:color="000000"/>
              <w:left w:val="single" w:sz="4" w:space="0" w:color="000000"/>
              <w:bottom w:val="none" w:sz="4" w:space="0" w:color="000000"/>
              <w:right w:val="single" w:sz="4" w:space="0" w:color="000000"/>
            </w:tcBorders>
          </w:tcPr>
          <w:p w:rsidR="009E0729" w:rsidRDefault="003A1EA9">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„Core Infrastructure Server Suite Standard“ (2 procesorių)</w:t>
            </w:r>
          </w:p>
        </w:tc>
        <w:tc>
          <w:tcPr>
            <w:tcW w:w="3540" w:type="dxa"/>
            <w:tcBorders>
              <w:top w:val="single" w:sz="4" w:space="0" w:color="000000"/>
              <w:left w:val="single" w:sz="4" w:space="0" w:color="000000"/>
              <w:bottom w:val="none" w:sz="4" w:space="0" w:color="000000"/>
              <w:right w:val="single" w:sz="4" w:space="0" w:color="000000"/>
            </w:tcBorders>
          </w:tcPr>
          <w:p w:rsidR="009E0729" w:rsidRDefault="003A1EA9">
            <w:pPr>
              <w:pStyle w:val="ProductList-TableBody"/>
            </w:pPr>
            <w:r>
              <w:t>2</w:t>
            </w:r>
          </w:p>
        </w:tc>
      </w:tr>
      <w:tr w:rsidR="009E0729">
        <w:tc>
          <w:tcPr>
            <w:tcW w:w="4280" w:type="dxa"/>
            <w:tcBorders>
              <w:top w:val="none" w:sz="4" w:space="0" w:color="000000"/>
              <w:left w:val="single" w:sz="4" w:space="0" w:color="000000"/>
              <w:bottom w:val="single" w:sz="4" w:space="0" w:color="000000"/>
              <w:right w:val="single" w:sz="4" w:space="0" w:color="000000"/>
            </w:tcBorders>
          </w:tcPr>
          <w:p w:rsidR="009E0729" w:rsidRDefault="009E072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„System Center Standard“ (2 procesorių)</w:t>
            </w:r>
          </w:p>
        </w:tc>
        <w:tc>
          <w:tcPr>
            <w:tcW w:w="3540" w:type="dxa"/>
            <w:tcBorders>
              <w:top w:val="none" w:sz="4" w:space="0" w:color="000000"/>
              <w:left w:val="single" w:sz="4" w:space="0" w:color="000000"/>
              <w:bottom w:val="single" w:sz="4" w:space="0" w:color="000000"/>
              <w:right w:val="single" w:sz="4" w:space="0" w:color="000000"/>
            </w:tcBorders>
          </w:tcPr>
          <w:p w:rsidR="009E0729" w:rsidRDefault="009E0729">
            <w:pPr>
              <w:pStyle w:val="ProductList-TableBody"/>
            </w:pPr>
          </w:p>
        </w:tc>
      </w:tr>
      <w:tr w:rsidR="009E0729">
        <w:tc>
          <w:tcPr>
            <w:tcW w:w="4280" w:type="dxa"/>
            <w:tcBorders>
              <w:top w:val="single" w:sz="4" w:space="0" w:color="000000"/>
              <w:left w:val="single" w:sz="4" w:space="0" w:color="000000"/>
              <w:bottom w:val="none" w:sz="4" w:space="0" w:color="000000"/>
              <w:right w:val="single" w:sz="4" w:space="0" w:color="000000"/>
            </w:tcBorders>
          </w:tcPr>
          <w:p w:rsidR="009E0729" w:rsidRDefault="003A1EA9">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„Core Infrastructure Server Suite Datacenter“ (2 procesorių)</w:t>
            </w:r>
          </w:p>
        </w:tc>
        <w:tc>
          <w:tcPr>
            <w:tcW w:w="3540" w:type="dxa"/>
            <w:tcBorders>
              <w:top w:val="single" w:sz="4" w:space="0" w:color="000000"/>
              <w:left w:val="single" w:sz="4" w:space="0" w:color="000000"/>
              <w:bottom w:val="none" w:sz="4" w:space="0" w:color="000000"/>
              <w:right w:val="single" w:sz="4" w:space="0" w:color="000000"/>
            </w:tcBorders>
          </w:tcPr>
          <w:p w:rsidR="009E0729" w:rsidRDefault="003A1EA9">
            <w:pPr>
              <w:pStyle w:val="ProductList-TableBody"/>
            </w:pPr>
            <w:r>
              <w:t>8</w:t>
            </w:r>
          </w:p>
        </w:tc>
      </w:tr>
      <w:tr w:rsidR="009E0729">
        <w:tc>
          <w:tcPr>
            <w:tcW w:w="4280" w:type="dxa"/>
            <w:tcBorders>
              <w:top w:val="none" w:sz="4" w:space="0" w:color="000000"/>
              <w:left w:val="single" w:sz="4" w:space="0" w:color="000000"/>
              <w:bottom w:val="single" w:sz="4" w:space="0" w:color="000000"/>
              <w:right w:val="single" w:sz="4" w:space="0" w:color="000000"/>
            </w:tcBorders>
          </w:tcPr>
          <w:p w:rsidR="009E0729" w:rsidRDefault="009E072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„System Center Datacenter“ (2 procesorių)</w:t>
            </w:r>
          </w:p>
        </w:tc>
        <w:tc>
          <w:tcPr>
            <w:tcW w:w="3540" w:type="dxa"/>
            <w:tcBorders>
              <w:top w:val="none" w:sz="4" w:space="0" w:color="000000"/>
              <w:left w:val="single" w:sz="4" w:space="0" w:color="000000"/>
              <w:bottom w:val="single" w:sz="4" w:space="0" w:color="000000"/>
              <w:right w:val="single" w:sz="4" w:space="0" w:color="000000"/>
            </w:tcBorders>
          </w:tcPr>
          <w:p w:rsidR="009E0729" w:rsidRDefault="009E0729">
            <w:pPr>
              <w:pStyle w:val="ProductList-TableBody"/>
            </w:pPr>
          </w:p>
        </w:tc>
      </w:tr>
    </w:tbl>
    <w:p w:rsidR="009E0729" w:rsidRDefault="009E0729">
      <w:pPr>
        <w:pStyle w:val="ProductList-Body"/>
      </w:pPr>
    </w:p>
    <w:p w:rsidR="009E0729" w:rsidRDefault="003A1EA9">
      <w:pPr>
        <w:pStyle w:val="ProductList-Offering2HeadingNoBorder"/>
        <w:outlineLvl w:val="2"/>
      </w:pPr>
      <w:r>
        <w:t>„Microsoft Azure“ vartotojo planai</w:t>
      </w:r>
      <w:r>
        <w:fldChar w:fldCharType="begin"/>
      </w:r>
      <w:r>
        <w:instrText xml:space="preserve"> TC "„Microsoft Azure“ vartotojo planai" \l 3</w:instrText>
      </w:r>
      <w:r>
        <w:fldChar w:fldCharType="end"/>
      </w:r>
    </w:p>
    <w:p w:rsidR="009E0729" w:rsidRDefault="009E0729">
      <w:pPr>
        <w:pStyle w:val="ProductList-Body"/>
      </w:pPr>
    </w:p>
    <w:tbl>
      <w:tblPr>
        <w:tblStyle w:val="PURTable"/>
        <w:tblW w:w="0" w:type="dxa"/>
        <w:tblLook w:val="04A0" w:firstRow="1" w:lastRow="0" w:firstColumn="1" w:lastColumn="0" w:noHBand="0" w:noVBand="1"/>
      </w:tblPr>
      <w:tblGrid>
        <w:gridCol w:w="5244"/>
        <w:gridCol w:w="5546"/>
      </w:tblGrid>
      <w:tr w:rsidR="009E072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E0729" w:rsidRDefault="003A1EA9">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9E0729" w:rsidRDefault="003A1EA9">
            <w:pPr>
              <w:pStyle w:val="ProductList-TableBody"/>
            </w:pPr>
            <w:r>
              <w:rPr>
                <w:color w:val="FFFFFF"/>
              </w:rPr>
              <w:t>Priskirta (-os) licencija (-os)</w:t>
            </w:r>
          </w:p>
        </w:tc>
      </w:tr>
      <w:tr w:rsidR="009E0729">
        <w:tc>
          <w:tcPr>
            <w:tcW w:w="588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„Azure Information Protection Premium“ 1/2 plano priedas (Vartotojo PL)</w:t>
            </w:r>
          </w:p>
        </w:tc>
        <w:tc>
          <w:tcPr>
            <w:tcW w:w="62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„Enterprise CAL Suite“</w:t>
            </w:r>
          </w:p>
        </w:tc>
      </w:tr>
      <w:tr w:rsidR="009E0729">
        <w:tc>
          <w:tcPr>
            <w:tcW w:w="588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„Advanced Threat Analytics 2016“ kliento valdymo licencija kiekvienam vartotojui</w:t>
            </w:r>
          </w:p>
        </w:tc>
      </w:tr>
    </w:tbl>
    <w:p w:rsidR="009E0729" w:rsidRDefault="009E0729">
      <w:pPr>
        <w:pStyle w:val="ProductList-Body"/>
      </w:pPr>
    </w:p>
    <w:p w:rsidR="009E0729" w:rsidRDefault="003A1EA9">
      <w:pPr>
        <w:pStyle w:val="ProductList-Offering2HeadingNoBorder"/>
        <w:outlineLvl w:val="2"/>
      </w:pPr>
      <w:r>
        <w:t>„Microsoft 365‟</w:t>
      </w:r>
      <w:r>
        <w:fldChar w:fldCharType="begin"/>
      </w:r>
      <w:r>
        <w:instrText xml:space="preserve"> TC "„Microsoft 365‟" \l 3</w:instrText>
      </w:r>
      <w:r>
        <w:fldChar w:fldCharType="end"/>
      </w:r>
    </w:p>
    <w:p w:rsidR="009E0729" w:rsidRDefault="009E0729">
      <w:pPr>
        <w:pStyle w:val="ProductList-Body"/>
      </w:pPr>
    </w:p>
    <w:tbl>
      <w:tblPr>
        <w:tblStyle w:val="PURTable"/>
        <w:tblW w:w="0" w:type="dxa"/>
        <w:tblLook w:val="04A0" w:firstRow="1" w:lastRow="0" w:firstColumn="1" w:lastColumn="0" w:noHBand="0" w:noVBand="1"/>
      </w:tblPr>
      <w:tblGrid>
        <w:gridCol w:w="5222"/>
        <w:gridCol w:w="5568"/>
      </w:tblGrid>
      <w:tr w:rsidR="009E072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E0729" w:rsidRDefault="003A1EA9">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9E0729" w:rsidRDefault="003A1EA9">
            <w:pPr>
              <w:pStyle w:val="ProductList-TableBody"/>
            </w:pPr>
            <w:r>
              <w:rPr>
                <w:color w:val="FFFFFF"/>
              </w:rPr>
              <w:t>Priskirta (-os) licencija (-os)</w:t>
            </w:r>
          </w:p>
        </w:tc>
      </w:tr>
      <w:tr w:rsidR="009E0729">
        <w:tc>
          <w:tcPr>
            <w:tcW w:w="5880" w:type="dxa"/>
            <w:tcBorders>
              <w:top w:val="single" w:sz="4" w:space="0" w:color="000000"/>
              <w:left w:val="single" w:sz="4" w:space="0" w:color="000000"/>
              <w:bottom w:val="none" w:sz="4" w:space="0" w:color="000000"/>
              <w:right w:val="single" w:sz="4" w:space="0" w:color="000000"/>
            </w:tcBorders>
          </w:tcPr>
          <w:p w:rsidR="009E0729" w:rsidRDefault="003A1EA9">
            <w:pPr>
              <w:pStyle w:val="ProductList-TableBody"/>
            </w:pPr>
            <w:r>
              <w:t xml:space="preserve"> „Microsoft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„Windows 10 Enterprise“ / „Education E3“ vienam įrenginiui ir</w:t>
            </w:r>
          </w:p>
          <w:p w:rsidR="009E0729" w:rsidRDefault="003A1EA9">
            <w:pPr>
              <w:pStyle w:val="ProductList-TableBody"/>
            </w:pPr>
            <w:r>
              <w:t>„Core“ / „Enterprise CAL Suite“ ir</w:t>
            </w:r>
          </w:p>
          <w:p w:rsidR="009E0729" w:rsidRDefault="003A1EA9">
            <w:pPr>
              <w:pStyle w:val="ProductList-TableBody"/>
            </w:pPr>
            <w:r>
              <w:t>„Office Professional Plus“</w:t>
            </w:r>
          </w:p>
        </w:tc>
      </w:tr>
      <w:tr w:rsidR="009E0729">
        <w:tc>
          <w:tcPr>
            <w:tcW w:w="5880" w:type="dxa"/>
            <w:tcBorders>
              <w:top w:val="none" w:sz="4" w:space="0" w:color="000000"/>
              <w:left w:val="single" w:sz="4" w:space="0" w:color="000000"/>
              <w:bottom w:val="single" w:sz="4" w:space="0" w:color="000000"/>
              <w:right w:val="single" w:sz="4" w:space="0" w:color="000000"/>
            </w:tcBorders>
          </w:tcPr>
          <w:p w:rsidR="009E0729" w:rsidRDefault="009E072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 xml:space="preserve">„Windows 10 Enterprise E3“ vartotojui su SA – pagal SA ir </w:t>
            </w:r>
          </w:p>
          <w:p w:rsidR="009E0729" w:rsidRDefault="003A1EA9">
            <w:pPr>
              <w:pStyle w:val="ProductList-TableBody"/>
            </w:pPr>
            <w:r>
              <w:t>„Enterprise Mobility + Security“ E3 pagal SA ir</w:t>
            </w:r>
          </w:p>
          <w:p w:rsidR="009E0729" w:rsidRDefault="003A1EA9">
            <w:pPr>
              <w:pStyle w:val="ProductList-TableBody"/>
            </w:pPr>
            <w:r>
              <w:t>„Office 365“ („Enterprise“ E3 ir „Government“ E3) pagal SA</w:t>
            </w:r>
          </w:p>
        </w:tc>
      </w:tr>
      <w:tr w:rsidR="009E0729">
        <w:tc>
          <w:tcPr>
            <w:tcW w:w="5880" w:type="dxa"/>
            <w:tcBorders>
              <w:top w:val="single" w:sz="4" w:space="0" w:color="000000"/>
              <w:left w:val="single" w:sz="4" w:space="0" w:color="000000"/>
              <w:bottom w:val="none" w:sz="4" w:space="0" w:color="000000"/>
              <w:right w:val="single" w:sz="4" w:space="0" w:color="000000"/>
            </w:tcBorders>
          </w:tcPr>
          <w:p w:rsidR="009E0729" w:rsidRDefault="003A1EA9">
            <w:pPr>
              <w:pStyle w:val="ProductList-TableBody"/>
            </w:pPr>
            <w:r>
              <w:t xml:space="preserve"> „Microsoft 365 E5‟ pagal SA (vartotojo PL)</w:t>
            </w:r>
          </w:p>
        </w:tc>
        <w:tc>
          <w:tcPr>
            <w:tcW w:w="62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„Windows“ kompiuterio operacinės sistemos SA ir</w:t>
            </w:r>
          </w:p>
          <w:p w:rsidR="009E0729" w:rsidRDefault="003A1EA9">
            <w:pPr>
              <w:pStyle w:val="ProductList-TableBody"/>
            </w:pPr>
            <w:r>
              <w:t>„Core“ / „Enterprise CAL Suite“ ir</w:t>
            </w:r>
          </w:p>
          <w:p w:rsidR="009E0729" w:rsidRDefault="003A1EA9">
            <w:pPr>
              <w:pStyle w:val="ProductList-TableBody"/>
            </w:pPr>
            <w:r>
              <w:t>„Office Professional Plus“</w:t>
            </w:r>
          </w:p>
        </w:tc>
      </w:tr>
      <w:tr w:rsidR="009E0729">
        <w:tc>
          <w:tcPr>
            <w:tcW w:w="5880" w:type="dxa"/>
            <w:tcBorders>
              <w:top w:val="none" w:sz="4" w:space="0" w:color="000000"/>
              <w:left w:val="single" w:sz="4" w:space="0" w:color="000000"/>
              <w:bottom w:val="single" w:sz="4" w:space="0" w:color="000000"/>
              <w:right w:val="single" w:sz="4" w:space="0" w:color="000000"/>
            </w:tcBorders>
          </w:tcPr>
          <w:p w:rsidR="009E0729" w:rsidRDefault="009E072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 xml:space="preserve">„Windows 10 Enterprise E5“ vartotojui su SA – pagal SA ir </w:t>
            </w:r>
          </w:p>
          <w:p w:rsidR="009E0729" w:rsidRDefault="003A1EA9">
            <w:pPr>
              <w:pStyle w:val="ProductList-TableBody"/>
            </w:pPr>
            <w:r>
              <w:t>„Enterprise Mobility + Security“ E5 pagal SA ir</w:t>
            </w:r>
          </w:p>
          <w:p w:rsidR="009E0729" w:rsidRDefault="003A1EA9">
            <w:pPr>
              <w:pStyle w:val="ProductList-TableBody"/>
            </w:pPr>
            <w:r>
              <w:t>„Office 365“ („Enterprise“ E5 ir „Government“ E4) pagal SA</w:t>
            </w:r>
          </w:p>
        </w:tc>
      </w:tr>
      <w:tr w:rsidR="009E0729">
        <w:tc>
          <w:tcPr>
            <w:tcW w:w="588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„Skype“ verslui „Plus“ versijos KPL priedas, skirtas „Microsoft 365“ E3 (Vartotojo PL)</w:t>
            </w:r>
          </w:p>
        </w:tc>
        <w:tc>
          <w:tcPr>
            <w:tcW w:w="62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„Office 365 E1/E3“</w:t>
            </w:r>
          </w:p>
        </w:tc>
      </w:tr>
    </w:tbl>
    <w:p w:rsidR="009E0729" w:rsidRDefault="009E0729">
      <w:pPr>
        <w:pStyle w:val="ProductList-Body"/>
      </w:pPr>
    </w:p>
    <w:p w:rsidR="009E0729" w:rsidRDefault="003A1EA9">
      <w:pPr>
        <w:pStyle w:val="ProductList-Offering2HeadingNoBorder"/>
        <w:outlineLvl w:val="2"/>
      </w:pPr>
      <w:r>
        <w:t>„Enterprise Mobility + Security“</w:t>
      </w:r>
      <w:r>
        <w:fldChar w:fldCharType="begin"/>
      </w:r>
      <w:r>
        <w:instrText xml:space="preserve"> TC "„Enterprise Mobility + Security“" \l 3</w:instrText>
      </w:r>
      <w:r>
        <w:fldChar w:fldCharType="end"/>
      </w:r>
    </w:p>
    <w:p w:rsidR="009E0729" w:rsidRDefault="009E0729">
      <w:pPr>
        <w:pStyle w:val="ProductList-Body"/>
      </w:pPr>
    </w:p>
    <w:tbl>
      <w:tblPr>
        <w:tblStyle w:val="PURTable"/>
        <w:tblW w:w="0" w:type="dxa"/>
        <w:tblLook w:val="04A0" w:firstRow="1" w:lastRow="0" w:firstColumn="1" w:lastColumn="0" w:noHBand="0" w:noVBand="1"/>
      </w:tblPr>
      <w:tblGrid>
        <w:gridCol w:w="5343"/>
        <w:gridCol w:w="5447"/>
      </w:tblGrid>
      <w:tr w:rsidR="009E07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9E0729" w:rsidRDefault="003A1EA9">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rsidR="009E0729" w:rsidRDefault="003A1EA9">
            <w:pPr>
              <w:pStyle w:val="ProductList-TableBody"/>
            </w:pPr>
            <w:r>
              <w:rPr>
                <w:color w:val="FFFFFF"/>
              </w:rPr>
              <w:t>Priskirta (-os) licencija (-os)</w:t>
            </w:r>
          </w:p>
        </w:tc>
      </w:tr>
      <w:tr w:rsidR="009E0729">
        <w:tc>
          <w:tcPr>
            <w:tcW w:w="6000" w:type="dxa"/>
            <w:tcBorders>
              <w:top w:val="single" w:sz="4" w:space="0" w:color="6E6E6E"/>
              <w:left w:val="single" w:sz="4" w:space="0" w:color="6E6E6E"/>
              <w:bottom w:val="none" w:sz="4" w:space="0" w:color="6E6E6E"/>
              <w:right w:val="single" w:sz="4" w:space="0" w:color="6E6E6E"/>
            </w:tcBorders>
          </w:tcPr>
          <w:p w:rsidR="009E0729" w:rsidRDefault="003A1EA9">
            <w:pPr>
              <w:pStyle w:val="ProductList-TableBody"/>
            </w:pPr>
            <w:r>
              <w:t xml:space="preserve">„Enterprise Mobility + Security“ priedas </w:t>
            </w:r>
          </w:p>
        </w:tc>
        <w:tc>
          <w:tcPr>
            <w:tcW w:w="612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„Core CAL Suite“</w:t>
            </w:r>
          </w:p>
        </w:tc>
      </w:tr>
      <w:tr w:rsidR="009E0729">
        <w:tc>
          <w:tcPr>
            <w:tcW w:w="6000" w:type="dxa"/>
            <w:tcBorders>
              <w:top w:val="none" w:sz="4" w:space="0" w:color="6E6E6E"/>
              <w:left w:val="single" w:sz="4" w:space="0" w:color="6E6E6E"/>
              <w:bottom w:val="none" w:sz="4" w:space="0" w:color="6E6E6E"/>
              <w:right w:val="single" w:sz="4" w:space="0" w:color="6E6E6E"/>
            </w:tcBorders>
          </w:tcPr>
          <w:p w:rsidR="009E0729" w:rsidRDefault="009E07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„Enterprise CAL Suite“</w:t>
            </w:r>
          </w:p>
        </w:tc>
      </w:tr>
      <w:tr w:rsidR="009E0729">
        <w:tc>
          <w:tcPr>
            <w:tcW w:w="6000" w:type="dxa"/>
            <w:tcBorders>
              <w:top w:val="none" w:sz="4" w:space="0" w:color="6E6E6E"/>
              <w:left w:val="single" w:sz="4" w:space="0" w:color="6E6E6E"/>
              <w:bottom w:val="none" w:sz="4" w:space="0" w:color="6E6E6E"/>
              <w:right w:val="single" w:sz="4" w:space="0" w:color="6E6E6E"/>
            </w:tcBorders>
          </w:tcPr>
          <w:p w:rsidR="009E0729" w:rsidRDefault="009E07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„Core CAL Suite Bridge for Office 365“</w:t>
            </w:r>
          </w:p>
        </w:tc>
      </w:tr>
      <w:tr w:rsidR="009E0729">
        <w:tc>
          <w:tcPr>
            <w:tcW w:w="6000" w:type="dxa"/>
            <w:tcBorders>
              <w:top w:val="none" w:sz="4" w:space="0" w:color="6E6E6E"/>
              <w:left w:val="single" w:sz="4" w:space="0" w:color="6E6E6E"/>
              <w:bottom w:val="none" w:sz="4" w:space="0" w:color="6E6E6E"/>
              <w:right w:val="single" w:sz="4" w:space="0" w:color="6E6E6E"/>
            </w:tcBorders>
          </w:tcPr>
          <w:p w:rsidR="009E0729" w:rsidRDefault="009E07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„Core CAL Suite Bridge for Office 365 and Microsoft Intune“</w:t>
            </w:r>
          </w:p>
        </w:tc>
      </w:tr>
      <w:tr w:rsidR="009E0729">
        <w:tc>
          <w:tcPr>
            <w:tcW w:w="6000" w:type="dxa"/>
            <w:tcBorders>
              <w:top w:val="none" w:sz="4" w:space="0" w:color="6E6E6E"/>
              <w:left w:val="single" w:sz="4" w:space="0" w:color="6E6E6E"/>
              <w:bottom w:val="none" w:sz="4" w:space="0" w:color="6E6E6E"/>
              <w:right w:val="single" w:sz="4" w:space="0" w:color="6E6E6E"/>
            </w:tcBorders>
          </w:tcPr>
          <w:p w:rsidR="009E0729" w:rsidRDefault="009E07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„Enterprise CAL Suite Bridge for Office 365“</w:t>
            </w:r>
          </w:p>
        </w:tc>
      </w:tr>
      <w:tr w:rsidR="009E0729">
        <w:tc>
          <w:tcPr>
            <w:tcW w:w="6000" w:type="dxa"/>
            <w:tcBorders>
              <w:top w:val="none" w:sz="4" w:space="0" w:color="6E6E6E"/>
              <w:left w:val="single" w:sz="4" w:space="0" w:color="6E6E6E"/>
              <w:bottom w:val="single" w:sz="4" w:space="0" w:color="6E6E6E"/>
              <w:right w:val="single" w:sz="4" w:space="0" w:color="6E6E6E"/>
            </w:tcBorders>
          </w:tcPr>
          <w:p w:rsidR="009E0729" w:rsidRDefault="009E07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„Enterprise CAL Suite Bridge for Office 365 and Microsoft Intune“</w:t>
            </w:r>
          </w:p>
        </w:tc>
      </w:tr>
    </w:tbl>
    <w:p w:rsidR="009E0729" w:rsidRDefault="009E0729">
      <w:pPr>
        <w:pStyle w:val="ProductList-Body"/>
      </w:pPr>
    </w:p>
    <w:p w:rsidR="009E0729" w:rsidRDefault="003A1EA9">
      <w:pPr>
        <w:pStyle w:val="ProductList-Offering2HeadingNoBorder"/>
        <w:outlineLvl w:val="2"/>
      </w:pPr>
      <w:r>
        <w:t>„Microsoft Dynamics 365“ paslaugos</w:t>
      </w:r>
      <w:r>
        <w:fldChar w:fldCharType="begin"/>
      </w:r>
      <w:r>
        <w:instrText xml:space="preserve"> TC "„Microsoft Dynamics 365“ paslaugos" \l 3</w:instrText>
      </w:r>
      <w:r>
        <w:fldChar w:fldCharType="end"/>
      </w:r>
    </w:p>
    <w:p w:rsidR="009E0729" w:rsidRDefault="009E0729">
      <w:pPr>
        <w:pStyle w:val="ProductList-Body"/>
      </w:pPr>
    </w:p>
    <w:tbl>
      <w:tblPr>
        <w:tblStyle w:val="PURTable"/>
        <w:tblW w:w="0" w:type="dxa"/>
        <w:tblLook w:val="04A0" w:firstRow="1" w:lastRow="0" w:firstColumn="1" w:lastColumn="0" w:noHBand="0" w:noVBand="1"/>
      </w:tblPr>
      <w:tblGrid>
        <w:gridCol w:w="5445"/>
        <w:gridCol w:w="5345"/>
      </w:tblGrid>
      <w:tr w:rsidR="009E07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E0729" w:rsidRDefault="003A1EA9">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rsidR="009E0729" w:rsidRDefault="003A1EA9">
            <w:pPr>
              <w:pStyle w:val="ProductList-TableBody"/>
            </w:pPr>
            <w:r>
              <w:rPr>
                <w:color w:val="FFFFFF"/>
              </w:rPr>
              <w:t>Priskirta (-os) licencija (-os)</w:t>
            </w:r>
          </w:p>
        </w:tc>
      </w:tr>
      <w:tr w:rsidR="009E0729">
        <w:tc>
          <w:tcPr>
            <w:tcW w:w="6120" w:type="dxa"/>
            <w:tcBorders>
              <w:top w:val="single" w:sz="4" w:space="0" w:color="6E6E6E"/>
              <w:left w:val="single" w:sz="4" w:space="0" w:color="6E6E6E"/>
              <w:bottom w:val="none" w:sz="4" w:space="0" w:color="6E6E6E"/>
              <w:right w:val="single" w:sz="4" w:space="0" w:color="6E6E6E"/>
            </w:tcBorders>
          </w:tcPr>
          <w:p w:rsidR="009E0729" w:rsidRDefault="003A1EA9">
            <w:pPr>
              <w:pStyle w:val="ProductList-TableBody"/>
            </w:pPr>
            <w:r>
              <w:t>„Microsoft Dynamics 365“ komandos nariams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AX“ užduotys KPL</w:t>
            </w:r>
          </w:p>
        </w:tc>
      </w:tr>
      <w:tr w:rsidR="009E0729">
        <w:tc>
          <w:tcPr>
            <w:tcW w:w="6120" w:type="dxa"/>
            <w:tcBorders>
              <w:top w:val="none" w:sz="4" w:space="0" w:color="6E6E6E"/>
              <w:left w:val="single" w:sz="4" w:space="0" w:color="6E6E6E"/>
              <w:bottom w:val="none" w:sz="4" w:space="0" w:color="6E6E6E"/>
              <w:right w:val="single" w:sz="4" w:space="0" w:color="6E6E6E"/>
            </w:tcBorders>
          </w:tcPr>
          <w:p w:rsidR="009E0729" w:rsidRDefault="009E072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AX“ savitarnos KPL</w:t>
            </w:r>
          </w:p>
        </w:tc>
      </w:tr>
      <w:tr w:rsidR="009E0729">
        <w:tc>
          <w:tcPr>
            <w:tcW w:w="6120" w:type="dxa"/>
            <w:tcBorders>
              <w:top w:val="none" w:sz="4" w:space="0" w:color="6E6E6E"/>
              <w:left w:val="single" w:sz="4" w:space="0" w:color="6E6E6E"/>
              <w:bottom w:val="none" w:sz="4" w:space="0" w:color="6E6E6E"/>
              <w:right w:val="single" w:sz="4" w:space="0" w:color="6E6E6E"/>
            </w:tcBorders>
          </w:tcPr>
          <w:p w:rsidR="009E0729" w:rsidRDefault="009E072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CRM Essentials“ KPL</w:t>
            </w:r>
          </w:p>
        </w:tc>
      </w:tr>
      <w:tr w:rsidR="009E0729">
        <w:tc>
          <w:tcPr>
            <w:tcW w:w="6120" w:type="dxa"/>
            <w:tcBorders>
              <w:top w:val="none" w:sz="4" w:space="0" w:color="6E6E6E"/>
              <w:left w:val="single" w:sz="4" w:space="0" w:color="6E6E6E"/>
              <w:bottom w:val="single" w:sz="4" w:space="0" w:color="6E6E6E"/>
              <w:right w:val="single" w:sz="4" w:space="0" w:color="6E6E6E"/>
            </w:tcBorders>
          </w:tcPr>
          <w:p w:rsidR="009E0729" w:rsidRDefault="009E072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for Team Members“ vietinė KPL</w:t>
            </w:r>
          </w:p>
        </w:tc>
      </w:tr>
      <w:tr w:rsidR="009E0729">
        <w:tc>
          <w:tcPr>
            <w:tcW w:w="6120" w:type="dxa"/>
            <w:tcBorders>
              <w:top w:val="single" w:sz="4" w:space="0" w:color="6E6E6E"/>
              <w:left w:val="single" w:sz="4" w:space="0" w:color="6E6E6E"/>
              <w:bottom w:val="none" w:sz="4" w:space="0" w:color="6E6E6E"/>
              <w:right w:val="single" w:sz="4" w:space="0" w:color="6E6E6E"/>
            </w:tcBorders>
          </w:tcPr>
          <w:p w:rsidR="009E0729" w:rsidRDefault="003A1EA9">
            <w:pPr>
              <w:pStyle w:val="ProductList-TableBody"/>
            </w:pPr>
            <w:r>
              <w:t>„Microsoft Dynamics 365 for Operations Device“,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AX“ užduočių KPL (Įrenginio)</w:t>
            </w:r>
          </w:p>
        </w:tc>
      </w:tr>
      <w:tr w:rsidR="009E0729">
        <w:tc>
          <w:tcPr>
            <w:tcW w:w="6120" w:type="dxa"/>
            <w:tcBorders>
              <w:top w:val="none" w:sz="4" w:space="0" w:color="6E6E6E"/>
              <w:left w:val="single" w:sz="4" w:space="0" w:color="6E6E6E"/>
              <w:bottom w:val="single" w:sz="4" w:space="0" w:color="6E6E6E"/>
              <w:right w:val="single" w:sz="4" w:space="0" w:color="6E6E6E"/>
            </w:tcBorders>
          </w:tcPr>
          <w:p w:rsidR="009E0729" w:rsidRDefault="009E072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for Operations“ įrenginio KPL</w:t>
            </w:r>
          </w:p>
        </w:tc>
      </w:tr>
      <w:tr w:rsidR="009E0729">
        <w:tc>
          <w:tcPr>
            <w:tcW w:w="612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for Operations Activity‟,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for Operations Activity‟ KPL</w:t>
            </w:r>
          </w:p>
        </w:tc>
      </w:tr>
      <w:tr w:rsidR="009E0729">
        <w:tc>
          <w:tcPr>
            <w:tcW w:w="6120" w:type="dxa"/>
            <w:tcBorders>
              <w:top w:val="single" w:sz="4" w:space="0" w:color="6E6E6E"/>
              <w:left w:val="single" w:sz="4" w:space="0" w:color="6E6E6E"/>
              <w:bottom w:val="none" w:sz="4" w:space="0" w:color="6E6E6E"/>
              <w:right w:val="single" w:sz="4" w:space="0" w:color="6E6E6E"/>
            </w:tcBorders>
          </w:tcPr>
          <w:p w:rsidR="009E0729" w:rsidRDefault="003A1EA9">
            <w:pPr>
              <w:pStyle w:val="ProductList-TableBody"/>
            </w:pPr>
            <w:r>
              <w:t>„Microsoft Dynamics 365“ planas,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AX“ funkcijų KPL / korporatyvinė KPL</w:t>
            </w:r>
          </w:p>
        </w:tc>
      </w:tr>
      <w:tr w:rsidR="009E0729">
        <w:tc>
          <w:tcPr>
            <w:tcW w:w="6120" w:type="dxa"/>
            <w:tcBorders>
              <w:top w:val="none" w:sz="4" w:space="0" w:color="6E6E6E"/>
              <w:left w:val="single" w:sz="4" w:space="0" w:color="6E6E6E"/>
              <w:bottom w:val="single" w:sz="4" w:space="0" w:color="6E6E6E"/>
              <w:right w:val="single" w:sz="4" w:space="0" w:color="6E6E6E"/>
            </w:tcBorders>
          </w:tcPr>
          <w:p w:rsidR="009E0729" w:rsidRDefault="009E072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for Operations‟ KPL</w:t>
            </w:r>
          </w:p>
        </w:tc>
      </w:tr>
      <w:tr w:rsidR="009E0729">
        <w:tc>
          <w:tcPr>
            <w:tcW w:w="6120" w:type="dxa"/>
            <w:tcBorders>
              <w:top w:val="single" w:sz="4" w:space="0" w:color="6E6E6E"/>
              <w:left w:val="single" w:sz="4" w:space="0" w:color="6E6E6E"/>
              <w:bottom w:val="none" w:sz="4" w:space="0" w:color="6E6E6E"/>
              <w:right w:val="single" w:sz="4" w:space="0" w:color="6E6E6E"/>
            </w:tcBorders>
          </w:tcPr>
          <w:p w:rsidR="009E0729" w:rsidRDefault="003A1EA9">
            <w:pPr>
              <w:pStyle w:val="ProductList-TableBody"/>
            </w:pPr>
            <w:r>
              <w:t>„Microsoft Dynamics 365 for Retail“,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AX“ funkcijų KPL / korporatyvinė KPL</w:t>
            </w:r>
          </w:p>
        </w:tc>
      </w:tr>
      <w:tr w:rsidR="009E0729">
        <w:tc>
          <w:tcPr>
            <w:tcW w:w="6120" w:type="dxa"/>
            <w:tcBorders>
              <w:top w:val="none" w:sz="4" w:space="0" w:color="6E6E6E"/>
              <w:left w:val="single" w:sz="4" w:space="0" w:color="6E6E6E"/>
              <w:bottom w:val="single" w:sz="4" w:space="0" w:color="6E6E6E"/>
              <w:right w:val="single" w:sz="4" w:space="0" w:color="6E6E6E"/>
            </w:tcBorders>
          </w:tcPr>
          <w:p w:rsidR="009E0729" w:rsidRDefault="009E072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for Operations‟ KPL</w:t>
            </w:r>
          </w:p>
        </w:tc>
      </w:tr>
      <w:tr w:rsidR="009E0729">
        <w:tc>
          <w:tcPr>
            <w:tcW w:w="612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for Talent“,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AX“ korporatyvinė KPL</w:t>
            </w:r>
          </w:p>
        </w:tc>
      </w:tr>
      <w:tr w:rsidR="009E0729">
        <w:tc>
          <w:tcPr>
            <w:tcW w:w="612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for Sales Professional“ priedas</w:t>
            </w:r>
          </w:p>
        </w:tc>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CRM Basic“ KPL</w:t>
            </w:r>
          </w:p>
        </w:tc>
      </w:tr>
      <w:tr w:rsidR="009E0729">
        <w:tc>
          <w:tcPr>
            <w:tcW w:w="612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for Sales“,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for Sales“ vietinė KPL</w:t>
            </w:r>
          </w:p>
        </w:tc>
      </w:tr>
      <w:tr w:rsidR="009E0729">
        <w:tc>
          <w:tcPr>
            <w:tcW w:w="6120" w:type="dxa"/>
            <w:tcBorders>
              <w:top w:val="single" w:sz="4" w:space="0" w:color="6E6E6E"/>
              <w:left w:val="single" w:sz="4" w:space="0" w:color="6E6E6E"/>
              <w:bottom w:val="none" w:sz="4" w:space="0" w:color="6E6E6E"/>
              <w:right w:val="single" w:sz="4" w:space="0" w:color="6E6E6E"/>
            </w:tcBorders>
          </w:tcPr>
          <w:p w:rsidR="009E0729" w:rsidRDefault="003A1EA9">
            <w:pPr>
              <w:pStyle w:val="ProductList-TableBody"/>
            </w:pPr>
            <w:r>
              <w:t>„Microsoft Dynamics 365‟ klientų įtraukimo planas,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CRM Basic“ KPL</w:t>
            </w:r>
          </w:p>
        </w:tc>
      </w:tr>
      <w:tr w:rsidR="009E0729">
        <w:tc>
          <w:tcPr>
            <w:tcW w:w="6120" w:type="dxa"/>
            <w:tcBorders>
              <w:top w:val="none" w:sz="4" w:space="0" w:color="6E6E6E"/>
              <w:left w:val="single" w:sz="4" w:space="0" w:color="6E6E6E"/>
              <w:bottom w:val="single" w:sz="4" w:space="0" w:color="6E6E6E"/>
              <w:right w:val="single" w:sz="4" w:space="0" w:color="6E6E6E"/>
            </w:tcBorders>
          </w:tcPr>
          <w:p w:rsidR="009E0729" w:rsidRDefault="009E072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for Sales“ vietinė KPL</w:t>
            </w:r>
          </w:p>
        </w:tc>
      </w:tr>
      <w:tr w:rsidR="009E0729">
        <w:tc>
          <w:tcPr>
            <w:tcW w:w="6120" w:type="dxa"/>
            <w:tcBorders>
              <w:top w:val="single" w:sz="4" w:space="0" w:color="6E6E6E"/>
              <w:left w:val="single" w:sz="4" w:space="0" w:color="6E6E6E"/>
              <w:bottom w:val="none" w:sz="4" w:space="0" w:color="6E6E6E"/>
              <w:right w:val="single" w:sz="4" w:space="0" w:color="6E6E6E"/>
            </w:tcBorders>
          </w:tcPr>
          <w:p w:rsidR="009E0729" w:rsidRDefault="003A1EA9">
            <w:pPr>
              <w:pStyle w:val="ProductList-TableBody"/>
            </w:pPr>
            <w:r>
              <w:t>„Microsoft Dynamics 365 for Customer Service“,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CRM Basic“ KPL</w:t>
            </w:r>
          </w:p>
        </w:tc>
      </w:tr>
      <w:tr w:rsidR="009E0729">
        <w:tc>
          <w:tcPr>
            <w:tcW w:w="6120" w:type="dxa"/>
            <w:tcBorders>
              <w:top w:val="none" w:sz="4" w:space="0" w:color="6E6E6E"/>
              <w:left w:val="single" w:sz="4" w:space="0" w:color="6E6E6E"/>
              <w:bottom w:val="single" w:sz="4" w:space="0" w:color="6E6E6E"/>
              <w:right w:val="single" w:sz="4" w:space="0" w:color="6E6E6E"/>
            </w:tcBorders>
          </w:tcPr>
          <w:p w:rsidR="009E0729" w:rsidRDefault="009E072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for Customer Service“ vietinė KPL</w:t>
            </w:r>
          </w:p>
        </w:tc>
      </w:tr>
      <w:tr w:rsidR="009E0729">
        <w:tc>
          <w:tcPr>
            <w:tcW w:w="6120" w:type="dxa"/>
            <w:tcBorders>
              <w:top w:val="single" w:sz="4" w:space="0" w:color="6E6E6E"/>
              <w:left w:val="single" w:sz="4" w:space="0" w:color="6E6E6E"/>
              <w:bottom w:val="none" w:sz="4" w:space="0" w:color="6E6E6E"/>
              <w:right w:val="single" w:sz="4" w:space="0" w:color="6E6E6E"/>
            </w:tcBorders>
          </w:tcPr>
          <w:p w:rsidR="009E0729" w:rsidRDefault="003A1EA9">
            <w:pPr>
              <w:pStyle w:val="ProductList-TableBody"/>
            </w:pPr>
            <w:r>
              <w:t>„Microsoft Dynamics 365“, „Enterprise“ leidimo 1 plano priedas</w:t>
            </w:r>
          </w:p>
        </w:tc>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CRM Basic“ KPL</w:t>
            </w:r>
          </w:p>
        </w:tc>
      </w:tr>
      <w:tr w:rsidR="009E0729">
        <w:tc>
          <w:tcPr>
            <w:tcW w:w="6120" w:type="dxa"/>
            <w:tcBorders>
              <w:top w:val="none" w:sz="4" w:space="0" w:color="6E6E6E"/>
              <w:left w:val="single" w:sz="4" w:space="0" w:color="6E6E6E"/>
              <w:bottom w:val="single" w:sz="4" w:space="0" w:color="6E6E6E"/>
              <w:right w:val="single" w:sz="4" w:space="0" w:color="6E6E6E"/>
            </w:tcBorders>
          </w:tcPr>
          <w:p w:rsidR="009E0729" w:rsidRDefault="009E072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for Customer Service“ vietinė KPL</w:t>
            </w:r>
          </w:p>
        </w:tc>
      </w:tr>
      <w:tr w:rsidR="009E0729">
        <w:tc>
          <w:tcPr>
            <w:tcW w:w="612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for Case Management, „Enterprise“ versijos priedas</w:t>
            </w:r>
          </w:p>
        </w:tc>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for Case Management“ KPL</w:t>
            </w:r>
          </w:p>
        </w:tc>
      </w:tr>
      <w:tr w:rsidR="009E0729">
        <w:tc>
          <w:tcPr>
            <w:tcW w:w="612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klientų įtraukimo planas,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CRM Professional“ KPL</w:t>
            </w:r>
          </w:p>
        </w:tc>
      </w:tr>
    </w:tbl>
    <w:p w:rsidR="009E0729" w:rsidRDefault="009E0729">
      <w:pPr>
        <w:pStyle w:val="ProductList-Body"/>
      </w:pPr>
    </w:p>
    <w:p w:rsidR="009E0729" w:rsidRDefault="003A1EA9">
      <w:pPr>
        <w:pStyle w:val="ProductList-Offering2HeadingNoBorder"/>
        <w:outlineLvl w:val="2"/>
      </w:pPr>
      <w:r>
        <w:t>„Office 365“ programos</w:t>
      </w:r>
      <w:r>
        <w:fldChar w:fldCharType="begin"/>
      </w:r>
      <w:r>
        <w:instrText xml:space="preserve"> TC "„Office 365“ programos" \l 3</w:instrText>
      </w:r>
      <w:r>
        <w:fldChar w:fldCharType="end"/>
      </w:r>
    </w:p>
    <w:tbl>
      <w:tblPr>
        <w:tblStyle w:val="PURTable"/>
        <w:tblW w:w="0" w:type="dxa"/>
        <w:tblLook w:val="04A0" w:firstRow="1" w:lastRow="0" w:firstColumn="1" w:lastColumn="0" w:noHBand="0" w:noVBand="1"/>
      </w:tblPr>
      <w:tblGrid>
        <w:gridCol w:w="5552"/>
        <w:gridCol w:w="5238"/>
      </w:tblGrid>
      <w:tr w:rsidR="009E072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E0729" w:rsidRDefault="003A1EA9">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9E0729" w:rsidRDefault="003A1EA9">
            <w:pPr>
              <w:pStyle w:val="ProductList-TableBody"/>
            </w:pPr>
            <w:r>
              <w:rPr>
                <w:color w:val="FFFFFF"/>
              </w:rPr>
              <w:t>Priskirta (-os) licencija (-os)</w:t>
            </w:r>
          </w:p>
        </w:tc>
      </w:tr>
      <w:tr w:rsidR="009E0729">
        <w:tc>
          <w:tcPr>
            <w:tcW w:w="62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„Visio Professional“</w:t>
            </w:r>
          </w:p>
        </w:tc>
      </w:tr>
      <w:tr w:rsidR="009E0729">
        <w:tc>
          <w:tcPr>
            <w:tcW w:w="62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„Visio Standard“</w:t>
            </w:r>
          </w:p>
        </w:tc>
      </w:tr>
    </w:tbl>
    <w:p w:rsidR="009E0729" w:rsidRDefault="009E0729">
      <w:pPr>
        <w:pStyle w:val="ProductList-Body"/>
      </w:pPr>
    </w:p>
    <w:p w:rsidR="009E0729" w:rsidRDefault="003A1EA9">
      <w:pPr>
        <w:pStyle w:val="ProductList-Offering2HeadingNoBorder"/>
        <w:outlineLvl w:val="2"/>
      </w:pPr>
      <w:r>
        <w:t>„Office 365“ paketai</w:t>
      </w:r>
      <w:r>
        <w:fldChar w:fldCharType="begin"/>
      </w:r>
      <w:r>
        <w:instrText xml:space="preserve"> TC "„Office 365“ paketai" \l 3</w:instrText>
      </w:r>
      <w:r>
        <w:fldChar w:fldCharType="end"/>
      </w:r>
    </w:p>
    <w:p w:rsidR="009E0729" w:rsidRDefault="003A1EA9">
      <w:pPr>
        <w:pStyle w:val="ProductList-Body"/>
      </w:pPr>
      <w:r>
        <w:t xml:space="preserve">Priedo vartotojo PL suteikia Licencijuotų vartotojų serverių programinės įrangos prieigos teisę, lygiavertę Priskirtai licencijai iš bet kurio įrenginio. </w:t>
      </w:r>
    </w:p>
    <w:p w:rsidR="009E0729" w:rsidRDefault="009E0729">
      <w:pPr>
        <w:pStyle w:val="ProductList-Body"/>
      </w:pPr>
    </w:p>
    <w:tbl>
      <w:tblPr>
        <w:tblStyle w:val="PURTable"/>
        <w:tblW w:w="0" w:type="dxa"/>
        <w:tblLook w:val="04A0" w:firstRow="1" w:lastRow="0" w:firstColumn="1" w:lastColumn="0" w:noHBand="0" w:noVBand="1"/>
      </w:tblPr>
      <w:tblGrid>
        <w:gridCol w:w="5560"/>
        <w:gridCol w:w="5230"/>
      </w:tblGrid>
      <w:tr w:rsidR="009E072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E0729" w:rsidRDefault="003A1EA9">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9E0729" w:rsidRDefault="003A1EA9">
            <w:pPr>
              <w:pStyle w:val="ProductList-TableBody"/>
            </w:pPr>
            <w:r>
              <w:rPr>
                <w:color w:val="FFFFFF"/>
              </w:rPr>
              <w:t>Priskirta (-os) licencija (-os)</w:t>
            </w:r>
          </w:p>
        </w:tc>
      </w:tr>
      <w:tr w:rsidR="009E0729">
        <w:tc>
          <w:tcPr>
            <w:tcW w:w="62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„Office 365 Enterprise“ / „Government E1“ priedas</w:t>
            </w:r>
          </w:p>
        </w:tc>
        <w:tc>
          <w:tcPr>
            <w:tcW w:w="5880" w:type="dxa"/>
            <w:tcBorders>
              <w:top w:val="single" w:sz="4" w:space="0" w:color="6E6E6E"/>
              <w:left w:val="single" w:sz="4" w:space="0" w:color="6E6E6E"/>
              <w:bottom w:val="none" w:sz="4" w:space="0" w:color="6E6E6E"/>
              <w:right w:val="single" w:sz="4" w:space="0" w:color="6E6E6E"/>
            </w:tcBorders>
          </w:tcPr>
          <w:p w:rsidR="009E0729" w:rsidRDefault="003A1EA9">
            <w:pPr>
              <w:pStyle w:val="ProductList-TableBody"/>
            </w:pPr>
            <w:r>
              <w:t>„Core CAL Suite“</w:t>
            </w:r>
          </w:p>
        </w:tc>
      </w:tr>
      <w:tr w:rsidR="009E0729">
        <w:tc>
          <w:tcPr>
            <w:tcW w:w="62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„Office 365 Enterprise“ / „Government E3“ be „ProPlus“ priedų</w:t>
            </w:r>
          </w:p>
        </w:tc>
        <w:tc>
          <w:tcPr>
            <w:tcW w:w="5880" w:type="dxa"/>
            <w:tcBorders>
              <w:top w:val="none" w:sz="4" w:space="0" w:color="6E6E6E"/>
              <w:left w:val="single" w:sz="4" w:space="0" w:color="6E6E6E"/>
              <w:bottom w:val="none" w:sz="4" w:space="0" w:color="6E6E6E"/>
              <w:right w:val="single" w:sz="4" w:space="0" w:color="6E6E6E"/>
            </w:tcBorders>
          </w:tcPr>
          <w:p w:rsidR="009E0729" w:rsidRDefault="009E0729">
            <w:pPr>
              <w:pStyle w:val="ProductList-TableBody"/>
            </w:pPr>
          </w:p>
        </w:tc>
      </w:tr>
      <w:tr w:rsidR="009E0729">
        <w:tc>
          <w:tcPr>
            <w:tcW w:w="62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„Office 365 Enterprise“ / „Government E4“ be „ProPlus“ priedų</w:t>
            </w:r>
          </w:p>
        </w:tc>
        <w:tc>
          <w:tcPr>
            <w:tcW w:w="5880" w:type="dxa"/>
            <w:tcBorders>
              <w:top w:val="none" w:sz="4" w:space="0" w:color="6E6E6E"/>
              <w:left w:val="single" w:sz="4" w:space="0" w:color="6E6E6E"/>
              <w:bottom w:val="none" w:sz="4" w:space="0" w:color="6E6E6E"/>
              <w:right w:val="single" w:sz="4" w:space="0" w:color="6E6E6E"/>
            </w:tcBorders>
          </w:tcPr>
          <w:p w:rsidR="009E0729" w:rsidRDefault="009E0729">
            <w:pPr>
              <w:pStyle w:val="ProductList-TableBody"/>
            </w:pPr>
          </w:p>
        </w:tc>
      </w:tr>
      <w:tr w:rsidR="009E0729">
        <w:tc>
          <w:tcPr>
            <w:tcW w:w="62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 xml:space="preserve">„Office 365 A5“ priedas </w:t>
            </w:r>
          </w:p>
        </w:tc>
        <w:tc>
          <w:tcPr>
            <w:tcW w:w="5880" w:type="dxa"/>
            <w:tcBorders>
              <w:top w:val="none" w:sz="4" w:space="0" w:color="6E6E6E"/>
              <w:left w:val="single" w:sz="4" w:space="0" w:color="6E6E6E"/>
              <w:bottom w:val="none" w:sz="4" w:space="0" w:color="6E6E6E"/>
              <w:right w:val="single" w:sz="4" w:space="0" w:color="6E6E6E"/>
            </w:tcBorders>
          </w:tcPr>
          <w:p w:rsidR="009E0729" w:rsidRDefault="009E0729">
            <w:pPr>
              <w:pStyle w:val="ProductList-TableBody"/>
            </w:pPr>
          </w:p>
        </w:tc>
      </w:tr>
      <w:tr w:rsidR="009E0729">
        <w:tc>
          <w:tcPr>
            <w:tcW w:w="62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rsidR="009E0729" w:rsidRDefault="009E0729">
            <w:pPr>
              <w:pStyle w:val="ProductList-TableBody"/>
            </w:pPr>
          </w:p>
        </w:tc>
      </w:tr>
      <w:tr w:rsidR="009E0729">
        <w:tc>
          <w:tcPr>
            <w:tcW w:w="62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rsidR="009E0729" w:rsidRDefault="009E0729">
            <w:pPr>
              <w:pStyle w:val="ProductList-TableBody"/>
            </w:pPr>
          </w:p>
        </w:tc>
      </w:tr>
      <w:tr w:rsidR="009E0729">
        <w:tc>
          <w:tcPr>
            <w:tcW w:w="62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rsidR="009E0729" w:rsidRDefault="009E0729">
            <w:pPr>
              <w:pStyle w:val="ProductList-TableBody"/>
            </w:pPr>
          </w:p>
        </w:tc>
      </w:tr>
      <w:tr w:rsidR="009E0729">
        <w:tc>
          <w:tcPr>
            <w:tcW w:w="62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„Office 365 Enterprise“ / „Government E3“ priedas</w:t>
            </w:r>
          </w:p>
        </w:tc>
        <w:tc>
          <w:tcPr>
            <w:tcW w:w="5880" w:type="dxa"/>
            <w:tcBorders>
              <w:top w:val="single" w:sz="4" w:space="0" w:color="6E6E6E"/>
              <w:left w:val="single" w:sz="4" w:space="0" w:color="6E6E6E"/>
              <w:bottom w:val="none" w:sz="4" w:space="0" w:color="6E6E6E"/>
              <w:right w:val="single" w:sz="4" w:space="0" w:color="6E6E6E"/>
            </w:tcBorders>
          </w:tcPr>
          <w:p w:rsidR="009E0729" w:rsidRDefault="003A1EA9">
            <w:pPr>
              <w:pStyle w:val="ProductList-TableBody"/>
            </w:pPr>
            <w:r>
              <w:t>„Core CAL Suite“ ir</w:t>
            </w:r>
          </w:p>
        </w:tc>
      </w:tr>
      <w:tr w:rsidR="009E0729">
        <w:tc>
          <w:tcPr>
            <w:tcW w:w="62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„Office 365 Enterprise“ / „Government E4“ priedas</w:t>
            </w:r>
          </w:p>
        </w:tc>
        <w:tc>
          <w:tcPr>
            <w:tcW w:w="5880" w:type="dxa"/>
            <w:tcBorders>
              <w:top w:val="none" w:sz="4" w:space="0" w:color="6E6E6E"/>
              <w:left w:val="single" w:sz="4" w:space="0" w:color="6E6E6E"/>
              <w:bottom w:val="none" w:sz="4" w:space="0" w:color="6E6E6E"/>
              <w:right w:val="single" w:sz="4" w:space="0" w:color="6E6E6E"/>
            </w:tcBorders>
          </w:tcPr>
          <w:p w:rsidR="009E0729" w:rsidRDefault="003A1EA9">
            <w:pPr>
              <w:pStyle w:val="ProductList-TableBody"/>
            </w:pPr>
            <w:r>
              <w:t>„Office Professional Plus“</w:t>
            </w:r>
          </w:p>
        </w:tc>
      </w:tr>
      <w:tr w:rsidR="009E0729">
        <w:tc>
          <w:tcPr>
            <w:tcW w:w="62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„Office 365 Enterprise“ / „Government E5“ priedas</w:t>
            </w:r>
          </w:p>
        </w:tc>
        <w:tc>
          <w:tcPr>
            <w:tcW w:w="5880" w:type="dxa"/>
            <w:tcBorders>
              <w:top w:val="none" w:sz="4" w:space="0" w:color="6E6E6E"/>
              <w:left w:val="single" w:sz="4" w:space="0" w:color="6E6E6E"/>
              <w:bottom w:val="none" w:sz="4" w:space="0" w:color="6E6E6E"/>
              <w:right w:val="single" w:sz="4" w:space="0" w:color="6E6E6E"/>
            </w:tcBorders>
          </w:tcPr>
          <w:p w:rsidR="009E0729" w:rsidRDefault="009E0729">
            <w:pPr>
              <w:pStyle w:val="ProductList-TableBody"/>
            </w:pPr>
          </w:p>
        </w:tc>
      </w:tr>
      <w:tr w:rsidR="009E0729">
        <w:tc>
          <w:tcPr>
            <w:tcW w:w="62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rsidR="009E0729" w:rsidRDefault="009E0729">
            <w:pPr>
              <w:pStyle w:val="ProductList-TableBody"/>
            </w:pPr>
          </w:p>
        </w:tc>
      </w:tr>
      <w:tr w:rsidR="009E0729">
        <w:tc>
          <w:tcPr>
            <w:tcW w:w="62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„Office 365 Enterprise“ / „Government E3“ be „ProPlus“ priedo</w:t>
            </w:r>
          </w:p>
        </w:tc>
        <w:tc>
          <w:tcPr>
            <w:tcW w:w="5880" w:type="dxa"/>
            <w:tcBorders>
              <w:top w:val="single" w:sz="4" w:space="0" w:color="6E6E6E"/>
              <w:left w:val="single" w:sz="4" w:space="0" w:color="6E6E6E"/>
              <w:bottom w:val="none" w:sz="4" w:space="0" w:color="6E6E6E"/>
              <w:right w:val="single" w:sz="4" w:space="0" w:color="6E6E6E"/>
            </w:tcBorders>
          </w:tcPr>
          <w:p w:rsidR="009E0729" w:rsidRDefault="003A1EA9">
            <w:pPr>
              <w:pStyle w:val="ProductList-TableBody"/>
            </w:pPr>
            <w:r>
              <w:t>„Enterprise CAL Suite“</w:t>
            </w:r>
          </w:p>
        </w:tc>
      </w:tr>
      <w:tr w:rsidR="009E0729">
        <w:tc>
          <w:tcPr>
            <w:tcW w:w="62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„Office 365 Enterprise“ / „Government E4“ be „ProPlus“ priedo</w:t>
            </w:r>
          </w:p>
        </w:tc>
        <w:tc>
          <w:tcPr>
            <w:tcW w:w="5880" w:type="dxa"/>
            <w:tcBorders>
              <w:top w:val="none" w:sz="4" w:space="0" w:color="6E6E6E"/>
              <w:left w:val="single" w:sz="4" w:space="0" w:color="6E6E6E"/>
              <w:bottom w:val="none" w:sz="4" w:space="0" w:color="6E6E6E"/>
              <w:right w:val="single" w:sz="4" w:space="0" w:color="6E6E6E"/>
            </w:tcBorders>
          </w:tcPr>
          <w:p w:rsidR="009E0729" w:rsidRDefault="009E0729">
            <w:pPr>
              <w:pStyle w:val="ProductList-TableBody"/>
            </w:pPr>
          </w:p>
        </w:tc>
      </w:tr>
      <w:tr w:rsidR="009E0729">
        <w:tc>
          <w:tcPr>
            <w:tcW w:w="62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„Office 365 A5“ priedas</w:t>
            </w:r>
          </w:p>
        </w:tc>
        <w:tc>
          <w:tcPr>
            <w:tcW w:w="5880" w:type="dxa"/>
            <w:tcBorders>
              <w:top w:val="none" w:sz="4" w:space="0" w:color="6E6E6E"/>
              <w:left w:val="single" w:sz="4" w:space="0" w:color="6E6E6E"/>
              <w:bottom w:val="single" w:sz="4" w:space="0" w:color="000000"/>
              <w:right w:val="single" w:sz="4" w:space="0" w:color="6E6E6E"/>
            </w:tcBorders>
          </w:tcPr>
          <w:p w:rsidR="009E0729" w:rsidRDefault="009E0729">
            <w:pPr>
              <w:pStyle w:val="ProductList-TableBody"/>
            </w:pPr>
          </w:p>
        </w:tc>
      </w:tr>
      <w:tr w:rsidR="009E0729">
        <w:tc>
          <w:tcPr>
            <w:tcW w:w="62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„Office 365 Enterprise“ / „Government E3“ priedas</w:t>
            </w:r>
          </w:p>
        </w:tc>
        <w:tc>
          <w:tcPr>
            <w:tcW w:w="5880" w:type="dxa"/>
            <w:tcBorders>
              <w:top w:val="single" w:sz="4" w:space="0" w:color="000000"/>
              <w:left w:val="single" w:sz="4" w:space="0" w:color="6E6E6E"/>
              <w:bottom w:val="none" w:sz="4" w:space="0" w:color="6E6E6E"/>
              <w:right w:val="single" w:sz="4" w:space="0" w:color="6E6E6E"/>
            </w:tcBorders>
          </w:tcPr>
          <w:p w:rsidR="009E0729" w:rsidRDefault="003A1EA9">
            <w:pPr>
              <w:pStyle w:val="ProductList-TableBody"/>
            </w:pPr>
            <w:r>
              <w:t>„Enterprise CAL Suite“ ir</w:t>
            </w:r>
          </w:p>
        </w:tc>
      </w:tr>
      <w:tr w:rsidR="009E0729">
        <w:tc>
          <w:tcPr>
            <w:tcW w:w="62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„Office 365 Enterprise“ / „Government E4“ priedas</w:t>
            </w:r>
          </w:p>
        </w:tc>
        <w:tc>
          <w:tcPr>
            <w:tcW w:w="5880" w:type="dxa"/>
            <w:tcBorders>
              <w:top w:val="none" w:sz="4" w:space="0" w:color="6E6E6E"/>
              <w:left w:val="single" w:sz="4" w:space="0" w:color="6E6E6E"/>
              <w:bottom w:val="none" w:sz="4" w:space="0" w:color="6E6E6E"/>
              <w:right w:val="single" w:sz="4" w:space="0" w:color="6E6E6E"/>
            </w:tcBorders>
          </w:tcPr>
          <w:p w:rsidR="009E0729" w:rsidRDefault="003A1EA9">
            <w:pPr>
              <w:pStyle w:val="ProductList-TableBody"/>
            </w:pPr>
            <w:r>
              <w:t>„Office Professional Plus“</w:t>
            </w:r>
          </w:p>
        </w:tc>
      </w:tr>
      <w:tr w:rsidR="009E0729">
        <w:tc>
          <w:tcPr>
            <w:tcW w:w="62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„Office 365 Enterprise“ / „Government E5“ priedas</w:t>
            </w:r>
          </w:p>
        </w:tc>
        <w:tc>
          <w:tcPr>
            <w:tcW w:w="5880" w:type="dxa"/>
            <w:tcBorders>
              <w:top w:val="none" w:sz="4" w:space="0" w:color="6E6E6E"/>
              <w:left w:val="single" w:sz="4" w:space="0" w:color="6E6E6E"/>
              <w:bottom w:val="none" w:sz="4" w:space="0" w:color="6E6E6E"/>
              <w:right w:val="single" w:sz="4" w:space="0" w:color="6E6E6E"/>
            </w:tcBorders>
          </w:tcPr>
          <w:p w:rsidR="009E0729" w:rsidRDefault="009E0729">
            <w:pPr>
              <w:pStyle w:val="ProductList-TableBody"/>
            </w:pPr>
          </w:p>
        </w:tc>
      </w:tr>
      <w:tr w:rsidR="009E0729">
        <w:tc>
          <w:tcPr>
            <w:tcW w:w="62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rsidR="009E0729" w:rsidRDefault="009E0729">
            <w:pPr>
              <w:pStyle w:val="ProductList-TableBody"/>
            </w:pPr>
          </w:p>
        </w:tc>
      </w:tr>
      <w:tr w:rsidR="009E0729">
        <w:tc>
          <w:tcPr>
            <w:tcW w:w="62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„Office 365 Enterprise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„Office Professional Plus“</w:t>
            </w:r>
          </w:p>
        </w:tc>
      </w:tr>
    </w:tbl>
    <w:p w:rsidR="009E0729" w:rsidRDefault="009E0729">
      <w:pPr>
        <w:pStyle w:val="ProductList-Body"/>
      </w:pPr>
    </w:p>
    <w:p w:rsidR="009E0729" w:rsidRDefault="003A1EA9">
      <w:pPr>
        <w:pStyle w:val="ProductList-Offering2HeadingNoBorder"/>
        <w:outlineLvl w:val="2"/>
      </w:pPr>
      <w:r>
        <w:t>Kelių vietovių galimybės tarnyboje „Office 365“</w:t>
      </w:r>
      <w:r>
        <w:fldChar w:fldCharType="begin"/>
      </w:r>
      <w:r>
        <w:instrText xml:space="preserve"> TC "</w:instrText>
      </w:r>
      <w:bookmarkStart w:id="320" w:name="_Toc512604926"/>
      <w:r>
        <w:instrText>Kelių vietovių galimybės tarnyboje</w:instrText>
      </w:r>
      <w:bookmarkEnd w:id="320"/>
      <w:r>
        <w:instrText xml:space="preserve"> „Office 365“" \l 3</w:instrText>
      </w:r>
      <w:r>
        <w:fldChar w:fldCharType="end"/>
      </w:r>
    </w:p>
    <w:p w:rsidR="009E0729" w:rsidRDefault="009E0729">
      <w:pPr>
        <w:pStyle w:val="ProductList-Body"/>
      </w:pPr>
    </w:p>
    <w:tbl>
      <w:tblPr>
        <w:tblStyle w:val="PURTable"/>
        <w:tblW w:w="0" w:type="dxa"/>
        <w:tblLook w:val="04A0" w:firstRow="1" w:lastRow="0" w:firstColumn="1" w:lastColumn="0" w:noHBand="0" w:noVBand="1"/>
      </w:tblPr>
      <w:tblGrid>
        <w:gridCol w:w="5544"/>
        <w:gridCol w:w="5246"/>
      </w:tblGrid>
      <w:tr w:rsidR="009E072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E0729" w:rsidRDefault="003A1EA9">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9E0729" w:rsidRDefault="003A1EA9">
            <w:pPr>
              <w:pStyle w:val="ProductList-TableBody"/>
            </w:pPr>
            <w:r>
              <w:rPr>
                <w:color w:val="FFFFFF"/>
              </w:rPr>
              <w:t>Priskirta (-os) licencija (-os)</w:t>
            </w:r>
          </w:p>
        </w:tc>
      </w:tr>
      <w:tr w:rsidR="009E0729">
        <w:tc>
          <w:tcPr>
            <w:tcW w:w="6240" w:type="dxa"/>
            <w:tcBorders>
              <w:top w:val="single" w:sz="4" w:space="0" w:color="6E6E6E"/>
              <w:left w:val="single" w:sz="4" w:space="0" w:color="6E6E6E"/>
              <w:bottom w:val="none" w:sz="4" w:space="0" w:color="6E6E6E"/>
              <w:right w:val="single" w:sz="4" w:space="0" w:color="6E6E6E"/>
            </w:tcBorders>
          </w:tcPr>
          <w:p w:rsidR="009E0729" w:rsidRDefault="003A1EA9">
            <w:pPr>
              <w:pStyle w:val="ProductList-TableBody"/>
            </w:pPr>
            <w:r>
              <w:t>Priedas Kelių vietovių galimybės tarnyboje „Office 365“</w:t>
            </w: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365“ F1, E1, E3 arba E5</w:t>
            </w:r>
          </w:p>
        </w:tc>
      </w:tr>
      <w:tr w:rsidR="009E0729">
        <w:tc>
          <w:tcPr>
            <w:tcW w:w="6240" w:type="dxa"/>
            <w:tcBorders>
              <w:top w:val="none" w:sz="4" w:space="0" w:color="6E6E6E"/>
              <w:left w:val="single" w:sz="4" w:space="0" w:color="6E6E6E"/>
              <w:bottom w:val="none" w:sz="4" w:space="0" w:color="6E6E6E"/>
              <w:right w:val="single" w:sz="4" w:space="0" w:color="6E6E6E"/>
            </w:tcBorders>
          </w:tcPr>
          <w:p w:rsidR="009E0729" w:rsidRDefault="009E072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„Office 365“ F1, E1, E3 arba E5</w:t>
            </w:r>
          </w:p>
        </w:tc>
      </w:tr>
      <w:tr w:rsidR="009E0729">
        <w:tc>
          <w:tcPr>
            <w:tcW w:w="6240" w:type="dxa"/>
            <w:tcBorders>
              <w:top w:val="none" w:sz="4" w:space="0" w:color="6E6E6E"/>
              <w:left w:val="single" w:sz="4" w:space="0" w:color="6E6E6E"/>
              <w:bottom w:val="none" w:sz="4" w:space="0" w:color="6E6E6E"/>
              <w:right w:val="single" w:sz="4" w:space="0" w:color="6E6E6E"/>
            </w:tcBorders>
          </w:tcPr>
          <w:p w:rsidR="009E0729" w:rsidRDefault="009E072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„Exchange Online“ 1 planas arba 2 planas</w:t>
            </w:r>
          </w:p>
        </w:tc>
      </w:tr>
      <w:tr w:rsidR="009E0729">
        <w:tc>
          <w:tcPr>
            <w:tcW w:w="6240" w:type="dxa"/>
            <w:tcBorders>
              <w:top w:val="none" w:sz="4" w:space="0" w:color="6E6E6E"/>
              <w:left w:val="single" w:sz="4" w:space="0" w:color="6E6E6E"/>
              <w:bottom w:val="none" w:sz="4" w:space="0" w:color="6E6E6E"/>
              <w:right w:val="single" w:sz="4" w:space="0" w:color="6E6E6E"/>
            </w:tcBorders>
          </w:tcPr>
          <w:p w:rsidR="009E0729" w:rsidRDefault="009E072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„OneDrive“ verslui 1 planas arba 2 planas</w:t>
            </w:r>
          </w:p>
        </w:tc>
      </w:tr>
      <w:tr w:rsidR="009E0729">
        <w:tc>
          <w:tcPr>
            <w:tcW w:w="6240" w:type="dxa"/>
            <w:tcBorders>
              <w:top w:val="none" w:sz="4" w:space="0" w:color="6E6E6E"/>
              <w:left w:val="single" w:sz="4" w:space="0" w:color="6E6E6E"/>
              <w:bottom w:val="single" w:sz="4" w:space="0" w:color="6E6E6E"/>
              <w:right w:val="single" w:sz="4" w:space="0" w:color="6E6E6E"/>
            </w:tcBorders>
          </w:tcPr>
          <w:p w:rsidR="009E0729" w:rsidRDefault="009E072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„SharePoint Online“ 1 planas arba 2 planas</w:t>
            </w:r>
          </w:p>
        </w:tc>
      </w:tr>
    </w:tbl>
    <w:p w:rsidR="009E0729" w:rsidRDefault="009E0729">
      <w:pPr>
        <w:pStyle w:val="ProductList-Body"/>
      </w:pPr>
    </w:p>
    <w:p w:rsidR="009E0729" w:rsidRDefault="003A1EA9">
      <w:pPr>
        <w:pStyle w:val="ProductList-Offering2HeadingNoBorder"/>
        <w:outlineLvl w:val="2"/>
      </w:pPr>
      <w:r>
        <w:t>„Exchange Online“</w:t>
      </w:r>
      <w:r>
        <w:fldChar w:fldCharType="begin"/>
      </w:r>
      <w:r>
        <w:instrText xml:space="preserve"> TC "„Exchange Online“" \l 3</w:instrText>
      </w:r>
      <w:r>
        <w:fldChar w:fldCharType="end"/>
      </w:r>
    </w:p>
    <w:p w:rsidR="009E0729" w:rsidRDefault="009E0729">
      <w:pPr>
        <w:pStyle w:val="ProductList-Body"/>
      </w:pPr>
    </w:p>
    <w:tbl>
      <w:tblPr>
        <w:tblStyle w:val="PURTable"/>
        <w:tblW w:w="0" w:type="dxa"/>
        <w:tblLook w:val="04A0" w:firstRow="1" w:lastRow="0" w:firstColumn="1" w:lastColumn="0" w:noHBand="0" w:noVBand="1"/>
      </w:tblPr>
      <w:tblGrid>
        <w:gridCol w:w="5657"/>
        <w:gridCol w:w="5133"/>
      </w:tblGrid>
      <w:tr w:rsidR="009E072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E0729" w:rsidRDefault="003A1EA9">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9E0729" w:rsidRDefault="003A1EA9">
            <w:pPr>
              <w:pStyle w:val="ProductList-TableBody"/>
            </w:pPr>
            <w:r>
              <w:rPr>
                <w:color w:val="FFFFFF"/>
              </w:rPr>
              <w:t>Priskirta (-os) licencija (-os)</w:t>
            </w:r>
          </w:p>
        </w:tc>
      </w:tr>
      <w:tr w:rsidR="009E0729">
        <w:tc>
          <w:tcPr>
            <w:tcW w:w="6360" w:type="dxa"/>
            <w:tcBorders>
              <w:top w:val="single" w:sz="4" w:space="0" w:color="6E6E6E"/>
              <w:left w:val="single" w:sz="4" w:space="0" w:color="6E6E6E"/>
              <w:bottom w:val="none" w:sz="4" w:space="0" w:color="6E6E6E"/>
              <w:right w:val="single" w:sz="4" w:space="0" w:color="6E6E6E"/>
            </w:tcBorders>
          </w:tcPr>
          <w:p w:rsidR="009E0729" w:rsidRDefault="003A1EA9">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„Exchange Standard“ KLP</w:t>
            </w:r>
          </w:p>
        </w:tc>
      </w:tr>
      <w:tr w:rsidR="009E0729">
        <w:tc>
          <w:tcPr>
            <w:tcW w:w="6360" w:type="dxa"/>
            <w:tcBorders>
              <w:top w:val="none" w:sz="4" w:space="0" w:color="6E6E6E"/>
              <w:left w:val="single" w:sz="4" w:space="0" w:color="6E6E6E"/>
              <w:bottom w:val="single" w:sz="4" w:space="0" w:color="6E6E6E"/>
              <w:right w:val="single" w:sz="4" w:space="0" w:color="6E6E6E"/>
            </w:tcBorders>
          </w:tcPr>
          <w:p w:rsidR="009E0729" w:rsidRDefault="009E072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„Core CAL Suite“</w:t>
            </w:r>
          </w:p>
        </w:tc>
      </w:tr>
    </w:tbl>
    <w:p w:rsidR="009E0729" w:rsidRDefault="009E0729">
      <w:pPr>
        <w:pStyle w:val="ProductList-Body"/>
      </w:pPr>
    </w:p>
    <w:p w:rsidR="009E0729" w:rsidRDefault="003A1EA9">
      <w:pPr>
        <w:pStyle w:val="ProductList-Offering2HeadingNoBorder"/>
        <w:outlineLvl w:val="2"/>
      </w:pPr>
      <w:r>
        <w:t>„Project Online“</w:t>
      </w:r>
      <w:r>
        <w:fldChar w:fldCharType="begin"/>
      </w:r>
      <w:r>
        <w:instrText xml:space="preserve"> TC "„Project Online“" \l 3</w:instrText>
      </w:r>
      <w:r>
        <w:fldChar w:fldCharType="end"/>
      </w:r>
    </w:p>
    <w:p w:rsidR="009E0729" w:rsidRDefault="009E0729">
      <w:pPr>
        <w:pStyle w:val="ProductList-Body"/>
      </w:pPr>
    </w:p>
    <w:tbl>
      <w:tblPr>
        <w:tblStyle w:val="PURTable"/>
        <w:tblW w:w="0" w:type="dxa"/>
        <w:tblLook w:val="04A0" w:firstRow="1" w:lastRow="0" w:firstColumn="1" w:lastColumn="0" w:noHBand="0" w:noVBand="1"/>
      </w:tblPr>
      <w:tblGrid>
        <w:gridCol w:w="5656"/>
        <w:gridCol w:w="5134"/>
      </w:tblGrid>
      <w:tr w:rsidR="009E072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E0729" w:rsidRDefault="003A1EA9">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9E0729" w:rsidRDefault="003A1EA9">
            <w:pPr>
              <w:pStyle w:val="ProductList-TableBody"/>
            </w:pPr>
            <w:r>
              <w:rPr>
                <w:color w:val="FFFFFF"/>
              </w:rPr>
              <w:t>Priskirta (-os) licencija (-os)</w:t>
            </w:r>
          </w:p>
        </w:tc>
      </w:tr>
      <w:tr w:rsidR="009E0729">
        <w:tc>
          <w:tcPr>
            <w:tcW w:w="636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rsidR="009E0729" w:rsidRDefault="003A1EA9">
            <w:pPr>
              <w:pStyle w:val="ProductList-TableBody"/>
            </w:pPr>
            <w:r>
              <w:t>„Project Professional“</w:t>
            </w:r>
          </w:p>
        </w:tc>
      </w:tr>
      <w:tr w:rsidR="009E0729">
        <w:tc>
          <w:tcPr>
            <w:tcW w:w="636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9E0729" w:rsidRDefault="009E0729">
            <w:pPr>
              <w:pStyle w:val="ProductList-TableBody"/>
            </w:pPr>
          </w:p>
        </w:tc>
      </w:tr>
      <w:tr w:rsidR="009E0729">
        <w:tc>
          <w:tcPr>
            <w:tcW w:w="636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rsidR="009E0729" w:rsidRDefault="003A1EA9">
            <w:pPr>
              <w:pStyle w:val="ProductList-TableBody"/>
            </w:pPr>
            <w:r>
              <w:t>„Project Standard“</w:t>
            </w:r>
          </w:p>
        </w:tc>
      </w:tr>
      <w:tr w:rsidR="009E0729">
        <w:tc>
          <w:tcPr>
            <w:tcW w:w="636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9E0729" w:rsidRDefault="009E0729">
            <w:pPr>
              <w:pStyle w:val="ProductList-TableBody"/>
            </w:pPr>
          </w:p>
        </w:tc>
      </w:tr>
      <w:tr w:rsidR="009E0729">
        <w:tc>
          <w:tcPr>
            <w:tcW w:w="636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„Project Online Essentials“ priedas</w:t>
            </w:r>
          </w:p>
        </w:tc>
        <w:tc>
          <w:tcPr>
            <w:tcW w:w="5760" w:type="dxa"/>
            <w:tcBorders>
              <w:top w:val="single" w:sz="4" w:space="0" w:color="6E6E6E"/>
              <w:left w:val="single" w:sz="4" w:space="0" w:color="6E6E6E"/>
              <w:bottom w:val="none" w:sz="4" w:space="0" w:color="6E6E6E"/>
              <w:right w:val="single" w:sz="4" w:space="0" w:color="6E6E6E"/>
            </w:tcBorders>
          </w:tcPr>
          <w:p w:rsidR="009E0729" w:rsidRDefault="003A1EA9">
            <w:pPr>
              <w:pStyle w:val="ProductList-TableBody"/>
            </w:pPr>
            <w:r>
              <w:t>„Project Server“ KPL</w:t>
            </w:r>
          </w:p>
        </w:tc>
      </w:tr>
      <w:tr w:rsidR="009E0729">
        <w:tc>
          <w:tcPr>
            <w:tcW w:w="636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„Project Online Professional“ priedas</w:t>
            </w:r>
          </w:p>
        </w:tc>
        <w:tc>
          <w:tcPr>
            <w:tcW w:w="5760" w:type="dxa"/>
            <w:tcBorders>
              <w:top w:val="none" w:sz="4" w:space="0" w:color="6E6E6E"/>
              <w:left w:val="single" w:sz="4" w:space="0" w:color="6E6E6E"/>
              <w:bottom w:val="none" w:sz="4" w:space="0" w:color="6E6E6E"/>
              <w:right w:val="single" w:sz="4" w:space="0" w:color="6E6E6E"/>
            </w:tcBorders>
          </w:tcPr>
          <w:p w:rsidR="009E0729" w:rsidRDefault="009E0729">
            <w:pPr>
              <w:pStyle w:val="ProductList-TableBody"/>
            </w:pPr>
          </w:p>
        </w:tc>
      </w:tr>
      <w:tr w:rsidR="009E0729">
        <w:tc>
          <w:tcPr>
            <w:tcW w:w="636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9E0729" w:rsidRDefault="009E0729">
            <w:pPr>
              <w:pStyle w:val="ProductList-TableBody"/>
            </w:pPr>
          </w:p>
        </w:tc>
      </w:tr>
    </w:tbl>
    <w:p w:rsidR="009E0729" w:rsidRDefault="009E0729">
      <w:pPr>
        <w:pStyle w:val="ProductList-Body"/>
      </w:pPr>
    </w:p>
    <w:p w:rsidR="009E0729" w:rsidRDefault="003A1EA9">
      <w:pPr>
        <w:pStyle w:val="ProductList-Offering2HeadingNoBorder"/>
        <w:outlineLvl w:val="2"/>
      </w:pPr>
      <w:r>
        <w:t>„SharePoint Online“</w:t>
      </w:r>
      <w:r>
        <w:fldChar w:fldCharType="begin"/>
      </w:r>
      <w:r>
        <w:instrText xml:space="preserve"> TC "„SharePoint Online“" \l 3</w:instrText>
      </w:r>
      <w:r>
        <w:fldChar w:fldCharType="end"/>
      </w:r>
    </w:p>
    <w:p w:rsidR="009E0729" w:rsidRDefault="009E0729">
      <w:pPr>
        <w:pStyle w:val="ProductList-Body"/>
      </w:pPr>
    </w:p>
    <w:tbl>
      <w:tblPr>
        <w:tblStyle w:val="PURTable"/>
        <w:tblW w:w="0" w:type="dxa"/>
        <w:tblLook w:val="04A0" w:firstRow="1" w:lastRow="0" w:firstColumn="1" w:lastColumn="0" w:noHBand="0" w:noVBand="1"/>
      </w:tblPr>
      <w:tblGrid>
        <w:gridCol w:w="5656"/>
        <w:gridCol w:w="5134"/>
      </w:tblGrid>
      <w:tr w:rsidR="009E072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E0729" w:rsidRDefault="003A1EA9">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9E0729" w:rsidRDefault="003A1EA9">
            <w:pPr>
              <w:pStyle w:val="ProductList-TableBody"/>
            </w:pPr>
            <w:r>
              <w:rPr>
                <w:color w:val="FFFFFF"/>
              </w:rPr>
              <w:t>Priskirta (-os) licencija (-os)</w:t>
            </w:r>
          </w:p>
        </w:tc>
      </w:tr>
      <w:tr w:rsidR="009E0729">
        <w:tc>
          <w:tcPr>
            <w:tcW w:w="6360" w:type="dxa"/>
            <w:tcBorders>
              <w:top w:val="single" w:sz="4" w:space="0" w:color="6E6E6E"/>
              <w:left w:val="single" w:sz="4" w:space="0" w:color="6E6E6E"/>
              <w:bottom w:val="none" w:sz="4" w:space="0" w:color="6E6E6E"/>
              <w:right w:val="single" w:sz="4" w:space="0" w:color="6E6E6E"/>
            </w:tcBorders>
          </w:tcPr>
          <w:p w:rsidR="009E0729" w:rsidRDefault="003A1EA9">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„SharePoint Standard“ KLP</w:t>
            </w:r>
          </w:p>
        </w:tc>
      </w:tr>
      <w:tr w:rsidR="009E0729">
        <w:tc>
          <w:tcPr>
            <w:tcW w:w="6360" w:type="dxa"/>
            <w:tcBorders>
              <w:top w:val="none" w:sz="4" w:space="0" w:color="6E6E6E"/>
              <w:left w:val="single" w:sz="4" w:space="0" w:color="6E6E6E"/>
              <w:bottom w:val="single" w:sz="4" w:space="0" w:color="6E6E6E"/>
              <w:right w:val="single" w:sz="4" w:space="0" w:color="6E6E6E"/>
            </w:tcBorders>
          </w:tcPr>
          <w:p w:rsidR="009E0729" w:rsidRDefault="009E072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„Core CAL Suite“</w:t>
            </w:r>
          </w:p>
        </w:tc>
      </w:tr>
    </w:tbl>
    <w:p w:rsidR="009E0729" w:rsidRDefault="009E0729">
      <w:pPr>
        <w:pStyle w:val="ProductList-Body"/>
      </w:pPr>
    </w:p>
    <w:p w:rsidR="009E0729" w:rsidRDefault="003A1EA9">
      <w:pPr>
        <w:pStyle w:val="ProductList-Offering2HeadingNoBorder"/>
        <w:outlineLvl w:val="2"/>
      </w:pPr>
      <w:r>
        <w:t>Internetinė „Skype“ verslui</w:t>
      </w:r>
      <w:r>
        <w:fldChar w:fldCharType="begin"/>
      </w:r>
      <w:r>
        <w:instrText xml:space="preserve"> TC "</w:instrText>
      </w:r>
      <w:bookmarkStart w:id="321" w:name="_Toc512604927"/>
      <w:r>
        <w:instrText>Internetinė</w:instrText>
      </w:r>
      <w:bookmarkEnd w:id="321"/>
      <w:r>
        <w:instrText xml:space="preserve"> „Skype“ verslui" \l 3</w:instrText>
      </w:r>
      <w:r>
        <w:fldChar w:fldCharType="end"/>
      </w:r>
    </w:p>
    <w:p w:rsidR="009E0729" w:rsidRDefault="009E0729">
      <w:pPr>
        <w:pStyle w:val="ProductList-Body"/>
      </w:pPr>
    </w:p>
    <w:tbl>
      <w:tblPr>
        <w:tblStyle w:val="PURTable"/>
        <w:tblW w:w="0" w:type="dxa"/>
        <w:tblLook w:val="04A0" w:firstRow="1" w:lastRow="0" w:firstColumn="1" w:lastColumn="0" w:noHBand="0" w:noVBand="1"/>
      </w:tblPr>
      <w:tblGrid>
        <w:gridCol w:w="5764"/>
        <w:gridCol w:w="5026"/>
      </w:tblGrid>
      <w:tr w:rsidR="009E072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9E0729" w:rsidRDefault="003A1EA9">
            <w:pPr>
              <w:pStyle w:val="ProductList-TableBody"/>
            </w:pPr>
            <w:r>
              <w:rPr>
                <w:color w:val="FFFFFF"/>
              </w:rPr>
              <w:t>Priedo vartotojo PL</w:t>
            </w:r>
          </w:p>
        </w:tc>
        <w:tc>
          <w:tcPr>
            <w:tcW w:w="5640" w:type="dxa"/>
            <w:tcBorders>
              <w:top w:val="single" w:sz="4" w:space="0" w:color="0070C0"/>
              <w:bottom w:val="single" w:sz="4" w:space="0" w:color="6E6E6E"/>
              <w:right w:val="single" w:sz="4" w:space="0" w:color="0070C0"/>
            </w:tcBorders>
            <w:shd w:val="clear" w:color="auto" w:fill="0070C0"/>
          </w:tcPr>
          <w:p w:rsidR="009E0729" w:rsidRDefault="003A1EA9">
            <w:pPr>
              <w:pStyle w:val="ProductList-TableBody"/>
            </w:pPr>
            <w:r>
              <w:rPr>
                <w:color w:val="FFFFFF"/>
              </w:rPr>
              <w:t>Priskirta (-os) licencija (-os)</w:t>
            </w:r>
          </w:p>
        </w:tc>
      </w:tr>
      <w:tr w:rsidR="009E0729">
        <w:tc>
          <w:tcPr>
            <w:tcW w:w="6480" w:type="dxa"/>
            <w:tcBorders>
              <w:top w:val="single" w:sz="4" w:space="0" w:color="6E6E6E"/>
              <w:left w:val="single" w:sz="4" w:space="0" w:color="6E6E6E"/>
              <w:bottom w:val="none" w:sz="4" w:space="0" w:color="6E6E6E"/>
              <w:right w:val="single" w:sz="4" w:space="0" w:color="6E6E6E"/>
            </w:tcBorders>
          </w:tcPr>
          <w:p w:rsidR="009E0729" w:rsidRDefault="003A1EA9">
            <w:pPr>
              <w:pStyle w:val="ProductList-TableBody"/>
            </w:pPr>
            <w:r>
              <w:t>Internetinės „Skype“ verslui 1 plano priedas</w:t>
            </w:r>
          </w:p>
        </w:tc>
        <w:tc>
          <w:tcPr>
            <w:tcW w:w="56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„Skype“ verslui standartinė KPL</w:t>
            </w:r>
          </w:p>
        </w:tc>
      </w:tr>
      <w:tr w:rsidR="009E0729">
        <w:tc>
          <w:tcPr>
            <w:tcW w:w="6480" w:type="dxa"/>
            <w:tcBorders>
              <w:top w:val="none" w:sz="4" w:space="0" w:color="6E6E6E"/>
              <w:left w:val="single" w:sz="4" w:space="0" w:color="6E6E6E"/>
              <w:bottom w:val="single" w:sz="4" w:space="0" w:color="6E6E6E"/>
              <w:right w:val="single" w:sz="4" w:space="0" w:color="6E6E6E"/>
            </w:tcBorders>
          </w:tcPr>
          <w:p w:rsidR="009E0729" w:rsidRDefault="009E072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„Core CAL Suite“</w:t>
            </w:r>
          </w:p>
        </w:tc>
      </w:tr>
    </w:tbl>
    <w:p w:rsidR="009E0729" w:rsidRDefault="009E0729">
      <w:pPr>
        <w:pStyle w:val="ProductList-Body"/>
      </w:pPr>
    </w:p>
    <w:p w:rsidR="009E0729" w:rsidRDefault="003A1EA9">
      <w:pPr>
        <w:pStyle w:val="ProductList-Offering2HeadingNoBorder"/>
        <w:outlineLvl w:val="2"/>
      </w:pPr>
      <w:r>
        <w:t>„Microsoft Intune“</w:t>
      </w:r>
      <w:r>
        <w:fldChar w:fldCharType="begin"/>
      </w:r>
      <w:r>
        <w:instrText xml:space="preserve"> TC "„Microsoft Intune“" \l 3</w:instrText>
      </w:r>
      <w:r>
        <w:fldChar w:fldCharType="end"/>
      </w:r>
    </w:p>
    <w:p w:rsidR="009E0729" w:rsidRDefault="009E0729">
      <w:pPr>
        <w:pStyle w:val="ProductList-Body"/>
      </w:pPr>
    </w:p>
    <w:tbl>
      <w:tblPr>
        <w:tblStyle w:val="PURTable"/>
        <w:tblW w:w="0" w:type="dxa"/>
        <w:tblLook w:val="04A0" w:firstRow="1" w:lastRow="0" w:firstColumn="1" w:lastColumn="0" w:noHBand="0" w:noVBand="1"/>
      </w:tblPr>
      <w:tblGrid>
        <w:gridCol w:w="5654"/>
        <w:gridCol w:w="5136"/>
      </w:tblGrid>
      <w:tr w:rsidR="009E072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E0729" w:rsidRDefault="003A1EA9">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9E0729" w:rsidRDefault="003A1EA9">
            <w:pPr>
              <w:pStyle w:val="ProductList-TableBody"/>
            </w:pPr>
            <w:r>
              <w:rPr>
                <w:color w:val="FFFFFF"/>
              </w:rPr>
              <w:t>Priskirta (-os) licencija (-os)</w:t>
            </w:r>
          </w:p>
        </w:tc>
      </w:tr>
      <w:tr w:rsidR="009E0729">
        <w:tc>
          <w:tcPr>
            <w:tcW w:w="6360" w:type="dxa"/>
            <w:tcBorders>
              <w:top w:val="single" w:sz="4" w:space="0" w:color="6E6E6E"/>
              <w:left w:val="single" w:sz="4" w:space="0" w:color="6E6E6E"/>
              <w:bottom w:val="none" w:sz="4" w:space="0" w:color="6E6E6E"/>
              <w:right w:val="single" w:sz="4" w:space="0" w:color="6E6E6E"/>
            </w:tcBorders>
          </w:tcPr>
          <w:p w:rsidR="009E0729" w:rsidRDefault="003A1EA9">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„Core CAL Suite“</w:t>
            </w:r>
          </w:p>
        </w:tc>
      </w:tr>
      <w:tr w:rsidR="009E0729">
        <w:tc>
          <w:tcPr>
            <w:tcW w:w="6360" w:type="dxa"/>
            <w:tcBorders>
              <w:top w:val="none" w:sz="4" w:space="0" w:color="6E6E6E"/>
              <w:left w:val="single" w:sz="4" w:space="0" w:color="6E6E6E"/>
              <w:bottom w:val="single" w:sz="4" w:space="0" w:color="6E6E6E"/>
              <w:right w:val="single" w:sz="4" w:space="0" w:color="6E6E6E"/>
            </w:tcBorders>
          </w:tcPr>
          <w:p w:rsidR="009E0729" w:rsidRDefault="009E072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„Enterprise CAL Suite“</w:t>
            </w:r>
          </w:p>
        </w:tc>
      </w:tr>
      <w:tr w:rsidR="009E0729">
        <w:tc>
          <w:tcPr>
            <w:tcW w:w="6360" w:type="dxa"/>
            <w:tcBorders>
              <w:top w:val="single" w:sz="4" w:space="0" w:color="6E6E6E"/>
              <w:left w:val="single" w:sz="4" w:space="0" w:color="6E6E6E"/>
              <w:bottom w:val="none" w:sz="4" w:space="0" w:color="6E6E6E"/>
              <w:right w:val="single" w:sz="4" w:space="0" w:color="6E6E6E"/>
            </w:tcBorders>
          </w:tcPr>
          <w:p w:rsidR="009E0729" w:rsidRDefault="003A1EA9">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„Core CAL Suite“</w:t>
            </w:r>
          </w:p>
        </w:tc>
      </w:tr>
      <w:tr w:rsidR="009E0729">
        <w:tc>
          <w:tcPr>
            <w:tcW w:w="6360" w:type="dxa"/>
            <w:tcBorders>
              <w:top w:val="none" w:sz="4" w:space="0" w:color="6E6E6E"/>
              <w:left w:val="single" w:sz="4" w:space="0" w:color="6E6E6E"/>
              <w:bottom w:val="single" w:sz="4" w:space="0" w:color="6E6E6E"/>
              <w:right w:val="single" w:sz="4" w:space="0" w:color="6E6E6E"/>
            </w:tcBorders>
          </w:tcPr>
          <w:p w:rsidR="009E0729" w:rsidRDefault="009E072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„Enterprise CAL Suite“</w:t>
            </w:r>
          </w:p>
        </w:tc>
      </w:tr>
    </w:tbl>
    <w:p w:rsidR="009E0729" w:rsidRDefault="009E0729">
      <w:pPr>
        <w:pStyle w:val="ProductList-Body"/>
      </w:pPr>
    </w:p>
    <w:p w:rsidR="009E0729" w:rsidRDefault="009E0729">
      <w:pPr>
        <w:pStyle w:val="PURBreadcrumb"/>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OfferingGroupHeading"/>
        <w:outlineLvl w:val="1"/>
      </w:pPr>
      <w:bookmarkStart w:id="322" w:name="_Sec1240"/>
      <w:r>
        <w:t>pagal SA</w:t>
      </w:r>
      <w:bookmarkEnd w:id="322"/>
      <w:r>
        <w:fldChar w:fldCharType="begin"/>
      </w:r>
      <w:r>
        <w:instrText xml:space="preserve"> TC "</w:instrText>
      </w:r>
      <w:bookmarkStart w:id="323" w:name="_Toc512604928"/>
      <w:r>
        <w:instrText>pagal SA</w:instrText>
      </w:r>
      <w:bookmarkEnd w:id="323"/>
      <w:r>
        <w:instrText>" \l 2</w:instrText>
      </w:r>
      <w:r>
        <w:fldChar w:fldCharType="end"/>
      </w:r>
    </w:p>
    <w:p w:rsidR="009E0729" w:rsidRDefault="003A1EA9">
      <w:pPr>
        <w:pStyle w:val="ProductList-Body"/>
      </w:pPr>
      <w:r>
        <w:t>Klientas gali įsigyti pagal SA PL vietoj SA visiškai apmokėtų nuolatinių Licencijų pagal toliau pateiktas sąlygas.</w:t>
      </w:r>
    </w:p>
    <w:p w:rsidR="009E0729" w:rsidRDefault="003A1EA9" w:rsidP="003A1EA9">
      <w:pPr>
        <w:pStyle w:val="ProductList-Bullet"/>
        <w:numPr>
          <w:ilvl w:val="0"/>
          <w:numId w:val="61"/>
        </w:numPr>
      </w:pPr>
      <w:r>
        <w:t>Klientas turi galiojančią SA ar taikymo atnaujinimas atitinkamų Priskirtų licencijų.</w:t>
      </w:r>
    </w:p>
    <w:p w:rsidR="009E0729" w:rsidRDefault="003A1EA9" w:rsidP="003A1EA9">
      <w:pPr>
        <w:pStyle w:val="ProductList-Bullet"/>
        <w:numPr>
          <w:ilvl w:val="0"/>
          <w:numId w:val="61"/>
        </w:numPr>
      </w:pPr>
      <w:r>
        <w:t>Klientas gali įsigyti ne daugiau nei vieną pagal SA vienai Priskirtai licencijai, nebent šiame Priede nurodyta kitaip.</w:t>
      </w:r>
    </w:p>
    <w:p w:rsidR="009E0729" w:rsidRDefault="003A1EA9" w:rsidP="003A1EA9">
      <w:pPr>
        <w:pStyle w:val="ProductList-Bullet"/>
        <w:numPr>
          <w:ilvl w:val="0"/>
          <w:numId w:val="61"/>
        </w:numPr>
      </w:pPr>
      <w:r>
        <w:t xml:space="preserve">Klientas įgyja pagal SA PL tik praėjus metams po Registracijos ar atnaujinimo </w:t>
      </w:r>
    </w:p>
    <w:p w:rsidR="009E0729" w:rsidRDefault="009E0729">
      <w:pPr>
        <w:pStyle w:val="ProductList-Body"/>
      </w:pPr>
    </w:p>
    <w:p w:rsidR="009E0729" w:rsidRDefault="003A1EA9">
      <w:pPr>
        <w:pStyle w:val="ProductList-Body"/>
      </w:pPr>
      <w:r>
        <w:t>Korporatyvinės sutarties prenumeratos (EAS) klientai, kurių nuolatinė Priskirtų licencijų prenumerata trunka ne trumpiau kaip trejus metus, gali įsigyti atitinkamas SL pagal SA. Sutartį atnaujinantys klientai gali atnaujinti daugiausia tiek SL pagal SA, kiek jų baigia galioti. 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rsidR="009E0729" w:rsidRDefault="009E0729">
      <w:pPr>
        <w:pStyle w:val="ProductList-Body"/>
      </w:pPr>
    </w:p>
    <w:p w:rsidR="009E0729" w:rsidRDefault="003A1EA9">
      <w:pPr>
        <w:pStyle w:val="ProductList-Body"/>
      </w:pPr>
      <w:r>
        <w:t xml:space="preserve">Pereinant taikoma vienkartinė išimtis ir Vartotojas gali įsigyti didesnį Vartotojo PL pagal SA kiekį, tačiau tik tada, jei 1) Klientas įsigyja Vartotojo PL pagal SA kiekvienam vartotojo Priskirtam kompiuteriui ir 2) Klientas įtraukia įrenginius, nes tai būtina norint laikytis 2.1.1 skyriuje </w:t>
      </w:r>
      <w:hyperlink w:anchor="_Sec652">
        <w:r>
          <w:rPr>
            <w:color w:val="00467F"/>
            <w:u w:val="single"/>
          </w:rPr>
          <w:t>„Windows“ kompiuterio operacinė sistema“</w:t>
        </w:r>
      </w:hyperlink>
      <w:r>
        <w:t xml:space="preserve"> pateiktų pagrindinių naudojimo reikalavimų. </w:t>
      </w:r>
    </w:p>
    <w:p w:rsidR="009E0729" w:rsidRDefault="009E0729">
      <w:pPr>
        <w:pStyle w:val="ProductList-Body"/>
      </w:pPr>
    </w:p>
    <w:p w:rsidR="009E0729" w:rsidRDefault="003A1EA9">
      <w:pPr>
        <w:pStyle w:val="ProductList-Offering2HeadingNoBorder"/>
        <w:outlineLvl w:val="2"/>
      </w:pPr>
      <w:r>
        <w:t>„CAL Suite“ paketai</w:t>
      </w:r>
      <w:r>
        <w:fldChar w:fldCharType="begin"/>
      </w:r>
      <w:r>
        <w:instrText xml:space="preserve"> TC "„CAL Suite“ paketai" \l 3</w:instrText>
      </w:r>
      <w:r>
        <w:fldChar w:fldCharType="end"/>
      </w:r>
    </w:p>
    <w:p w:rsidR="009E0729" w:rsidRDefault="009E0729">
      <w:pPr>
        <w:pStyle w:val="ProductList-Body"/>
      </w:pPr>
    </w:p>
    <w:tbl>
      <w:tblPr>
        <w:tblStyle w:val="PURTable"/>
        <w:tblW w:w="0" w:type="dxa"/>
        <w:tblLook w:val="04A0" w:firstRow="1" w:lastRow="0" w:firstColumn="1" w:lastColumn="0" w:noHBand="0" w:noVBand="1"/>
      </w:tblPr>
      <w:tblGrid>
        <w:gridCol w:w="5460"/>
        <w:gridCol w:w="5330"/>
      </w:tblGrid>
      <w:tr w:rsidR="009E07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E0729" w:rsidRDefault="003A1EA9">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9E0729" w:rsidRDefault="003A1EA9">
            <w:pPr>
              <w:pStyle w:val="ProductList-TableBody"/>
            </w:pPr>
            <w:r>
              <w:rPr>
                <w:color w:val="FFFFFF"/>
              </w:rPr>
              <w:t>Priskirta (-os) licencija (-os)</w:t>
            </w:r>
          </w:p>
        </w:tc>
      </w:tr>
      <w:tr w:rsidR="009E0729">
        <w:tc>
          <w:tcPr>
            <w:tcW w:w="612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Pirminio KPL paketo SA</w:t>
            </w:r>
          </w:p>
        </w:tc>
      </w:tr>
      <w:tr w:rsidR="009E0729">
        <w:tc>
          <w:tcPr>
            <w:tcW w:w="612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Pirminio KPL paketo SA</w:t>
            </w:r>
          </w:p>
        </w:tc>
      </w:tr>
    </w:tbl>
    <w:p w:rsidR="009E0729" w:rsidRDefault="009E0729">
      <w:pPr>
        <w:pStyle w:val="ProductList-Body"/>
      </w:pPr>
    </w:p>
    <w:p w:rsidR="009E0729" w:rsidRDefault="003A1EA9">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rsidR="009E0729" w:rsidRDefault="009E0729">
      <w:pPr>
        <w:pStyle w:val="ProductList-Body"/>
      </w:pPr>
    </w:p>
    <w:tbl>
      <w:tblPr>
        <w:tblStyle w:val="PURTable"/>
        <w:tblW w:w="0" w:type="dxa"/>
        <w:tblLook w:val="04A0" w:firstRow="1" w:lastRow="0" w:firstColumn="1" w:lastColumn="0" w:noHBand="0" w:noVBand="1"/>
      </w:tblPr>
      <w:tblGrid>
        <w:gridCol w:w="5440"/>
        <w:gridCol w:w="5350"/>
      </w:tblGrid>
      <w:tr w:rsidR="009E07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E0729" w:rsidRDefault="003A1EA9">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9E0729" w:rsidRDefault="003A1EA9">
            <w:pPr>
              <w:pStyle w:val="ProductList-TableBody"/>
            </w:pPr>
            <w:r>
              <w:rPr>
                <w:color w:val="FFFFFF"/>
              </w:rPr>
              <w:t>Priskirta (-os) licencija (-os)</w:t>
            </w:r>
          </w:p>
        </w:tc>
      </w:tr>
      <w:tr w:rsidR="009E0729">
        <w:tc>
          <w:tcPr>
            <w:tcW w:w="612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„Windows 10 Enterprise E3/E5“ vienam Vartotojui pagal SA (PL)</w:t>
            </w:r>
          </w:p>
        </w:tc>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„Windows“ kompiuterio operacinės sistemos SA</w:t>
            </w:r>
          </w:p>
        </w:tc>
      </w:tr>
    </w:tbl>
    <w:p w:rsidR="009E0729" w:rsidRDefault="009E0729">
      <w:pPr>
        <w:pStyle w:val="ProductList-Body"/>
      </w:pPr>
    </w:p>
    <w:p w:rsidR="009E0729" w:rsidRDefault="009E0729">
      <w:pPr>
        <w:pStyle w:val="ProductList-Body"/>
      </w:pPr>
    </w:p>
    <w:p w:rsidR="009E0729" w:rsidRDefault="003A1EA9">
      <w:pPr>
        <w:pStyle w:val="ProductList-Offering2HeadingNoBorder"/>
        <w:outlineLvl w:val="2"/>
      </w:pPr>
      <w:r>
        <w:t>„Microsoft Operations Management and Security“</w:t>
      </w:r>
      <w:r>
        <w:fldChar w:fldCharType="begin"/>
      </w:r>
      <w:r>
        <w:instrText xml:space="preserve"> TC "„Microsoft Operations Management and Security“" \l 3</w:instrText>
      </w:r>
      <w:r>
        <w:fldChar w:fldCharType="end"/>
      </w:r>
    </w:p>
    <w:p w:rsidR="009E0729" w:rsidRDefault="009E0729">
      <w:pPr>
        <w:pStyle w:val="ProductList-Body"/>
      </w:pPr>
    </w:p>
    <w:p w:rsidR="009E0729" w:rsidRDefault="003A1EA9">
      <w:pPr>
        <w:pStyle w:val="ProductList-Body"/>
      </w:pPr>
      <w:r>
        <w:t>Kiekvienai Priskirtai licencijai Klientas gali įsigyti E1 ir E2 pagal SA SL, neviršijant Tinkamo kiekio.</w:t>
      </w:r>
    </w:p>
    <w:p w:rsidR="009E0729" w:rsidRDefault="009E0729">
      <w:pPr>
        <w:pStyle w:val="ProductList-Body"/>
      </w:pPr>
    </w:p>
    <w:tbl>
      <w:tblPr>
        <w:tblStyle w:val="PURTable"/>
        <w:tblW w:w="0" w:type="dxa"/>
        <w:tblLook w:val="04A0" w:firstRow="1" w:lastRow="0" w:firstColumn="1" w:lastColumn="0" w:noHBand="0" w:noVBand="1"/>
      </w:tblPr>
      <w:tblGrid>
        <w:gridCol w:w="3432"/>
        <w:gridCol w:w="3748"/>
        <w:gridCol w:w="3610"/>
      </w:tblGrid>
      <w:tr w:rsidR="009E072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9E0729" w:rsidRDefault="003A1EA9">
            <w:pPr>
              <w:pStyle w:val="ProductList-TableBody"/>
            </w:pPr>
            <w:r>
              <w:rPr>
                <w:color w:val="FFFFFF"/>
              </w:rPr>
              <w:t>Vartotojo PL pagal SA</w:t>
            </w:r>
          </w:p>
        </w:tc>
        <w:tc>
          <w:tcPr>
            <w:tcW w:w="4160" w:type="dxa"/>
            <w:tcBorders>
              <w:top w:val="single" w:sz="4" w:space="0" w:color="0070C0"/>
            </w:tcBorders>
            <w:shd w:val="clear" w:color="auto" w:fill="0070C0"/>
          </w:tcPr>
          <w:p w:rsidR="009E0729" w:rsidRDefault="003A1EA9">
            <w:pPr>
              <w:pStyle w:val="ProductList-TableBody"/>
            </w:pPr>
            <w:r>
              <w:rPr>
                <w:color w:val="FFFFFF"/>
              </w:rPr>
              <w:t>Priskirta (-os) licencija (-os)</w:t>
            </w:r>
          </w:p>
        </w:tc>
        <w:tc>
          <w:tcPr>
            <w:tcW w:w="4040" w:type="dxa"/>
            <w:tcBorders>
              <w:top w:val="single" w:sz="4" w:space="0" w:color="0070C0"/>
              <w:bottom w:val="single" w:sz="4" w:space="0" w:color="6E6E6E"/>
              <w:right w:val="single" w:sz="4" w:space="0" w:color="0070C0"/>
            </w:tcBorders>
            <w:shd w:val="clear" w:color="auto" w:fill="0070C0"/>
          </w:tcPr>
          <w:p w:rsidR="009E0729" w:rsidRDefault="003A1EA9">
            <w:pPr>
              <w:pStyle w:val="ProductList-TableBody"/>
            </w:pPr>
            <w:r>
              <w:rPr>
                <w:color w:val="FFFFFF"/>
              </w:rPr>
              <w:t>Tinkamas kiekis</w:t>
            </w:r>
          </w:p>
        </w:tc>
      </w:tr>
      <w:tr w:rsidR="009E0729">
        <w:tc>
          <w:tcPr>
            <w:tcW w:w="3800" w:type="dxa"/>
            <w:tcBorders>
              <w:top w:val="single" w:sz="4" w:space="0" w:color="6E6E6E"/>
              <w:left w:val="single" w:sz="4" w:space="0" w:color="6E6E6E"/>
              <w:bottom w:val="none" w:sz="4" w:space="0" w:color="6E6E6E"/>
            </w:tcBorders>
          </w:tcPr>
          <w:p w:rsidR="009E0729" w:rsidRDefault="003A1EA9">
            <w:pPr>
              <w:pStyle w:val="ProductList-TableBody"/>
            </w:pPr>
            <w:r>
              <w:t>„Operations Management and Security E1/E2“ pagal SA</w:t>
            </w:r>
          </w:p>
        </w:tc>
        <w:tc>
          <w:tcPr>
            <w:tcW w:w="4160" w:type="dxa"/>
          </w:tcPr>
          <w:p w:rsidR="009E0729" w:rsidRDefault="003A1EA9">
            <w:pPr>
              <w:pStyle w:val="ProductList-TableBody"/>
            </w:pPr>
            <w:r>
              <w:t>„Core Infrastructure Server Suite Standard‟ (Branduolio licencijų paketai po 2 licencijas)</w:t>
            </w:r>
          </w:p>
        </w:tc>
        <w:tc>
          <w:tcPr>
            <w:tcW w:w="4040" w:type="dxa"/>
            <w:tcBorders>
              <w:top w:val="single" w:sz="4" w:space="0" w:color="6E6E6E"/>
              <w:bottom w:val="none" w:sz="4" w:space="0" w:color="6E6E6E"/>
              <w:right w:val="single" w:sz="4" w:space="0" w:color="6E6E6E"/>
            </w:tcBorders>
          </w:tcPr>
          <w:p w:rsidR="009E0729" w:rsidRDefault="003A1EA9">
            <w:pPr>
              <w:pStyle w:val="ProductList-TableBody"/>
            </w:pPr>
            <w:r>
              <w:t>1/4 (būtinos bent keturios Priskirtos licencijos)</w:t>
            </w:r>
          </w:p>
        </w:tc>
      </w:tr>
      <w:tr w:rsidR="009E0729">
        <w:tc>
          <w:tcPr>
            <w:tcW w:w="3800" w:type="dxa"/>
            <w:tcBorders>
              <w:top w:val="none" w:sz="4" w:space="0" w:color="6E6E6E"/>
              <w:left w:val="single" w:sz="4" w:space="0" w:color="6E6E6E"/>
              <w:bottom w:val="single" w:sz="4" w:space="0" w:color="6E6E6E"/>
            </w:tcBorders>
          </w:tcPr>
          <w:p w:rsidR="009E0729" w:rsidRDefault="009E0729">
            <w:pPr>
              <w:pStyle w:val="ProductList-TableBody"/>
            </w:pPr>
          </w:p>
        </w:tc>
        <w:tc>
          <w:tcPr>
            <w:tcW w:w="4160" w:type="dxa"/>
          </w:tcPr>
          <w:p w:rsidR="009E0729" w:rsidRDefault="003A1EA9">
            <w:pPr>
              <w:pStyle w:val="ProductList-TableBody"/>
            </w:pPr>
            <w:r>
              <w:t>„System Center Standard‟ (Branduolio licencijų paketai po 2 licencijas)</w:t>
            </w:r>
          </w:p>
        </w:tc>
        <w:tc>
          <w:tcPr>
            <w:tcW w:w="4040" w:type="dxa"/>
            <w:tcBorders>
              <w:top w:val="none" w:sz="4" w:space="0" w:color="6E6E6E"/>
              <w:bottom w:val="single" w:sz="4" w:space="0" w:color="6E6E6E"/>
              <w:right w:val="single" w:sz="4" w:space="0" w:color="6E6E6E"/>
            </w:tcBorders>
          </w:tcPr>
          <w:p w:rsidR="009E0729" w:rsidRDefault="009E0729">
            <w:pPr>
              <w:pStyle w:val="ProductList-TableBody"/>
            </w:pPr>
          </w:p>
        </w:tc>
      </w:tr>
      <w:tr w:rsidR="009E0729">
        <w:tc>
          <w:tcPr>
            <w:tcW w:w="3800" w:type="dxa"/>
            <w:tcBorders>
              <w:top w:val="single" w:sz="4" w:space="0" w:color="6E6E6E"/>
              <w:left w:val="single" w:sz="4" w:space="0" w:color="6E6E6E"/>
              <w:bottom w:val="none" w:sz="4" w:space="0" w:color="6E6E6E"/>
            </w:tcBorders>
          </w:tcPr>
          <w:p w:rsidR="009E0729" w:rsidRDefault="003A1EA9">
            <w:pPr>
              <w:pStyle w:val="ProductList-TableBody"/>
            </w:pPr>
            <w:r>
              <w:t>„Operations Management and Security E1/E2“ pagal SA</w:t>
            </w:r>
          </w:p>
        </w:tc>
        <w:tc>
          <w:tcPr>
            <w:tcW w:w="4160" w:type="dxa"/>
          </w:tcPr>
          <w:p w:rsidR="009E0729" w:rsidRDefault="003A1EA9">
            <w:pPr>
              <w:pStyle w:val="ProductList-TableBody"/>
            </w:pPr>
            <w:r>
              <w:t>„Core Infrastructure Server Suite Datacenter‟ (Branduolio licencijų paketai po 2 licencijas)</w:t>
            </w:r>
          </w:p>
        </w:tc>
        <w:tc>
          <w:tcPr>
            <w:tcW w:w="4040" w:type="dxa"/>
            <w:tcBorders>
              <w:top w:val="single" w:sz="4" w:space="0" w:color="6E6E6E"/>
              <w:bottom w:val="none" w:sz="4" w:space="0" w:color="6E6E6E"/>
              <w:right w:val="single" w:sz="4" w:space="0" w:color="6E6E6E"/>
            </w:tcBorders>
          </w:tcPr>
          <w:p w:rsidR="009E0729" w:rsidRDefault="003A1EA9">
            <w:pPr>
              <w:pStyle w:val="ProductList-TableBody"/>
            </w:pPr>
            <w:r>
              <w:t>1</w:t>
            </w:r>
          </w:p>
        </w:tc>
      </w:tr>
      <w:tr w:rsidR="009E0729">
        <w:tc>
          <w:tcPr>
            <w:tcW w:w="3800" w:type="dxa"/>
            <w:tcBorders>
              <w:top w:val="none" w:sz="4" w:space="0" w:color="6E6E6E"/>
              <w:left w:val="single" w:sz="4" w:space="0" w:color="6E6E6E"/>
              <w:bottom w:val="single" w:sz="4" w:space="0" w:color="6E6E6E"/>
            </w:tcBorders>
          </w:tcPr>
          <w:p w:rsidR="009E0729" w:rsidRDefault="009E0729">
            <w:pPr>
              <w:pStyle w:val="ProductList-TableBody"/>
            </w:pPr>
          </w:p>
        </w:tc>
        <w:tc>
          <w:tcPr>
            <w:tcW w:w="4160" w:type="dxa"/>
          </w:tcPr>
          <w:p w:rsidR="009E0729" w:rsidRDefault="003A1EA9">
            <w:pPr>
              <w:pStyle w:val="ProductList-TableBody"/>
            </w:pPr>
            <w:r>
              <w:t>„System Center Datacenter‟ (Branduolio licencijų paketai po 2 licencijas)</w:t>
            </w:r>
          </w:p>
        </w:tc>
        <w:tc>
          <w:tcPr>
            <w:tcW w:w="4040" w:type="dxa"/>
            <w:tcBorders>
              <w:top w:val="none" w:sz="4" w:space="0" w:color="6E6E6E"/>
              <w:bottom w:val="single" w:sz="4" w:space="0" w:color="6E6E6E"/>
              <w:right w:val="single" w:sz="4" w:space="0" w:color="6E6E6E"/>
            </w:tcBorders>
          </w:tcPr>
          <w:p w:rsidR="009E0729" w:rsidRDefault="009E0729">
            <w:pPr>
              <w:pStyle w:val="ProductList-TableBody"/>
            </w:pPr>
          </w:p>
        </w:tc>
      </w:tr>
      <w:tr w:rsidR="009E0729">
        <w:tc>
          <w:tcPr>
            <w:tcW w:w="3800" w:type="dxa"/>
            <w:tcBorders>
              <w:top w:val="single" w:sz="4" w:space="0" w:color="6E6E6E"/>
              <w:left w:val="single" w:sz="4" w:space="0" w:color="6E6E6E"/>
              <w:bottom w:val="none" w:sz="4" w:space="0" w:color="6E6E6E"/>
            </w:tcBorders>
          </w:tcPr>
          <w:p w:rsidR="009E0729" w:rsidRDefault="003A1EA9">
            <w:pPr>
              <w:pStyle w:val="ProductList-TableBody"/>
            </w:pPr>
            <w:r>
              <w:t>„Operations Management and Security E1/E2“ pagal SA</w:t>
            </w:r>
          </w:p>
        </w:tc>
        <w:tc>
          <w:tcPr>
            <w:tcW w:w="4160" w:type="dxa"/>
          </w:tcPr>
          <w:p w:rsidR="009E0729" w:rsidRDefault="003A1EA9">
            <w:pPr>
              <w:pStyle w:val="ProductList-TableBody"/>
            </w:pPr>
            <w:r>
              <w:t>„Core Infrastructure Server Suite Standard“ (2 procesorių)</w:t>
            </w:r>
          </w:p>
        </w:tc>
        <w:tc>
          <w:tcPr>
            <w:tcW w:w="4040" w:type="dxa"/>
            <w:tcBorders>
              <w:top w:val="single" w:sz="4" w:space="0" w:color="6E6E6E"/>
              <w:bottom w:val="none" w:sz="4" w:space="0" w:color="6E6E6E"/>
              <w:right w:val="single" w:sz="4" w:space="0" w:color="6E6E6E"/>
            </w:tcBorders>
          </w:tcPr>
          <w:p w:rsidR="009E0729" w:rsidRDefault="003A1EA9">
            <w:pPr>
              <w:pStyle w:val="ProductList-TableBody"/>
            </w:pPr>
            <w:r>
              <w:t>2</w:t>
            </w:r>
          </w:p>
        </w:tc>
      </w:tr>
      <w:tr w:rsidR="009E0729">
        <w:tc>
          <w:tcPr>
            <w:tcW w:w="3800" w:type="dxa"/>
            <w:tcBorders>
              <w:top w:val="none" w:sz="4" w:space="0" w:color="6E6E6E"/>
              <w:left w:val="single" w:sz="4" w:space="0" w:color="6E6E6E"/>
              <w:bottom w:val="single" w:sz="4" w:space="0" w:color="6E6E6E"/>
            </w:tcBorders>
          </w:tcPr>
          <w:p w:rsidR="009E0729" w:rsidRDefault="009E0729">
            <w:pPr>
              <w:pStyle w:val="ProductList-TableBody"/>
            </w:pPr>
          </w:p>
        </w:tc>
        <w:tc>
          <w:tcPr>
            <w:tcW w:w="4160" w:type="dxa"/>
          </w:tcPr>
          <w:p w:rsidR="009E0729" w:rsidRDefault="003A1EA9">
            <w:pPr>
              <w:pStyle w:val="ProductList-TableBody"/>
            </w:pPr>
            <w:r>
              <w:t>„System Center Standard“ (2 procesorių)</w:t>
            </w:r>
          </w:p>
        </w:tc>
        <w:tc>
          <w:tcPr>
            <w:tcW w:w="4040" w:type="dxa"/>
            <w:tcBorders>
              <w:top w:val="none" w:sz="4" w:space="0" w:color="6E6E6E"/>
              <w:bottom w:val="single" w:sz="4" w:space="0" w:color="6E6E6E"/>
              <w:right w:val="single" w:sz="4" w:space="0" w:color="6E6E6E"/>
            </w:tcBorders>
          </w:tcPr>
          <w:p w:rsidR="009E0729" w:rsidRDefault="009E0729">
            <w:pPr>
              <w:pStyle w:val="ProductList-TableBody"/>
            </w:pPr>
          </w:p>
        </w:tc>
      </w:tr>
      <w:tr w:rsidR="009E0729">
        <w:tc>
          <w:tcPr>
            <w:tcW w:w="3800" w:type="dxa"/>
            <w:tcBorders>
              <w:top w:val="single" w:sz="4" w:space="0" w:color="6E6E6E"/>
              <w:left w:val="single" w:sz="4" w:space="0" w:color="6E6E6E"/>
              <w:bottom w:val="none" w:sz="4" w:space="0" w:color="6E6E6E"/>
              <w:right w:val="single" w:sz="4" w:space="0" w:color="6E6E6E"/>
            </w:tcBorders>
          </w:tcPr>
          <w:p w:rsidR="009E0729" w:rsidRDefault="003A1EA9">
            <w:pPr>
              <w:pStyle w:val="ProductList-TableBody"/>
            </w:pPr>
            <w:r>
              <w:t>„Operations Management and Security E1/E2“ pagal SA</w:t>
            </w:r>
          </w:p>
        </w:tc>
        <w:tc>
          <w:tcPr>
            <w:tcW w:w="4160" w:type="dxa"/>
            <w:tcBorders>
              <w:left w:val="single" w:sz="4" w:space="0" w:color="6E6E6E"/>
              <w:right w:val="single" w:sz="4" w:space="0" w:color="6E6E6E"/>
            </w:tcBorders>
          </w:tcPr>
          <w:p w:rsidR="009E0729" w:rsidRDefault="003A1EA9">
            <w:pPr>
              <w:pStyle w:val="ProductList-TableBody"/>
            </w:pPr>
            <w:r>
              <w:t>„Core Infrastructure Server Suite Datacenter“ (2 procesorių)</w:t>
            </w:r>
          </w:p>
        </w:tc>
        <w:tc>
          <w:tcPr>
            <w:tcW w:w="4040" w:type="dxa"/>
            <w:tcBorders>
              <w:top w:val="single" w:sz="4" w:space="0" w:color="6E6E6E"/>
              <w:left w:val="single" w:sz="4" w:space="0" w:color="6E6E6E"/>
              <w:bottom w:val="none" w:sz="4" w:space="0" w:color="6E6E6E"/>
              <w:right w:val="single" w:sz="4" w:space="0" w:color="6E6E6E"/>
            </w:tcBorders>
          </w:tcPr>
          <w:p w:rsidR="009E0729" w:rsidRDefault="003A1EA9">
            <w:pPr>
              <w:pStyle w:val="ProductList-TableBody"/>
            </w:pPr>
            <w:r>
              <w:t>8</w:t>
            </w:r>
          </w:p>
        </w:tc>
      </w:tr>
      <w:tr w:rsidR="009E0729">
        <w:tc>
          <w:tcPr>
            <w:tcW w:w="3800" w:type="dxa"/>
            <w:tcBorders>
              <w:top w:val="none" w:sz="4" w:space="0" w:color="6E6E6E"/>
              <w:left w:val="single" w:sz="4" w:space="0" w:color="6E6E6E"/>
              <w:bottom w:val="single" w:sz="4" w:space="0" w:color="6E6E6E"/>
              <w:right w:val="single" w:sz="4" w:space="0" w:color="6E6E6E"/>
            </w:tcBorders>
          </w:tcPr>
          <w:p w:rsidR="009E0729" w:rsidRDefault="009E0729">
            <w:pPr>
              <w:pStyle w:val="ProductList-TableBody"/>
            </w:pPr>
          </w:p>
        </w:tc>
        <w:tc>
          <w:tcPr>
            <w:tcW w:w="4160" w:type="dxa"/>
            <w:tcBorders>
              <w:left w:val="single" w:sz="4" w:space="0" w:color="6E6E6E"/>
              <w:bottom w:val="single" w:sz="4" w:space="0" w:color="6E6E6E"/>
              <w:right w:val="single" w:sz="4" w:space="0" w:color="6E6E6E"/>
            </w:tcBorders>
          </w:tcPr>
          <w:p w:rsidR="009E0729" w:rsidRDefault="003A1EA9">
            <w:pPr>
              <w:pStyle w:val="ProductList-TableBody"/>
            </w:pPr>
            <w:r>
              <w:t>„System Center Datacenter“ (2 procesorių)</w:t>
            </w:r>
          </w:p>
        </w:tc>
        <w:tc>
          <w:tcPr>
            <w:tcW w:w="4040" w:type="dxa"/>
            <w:tcBorders>
              <w:top w:val="none" w:sz="4" w:space="0" w:color="6E6E6E"/>
              <w:left w:val="single" w:sz="4" w:space="0" w:color="6E6E6E"/>
              <w:bottom w:val="single" w:sz="4" w:space="0" w:color="6E6E6E"/>
              <w:right w:val="single" w:sz="4" w:space="0" w:color="6E6E6E"/>
            </w:tcBorders>
          </w:tcPr>
          <w:p w:rsidR="009E0729" w:rsidRDefault="009E0729">
            <w:pPr>
              <w:pStyle w:val="ProductList-TableBody"/>
            </w:pPr>
          </w:p>
        </w:tc>
      </w:tr>
    </w:tbl>
    <w:p w:rsidR="009E0729" w:rsidRDefault="009E0729">
      <w:pPr>
        <w:pStyle w:val="ProductList-Body"/>
      </w:pPr>
    </w:p>
    <w:p w:rsidR="009E0729" w:rsidRDefault="003A1EA9">
      <w:pPr>
        <w:pStyle w:val="ProductList-Offering2HeadingNoBorder"/>
        <w:outlineLvl w:val="2"/>
      </w:pPr>
      <w:r>
        <w:t>„Microsoft 365‟</w:t>
      </w:r>
      <w:r>
        <w:fldChar w:fldCharType="begin"/>
      </w:r>
      <w:r>
        <w:instrText xml:space="preserve"> TC "„Microsoft 365‟ " \l 3</w:instrText>
      </w:r>
      <w:r>
        <w:fldChar w:fldCharType="end"/>
      </w:r>
    </w:p>
    <w:p w:rsidR="009E0729" w:rsidRDefault="009E0729">
      <w:pPr>
        <w:pStyle w:val="ProductList-Body"/>
      </w:pPr>
    </w:p>
    <w:p w:rsidR="009E0729" w:rsidRDefault="003A1EA9">
      <w:pPr>
        <w:pStyle w:val="ProductList-Body"/>
      </w:pPr>
      <w:r>
        <w:t xml:space="preserve">Kad galėtų įsigyti „Microsoft 365“ vartotojo PL pagal SA, klientas turi atitikti tinkamumo ir Licencijos priskyrimo reikalavimus, taikomus kiekvienam „Microsoft 365“ komponentui. Turint „Microsoft 365“ Vartotojo programinės įrangos licencijų pagal SA, siūlomos SA privilegijos atitinka SA komponentus, įtrauktus į „Microsoft 365“ Vartotojo PL pagal SA („Microsoft 365“ E3 / E5 komponentai yra „Office 365 Enterprise“ E3 / E5, „Enterprise Mobility + Security“ E3 / E5 ir „Windows 10 Enterprise“ E3 / E5 kiekvienam vartotojui.) </w:t>
      </w:r>
    </w:p>
    <w:p w:rsidR="009E0729" w:rsidRDefault="009E0729">
      <w:pPr>
        <w:pStyle w:val="ProductList-Body"/>
      </w:pPr>
    </w:p>
    <w:tbl>
      <w:tblPr>
        <w:tblStyle w:val="PURTable"/>
        <w:tblW w:w="0" w:type="dxa"/>
        <w:tblLook w:val="04A0" w:firstRow="1" w:lastRow="0" w:firstColumn="1" w:lastColumn="0" w:noHBand="0" w:noVBand="1"/>
      </w:tblPr>
      <w:tblGrid>
        <w:gridCol w:w="5546"/>
        <w:gridCol w:w="5244"/>
      </w:tblGrid>
      <w:tr w:rsidR="009E072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E0729" w:rsidRDefault="003A1EA9">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9E0729" w:rsidRDefault="003A1EA9">
            <w:pPr>
              <w:pStyle w:val="ProductList-TableBody"/>
            </w:pPr>
            <w:r>
              <w:rPr>
                <w:color w:val="FFFFFF"/>
              </w:rPr>
              <w:t>Priskirta (-os) licencija (-os)</w:t>
            </w:r>
          </w:p>
        </w:tc>
      </w:tr>
      <w:tr w:rsidR="009E0729">
        <w:tc>
          <w:tcPr>
            <w:tcW w:w="62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„Windows“ kompiuterio operacinės sistemos SA ir</w:t>
            </w:r>
          </w:p>
          <w:p w:rsidR="009E0729" w:rsidRDefault="003A1EA9">
            <w:pPr>
              <w:pStyle w:val="ProductList-TableBody"/>
            </w:pPr>
            <w:r>
              <w:t>„Core“ / „Enterprise CAL Suite“ ir</w:t>
            </w:r>
          </w:p>
          <w:p w:rsidR="009E0729" w:rsidRDefault="003A1EA9">
            <w:pPr>
              <w:pStyle w:val="ProductList-TableBody"/>
            </w:pPr>
            <w:r>
              <w:t>„Office Professional Plus“</w:t>
            </w:r>
          </w:p>
        </w:tc>
      </w:tr>
    </w:tbl>
    <w:p w:rsidR="009E0729" w:rsidRDefault="009E0729">
      <w:pPr>
        <w:pStyle w:val="ProductList-Body"/>
      </w:pPr>
    </w:p>
    <w:p w:rsidR="009E0729" w:rsidRDefault="003A1EA9">
      <w:pPr>
        <w:pStyle w:val="ProductList-Offering2HeadingNoBorder"/>
        <w:outlineLvl w:val="2"/>
      </w:pPr>
      <w:r>
        <w:t>„Enterprise Mobility + Security“</w:t>
      </w:r>
      <w:r>
        <w:fldChar w:fldCharType="begin"/>
      </w:r>
      <w:r>
        <w:instrText xml:space="preserve"> TC "„Enterprise Mobility + Security“ " \l 3</w:instrText>
      </w:r>
      <w:r>
        <w:fldChar w:fldCharType="end"/>
      </w:r>
    </w:p>
    <w:p w:rsidR="009E0729" w:rsidRDefault="009E0729">
      <w:pPr>
        <w:pStyle w:val="ProductList-Body"/>
      </w:pPr>
    </w:p>
    <w:p w:rsidR="009E0729" w:rsidRDefault="003A1EA9">
      <w:pPr>
        <w:pStyle w:val="ProductList-Body"/>
      </w:pPr>
      <w:r>
        <w:t>„Enterprise Mobility + Security“ vartotojų PL pagal SA suteikia Klientui galimybę naudotis SA privilegijomis, kurias lemia Priskirtos licencijos.</w:t>
      </w:r>
    </w:p>
    <w:p w:rsidR="009E0729" w:rsidRDefault="009E0729">
      <w:pPr>
        <w:pStyle w:val="ProductList-Body"/>
      </w:pPr>
    </w:p>
    <w:p w:rsidR="009E0729" w:rsidRDefault="003A1EA9">
      <w:pPr>
        <w:pStyle w:val="ProductList-Body"/>
      </w:pPr>
      <w:r>
        <w:t>Norint pereiti prie Vartotojų PL pagal SA reikia turėti atitinkamus „CAL Suite Bridge“ arba USL, nurodytus toliau:</w:t>
      </w:r>
    </w:p>
    <w:p w:rsidR="009E0729" w:rsidRDefault="009E0729">
      <w:pPr>
        <w:pStyle w:val="ProductList-Body"/>
      </w:pPr>
    </w:p>
    <w:tbl>
      <w:tblPr>
        <w:tblStyle w:val="PURTable"/>
        <w:tblW w:w="0" w:type="dxa"/>
        <w:tblLook w:val="04A0" w:firstRow="1" w:lastRow="0" w:firstColumn="1" w:lastColumn="0" w:noHBand="0" w:noVBand="1"/>
      </w:tblPr>
      <w:tblGrid>
        <w:gridCol w:w="3730"/>
        <w:gridCol w:w="3729"/>
        <w:gridCol w:w="3331"/>
      </w:tblGrid>
      <w:tr w:rsidR="009E0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E0729" w:rsidRDefault="003A1EA9">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rsidR="009E0729" w:rsidRDefault="003A1EA9">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rsidR="009E0729" w:rsidRDefault="003A1EA9">
            <w:pPr>
              <w:pStyle w:val="ProductList-TableBody"/>
            </w:pPr>
            <w:r>
              <w:rPr>
                <w:color w:val="FFFFFF"/>
              </w:rPr>
              <w:t>Būtinasis „CAL Suite Bridge“ arba USL</w:t>
            </w:r>
          </w:p>
        </w:tc>
      </w:tr>
      <w:tr w:rsidR="009E0729">
        <w:tc>
          <w:tcPr>
            <w:tcW w:w="4160" w:type="dxa"/>
            <w:tcBorders>
              <w:top w:val="single" w:sz="4" w:space="0" w:color="6E6E6E"/>
              <w:left w:val="single" w:sz="4" w:space="0" w:color="6E6E6E"/>
              <w:bottom w:val="none" w:sz="4" w:space="0" w:color="6E6E6E"/>
              <w:right w:val="single" w:sz="4" w:space="0" w:color="6E6E6E"/>
            </w:tcBorders>
          </w:tcPr>
          <w:p w:rsidR="009E0729" w:rsidRDefault="003A1EA9">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„Core“ KLP „Bridge for Enterprise Mobility + Security“ arba „Office 365 Enterprise“ / „Government E1“, „E3“, „E5“</w:t>
            </w:r>
          </w:p>
        </w:tc>
      </w:tr>
      <w:tr w:rsidR="009E0729">
        <w:tc>
          <w:tcPr>
            <w:tcW w:w="4160" w:type="dxa"/>
            <w:tcBorders>
              <w:top w:val="none" w:sz="4" w:space="0" w:color="6E6E6E"/>
              <w:left w:val="single" w:sz="4" w:space="0" w:color="6E6E6E"/>
              <w:bottom w:val="single" w:sz="4" w:space="0" w:color="6E6E6E"/>
              <w:right w:val="single" w:sz="4" w:space="0" w:color="6E6E6E"/>
            </w:tcBorders>
          </w:tcPr>
          <w:p w:rsidR="009E0729" w:rsidRDefault="009E072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„Core“ KLP „Bridge for Enterprise Mobility + Security“ arba „Office 365 Enterprise“ / „Government E1“, „E3“, „E5“</w:t>
            </w:r>
          </w:p>
        </w:tc>
      </w:tr>
    </w:tbl>
    <w:p w:rsidR="009E0729" w:rsidRDefault="009E0729">
      <w:pPr>
        <w:pStyle w:val="ProductList-Body"/>
      </w:pPr>
    </w:p>
    <w:p w:rsidR="009E0729" w:rsidRDefault="003A1EA9">
      <w:pPr>
        <w:pStyle w:val="ProductList-Offering2HeadingNoBorder"/>
        <w:outlineLvl w:val="2"/>
      </w:pPr>
      <w:r>
        <w:t>„Microsoft Dynamics 365“ paslaugos</w:t>
      </w:r>
      <w:r>
        <w:fldChar w:fldCharType="begin"/>
      </w:r>
      <w:r>
        <w:instrText xml:space="preserve"> TC "„Microsoft Dynamics 365“ paslaugos" \l 3</w:instrText>
      </w:r>
      <w:r>
        <w:fldChar w:fldCharType="end"/>
      </w:r>
    </w:p>
    <w:p w:rsidR="009E0729" w:rsidRDefault="009E0729">
      <w:pPr>
        <w:pStyle w:val="ProductList-Body"/>
      </w:pPr>
    </w:p>
    <w:tbl>
      <w:tblPr>
        <w:tblStyle w:val="PURTable"/>
        <w:tblW w:w="0" w:type="dxa"/>
        <w:tblLook w:val="04A0" w:firstRow="1" w:lastRow="0" w:firstColumn="1" w:lastColumn="0" w:noHBand="0" w:noVBand="1"/>
      </w:tblPr>
      <w:tblGrid>
        <w:gridCol w:w="5556"/>
        <w:gridCol w:w="5234"/>
      </w:tblGrid>
      <w:tr w:rsidR="009E072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E0729" w:rsidRDefault="003A1EA9">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9E0729" w:rsidRDefault="003A1EA9">
            <w:pPr>
              <w:pStyle w:val="ProductList-TableBody"/>
            </w:pPr>
            <w:r>
              <w:rPr>
                <w:color w:val="FFFFFF"/>
              </w:rPr>
              <w:t>Priskirta (-os) licencija (-os)</w:t>
            </w:r>
          </w:p>
        </w:tc>
      </w:tr>
      <w:tr w:rsidR="009E0729">
        <w:tc>
          <w:tcPr>
            <w:tcW w:w="6240" w:type="dxa"/>
            <w:tcBorders>
              <w:top w:val="single" w:sz="4" w:space="0" w:color="6E6E6E"/>
              <w:left w:val="single" w:sz="4" w:space="0" w:color="6E6E6E"/>
              <w:bottom w:val="none" w:sz="4" w:space="0" w:color="6E6E6E"/>
              <w:right w:val="single" w:sz="4" w:space="0" w:color="6E6E6E"/>
            </w:tcBorders>
          </w:tcPr>
          <w:p w:rsidR="009E0729" w:rsidRDefault="003A1EA9">
            <w:pPr>
              <w:pStyle w:val="ProductList-TableBody"/>
            </w:pPr>
            <w:r>
              <w:t>„Microsoft Dynamics 365“ komandos nariams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AX“ užduotys KPL</w:t>
            </w:r>
          </w:p>
        </w:tc>
      </w:tr>
      <w:tr w:rsidR="009E0729">
        <w:tc>
          <w:tcPr>
            <w:tcW w:w="6240" w:type="dxa"/>
            <w:tcBorders>
              <w:top w:val="none" w:sz="4" w:space="0" w:color="6E6E6E"/>
              <w:left w:val="single" w:sz="4" w:space="0" w:color="6E6E6E"/>
              <w:bottom w:val="none" w:sz="4" w:space="0" w:color="6E6E6E"/>
              <w:right w:val="single" w:sz="4" w:space="0" w:color="6E6E6E"/>
            </w:tcBorders>
          </w:tcPr>
          <w:p w:rsidR="009E0729" w:rsidRDefault="009E072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AX“ savitarnos KPL</w:t>
            </w:r>
          </w:p>
        </w:tc>
      </w:tr>
      <w:tr w:rsidR="009E0729">
        <w:tc>
          <w:tcPr>
            <w:tcW w:w="6240" w:type="dxa"/>
            <w:tcBorders>
              <w:top w:val="none" w:sz="4" w:space="0" w:color="6E6E6E"/>
              <w:left w:val="single" w:sz="4" w:space="0" w:color="6E6E6E"/>
              <w:bottom w:val="none" w:sz="4" w:space="0" w:color="6E6E6E"/>
              <w:right w:val="single" w:sz="4" w:space="0" w:color="6E6E6E"/>
            </w:tcBorders>
          </w:tcPr>
          <w:p w:rsidR="009E0729" w:rsidRDefault="009E072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CRM Essentials“ KPL</w:t>
            </w:r>
          </w:p>
        </w:tc>
      </w:tr>
      <w:tr w:rsidR="009E0729">
        <w:tc>
          <w:tcPr>
            <w:tcW w:w="6240" w:type="dxa"/>
            <w:tcBorders>
              <w:top w:val="none" w:sz="4" w:space="0" w:color="6E6E6E"/>
              <w:left w:val="single" w:sz="4" w:space="0" w:color="6E6E6E"/>
              <w:bottom w:val="single" w:sz="4" w:space="0" w:color="6E6E6E"/>
              <w:right w:val="single" w:sz="4" w:space="0" w:color="6E6E6E"/>
            </w:tcBorders>
          </w:tcPr>
          <w:p w:rsidR="009E0729" w:rsidRDefault="009E072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for Team Members“ vietinė KPL</w:t>
            </w:r>
          </w:p>
        </w:tc>
      </w:tr>
      <w:tr w:rsidR="009E0729">
        <w:tc>
          <w:tcPr>
            <w:tcW w:w="6240" w:type="dxa"/>
            <w:tcBorders>
              <w:top w:val="single" w:sz="4" w:space="0" w:color="6E6E6E"/>
              <w:left w:val="single" w:sz="4" w:space="0" w:color="6E6E6E"/>
              <w:bottom w:val="none" w:sz="4" w:space="0" w:color="6E6E6E"/>
              <w:right w:val="single" w:sz="4" w:space="0" w:color="6E6E6E"/>
            </w:tcBorders>
          </w:tcPr>
          <w:p w:rsidR="009E0729" w:rsidRDefault="003A1EA9">
            <w:pPr>
              <w:pStyle w:val="ProductList-TableBody"/>
            </w:pPr>
            <w:r>
              <w:t>„Microsoft Dynamics 365 for Operations Device“,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AX“ užduočių KPL (Įrenginio)</w:t>
            </w:r>
          </w:p>
        </w:tc>
      </w:tr>
      <w:tr w:rsidR="009E0729">
        <w:tc>
          <w:tcPr>
            <w:tcW w:w="6240" w:type="dxa"/>
            <w:tcBorders>
              <w:top w:val="none" w:sz="4" w:space="0" w:color="6E6E6E"/>
              <w:left w:val="single" w:sz="4" w:space="0" w:color="6E6E6E"/>
              <w:bottom w:val="single" w:sz="4" w:space="0" w:color="6E6E6E"/>
              <w:right w:val="single" w:sz="4" w:space="0" w:color="6E6E6E"/>
            </w:tcBorders>
          </w:tcPr>
          <w:p w:rsidR="009E0729" w:rsidRDefault="009E072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for Operations“ įrenginio KPL</w:t>
            </w:r>
          </w:p>
        </w:tc>
      </w:tr>
      <w:tr w:rsidR="009E0729">
        <w:tc>
          <w:tcPr>
            <w:tcW w:w="62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for Operations Activity‟, „Enterprise‟ leidimas pagal PĮNG</w:t>
            </w: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for Operations Activity‟ KPL</w:t>
            </w:r>
          </w:p>
        </w:tc>
      </w:tr>
      <w:tr w:rsidR="009E0729">
        <w:tc>
          <w:tcPr>
            <w:tcW w:w="6240" w:type="dxa"/>
            <w:tcBorders>
              <w:top w:val="single" w:sz="4" w:space="0" w:color="6E6E6E"/>
              <w:left w:val="single" w:sz="4" w:space="0" w:color="6E6E6E"/>
              <w:bottom w:val="none" w:sz="4" w:space="0" w:color="6E6E6E"/>
              <w:right w:val="single" w:sz="4" w:space="0" w:color="6E6E6E"/>
            </w:tcBorders>
          </w:tcPr>
          <w:p w:rsidR="009E0729" w:rsidRDefault="003A1EA9">
            <w:pPr>
              <w:pStyle w:val="ProductList-TableBody"/>
            </w:pPr>
            <w:r>
              <w:t>„Microsoft Dynamics 365“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AX“ funkcijų KPL / korporatyvinė KPL</w:t>
            </w:r>
          </w:p>
        </w:tc>
      </w:tr>
      <w:tr w:rsidR="009E0729">
        <w:tc>
          <w:tcPr>
            <w:tcW w:w="6240" w:type="dxa"/>
            <w:tcBorders>
              <w:top w:val="none" w:sz="4" w:space="0" w:color="6E6E6E"/>
              <w:left w:val="single" w:sz="4" w:space="0" w:color="6E6E6E"/>
              <w:bottom w:val="single" w:sz="4" w:space="0" w:color="6E6E6E"/>
              <w:right w:val="single" w:sz="4" w:space="0" w:color="6E6E6E"/>
            </w:tcBorders>
          </w:tcPr>
          <w:p w:rsidR="009E0729" w:rsidRDefault="009E072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for Operations‟ KPL</w:t>
            </w:r>
          </w:p>
        </w:tc>
      </w:tr>
      <w:tr w:rsidR="009E0729">
        <w:tc>
          <w:tcPr>
            <w:tcW w:w="6240" w:type="dxa"/>
            <w:tcBorders>
              <w:top w:val="single" w:sz="4" w:space="0" w:color="6E6E6E"/>
              <w:left w:val="single" w:sz="4" w:space="0" w:color="6E6E6E"/>
              <w:bottom w:val="none" w:sz="4" w:space="0" w:color="6E6E6E"/>
              <w:right w:val="single" w:sz="4" w:space="0" w:color="6E6E6E"/>
            </w:tcBorders>
          </w:tcPr>
          <w:p w:rsidR="009E0729" w:rsidRDefault="003A1EA9">
            <w:pPr>
              <w:pStyle w:val="ProductList-TableBody"/>
            </w:pPr>
            <w:r>
              <w:t>„Microsoft Dynamics 365 for Retail“,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AX“ funkcijų KPL / korporatyvinė KPL</w:t>
            </w:r>
          </w:p>
        </w:tc>
      </w:tr>
      <w:tr w:rsidR="009E0729">
        <w:tc>
          <w:tcPr>
            <w:tcW w:w="6240" w:type="dxa"/>
            <w:tcBorders>
              <w:top w:val="none" w:sz="4" w:space="0" w:color="6E6E6E"/>
              <w:left w:val="single" w:sz="4" w:space="0" w:color="6E6E6E"/>
              <w:bottom w:val="single" w:sz="4" w:space="0" w:color="6E6E6E"/>
              <w:right w:val="single" w:sz="4" w:space="0" w:color="6E6E6E"/>
            </w:tcBorders>
          </w:tcPr>
          <w:p w:rsidR="009E0729" w:rsidRDefault="009E072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for Operations‟ KPL</w:t>
            </w:r>
          </w:p>
        </w:tc>
      </w:tr>
      <w:tr w:rsidR="009E0729">
        <w:tc>
          <w:tcPr>
            <w:tcW w:w="62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for Talent“,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AX“ korporatyvinė KPL</w:t>
            </w:r>
          </w:p>
        </w:tc>
      </w:tr>
      <w:tr w:rsidR="009E0729">
        <w:tc>
          <w:tcPr>
            <w:tcW w:w="62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for Sales Professional“ pagal SA</w:t>
            </w: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CRM Basic“ KPL</w:t>
            </w:r>
          </w:p>
        </w:tc>
      </w:tr>
      <w:tr w:rsidR="009E0729">
        <w:tc>
          <w:tcPr>
            <w:tcW w:w="62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for Sales“,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for Sales“ vietinė KPL</w:t>
            </w:r>
          </w:p>
        </w:tc>
      </w:tr>
      <w:tr w:rsidR="009E0729">
        <w:tc>
          <w:tcPr>
            <w:tcW w:w="6240" w:type="dxa"/>
            <w:tcBorders>
              <w:top w:val="single" w:sz="4" w:space="0" w:color="6E6E6E"/>
              <w:left w:val="single" w:sz="4" w:space="0" w:color="6E6E6E"/>
              <w:bottom w:val="none" w:sz="4" w:space="0" w:color="6E6E6E"/>
              <w:right w:val="single" w:sz="4" w:space="0" w:color="6E6E6E"/>
            </w:tcBorders>
          </w:tcPr>
          <w:p w:rsidR="009E0729" w:rsidRDefault="003A1EA9">
            <w:pPr>
              <w:pStyle w:val="ProductList-TableBody"/>
            </w:pPr>
            <w:r>
              <w:t>„Microsoft Dynamics 365“ klientų įtraukimo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CRM Basic“ KPL</w:t>
            </w:r>
          </w:p>
        </w:tc>
      </w:tr>
      <w:tr w:rsidR="009E0729">
        <w:tc>
          <w:tcPr>
            <w:tcW w:w="6240" w:type="dxa"/>
            <w:tcBorders>
              <w:top w:val="none" w:sz="4" w:space="0" w:color="6E6E6E"/>
              <w:left w:val="single" w:sz="4" w:space="0" w:color="6E6E6E"/>
              <w:bottom w:val="single" w:sz="4" w:space="0" w:color="6E6E6E"/>
              <w:right w:val="single" w:sz="4" w:space="0" w:color="6E6E6E"/>
            </w:tcBorders>
          </w:tcPr>
          <w:p w:rsidR="009E0729" w:rsidRDefault="009E072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for Sales“ vietinė KPL</w:t>
            </w:r>
          </w:p>
        </w:tc>
      </w:tr>
      <w:tr w:rsidR="009E0729">
        <w:tc>
          <w:tcPr>
            <w:tcW w:w="6240" w:type="dxa"/>
            <w:tcBorders>
              <w:top w:val="single" w:sz="4" w:space="0" w:color="6E6E6E"/>
              <w:left w:val="single" w:sz="4" w:space="0" w:color="6E6E6E"/>
              <w:bottom w:val="none" w:sz="4" w:space="0" w:color="6E6E6E"/>
              <w:right w:val="single" w:sz="4" w:space="0" w:color="6E6E6E"/>
            </w:tcBorders>
          </w:tcPr>
          <w:p w:rsidR="009E0729" w:rsidRDefault="003A1EA9">
            <w:pPr>
              <w:pStyle w:val="ProductList-TableBody"/>
            </w:pPr>
            <w:r>
              <w:t>„Microsoft Dynamics 365 for Customer Service“,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CRM Basic“ KPL</w:t>
            </w:r>
          </w:p>
        </w:tc>
      </w:tr>
      <w:tr w:rsidR="009E0729">
        <w:tc>
          <w:tcPr>
            <w:tcW w:w="6240" w:type="dxa"/>
            <w:tcBorders>
              <w:top w:val="none" w:sz="4" w:space="0" w:color="6E6E6E"/>
              <w:left w:val="single" w:sz="4" w:space="0" w:color="6E6E6E"/>
              <w:bottom w:val="single" w:sz="4" w:space="0" w:color="6E6E6E"/>
              <w:right w:val="single" w:sz="4" w:space="0" w:color="6E6E6E"/>
            </w:tcBorders>
          </w:tcPr>
          <w:p w:rsidR="009E0729" w:rsidRDefault="009E072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for Customer Service“ vietinė KPL</w:t>
            </w:r>
          </w:p>
        </w:tc>
      </w:tr>
      <w:tr w:rsidR="009E0729">
        <w:tc>
          <w:tcPr>
            <w:tcW w:w="6240" w:type="dxa"/>
            <w:tcBorders>
              <w:top w:val="single" w:sz="4" w:space="0" w:color="6E6E6E"/>
              <w:left w:val="single" w:sz="4" w:space="0" w:color="6E6E6E"/>
              <w:bottom w:val="none" w:sz="4" w:space="0" w:color="6E6E6E"/>
              <w:right w:val="single" w:sz="4" w:space="0" w:color="6E6E6E"/>
            </w:tcBorders>
          </w:tcPr>
          <w:p w:rsidR="009E0729" w:rsidRDefault="003A1EA9">
            <w:pPr>
              <w:pStyle w:val="ProductList-TableBody"/>
            </w:pPr>
            <w:r>
              <w:t>„Microsoft Dynamics 365“ 1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CRM Basic“ KPL</w:t>
            </w:r>
          </w:p>
        </w:tc>
      </w:tr>
      <w:tr w:rsidR="009E0729">
        <w:tc>
          <w:tcPr>
            <w:tcW w:w="6240" w:type="dxa"/>
            <w:tcBorders>
              <w:top w:val="none" w:sz="4" w:space="0" w:color="6E6E6E"/>
              <w:left w:val="single" w:sz="4" w:space="0" w:color="6E6E6E"/>
              <w:bottom w:val="single" w:sz="4" w:space="0" w:color="6E6E6E"/>
              <w:right w:val="single" w:sz="4" w:space="0" w:color="6E6E6E"/>
            </w:tcBorders>
          </w:tcPr>
          <w:p w:rsidR="009E0729" w:rsidRDefault="009E072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for Customer Service“ vietinė KPL</w:t>
            </w:r>
          </w:p>
        </w:tc>
      </w:tr>
      <w:tr w:rsidR="009E0729">
        <w:tc>
          <w:tcPr>
            <w:tcW w:w="62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for Case Management“, „Enterprise“ versija pagal SA</w:t>
            </w: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for Sales“ vietinė KPL</w:t>
            </w:r>
          </w:p>
        </w:tc>
      </w:tr>
      <w:tr w:rsidR="009E0729">
        <w:tc>
          <w:tcPr>
            <w:tcW w:w="62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365“ klientų įtraukimo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„Microsoft Dynamics CRM Professional“ KPL</w:t>
            </w:r>
          </w:p>
        </w:tc>
      </w:tr>
    </w:tbl>
    <w:p w:rsidR="009E0729" w:rsidRDefault="009E0729">
      <w:pPr>
        <w:pStyle w:val="ProductList-Body"/>
      </w:pPr>
    </w:p>
    <w:p w:rsidR="009E0729" w:rsidRDefault="003A1EA9">
      <w:pPr>
        <w:pStyle w:val="ProductList-Offering2HeadingNoBorder"/>
        <w:outlineLvl w:val="2"/>
      </w:pPr>
      <w:r>
        <w:t>„Office 365“ programos</w:t>
      </w:r>
      <w:r>
        <w:fldChar w:fldCharType="begin"/>
      </w:r>
      <w:r>
        <w:instrText xml:space="preserve"> TC "„Office 365“ programos" \l 3</w:instrText>
      </w:r>
      <w:r>
        <w:fldChar w:fldCharType="end"/>
      </w:r>
    </w:p>
    <w:p w:rsidR="009E0729" w:rsidRDefault="009E0729">
      <w:pPr>
        <w:pStyle w:val="ProductList-Body"/>
      </w:pPr>
    </w:p>
    <w:tbl>
      <w:tblPr>
        <w:tblStyle w:val="PURTable"/>
        <w:tblW w:w="0" w:type="dxa"/>
        <w:tblLook w:val="04A0" w:firstRow="1" w:lastRow="0" w:firstColumn="1" w:lastColumn="0" w:noHBand="0" w:noVBand="1"/>
      </w:tblPr>
      <w:tblGrid>
        <w:gridCol w:w="5537"/>
        <w:gridCol w:w="5253"/>
      </w:tblGrid>
      <w:tr w:rsidR="009E072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E0729" w:rsidRDefault="003A1EA9">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9E0729" w:rsidRDefault="003A1EA9">
            <w:pPr>
              <w:pStyle w:val="ProductList-TableBody"/>
            </w:pPr>
            <w:r>
              <w:rPr>
                <w:color w:val="FFFFFF"/>
              </w:rPr>
              <w:t>Priskirta (-os) licencija (-os)</w:t>
            </w:r>
          </w:p>
        </w:tc>
      </w:tr>
      <w:tr w:rsidR="009E0729">
        <w:tc>
          <w:tcPr>
            <w:tcW w:w="62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„Office 365 ProPlus“ pagal SA</w:t>
            </w: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„Office Professional Plus“</w:t>
            </w:r>
          </w:p>
        </w:tc>
      </w:tr>
      <w:tr w:rsidR="009E0729">
        <w:tc>
          <w:tcPr>
            <w:tcW w:w="62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„Visio Professional“</w:t>
            </w:r>
          </w:p>
        </w:tc>
      </w:tr>
      <w:tr w:rsidR="009E0729">
        <w:tc>
          <w:tcPr>
            <w:tcW w:w="624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„Visio Online“ 1 planas pagal SA</w:t>
            </w:r>
          </w:p>
        </w:tc>
        <w:tc>
          <w:tcPr>
            <w:tcW w:w="588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„Visio Standard“</w:t>
            </w:r>
          </w:p>
        </w:tc>
      </w:tr>
    </w:tbl>
    <w:p w:rsidR="009E0729" w:rsidRDefault="009E0729">
      <w:pPr>
        <w:pStyle w:val="ProductList-Body"/>
      </w:pPr>
    </w:p>
    <w:p w:rsidR="009E0729" w:rsidRDefault="003A1EA9">
      <w:pPr>
        <w:pStyle w:val="ProductList-Offering2HeadingNoBorder"/>
        <w:outlineLvl w:val="2"/>
      </w:pPr>
      <w:r>
        <w:t>„Office 365“ paketai</w:t>
      </w:r>
      <w:r>
        <w:fldChar w:fldCharType="begin"/>
      </w:r>
      <w:r>
        <w:instrText xml:space="preserve"> TC "„Office 365“ paketai" \l 3</w:instrText>
      </w:r>
      <w:r>
        <w:fldChar w:fldCharType="end"/>
      </w:r>
    </w:p>
    <w:p w:rsidR="009E0729" w:rsidRDefault="009E0729">
      <w:pPr>
        <w:pStyle w:val="ProductList-Body"/>
      </w:pPr>
    </w:p>
    <w:p w:rsidR="009E0729" w:rsidRDefault="003A1EA9">
      <w:pPr>
        <w:pStyle w:val="ProductList-Body"/>
      </w:pPr>
      <w:r>
        <w:t>„Office 365“ („Enterprise“ E1, E3, E5 ir „Government“ E1, E3, E4) Vartotojo PL pagal SA suteikia tokias pačias SA privilegijas kaip ir Priskirtos licencijos.</w:t>
      </w:r>
    </w:p>
    <w:p w:rsidR="009E0729" w:rsidRDefault="009E0729">
      <w:pPr>
        <w:pStyle w:val="ProductList-Body"/>
      </w:pPr>
    </w:p>
    <w:p w:rsidR="009E0729" w:rsidRDefault="003A1EA9">
      <w:pPr>
        <w:pStyle w:val="ProductList-Body"/>
      </w:pPr>
      <w:r>
        <w:t>Norint pereiti prie Vartotojų PL pagal SA reikia turėti atitinkamus „CAL Suite Bridge“ arba USL, nurodytus toliau:</w:t>
      </w:r>
    </w:p>
    <w:p w:rsidR="009E0729" w:rsidRDefault="009E0729">
      <w:pPr>
        <w:pStyle w:val="ProductList-Body"/>
      </w:pPr>
    </w:p>
    <w:tbl>
      <w:tblPr>
        <w:tblStyle w:val="PURTable"/>
        <w:tblW w:w="0" w:type="dxa"/>
        <w:tblLook w:val="04A0" w:firstRow="1" w:lastRow="0" w:firstColumn="1" w:lastColumn="0" w:noHBand="0" w:noVBand="1"/>
      </w:tblPr>
      <w:tblGrid>
        <w:gridCol w:w="3711"/>
        <w:gridCol w:w="3389"/>
        <w:gridCol w:w="3690"/>
      </w:tblGrid>
      <w:tr w:rsidR="009E0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E0729" w:rsidRDefault="003A1EA9">
            <w:pPr>
              <w:pStyle w:val="ProductList-TableBody"/>
            </w:pPr>
            <w:r>
              <w:rPr>
                <w:color w:val="FFFFFF"/>
              </w:rPr>
              <w:t>Vartotojo PL pagal SA</w:t>
            </w:r>
          </w:p>
        </w:tc>
        <w:tc>
          <w:tcPr>
            <w:tcW w:w="3800" w:type="dxa"/>
            <w:tcBorders>
              <w:top w:val="single" w:sz="4" w:space="0" w:color="0070C0"/>
            </w:tcBorders>
            <w:shd w:val="clear" w:color="auto" w:fill="0070C0"/>
          </w:tcPr>
          <w:p w:rsidR="009E0729" w:rsidRDefault="003A1EA9">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rsidR="009E0729" w:rsidRDefault="003A1EA9">
            <w:pPr>
              <w:pStyle w:val="ProductList-TableBody"/>
            </w:pPr>
            <w:r>
              <w:rPr>
                <w:color w:val="FFFFFF"/>
              </w:rPr>
              <w:t>Būtinasis „CAL Suite Bridge“ arba USL</w:t>
            </w:r>
          </w:p>
        </w:tc>
      </w:tr>
      <w:tr w:rsidR="009E0729">
        <w:tc>
          <w:tcPr>
            <w:tcW w:w="4160" w:type="dxa"/>
            <w:tcBorders>
              <w:top w:val="single" w:sz="4" w:space="0" w:color="6E6E6E"/>
              <w:left w:val="single" w:sz="4" w:space="0" w:color="6E6E6E"/>
              <w:bottom w:val="single" w:sz="4" w:space="0" w:color="6E6E6E"/>
            </w:tcBorders>
          </w:tcPr>
          <w:p w:rsidR="009E0729" w:rsidRDefault="003A1EA9">
            <w:pPr>
              <w:pStyle w:val="ProductList-TableBody"/>
            </w:pPr>
            <w:r>
              <w:t>„Office 365 Enterprise“ / „Government E1“ pagal SA</w:t>
            </w:r>
          </w:p>
        </w:tc>
        <w:tc>
          <w:tcPr>
            <w:tcW w:w="3800" w:type="dxa"/>
          </w:tcPr>
          <w:p w:rsidR="009E0729" w:rsidRDefault="003A1EA9">
            <w:pPr>
              <w:pStyle w:val="ProductList-TableBody"/>
            </w:pPr>
            <w:r>
              <w:t>„Core CAL Suite“</w:t>
            </w:r>
          </w:p>
        </w:tc>
        <w:tc>
          <w:tcPr>
            <w:tcW w:w="4160" w:type="dxa"/>
            <w:tcBorders>
              <w:top w:val="single" w:sz="4" w:space="0" w:color="6E6E6E"/>
              <w:bottom w:val="none" w:sz="4" w:space="0" w:color="6E6E6E"/>
              <w:right w:val="single" w:sz="4" w:space="0" w:color="6E6E6E"/>
            </w:tcBorders>
          </w:tcPr>
          <w:p w:rsidR="009E0729" w:rsidRDefault="003A1EA9">
            <w:pPr>
              <w:pStyle w:val="ProductList-TableBody"/>
            </w:pPr>
            <w:r>
              <w:t>„Core CAL Bridge“, skirta „Office 365“ arba</w:t>
            </w:r>
          </w:p>
          <w:p w:rsidR="009E0729" w:rsidRDefault="003A1EA9">
            <w:pPr>
              <w:pStyle w:val="ProductList-TableBody"/>
            </w:pPr>
            <w:r>
              <w:t>„Enterprise Mobility + Security“</w:t>
            </w:r>
          </w:p>
        </w:tc>
      </w:tr>
      <w:tr w:rsidR="009E0729">
        <w:tc>
          <w:tcPr>
            <w:tcW w:w="4160" w:type="dxa"/>
            <w:tcBorders>
              <w:top w:val="single" w:sz="4" w:space="0" w:color="6E6E6E"/>
              <w:left w:val="single" w:sz="4" w:space="0" w:color="6E6E6E"/>
              <w:bottom w:val="single" w:sz="4" w:space="0" w:color="6E6E6E"/>
            </w:tcBorders>
          </w:tcPr>
          <w:p w:rsidR="009E0729" w:rsidRDefault="003A1EA9">
            <w:pPr>
              <w:pStyle w:val="ProductList-TableBody"/>
            </w:pPr>
            <w:r>
              <w:t>„Office 365“ („Enterprise“ E3, E5 ir „Government E3“, „E4“) pagal SA</w:t>
            </w:r>
          </w:p>
        </w:tc>
        <w:tc>
          <w:tcPr>
            <w:tcW w:w="3800" w:type="dxa"/>
          </w:tcPr>
          <w:p w:rsidR="009E0729" w:rsidRDefault="003A1EA9">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rsidR="009E0729" w:rsidRDefault="009E0729">
            <w:pPr>
              <w:pStyle w:val="ProductList-TableBody"/>
            </w:pPr>
          </w:p>
        </w:tc>
      </w:tr>
      <w:tr w:rsidR="009E0729">
        <w:tc>
          <w:tcPr>
            <w:tcW w:w="4160" w:type="dxa"/>
            <w:tcBorders>
              <w:top w:val="single" w:sz="4" w:space="0" w:color="6E6E6E"/>
              <w:left w:val="single" w:sz="4" w:space="0" w:color="6E6E6E"/>
              <w:bottom w:val="single" w:sz="4" w:space="0" w:color="6E6E6E"/>
            </w:tcBorders>
          </w:tcPr>
          <w:p w:rsidR="009E0729" w:rsidRDefault="003A1EA9">
            <w:pPr>
              <w:pStyle w:val="ProductList-TableBody"/>
            </w:pPr>
            <w:r>
              <w:t>„Office 365“ („Enterprise“ E3, E5 ir „Government E3“, „E4“) pagal SA</w:t>
            </w:r>
          </w:p>
        </w:tc>
        <w:tc>
          <w:tcPr>
            <w:tcW w:w="3800" w:type="dxa"/>
          </w:tcPr>
          <w:p w:rsidR="009E0729" w:rsidRDefault="003A1EA9">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rsidR="009E0729" w:rsidRDefault="003A1EA9">
            <w:pPr>
              <w:pStyle w:val="ProductList-TableBody"/>
            </w:pPr>
            <w:r>
              <w:t>„Enterprise CAL Bridge“, skirta „Office 365“ arba</w:t>
            </w:r>
          </w:p>
          <w:p w:rsidR="009E0729" w:rsidRDefault="003A1EA9">
            <w:pPr>
              <w:pStyle w:val="ProductList-TableBody"/>
            </w:pPr>
            <w:r>
              <w:t>„Enterprise Mobility + Security“</w:t>
            </w:r>
          </w:p>
        </w:tc>
      </w:tr>
    </w:tbl>
    <w:p w:rsidR="009E0729" w:rsidRDefault="009E0729">
      <w:pPr>
        <w:pStyle w:val="ProductList-Body"/>
      </w:pPr>
    </w:p>
    <w:p w:rsidR="009E0729" w:rsidRDefault="003A1EA9">
      <w:pPr>
        <w:pStyle w:val="ProductList-Offering2HeadingNoBorder"/>
        <w:outlineLvl w:val="2"/>
      </w:pPr>
      <w:r>
        <w:t>„Project Online“</w:t>
      </w:r>
      <w:r>
        <w:fldChar w:fldCharType="begin"/>
      </w:r>
      <w:r>
        <w:instrText xml:space="preserve"> TC "„Project Online“" \l 3</w:instrText>
      </w:r>
      <w:r>
        <w:fldChar w:fldCharType="end"/>
      </w:r>
    </w:p>
    <w:p w:rsidR="009E0729" w:rsidRDefault="009E0729">
      <w:pPr>
        <w:pStyle w:val="ProductList-Body"/>
      </w:pPr>
    </w:p>
    <w:tbl>
      <w:tblPr>
        <w:tblStyle w:val="PURTable"/>
        <w:tblW w:w="0" w:type="dxa"/>
        <w:tblLook w:val="04A0" w:firstRow="1" w:lastRow="0" w:firstColumn="1" w:lastColumn="0" w:noHBand="0" w:noVBand="1"/>
      </w:tblPr>
      <w:tblGrid>
        <w:gridCol w:w="5447"/>
        <w:gridCol w:w="5343"/>
      </w:tblGrid>
      <w:tr w:rsidR="009E07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E0729" w:rsidRDefault="003A1EA9">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9E0729" w:rsidRDefault="003A1EA9">
            <w:pPr>
              <w:pStyle w:val="ProductList-TableBody"/>
            </w:pPr>
            <w:r>
              <w:rPr>
                <w:color w:val="FFFFFF"/>
              </w:rPr>
              <w:t>Priskirta (-os) licencija (-os)</w:t>
            </w:r>
          </w:p>
        </w:tc>
      </w:tr>
      <w:tr w:rsidR="009E0729">
        <w:tc>
          <w:tcPr>
            <w:tcW w:w="6120" w:type="dxa"/>
            <w:tcBorders>
              <w:top w:val="single" w:sz="4" w:space="0" w:color="6E6E6E"/>
              <w:left w:val="single" w:sz="4" w:space="0" w:color="6E6E6E"/>
              <w:bottom w:val="none" w:sz="4" w:space="0" w:color="6E6E6E"/>
              <w:right w:val="single" w:sz="4" w:space="0" w:color="6E6E6E"/>
            </w:tcBorders>
          </w:tcPr>
          <w:p w:rsidR="009E0729" w:rsidRDefault="003A1EA9">
            <w:pPr>
              <w:pStyle w:val="ProductList-TableBody"/>
            </w:pPr>
            <w:r>
              <w:t>„Project Online Professional“ pagal SA</w:t>
            </w:r>
          </w:p>
        </w:tc>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„Project Professional“</w:t>
            </w:r>
          </w:p>
        </w:tc>
      </w:tr>
      <w:tr w:rsidR="009E0729">
        <w:tc>
          <w:tcPr>
            <w:tcW w:w="6120" w:type="dxa"/>
            <w:tcBorders>
              <w:top w:val="none" w:sz="4" w:space="0" w:color="6E6E6E"/>
              <w:left w:val="single" w:sz="4" w:space="0" w:color="6E6E6E"/>
              <w:bottom w:val="single" w:sz="4" w:space="0" w:color="6E6E6E"/>
              <w:right w:val="single" w:sz="4" w:space="0" w:color="6E6E6E"/>
            </w:tcBorders>
          </w:tcPr>
          <w:p w:rsidR="009E0729" w:rsidRDefault="009E072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„Project Server“ KPL</w:t>
            </w:r>
          </w:p>
        </w:tc>
      </w:tr>
      <w:tr w:rsidR="009E0729">
        <w:tc>
          <w:tcPr>
            <w:tcW w:w="6120" w:type="dxa"/>
            <w:tcBorders>
              <w:top w:val="single" w:sz="4" w:space="0" w:color="6E6E6E"/>
              <w:left w:val="single" w:sz="4" w:space="0" w:color="6E6E6E"/>
              <w:bottom w:val="none" w:sz="4" w:space="0" w:color="6E6E6E"/>
              <w:right w:val="single" w:sz="4" w:space="0" w:color="6E6E6E"/>
            </w:tcBorders>
          </w:tcPr>
          <w:p w:rsidR="009E0729" w:rsidRDefault="003A1EA9">
            <w:pPr>
              <w:pStyle w:val="ProductList-TableBody"/>
            </w:pPr>
            <w:r>
              <w:t>„Project Online Premium“ pagal SA</w:t>
            </w:r>
          </w:p>
        </w:tc>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„Project Professional“</w:t>
            </w:r>
          </w:p>
        </w:tc>
      </w:tr>
      <w:tr w:rsidR="009E0729">
        <w:tc>
          <w:tcPr>
            <w:tcW w:w="6120" w:type="dxa"/>
            <w:tcBorders>
              <w:top w:val="none" w:sz="4" w:space="0" w:color="6E6E6E"/>
              <w:left w:val="single" w:sz="4" w:space="0" w:color="6E6E6E"/>
              <w:bottom w:val="single" w:sz="4" w:space="0" w:color="6E6E6E"/>
              <w:right w:val="single" w:sz="4" w:space="0" w:color="6E6E6E"/>
            </w:tcBorders>
          </w:tcPr>
          <w:p w:rsidR="009E0729" w:rsidRDefault="009E072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E0729" w:rsidRDefault="003A1EA9">
            <w:pPr>
              <w:pStyle w:val="ProductList-TableBody"/>
            </w:pPr>
            <w:r>
              <w:t>„Project Server“ KPL</w:t>
            </w:r>
          </w:p>
        </w:tc>
      </w:tr>
    </w:tbl>
    <w:p w:rsidR="009E0729" w:rsidRDefault="003A1EA9">
      <w:pPr>
        <w:pStyle w:val="ProductList-SectionHeading"/>
        <w:pageBreakBefore/>
        <w:outlineLvl w:val="0"/>
      </w:pPr>
      <w:bookmarkStart w:id="324" w:name="_Sec562"/>
      <w:bookmarkEnd w:id="316"/>
      <w:r>
        <w:t>D priedas – Profesionalios paslaugos</w:t>
      </w:r>
      <w:r>
        <w:fldChar w:fldCharType="begin"/>
      </w:r>
      <w:r>
        <w:instrText xml:space="preserve"> TC "</w:instrText>
      </w:r>
      <w:bookmarkStart w:id="325" w:name="_Toc512604929"/>
      <w:r>
        <w:instrText>D priedas – Profesionalios paslaugos</w:instrText>
      </w:r>
      <w:bookmarkEnd w:id="325"/>
      <w:r>
        <w:instrText>" \l 1</w:instrText>
      </w:r>
      <w:r>
        <w:fldChar w:fldCharType="end"/>
      </w:r>
    </w:p>
    <w:p w:rsidR="009E0729" w:rsidRDefault="003A1EA9">
      <w:pPr>
        <w:pStyle w:val="ProductList-Body"/>
      </w:pPr>
      <w:r>
        <w:t>Per „Microsoft“ bendrąjį licencijavimą teikiamos Profesionalios paslaugos aprašytos toliau.</w:t>
      </w:r>
    </w:p>
    <w:p w:rsidR="009E0729" w:rsidRDefault="003A1EA9">
      <w:pPr>
        <w:pStyle w:val="ProductList-Offering1Heading"/>
        <w:outlineLvl w:val="1"/>
      </w:pPr>
      <w:bookmarkStart w:id="326" w:name="_Sec565"/>
      <w:r>
        <w:t>„Microsoft Premier“ palaikymo pasiūlymai</w:t>
      </w:r>
      <w:bookmarkEnd w:id="326"/>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13"/>
        <w:gridCol w:w="1784"/>
        <w:gridCol w:w="1815"/>
        <w:gridCol w:w="1794"/>
        <w:gridCol w:w="1784"/>
      </w:tblGrid>
      <w:tr w:rsidR="009E0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jc w:val="center"/>
            </w:pPr>
            <w:r>
              <w:rPr>
                <w:color w:val="FFFFFF"/>
              </w:rPr>
              <w:t>„Premier Plus“</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Kas mėnesį</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Iki 10 val.</w:t>
            </w:r>
          </w:p>
          <w:p w:rsidR="009E0729" w:rsidRDefault="003A1EA9">
            <w:pPr>
              <w:pStyle w:val="ProductList-TableBody"/>
            </w:pPr>
            <w:r>
              <w:t>1 papildoma valanda sveikatos patikrai</w:t>
            </w:r>
          </w:p>
          <w:p w:rsidR="009E0729" w:rsidRDefault="003A1EA9">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Iki 160 val.</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Iki 140 val.</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jc w:val="center"/>
            </w:pPr>
            <w:r>
              <w:t>X</w:t>
            </w:r>
          </w:p>
        </w:tc>
      </w:tr>
      <w:tr w:rsidR="009E0729">
        <w:tc>
          <w:tcPr>
            <w:tcW w:w="404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20 vnt. paketai</w:t>
            </w:r>
          </w:p>
        </w:tc>
      </w:tr>
    </w:tbl>
    <w:p w:rsidR="009E0729" w:rsidRDefault="003A1EA9">
      <w:pPr>
        <w:pStyle w:val="ProductList-Body"/>
      </w:pPr>
      <w:r>
        <w:rPr>
          <w:vertAlign w:val="superscript"/>
        </w:rPr>
        <w:t xml:space="preserve">1 </w:t>
      </w:r>
      <w:r>
        <w:rPr>
          <w:i/>
        </w:rPr>
        <w:t>Darbo valandos nustatomos konkrečiose vietose.</w:t>
      </w:r>
    </w:p>
    <w:p w:rsidR="009E0729" w:rsidRDefault="009E0729">
      <w:pPr>
        <w:pStyle w:val="ProductList-Body"/>
      </w:pPr>
    </w:p>
    <w:tbl>
      <w:tblPr>
        <w:tblStyle w:val="PURTable"/>
        <w:tblW w:w="0" w:type="dxa"/>
        <w:tblLook w:val="04A0" w:firstRow="1" w:lastRow="0" w:firstColumn="1" w:lastColumn="0" w:noHBand="0" w:noVBand="1"/>
      </w:tblPr>
      <w:tblGrid>
        <w:gridCol w:w="2653"/>
        <w:gridCol w:w="2676"/>
        <w:gridCol w:w="2726"/>
        <w:gridCol w:w="2735"/>
      </w:tblGrid>
      <w:tr w:rsidR="009E072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Numatytas Kliento atsakas</w:t>
            </w:r>
          </w:p>
        </w:tc>
      </w:tr>
      <w:tr w:rsidR="009E0729">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 xml:space="preserve">Ypač neigiamas poveikis verslui: </w:t>
            </w:r>
          </w:p>
          <w:p w:rsidR="009E0729" w:rsidRDefault="003A1EA9">
            <w:pPr>
              <w:pStyle w:val="ProductList-TableBody"/>
            </w:pPr>
            <w:r>
              <w:t>Visiškas galimybės valdyti esminius (svarbiausių) verslo procesus ir tęsti darbo praradimas</w:t>
            </w:r>
          </w:p>
          <w:p w:rsidR="009E0729" w:rsidRDefault="003A1EA9">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Atsakymas į 1-ą skambutį per valandą arba greičiau</w:t>
            </w:r>
          </w:p>
          <w:p w:rsidR="009E0729" w:rsidRDefault="003A1EA9">
            <w:pPr>
              <w:pStyle w:val="ProductList-TableBody"/>
            </w:pPr>
            <w:r>
              <w:t>„Microsoft“ atstovai kuo greičiau atvyksta pas klientą.</w:t>
            </w:r>
          </w:p>
          <w:p w:rsidR="009E0729" w:rsidRDefault="003A1EA9">
            <w:pPr>
              <w:pStyle w:val="ProductList-TableBody"/>
            </w:pPr>
            <w:r>
              <w:t>Nepertraukiamas darbas 24 valandas per parą 7 dienas per savaitę.</w:t>
            </w:r>
          </w:p>
          <w:p w:rsidR="009E0729" w:rsidRDefault="003A1EA9">
            <w:pPr>
              <w:pStyle w:val="ProductList-TableBody"/>
            </w:pPr>
            <w:r>
              <w:t>Operatyvus problemos perdavimas „Microsoft“ produktų komandoms.</w:t>
            </w:r>
          </w:p>
          <w:p w:rsidR="009E0729" w:rsidRDefault="003A1EA9">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 xml:space="preserve">Kliento vyresniųjų vadovaujančių asmenų informavimas </w:t>
            </w:r>
          </w:p>
          <w:p w:rsidR="009E0729" w:rsidRDefault="003A1EA9">
            <w:pPr>
              <w:pStyle w:val="ProductList-TableBody"/>
            </w:pPr>
            <w:r>
              <w:t>Atitinkamų išteklių skyrimas nepertraukiamam darbui užtikrinti 24 valandas per parą 7 dienas per savaitę</w:t>
            </w:r>
            <w:r>
              <w:rPr>
                <w:vertAlign w:val="superscript"/>
              </w:rPr>
              <w:t>2</w:t>
            </w:r>
            <w:r>
              <w:t>.</w:t>
            </w:r>
          </w:p>
          <w:p w:rsidR="009E0729" w:rsidRDefault="003A1EA9">
            <w:pPr>
              <w:pStyle w:val="ProductList-TableBody"/>
            </w:pPr>
            <w:r>
              <w:t>Greita keitimų valdymo specialistų prieiga ir atsakas.</w:t>
            </w:r>
          </w:p>
        </w:tc>
      </w:tr>
      <w:tr w:rsidR="009E0729">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 xml:space="preserve">Kritinis poveikis verslui: </w:t>
            </w:r>
          </w:p>
          <w:p w:rsidR="009E0729" w:rsidRDefault="003A1EA9">
            <w:pPr>
              <w:pStyle w:val="ProductList-TableBody"/>
            </w:pPr>
            <w:r>
              <w:t>Sutrinka arba labai pablogėjo paslaugų kokybė.</w:t>
            </w:r>
          </w:p>
          <w:p w:rsidR="009E0729" w:rsidRDefault="003A1EA9">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Atsakymas į 1-ą skambutį per valandą arba greičiau</w:t>
            </w:r>
          </w:p>
          <w:p w:rsidR="009E0729" w:rsidRDefault="003A1EA9">
            <w:pPr>
              <w:pStyle w:val="ProductList-TableBody"/>
            </w:pPr>
            <w:r>
              <w:t>„Microsoft“ atstovai, jei būtina, atvyksta pas Klientą.</w:t>
            </w:r>
          </w:p>
          <w:p w:rsidR="009E0729" w:rsidRDefault="003A1EA9">
            <w:pPr>
              <w:pStyle w:val="ProductList-TableBody"/>
            </w:pPr>
            <w:r>
              <w:t>Nepertraukiamas darbas 24 valandas per parą 7 dienas per savaitę.</w:t>
            </w:r>
          </w:p>
          <w:p w:rsidR="009E0729" w:rsidRDefault="003A1EA9">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Atitinkamų išteklių skyrimas nepertraukiamam darbui užtikrinti 24 valandas per parą 7 dienas per savaitę</w:t>
            </w:r>
            <w:r>
              <w:rPr>
                <w:vertAlign w:val="superscript"/>
              </w:rPr>
              <w:t>2</w:t>
            </w:r>
            <w:r>
              <w:t>.</w:t>
            </w:r>
          </w:p>
          <w:p w:rsidR="009E0729" w:rsidRDefault="003A1EA9">
            <w:pPr>
              <w:pStyle w:val="ProductList-TableBody"/>
            </w:pPr>
            <w:r>
              <w:t>Greita keitimų valdymo specialistų prieiga ir atsakas.</w:t>
            </w:r>
          </w:p>
          <w:p w:rsidR="009E0729" w:rsidRDefault="003A1EA9">
            <w:pPr>
              <w:pStyle w:val="ProductList-TableBody"/>
            </w:pPr>
            <w:r>
              <w:t>Vadovybės informavimas.</w:t>
            </w:r>
          </w:p>
        </w:tc>
      </w:tr>
      <w:tr w:rsidR="009E0729">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 xml:space="preserve">Vidutiniškas poveikis verslui: </w:t>
            </w:r>
          </w:p>
          <w:p w:rsidR="009E0729" w:rsidRDefault="003A1EA9">
            <w:pPr>
              <w:pStyle w:val="ProductList-TableBody"/>
            </w:pPr>
            <w:r>
              <w:t>Sutriko arba perpus pablogėjo paslaugų kokybė, tačiau darbą galima tęsti ribota apimtimi.</w:t>
            </w:r>
          </w:p>
          <w:p w:rsidR="009E0729" w:rsidRDefault="003A1EA9">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Atsakymas į 1-ą skambutį per 2 valandas arba greičiau</w:t>
            </w:r>
          </w:p>
          <w:p w:rsidR="009E0729" w:rsidRDefault="003A1EA9">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Atitinkamų išteklių skyrimas, kad darbas būtų vykdomas nepertraukiamai darbo valandomis</w:t>
            </w:r>
            <w:r>
              <w:rPr>
                <w:vertAlign w:val="superscript"/>
              </w:rPr>
              <w:t>1</w:t>
            </w:r>
            <w:r>
              <w:t>.</w:t>
            </w:r>
          </w:p>
          <w:p w:rsidR="009E0729" w:rsidRDefault="003A1EA9">
            <w:pPr>
              <w:pStyle w:val="ProductList-TableBody"/>
            </w:pPr>
            <w:r>
              <w:t>Keitimų valdymo specialistų prieiga ir atsakas per 4 darbo valandas</w:t>
            </w:r>
            <w:r>
              <w:rPr>
                <w:vertAlign w:val="superscript"/>
              </w:rPr>
              <w:t>1</w:t>
            </w:r>
          </w:p>
        </w:tc>
      </w:tr>
      <w:tr w:rsidR="009E0729">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 xml:space="preserve">Minimalus poveikis verslui: </w:t>
            </w:r>
          </w:p>
          <w:p w:rsidR="009E0729" w:rsidRDefault="003A1EA9">
            <w:pPr>
              <w:pStyle w:val="ProductList-TableBody"/>
            </w:pPr>
            <w:r>
              <w:t>Verslas Iš esmės funkcionuoja su nedideliais paslaugų sutrikimais arba be jų.</w:t>
            </w:r>
          </w:p>
          <w:p w:rsidR="009E0729" w:rsidRDefault="003A1EA9">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Atsakymas į 1-ą skambutį per 4 valandas arba greičiau</w:t>
            </w:r>
          </w:p>
          <w:p w:rsidR="009E0729" w:rsidRDefault="003A1EA9">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Pateikiama tiksli apie incidentą pranešusio kontaktinio asmens informacija.</w:t>
            </w:r>
          </w:p>
          <w:p w:rsidR="009E0729" w:rsidRDefault="003A1EA9">
            <w:pPr>
              <w:pStyle w:val="ProductList-TableBody"/>
            </w:pPr>
            <w:r>
              <w:t>Reaguojama per 24 valandas</w:t>
            </w:r>
          </w:p>
        </w:tc>
      </w:tr>
    </w:tbl>
    <w:p w:rsidR="009E0729" w:rsidRDefault="003A1EA9">
      <w:pPr>
        <w:pStyle w:val="ProductList-Body"/>
      </w:pPr>
      <w:r>
        <w:rPr>
          <w:vertAlign w:val="superscript"/>
        </w:rPr>
        <w:t>1</w:t>
      </w:r>
      <w:r>
        <w:rPr>
          <w:i/>
        </w:rPr>
        <w:t>Darbo valandos nustatomos konkrečiose vietose.</w:t>
      </w:r>
    </w:p>
    <w:p w:rsidR="009E0729" w:rsidRDefault="003A1EA9">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rsidR="009E0729" w:rsidRDefault="009E0729">
      <w:pPr>
        <w:pStyle w:val="ProductList-Body"/>
      </w:pPr>
    </w:p>
    <w:p w:rsidR="009E0729" w:rsidRDefault="003A1EA9">
      <w:pPr>
        <w:pStyle w:val="ProductList-ClauseHeading"/>
        <w:outlineLvl w:val="2"/>
      </w:pPr>
      <w:r>
        <w:t>Susijusios verslo taisyklės</w:t>
      </w:r>
    </w:p>
    <w:p w:rsidR="009E0729" w:rsidRDefault="003A1EA9">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rsidR="009E0729" w:rsidRDefault="003A1EA9">
      <w:pPr>
        <w:pStyle w:val="ProductList-Offering1Heading"/>
        <w:outlineLvl w:val="1"/>
      </w:pPr>
      <w:bookmarkStart w:id="327" w:name="_Sec566"/>
      <w:r>
        <w:t>„Microsoft“ skaitmeninių konsultavimo paslaugų pasiūlymai</w:t>
      </w:r>
      <w:bookmarkEnd w:id="327"/>
      <w:r>
        <w:fldChar w:fldCharType="begin"/>
      </w:r>
      <w:r>
        <w:instrText xml:space="preserve"> TC "„Microsoft“ skaitmeninių konsultavimo paslaugų pasiūlymai" \l 2</w:instrText>
      </w:r>
      <w:r>
        <w:fldChar w:fldCharType="end"/>
      </w:r>
    </w:p>
    <w:p w:rsidR="009E0729" w:rsidRDefault="003A1EA9">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698"/>
        <w:gridCol w:w="2698"/>
        <w:gridCol w:w="2697"/>
        <w:gridCol w:w="2697"/>
      </w:tblGrid>
      <w:tr w:rsidR="009E072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Prisijungimo prie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Įmonės portfelio strategija</w:t>
            </w:r>
          </w:p>
        </w:tc>
      </w:tr>
      <w:tr w:rsidR="009E0729">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9RO-xxxx</w:t>
            </w:r>
          </w:p>
        </w:tc>
      </w:tr>
      <w:tr w:rsidR="009E0729">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„Microsoft“ skaitmeninės konsultavimo paslaugos ir įmonių aptarnavimo komandos paslaugos, kurių bendra teikimo trukmė – ne daugiau kaip 1 600 val.</w:t>
            </w:r>
          </w:p>
        </w:tc>
      </w:tr>
      <w:tr w:rsidR="009E0729">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pPr>
          </w:p>
        </w:tc>
      </w:tr>
      <w:tr w:rsidR="009E0729">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pPr>
          </w:p>
        </w:tc>
      </w:tr>
      <w:tr w:rsidR="009E0729">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E0729" w:rsidRDefault="009E0729">
            <w:pPr>
              <w:pStyle w:val="ProductList-TableBody"/>
            </w:pPr>
          </w:p>
        </w:tc>
      </w:tr>
      <w:tr w:rsidR="009E0729">
        <w:tc>
          <w:tcPr>
            <w:tcW w:w="306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E0729" w:rsidRDefault="003A1EA9">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rsidR="009E0729" w:rsidRDefault="009E0729">
            <w:pPr>
              <w:pStyle w:val="ProductList-TableBody"/>
            </w:pPr>
          </w:p>
        </w:tc>
      </w:tr>
    </w:tbl>
    <w:p w:rsidR="009E0729" w:rsidRDefault="009E0729">
      <w:pPr>
        <w:pStyle w:val="ProductList-Body"/>
      </w:pPr>
    </w:p>
    <w:p w:rsidR="009E0729" w:rsidRDefault="003A1EA9">
      <w:pPr>
        <w:pStyle w:val="ProductList-ClauseHeading"/>
        <w:outlineLvl w:val="2"/>
      </w:pPr>
      <w:r>
        <w:t>Skaitmeninių konsultavimo paslaugų moduliai</w:t>
      </w:r>
    </w:p>
    <w:p w:rsidR="009E0729" w:rsidRDefault="003A1EA9">
      <w:pPr>
        <w:pStyle w:val="ProductList-Body"/>
      </w:pPr>
      <w:r>
        <w:t>Skaitmeninės konsultavimo paslaugos apima vieną Skaitmeninių konsultavimo paslaugų modulį arba daugiau, kaip nurodyta Paslaugų teikimo plane.</w:t>
      </w:r>
    </w:p>
    <w:p w:rsidR="009E0729" w:rsidRDefault="009E0729">
      <w:pPr>
        <w:pStyle w:val="ProductList-Body"/>
      </w:pPr>
    </w:p>
    <w:p w:rsidR="009E0729" w:rsidRDefault="003A1EA9">
      <w:pPr>
        <w:pStyle w:val="ProductList-ClauseHeading"/>
        <w:outlineLvl w:val="2"/>
      </w:pPr>
      <w:r>
        <w:t>Neteiktinos paslaugos</w:t>
      </w:r>
    </w:p>
    <w:p w:rsidR="009E0729" w:rsidRDefault="003A1EA9">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rsidR="009E0729" w:rsidRDefault="009E0729">
      <w:pPr>
        <w:pStyle w:val="ProductList-Body"/>
      </w:pPr>
    </w:p>
    <w:p w:rsidR="009E0729" w:rsidRDefault="003A1EA9">
      <w:pPr>
        <w:pStyle w:val="ProductList-ClauseHeading"/>
        <w:outlineLvl w:val="2"/>
      </w:pPr>
      <w:r>
        <w:t>Kliento pareigos</w:t>
      </w:r>
    </w:p>
    <w:p w:rsidR="009E0729" w:rsidRDefault="003A1EA9">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susitarus dėl „Microsoft“ konsultantų vizitų į įmonę, už kuriuos iš anksto nemokama, Klientas įsipareigoja apmokėti pagrįstas kelionės ir pragyvenimo išlaidas.</w:t>
      </w:r>
    </w:p>
    <w:p w:rsidR="009E0729" w:rsidRDefault="003A1EA9">
      <w:pPr>
        <w:pStyle w:val="ProductList-Offering1Heading"/>
        <w:outlineLvl w:val="1"/>
      </w:pPr>
      <w:bookmarkStart w:id="328" w:name="_Sec567"/>
      <w:r>
        <w:t>Pasiūlymai, susiję su pardavimo efektyvumo didinimo paslauga</w:t>
      </w:r>
      <w:bookmarkEnd w:id="328"/>
      <w:r>
        <w:fldChar w:fldCharType="begin"/>
      </w:r>
      <w:r>
        <w:instrText xml:space="preserve"> TC "</w:instrText>
      </w:r>
      <w:bookmarkStart w:id="329" w:name="_Toc512604930"/>
      <w:r>
        <w:instrText>Pasiūlymai, susiję su pardavimo efektyvumo didinimo paslauga</w:instrText>
      </w:r>
      <w:bookmarkEnd w:id="329"/>
      <w:r>
        <w:instrText>" \l 2</w:instrText>
      </w:r>
      <w:r>
        <w:fldChar w:fldCharType="end"/>
      </w:r>
    </w:p>
    <w:p w:rsidR="009E0729" w:rsidRDefault="003A1EA9">
      <w:pPr>
        <w:pStyle w:val="ProductList-ClauseHeading"/>
        <w:outlineLvl w:val="2"/>
      </w:pPr>
      <w:r>
        <w:t>Pardavimo efektyvumo didinimo paslaugos apžvalga</w:t>
      </w:r>
    </w:p>
    <w:p w:rsidR="009E0729" w:rsidRDefault="003A1EA9">
      <w:pPr>
        <w:pStyle w:val="ProductList-Body"/>
      </w:pPr>
      <w:r>
        <w:t>Pardavimo efektyvumo didinimo paslauga – tai viena iš „Microsoft“ paslaugų, teikiama keturias (4) savaites siekiant užtikrinti konkrečių „Microsoft Dynamics 365“ funkcijų realizavimą.</w:t>
      </w:r>
    </w:p>
    <w:p w:rsidR="009E0729" w:rsidRDefault="009E0729">
      <w:pPr>
        <w:pStyle w:val="ProductList-Body"/>
      </w:pPr>
    </w:p>
    <w:p w:rsidR="009E0729" w:rsidRDefault="003A1EA9">
      <w:pPr>
        <w:pStyle w:val="ProductList-Body"/>
      </w:pPr>
      <w:r>
        <w:t>Su Pardavimo efektyvumo didinimo pasiūlymu numatomos toliau nurodytos paslaugos.</w:t>
      </w:r>
    </w:p>
    <w:p w:rsidR="009E0729" w:rsidRDefault="003A1EA9" w:rsidP="003A1EA9">
      <w:pPr>
        <w:pStyle w:val="ProductList-Bullet"/>
        <w:numPr>
          <w:ilvl w:val="0"/>
          <w:numId w:val="62"/>
        </w:numPr>
      </w:pPr>
      <w:r>
        <w:rPr>
          <w:b/>
          <w:color w:val="00188F"/>
        </w:rPr>
        <w:t>Paslaugų teikimo planas</w:t>
      </w:r>
      <w:r>
        <w:t>: sukurtas „Microsoft“ konsultanto ir atitinkantis kliento verslo tikslus bei poreikius.</w:t>
      </w:r>
    </w:p>
    <w:p w:rsidR="009E0729" w:rsidRDefault="003A1EA9" w:rsidP="003A1EA9">
      <w:pPr>
        <w:pStyle w:val="ProductList-Bullet"/>
        <w:numPr>
          <w:ilvl w:val="0"/>
          <w:numId w:val="62"/>
        </w:numPr>
      </w:pPr>
      <w:r>
        <w:rPr>
          <w:b/>
          <w:color w:val="00188F"/>
        </w:rPr>
        <w:t>Seminarai</w:t>
      </w:r>
      <w:r>
        <w:t>: iki šešiolikos (16) val. seminarų iš viso.</w:t>
      </w:r>
    </w:p>
    <w:p w:rsidR="009E0729" w:rsidRDefault="003A1EA9" w:rsidP="003A1EA9">
      <w:pPr>
        <w:pStyle w:val="ProductList-Bullet"/>
        <w:numPr>
          <w:ilvl w:val="1"/>
          <w:numId w:val="62"/>
        </w:numPr>
      </w:pPr>
      <w:r>
        <w:t>Ne daugiau kaip du (2) pažintinio pobūdžio seminarai, per kuriuos aiškindami pagrindiniai naudojimo atvejai ir Kliento nurodyti su verslu susiję konfigūracijai keliami reikalavimai.</w:t>
      </w:r>
    </w:p>
    <w:p w:rsidR="009E0729" w:rsidRDefault="003A1EA9" w:rsidP="003A1EA9">
      <w:pPr>
        <w:pStyle w:val="ProductList-Bullet"/>
        <w:numPr>
          <w:ilvl w:val="1"/>
          <w:numId w:val="62"/>
        </w:numPr>
      </w:pPr>
      <w:r>
        <w:t>Ne daugiau kaip keturi (4) seminarai, skirti kūrimo procesų apžvalgai.</w:t>
      </w:r>
    </w:p>
    <w:p w:rsidR="009E0729" w:rsidRDefault="003A1EA9" w:rsidP="003A1EA9">
      <w:pPr>
        <w:pStyle w:val="ProductList-Bullet"/>
        <w:numPr>
          <w:ilvl w:val="0"/>
          <w:numId w:val="62"/>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rsidR="009E0729" w:rsidRDefault="003A1EA9" w:rsidP="003A1EA9">
      <w:pPr>
        <w:pStyle w:val="ProductList-Bullet"/>
        <w:numPr>
          <w:ilvl w:val="0"/>
          <w:numId w:val="62"/>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rsidR="009E0729" w:rsidRDefault="003A1EA9" w:rsidP="003A1EA9">
      <w:pPr>
        <w:pStyle w:val="ProductList-Bullet"/>
        <w:numPr>
          <w:ilvl w:val="0"/>
          <w:numId w:val="62"/>
        </w:numPr>
      </w:pPr>
      <w:r>
        <w:rPr>
          <w:b/>
          <w:color w:val="00188F"/>
        </w:rPr>
        <w:t>Testavimas</w:t>
      </w:r>
      <w:r>
        <w:t>: skiriamos ne daugiau kaip dvidešimt šešios (26) valandos, ne daugiau kaip du (2) testai (pvz., sistemos testas ir UAT).</w:t>
      </w:r>
    </w:p>
    <w:p w:rsidR="009E0729" w:rsidRDefault="003A1EA9" w:rsidP="003A1EA9">
      <w:pPr>
        <w:pStyle w:val="ProductList-Bullet"/>
        <w:numPr>
          <w:ilvl w:val="0"/>
          <w:numId w:val="62"/>
        </w:numPr>
      </w:pPr>
      <w:r>
        <w:rPr>
          <w:b/>
          <w:color w:val="00188F"/>
        </w:rPr>
        <w:t>Mokymas ir žinių perdavimas</w:t>
      </w:r>
      <w:r>
        <w:t>: vienas (1) su produktu susijęs Kliento vartotojų mokymo užsiėmimas, trunkantis ne ilgiau kaip keturias (4) valandas.</w:t>
      </w:r>
    </w:p>
    <w:p w:rsidR="009E0729" w:rsidRDefault="003A1EA9" w:rsidP="003A1EA9">
      <w:pPr>
        <w:pStyle w:val="ProductList-Bullet"/>
        <w:numPr>
          <w:ilvl w:val="0"/>
          <w:numId w:val="62"/>
        </w:numPr>
      </w:pPr>
      <w:r>
        <w:rPr>
          <w:b/>
          <w:color w:val="00188F"/>
        </w:rPr>
        <w:t>Pagalba diegiant</w:t>
      </w:r>
      <w:r>
        <w:t>: ne daugiau kaip keturiasdešimt (40) valandų su diegimu ir paleidimu susijusios pagalbos (4 sav.), atsižvelgiant į iš anksto nustatytą projekto apimtį ir reikalavimus.</w:t>
      </w:r>
    </w:p>
    <w:p w:rsidR="009E0729" w:rsidRDefault="009E0729">
      <w:pPr>
        <w:pStyle w:val="ProductList-Body"/>
      </w:pPr>
    </w:p>
    <w:p w:rsidR="009E0729" w:rsidRDefault="003A1EA9">
      <w:pPr>
        <w:pStyle w:val="ProductList-ClauseHeading"/>
        <w:outlineLvl w:val="2"/>
      </w:pPr>
      <w:r>
        <w:t>Kliento pareigos</w:t>
      </w:r>
    </w:p>
    <w:p w:rsidR="009E0729" w:rsidRDefault="003A1EA9">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SectionHeading"/>
        <w:pageBreakBefore/>
        <w:outlineLvl w:val="0"/>
      </w:pPr>
      <w:bookmarkStart w:id="330" w:name="_Sec563"/>
      <w:bookmarkEnd w:id="324"/>
      <w:r>
        <w:t>E priedas – Papildomos programos sutarties sąlygos</w:t>
      </w:r>
      <w:r>
        <w:fldChar w:fldCharType="begin"/>
      </w:r>
      <w:r>
        <w:instrText xml:space="preserve"> TC "</w:instrText>
      </w:r>
      <w:bookmarkStart w:id="331" w:name="_Toc512604931"/>
      <w:r>
        <w:instrText>E priedas – Papildomos programos sutarties sąlygos</w:instrText>
      </w:r>
      <w:bookmarkEnd w:id="331"/>
      <w:r>
        <w:instrText>" \l 1</w:instrText>
      </w:r>
      <w:r>
        <w:fldChar w:fldCharType="end"/>
      </w:r>
    </w:p>
    <w:p w:rsidR="009E0729" w:rsidRDefault="003A1EA9">
      <w:pPr>
        <w:pStyle w:val="ProductList-Body"/>
      </w:pPr>
      <w:r>
        <w:t>Toliau pateiktos sąlygos, kaip nurodyta, yra susiję su Kliento bendrojo licencijavimo sutartimi.</w:t>
      </w:r>
    </w:p>
    <w:p w:rsidR="009E0729" w:rsidRDefault="003A1EA9">
      <w:pPr>
        <w:pStyle w:val="ProductList-Offering1Heading"/>
        <w:outlineLvl w:val="1"/>
      </w:pPr>
      <w:bookmarkStart w:id="332" w:name="_Sec568"/>
      <w:r>
        <w:t>Papildomos Pasirenkamosios „Plus“ programos sąlygos</w:t>
      </w:r>
      <w:bookmarkEnd w:id="332"/>
      <w:r>
        <w:fldChar w:fldCharType="begin"/>
      </w:r>
      <w:r>
        <w:instrText xml:space="preserve"> TC "</w:instrText>
      </w:r>
      <w:bookmarkStart w:id="333" w:name="_Toc512604932"/>
      <w:r>
        <w:instrText>Papildomos Pasirenkamosios</w:instrText>
      </w:r>
      <w:bookmarkEnd w:id="333"/>
      <w:r>
        <w:instrText xml:space="preserve"> „Plus“ programos sąlygos" \l 2</w:instrText>
      </w:r>
      <w:r>
        <w:fldChar w:fldCharType="end"/>
      </w:r>
    </w:p>
    <w:p w:rsidR="009E0729" w:rsidRDefault="003A1EA9">
      <w:pPr>
        <w:pStyle w:val="ProductList-Body"/>
      </w:pPr>
      <w:r>
        <w:t>Pasirenkamoji „Plius“ reikalauja minimalaus 500 taškų viename telkinyje užsakymo per pirmuosius metus. Šis užsakymo kiekio reikalavimas gali būti atšauktas, jei sudaroma Priskirta sutartis.</w:t>
      </w:r>
    </w:p>
    <w:p w:rsidR="009E0729" w:rsidRDefault="009E0729">
      <w:pPr>
        <w:pStyle w:val="ProductList-Body"/>
      </w:pPr>
    </w:p>
    <w:p w:rsidR="009E0729" w:rsidRDefault="003A1EA9">
      <w:pPr>
        <w:pStyle w:val="ProductList-ClauseHeading"/>
        <w:outlineLvl w:val="2"/>
      </w:pPr>
      <w:r>
        <w:t>Pasirenkamosios „Plius“ kainų lygiai</w:t>
      </w:r>
    </w:p>
    <w:p w:rsidR="009E0729" w:rsidRDefault="003A1EA9">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11"/>
        <w:gridCol w:w="5379"/>
      </w:tblGrid>
      <w:tr w:rsidR="009E07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0729" w:rsidRDefault="003A1EA9">
            <w:pPr>
              <w:pStyle w:val="ProductList-TableBody"/>
            </w:pPr>
            <w:r>
              <w:rPr>
                <w:color w:val="FFFFFF"/>
              </w:rPr>
              <w:t>Minimalus taškų skaičius per metus telkinyje</w:t>
            </w: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500</w:t>
            </w: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4,000</w:t>
            </w: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10,000</w:t>
            </w:r>
          </w:p>
        </w:tc>
      </w:tr>
      <w:tr w:rsidR="009E0729">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E0729" w:rsidRDefault="003A1EA9">
            <w:pPr>
              <w:pStyle w:val="ProductList-TableBody"/>
            </w:pPr>
            <w:r>
              <w:t>25,000</w:t>
            </w:r>
          </w:p>
        </w:tc>
      </w:tr>
    </w:tbl>
    <w:p w:rsidR="009E0729" w:rsidRDefault="003A1EA9">
      <w:pPr>
        <w:pStyle w:val="ProductList-Offering1Heading"/>
        <w:outlineLvl w:val="1"/>
      </w:pPr>
      <w:bookmarkStart w:id="334" w:name="_Sec569"/>
      <w:r>
        <w:t>Priskirtų įrenginių valdymo apibrėžimas</w:t>
      </w:r>
      <w:bookmarkEnd w:id="334"/>
      <w:r>
        <w:fldChar w:fldCharType="begin"/>
      </w:r>
      <w:r>
        <w:instrText xml:space="preserve"> TC "</w:instrText>
      </w:r>
      <w:bookmarkStart w:id="335" w:name="_Toc512604933"/>
      <w:r>
        <w:instrText>Priskirtų įrenginių valdymo apibrėžimas</w:instrText>
      </w:r>
      <w:bookmarkEnd w:id="335"/>
      <w:r>
        <w:instrText>" \l 2</w:instrText>
      </w:r>
      <w:r>
        <w:fldChar w:fldCharType="end"/>
      </w:r>
    </w:p>
    <w:p w:rsidR="009E0729" w:rsidRDefault="003A1EA9">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rsidR="009E0729" w:rsidRDefault="003A1EA9" w:rsidP="003A1EA9">
      <w:pPr>
        <w:pStyle w:val="ProductList-Bullet"/>
        <w:numPr>
          <w:ilvl w:val="0"/>
          <w:numId w:val="63"/>
        </w:numPr>
      </w:pPr>
      <w:r>
        <w:t>kuris leidžia prisijungti prie jo domeno;</w:t>
      </w:r>
    </w:p>
    <w:p w:rsidR="009E0729" w:rsidRDefault="003A1EA9" w:rsidP="003A1EA9">
      <w:pPr>
        <w:pStyle w:val="ProductList-Bullet"/>
        <w:numPr>
          <w:ilvl w:val="0"/>
          <w:numId w:val="63"/>
        </w:numPr>
      </w:pPr>
      <w:r>
        <w:t>kuris autentifikuoja reikalavimą naudoti vidines programas;</w:t>
      </w:r>
    </w:p>
    <w:p w:rsidR="009E0729" w:rsidRDefault="003A1EA9" w:rsidP="003A1EA9">
      <w:pPr>
        <w:pStyle w:val="ProductList-Bullet"/>
        <w:numPr>
          <w:ilvl w:val="0"/>
          <w:numId w:val="63"/>
        </w:numPr>
      </w:pPr>
      <w:r>
        <w:t>kuriame įdiegiami agentai (pvz., antivirusinė programa, nuo kenkėjiškų programų apsauganti programinė įranga arba kiti agentai, privalomi pagal Kliento strategiją);</w:t>
      </w:r>
    </w:p>
    <w:p w:rsidR="009E0729" w:rsidRDefault="003A1EA9" w:rsidP="003A1EA9">
      <w:pPr>
        <w:pStyle w:val="ProductList-Bullet"/>
        <w:numPr>
          <w:ilvl w:val="0"/>
          <w:numId w:val="63"/>
        </w:numPr>
      </w:pPr>
      <w:r>
        <w:t>kuriam tiesiogiai ar netiesiogiai taikomos ir vykdomos grupės strategijos;</w:t>
      </w:r>
    </w:p>
    <w:p w:rsidR="009E0729" w:rsidRDefault="003A1EA9" w:rsidP="003A1EA9">
      <w:pPr>
        <w:pStyle w:val="ProductList-Bullet"/>
        <w:numPr>
          <w:ilvl w:val="0"/>
          <w:numId w:val="63"/>
        </w:numPr>
      </w:pPr>
      <w:r>
        <w:t>kuriame jis prašo arba gauna duomenis, konfigūruoja ar duoda nurodymus aparatūrai ar programinei įrangai, kuri tiesiogiai ar netiesiogiai susijusi su operacinės sistemos aplinka;</w:t>
      </w:r>
    </w:p>
    <w:p w:rsidR="009E0729" w:rsidRDefault="003A1EA9" w:rsidP="003A1EA9">
      <w:pPr>
        <w:pStyle w:val="ProductList-Bullet"/>
        <w:numPr>
          <w:ilvl w:val="0"/>
          <w:numId w:val="63"/>
        </w:numPr>
      </w:pPr>
      <w:r>
        <w:t>kuris suteikia galimybę pasiekti virtualiąją kompiuterių infrastruktūrą (VDI) ne „Windows“ SA, „Microsoft Intune“ (įrenginys) arba „Windows“ virtualiojo kompiuterio prieigos tarptinklinio ryšio teisių taikymo srityje.</w:t>
      </w:r>
    </w:p>
    <w:p w:rsidR="009E0729" w:rsidRDefault="009E0729">
      <w:pPr>
        <w:pStyle w:val="ProductList-Body"/>
      </w:pPr>
    </w:p>
    <w:p w:rsidR="009E0729" w:rsidRDefault="003A1EA9">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rsidR="009E0729" w:rsidRDefault="003A1EA9">
      <w:pPr>
        <w:pStyle w:val="ProductList-Offering1Heading"/>
        <w:outlineLvl w:val="1"/>
      </w:pPr>
      <w:bookmarkStart w:id="336" w:name="_Sec570"/>
      <w:r>
        <w:t>Internete teikiamos paslaugos, numatytos Atvirosios licencijos programose</w:t>
      </w:r>
      <w:bookmarkEnd w:id="336"/>
      <w:r>
        <w:fldChar w:fldCharType="begin"/>
      </w:r>
      <w:r>
        <w:instrText xml:space="preserve"> TC "</w:instrText>
      </w:r>
      <w:bookmarkStart w:id="337" w:name="_Toc512604934"/>
      <w:r>
        <w:instrText>Internete teikiamos paslaugos, numatytos Atvirosios licencijos programose</w:instrText>
      </w:r>
      <w:bookmarkEnd w:id="337"/>
      <w:r>
        <w:instrText>" \l 2</w:instrText>
      </w:r>
      <w:r>
        <w:fldChar w:fldCharType="end"/>
      </w:r>
    </w:p>
    <w:p w:rsidR="009E0729" w:rsidRDefault="003A1EA9">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rsidR="009E0729" w:rsidRDefault="009E0729">
      <w:pPr>
        <w:pStyle w:val="ProductList-Body"/>
      </w:pPr>
    </w:p>
    <w:p w:rsidR="009E0729" w:rsidRDefault="003A1EA9">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rsidR="009E0729" w:rsidRDefault="003A1EA9">
      <w:pPr>
        <w:pStyle w:val="ProductList-Offering1Heading"/>
        <w:outlineLvl w:val="1"/>
      </w:pPr>
      <w:bookmarkStart w:id="338" w:name="_Sec571"/>
      <w:r>
        <w:t>Papildomos Profesionalių paslaugų sąlygos – Sena sutartis</w:t>
      </w:r>
      <w:bookmarkEnd w:id="338"/>
      <w:r>
        <w:fldChar w:fldCharType="begin"/>
      </w:r>
      <w:r>
        <w:instrText xml:space="preserve"> TC "</w:instrText>
      </w:r>
      <w:bookmarkStart w:id="339" w:name="_Toc512604935"/>
      <w:r>
        <w:instrText>Papildomos Profesionalių paslaugų sąlygos – Sena sutartis</w:instrText>
      </w:r>
      <w:bookmarkEnd w:id="339"/>
      <w:r>
        <w:instrText>" \l 2</w:instrText>
      </w:r>
      <w:r>
        <w:fldChar w:fldCharType="end"/>
      </w:r>
    </w:p>
    <w:p w:rsidR="009E0729" w:rsidRDefault="003A1EA9">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rsidR="009E0729" w:rsidRDefault="009E0729">
      <w:pPr>
        <w:pStyle w:val="ProductList-Body"/>
      </w:pPr>
    </w:p>
    <w:p w:rsidR="009E0729" w:rsidRDefault="003A1EA9">
      <w:pPr>
        <w:pStyle w:val="ProductList-ClauseHeading"/>
        <w:outlineLvl w:val="2"/>
      </w:pPr>
      <w:r>
        <w:t>Naudojimo, nuosavybės ir licencijavimo teisės</w:t>
      </w:r>
    </w:p>
    <w:p w:rsidR="009E0729" w:rsidRDefault="003A1EA9">
      <w:pPr>
        <w:pStyle w:val="ProductList-SubClauseHeading"/>
        <w:outlineLvl w:val="3"/>
      </w:pPr>
      <w:r>
        <w:t>Pataisos</w:t>
      </w:r>
    </w:p>
    <w:p w:rsidR="009E0729" w:rsidRDefault="003A1EA9">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rsidR="009E0729" w:rsidRDefault="009E0729">
      <w:pPr>
        <w:pStyle w:val="ProductList-BodyIndented"/>
      </w:pPr>
    </w:p>
    <w:p w:rsidR="009E0729" w:rsidRDefault="003A1EA9">
      <w:pPr>
        <w:pStyle w:val="ProductList-SubClauseHeading"/>
        <w:outlineLvl w:val="3"/>
      </w:pPr>
      <w:r>
        <w:t>Ankstesnis darbas</w:t>
      </w:r>
    </w:p>
    <w:p w:rsidR="009E0729" w:rsidRDefault="003A1EA9">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rsidR="009E0729" w:rsidRDefault="003A1EA9">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rsidR="009E0729" w:rsidRDefault="009E0729">
      <w:pPr>
        <w:pStyle w:val="ProductList-BodyIndented"/>
      </w:pPr>
    </w:p>
    <w:p w:rsidR="009E0729" w:rsidRDefault="003A1EA9">
      <w:pPr>
        <w:pStyle w:val="ProductList-SubClauseHeading"/>
        <w:outlineLvl w:val="3"/>
      </w:pPr>
      <w:r>
        <w:t>Paslaugų rezultatai</w:t>
      </w:r>
    </w:p>
    <w:p w:rsidR="009E0729" w:rsidRDefault="003A1EA9">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rsidR="009E0729" w:rsidRDefault="009E0729">
      <w:pPr>
        <w:pStyle w:val="ProductList-BodyIndented"/>
      </w:pPr>
    </w:p>
    <w:p w:rsidR="009E0729" w:rsidRDefault="003A1EA9">
      <w:pPr>
        <w:pStyle w:val="ProductList-SubClauseHeading"/>
        <w:outlineLvl w:val="3"/>
      </w:pPr>
      <w:r>
        <w:t>Techninės informacijos, gautos per Profesionalias paslaugas, naudojimas</w:t>
      </w:r>
    </w:p>
    <w:p w:rsidR="009E0729" w:rsidRDefault="003A1EA9">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rsidR="009E0729" w:rsidRDefault="009E0729">
      <w:pPr>
        <w:pStyle w:val="ProductList-BodyIndented"/>
      </w:pPr>
    </w:p>
    <w:p w:rsidR="009E0729" w:rsidRDefault="003A1EA9">
      <w:pPr>
        <w:pStyle w:val="ProductList-SubClauseHeading"/>
        <w:outlineLvl w:val="3"/>
      </w:pPr>
      <w:r>
        <w:t>Atvirojo kodo licencijos apribojimai</w:t>
      </w:r>
    </w:p>
    <w:p w:rsidR="009E0729" w:rsidRDefault="003A1EA9">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rsidR="009E0729" w:rsidRDefault="009E0729">
      <w:pPr>
        <w:pStyle w:val="ProductList-BodyIndented"/>
      </w:pPr>
    </w:p>
    <w:p w:rsidR="009E0729" w:rsidRDefault="003A1EA9">
      <w:pPr>
        <w:pStyle w:val="ProductList-SubClauseHeading"/>
        <w:outlineLvl w:val="3"/>
      </w:pPr>
      <w:r>
        <w:t>Susijusių įmonių teisės</w:t>
      </w:r>
    </w:p>
    <w:p w:rsidR="009E0729" w:rsidRDefault="003A1EA9">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rsidR="009E0729" w:rsidRDefault="009E0729">
      <w:pPr>
        <w:pStyle w:val="ProductList-BodyIndented"/>
      </w:pPr>
    </w:p>
    <w:p w:rsidR="009E0729" w:rsidRDefault="003A1EA9">
      <w:pPr>
        <w:pStyle w:val="ProductList-ClauseHeading"/>
        <w:outlineLvl w:val="2"/>
      </w:pPr>
      <w:r>
        <w:t>Garantijos ir atsakomybės ribojimas</w:t>
      </w:r>
    </w:p>
    <w:p w:rsidR="009E0729" w:rsidRDefault="003A1EA9">
      <w:pPr>
        <w:pStyle w:val="ProductList-SubClauseHeading"/>
        <w:outlineLvl w:val="3"/>
      </w:pPr>
      <w:r>
        <w:t>Garantija teikiant Profesionalias paslaugas</w:t>
      </w:r>
    </w:p>
    <w:p w:rsidR="009E0729" w:rsidRDefault="003A1EA9">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rsidR="009E0729" w:rsidRDefault="009E0729">
      <w:pPr>
        <w:pStyle w:val="ProductList-BodyIndented"/>
      </w:pPr>
    </w:p>
    <w:p w:rsidR="009E0729" w:rsidRDefault="003A1EA9">
      <w:pPr>
        <w:pStyle w:val="ProductList-SubClauseHeading"/>
        <w:outlineLvl w:val="3"/>
      </w:pPr>
      <w:r>
        <w:t>Atsakomybės ribojimas</w:t>
      </w:r>
    </w:p>
    <w:p w:rsidR="009E0729" w:rsidRDefault="003A1EA9">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rsidR="009E0729" w:rsidRDefault="009E0729">
      <w:pPr>
        <w:pStyle w:val="ProductList-BodyIndented"/>
        <w:jc w:val="right"/>
      </w:pPr>
    </w:p>
    <w:tbl>
      <w:tblPr>
        <w:tblStyle w:val="PURTable0"/>
        <w:tblW w:w="0" w:type="dxa"/>
        <w:tblLook w:val="04A0" w:firstRow="1" w:lastRow="0" w:firstColumn="1" w:lastColumn="0" w:noHBand="0" w:noVBand="1"/>
      </w:tblPr>
      <w:tblGrid>
        <w:gridCol w:w="1044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Indented"/>
      </w:pPr>
    </w:p>
    <w:p w:rsidR="009E0729" w:rsidRDefault="003A1EA9">
      <w:pPr>
        <w:pStyle w:val="ProductList-SectionHeading"/>
        <w:pageBreakBefore/>
        <w:outlineLvl w:val="0"/>
      </w:pPr>
      <w:bookmarkStart w:id="340" w:name="_Sec572"/>
      <w:bookmarkEnd w:id="330"/>
      <w:r>
        <w:t>F priedas – Reklaminiai pasiūlymai</w:t>
      </w:r>
      <w:r>
        <w:fldChar w:fldCharType="begin"/>
      </w:r>
      <w:r>
        <w:instrText xml:space="preserve"> TC "</w:instrText>
      </w:r>
      <w:bookmarkStart w:id="341" w:name="_Toc512604936"/>
      <w:r>
        <w:instrText>F priedas – Reklaminiai pasiūlymai</w:instrText>
      </w:r>
      <w:bookmarkEnd w:id="341"/>
      <w:r>
        <w:instrText>" \l 1</w:instrText>
      </w:r>
      <w:r>
        <w:fldChar w:fldCharType="end"/>
      </w:r>
    </w:p>
    <w:p w:rsidR="009E0729" w:rsidRDefault="003A1EA9">
      <w:pPr>
        <w:pStyle w:val="ProductList-OfferingGroupHeading"/>
        <w:outlineLvl w:val="1"/>
      </w:pPr>
      <w:bookmarkStart w:id="342" w:name="_Sec1196"/>
      <w:r>
        <w:t>„Azure“ įvertinto pajėgumo pasiūlymas</w:t>
      </w:r>
      <w:bookmarkEnd w:id="342"/>
      <w:r>
        <w:fldChar w:fldCharType="begin"/>
      </w:r>
      <w:r>
        <w:instrText xml:space="preserve"> TC "„Azure“ įvertinto pajėgumo pasiūlymas" \l 2</w:instrText>
      </w:r>
      <w:r>
        <w:fldChar w:fldCharType="end"/>
      </w:r>
    </w:p>
    <w:p w:rsidR="009E0729" w:rsidRDefault="003A1EA9">
      <w:pPr>
        <w:pStyle w:val="ProductList-Body"/>
      </w:pPr>
      <w:r>
        <w:t>Nuo 2015 m. lapkričio 1 d. iki 2017 m. gruodžio 31 d. galima pasinaudoti „Azure“ įvertinto pajėgumo reklaminiu pasiūlymu ir gauti nuolaidų įsigyjant A, A_v2, D, D_v2, F, M, G, H ir L serijų įvertinimo egzempliorius kaip ne gretutines 12 mėn. trukmės prenumeratas.</w:t>
      </w:r>
    </w:p>
    <w:p w:rsidR="009E0729" w:rsidRDefault="003A1EA9">
      <w:pPr>
        <w:pStyle w:val="ProductList-OfferingGroupHeading"/>
        <w:outlineLvl w:val="1"/>
      </w:pPr>
      <w:bookmarkStart w:id="343" w:name="_Sec1224"/>
      <w:r>
        <w:t>„SQL Server 2017‟, skirto sistemai „Linux‟, reklaminis pasiūlymas</w:t>
      </w:r>
      <w:bookmarkEnd w:id="343"/>
      <w:r>
        <w:fldChar w:fldCharType="begin"/>
      </w:r>
      <w:r>
        <w:instrText xml:space="preserve"> TC "„SQL Server 2017‟, skirto sistemai „Linux‟, reklaminis pasiūlymas" \l 2</w:instrText>
      </w:r>
      <w:r>
        <w:fldChar w:fldCharType="end"/>
      </w:r>
    </w:p>
    <w:p w:rsidR="009E0729" w:rsidRDefault="003A1EA9">
      <w:pPr>
        <w:pStyle w:val="ProductList-Body"/>
      </w:pPr>
      <w:r>
        <w:t>Nuo 2017 m. spalio 1 d. iki 2018 m. rugsėjo 30 d. „Microsoft‟ teiks konkrečiai sistemai „Linux‟ skirtos „SQL Server 2017‟ prenumeratos licencijos pasiūlymą. Nepaisant nuo platformos nepriklausančių teisių, nurodytų kitose „SQL Server 2017‟ licencijose, pagal „SQL Server, skirto sistemai „Linux‟, pasiūlymą parduotose licencijose nurodyta galimybė „SQL Server‟ naudoti tik platformoje „Linux‟.</w:t>
      </w:r>
    </w:p>
    <w:p w:rsidR="009E0729" w:rsidRDefault="003A1EA9">
      <w:pPr>
        <w:pStyle w:val="ProductList-SectionHeading"/>
        <w:pageBreakBefore/>
        <w:outlineLvl w:val="0"/>
      </w:pPr>
      <w:bookmarkStart w:id="344" w:name="_Sec899"/>
      <w:bookmarkEnd w:id="340"/>
      <w:r>
        <w:t>G priedas – Saugyklos masyvo sąlygos</w:t>
      </w:r>
      <w:r>
        <w:fldChar w:fldCharType="begin"/>
      </w:r>
      <w:r>
        <w:instrText xml:space="preserve"> TC "</w:instrText>
      </w:r>
      <w:bookmarkStart w:id="345" w:name="_Toc512604937"/>
      <w:r>
        <w:instrText>G priedas – Saugyklos masyvo sąlygos</w:instrText>
      </w:r>
      <w:bookmarkEnd w:id="345"/>
      <w:r>
        <w:instrText>" \l 1</w:instrText>
      </w:r>
      <w:r>
        <w:fldChar w:fldCharType="end"/>
      </w:r>
    </w:p>
    <w:p w:rsidR="009E0729" w:rsidRDefault="003A1EA9">
      <w:pPr>
        <w:pStyle w:val="ProductList-Offering1Heading"/>
        <w:outlineLvl w:val="1"/>
      </w:pPr>
      <w:bookmarkStart w:id="346" w:name="_Sec900"/>
      <w:r>
        <w:t>Pasiekiamumas</w:t>
      </w:r>
      <w:bookmarkEnd w:id="346"/>
      <w:r>
        <w:fldChar w:fldCharType="begin"/>
      </w:r>
      <w:r>
        <w:instrText xml:space="preserve"> TC "</w:instrText>
      </w:r>
      <w:bookmarkStart w:id="347" w:name="_Toc512604938"/>
      <w:r>
        <w:instrText>Pasiekiamumas</w:instrText>
      </w:r>
      <w:bookmarkEnd w:id="347"/>
      <w:r>
        <w:instrText>" \l 2</w:instrText>
      </w:r>
      <w:r>
        <w:fldChar w:fldCharType="end"/>
      </w:r>
    </w:p>
    <w:p w:rsidR="009E0729" w:rsidRDefault="003A1EA9">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rsidR="009E0729" w:rsidRDefault="003A1EA9">
      <w:pPr>
        <w:pStyle w:val="ProductList-Offering1Heading"/>
        <w:outlineLvl w:val="1"/>
      </w:pPr>
      <w:bookmarkStart w:id="348" w:name="_Sec901"/>
      <w:r>
        <w:t>Siuntimas ir nuosavybės teisė</w:t>
      </w:r>
      <w:bookmarkEnd w:id="348"/>
      <w:r>
        <w:fldChar w:fldCharType="begin"/>
      </w:r>
      <w:r>
        <w:instrText xml:space="preserve"> TC "</w:instrText>
      </w:r>
      <w:bookmarkStart w:id="349" w:name="_Toc512604939"/>
      <w:r>
        <w:instrText>Siuntimas ir nuosavybės teisė</w:instrText>
      </w:r>
      <w:bookmarkEnd w:id="349"/>
      <w:r>
        <w:instrText>" \l 2</w:instrText>
      </w:r>
      <w:r>
        <w:fldChar w:fldCharType="end"/>
      </w:r>
    </w:p>
    <w:p w:rsidR="009E0729" w:rsidRDefault="003A1EA9">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rsidR="009E0729" w:rsidRDefault="003A1EA9">
      <w:pPr>
        <w:pStyle w:val="ProductList-Offering1Heading"/>
        <w:outlineLvl w:val="1"/>
      </w:pPr>
      <w:bookmarkStart w:id="350" w:name="_Sec902"/>
      <w:r>
        <w:t>Saugyklos masyvo programinė įranga</w:t>
      </w:r>
      <w:bookmarkEnd w:id="350"/>
      <w:r>
        <w:fldChar w:fldCharType="begin"/>
      </w:r>
      <w:r>
        <w:instrText xml:space="preserve"> TC "</w:instrText>
      </w:r>
      <w:bookmarkStart w:id="351" w:name="_Toc512604940"/>
      <w:r>
        <w:instrText>Saugyklos masyvo programinė įranga</w:instrText>
      </w:r>
      <w:bookmarkEnd w:id="351"/>
      <w:r>
        <w:instrText>" \l 2</w:instrText>
      </w:r>
      <w:r>
        <w:fldChar w:fldCharType="end"/>
      </w:r>
    </w:p>
    <w:p w:rsidR="009E0729" w:rsidRDefault="003A1EA9">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rsidR="009E0729" w:rsidRDefault="009E0729">
      <w:pPr>
        <w:pStyle w:val="ProductList-Body"/>
      </w:pPr>
    </w:p>
    <w:p w:rsidR="009E0729" w:rsidRDefault="003A1EA9">
      <w:pPr>
        <w:pStyle w:val="ProductList-ClauseHeading"/>
        <w:outlineLvl w:val="2"/>
      </w:pPr>
      <w:r>
        <w:t>Apribojimai</w:t>
      </w:r>
    </w:p>
    <w:p w:rsidR="009E0729" w:rsidRDefault="003A1EA9">
      <w:pPr>
        <w:pStyle w:val="ProductList-Body"/>
      </w:pPr>
      <w:r>
        <w:t>Klientas negali naudoti Saugyklos masyvo programinės įrangos palyginimams arba „vertinimams“, išskyrus Kliento vidinius tikslus, negali skelbti ar atskleisti jos rezultatų.</w:t>
      </w:r>
    </w:p>
    <w:p w:rsidR="009E0729" w:rsidRDefault="009E0729">
      <w:pPr>
        <w:pStyle w:val="ProductList-Body"/>
      </w:pPr>
    </w:p>
    <w:p w:rsidR="009E0729" w:rsidRDefault="003A1EA9">
      <w:pPr>
        <w:pStyle w:val="ProductList-ClauseHeading"/>
        <w:outlineLvl w:val="2"/>
      </w:pPr>
      <w:r>
        <w:t>Tam tikra trečiosios šalies atvirojo kodo programinė įranga</w:t>
      </w:r>
    </w:p>
    <w:p w:rsidR="009E0729" w:rsidRDefault="003A1EA9">
      <w:pPr>
        <w:pStyle w:val="ProductList-Body"/>
      </w:pPr>
      <w:r>
        <w:t xml:space="preserve">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w:t>
      </w:r>
      <w:hyperlink r:id="rId151">
        <w:r>
          <w:rPr>
            <w:color w:val="00467F"/>
            <w:u w:val="single"/>
          </w:rPr>
          <w:t>http://go.microsoft.com/fwlink/?LinkId=627000</w:t>
        </w:r>
      </w:hyperlink>
      <w:r>
        <w:t>, ir licencijuotas Klientui pagal taikytinas atvirojo kodo licencijas.</w:t>
      </w:r>
    </w:p>
    <w:p w:rsidR="009E0729" w:rsidRDefault="009E0729">
      <w:pPr>
        <w:pStyle w:val="ProductList-Body"/>
      </w:pPr>
    </w:p>
    <w:p w:rsidR="009E0729" w:rsidRDefault="003A1EA9">
      <w:pPr>
        <w:pStyle w:val="ProductList-ClauseHeading"/>
        <w:outlineLvl w:val="2"/>
      </w:pPr>
      <w:r>
        <w:t>Suaktyvinimas / sutikimas dėl Internete teikiamų paslaugų</w:t>
      </w:r>
    </w:p>
    <w:p w:rsidR="009E0729" w:rsidRDefault="003A1EA9">
      <w:pPr>
        <w:pStyle w:val="ProductList-Body"/>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rsidR="009E0729" w:rsidRDefault="009E0729">
      <w:pPr>
        <w:pStyle w:val="ProductList-Body"/>
      </w:pPr>
    </w:p>
    <w:p w:rsidR="009E0729" w:rsidRDefault="003A1EA9">
      <w:pPr>
        <w:pStyle w:val="ProductList-ClauseHeading"/>
        <w:outlineLvl w:val="2"/>
      </w:pPr>
      <w:r>
        <w:t>Saugyklos masyvo programinės įrangos naujinimai</w:t>
      </w:r>
    </w:p>
    <w:p w:rsidR="009E0729" w:rsidRDefault="003A1EA9">
      <w:pPr>
        <w:pStyle w:val="ProductList-Body"/>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rsidR="009E0729" w:rsidRDefault="003A1EA9">
      <w:pPr>
        <w:pStyle w:val="ProductList-Offering1Heading"/>
        <w:outlineLvl w:val="1"/>
      </w:pPr>
      <w:bookmarkStart w:id="352" w:name="_Sec903"/>
      <w:r>
        <w:t>Ribotoji aparatūros garantija</w:t>
      </w:r>
      <w:bookmarkEnd w:id="352"/>
      <w:r>
        <w:fldChar w:fldCharType="begin"/>
      </w:r>
      <w:r>
        <w:instrText xml:space="preserve"> TC "</w:instrText>
      </w:r>
      <w:bookmarkStart w:id="353" w:name="_Toc512604941"/>
      <w:r>
        <w:instrText>Ribotoji aparatūros garantija</w:instrText>
      </w:r>
      <w:bookmarkEnd w:id="353"/>
      <w:r>
        <w:instrText>" \l 2</w:instrText>
      </w:r>
      <w:r>
        <w:fldChar w:fldCharType="end"/>
      </w:r>
    </w:p>
    <w:p w:rsidR="009E0729" w:rsidRDefault="003A1EA9">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r>
        <w:t>.</w:t>
      </w:r>
    </w:p>
    <w:p w:rsidR="009E0729" w:rsidRDefault="003A1EA9">
      <w:pPr>
        <w:pStyle w:val="ProductList-Offering1Heading"/>
        <w:outlineLvl w:val="1"/>
      </w:pPr>
      <w:bookmarkStart w:id="354" w:name="_Sec904"/>
      <w:r>
        <w:t>Kompensavimas. Gynyba nuo trečiųjų šalių pretenzijų</w:t>
      </w:r>
      <w:bookmarkEnd w:id="354"/>
      <w:r>
        <w:fldChar w:fldCharType="begin"/>
      </w:r>
      <w:r>
        <w:instrText xml:space="preserve"> TC "</w:instrText>
      </w:r>
      <w:bookmarkStart w:id="355" w:name="_Toc512604942"/>
      <w:r>
        <w:instrText>Kompensavimas. Gynyba nuo trečiųjų šalių pretenzijų</w:instrText>
      </w:r>
      <w:bookmarkEnd w:id="355"/>
      <w:r>
        <w:instrText>" \l 2</w:instrText>
      </w:r>
      <w:r>
        <w:fldChar w:fldCharType="end"/>
      </w:r>
    </w:p>
    <w:p w:rsidR="009E0729" w:rsidRDefault="003A1EA9">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rsidR="009E0729" w:rsidRDefault="003A1EA9">
      <w:pPr>
        <w:pStyle w:val="ProductList-Offering1Heading"/>
        <w:outlineLvl w:val="1"/>
      </w:pPr>
      <w:bookmarkStart w:id="356" w:name="_Sec905"/>
      <w:r>
        <w:t>Atsakomybės ribojimas</w:t>
      </w:r>
      <w:bookmarkEnd w:id="356"/>
      <w:r>
        <w:fldChar w:fldCharType="begin"/>
      </w:r>
      <w:r>
        <w:instrText xml:space="preserve"> TC "</w:instrText>
      </w:r>
      <w:bookmarkStart w:id="357" w:name="_Toc512604943"/>
      <w:r>
        <w:instrText>Atsakomybės ribojimas</w:instrText>
      </w:r>
      <w:bookmarkEnd w:id="357"/>
      <w:r>
        <w:instrText>" \l 2</w:instrText>
      </w:r>
      <w:r>
        <w:fldChar w:fldCharType="end"/>
      </w:r>
    </w:p>
    <w:p w:rsidR="009E0729" w:rsidRDefault="003A1EA9">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kylančiai iš kurios nors šalies 1) konfidencialumo įsipareigojimų, 2) gynybos įsipareigojimų arba 3) kitos šalies intelektinės nuosavybės teisių pažeidimo</w:t>
      </w:r>
      <w:r>
        <w:t>.</w:t>
      </w:r>
    </w:p>
    <w:p w:rsidR="009E0729" w:rsidRDefault="003A1EA9">
      <w:pPr>
        <w:pStyle w:val="ProductList-Offering1Heading"/>
        <w:outlineLvl w:val="1"/>
      </w:pPr>
      <w:bookmarkStart w:id="358" w:name="_Sec906"/>
      <w:r>
        <w:t>JAV eksporto kontrolės įstatymai</w:t>
      </w:r>
      <w:bookmarkEnd w:id="358"/>
      <w:r>
        <w:fldChar w:fldCharType="begin"/>
      </w:r>
      <w:r>
        <w:instrText xml:space="preserve"> TC "</w:instrText>
      </w:r>
      <w:bookmarkStart w:id="359" w:name="_Toc512604944"/>
      <w:r>
        <w:instrText>JAV eksporto kontrolės įstatymai</w:instrText>
      </w:r>
      <w:bookmarkEnd w:id="359"/>
      <w:r>
        <w:instrText>" \l 2</w:instrText>
      </w:r>
      <w:r>
        <w:fldChar w:fldCharType="end"/>
      </w:r>
    </w:p>
    <w:p w:rsidR="009E0729" w:rsidRDefault="003A1EA9">
      <w:pPr>
        <w:pStyle w:val="ProductList-Body"/>
      </w:pPr>
      <w:r>
        <w:t>Saugyklos masyvams taikomos Kliento bendrojo licencijavimo sutarties nuostatos, atsižvelgiant į JAV eksporto jurisdikciją.</w:t>
      </w:r>
    </w:p>
    <w:p w:rsidR="009E0729" w:rsidRDefault="003A1EA9">
      <w:pPr>
        <w:pStyle w:val="ProductList-Offering1Heading"/>
        <w:outlineLvl w:val="1"/>
      </w:pPr>
      <w:bookmarkStart w:id="360" w:name="_Sec907"/>
      <w:r>
        <w:t>Diagnostikos informacijos rinkimas</w:t>
      </w:r>
      <w:bookmarkEnd w:id="360"/>
      <w:r>
        <w:fldChar w:fldCharType="begin"/>
      </w:r>
      <w:r>
        <w:instrText xml:space="preserve"> TC "</w:instrText>
      </w:r>
      <w:bookmarkStart w:id="361" w:name="_Toc512604945"/>
      <w:r>
        <w:instrText>Diagnostikos informacijos rinkimas</w:instrText>
      </w:r>
      <w:bookmarkEnd w:id="361"/>
      <w:r>
        <w:instrText>" \l 2</w:instrText>
      </w:r>
      <w:r>
        <w:fldChar w:fldCharType="end"/>
      </w:r>
    </w:p>
    <w:p w:rsidR="009E0729" w:rsidRDefault="003A1EA9">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52">
        <w:r>
          <w:rPr>
            <w:color w:val="00467F"/>
            <w:u w:val="single"/>
          </w:rPr>
          <w:t>https://www.microsoft.com/en-us/privacystatement</w:t>
        </w:r>
      </w:hyperlink>
      <w:r>
        <w:t>.</w:t>
      </w:r>
    </w:p>
    <w:p w:rsidR="009E0729" w:rsidRDefault="003A1EA9">
      <w:pPr>
        <w:pStyle w:val="ProductList-Offering1Heading"/>
        <w:outlineLvl w:val="1"/>
      </w:pPr>
      <w:bookmarkStart w:id="362" w:name="_Sec908"/>
      <w:r>
        <w:t>Valstybinės institucijos naudojimas</w:t>
      </w:r>
      <w:bookmarkEnd w:id="362"/>
      <w:r>
        <w:fldChar w:fldCharType="begin"/>
      </w:r>
      <w:r>
        <w:instrText xml:space="preserve"> TC "</w:instrText>
      </w:r>
      <w:bookmarkStart w:id="363" w:name="_Toc512604946"/>
      <w:r>
        <w:instrText>Valstybinės institucijos naudojimas</w:instrText>
      </w:r>
      <w:bookmarkEnd w:id="363"/>
      <w:r>
        <w:instrText>" \l 2</w:instrText>
      </w:r>
      <w:r>
        <w:fldChar w:fldCharType="end"/>
      </w:r>
    </w:p>
    <w:p w:rsidR="009E0729" w:rsidRDefault="003A1EA9">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rsidR="009E0729" w:rsidRDefault="009E0729">
      <w:pPr>
        <w:pStyle w:val="ProductList-Body"/>
        <w:jc w:val="right"/>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3A1EA9">
      <w:pPr>
        <w:pStyle w:val="ProductList-SectionHeading"/>
        <w:pageBreakBefore/>
        <w:outlineLvl w:val="0"/>
      </w:pPr>
      <w:bookmarkStart w:id="364" w:name="_Sec1230"/>
      <w:bookmarkEnd w:id="344"/>
      <w:r>
        <w:t>H priedas – Studentų naudojimo privilegijos ir akademinės programos</w:t>
      </w:r>
      <w:r>
        <w:fldChar w:fldCharType="begin"/>
      </w:r>
      <w:r>
        <w:instrText xml:space="preserve"> TC "</w:instrText>
      </w:r>
      <w:bookmarkStart w:id="365" w:name="_Toc512604947"/>
      <w:r>
        <w:instrText>H priedas – Studentų naudojimo privilegijos ir akademinės programos</w:instrText>
      </w:r>
      <w:bookmarkEnd w:id="365"/>
      <w:r>
        <w:instrText>" \l 1</w:instrText>
      </w:r>
      <w:r>
        <w:fldChar w:fldCharType="end"/>
      </w:r>
    </w:p>
    <w:p w:rsidR="009E0729" w:rsidRDefault="003A1EA9">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rsidR="009E0729" w:rsidRDefault="003A1EA9">
      <w:pPr>
        <w:pStyle w:val="ProductList-Offering1Heading"/>
        <w:outlineLvl w:val="1"/>
      </w:pPr>
      <w:r>
        <w:t>Teisės į studentų naudojimo privilegijas pagal priskirtą programą</w:t>
      </w:r>
      <w:r>
        <w:fldChar w:fldCharType="begin"/>
      </w:r>
      <w:r>
        <w:instrText xml:space="preserve"> TC "</w:instrText>
      </w:r>
      <w:bookmarkStart w:id="366" w:name="_Toc512604948"/>
      <w:r>
        <w:instrText>Teisės į studentų naudojimo privilegijas pagal priskirtą programą</w:instrText>
      </w:r>
      <w:bookmarkEnd w:id="366"/>
      <w:r>
        <w:instrText>" \l 2</w:instrText>
      </w:r>
      <w:r>
        <w:fldChar w:fldCharType="end"/>
      </w:r>
    </w:p>
    <w:p w:rsidR="009E0729" w:rsidRDefault="003A1EA9">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Studento licencijų, kurias galima suteikti Studentams pagal mokamą Mokomojo / Administracinio personalo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tbl>
      <w:tblPr>
        <w:tblStyle w:val="PURTable"/>
        <w:tblW w:w="0" w:type="dxa"/>
        <w:tblLook w:val="04A0" w:firstRow="1" w:lastRow="0" w:firstColumn="1" w:lastColumn="0" w:noHBand="0" w:noVBand="1"/>
      </w:tblPr>
      <w:tblGrid>
        <w:gridCol w:w="2210"/>
        <w:gridCol w:w="4403"/>
        <w:gridCol w:w="2662"/>
        <w:gridCol w:w="1525"/>
      </w:tblGrid>
      <w:tr w:rsidR="009E0729">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9E0729" w:rsidRDefault="003A1EA9">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rsidR="009E0729" w:rsidRDefault="003A1EA9">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rsidR="009E0729" w:rsidRDefault="003A1EA9">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rsidR="009E0729" w:rsidRDefault="003A1EA9">
            <w:pPr>
              <w:pStyle w:val="ProductList-TableBody"/>
              <w:jc w:val="center"/>
            </w:pPr>
            <w:r>
              <w:rPr>
                <w:color w:val="FFFFFF"/>
              </w:rPr>
              <w:t>Studentų egzemplioriai, suteikti pagal mokomojo / administracinio personalo skaičių</w:t>
            </w:r>
          </w:p>
          <w:p w:rsidR="009E0729" w:rsidRDefault="009E0729">
            <w:pPr>
              <w:pStyle w:val="ProductList-TableBody"/>
              <w:jc w:val="center"/>
            </w:pPr>
          </w:p>
        </w:tc>
      </w:tr>
      <w:tr w:rsidR="009E0729">
        <w:tc>
          <w:tcPr>
            <w:tcW w:w="2440" w:type="dxa"/>
            <w:tcBorders>
              <w:bottom w:val="dashed" w:sz="4" w:space="0" w:color="6E6E6E"/>
              <w:right w:val="single" w:sz="4" w:space="0" w:color="6E6E6E"/>
            </w:tcBorders>
          </w:tcPr>
          <w:p w:rsidR="009E0729" w:rsidRDefault="003A1EA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9E0729" w:rsidRDefault="003A1EA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9E0729" w:rsidRDefault="003A1EA9">
            <w:pPr>
              <w:pStyle w:val="ProductList-TableBody"/>
            </w:pPr>
            <w:r>
              <w:t>OVS-ES, Mokykla, EES</w:t>
            </w:r>
          </w:p>
        </w:tc>
        <w:tc>
          <w:tcPr>
            <w:tcW w:w="1600" w:type="dxa"/>
            <w:tcBorders>
              <w:left w:val="single" w:sz="4" w:space="0" w:color="6E6E6E"/>
              <w:bottom w:val="dashed" w:sz="4" w:space="0" w:color="6E6E6E"/>
              <w:right w:val="none" w:sz="4" w:space="0" w:color="6E6E6E"/>
            </w:tcBorders>
          </w:tcPr>
          <w:p w:rsidR="009E0729" w:rsidRDefault="003A1EA9">
            <w:pPr>
              <w:pStyle w:val="ProductList-TableBody"/>
            </w:pPr>
            <w:r>
              <w:t>15</w:t>
            </w:r>
          </w:p>
        </w:tc>
      </w:tr>
      <w:tr w:rsidR="009E0729">
        <w:tc>
          <w:tcPr>
            <w:tcW w:w="2440" w:type="dxa"/>
            <w:tcBorders>
              <w:top w:val="dashed" w:sz="4" w:space="0" w:color="6E6E6E"/>
              <w:bottom w:val="dashed" w:sz="4" w:space="0" w:color="6E6E6E"/>
              <w:right w:val="single" w:sz="4" w:space="0" w:color="6E6E6E"/>
            </w:tcBorders>
          </w:tcPr>
          <w:p w:rsidR="009E0729" w:rsidRDefault="003A1EA9">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OVS-ES, Mokykla, EES</w:t>
            </w:r>
          </w:p>
        </w:tc>
        <w:tc>
          <w:tcPr>
            <w:tcW w:w="1600" w:type="dxa"/>
            <w:tcBorders>
              <w:top w:val="dashed" w:sz="4" w:space="0" w:color="6E6E6E"/>
              <w:left w:val="single" w:sz="4" w:space="0" w:color="6E6E6E"/>
              <w:bottom w:val="dashed" w:sz="4" w:space="0" w:color="6E6E6E"/>
              <w:right w:val="none" w:sz="4" w:space="0" w:color="6E6E6E"/>
            </w:tcBorders>
          </w:tcPr>
          <w:p w:rsidR="009E0729" w:rsidRDefault="003A1EA9">
            <w:pPr>
              <w:pStyle w:val="ProductList-TableBody"/>
            </w:pPr>
            <w:r>
              <w:t>15</w:t>
            </w:r>
          </w:p>
        </w:tc>
      </w:tr>
      <w:tr w:rsidR="009E0729">
        <w:tc>
          <w:tcPr>
            <w:tcW w:w="2440" w:type="dxa"/>
            <w:tcBorders>
              <w:top w:val="dashed" w:sz="4" w:space="0" w:color="6E6E6E"/>
              <w:bottom w:val="dashed" w:sz="4" w:space="0" w:color="6E6E6E"/>
              <w:right w:val="single" w:sz="4" w:space="0" w:color="6E6E6E"/>
            </w:tcBorders>
          </w:tcPr>
          <w:p w:rsidR="009E0729" w:rsidRDefault="003A1EA9">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OVS-ES, Mokykla, EES</w:t>
            </w:r>
          </w:p>
        </w:tc>
        <w:tc>
          <w:tcPr>
            <w:tcW w:w="1600" w:type="dxa"/>
            <w:tcBorders>
              <w:top w:val="dashed" w:sz="4" w:space="0" w:color="6E6E6E"/>
              <w:left w:val="single" w:sz="4" w:space="0" w:color="6E6E6E"/>
              <w:bottom w:val="dashed" w:sz="4" w:space="0" w:color="6E6E6E"/>
              <w:right w:val="none" w:sz="4" w:space="0" w:color="6E6E6E"/>
            </w:tcBorders>
          </w:tcPr>
          <w:p w:rsidR="009E0729" w:rsidRDefault="003A1EA9">
            <w:pPr>
              <w:pStyle w:val="ProductList-TableBody"/>
            </w:pPr>
            <w:r>
              <w:t>15</w:t>
            </w:r>
          </w:p>
        </w:tc>
      </w:tr>
      <w:tr w:rsidR="009E0729">
        <w:tc>
          <w:tcPr>
            <w:tcW w:w="2440" w:type="dxa"/>
            <w:tcBorders>
              <w:top w:val="dashed" w:sz="4" w:space="0" w:color="6E6E6E"/>
              <w:bottom w:val="dashed" w:sz="4" w:space="0" w:color="6E6E6E"/>
              <w:right w:val="single" w:sz="4" w:space="0" w:color="6E6E6E"/>
            </w:tcBorders>
          </w:tcPr>
          <w:p w:rsidR="009E0729" w:rsidRDefault="003A1EA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„O365 ProPlus“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rsidR="009E0729" w:rsidRDefault="003A1EA9">
            <w:pPr>
              <w:pStyle w:val="ProductList-TableBody"/>
            </w:pPr>
            <w:r>
              <w:t>40</w:t>
            </w:r>
          </w:p>
        </w:tc>
      </w:tr>
      <w:tr w:rsidR="009E0729">
        <w:tc>
          <w:tcPr>
            <w:tcW w:w="2440" w:type="dxa"/>
            <w:tcBorders>
              <w:top w:val="dashed" w:sz="4" w:space="0" w:color="6E6E6E"/>
              <w:bottom w:val="dashed" w:sz="4" w:space="0" w:color="6E6E6E"/>
              <w:right w:val="single" w:sz="4" w:space="0" w:color="6E6E6E"/>
            </w:tcBorders>
          </w:tcPr>
          <w:p w:rsidR="009E0729" w:rsidRDefault="003A1EA9">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OVS-ES, EES (2017 m.), CSP</w:t>
            </w:r>
          </w:p>
        </w:tc>
        <w:tc>
          <w:tcPr>
            <w:tcW w:w="1600" w:type="dxa"/>
            <w:tcBorders>
              <w:top w:val="dashed" w:sz="4" w:space="0" w:color="6E6E6E"/>
              <w:left w:val="single" w:sz="4" w:space="0" w:color="6E6E6E"/>
              <w:bottom w:val="dashed" w:sz="4" w:space="0" w:color="6E6E6E"/>
              <w:right w:val="none" w:sz="4" w:space="0" w:color="6E6E6E"/>
            </w:tcBorders>
          </w:tcPr>
          <w:p w:rsidR="009E0729" w:rsidRDefault="003A1EA9">
            <w:pPr>
              <w:pStyle w:val="ProductList-TableBody"/>
            </w:pPr>
            <w:r>
              <w:t>40</w:t>
            </w:r>
          </w:p>
        </w:tc>
      </w:tr>
      <w:tr w:rsidR="009E0729">
        <w:tc>
          <w:tcPr>
            <w:tcW w:w="2440" w:type="dxa"/>
            <w:tcBorders>
              <w:top w:val="dashed" w:sz="4" w:space="0" w:color="6E6E6E"/>
              <w:bottom w:val="dashed" w:sz="4" w:space="0" w:color="6E6E6E"/>
              <w:right w:val="single" w:sz="4" w:space="0" w:color="6E6E6E"/>
            </w:tcBorders>
          </w:tcPr>
          <w:p w:rsidR="009E0729" w:rsidRDefault="003A1EA9">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OVS-ES, EES (2017 m.), CSP</w:t>
            </w:r>
          </w:p>
        </w:tc>
        <w:tc>
          <w:tcPr>
            <w:tcW w:w="1600" w:type="dxa"/>
            <w:tcBorders>
              <w:top w:val="dashed" w:sz="4" w:space="0" w:color="6E6E6E"/>
              <w:left w:val="single" w:sz="4" w:space="0" w:color="6E6E6E"/>
              <w:bottom w:val="dashed" w:sz="4" w:space="0" w:color="6E6E6E"/>
              <w:right w:val="none" w:sz="4" w:space="0" w:color="6E6E6E"/>
            </w:tcBorders>
          </w:tcPr>
          <w:p w:rsidR="009E0729" w:rsidRDefault="003A1EA9">
            <w:pPr>
              <w:pStyle w:val="ProductList-TableBody"/>
            </w:pPr>
            <w:r>
              <w:t>40</w:t>
            </w:r>
          </w:p>
        </w:tc>
      </w:tr>
      <w:tr w:rsidR="009E0729">
        <w:tc>
          <w:tcPr>
            <w:tcW w:w="2440" w:type="dxa"/>
            <w:tcBorders>
              <w:top w:val="dashed" w:sz="4" w:space="0" w:color="6E6E6E"/>
              <w:bottom w:val="dashed" w:sz="4" w:space="0" w:color="6E6E6E"/>
              <w:right w:val="single" w:sz="4" w:space="0" w:color="6E6E6E"/>
            </w:tcBorders>
          </w:tcPr>
          <w:p w:rsidR="009E0729" w:rsidRDefault="003A1EA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„Office 365 ProPlus“ ir „Office 365 Cloud App Security“, „Enterprise Mobility“ + „Security E32“, „Windows 10 Education“ E3 (Vartotojo)4,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E0729" w:rsidRDefault="003A1EA9">
            <w:pPr>
              <w:pStyle w:val="ProductList-TableBody"/>
            </w:pPr>
            <w:r>
              <w:t>40</w:t>
            </w:r>
          </w:p>
        </w:tc>
      </w:tr>
      <w:tr w:rsidR="009E0729">
        <w:tc>
          <w:tcPr>
            <w:tcW w:w="2440" w:type="dxa"/>
            <w:tcBorders>
              <w:top w:val="dashed" w:sz="4" w:space="0" w:color="6E6E6E"/>
              <w:left w:val="none" w:sz="4" w:space="0" w:color="6E6E6E"/>
              <w:bottom w:val="dashed" w:sz="4" w:space="0" w:color="6E6E6E"/>
              <w:right w:val="single" w:sz="4" w:space="0" w:color="6E6E6E"/>
            </w:tcBorders>
          </w:tcPr>
          <w:p w:rsidR="009E0729" w:rsidRDefault="003A1EA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„Office 365 ProPlus“, „Office 365 Cloud App Security“, ATP, „Enterprise Mobility“ + „Security E53“, „Windows 10 Education“ E3 (Vartotojo)4,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E0729" w:rsidRDefault="003A1EA9">
            <w:pPr>
              <w:pStyle w:val="ProductList-TableBody"/>
            </w:pPr>
            <w:r>
              <w:t>40</w:t>
            </w:r>
          </w:p>
        </w:tc>
      </w:tr>
      <w:tr w:rsidR="009E0729">
        <w:tc>
          <w:tcPr>
            <w:tcW w:w="2440" w:type="dxa"/>
            <w:tcBorders>
              <w:top w:val="dashed" w:sz="4" w:space="0" w:color="6E6E6E"/>
              <w:bottom w:val="dashed" w:sz="4" w:space="0" w:color="6E6E6E"/>
              <w:right w:val="single" w:sz="4" w:space="0" w:color="6E6E6E"/>
            </w:tcBorders>
          </w:tcPr>
          <w:p w:rsidR="009E0729" w:rsidRDefault="003A1EA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rsidR="009E0729" w:rsidRDefault="003A1EA9">
            <w:pPr>
              <w:pStyle w:val="ProductList-TableBody"/>
            </w:pPr>
            <w:r>
              <w:t>15</w:t>
            </w:r>
          </w:p>
        </w:tc>
      </w:tr>
      <w:tr w:rsidR="009E0729">
        <w:tc>
          <w:tcPr>
            <w:tcW w:w="2440" w:type="dxa"/>
            <w:tcBorders>
              <w:top w:val="dashed" w:sz="4" w:space="0" w:color="6E6E6E"/>
              <w:bottom w:val="dashed" w:sz="4" w:space="0" w:color="6E6E6E"/>
              <w:right w:val="single" w:sz="4" w:space="0" w:color="6E6E6E"/>
            </w:tcBorders>
          </w:tcPr>
          <w:p w:rsidR="009E0729" w:rsidRDefault="003A1EA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rsidR="009E0729" w:rsidRDefault="003A1EA9">
            <w:pPr>
              <w:pStyle w:val="ProductList-TableBody"/>
            </w:pPr>
            <w:r>
              <w:t>15</w:t>
            </w:r>
          </w:p>
        </w:tc>
      </w:tr>
      <w:tr w:rsidR="009E0729">
        <w:tc>
          <w:tcPr>
            <w:tcW w:w="2440" w:type="dxa"/>
            <w:tcBorders>
              <w:top w:val="dashed" w:sz="4" w:space="0" w:color="6E6E6E"/>
              <w:bottom w:val="dashed" w:sz="4" w:space="0" w:color="6E6E6E"/>
              <w:right w:val="single" w:sz="4" w:space="0" w:color="6E6E6E"/>
            </w:tcBorders>
          </w:tcPr>
          <w:p w:rsidR="009E0729" w:rsidRDefault="003A1EA9">
            <w:pPr>
              <w:pStyle w:val="ProductList-TableBody"/>
            </w:pPr>
            <w:r>
              <w:t>„Office 365“ patobulinta apsauga nuo grėsmių</w:t>
            </w:r>
          </w:p>
        </w:tc>
        <w:tc>
          <w:tcPr>
            <w:tcW w:w="502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„Office 365“ patobulinta apsauga nuo grėsmių</w:t>
            </w:r>
          </w:p>
        </w:tc>
        <w:tc>
          <w:tcPr>
            <w:tcW w:w="294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rsidR="009E0729" w:rsidRDefault="003A1EA9">
            <w:pPr>
              <w:pStyle w:val="ProductList-TableBody"/>
            </w:pPr>
            <w:r>
              <w:t>15</w:t>
            </w:r>
          </w:p>
        </w:tc>
      </w:tr>
      <w:tr w:rsidR="009E0729">
        <w:tc>
          <w:tcPr>
            <w:tcW w:w="2440" w:type="dxa"/>
            <w:tcBorders>
              <w:top w:val="dashed" w:sz="4" w:space="0" w:color="6E6E6E"/>
              <w:bottom w:val="dashed" w:sz="4" w:space="0" w:color="6E6E6E"/>
              <w:right w:val="single" w:sz="4" w:space="0" w:color="6E6E6E"/>
            </w:tcBorders>
          </w:tcPr>
          <w:p w:rsidR="009E0729" w:rsidRDefault="003A1EA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rsidR="009E0729" w:rsidRDefault="003A1EA9">
            <w:pPr>
              <w:pStyle w:val="ProductList-TableBody"/>
            </w:pPr>
            <w:r>
              <w:t>15</w:t>
            </w:r>
          </w:p>
        </w:tc>
      </w:tr>
      <w:tr w:rsidR="009E0729">
        <w:tc>
          <w:tcPr>
            <w:tcW w:w="2440" w:type="dxa"/>
            <w:tcBorders>
              <w:top w:val="dashed" w:sz="4" w:space="0" w:color="6E6E6E"/>
              <w:bottom w:val="dashed" w:sz="4" w:space="0" w:color="6E6E6E"/>
              <w:right w:val="single" w:sz="4" w:space="0" w:color="6E6E6E"/>
            </w:tcBorders>
          </w:tcPr>
          <w:p w:rsidR="009E0729" w:rsidRDefault="003A1EA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E0729" w:rsidRDefault="003A1EA9">
            <w:pPr>
              <w:pStyle w:val="ProductList-TableBody"/>
            </w:pPr>
            <w:r>
              <w:t>40</w:t>
            </w:r>
          </w:p>
        </w:tc>
      </w:tr>
      <w:tr w:rsidR="009E0729">
        <w:tc>
          <w:tcPr>
            <w:tcW w:w="2440" w:type="dxa"/>
            <w:tcBorders>
              <w:top w:val="dashed" w:sz="4" w:space="0" w:color="6E6E6E"/>
              <w:bottom w:val="dashed" w:sz="4" w:space="0" w:color="6E6E6E"/>
              <w:right w:val="single" w:sz="4" w:space="0" w:color="6E6E6E"/>
            </w:tcBorders>
          </w:tcPr>
          <w:p w:rsidR="009E0729" w:rsidRDefault="003A1EA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E0729" w:rsidRDefault="003A1EA9">
            <w:pPr>
              <w:pStyle w:val="ProductList-TableBody"/>
            </w:pPr>
            <w:r>
              <w:t>40</w:t>
            </w:r>
          </w:p>
        </w:tc>
      </w:tr>
      <w:tr w:rsidR="009E0729">
        <w:tc>
          <w:tcPr>
            <w:tcW w:w="2440" w:type="dxa"/>
            <w:tcBorders>
              <w:top w:val="dashed" w:sz="4" w:space="0" w:color="6E6E6E"/>
              <w:bottom w:val="dashed" w:sz="4" w:space="0" w:color="6E6E6E"/>
              <w:right w:val="single" w:sz="4" w:space="0" w:color="6E6E6E"/>
            </w:tcBorders>
          </w:tcPr>
          <w:p w:rsidR="009E0729" w:rsidRDefault="003A1EA9">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Mokykla, EES, CSP</w:t>
            </w:r>
          </w:p>
        </w:tc>
        <w:tc>
          <w:tcPr>
            <w:tcW w:w="1600" w:type="dxa"/>
            <w:tcBorders>
              <w:top w:val="dashed" w:sz="4" w:space="0" w:color="6E6E6E"/>
              <w:left w:val="single" w:sz="4" w:space="0" w:color="6E6E6E"/>
              <w:bottom w:val="dashed" w:sz="4" w:space="0" w:color="6E6E6E"/>
              <w:right w:val="none" w:sz="4" w:space="0" w:color="6E6E6E"/>
            </w:tcBorders>
          </w:tcPr>
          <w:p w:rsidR="009E0729" w:rsidRDefault="003A1EA9">
            <w:pPr>
              <w:pStyle w:val="ProductList-TableBody"/>
            </w:pPr>
            <w:r>
              <w:t>15</w:t>
            </w:r>
          </w:p>
        </w:tc>
      </w:tr>
      <w:tr w:rsidR="009E0729">
        <w:tc>
          <w:tcPr>
            <w:tcW w:w="2440" w:type="dxa"/>
            <w:tcBorders>
              <w:top w:val="dashed" w:sz="4" w:space="0" w:color="6E6E6E"/>
              <w:left w:val="none" w:sz="4" w:space="0" w:color="6E6E6E"/>
              <w:bottom w:val="dashed" w:sz="4" w:space="0" w:color="6E6E6E"/>
              <w:right w:val="single" w:sz="4" w:space="0" w:color="6E6E6E"/>
            </w:tcBorders>
          </w:tcPr>
          <w:p w:rsidR="009E0729" w:rsidRDefault="003A1EA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rsidR="009E0729" w:rsidRDefault="003A1EA9">
            <w:pPr>
              <w:pStyle w:val="ProductList-TableBody"/>
            </w:pPr>
            <w:r>
              <w:t>15</w:t>
            </w:r>
          </w:p>
        </w:tc>
      </w:tr>
      <w:tr w:rsidR="009E0729">
        <w:tc>
          <w:tcPr>
            <w:tcW w:w="2440" w:type="dxa"/>
            <w:tcBorders>
              <w:top w:val="dashed" w:sz="4" w:space="0" w:color="6E6E6E"/>
              <w:bottom w:val="dashed" w:sz="4" w:space="0" w:color="6E6E6E"/>
              <w:right w:val="single" w:sz="4" w:space="0" w:color="6E6E6E"/>
            </w:tcBorders>
          </w:tcPr>
          <w:p w:rsidR="009E0729" w:rsidRDefault="003A1EA9">
            <w:pPr>
              <w:pStyle w:val="ProductList-TableBody"/>
            </w:pPr>
            <w:r>
              <w:t xml:space="preserve"> „Windows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„Windows 10 Education“ A3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E0729" w:rsidRDefault="003A1EA9">
            <w:pPr>
              <w:pStyle w:val="ProductList-TableBody"/>
            </w:pPr>
            <w:r>
              <w:t>40</w:t>
            </w:r>
          </w:p>
        </w:tc>
      </w:tr>
      <w:tr w:rsidR="009E0729">
        <w:tc>
          <w:tcPr>
            <w:tcW w:w="2440" w:type="dxa"/>
            <w:tcBorders>
              <w:top w:val="dashed" w:sz="4" w:space="0" w:color="6E6E6E"/>
              <w:bottom w:val="dashed" w:sz="4" w:space="0" w:color="6E6E6E"/>
              <w:right w:val="single" w:sz="4" w:space="0" w:color="6E6E6E"/>
            </w:tcBorders>
          </w:tcPr>
          <w:p w:rsidR="009E0729" w:rsidRDefault="003A1EA9">
            <w:pPr>
              <w:pStyle w:val="ProductList-TableBody"/>
            </w:pPr>
            <w:r>
              <w:t xml:space="preserve"> „Windows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„Windows 10 Education“ A3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E0729" w:rsidRDefault="003A1EA9">
            <w:pPr>
              <w:pStyle w:val="ProductList-TableBody"/>
            </w:pPr>
            <w:r>
              <w:t>40</w:t>
            </w:r>
          </w:p>
        </w:tc>
      </w:tr>
      <w:tr w:rsidR="009E0729">
        <w:tc>
          <w:tcPr>
            <w:tcW w:w="2440" w:type="dxa"/>
            <w:tcBorders>
              <w:top w:val="dashed" w:sz="4" w:space="0" w:color="6E6E6E"/>
              <w:bottom w:val="dashed" w:sz="4" w:space="0" w:color="6E6E6E"/>
              <w:right w:val="single" w:sz="4" w:space="0" w:color="6E6E6E"/>
            </w:tcBorders>
          </w:tcPr>
          <w:p w:rsidR="009E0729" w:rsidRDefault="003A1EA9">
            <w:pPr>
              <w:pStyle w:val="ProductList-TableBody"/>
            </w:pPr>
            <w:r>
              <w:t xml:space="preserve"> „Windows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„Windows 10 Education“ E3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rsidR="009E0729" w:rsidRDefault="003A1EA9">
            <w:pPr>
              <w:pStyle w:val="ProductList-TableBody"/>
            </w:pPr>
            <w:r>
              <w:t>40</w:t>
            </w:r>
          </w:p>
        </w:tc>
      </w:tr>
      <w:tr w:rsidR="009E0729">
        <w:tc>
          <w:tcPr>
            <w:tcW w:w="2440" w:type="dxa"/>
            <w:tcBorders>
              <w:top w:val="dashed" w:sz="4" w:space="0" w:color="6E6E6E"/>
              <w:bottom w:val="dashed" w:sz="4" w:space="0" w:color="6E6E6E"/>
              <w:right w:val="single" w:sz="4" w:space="0" w:color="6E6E6E"/>
            </w:tcBorders>
          </w:tcPr>
          <w:p w:rsidR="009E0729" w:rsidRDefault="003A1EA9">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„Windows 10 Education“ E3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rsidR="009E0729" w:rsidRDefault="003A1EA9">
            <w:pPr>
              <w:pStyle w:val="ProductList-TableBody"/>
            </w:pPr>
            <w:r>
              <w:t>40</w:t>
            </w:r>
          </w:p>
        </w:tc>
      </w:tr>
      <w:tr w:rsidR="009E0729">
        <w:tc>
          <w:tcPr>
            <w:tcW w:w="2440" w:type="dxa"/>
            <w:tcBorders>
              <w:top w:val="dashed" w:sz="4" w:space="0" w:color="6E6E6E"/>
              <w:bottom w:val="dashed" w:sz="4" w:space="0" w:color="6E6E6E"/>
              <w:right w:val="single" w:sz="4" w:space="0" w:color="6E6E6E"/>
            </w:tcBorders>
          </w:tcPr>
          <w:p w:rsidR="009E0729" w:rsidRDefault="003A1EA9">
            <w:pPr>
              <w:pStyle w:val="ProductList-TableBody"/>
            </w:pPr>
            <w:r>
              <w:t>„Windows 10 Education“ E5 (Įrenginio)</w:t>
            </w:r>
          </w:p>
        </w:tc>
        <w:tc>
          <w:tcPr>
            <w:tcW w:w="502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„Windows 10 Education E3“ (Įrenginiui)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E0729" w:rsidRDefault="003A1EA9">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rsidR="009E0729" w:rsidRDefault="003A1EA9">
            <w:pPr>
              <w:pStyle w:val="ProductList-TableBody"/>
            </w:pPr>
            <w:r>
              <w:t>40</w:t>
            </w:r>
          </w:p>
        </w:tc>
      </w:tr>
      <w:tr w:rsidR="009E0729">
        <w:tc>
          <w:tcPr>
            <w:tcW w:w="2440" w:type="dxa"/>
            <w:tcBorders>
              <w:top w:val="dashed" w:sz="4" w:space="0" w:color="6E6E6E"/>
              <w:bottom w:val="none" w:sz="4" w:space="0" w:color="6E6E6E"/>
              <w:right w:val="single" w:sz="4" w:space="0" w:color="6E6E6E"/>
            </w:tcBorders>
          </w:tcPr>
          <w:p w:rsidR="009E0729" w:rsidRDefault="003A1EA9">
            <w:pPr>
              <w:pStyle w:val="ProductList-TableBody"/>
            </w:pPr>
            <w:r>
              <w:t>„Windows 10 Education“ plėtotė (Įrenginio)</w:t>
            </w:r>
          </w:p>
        </w:tc>
        <w:tc>
          <w:tcPr>
            <w:tcW w:w="5020" w:type="dxa"/>
            <w:tcBorders>
              <w:top w:val="dashed" w:sz="4" w:space="0" w:color="6E6E6E"/>
              <w:left w:val="single" w:sz="4" w:space="0" w:color="6E6E6E"/>
              <w:bottom w:val="none" w:sz="4" w:space="0" w:color="6E6E6E"/>
              <w:right w:val="single" w:sz="4" w:space="0" w:color="6E6E6E"/>
            </w:tcBorders>
          </w:tcPr>
          <w:p w:rsidR="009E0729" w:rsidRDefault="003A1EA9">
            <w:pPr>
              <w:pStyle w:val="ProductList-TableBody"/>
            </w:pPr>
            <w:r>
              <w:t>„Windows 10 Education“ plėtotė (Įrenginiui)</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9E0729" w:rsidRDefault="003A1EA9">
            <w:pPr>
              <w:pStyle w:val="ProductList-TableBody"/>
            </w:pPr>
            <w:r>
              <w:t>Mokykla</w:t>
            </w:r>
          </w:p>
        </w:tc>
        <w:tc>
          <w:tcPr>
            <w:tcW w:w="1600" w:type="dxa"/>
            <w:tcBorders>
              <w:top w:val="dashed" w:sz="4" w:space="0" w:color="6E6E6E"/>
              <w:left w:val="single" w:sz="4" w:space="0" w:color="6E6E6E"/>
              <w:bottom w:val="none" w:sz="4" w:space="0" w:color="6E6E6E"/>
              <w:right w:val="none" w:sz="4" w:space="0" w:color="6E6E6E"/>
            </w:tcBorders>
          </w:tcPr>
          <w:p w:rsidR="009E0729" w:rsidRDefault="003A1EA9">
            <w:pPr>
              <w:pStyle w:val="ProductList-TableBody"/>
            </w:pPr>
            <w:r>
              <w:t>40</w:t>
            </w:r>
          </w:p>
        </w:tc>
      </w:tr>
    </w:tbl>
    <w:p w:rsidR="009E0729" w:rsidRDefault="003A1EA9">
      <w:pPr>
        <w:pStyle w:val="ProductList-Body"/>
      </w:pPr>
      <w:r>
        <w:rPr>
          <w:i/>
          <w:vertAlign w:val="superscript"/>
        </w:rPr>
        <w:t>1</w:t>
      </w:r>
      <w:r>
        <w:rPr>
          <w:i/>
        </w:rPr>
        <w:t>Licencijos, įgytos pagal Studentų naudojimo privilegiją, neturi teisės į Programinės įrangos naujumo garantijos privilegijas.</w:t>
      </w:r>
    </w:p>
    <w:p w:rsidR="009E0729" w:rsidRDefault="003A1EA9">
      <w:pPr>
        <w:pStyle w:val="ProductList-Body"/>
      </w:pPr>
      <w:r>
        <w:rPr>
          <w:i/>
          <w:vertAlign w:val="superscript"/>
        </w:rPr>
        <w:t>2</w:t>
      </w:r>
      <w:r>
        <w:rPr>
          <w:i/>
        </w:rPr>
        <w:t>Į Studentų naudojimo privilegijos pasiūlymą neįtraukta „Azure Information Protection“.</w:t>
      </w:r>
    </w:p>
    <w:p w:rsidR="009E0729" w:rsidRDefault="003A1EA9">
      <w:pPr>
        <w:pStyle w:val="ProductList-Body"/>
      </w:pPr>
      <w:r>
        <w:rPr>
          <w:i/>
          <w:vertAlign w:val="superscript"/>
        </w:rPr>
        <w:t>3</w:t>
      </w:r>
      <w:r>
        <w:rPr>
          <w:i/>
        </w:rPr>
        <w:t>Į Studentų naudojimo privilegijos pasiūlymą neįtraukta „Azure Information Protection“ ir „Microsoft Cloud App Security“.</w:t>
      </w:r>
    </w:p>
    <w:p w:rsidR="009E0729" w:rsidRDefault="003A1EA9">
      <w:pPr>
        <w:pStyle w:val="ProductList-Body"/>
      </w:pPr>
      <w:r>
        <w:rPr>
          <w:i/>
          <w:vertAlign w:val="superscript"/>
        </w:rPr>
        <w:t>4</w:t>
      </w:r>
      <w:r>
        <w:rPr>
          <w:i/>
        </w:rPr>
        <w:t>Licencijos, įgytos pagal Studentų naudojimo privilegiją, „Windows“ virtualizavimo teisių neapima.</w:t>
      </w:r>
    </w:p>
    <w:p w:rsidR="009E0729" w:rsidRDefault="009E0729">
      <w:pPr>
        <w:pStyle w:val="ProductList-Body"/>
      </w:pPr>
    </w:p>
    <w:p w:rsidR="009E0729" w:rsidRDefault="003A1EA9">
      <w:pPr>
        <w:pStyle w:val="ProductList-ClauseHeading"/>
        <w:outlineLvl w:val="2"/>
      </w:pPr>
      <w:r>
        <w:t>„Windows“ kompiuterio operacinės sistemos ribojimai</w:t>
      </w:r>
    </w:p>
    <w:p w:rsidR="009E0729" w:rsidRDefault="003A1EA9">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„Windows“ virtualizavimo teisių neapima.</w:t>
      </w:r>
    </w:p>
    <w:p w:rsidR="009E0729" w:rsidRDefault="009E0729">
      <w:pPr>
        <w:pStyle w:val="ProductList-Body"/>
      </w:pPr>
    </w:p>
    <w:p w:rsidR="009E0729" w:rsidRDefault="003A1EA9">
      <w:pPr>
        <w:pStyle w:val="ProductList-Offering1Heading"/>
        <w:outlineLvl w:val="1"/>
      </w:pPr>
      <w:r>
        <w:t>Švietimo sprendimų registracijos sutartis (iki 2017 m. versijos) programos pasiekiamumas</w:t>
      </w:r>
      <w:r>
        <w:fldChar w:fldCharType="begin"/>
      </w:r>
      <w:r>
        <w:instrText xml:space="preserve"> TC "</w:instrText>
      </w:r>
      <w:bookmarkStart w:id="367" w:name="_Toc512604949"/>
      <w:r>
        <w:instrText>Švietimo sprendimų registracijos sutartis (iki 2017 m. versijos) programos pasiekiamumas</w:instrText>
      </w:r>
      <w:bookmarkEnd w:id="367"/>
      <w:r>
        <w:instrText>" \l 2</w:instrText>
      </w:r>
      <w:r>
        <w:fldChar w:fldCharType="end"/>
      </w:r>
    </w:p>
    <w:p w:rsidR="009E0729" w:rsidRDefault="003A1EA9">
      <w:pPr>
        <w:pStyle w:val="ProductList-Body"/>
      </w:pPr>
      <w:r>
        <w:t>Šiame skyriuje apibrėžti priskirti produktai ir Švietimo sprendimų registracijos sutarties (versijos iki 2017 m.) reikalavimai.</w:t>
      </w:r>
    </w:p>
    <w:p w:rsidR="009E0729" w:rsidRDefault="003A1EA9">
      <w:pPr>
        <w:pStyle w:val="ProductList-ClauseHeading"/>
        <w:outlineLvl w:val="2"/>
      </w:pPr>
      <w:r>
        <w:t>Priskyrimas</w:t>
      </w:r>
    </w:p>
    <w:tbl>
      <w:tblPr>
        <w:tblStyle w:val="PURTable"/>
        <w:tblW w:w="0" w:type="dxa"/>
        <w:tblLook w:val="04A0" w:firstRow="1" w:lastRow="0" w:firstColumn="1" w:lastColumn="0" w:noHBand="0" w:noVBand="1"/>
      </w:tblPr>
      <w:tblGrid>
        <w:gridCol w:w="7845"/>
        <w:gridCol w:w="2945"/>
      </w:tblGrid>
      <w:tr w:rsidR="009E072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9E0729" w:rsidRDefault="003A1EA9">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9E0729" w:rsidRDefault="003A1EA9">
            <w:pPr>
              <w:pStyle w:val="ProductList-TableBody"/>
              <w:jc w:val="center"/>
            </w:pPr>
            <w:r>
              <w:rPr>
                <w:color w:val="FFFFFF"/>
              </w:rPr>
              <w:t xml:space="preserve">EES </w:t>
            </w:r>
          </w:p>
        </w:tc>
      </w:tr>
      <w:tr w:rsidR="009E0729">
        <w:tc>
          <w:tcPr>
            <w:tcW w:w="8820" w:type="dxa"/>
            <w:tcBorders>
              <w:top w:val="single" w:sz="4" w:space="0" w:color="FFFFFF"/>
              <w:left w:val="single" w:sz="4" w:space="0" w:color="FFFFFF"/>
              <w:bottom w:val="dashed" w:sz="4" w:space="0" w:color="B2B2B2"/>
              <w:right w:val="single" w:sz="4" w:space="0" w:color="FFFFFF"/>
            </w:tcBorders>
          </w:tcPr>
          <w:p w:rsidR="009E0729" w:rsidRDefault="003A1EA9">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E0729" w:rsidRDefault="003A1EA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9E0729">
        <w:tc>
          <w:tcPr>
            <w:tcW w:w="8820" w:type="dxa"/>
            <w:tcBorders>
              <w:top w:val="dashed" w:sz="4" w:space="0" w:color="B2B2B2"/>
              <w:left w:val="single" w:sz="4" w:space="0" w:color="FFFFFF"/>
              <w:bottom w:val="dashed" w:sz="4" w:space="0" w:color="B2B2B2"/>
              <w:right w:val="single" w:sz="4" w:space="0" w:color="FFFFFF"/>
            </w:tcBorders>
          </w:tcPr>
          <w:p w:rsidR="009E0729" w:rsidRDefault="003A1EA9">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E0729" w:rsidRDefault="003A1EA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9E0729">
        <w:tc>
          <w:tcPr>
            <w:tcW w:w="8820" w:type="dxa"/>
            <w:tcBorders>
              <w:top w:val="dashed" w:sz="4" w:space="0" w:color="B2B2B2"/>
              <w:left w:val="single" w:sz="4" w:space="0" w:color="FFFFFF"/>
              <w:bottom w:val="dashed" w:sz="4" w:space="0" w:color="B2B2B2"/>
              <w:right w:val="single" w:sz="4" w:space="0" w:color="FFFFFF"/>
            </w:tcBorders>
          </w:tcPr>
          <w:p w:rsidR="009E0729" w:rsidRDefault="003A1EA9">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E0729" w:rsidRDefault="003A1EA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9E0729">
        <w:tc>
          <w:tcPr>
            <w:tcW w:w="8820" w:type="dxa"/>
            <w:tcBorders>
              <w:top w:val="dashed" w:sz="4" w:space="0" w:color="B2B2B2"/>
              <w:left w:val="single" w:sz="4" w:space="0" w:color="FFFFFF"/>
              <w:bottom w:val="dashed" w:sz="4" w:space="0" w:color="B2B2B2"/>
              <w:right w:val="single" w:sz="4" w:space="0" w:color="FFFFFF"/>
            </w:tcBorders>
          </w:tcPr>
          <w:p w:rsidR="009E0729" w:rsidRDefault="003A1EA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E0729" w:rsidRDefault="003A1EA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9E0729">
        <w:tc>
          <w:tcPr>
            <w:tcW w:w="8820" w:type="dxa"/>
            <w:tcBorders>
              <w:top w:val="dashed" w:sz="4" w:space="0" w:color="B2B2B2"/>
              <w:left w:val="single" w:sz="4" w:space="0" w:color="FFFFFF"/>
              <w:bottom w:val="dashed" w:sz="4" w:space="0" w:color="B2B2B2"/>
              <w:right w:val="single" w:sz="4" w:space="0" w:color="FFFFFF"/>
            </w:tcBorders>
          </w:tcPr>
          <w:p w:rsidR="009E0729" w:rsidRDefault="003A1EA9">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E0729" w:rsidRDefault="003A1EA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9E0729">
        <w:tc>
          <w:tcPr>
            <w:tcW w:w="8820" w:type="dxa"/>
            <w:tcBorders>
              <w:top w:val="dashed" w:sz="4" w:space="0" w:color="B2B2B2"/>
              <w:left w:val="single" w:sz="4" w:space="0" w:color="FFFFFF"/>
              <w:bottom w:val="single" w:sz="4" w:space="0" w:color="FFFFFF"/>
              <w:right w:val="single" w:sz="4" w:space="0" w:color="FFFFFF"/>
            </w:tcBorders>
          </w:tcPr>
          <w:p w:rsidR="009E0729" w:rsidRDefault="003A1EA9">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E0729" w:rsidRDefault="003A1EA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rsidR="009E0729" w:rsidRDefault="009E0729">
      <w:pPr>
        <w:pStyle w:val="ProductList-Body"/>
      </w:pPr>
    </w:p>
    <w:p w:rsidR="009E0729" w:rsidRDefault="003A1EA9">
      <w:pPr>
        <w:pStyle w:val="ProductList-ClauseHeading"/>
        <w:outlineLvl w:val="2"/>
      </w:pPr>
      <w:r>
        <w:t>Reikalavimai</w:t>
      </w:r>
    </w:p>
    <w:p w:rsidR="009E0729" w:rsidRDefault="003A1EA9" w:rsidP="003A1EA9">
      <w:pPr>
        <w:pStyle w:val="ProductList-Bullet"/>
        <w:numPr>
          <w:ilvl w:val="0"/>
          <w:numId w:val="64"/>
        </w:numPr>
      </w:pPr>
      <w:r>
        <w:t xml:space="preserve">Švietimo sprendimų registracijos sutartyje (versijos iki 2017 m.) Kompiuterio platformos produktus pakeisti platformos Internete teikiamomis paslaugomis galima tik atliekant metinį užsakymą, kaip aprašyta Priskirtų internete teikiamų paslaugų būtinųjų sąlygų lentelėje. </w:t>
      </w:r>
    </w:p>
    <w:p w:rsidR="009E0729" w:rsidRDefault="003A1EA9" w:rsidP="003A1EA9">
      <w:pPr>
        <w:pStyle w:val="ProductList-Bullet"/>
        <w:numPr>
          <w:ilvl w:val="0"/>
          <w:numId w:val="64"/>
        </w:numPr>
      </w:pPr>
      <w:r>
        <w:t xml:space="preserve">Tokių Įstaigos licencijuotų platformos internete teikiamų paslaugų skaičius negali būti mažesnis už pakeičiamų Kompiuterio platformos produktų skaičių. </w:t>
      </w:r>
    </w:p>
    <w:p w:rsidR="009E0729" w:rsidRDefault="003A1EA9" w:rsidP="003A1EA9">
      <w:pPr>
        <w:pStyle w:val="ProductList-Bullet"/>
        <w:numPr>
          <w:ilvl w:val="0"/>
          <w:numId w:val="64"/>
        </w:numPr>
      </w:pPr>
      <w:r>
        <w:t xml:space="preserve">Platformos internete teikiamų paslaugų galima įtraukti bet kuriuo registracijos laikotarpio metu. </w:t>
      </w:r>
    </w:p>
    <w:p w:rsidR="009E0729" w:rsidRDefault="009E0729">
      <w:pPr>
        <w:pStyle w:val="ProductList-Body"/>
      </w:pPr>
    </w:p>
    <w:p w:rsidR="009E0729" w:rsidRDefault="003A1EA9">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353"/>
        <w:gridCol w:w="5447"/>
      </w:tblGrid>
      <w:tr w:rsidR="009E0729">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9E0729" w:rsidRDefault="003A1EA9">
            <w:pPr>
              <w:pStyle w:val="ProductList-TableBody"/>
            </w:pPr>
            <w:r>
              <w:rPr>
                <w:color w:val="FFFFFF"/>
              </w:rPr>
              <w:t>Priskirti kompiuterio platformos produktai</w:t>
            </w:r>
          </w:p>
        </w:tc>
        <w:tc>
          <w:tcPr>
            <w:tcW w:w="6120" w:type="dxa"/>
            <w:shd w:val="clear" w:color="auto" w:fill="0070C0"/>
          </w:tcPr>
          <w:p w:rsidR="009E0729" w:rsidRDefault="003A1EA9">
            <w:pPr>
              <w:pStyle w:val="ProductList-TableBody"/>
            </w:pPr>
            <w:r>
              <w:rPr>
                <w:color w:val="FFFFFF"/>
              </w:rPr>
              <w:t>Priskirta internete teikiama paslauga</w:t>
            </w:r>
          </w:p>
        </w:tc>
      </w:tr>
      <w:tr w:rsidR="009E0729">
        <w:tc>
          <w:tcPr>
            <w:tcW w:w="6000" w:type="dxa"/>
          </w:tcPr>
          <w:p w:rsidR="009E0729" w:rsidRDefault="003A1EA9">
            <w:pPr>
              <w:pStyle w:val="ProductList-TableBody"/>
            </w:pPr>
            <w:r>
              <w:t xml:space="preserve">„Office Professional Plus 2016“ </w:t>
            </w:r>
            <w:r>
              <w:rPr>
                <w:b/>
              </w:rPr>
              <w:t>ir</w:t>
            </w:r>
          </w:p>
          <w:p w:rsidR="009E0729" w:rsidRDefault="003A1EA9">
            <w:pPr>
              <w:pStyle w:val="ProductList-TableBody"/>
            </w:pPr>
            <w:r>
              <w:t xml:space="preserve">Kompiuterio pagrindinė KPL arba „ECAL Suite“ (Įrenginys) </w:t>
            </w:r>
            <w:r>
              <w:rPr>
                <w:b/>
              </w:rPr>
              <w:t>ir</w:t>
            </w:r>
          </w:p>
          <w:p w:rsidR="009E0729" w:rsidRDefault="003A1EA9">
            <w:pPr>
              <w:pStyle w:val="ProductList-TableBody"/>
            </w:pPr>
            <w:r>
              <w:t xml:space="preserve">„Windows 10 Education“ E5 (Įrenginio) </w:t>
            </w:r>
          </w:p>
        </w:tc>
        <w:tc>
          <w:tcPr>
            <w:tcW w:w="6120" w:type="dxa"/>
          </w:tcPr>
          <w:p w:rsidR="009E0729" w:rsidRDefault="003A1EA9">
            <w:pPr>
              <w:pStyle w:val="ProductList-TableBody"/>
            </w:pPr>
            <w:r>
              <w:t>„Microsoft 365 Education“ A3 / A5 (vartotojo PL)</w:t>
            </w:r>
          </w:p>
        </w:tc>
      </w:tr>
      <w:tr w:rsidR="009E0729">
        <w:tc>
          <w:tcPr>
            <w:tcW w:w="6000" w:type="dxa"/>
          </w:tcPr>
          <w:p w:rsidR="009E0729" w:rsidRDefault="003A1EA9">
            <w:pPr>
              <w:pStyle w:val="ProductList-TableBody"/>
            </w:pPr>
            <w:r>
              <w:t xml:space="preserve">„Office Professional Plus 2016“ </w:t>
            </w:r>
            <w:r>
              <w:rPr>
                <w:b/>
              </w:rPr>
              <w:t>ir</w:t>
            </w:r>
          </w:p>
          <w:p w:rsidR="009E0729" w:rsidRDefault="003A1EA9">
            <w:pPr>
              <w:pStyle w:val="ProductList-TableBody"/>
            </w:pPr>
            <w:r>
              <w:t>Pagrindinė KPL arba „ECAL Suite“ (Įrenginys)</w:t>
            </w:r>
          </w:p>
        </w:tc>
        <w:tc>
          <w:tcPr>
            <w:tcW w:w="6120" w:type="dxa"/>
          </w:tcPr>
          <w:p w:rsidR="009E0729" w:rsidRDefault="003A1EA9">
            <w:pPr>
              <w:pStyle w:val="ProductList-TableBody"/>
            </w:pPr>
            <w:r>
              <w:t xml:space="preserve">„Office 365“ A3 / A5 (vartotojo PL) </w:t>
            </w:r>
            <w:r>
              <w:rPr>
                <w:b/>
              </w:rPr>
              <w:t>ir</w:t>
            </w:r>
          </w:p>
          <w:p w:rsidR="009E0729" w:rsidRDefault="003A1EA9">
            <w:pPr>
              <w:pStyle w:val="ProductList-TableBody"/>
            </w:pPr>
            <w:r>
              <w:t>EMS E3 / E5</w:t>
            </w:r>
          </w:p>
        </w:tc>
      </w:tr>
      <w:tr w:rsidR="009E0729">
        <w:tc>
          <w:tcPr>
            <w:tcW w:w="6000" w:type="dxa"/>
          </w:tcPr>
          <w:p w:rsidR="009E0729" w:rsidRDefault="003A1EA9">
            <w:pPr>
              <w:pStyle w:val="ProductList-TableBody"/>
            </w:pPr>
            <w:r>
              <w:t>Pagrindinė KPL arba „ECAL Suite“ (Įrenginys)</w:t>
            </w:r>
          </w:p>
        </w:tc>
        <w:tc>
          <w:tcPr>
            <w:tcW w:w="6120" w:type="dxa"/>
          </w:tcPr>
          <w:p w:rsidR="009E0729" w:rsidRDefault="003A1EA9">
            <w:pPr>
              <w:pStyle w:val="ProductList-TableBody"/>
            </w:pPr>
            <w:r>
              <w:t>„Office 365 A3/A5“</w:t>
            </w:r>
          </w:p>
        </w:tc>
      </w:tr>
      <w:tr w:rsidR="009E0729">
        <w:tc>
          <w:tcPr>
            <w:tcW w:w="6000" w:type="dxa"/>
          </w:tcPr>
          <w:p w:rsidR="009E0729" w:rsidRDefault="003A1EA9">
            <w:pPr>
              <w:pStyle w:val="ProductList-TableBody"/>
            </w:pPr>
            <w:r>
              <w:t>„Office Professional Plus 2016“</w:t>
            </w:r>
          </w:p>
        </w:tc>
        <w:tc>
          <w:tcPr>
            <w:tcW w:w="6120" w:type="dxa"/>
          </w:tcPr>
          <w:p w:rsidR="009E0729" w:rsidRDefault="003A1EA9">
            <w:pPr>
              <w:pStyle w:val="ProductList-TableBody"/>
            </w:pPr>
            <w:r>
              <w:t>„Office 365 ProPlus“</w:t>
            </w:r>
          </w:p>
        </w:tc>
      </w:tr>
    </w:tbl>
    <w:p w:rsidR="009E0729" w:rsidRDefault="009E0729">
      <w:pPr>
        <w:pStyle w:val="ProductList-Body"/>
      </w:pPr>
    </w:p>
    <w:p w:rsidR="009E0729" w:rsidRDefault="009E0729">
      <w:pPr>
        <w:pStyle w:val="PURBreadcrumb"/>
      </w:pPr>
    </w:p>
    <w:tbl>
      <w:tblPr>
        <w:tblStyle w:val="PURTable"/>
        <w:tblW w:w="0" w:type="dxa"/>
        <w:tblLook w:val="04A0" w:firstRow="1" w:lastRow="0" w:firstColumn="1" w:lastColumn="0" w:noHBand="0" w:noVBand="1"/>
      </w:tblPr>
      <w:tblGrid>
        <w:gridCol w:w="10800"/>
      </w:tblGrid>
      <w:tr w:rsidR="009E0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0729" w:rsidRDefault="00343EC1">
            <w:pPr>
              <w:pStyle w:val="ProductList-TableBody"/>
              <w:jc w:val="right"/>
            </w:pPr>
            <w:hyperlink w:anchor="_Sec842">
              <w:r w:rsidR="003A1EA9">
                <w:rPr>
                  <w:color w:val="00467F"/>
                  <w:sz w:val="14"/>
                  <w:u w:val="single"/>
                </w:rPr>
                <w:t>Turinys</w:t>
              </w:r>
            </w:hyperlink>
            <w:r w:rsidR="003A1EA9">
              <w:rPr>
                <w:sz w:val="14"/>
              </w:rPr>
              <w:t xml:space="preserve"> / </w:t>
            </w:r>
            <w:hyperlink w:anchor="_Sec549">
              <w:r w:rsidR="003A1EA9">
                <w:rPr>
                  <w:color w:val="00467F"/>
                  <w:sz w:val="14"/>
                  <w:u w:val="single"/>
                </w:rPr>
                <w:t>Sąvokų žodynas</w:t>
              </w:r>
            </w:hyperlink>
            <w:r w:rsidR="003A1EA9">
              <w:rPr>
                <w:sz w:val="14"/>
              </w:rPr>
              <w:t xml:space="preserve"> / </w:t>
            </w:r>
            <w:hyperlink w:anchor="_Sec844">
              <w:r w:rsidR="003A1EA9">
                <w:rPr>
                  <w:color w:val="00467F"/>
                  <w:sz w:val="14"/>
                  <w:u w:val="single"/>
                </w:rPr>
                <w:t>Rodyklė</w:t>
              </w:r>
            </w:hyperlink>
          </w:p>
        </w:tc>
      </w:tr>
    </w:tbl>
    <w:p w:rsidR="009E0729" w:rsidRDefault="009E0729">
      <w:pPr>
        <w:pStyle w:val="ProductList-Body"/>
      </w:pPr>
    </w:p>
    <w:p w:rsidR="009E0729" w:rsidRDefault="009E0729">
      <w:pPr>
        <w:sectPr w:rsidR="009E0729">
          <w:headerReference w:type="default" r:id="rId153"/>
          <w:footerReference w:type="default" r:id="rId154"/>
          <w:type w:val="continuous"/>
          <w:pgSz w:w="12240" w:h="15840" w:code="1"/>
          <w:pgMar w:top="1170" w:right="720" w:bottom="720" w:left="720" w:header="432" w:footer="288" w:gutter="0"/>
          <w:cols w:space="360"/>
        </w:sectPr>
      </w:pPr>
    </w:p>
    <w:bookmarkEnd w:id="364"/>
    <w:p w:rsidR="009E0729" w:rsidRDefault="003A1EA9">
      <w:pPr>
        <w:pStyle w:val="ProductList-SectionHeading"/>
        <w:pageBreakBefore/>
        <w:outlineLvl w:val="0"/>
      </w:pPr>
      <w:r>
        <w:t>Rodyklė</w:t>
      </w:r>
      <w:r>
        <w:fldChar w:fldCharType="begin"/>
      </w:r>
      <w:r>
        <w:instrText xml:space="preserve"> TC "</w:instrText>
      </w:r>
      <w:bookmarkStart w:id="368" w:name="_Toc512604950"/>
      <w:r>
        <w:instrText>Rodyklė</w:instrText>
      </w:r>
      <w:bookmarkEnd w:id="368"/>
      <w:r>
        <w:instrText>" \l 1</w:instrText>
      </w:r>
      <w:r>
        <w:fldChar w:fldCharType="end"/>
      </w:r>
    </w:p>
    <w:p w:rsidR="009E0729" w:rsidRDefault="009E0729">
      <w:pPr>
        <w:pStyle w:val="ProductList-Body"/>
      </w:pPr>
    </w:p>
    <w:p w:rsidR="009E0729" w:rsidRDefault="009E0729">
      <w:pPr>
        <w:sectPr w:rsidR="009E0729">
          <w:headerReference w:type="default" r:id="rId155"/>
          <w:footerReference w:type="default" r:id="rId156"/>
          <w:type w:val="continuous"/>
          <w:pgSz w:w="12240" w:h="15840" w:code="1"/>
          <w:pgMar w:top="1170" w:right="720" w:bottom="720" w:left="720" w:header="432" w:footer="288" w:gutter="0"/>
          <w:cols w:space="360"/>
        </w:sectPr>
      </w:pPr>
    </w:p>
    <w:p w:rsidR="007321C1" w:rsidRDefault="003A1EA9">
      <w:pPr>
        <w:pStyle w:val="ProductList-Body"/>
        <w:rPr>
          <w:noProof/>
        </w:rPr>
        <w:sectPr w:rsidR="007321C1" w:rsidSect="007321C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321C1" w:rsidRDefault="007321C1">
      <w:pPr>
        <w:pStyle w:val="Index1"/>
        <w:tabs>
          <w:tab w:val="right" w:pos="5030"/>
        </w:tabs>
        <w:rPr>
          <w:noProof/>
        </w:rPr>
      </w:pPr>
      <w:r>
        <w:rPr>
          <w:noProof/>
        </w:rPr>
        <w:t>Aukščiausios klasės naujumo garantijos priedo, 28, 47</w:t>
      </w:r>
    </w:p>
    <w:p w:rsidR="007321C1" w:rsidRDefault="007321C1">
      <w:pPr>
        <w:pStyle w:val="Index1"/>
        <w:tabs>
          <w:tab w:val="right" w:pos="5030"/>
        </w:tabs>
        <w:rPr>
          <w:noProof/>
        </w:rPr>
      </w:pPr>
      <w:r>
        <w:rPr>
          <w:noProof/>
        </w:rPr>
        <w:t>Automatinė vieno turto, 70</w:t>
      </w:r>
    </w:p>
    <w:p w:rsidR="007321C1" w:rsidRDefault="007321C1">
      <w:pPr>
        <w:pStyle w:val="Index1"/>
        <w:tabs>
          <w:tab w:val="right" w:pos="5030"/>
        </w:tabs>
        <w:rPr>
          <w:noProof/>
        </w:rPr>
      </w:pPr>
      <w:r>
        <w:rPr>
          <w:noProof/>
        </w:rPr>
        <w:t>Bendros zonos telefonas, 69</w:t>
      </w:r>
    </w:p>
    <w:p w:rsidR="007321C1" w:rsidRDefault="007321C1">
      <w:pPr>
        <w:pStyle w:val="Index1"/>
        <w:tabs>
          <w:tab w:val="right" w:pos="5030"/>
        </w:tabs>
        <w:rPr>
          <w:noProof/>
        </w:rPr>
      </w:pPr>
      <w:r>
        <w:rPr>
          <w:noProof/>
        </w:rPr>
        <w:t>Core CAL, 85</w:t>
      </w:r>
    </w:p>
    <w:p w:rsidR="007321C1" w:rsidRDefault="007321C1">
      <w:pPr>
        <w:pStyle w:val="Index1"/>
        <w:tabs>
          <w:tab w:val="right" w:pos="5030"/>
        </w:tabs>
        <w:rPr>
          <w:noProof/>
        </w:rPr>
      </w:pPr>
      <w:r>
        <w:rPr>
          <w:noProof/>
        </w:rPr>
        <w:t>Darbas namie su, 21</w:t>
      </w:r>
    </w:p>
    <w:p w:rsidR="007321C1" w:rsidRDefault="007321C1">
      <w:pPr>
        <w:pStyle w:val="Index1"/>
        <w:tabs>
          <w:tab w:val="right" w:pos="5030"/>
        </w:tabs>
        <w:rPr>
          <w:noProof/>
        </w:rPr>
      </w:pPr>
      <w:r>
        <w:rPr>
          <w:noProof/>
        </w:rPr>
        <w:t>Darbo namie licencija, skirta, 23</w:t>
      </w:r>
    </w:p>
    <w:p w:rsidR="007321C1" w:rsidRDefault="007321C1">
      <w:pPr>
        <w:pStyle w:val="Index1"/>
        <w:tabs>
          <w:tab w:val="right" w:pos="5030"/>
        </w:tabs>
        <w:rPr>
          <w:noProof/>
        </w:rPr>
      </w:pPr>
      <w:r>
        <w:rPr>
          <w:noProof/>
        </w:rPr>
        <w:t>Enterprise CAL, 85</w:t>
      </w:r>
    </w:p>
    <w:p w:rsidR="007321C1" w:rsidRDefault="007321C1">
      <w:pPr>
        <w:pStyle w:val="Index1"/>
        <w:tabs>
          <w:tab w:val="right" w:pos="5030"/>
        </w:tabs>
        <w:rPr>
          <w:noProof/>
        </w:rPr>
      </w:pPr>
      <w:r>
        <w:rPr>
          <w:noProof/>
        </w:rPr>
        <w:t>Garso konferencijos, 69</w:t>
      </w:r>
    </w:p>
    <w:p w:rsidR="007321C1" w:rsidRDefault="007321C1">
      <w:pPr>
        <w:pStyle w:val="Index1"/>
        <w:tabs>
          <w:tab w:val="right" w:pos="5030"/>
        </w:tabs>
        <w:rPr>
          <w:noProof/>
        </w:rPr>
      </w:pPr>
      <w:r>
        <w:rPr>
          <w:noProof/>
        </w:rPr>
        <w:t>Internetinės, 27, 69</w:t>
      </w:r>
    </w:p>
    <w:p w:rsidR="007321C1" w:rsidRDefault="007321C1">
      <w:pPr>
        <w:pStyle w:val="Index1"/>
        <w:tabs>
          <w:tab w:val="right" w:pos="5030"/>
        </w:tabs>
        <w:rPr>
          <w:noProof/>
        </w:rPr>
      </w:pPr>
      <w:r>
        <w:rPr>
          <w:noProof/>
        </w:rPr>
        <w:t>Korporatyvinėms KPL, 32</w:t>
      </w:r>
    </w:p>
    <w:p w:rsidR="007321C1" w:rsidRDefault="007321C1">
      <w:pPr>
        <w:pStyle w:val="Index1"/>
        <w:tabs>
          <w:tab w:val="right" w:pos="5030"/>
        </w:tabs>
        <w:rPr>
          <w:noProof/>
        </w:rPr>
      </w:pPr>
      <w:r>
        <w:rPr>
          <w:noProof/>
        </w:rPr>
        <w:t>Lync for Mac 2011, 23</w:t>
      </w:r>
    </w:p>
    <w:p w:rsidR="007321C1" w:rsidRDefault="007321C1">
      <w:pPr>
        <w:pStyle w:val="Index1"/>
        <w:tabs>
          <w:tab w:val="right" w:pos="5030"/>
        </w:tabs>
        <w:rPr>
          <w:noProof/>
        </w:rPr>
      </w:pPr>
      <w:r>
        <w:rPr>
          <w:noProof/>
        </w:rPr>
        <w:t>Microsoft MultiFactor Authentication, 56</w:t>
      </w:r>
    </w:p>
    <w:p w:rsidR="007321C1" w:rsidRDefault="007321C1">
      <w:pPr>
        <w:pStyle w:val="Index1"/>
        <w:tabs>
          <w:tab w:val="right" w:pos="5030"/>
        </w:tabs>
        <w:rPr>
          <w:noProof/>
        </w:rPr>
      </w:pPr>
      <w:r>
        <w:rPr>
          <w:noProof/>
        </w:rPr>
        <w:t>MSDN platformos, 37</w:t>
      </w:r>
    </w:p>
    <w:p w:rsidR="007321C1" w:rsidRDefault="007321C1">
      <w:pPr>
        <w:pStyle w:val="Index1"/>
        <w:tabs>
          <w:tab w:val="right" w:pos="5030"/>
        </w:tabs>
        <w:rPr>
          <w:noProof/>
        </w:rPr>
      </w:pPr>
      <w:r>
        <w:rPr>
          <w:noProof/>
        </w:rPr>
        <w:t>Office 365 Enterprise E5, 15</w:t>
      </w:r>
    </w:p>
    <w:p w:rsidR="007321C1" w:rsidRDefault="007321C1">
      <w:pPr>
        <w:pStyle w:val="Index1"/>
        <w:tabs>
          <w:tab w:val="right" w:pos="5030"/>
        </w:tabs>
        <w:rPr>
          <w:noProof/>
        </w:rPr>
      </w:pPr>
      <w:r>
        <w:rPr>
          <w:noProof/>
        </w:rPr>
        <w:t>Pagrindinėms KPL, 32</w:t>
      </w:r>
    </w:p>
    <w:p w:rsidR="007321C1" w:rsidRDefault="007321C1">
      <w:pPr>
        <w:pStyle w:val="Index1"/>
        <w:tabs>
          <w:tab w:val="right" w:pos="5030"/>
        </w:tabs>
        <w:rPr>
          <w:noProof/>
        </w:rPr>
      </w:pPr>
      <w:r>
        <w:rPr>
          <w:noProof/>
        </w:rPr>
        <w:t>Perėjimas nuo, 55</w:t>
      </w:r>
    </w:p>
    <w:p w:rsidR="007321C1" w:rsidRDefault="007321C1">
      <w:pPr>
        <w:pStyle w:val="Index1"/>
        <w:tabs>
          <w:tab w:val="right" w:pos="5030"/>
        </w:tabs>
        <w:rPr>
          <w:noProof/>
        </w:rPr>
      </w:pPr>
      <w:r>
        <w:rPr>
          <w:noProof/>
        </w:rPr>
        <w:t>Rankinė vieno turto, 70</w:t>
      </w:r>
    </w:p>
    <w:p w:rsidR="007321C1" w:rsidRDefault="007321C1">
      <w:pPr>
        <w:pStyle w:val="Index1"/>
        <w:tabs>
          <w:tab w:val="right" w:pos="5030"/>
        </w:tabs>
        <w:rPr>
          <w:noProof/>
        </w:rPr>
      </w:pPr>
      <w:r>
        <w:rPr>
          <w:noProof/>
        </w:rPr>
        <w:t>Ryšio kreditai, 69</w:t>
      </w:r>
    </w:p>
    <w:p w:rsidR="007321C1" w:rsidRDefault="007321C1">
      <w:pPr>
        <w:pStyle w:val="Index1"/>
        <w:tabs>
          <w:tab w:val="right" w:pos="5030"/>
        </w:tabs>
        <w:rPr>
          <w:noProof/>
        </w:rPr>
      </w:pPr>
      <w:r>
        <w:rPr>
          <w:noProof/>
        </w:rPr>
        <w:t>SharePoint Server, 89</w:t>
      </w:r>
    </w:p>
    <w:p w:rsidR="007321C1" w:rsidRDefault="007321C1">
      <w:pPr>
        <w:pStyle w:val="Index1"/>
        <w:tabs>
          <w:tab w:val="right" w:pos="5030"/>
        </w:tabs>
        <w:rPr>
          <w:noProof/>
        </w:rPr>
      </w:pPr>
      <w:r>
        <w:rPr>
          <w:noProof/>
        </w:rPr>
        <w:t>Skambinimo planas, 69</w:t>
      </w:r>
    </w:p>
    <w:p w:rsidR="007321C1" w:rsidRDefault="007321C1">
      <w:pPr>
        <w:pStyle w:val="Index1"/>
        <w:tabs>
          <w:tab w:val="right" w:pos="5030"/>
        </w:tabs>
        <w:rPr>
          <w:noProof/>
        </w:rPr>
      </w:pPr>
      <w:r>
        <w:rPr>
          <w:noProof/>
        </w:rPr>
        <w:t>Teisės atnaujinti, 40</w:t>
      </w:r>
    </w:p>
    <w:p w:rsidR="007321C1" w:rsidRDefault="007321C1">
      <w:pPr>
        <w:pStyle w:val="Index1"/>
        <w:tabs>
          <w:tab w:val="right" w:pos="5030"/>
        </w:tabs>
        <w:rPr>
          <w:noProof/>
        </w:rPr>
      </w:pPr>
      <w:r>
        <w:rPr>
          <w:noProof/>
        </w:rPr>
        <w:t>Telefono sistema, 69</w:t>
      </w:r>
    </w:p>
    <w:p w:rsidR="007321C1" w:rsidRDefault="007321C1">
      <w:pPr>
        <w:pStyle w:val="Index1"/>
        <w:tabs>
          <w:tab w:val="right" w:pos="5030"/>
        </w:tabs>
        <w:rPr>
          <w:noProof/>
        </w:rPr>
      </w:pPr>
      <w:r>
        <w:rPr>
          <w:noProof/>
        </w:rPr>
        <w:t>VDI, 36</w:t>
      </w:r>
    </w:p>
    <w:p w:rsidR="007321C1" w:rsidRDefault="007321C1">
      <w:pPr>
        <w:pStyle w:val="Index1"/>
        <w:tabs>
          <w:tab w:val="right" w:pos="5030"/>
        </w:tabs>
        <w:rPr>
          <w:noProof/>
        </w:rPr>
      </w:pPr>
      <w:r>
        <w:rPr>
          <w:noProof/>
        </w:rPr>
        <w:t>Vieno turto, 70</w:t>
      </w:r>
    </w:p>
    <w:p w:rsidR="007321C1" w:rsidRDefault="007321C1">
      <w:pPr>
        <w:pStyle w:val="Index1"/>
        <w:tabs>
          <w:tab w:val="right" w:pos="5030"/>
        </w:tabs>
        <w:rPr>
          <w:noProof/>
        </w:rPr>
      </w:pPr>
      <w:r>
        <w:rPr>
          <w:noProof/>
        </w:rPr>
        <w:t>Windows 10, 41</w:t>
      </w:r>
    </w:p>
    <w:p w:rsidR="007321C1" w:rsidRDefault="007321C1">
      <w:pPr>
        <w:pStyle w:val="Index1"/>
        <w:tabs>
          <w:tab w:val="right" w:pos="5030"/>
        </w:tabs>
        <w:rPr>
          <w:noProof/>
        </w:rPr>
      </w:pPr>
      <w:r>
        <w:rPr>
          <w:noProof/>
        </w:rPr>
        <w:t>Windows 10 Enterprise, 39</w:t>
      </w:r>
    </w:p>
    <w:p w:rsidR="007321C1" w:rsidRDefault="007321C1">
      <w:pPr>
        <w:pStyle w:val="Index1"/>
        <w:tabs>
          <w:tab w:val="right" w:pos="5030"/>
        </w:tabs>
        <w:rPr>
          <w:noProof/>
        </w:rPr>
      </w:pPr>
      <w:r>
        <w:rPr>
          <w:noProof/>
        </w:rPr>
        <w:t>Windows 7, 41</w:t>
      </w:r>
    </w:p>
    <w:p w:rsidR="007321C1" w:rsidRDefault="007321C1">
      <w:pPr>
        <w:pStyle w:val="Index1"/>
        <w:tabs>
          <w:tab w:val="right" w:pos="5030"/>
        </w:tabs>
        <w:rPr>
          <w:noProof/>
        </w:rPr>
      </w:pPr>
      <w:r>
        <w:rPr>
          <w:noProof/>
        </w:rPr>
        <w:t>Windows Server 2016 External Connector, 47</w:t>
      </w:r>
    </w:p>
    <w:p w:rsidR="007321C1" w:rsidRDefault="007321C1">
      <w:pPr>
        <w:pStyle w:val="Index1"/>
        <w:tabs>
          <w:tab w:val="right" w:pos="5030"/>
        </w:tabs>
        <w:rPr>
          <w:noProof/>
        </w:rPr>
      </w:pPr>
      <w:r>
        <w:rPr>
          <w:noProof/>
        </w:rPr>
        <w:t>Windows Server 2016 Remote Desktop Services External Connector, 47</w:t>
      </w:r>
    </w:p>
    <w:p w:rsidR="007321C1" w:rsidRDefault="007321C1">
      <w:pPr>
        <w:pStyle w:val="Index1"/>
        <w:tabs>
          <w:tab w:val="right" w:pos="5030"/>
        </w:tabs>
        <w:rPr>
          <w:noProof/>
        </w:rPr>
      </w:pPr>
      <w:r>
        <w:rPr>
          <w:noProof/>
        </w:rPr>
        <w:t>Windows Vista, 41</w:t>
      </w:r>
    </w:p>
    <w:p w:rsidR="007321C1" w:rsidRDefault="007321C1">
      <w:pPr>
        <w:pStyle w:val="Index1"/>
        <w:tabs>
          <w:tab w:val="right" w:pos="5030"/>
        </w:tabs>
        <w:rPr>
          <w:noProof/>
        </w:rPr>
      </w:pPr>
      <w:r>
        <w:rPr>
          <w:noProof/>
        </w:rPr>
        <w:t>Windows XP, 41</w:t>
      </w:r>
    </w:p>
    <w:p w:rsidR="007321C1" w:rsidRDefault="007321C1">
      <w:pPr>
        <w:pStyle w:val="ProductList-Body"/>
        <w:rPr>
          <w:noProof/>
        </w:rPr>
        <w:sectPr w:rsidR="007321C1" w:rsidSect="007321C1">
          <w:type w:val="continuous"/>
          <w:pgSz w:w="12240" w:h="15840" w:code="1"/>
          <w:pgMar w:top="1170" w:right="720" w:bottom="720" w:left="720" w:header="432" w:footer="288" w:gutter="0"/>
          <w:cols w:num="2" w:space="720"/>
        </w:sectPr>
      </w:pPr>
    </w:p>
    <w:p w:rsidR="009E0729" w:rsidRDefault="003A1EA9">
      <w:pPr>
        <w:pStyle w:val="ProductList-Body"/>
        <w:sectPr w:rsidR="009E0729" w:rsidSect="007321C1">
          <w:type w:val="continuous"/>
          <w:pgSz w:w="12240" w:h="15840" w:code="1"/>
          <w:pgMar w:top="1170" w:right="720" w:bottom="720" w:left="720" w:header="432" w:footer="288" w:gutter="0"/>
          <w:cols w:num="2" w:space="360"/>
        </w:sectPr>
      </w:pPr>
      <w:r>
        <w:fldChar w:fldCharType="end"/>
      </w:r>
    </w:p>
    <w:p w:rsidR="009E0729" w:rsidRDefault="009E0729">
      <w:pPr>
        <w:pStyle w:val="ProductList-Body"/>
      </w:pPr>
    </w:p>
    <w:sectPr w:rsidR="009E0729"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A1EA9" w:rsidRDefault="003A1EA9" w:rsidP="007C7D4D">
      <w:pPr>
        <w:spacing w:after="0"/>
      </w:pPr>
      <w:r>
        <w:separator/>
      </w:r>
    </w:p>
    <w:p w:rsidR="003A1EA9" w:rsidRDefault="003A1EA9"/>
  </w:endnote>
  <w:endnote w:type="continuationSeparator" w:id="0">
    <w:p w:rsidR="003A1EA9" w:rsidRDefault="003A1EA9" w:rsidP="007C7D4D">
      <w:pPr>
        <w:spacing w:after="0"/>
      </w:pPr>
      <w:r>
        <w:continuationSeparator/>
      </w:r>
    </w:p>
    <w:p w:rsidR="003A1EA9" w:rsidRDefault="003A1EA9"/>
  </w:endnote>
  <w:endnote w:type="continuationNotice" w:id="1">
    <w:p w:rsidR="003A1EA9" w:rsidRDefault="003A1EA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25B1" w:rsidRDefault="003A1EA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9E072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0729" w:rsidRDefault="00343EC1">
          <w:pPr>
            <w:pStyle w:val="PURFooterText"/>
            <w:jc w:val="center"/>
          </w:pPr>
          <w:hyperlink w:anchor="_Sec842">
            <w:r w:rsidR="003A1EA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31">
            <w:r w:rsidR="003A1EA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36">
            <w:r w:rsidR="003A1EA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47">
            <w:r w:rsidR="003A1EA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48">
            <w:r w:rsidR="003A1EA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49">
            <w:r w:rsidR="003A1EA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91">
            <w:r w:rsidR="003A1EA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844">
            <w:r w:rsidR="003A1EA9">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E072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0729" w:rsidRDefault="00343EC1">
          <w:pPr>
            <w:pStyle w:val="PURFooterText"/>
            <w:jc w:val="center"/>
          </w:pPr>
          <w:hyperlink w:anchor="_Sec842">
            <w:r w:rsidR="003A1EA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31">
            <w:r w:rsidR="003A1EA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36">
            <w:r w:rsidR="003A1EA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47">
            <w:r w:rsidR="003A1EA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48">
            <w:r w:rsidR="003A1EA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49">
            <w:r w:rsidR="003A1EA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91">
            <w:r w:rsidR="003A1EA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844">
            <w:r w:rsidR="003A1EA9">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E072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0729" w:rsidRDefault="00343EC1">
          <w:pPr>
            <w:pStyle w:val="PURFooterText"/>
            <w:jc w:val="center"/>
          </w:pPr>
          <w:hyperlink w:anchor="_Sec842">
            <w:r w:rsidR="003A1EA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31">
            <w:r w:rsidR="003A1EA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36">
            <w:r w:rsidR="003A1EA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47">
            <w:r w:rsidR="003A1EA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48">
            <w:r w:rsidR="003A1EA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49">
            <w:r w:rsidR="003A1EA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91">
            <w:r w:rsidR="003A1EA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844">
            <w:r w:rsidR="003A1EA9">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9E07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842">
            <w:r w:rsidR="003A1EA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0729" w:rsidRDefault="00343EC1">
          <w:pPr>
            <w:pStyle w:val="PURFooterText"/>
            <w:jc w:val="center"/>
          </w:pPr>
          <w:hyperlink w:anchor="_Sec531">
            <w:r w:rsidR="003A1EA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36">
            <w:r w:rsidR="003A1EA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47">
            <w:r w:rsidR="003A1EA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48">
            <w:r w:rsidR="003A1EA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49">
            <w:r w:rsidR="003A1EA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91">
            <w:r w:rsidR="003A1EA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844">
            <w:r w:rsidR="003A1EA9">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9E07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842">
            <w:r w:rsidR="003A1EA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31">
            <w:r w:rsidR="003A1EA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0729" w:rsidRDefault="00343EC1">
          <w:pPr>
            <w:pStyle w:val="PURFooterText"/>
            <w:jc w:val="center"/>
          </w:pPr>
          <w:hyperlink w:anchor="_Sec536">
            <w:r w:rsidR="003A1EA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47">
            <w:r w:rsidR="003A1EA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48">
            <w:r w:rsidR="003A1EA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49">
            <w:r w:rsidR="003A1EA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91">
            <w:r w:rsidR="003A1EA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844">
            <w:r w:rsidR="003A1EA9">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9E07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842">
            <w:r w:rsidR="003A1EA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31">
            <w:r w:rsidR="003A1EA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36">
            <w:r w:rsidR="003A1EA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0729" w:rsidRDefault="00343EC1">
          <w:pPr>
            <w:pStyle w:val="PURFooterText"/>
            <w:jc w:val="center"/>
          </w:pPr>
          <w:hyperlink w:anchor="_Sec547">
            <w:r w:rsidR="003A1EA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48">
            <w:r w:rsidR="003A1EA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49">
            <w:r w:rsidR="003A1EA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91">
            <w:r w:rsidR="003A1EA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844">
            <w:r w:rsidR="003A1EA9">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9E07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842">
            <w:r w:rsidR="003A1EA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31">
            <w:r w:rsidR="003A1EA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36">
            <w:r w:rsidR="003A1EA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47">
            <w:r w:rsidR="003A1EA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0729" w:rsidRDefault="00343EC1">
          <w:pPr>
            <w:pStyle w:val="PURFooterText"/>
            <w:jc w:val="center"/>
          </w:pPr>
          <w:hyperlink w:anchor="_Sec548">
            <w:r w:rsidR="003A1EA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49">
            <w:r w:rsidR="003A1EA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91">
            <w:r w:rsidR="003A1EA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844">
            <w:r w:rsidR="003A1EA9">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9E07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842">
            <w:r w:rsidR="003A1EA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31">
            <w:r w:rsidR="003A1EA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36">
            <w:r w:rsidR="003A1EA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47">
            <w:r w:rsidR="003A1EA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48">
            <w:r w:rsidR="003A1EA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0729" w:rsidRDefault="00343EC1">
          <w:pPr>
            <w:pStyle w:val="PURFooterText"/>
            <w:jc w:val="center"/>
          </w:pPr>
          <w:hyperlink w:anchor="_Sec549">
            <w:r w:rsidR="003A1EA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91">
            <w:r w:rsidR="003A1EA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844">
            <w:r w:rsidR="003A1EA9">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9E07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842">
            <w:r w:rsidR="003A1EA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31">
            <w:r w:rsidR="003A1EA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36">
            <w:r w:rsidR="003A1EA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47">
            <w:r w:rsidR="003A1EA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48">
            <w:r w:rsidR="003A1EA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49">
            <w:r w:rsidR="003A1EA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0729" w:rsidRDefault="00343EC1">
          <w:pPr>
            <w:pStyle w:val="PURFooterText"/>
            <w:jc w:val="center"/>
          </w:pPr>
          <w:hyperlink w:anchor="_Sec591">
            <w:r w:rsidR="003A1EA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844">
            <w:r w:rsidR="003A1EA9">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9E07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842">
            <w:r w:rsidR="003A1EA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31">
            <w:r w:rsidR="003A1EA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36">
            <w:r w:rsidR="003A1EA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47">
            <w:r w:rsidR="003A1EA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48">
            <w:r w:rsidR="003A1EA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49">
            <w:r w:rsidR="003A1EA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91">
            <w:r w:rsidR="003A1EA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0729" w:rsidRDefault="00343EC1">
          <w:pPr>
            <w:pStyle w:val="PURFooterText"/>
            <w:jc w:val="center"/>
          </w:pPr>
          <w:hyperlink w:anchor="_Sec844">
            <w:r w:rsidR="003A1EA9">
              <w:rPr>
                <w:color w:val="00467F"/>
                <w:u w:val="single"/>
              </w:rPr>
              <w:t>Rodyklė</w:t>
            </w:r>
          </w:hyperlink>
        </w:p>
      </w:tc>
    </w:tr>
  </w:tbl>
  <w:p w:rsidR="009E0729" w:rsidRDefault="009E072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E07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842">
            <w:r w:rsidR="003A1EA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31">
            <w:r w:rsidR="003A1EA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36">
            <w:r w:rsidR="003A1EA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47">
            <w:r w:rsidR="003A1EA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48">
            <w:r w:rsidR="003A1EA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49">
            <w:r w:rsidR="003A1EA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0729" w:rsidRDefault="00343EC1">
          <w:pPr>
            <w:pStyle w:val="PURFooterText"/>
            <w:jc w:val="center"/>
          </w:pPr>
          <w:hyperlink w:anchor="_Sec591">
            <w:r w:rsidR="003A1EA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0729" w:rsidRDefault="009E07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0729" w:rsidRDefault="00343EC1">
          <w:pPr>
            <w:pStyle w:val="PURFooterText"/>
            <w:jc w:val="center"/>
          </w:pPr>
          <w:hyperlink w:anchor="_Sec844">
            <w:r w:rsidR="003A1EA9">
              <w:rPr>
                <w:color w:val="00467F"/>
                <w:u w:val="single"/>
              </w:rPr>
              <w:t>Rodyklė</w:t>
            </w:r>
          </w:hyperlink>
        </w:p>
      </w:tc>
    </w:tr>
  </w:tbl>
  <w:p w:rsidR="009E0729" w:rsidRDefault="009E072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A1EA9" w:rsidRDefault="003A1EA9" w:rsidP="007C7D4D">
      <w:pPr>
        <w:spacing w:after="0"/>
      </w:pPr>
      <w:r>
        <w:separator/>
      </w:r>
    </w:p>
    <w:p w:rsidR="003A1EA9" w:rsidRDefault="003A1EA9"/>
  </w:footnote>
  <w:footnote w:type="continuationSeparator" w:id="0">
    <w:p w:rsidR="003A1EA9" w:rsidRDefault="003A1EA9" w:rsidP="007C7D4D">
      <w:pPr>
        <w:spacing w:after="0"/>
      </w:pPr>
      <w:r>
        <w:continuationSeparator/>
      </w:r>
    </w:p>
    <w:p w:rsidR="003A1EA9" w:rsidRDefault="003A1EA9"/>
  </w:footnote>
  <w:footnote w:type="continuationNotice" w:id="1">
    <w:p w:rsidR="003A1EA9" w:rsidRDefault="003A1EA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9E0729">
      <w:tc>
        <w:tcPr>
          <w:tcW w:w="8560" w:type="dxa"/>
        </w:tcPr>
        <w:p w:rsidR="009E0729" w:rsidRDefault="003A1EA9">
          <w:pPr>
            <w:pStyle w:val="PURHeaderText"/>
          </w:pPr>
          <w:r>
            <w:t>„Microsoft“ bendrojo licencijavimo produktų naudojimo sąlygos (lietuvių, 2018 m. gegužės mėn.)</w:t>
          </w:r>
        </w:p>
      </w:tc>
      <w:tc>
        <w:tcPr>
          <w:tcW w:w="3680" w:type="dxa"/>
        </w:tcPr>
        <w:p w:rsidR="009E0729" w:rsidRDefault="003A1EA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E0729">
      <w:tc>
        <w:tcPr>
          <w:tcW w:w="8560" w:type="dxa"/>
        </w:tcPr>
        <w:p w:rsidR="009E0729" w:rsidRDefault="003A1EA9">
          <w:pPr>
            <w:pStyle w:val="PURHeaderText"/>
          </w:pPr>
          <w:r>
            <w:t>„Microsoft“ bendrojo licencijavimo produktų naudojimo sąlygos (lietuvių, 2018 m. gegužės mėn.)</w:t>
          </w:r>
        </w:p>
      </w:tc>
      <w:tc>
        <w:tcPr>
          <w:tcW w:w="3680" w:type="dxa"/>
        </w:tcPr>
        <w:p w:rsidR="009E0729" w:rsidRDefault="003A1EA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E0729">
      <w:tc>
        <w:tcPr>
          <w:tcW w:w="8560" w:type="dxa"/>
        </w:tcPr>
        <w:p w:rsidR="009E0729" w:rsidRDefault="003A1EA9">
          <w:pPr>
            <w:pStyle w:val="PURHeaderText"/>
          </w:pPr>
          <w:r>
            <w:t>„Microsoft“ bendrojo licencijavimo produktų naudojimo sąlygos (lietuvių, 2018 m. gegužės mėn.)</w:t>
          </w:r>
        </w:p>
      </w:tc>
      <w:tc>
        <w:tcPr>
          <w:tcW w:w="3680" w:type="dxa"/>
        </w:tcPr>
        <w:p w:rsidR="009E0729" w:rsidRDefault="003A1EA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9E0729">
      <w:tc>
        <w:tcPr>
          <w:tcW w:w="8560" w:type="dxa"/>
        </w:tcPr>
        <w:p w:rsidR="009E0729" w:rsidRDefault="003A1EA9">
          <w:pPr>
            <w:pStyle w:val="PURHeaderText"/>
          </w:pPr>
          <w:r>
            <w:t>„Microsoft“ bendrojo licencijavimo produktų naudojimo sąlygos (lietuvių, 2018 m. gegužės mėn.)</w:t>
          </w:r>
        </w:p>
      </w:tc>
      <w:tc>
        <w:tcPr>
          <w:tcW w:w="3680" w:type="dxa"/>
        </w:tcPr>
        <w:p w:rsidR="009E0729" w:rsidRDefault="003A1EA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9E0729">
      <w:tc>
        <w:tcPr>
          <w:tcW w:w="8560" w:type="dxa"/>
        </w:tcPr>
        <w:p w:rsidR="009E0729" w:rsidRDefault="003A1EA9">
          <w:pPr>
            <w:pStyle w:val="PURHeaderText"/>
          </w:pPr>
          <w:r>
            <w:t>„Microsoft“ bendrojo licencijavimo produktų naudojimo sąlygos (lietuvių, 2018 m. gegužės mėn.)</w:t>
          </w:r>
        </w:p>
      </w:tc>
      <w:tc>
        <w:tcPr>
          <w:tcW w:w="3680" w:type="dxa"/>
        </w:tcPr>
        <w:p w:rsidR="009E0729" w:rsidRDefault="003A1EA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9E0729">
      <w:tc>
        <w:tcPr>
          <w:tcW w:w="8560" w:type="dxa"/>
        </w:tcPr>
        <w:p w:rsidR="009E0729" w:rsidRDefault="003A1EA9">
          <w:pPr>
            <w:pStyle w:val="PURHeaderText"/>
          </w:pPr>
          <w:r>
            <w:t>„Microsoft“ bendrojo licencijavimo produktų naudojimo sąlygos (lietuvių, 2018 m. gegužės mėn.)</w:t>
          </w:r>
        </w:p>
      </w:tc>
      <w:tc>
        <w:tcPr>
          <w:tcW w:w="3680" w:type="dxa"/>
        </w:tcPr>
        <w:p w:rsidR="009E0729" w:rsidRDefault="003A1EA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9E0729">
      <w:tc>
        <w:tcPr>
          <w:tcW w:w="8560" w:type="dxa"/>
        </w:tcPr>
        <w:p w:rsidR="009E0729" w:rsidRDefault="003A1EA9">
          <w:pPr>
            <w:pStyle w:val="PURHeaderText"/>
          </w:pPr>
          <w:r>
            <w:t>„Microsoft“ bendrojo licencijavimo produktų naudojimo sąlygos (lietuvių, 2018 m. gegužės mėn.)</w:t>
          </w:r>
        </w:p>
      </w:tc>
      <w:tc>
        <w:tcPr>
          <w:tcW w:w="3680" w:type="dxa"/>
        </w:tcPr>
        <w:p w:rsidR="009E0729" w:rsidRDefault="003A1EA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9E0729">
      <w:tc>
        <w:tcPr>
          <w:tcW w:w="8560" w:type="dxa"/>
        </w:tcPr>
        <w:p w:rsidR="009E0729" w:rsidRDefault="003A1EA9">
          <w:pPr>
            <w:pStyle w:val="PURHeaderText"/>
          </w:pPr>
          <w:r>
            <w:t>„Microsoft“ bendrojo licencijavimo produktų naudojimo sąlygos (lietuvių, 2018 m. gegužės mėn.)</w:t>
          </w:r>
        </w:p>
      </w:tc>
      <w:tc>
        <w:tcPr>
          <w:tcW w:w="3680" w:type="dxa"/>
        </w:tcPr>
        <w:p w:rsidR="009E0729" w:rsidRDefault="003A1EA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9E0729">
      <w:tc>
        <w:tcPr>
          <w:tcW w:w="8560" w:type="dxa"/>
        </w:tcPr>
        <w:p w:rsidR="009E0729" w:rsidRDefault="003A1EA9">
          <w:pPr>
            <w:pStyle w:val="PURHeaderText"/>
          </w:pPr>
          <w:r>
            <w:t>„Microsoft“ bendrojo licencijavimo produktų naudojimo sąlygos (lietuvių, 2018 m. gegužės mėn.)</w:t>
          </w:r>
        </w:p>
      </w:tc>
      <w:tc>
        <w:tcPr>
          <w:tcW w:w="3680" w:type="dxa"/>
        </w:tcPr>
        <w:p w:rsidR="009E0729" w:rsidRDefault="003A1EA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9E0729">
      <w:tc>
        <w:tcPr>
          <w:tcW w:w="8560" w:type="dxa"/>
        </w:tcPr>
        <w:p w:rsidR="009E0729" w:rsidRDefault="003A1EA9">
          <w:pPr>
            <w:pStyle w:val="PURHeaderText"/>
          </w:pPr>
          <w:r>
            <w:t>„Microsoft“ bendrojo licencijavimo produktų naudojimo sąlygos (lietuvių, 2018 m. gegužės mėn.)</w:t>
          </w:r>
        </w:p>
      </w:tc>
      <w:tc>
        <w:tcPr>
          <w:tcW w:w="3680" w:type="dxa"/>
        </w:tcPr>
        <w:p w:rsidR="009E0729" w:rsidRDefault="003A1EA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E0729">
      <w:tc>
        <w:tcPr>
          <w:tcW w:w="8560" w:type="dxa"/>
        </w:tcPr>
        <w:p w:rsidR="009E0729" w:rsidRDefault="003A1EA9">
          <w:pPr>
            <w:pStyle w:val="PURHeaderText"/>
          </w:pPr>
          <w:r>
            <w:t>„Microsoft“ bendrojo licencijavimo produktų naudojimo sąlygos (lietuvių, 2018 m. gegužės mėn.)</w:t>
          </w:r>
        </w:p>
      </w:tc>
      <w:tc>
        <w:tcPr>
          <w:tcW w:w="3680" w:type="dxa"/>
        </w:tcPr>
        <w:p w:rsidR="009E0729" w:rsidRDefault="003A1EA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F6A6E"/>
    <w:multiLevelType w:val="multilevel"/>
    <w:tmpl w:val="8962FA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571146"/>
    <w:multiLevelType w:val="multilevel"/>
    <w:tmpl w:val="C9F42E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B1176E"/>
    <w:multiLevelType w:val="multilevel"/>
    <w:tmpl w:val="FD4A84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1EF5CA5"/>
    <w:multiLevelType w:val="multilevel"/>
    <w:tmpl w:val="02B07C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0A7B60"/>
    <w:multiLevelType w:val="multilevel"/>
    <w:tmpl w:val="B45E10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555D74"/>
    <w:multiLevelType w:val="multilevel"/>
    <w:tmpl w:val="0584040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FC2D18"/>
    <w:multiLevelType w:val="multilevel"/>
    <w:tmpl w:val="5B7E72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480B81"/>
    <w:multiLevelType w:val="multilevel"/>
    <w:tmpl w:val="267235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A4461D"/>
    <w:multiLevelType w:val="multilevel"/>
    <w:tmpl w:val="044C48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5B2344"/>
    <w:multiLevelType w:val="multilevel"/>
    <w:tmpl w:val="50649C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5409C8"/>
    <w:multiLevelType w:val="multilevel"/>
    <w:tmpl w:val="FFDC35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6279F9"/>
    <w:multiLevelType w:val="multilevel"/>
    <w:tmpl w:val="4C7491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3C2974"/>
    <w:multiLevelType w:val="multilevel"/>
    <w:tmpl w:val="EBE653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907FCF"/>
    <w:multiLevelType w:val="multilevel"/>
    <w:tmpl w:val="D47E73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982CD1"/>
    <w:multiLevelType w:val="multilevel"/>
    <w:tmpl w:val="0B0AE9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1E68E9"/>
    <w:multiLevelType w:val="multilevel"/>
    <w:tmpl w:val="03D431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B23AAD"/>
    <w:multiLevelType w:val="multilevel"/>
    <w:tmpl w:val="9CD870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AD37AB"/>
    <w:multiLevelType w:val="multilevel"/>
    <w:tmpl w:val="AB3459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492C16"/>
    <w:multiLevelType w:val="multilevel"/>
    <w:tmpl w:val="1F4613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631EF4"/>
    <w:multiLevelType w:val="multilevel"/>
    <w:tmpl w:val="56020E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D87575"/>
    <w:multiLevelType w:val="multilevel"/>
    <w:tmpl w:val="C0F2A4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7B72C7"/>
    <w:multiLevelType w:val="multilevel"/>
    <w:tmpl w:val="24C4FA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8907E9"/>
    <w:multiLevelType w:val="multilevel"/>
    <w:tmpl w:val="4D32D5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A220E1"/>
    <w:multiLevelType w:val="multilevel"/>
    <w:tmpl w:val="2B0A80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7110B0"/>
    <w:multiLevelType w:val="multilevel"/>
    <w:tmpl w:val="CCC2B6B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022D3E"/>
    <w:multiLevelType w:val="multilevel"/>
    <w:tmpl w:val="BAD4DB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4923C1"/>
    <w:multiLevelType w:val="multilevel"/>
    <w:tmpl w:val="C3E830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8E4C65"/>
    <w:multiLevelType w:val="multilevel"/>
    <w:tmpl w:val="0B08A1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FA6C9F"/>
    <w:multiLevelType w:val="multilevel"/>
    <w:tmpl w:val="E0A6F2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DB266A"/>
    <w:multiLevelType w:val="multilevel"/>
    <w:tmpl w:val="DDFEE75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C1686B"/>
    <w:multiLevelType w:val="multilevel"/>
    <w:tmpl w:val="40BE2F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2314E0"/>
    <w:multiLevelType w:val="multilevel"/>
    <w:tmpl w:val="1EAABB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B51D40"/>
    <w:multiLevelType w:val="multilevel"/>
    <w:tmpl w:val="95E059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BCF1024"/>
    <w:multiLevelType w:val="multilevel"/>
    <w:tmpl w:val="D1B6EB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C12202C"/>
    <w:multiLevelType w:val="multilevel"/>
    <w:tmpl w:val="DB26DD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CD30481"/>
    <w:multiLevelType w:val="multilevel"/>
    <w:tmpl w:val="FD16B8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E531AC1"/>
    <w:multiLevelType w:val="multilevel"/>
    <w:tmpl w:val="4CA48B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FF11851"/>
    <w:multiLevelType w:val="multilevel"/>
    <w:tmpl w:val="481021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0F50047"/>
    <w:multiLevelType w:val="multilevel"/>
    <w:tmpl w:val="B3C635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267059"/>
    <w:multiLevelType w:val="multilevel"/>
    <w:tmpl w:val="BF12CC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482547"/>
    <w:multiLevelType w:val="multilevel"/>
    <w:tmpl w:val="97ECE4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B33779"/>
    <w:multiLevelType w:val="multilevel"/>
    <w:tmpl w:val="ACD028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367509"/>
    <w:multiLevelType w:val="multilevel"/>
    <w:tmpl w:val="4E44F6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C66D80"/>
    <w:multiLevelType w:val="multilevel"/>
    <w:tmpl w:val="255469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BF44CD"/>
    <w:multiLevelType w:val="multilevel"/>
    <w:tmpl w:val="3D9271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11F2264"/>
    <w:multiLevelType w:val="multilevel"/>
    <w:tmpl w:val="367A49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0B5570"/>
    <w:multiLevelType w:val="multilevel"/>
    <w:tmpl w:val="DC08B0F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2A61AA"/>
    <w:multiLevelType w:val="multilevel"/>
    <w:tmpl w:val="114CEC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601112"/>
    <w:multiLevelType w:val="multilevel"/>
    <w:tmpl w:val="299216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892DAF"/>
    <w:multiLevelType w:val="multilevel"/>
    <w:tmpl w:val="977048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2239F5"/>
    <w:multiLevelType w:val="multilevel"/>
    <w:tmpl w:val="461027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8B6BED"/>
    <w:multiLevelType w:val="multilevel"/>
    <w:tmpl w:val="641AA1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CA3CFF"/>
    <w:multiLevelType w:val="multilevel"/>
    <w:tmpl w:val="910C06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AB46D1"/>
    <w:multiLevelType w:val="multilevel"/>
    <w:tmpl w:val="17C894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27015BC"/>
    <w:multiLevelType w:val="multilevel"/>
    <w:tmpl w:val="1A0CC2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7390CB0"/>
    <w:multiLevelType w:val="multilevel"/>
    <w:tmpl w:val="E0F250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9422305"/>
    <w:multiLevelType w:val="multilevel"/>
    <w:tmpl w:val="4092B6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A9C10D1"/>
    <w:multiLevelType w:val="multilevel"/>
    <w:tmpl w:val="B52AA8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BF7045D"/>
    <w:multiLevelType w:val="multilevel"/>
    <w:tmpl w:val="4BD6DED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E9603E0"/>
    <w:multiLevelType w:val="multilevel"/>
    <w:tmpl w:val="CC64C3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FC7374D"/>
    <w:multiLevelType w:val="multilevel"/>
    <w:tmpl w:val="A9EEB6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E53E55"/>
    <w:multiLevelType w:val="multilevel"/>
    <w:tmpl w:val="1F6AA8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2"/>
  </w:num>
  <w:num w:numId="3">
    <w:abstractNumId w:val="48"/>
  </w:num>
  <w:num w:numId="4">
    <w:abstractNumId w:val="1"/>
  </w:num>
  <w:num w:numId="5">
    <w:abstractNumId w:val="27"/>
  </w:num>
  <w:num w:numId="6">
    <w:abstractNumId w:val="36"/>
  </w:num>
  <w:num w:numId="7">
    <w:abstractNumId w:val="44"/>
  </w:num>
  <w:num w:numId="8">
    <w:abstractNumId w:val="0"/>
  </w:num>
  <w:num w:numId="9">
    <w:abstractNumId w:val="7"/>
  </w:num>
  <w:num w:numId="10">
    <w:abstractNumId w:val="54"/>
  </w:num>
  <w:num w:numId="11">
    <w:abstractNumId w:val="62"/>
  </w:num>
  <w:num w:numId="12">
    <w:abstractNumId w:val="55"/>
  </w:num>
  <w:num w:numId="13">
    <w:abstractNumId w:val="12"/>
  </w:num>
  <w:num w:numId="14">
    <w:abstractNumId w:val="60"/>
  </w:num>
  <w:num w:numId="15">
    <w:abstractNumId w:val="34"/>
  </w:num>
  <w:num w:numId="16">
    <w:abstractNumId w:val="16"/>
  </w:num>
  <w:num w:numId="17">
    <w:abstractNumId w:val="14"/>
  </w:num>
  <w:num w:numId="18">
    <w:abstractNumId w:val="4"/>
  </w:num>
  <w:num w:numId="19">
    <w:abstractNumId w:val="53"/>
  </w:num>
  <w:num w:numId="20">
    <w:abstractNumId w:val="49"/>
  </w:num>
  <w:num w:numId="21">
    <w:abstractNumId w:val="45"/>
  </w:num>
  <w:num w:numId="22">
    <w:abstractNumId w:val="35"/>
  </w:num>
  <w:num w:numId="23">
    <w:abstractNumId w:val="38"/>
  </w:num>
  <w:num w:numId="24">
    <w:abstractNumId w:val="46"/>
  </w:num>
  <w:num w:numId="25">
    <w:abstractNumId w:val="15"/>
  </w:num>
  <w:num w:numId="26">
    <w:abstractNumId w:val="3"/>
  </w:num>
  <w:num w:numId="27">
    <w:abstractNumId w:val="51"/>
  </w:num>
  <w:num w:numId="28">
    <w:abstractNumId w:val="42"/>
  </w:num>
  <w:num w:numId="29">
    <w:abstractNumId w:val="26"/>
  </w:num>
  <w:num w:numId="30">
    <w:abstractNumId w:val="63"/>
  </w:num>
  <w:num w:numId="31">
    <w:abstractNumId w:val="61"/>
  </w:num>
  <w:num w:numId="32">
    <w:abstractNumId w:val="5"/>
  </w:num>
  <w:num w:numId="33">
    <w:abstractNumId w:val="13"/>
  </w:num>
  <w:num w:numId="34">
    <w:abstractNumId w:val="33"/>
  </w:num>
  <w:num w:numId="35">
    <w:abstractNumId w:val="8"/>
  </w:num>
  <w:num w:numId="36">
    <w:abstractNumId w:val="56"/>
  </w:num>
  <w:num w:numId="37">
    <w:abstractNumId w:val="20"/>
  </w:num>
  <w:num w:numId="38">
    <w:abstractNumId w:val="59"/>
  </w:num>
  <w:num w:numId="39">
    <w:abstractNumId w:val="50"/>
  </w:num>
  <w:num w:numId="40">
    <w:abstractNumId w:val="43"/>
  </w:num>
  <w:num w:numId="41">
    <w:abstractNumId w:val="22"/>
  </w:num>
  <w:num w:numId="42">
    <w:abstractNumId w:val="52"/>
  </w:num>
  <w:num w:numId="43">
    <w:abstractNumId w:val="57"/>
  </w:num>
  <w:num w:numId="44">
    <w:abstractNumId w:val="23"/>
  </w:num>
  <w:num w:numId="45">
    <w:abstractNumId w:val="25"/>
  </w:num>
  <w:num w:numId="46">
    <w:abstractNumId w:val="9"/>
  </w:num>
  <w:num w:numId="47">
    <w:abstractNumId w:val="47"/>
  </w:num>
  <w:num w:numId="48">
    <w:abstractNumId w:val="30"/>
  </w:num>
  <w:num w:numId="49">
    <w:abstractNumId w:val="19"/>
  </w:num>
  <w:num w:numId="50">
    <w:abstractNumId w:val="11"/>
  </w:num>
  <w:num w:numId="51">
    <w:abstractNumId w:val="6"/>
  </w:num>
  <w:num w:numId="52">
    <w:abstractNumId w:val="17"/>
  </w:num>
  <w:num w:numId="53">
    <w:abstractNumId w:val="31"/>
  </w:num>
  <w:num w:numId="54">
    <w:abstractNumId w:val="24"/>
  </w:num>
  <w:num w:numId="55">
    <w:abstractNumId w:val="10"/>
  </w:num>
  <w:num w:numId="56">
    <w:abstractNumId w:val="40"/>
  </w:num>
  <w:num w:numId="57">
    <w:abstractNumId w:val="39"/>
  </w:num>
  <w:num w:numId="58">
    <w:abstractNumId w:val="21"/>
  </w:num>
  <w:num w:numId="59">
    <w:abstractNumId w:val="58"/>
  </w:num>
  <w:num w:numId="60">
    <w:abstractNumId w:val="2"/>
  </w:num>
  <w:num w:numId="61">
    <w:abstractNumId w:val="18"/>
  </w:num>
  <w:num w:numId="62">
    <w:abstractNumId w:val="29"/>
  </w:num>
  <w:num w:numId="63">
    <w:abstractNumId w:val="28"/>
  </w:num>
  <w:num w:numId="64">
    <w:abstractNumId w:val="41"/>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fhQh4AgqVltzM4sFIm8M3KbA60GvBQUGm8gQ2smGx/sucUD+TEl0agrCiHyfZUp3Fg9GWdm8QK3HP6aGBZieQ==" w:salt="d0Xd6l4vFNqfe3CzhbbU8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25B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3EC1"/>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1EA9"/>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1C1"/>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0729"/>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FFB8B66E-EAD1-40C2-85CF-54FD21C388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121111</Words>
  <Characters>690336</Characters>
  <Application>Microsoft Office Word</Application>
  <DocSecurity>8</DocSecurity>
  <Lines>5752</Lines>
  <Paragraphs>1619</Paragraphs>
  <ScaleCrop>false</ScaleCrop>
  <Company/>
  <LinksUpToDate>false</LinksUpToDate>
  <CharactersWithSpaces>809828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2018-04-30T17:26:00Z</dcterms:created>
  <dcterms:modified xsi:type="dcterms:W3CDTF">2018-04-30T17:26:00Z</dcterms:modified>
</cp:coreProperties>
</file>