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2B78ED" w:rsidRDefault="002B78ED">
      <w:pPr>
        <w:pStyle w:val="PURBody"/>
        <w:shd w:val="clear" w:color="auto" w:fill="00188F"/>
        <w:tabs>
          <w:tab w:val="clear" w:pos="360"/>
        </w:tabs>
        <w:ind w:right="7920" w:firstLine="360"/>
        <w:rPr>
          <w:rFonts w:asciiTheme="majorHAnsi" w:hAnsiTheme="majorHAnsi"/>
          <w:color w:val="FFFFFF"/>
          <w:sz w:val="6"/>
          <w:szCs w:val="6"/>
        </w:rPr>
      </w:pPr>
    </w:p>
    <w:p w:rsidR="002B78ED" w:rsidRDefault="000170F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w:t>
      </w:r>
    </w:p>
    <w:p w:rsidR="002B78ED" w:rsidRDefault="000170F8">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lisens</w:t>
      </w:r>
      <w:bookmarkStart w:id="0" w:name="_GoBack"/>
      <w:bookmarkEnd w:id="0"/>
    </w:p>
    <w:p w:rsidR="002B78ED" w:rsidRDefault="002B78E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78ED" w:rsidRDefault="002B78E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78ED" w:rsidRDefault="002B78E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78ED" w:rsidRDefault="002B78E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78ED" w:rsidRDefault="002B78ED">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2B78ED" w:rsidRDefault="002B78ED">
      <w:pPr>
        <w:pStyle w:val="PURBody"/>
        <w:shd w:val="clear" w:color="auto" w:fill="0072C6"/>
        <w:tabs>
          <w:tab w:val="clear" w:pos="360"/>
        </w:tabs>
        <w:ind w:right="1800" w:firstLine="360"/>
        <w:rPr>
          <w:sz w:val="72"/>
          <w:szCs w:val="72"/>
        </w:rPr>
      </w:pPr>
    </w:p>
    <w:p w:rsidR="002B78ED" w:rsidRDefault="002B78ED">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2B78ED" w:rsidRDefault="000170F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Produktvilkår</w:t>
      </w:r>
    </w:p>
    <w:p w:rsidR="002B78ED" w:rsidRDefault="000170F8">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august 2015</w:t>
      </w:r>
    </w:p>
    <w:p w:rsidR="002B78ED" w:rsidRDefault="002B78E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2B78ED" w:rsidRDefault="000170F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B78ED" w:rsidRDefault="002B78ED">
      <w:pPr>
        <w:sectPr w:rsidR="002B78E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1" w:name="_Sec842"/>
      <w:r>
        <w:lastRenderedPageBreak/>
        <w:t>Innholdsfortegnelse</w:t>
      </w:r>
    </w:p>
    <w:p w:rsidR="002B78ED" w:rsidRDefault="002B78ED">
      <w:pPr>
        <w:pStyle w:val="ProductList-Body"/>
      </w:pPr>
    </w:p>
    <w:p w:rsidR="002B78ED" w:rsidRDefault="002B78ED">
      <w:pPr>
        <w:sectPr w:rsidR="002B78ED">
          <w:headerReference w:type="default" r:id="rId16"/>
          <w:footerReference w:type="default" r:id="rId17"/>
          <w:type w:val="continuous"/>
          <w:pgSz w:w="12240" w:h="15840" w:code="1"/>
          <w:pgMar w:top="1170" w:right="720" w:bottom="1620" w:left="720" w:header="432" w:footer="288" w:gutter="0"/>
          <w:cols w:space="360"/>
        </w:sectPr>
      </w:pPr>
    </w:p>
    <w:p w:rsidR="000170F8" w:rsidRDefault="000170F8">
      <w:pPr>
        <w:pStyle w:val="TOC1"/>
        <w:rPr>
          <w:rFonts w:eastAsiaTheme="minorEastAsia"/>
          <w:b w:val="0"/>
          <w:caps w:val="0"/>
          <w:noProof/>
          <w:sz w:val="22"/>
          <w:szCs w:val="22"/>
        </w:rPr>
      </w:pPr>
      <w:r>
        <w:fldChar w:fldCharType="begin"/>
      </w:r>
      <w:r>
        <w:instrText xml:space="preserve"> TOC \h \f \l 1-3 </w:instrText>
      </w:r>
      <w:r>
        <w:fldChar w:fldCharType="separate"/>
      </w:r>
      <w:hyperlink w:anchor="_Toc426096469" w:history="1">
        <w:r w:rsidRPr="007B3185">
          <w:rPr>
            <w:rStyle w:val="Hyperlink"/>
            <w:noProof/>
          </w:rPr>
          <w:t>Innledning</w:t>
        </w:r>
        <w:r>
          <w:rPr>
            <w:noProof/>
          </w:rPr>
          <w:tab/>
        </w:r>
        <w:r>
          <w:rPr>
            <w:noProof/>
          </w:rPr>
          <w:fldChar w:fldCharType="begin"/>
        </w:r>
        <w:r>
          <w:rPr>
            <w:noProof/>
          </w:rPr>
          <w:instrText xml:space="preserve"> PAGEREF _Toc426096469 \h </w:instrText>
        </w:r>
        <w:r>
          <w:rPr>
            <w:noProof/>
          </w:rPr>
        </w:r>
        <w:r>
          <w:rPr>
            <w:noProof/>
          </w:rPr>
          <w:fldChar w:fldCharType="separate"/>
        </w:r>
        <w:r>
          <w:rPr>
            <w:noProof/>
          </w:rPr>
          <w:t>4</w:t>
        </w:r>
        <w:r>
          <w:rPr>
            <w:noProof/>
          </w:rPr>
          <w:fldChar w:fldCharType="end"/>
        </w:r>
      </w:hyperlink>
    </w:p>
    <w:p w:rsidR="000170F8" w:rsidRDefault="00511A7A">
      <w:pPr>
        <w:pStyle w:val="TOC2"/>
        <w:rPr>
          <w:rFonts w:eastAsiaTheme="minorEastAsia"/>
          <w:smallCaps w:val="0"/>
          <w:sz w:val="22"/>
        </w:rPr>
      </w:pPr>
      <w:hyperlink w:anchor="_Toc426096470" w:history="1">
        <w:r w:rsidR="000170F8" w:rsidRPr="007B3185">
          <w:rPr>
            <w:rStyle w:val="Hyperlink"/>
          </w:rPr>
          <w:t>Om dette dokumentet</w:t>
        </w:r>
        <w:r w:rsidR="000170F8">
          <w:tab/>
        </w:r>
        <w:r w:rsidR="000170F8">
          <w:fldChar w:fldCharType="begin"/>
        </w:r>
        <w:r w:rsidR="000170F8">
          <w:instrText xml:space="preserve"> PAGEREF _Toc426096470 \h </w:instrText>
        </w:r>
        <w:r w:rsidR="000170F8">
          <w:fldChar w:fldCharType="separate"/>
        </w:r>
        <w:r w:rsidR="000170F8">
          <w:t>4</w:t>
        </w:r>
        <w:r w:rsidR="000170F8">
          <w:fldChar w:fldCharType="end"/>
        </w:r>
      </w:hyperlink>
    </w:p>
    <w:p w:rsidR="000170F8" w:rsidRDefault="00511A7A">
      <w:pPr>
        <w:pStyle w:val="TOC2"/>
        <w:rPr>
          <w:rFonts w:eastAsiaTheme="minorEastAsia"/>
          <w:smallCaps w:val="0"/>
          <w:sz w:val="22"/>
        </w:rPr>
      </w:pPr>
      <w:hyperlink w:anchor="_Toc426096471" w:history="1">
        <w:r w:rsidR="000170F8" w:rsidRPr="007B3185">
          <w:rPr>
            <w:rStyle w:val="Hyperlink"/>
          </w:rPr>
          <w:t>Innholdet i dette Dokumentet</w:t>
        </w:r>
        <w:r w:rsidR="000170F8">
          <w:tab/>
        </w:r>
        <w:r w:rsidR="000170F8">
          <w:fldChar w:fldCharType="begin"/>
        </w:r>
        <w:r w:rsidR="000170F8">
          <w:instrText xml:space="preserve"> PAGEREF _Toc426096471 \h </w:instrText>
        </w:r>
        <w:r w:rsidR="000170F8">
          <w:fldChar w:fldCharType="separate"/>
        </w:r>
        <w:r w:rsidR="000170F8">
          <w:t>4</w:t>
        </w:r>
        <w:r w:rsidR="000170F8">
          <w:fldChar w:fldCharType="end"/>
        </w:r>
      </w:hyperlink>
    </w:p>
    <w:p w:rsidR="000170F8" w:rsidRDefault="00511A7A">
      <w:pPr>
        <w:pStyle w:val="TOC2"/>
        <w:rPr>
          <w:rFonts w:eastAsiaTheme="minorEastAsia"/>
          <w:smallCaps w:val="0"/>
          <w:sz w:val="22"/>
        </w:rPr>
      </w:pPr>
      <w:hyperlink w:anchor="_Toc426096472" w:history="1">
        <w:r w:rsidR="000170F8" w:rsidRPr="007B3185">
          <w:rPr>
            <w:rStyle w:val="Hyperlink"/>
          </w:rPr>
          <w:t>Navigere i en Produktoppføring</w:t>
        </w:r>
        <w:r w:rsidR="000170F8">
          <w:tab/>
        </w:r>
        <w:r w:rsidR="000170F8">
          <w:fldChar w:fldCharType="begin"/>
        </w:r>
        <w:r w:rsidR="000170F8">
          <w:instrText xml:space="preserve"> PAGEREF _Toc426096472 \h </w:instrText>
        </w:r>
        <w:r w:rsidR="000170F8">
          <w:fldChar w:fldCharType="separate"/>
        </w:r>
        <w:r w:rsidR="000170F8">
          <w:t>4</w:t>
        </w:r>
        <w:r w:rsidR="000170F8">
          <w:fldChar w:fldCharType="end"/>
        </w:r>
      </w:hyperlink>
    </w:p>
    <w:p w:rsidR="000170F8" w:rsidRDefault="00511A7A">
      <w:pPr>
        <w:pStyle w:val="TOC2"/>
        <w:rPr>
          <w:rFonts w:eastAsiaTheme="minorEastAsia"/>
          <w:smallCaps w:val="0"/>
          <w:sz w:val="22"/>
        </w:rPr>
      </w:pPr>
      <w:hyperlink w:anchor="_Toc426096473" w:history="1">
        <w:r w:rsidR="000170F8" w:rsidRPr="007B3185">
          <w:rPr>
            <w:rStyle w:val="Hyperlink"/>
          </w:rPr>
          <w:t>Oppklaringer og sammendrag av endringer i dette Dokumentet</w:t>
        </w:r>
        <w:r w:rsidR="000170F8">
          <w:tab/>
        </w:r>
        <w:r w:rsidR="000170F8">
          <w:fldChar w:fldCharType="begin"/>
        </w:r>
        <w:r w:rsidR="000170F8">
          <w:instrText xml:space="preserve"> PAGEREF _Toc426096473 \h </w:instrText>
        </w:r>
        <w:r w:rsidR="000170F8">
          <w:fldChar w:fldCharType="separate"/>
        </w:r>
        <w:r w:rsidR="000170F8">
          <w:t>5</w:t>
        </w:r>
        <w:r w:rsidR="000170F8">
          <w:fldChar w:fldCharType="end"/>
        </w:r>
      </w:hyperlink>
    </w:p>
    <w:p w:rsidR="000170F8" w:rsidRDefault="00511A7A">
      <w:pPr>
        <w:pStyle w:val="TOC1"/>
        <w:rPr>
          <w:rFonts w:eastAsiaTheme="minorEastAsia"/>
          <w:b w:val="0"/>
          <w:caps w:val="0"/>
          <w:noProof/>
          <w:sz w:val="22"/>
          <w:szCs w:val="22"/>
        </w:rPr>
      </w:pPr>
      <w:hyperlink w:anchor="_Toc426096474" w:history="1">
        <w:r w:rsidR="000170F8" w:rsidRPr="007B3185">
          <w:rPr>
            <w:rStyle w:val="Hyperlink"/>
            <w:noProof/>
          </w:rPr>
          <w:t>lisensvilkår</w:t>
        </w:r>
        <w:r w:rsidR="000170F8">
          <w:rPr>
            <w:noProof/>
          </w:rPr>
          <w:tab/>
        </w:r>
        <w:r w:rsidR="000170F8">
          <w:rPr>
            <w:noProof/>
          </w:rPr>
          <w:fldChar w:fldCharType="begin"/>
        </w:r>
        <w:r w:rsidR="000170F8">
          <w:rPr>
            <w:noProof/>
          </w:rPr>
          <w:instrText xml:space="preserve"> PAGEREF _Toc426096474 \h </w:instrText>
        </w:r>
        <w:r w:rsidR="000170F8">
          <w:rPr>
            <w:noProof/>
          </w:rPr>
        </w:r>
        <w:r w:rsidR="000170F8">
          <w:rPr>
            <w:noProof/>
          </w:rPr>
          <w:fldChar w:fldCharType="separate"/>
        </w:r>
        <w:r w:rsidR="000170F8">
          <w:rPr>
            <w:noProof/>
          </w:rPr>
          <w:t>7</w:t>
        </w:r>
        <w:r w:rsidR="000170F8">
          <w:rPr>
            <w:noProof/>
          </w:rPr>
          <w:fldChar w:fldCharType="end"/>
        </w:r>
      </w:hyperlink>
    </w:p>
    <w:p w:rsidR="000170F8" w:rsidRDefault="00511A7A">
      <w:pPr>
        <w:pStyle w:val="TOC2"/>
        <w:rPr>
          <w:rFonts w:eastAsiaTheme="minorEastAsia"/>
          <w:smallCaps w:val="0"/>
          <w:sz w:val="22"/>
        </w:rPr>
      </w:pPr>
      <w:hyperlink w:anchor="_Toc426096475" w:history="1">
        <w:r w:rsidR="000170F8" w:rsidRPr="007B3185">
          <w:rPr>
            <w:rStyle w:val="Hyperlink"/>
          </w:rPr>
          <w:t>Universelle lisensvilkår</w:t>
        </w:r>
        <w:r w:rsidR="000170F8">
          <w:tab/>
        </w:r>
        <w:r w:rsidR="000170F8">
          <w:fldChar w:fldCharType="begin"/>
        </w:r>
        <w:r w:rsidR="000170F8">
          <w:instrText xml:space="preserve"> PAGEREF _Toc426096475 \h </w:instrText>
        </w:r>
        <w:r w:rsidR="000170F8">
          <w:fldChar w:fldCharType="separate"/>
        </w:r>
        <w:r w:rsidR="000170F8">
          <w:t>7</w:t>
        </w:r>
        <w:r w:rsidR="000170F8">
          <w:fldChar w:fldCharType="end"/>
        </w:r>
      </w:hyperlink>
    </w:p>
    <w:p w:rsidR="000170F8" w:rsidRDefault="00511A7A">
      <w:pPr>
        <w:pStyle w:val="TOC2"/>
        <w:rPr>
          <w:rFonts w:eastAsiaTheme="minorEastAsia"/>
          <w:smallCaps w:val="0"/>
          <w:sz w:val="22"/>
        </w:rPr>
      </w:pPr>
      <w:hyperlink w:anchor="_Toc426096476" w:history="1">
        <w:r w:rsidR="000170F8" w:rsidRPr="007B3185">
          <w:rPr>
            <w:rStyle w:val="Hyperlink"/>
          </w:rPr>
          <w:t>Lisensmodellvilkår</w:t>
        </w:r>
        <w:r w:rsidR="000170F8">
          <w:tab/>
        </w:r>
        <w:r w:rsidR="000170F8">
          <w:fldChar w:fldCharType="begin"/>
        </w:r>
        <w:r w:rsidR="000170F8">
          <w:instrText xml:space="preserve"> PAGEREF _Toc426096476 \h </w:instrText>
        </w:r>
        <w:r w:rsidR="000170F8">
          <w:fldChar w:fldCharType="separate"/>
        </w:r>
        <w:r w:rsidR="000170F8">
          <w:t>9</w:t>
        </w:r>
        <w:r w:rsidR="000170F8">
          <w:fldChar w:fldCharType="end"/>
        </w:r>
      </w:hyperlink>
    </w:p>
    <w:p w:rsidR="000170F8" w:rsidRDefault="00511A7A">
      <w:pPr>
        <w:pStyle w:val="TOC3"/>
        <w:rPr>
          <w:rFonts w:eastAsiaTheme="minorEastAsia"/>
          <w:smallCaps w:val="0"/>
          <w:sz w:val="22"/>
        </w:rPr>
      </w:pPr>
      <w:hyperlink w:anchor="_Toc426096477" w:history="1">
        <w:r w:rsidR="000170F8" w:rsidRPr="007B3185">
          <w:rPr>
            <w:rStyle w:val="Hyperlink"/>
          </w:rPr>
          <w:t>Skrivebordsprogrammer</w:t>
        </w:r>
        <w:r w:rsidR="000170F8">
          <w:tab/>
        </w:r>
        <w:r w:rsidR="000170F8">
          <w:fldChar w:fldCharType="begin"/>
        </w:r>
        <w:r w:rsidR="000170F8">
          <w:instrText xml:space="preserve"> PAGEREF _Toc426096477 \h </w:instrText>
        </w:r>
        <w:r w:rsidR="000170F8">
          <w:fldChar w:fldCharType="separate"/>
        </w:r>
        <w:r w:rsidR="000170F8">
          <w:t>10</w:t>
        </w:r>
        <w:r w:rsidR="000170F8">
          <w:fldChar w:fldCharType="end"/>
        </w:r>
      </w:hyperlink>
    </w:p>
    <w:p w:rsidR="000170F8" w:rsidRDefault="00511A7A">
      <w:pPr>
        <w:pStyle w:val="TOC3"/>
        <w:rPr>
          <w:rFonts w:eastAsiaTheme="minorEastAsia"/>
          <w:smallCaps w:val="0"/>
          <w:sz w:val="22"/>
        </w:rPr>
      </w:pPr>
      <w:hyperlink w:anchor="_Toc426096478" w:history="1">
        <w:r w:rsidR="000170F8" w:rsidRPr="007B3185">
          <w:rPr>
            <w:rStyle w:val="Hyperlink"/>
          </w:rPr>
          <w:t>Datamaskinoperasjonssystemer</w:t>
        </w:r>
        <w:r w:rsidR="000170F8">
          <w:tab/>
        </w:r>
        <w:r w:rsidR="000170F8">
          <w:fldChar w:fldCharType="begin"/>
        </w:r>
        <w:r w:rsidR="000170F8">
          <w:instrText xml:space="preserve"> PAGEREF _Toc426096478 \h </w:instrText>
        </w:r>
        <w:r w:rsidR="000170F8">
          <w:fldChar w:fldCharType="separate"/>
        </w:r>
        <w:r w:rsidR="000170F8">
          <w:t>10</w:t>
        </w:r>
        <w:r w:rsidR="000170F8">
          <w:fldChar w:fldCharType="end"/>
        </w:r>
      </w:hyperlink>
    </w:p>
    <w:p w:rsidR="000170F8" w:rsidRDefault="00511A7A">
      <w:pPr>
        <w:pStyle w:val="TOC3"/>
        <w:rPr>
          <w:rFonts w:eastAsiaTheme="minorEastAsia"/>
          <w:smallCaps w:val="0"/>
          <w:sz w:val="22"/>
        </w:rPr>
      </w:pPr>
      <w:hyperlink w:anchor="_Toc426096479" w:history="1">
        <w:r w:rsidR="000170F8" w:rsidRPr="007B3185">
          <w:rPr>
            <w:rStyle w:val="Hyperlink"/>
          </w:rPr>
          <w:t>Prosessor/CAL</w:t>
        </w:r>
        <w:r w:rsidR="000170F8">
          <w:tab/>
        </w:r>
        <w:r w:rsidR="000170F8">
          <w:fldChar w:fldCharType="begin"/>
        </w:r>
        <w:r w:rsidR="000170F8">
          <w:instrText xml:space="preserve"> PAGEREF _Toc426096479 \h </w:instrText>
        </w:r>
        <w:r w:rsidR="000170F8">
          <w:fldChar w:fldCharType="separate"/>
        </w:r>
        <w:r w:rsidR="000170F8">
          <w:t>10</w:t>
        </w:r>
        <w:r w:rsidR="000170F8">
          <w:fldChar w:fldCharType="end"/>
        </w:r>
      </w:hyperlink>
    </w:p>
    <w:p w:rsidR="000170F8" w:rsidRDefault="00511A7A">
      <w:pPr>
        <w:pStyle w:val="TOC3"/>
        <w:rPr>
          <w:rFonts w:eastAsiaTheme="minorEastAsia"/>
          <w:smallCaps w:val="0"/>
          <w:sz w:val="22"/>
        </w:rPr>
      </w:pPr>
      <w:hyperlink w:anchor="_Toc426096480" w:history="1">
        <w:r w:rsidR="000170F8" w:rsidRPr="007B3185">
          <w:rPr>
            <w:rStyle w:val="Hyperlink"/>
          </w:rPr>
          <w:t>Server/CAL</w:t>
        </w:r>
        <w:r w:rsidR="000170F8">
          <w:tab/>
        </w:r>
        <w:r w:rsidR="000170F8">
          <w:fldChar w:fldCharType="begin"/>
        </w:r>
        <w:r w:rsidR="000170F8">
          <w:instrText xml:space="preserve"> PAGEREF _Toc426096480 \h </w:instrText>
        </w:r>
        <w:r w:rsidR="000170F8">
          <w:fldChar w:fldCharType="separate"/>
        </w:r>
        <w:r w:rsidR="000170F8">
          <w:t>11</w:t>
        </w:r>
        <w:r w:rsidR="000170F8">
          <w:fldChar w:fldCharType="end"/>
        </w:r>
      </w:hyperlink>
    </w:p>
    <w:p w:rsidR="000170F8" w:rsidRDefault="00511A7A">
      <w:pPr>
        <w:pStyle w:val="TOC3"/>
        <w:rPr>
          <w:rFonts w:eastAsiaTheme="minorEastAsia"/>
          <w:smallCaps w:val="0"/>
          <w:sz w:val="22"/>
        </w:rPr>
      </w:pPr>
      <w:hyperlink w:anchor="_Toc426096481" w:history="1">
        <w:r w:rsidR="000170F8" w:rsidRPr="007B3185">
          <w:rPr>
            <w:rStyle w:val="Hyperlink"/>
          </w:rPr>
          <w:t>Per kjerne</w:t>
        </w:r>
        <w:r w:rsidR="000170F8">
          <w:tab/>
        </w:r>
        <w:r w:rsidR="000170F8">
          <w:fldChar w:fldCharType="begin"/>
        </w:r>
        <w:r w:rsidR="000170F8">
          <w:instrText xml:space="preserve"> PAGEREF _Toc426096481 \h </w:instrText>
        </w:r>
        <w:r w:rsidR="000170F8">
          <w:fldChar w:fldCharType="separate"/>
        </w:r>
        <w:r w:rsidR="000170F8">
          <w:t>11</w:t>
        </w:r>
        <w:r w:rsidR="000170F8">
          <w:fldChar w:fldCharType="end"/>
        </w:r>
      </w:hyperlink>
    </w:p>
    <w:p w:rsidR="000170F8" w:rsidRDefault="00511A7A">
      <w:pPr>
        <w:pStyle w:val="TOC3"/>
        <w:rPr>
          <w:rFonts w:eastAsiaTheme="minorEastAsia"/>
          <w:smallCaps w:val="0"/>
          <w:sz w:val="22"/>
        </w:rPr>
      </w:pPr>
      <w:hyperlink w:anchor="_Toc426096482" w:history="1">
        <w:r w:rsidR="000170F8" w:rsidRPr="007B3185">
          <w:rPr>
            <w:rStyle w:val="Hyperlink"/>
          </w:rPr>
          <w:t>Administrasjonsservere</w:t>
        </w:r>
        <w:r w:rsidR="000170F8">
          <w:tab/>
        </w:r>
        <w:r w:rsidR="000170F8">
          <w:fldChar w:fldCharType="begin"/>
        </w:r>
        <w:r w:rsidR="000170F8">
          <w:instrText xml:space="preserve"> PAGEREF _Toc426096482 \h </w:instrText>
        </w:r>
        <w:r w:rsidR="000170F8">
          <w:fldChar w:fldCharType="separate"/>
        </w:r>
        <w:r w:rsidR="000170F8">
          <w:t>11</w:t>
        </w:r>
        <w:r w:rsidR="000170F8">
          <w:fldChar w:fldCharType="end"/>
        </w:r>
      </w:hyperlink>
    </w:p>
    <w:p w:rsidR="000170F8" w:rsidRDefault="00511A7A">
      <w:pPr>
        <w:pStyle w:val="TOC3"/>
        <w:rPr>
          <w:rFonts w:eastAsiaTheme="minorEastAsia"/>
          <w:smallCaps w:val="0"/>
          <w:sz w:val="22"/>
        </w:rPr>
      </w:pPr>
      <w:hyperlink w:anchor="_Toc426096483" w:history="1">
        <w:r w:rsidR="000170F8" w:rsidRPr="007B3185">
          <w:rPr>
            <w:rStyle w:val="Hyperlink"/>
          </w:rPr>
          <w:t>Spesialservere</w:t>
        </w:r>
        <w:r w:rsidR="000170F8">
          <w:tab/>
        </w:r>
        <w:r w:rsidR="000170F8">
          <w:fldChar w:fldCharType="begin"/>
        </w:r>
        <w:r w:rsidR="000170F8">
          <w:instrText xml:space="preserve"> PAGEREF _Toc426096483 \h </w:instrText>
        </w:r>
        <w:r w:rsidR="000170F8">
          <w:fldChar w:fldCharType="separate"/>
        </w:r>
        <w:r w:rsidR="000170F8">
          <w:t>12</w:t>
        </w:r>
        <w:r w:rsidR="000170F8">
          <w:fldChar w:fldCharType="end"/>
        </w:r>
      </w:hyperlink>
    </w:p>
    <w:p w:rsidR="000170F8" w:rsidRDefault="00511A7A">
      <w:pPr>
        <w:pStyle w:val="TOC3"/>
        <w:rPr>
          <w:rFonts w:eastAsiaTheme="minorEastAsia"/>
          <w:smallCaps w:val="0"/>
          <w:sz w:val="22"/>
        </w:rPr>
      </w:pPr>
      <w:hyperlink w:anchor="_Toc426096484" w:history="1">
        <w:r w:rsidR="000170F8" w:rsidRPr="007B3185">
          <w:rPr>
            <w:rStyle w:val="Hyperlink"/>
          </w:rPr>
          <w:t>Utviklerverktøy</w:t>
        </w:r>
        <w:r w:rsidR="000170F8">
          <w:tab/>
        </w:r>
        <w:r w:rsidR="000170F8">
          <w:fldChar w:fldCharType="begin"/>
        </w:r>
        <w:r w:rsidR="000170F8">
          <w:instrText xml:space="preserve"> PAGEREF _Toc426096484 \h </w:instrText>
        </w:r>
        <w:r w:rsidR="000170F8">
          <w:fldChar w:fldCharType="separate"/>
        </w:r>
        <w:r w:rsidR="000170F8">
          <w:t>12</w:t>
        </w:r>
        <w:r w:rsidR="000170F8">
          <w:fldChar w:fldCharType="end"/>
        </w:r>
      </w:hyperlink>
    </w:p>
    <w:p w:rsidR="000170F8" w:rsidRDefault="00511A7A">
      <w:pPr>
        <w:pStyle w:val="TOC1"/>
        <w:rPr>
          <w:rFonts w:eastAsiaTheme="minorEastAsia"/>
          <w:b w:val="0"/>
          <w:caps w:val="0"/>
          <w:noProof/>
          <w:sz w:val="22"/>
          <w:szCs w:val="22"/>
        </w:rPr>
      </w:pPr>
      <w:hyperlink w:anchor="_Toc426096485" w:history="1">
        <w:r w:rsidR="000170F8" w:rsidRPr="007B3185">
          <w:rPr>
            <w:rStyle w:val="Hyperlink"/>
            <w:noProof/>
          </w:rPr>
          <w:t>Programvare</w:t>
        </w:r>
        <w:r w:rsidR="000170F8">
          <w:rPr>
            <w:noProof/>
          </w:rPr>
          <w:tab/>
        </w:r>
        <w:r w:rsidR="000170F8">
          <w:rPr>
            <w:noProof/>
          </w:rPr>
          <w:fldChar w:fldCharType="begin"/>
        </w:r>
        <w:r w:rsidR="000170F8">
          <w:rPr>
            <w:noProof/>
          </w:rPr>
          <w:instrText xml:space="preserve"> PAGEREF _Toc426096485 \h </w:instrText>
        </w:r>
        <w:r w:rsidR="000170F8">
          <w:rPr>
            <w:noProof/>
          </w:rPr>
        </w:r>
        <w:r w:rsidR="000170F8">
          <w:rPr>
            <w:noProof/>
          </w:rPr>
          <w:fldChar w:fldCharType="separate"/>
        </w:r>
        <w:r w:rsidR="000170F8">
          <w:rPr>
            <w:noProof/>
          </w:rPr>
          <w:t>13</w:t>
        </w:r>
        <w:r w:rsidR="000170F8">
          <w:rPr>
            <w:noProof/>
          </w:rPr>
          <w:fldChar w:fldCharType="end"/>
        </w:r>
      </w:hyperlink>
    </w:p>
    <w:p w:rsidR="000170F8" w:rsidRDefault="00511A7A">
      <w:pPr>
        <w:pStyle w:val="TOC2"/>
        <w:rPr>
          <w:rFonts w:eastAsiaTheme="minorEastAsia"/>
          <w:smallCaps w:val="0"/>
          <w:sz w:val="22"/>
        </w:rPr>
      </w:pPr>
      <w:hyperlink w:anchor="_Toc426096486" w:history="1">
        <w:r w:rsidR="000170F8" w:rsidRPr="007B3185">
          <w:rPr>
            <w:rStyle w:val="Hyperlink"/>
          </w:rPr>
          <w:t>Advanced Threat Analytics</w:t>
        </w:r>
        <w:r w:rsidR="000170F8">
          <w:tab/>
        </w:r>
        <w:r w:rsidR="000170F8">
          <w:fldChar w:fldCharType="begin"/>
        </w:r>
        <w:r w:rsidR="000170F8">
          <w:instrText xml:space="preserve"> PAGEREF _Toc426096486 \h </w:instrText>
        </w:r>
        <w:r w:rsidR="000170F8">
          <w:fldChar w:fldCharType="separate"/>
        </w:r>
        <w:r w:rsidR="000170F8">
          <w:t>13</w:t>
        </w:r>
        <w:r w:rsidR="000170F8">
          <w:fldChar w:fldCharType="end"/>
        </w:r>
      </w:hyperlink>
    </w:p>
    <w:p w:rsidR="000170F8" w:rsidRDefault="00511A7A">
      <w:pPr>
        <w:pStyle w:val="TOC2"/>
        <w:rPr>
          <w:rFonts w:eastAsiaTheme="minorEastAsia"/>
          <w:smallCaps w:val="0"/>
          <w:sz w:val="22"/>
        </w:rPr>
      </w:pPr>
      <w:hyperlink w:anchor="_Toc426096488" w:history="1">
        <w:r w:rsidR="000170F8" w:rsidRPr="007B3185">
          <w:rPr>
            <w:rStyle w:val="Hyperlink"/>
          </w:rPr>
          <w:t>BizTalk</w:t>
        </w:r>
        <w:r w:rsidR="000170F8">
          <w:tab/>
        </w:r>
        <w:r w:rsidR="000170F8">
          <w:fldChar w:fldCharType="begin"/>
        </w:r>
        <w:r w:rsidR="000170F8">
          <w:instrText xml:space="preserve"> PAGEREF _Toc426096488 \h </w:instrText>
        </w:r>
        <w:r w:rsidR="000170F8">
          <w:fldChar w:fldCharType="separate"/>
        </w:r>
        <w:r w:rsidR="000170F8">
          <w:t>13</w:t>
        </w:r>
        <w:r w:rsidR="000170F8">
          <w:fldChar w:fldCharType="end"/>
        </w:r>
      </w:hyperlink>
    </w:p>
    <w:p w:rsidR="000170F8" w:rsidRDefault="00511A7A">
      <w:pPr>
        <w:pStyle w:val="TOC2"/>
        <w:rPr>
          <w:rFonts w:eastAsiaTheme="minorEastAsia"/>
          <w:smallCaps w:val="0"/>
          <w:sz w:val="22"/>
        </w:rPr>
      </w:pPr>
      <w:hyperlink w:anchor="_Toc426096489" w:history="1">
        <w:r w:rsidR="000170F8" w:rsidRPr="007B3185">
          <w:rPr>
            <w:rStyle w:val="Hyperlink"/>
          </w:rPr>
          <w:t>CAL Suites</w:t>
        </w:r>
        <w:r w:rsidR="000170F8">
          <w:tab/>
        </w:r>
        <w:r w:rsidR="000170F8">
          <w:fldChar w:fldCharType="begin"/>
        </w:r>
        <w:r w:rsidR="000170F8">
          <w:instrText xml:space="preserve"> PAGEREF _Toc426096489 \h </w:instrText>
        </w:r>
        <w:r w:rsidR="000170F8">
          <w:fldChar w:fldCharType="separate"/>
        </w:r>
        <w:r w:rsidR="000170F8">
          <w:t>14</w:t>
        </w:r>
        <w:r w:rsidR="000170F8">
          <w:fldChar w:fldCharType="end"/>
        </w:r>
      </w:hyperlink>
    </w:p>
    <w:p w:rsidR="000170F8" w:rsidRDefault="00511A7A">
      <w:pPr>
        <w:pStyle w:val="TOC2"/>
        <w:rPr>
          <w:rFonts w:eastAsiaTheme="minorEastAsia"/>
          <w:smallCaps w:val="0"/>
          <w:sz w:val="22"/>
        </w:rPr>
      </w:pPr>
      <w:hyperlink w:anchor="_Toc426096490" w:history="1">
        <w:r w:rsidR="000170F8" w:rsidRPr="007B3185">
          <w:rPr>
            <w:rStyle w:val="Hyperlink"/>
          </w:rPr>
          <w:t>Core Infrastructure Server (CIS) Suite</w:t>
        </w:r>
        <w:r w:rsidR="000170F8">
          <w:tab/>
        </w:r>
        <w:r w:rsidR="000170F8">
          <w:fldChar w:fldCharType="begin"/>
        </w:r>
        <w:r w:rsidR="000170F8">
          <w:instrText xml:space="preserve"> PAGEREF _Toc426096490 \h </w:instrText>
        </w:r>
        <w:r w:rsidR="000170F8">
          <w:fldChar w:fldCharType="separate"/>
        </w:r>
        <w:r w:rsidR="000170F8">
          <w:t>16</w:t>
        </w:r>
        <w:r w:rsidR="000170F8">
          <w:fldChar w:fldCharType="end"/>
        </w:r>
      </w:hyperlink>
    </w:p>
    <w:p w:rsidR="000170F8" w:rsidRDefault="00511A7A">
      <w:pPr>
        <w:pStyle w:val="TOC2"/>
        <w:rPr>
          <w:rFonts w:eastAsiaTheme="minorEastAsia"/>
          <w:smallCaps w:val="0"/>
          <w:sz w:val="22"/>
        </w:rPr>
      </w:pPr>
      <w:hyperlink w:anchor="_Toc426096491" w:history="1">
        <w:r w:rsidR="000170F8" w:rsidRPr="007B3185">
          <w:rPr>
            <w:rStyle w:val="Hyperlink"/>
          </w:rPr>
          <w:t>Forefront</w:t>
        </w:r>
        <w:r w:rsidR="000170F8">
          <w:tab/>
        </w:r>
        <w:r w:rsidR="000170F8">
          <w:fldChar w:fldCharType="begin"/>
        </w:r>
        <w:r w:rsidR="000170F8">
          <w:instrText xml:space="preserve"> PAGEREF _Toc426096491 \h </w:instrText>
        </w:r>
        <w:r w:rsidR="000170F8">
          <w:fldChar w:fldCharType="separate"/>
        </w:r>
        <w:r w:rsidR="000170F8">
          <w:t>17</w:t>
        </w:r>
        <w:r w:rsidR="000170F8">
          <w:fldChar w:fldCharType="end"/>
        </w:r>
      </w:hyperlink>
    </w:p>
    <w:p w:rsidR="000170F8" w:rsidRDefault="00511A7A">
      <w:pPr>
        <w:pStyle w:val="TOC2"/>
        <w:rPr>
          <w:rFonts w:eastAsiaTheme="minorEastAsia"/>
          <w:smallCaps w:val="0"/>
          <w:sz w:val="22"/>
        </w:rPr>
      </w:pPr>
      <w:hyperlink w:anchor="_Toc426096493" w:history="1">
        <w:r w:rsidR="000170F8" w:rsidRPr="007B3185">
          <w:rPr>
            <w:rStyle w:val="Hyperlink"/>
          </w:rPr>
          <w:t>Microsoft Dynamics</w:t>
        </w:r>
        <w:r w:rsidR="000170F8">
          <w:tab/>
        </w:r>
        <w:r w:rsidR="000170F8">
          <w:fldChar w:fldCharType="begin"/>
        </w:r>
        <w:r w:rsidR="000170F8">
          <w:instrText xml:space="preserve"> PAGEREF _Toc426096493 \h </w:instrText>
        </w:r>
        <w:r w:rsidR="000170F8">
          <w:fldChar w:fldCharType="separate"/>
        </w:r>
        <w:r w:rsidR="000170F8">
          <w:t>18</w:t>
        </w:r>
        <w:r w:rsidR="000170F8">
          <w:fldChar w:fldCharType="end"/>
        </w:r>
      </w:hyperlink>
    </w:p>
    <w:p w:rsidR="000170F8" w:rsidRDefault="00511A7A">
      <w:pPr>
        <w:pStyle w:val="TOC3"/>
        <w:rPr>
          <w:rFonts w:eastAsiaTheme="minorEastAsia"/>
          <w:smallCaps w:val="0"/>
          <w:sz w:val="22"/>
        </w:rPr>
      </w:pPr>
      <w:hyperlink w:anchor="_Toc426096494" w:history="1">
        <w:r w:rsidR="000170F8" w:rsidRPr="007B3185">
          <w:rPr>
            <w:rStyle w:val="Hyperlink"/>
          </w:rPr>
          <w:t>Microsoft Dynamics AX</w:t>
        </w:r>
        <w:r w:rsidR="000170F8">
          <w:tab/>
        </w:r>
        <w:r w:rsidR="000170F8">
          <w:fldChar w:fldCharType="begin"/>
        </w:r>
        <w:r w:rsidR="000170F8">
          <w:instrText xml:space="preserve"> PAGEREF _Toc426096494 \h </w:instrText>
        </w:r>
        <w:r w:rsidR="000170F8">
          <w:fldChar w:fldCharType="separate"/>
        </w:r>
        <w:r w:rsidR="000170F8">
          <w:t>18</w:t>
        </w:r>
        <w:r w:rsidR="000170F8">
          <w:fldChar w:fldCharType="end"/>
        </w:r>
      </w:hyperlink>
    </w:p>
    <w:p w:rsidR="000170F8" w:rsidRDefault="00511A7A">
      <w:pPr>
        <w:pStyle w:val="TOC3"/>
        <w:rPr>
          <w:rFonts w:eastAsiaTheme="minorEastAsia"/>
          <w:smallCaps w:val="0"/>
          <w:sz w:val="22"/>
        </w:rPr>
      </w:pPr>
      <w:hyperlink w:anchor="_Toc426096495" w:history="1">
        <w:r w:rsidR="000170F8" w:rsidRPr="007B3185">
          <w:rPr>
            <w:rStyle w:val="Hyperlink"/>
          </w:rPr>
          <w:t>Microsoft Dynamics CRM</w:t>
        </w:r>
        <w:r w:rsidR="000170F8">
          <w:tab/>
        </w:r>
        <w:r w:rsidR="000170F8">
          <w:fldChar w:fldCharType="begin"/>
        </w:r>
        <w:r w:rsidR="000170F8">
          <w:instrText xml:space="preserve"> PAGEREF _Toc426096495 \h </w:instrText>
        </w:r>
        <w:r w:rsidR="000170F8">
          <w:fldChar w:fldCharType="separate"/>
        </w:r>
        <w:r w:rsidR="000170F8">
          <w:t>19</w:t>
        </w:r>
        <w:r w:rsidR="000170F8">
          <w:fldChar w:fldCharType="end"/>
        </w:r>
      </w:hyperlink>
    </w:p>
    <w:p w:rsidR="000170F8" w:rsidRDefault="00511A7A">
      <w:pPr>
        <w:pStyle w:val="TOC2"/>
        <w:rPr>
          <w:rFonts w:eastAsiaTheme="minorEastAsia"/>
          <w:smallCaps w:val="0"/>
          <w:sz w:val="22"/>
        </w:rPr>
      </w:pPr>
      <w:hyperlink w:anchor="_Toc426096496" w:history="1">
        <w:r w:rsidR="000170F8" w:rsidRPr="007B3185">
          <w:rPr>
            <w:rStyle w:val="Hyperlink"/>
          </w:rPr>
          <w:t>Microsoft Identity Manager</w:t>
        </w:r>
        <w:r w:rsidR="000170F8">
          <w:tab/>
        </w:r>
        <w:r w:rsidR="000170F8">
          <w:fldChar w:fldCharType="begin"/>
        </w:r>
        <w:r w:rsidR="000170F8">
          <w:instrText xml:space="preserve"> PAGEREF _Toc426096496 \h </w:instrText>
        </w:r>
        <w:r w:rsidR="000170F8">
          <w:fldChar w:fldCharType="separate"/>
        </w:r>
        <w:r w:rsidR="000170F8">
          <w:t>21</w:t>
        </w:r>
        <w:r w:rsidR="000170F8">
          <w:fldChar w:fldCharType="end"/>
        </w:r>
      </w:hyperlink>
    </w:p>
    <w:p w:rsidR="000170F8" w:rsidRDefault="00511A7A">
      <w:pPr>
        <w:pStyle w:val="TOC2"/>
        <w:rPr>
          <w:rFonts w:eastAsiaTheme="minorEastAsia"/>
          <w:smallCaps w:val="0"/>
          <w:sz w:val="22"/>
        </w:rPr>
      </w:pPr>
      <w:hyperlink w:anchor="_Toc426096497" w:history="1">
        <w:r w:rsidR="000170F8" w:rsidRPr="007B3185">
          <w:rPr>
            <w:rStyle w:val="Hyperlink"/>
          </w:rPr>
          <w:t>Office-programmer</w:t>
        </w:r>
        <w:r w:rsidR="000170F8">
          <w:tab/>
        </w:r>
        <w:r w:rsidR="000170F8">
          <w:fldChar w:fldCharType="begin"/>
        </w:r>
        <w:r w:rsidR="000170F8">
          <w:instrText xml:space="preserve"> PAGEREF _Toc426096497 \h </w:instrText>
        </w:r>
        <w:r w:rsidR="000170F8">
          <w:fldChar w:fldCharType="separate"/>
        </w:r>
        <w:r w:rsidR="000170F8">
          <w:t>22</w:t>
        </w:r>
        <w:r w:rsidR="000170F8">
          <w:fldChar w:fldCharType="end"/>
        </w:r>
      </w:hyperlink>
    </w:p>
    <w:p w:rsidR="000170F8" w:rsidRDefault="00511A7A">
      <w:pPr>
        <w:pStyle w:val="TOC3"/>
        <w:rPr>
          <w:rFonts w:eastAsiaTheme="minorEastAsia"/>
          <w:smallCaps w:val="0"/>
          <w:sz w:val="22"/>
        </w:rPr>
      </w:pPr>
      <w:hyperlink w:anchor="_Toc426096498" w:history="1">
        <w:r w:rsidR="000170F8" w:rsidRPr="007B3185">
          <w:rPr>
            <w:rStyle w:val="Hyperlink"/>
          </w:rPr>
          <w:t>Office-skrivebordsprogrammer</w:t>
        </w:r>
        <w:r w:rsidR="000170F8">
          <w:tab/>
        </w:r>
        <w:r w:rsidR="000170F8">
          <w:fldChar w:fldCharType="begin"/>
        </w:r>
        <w:r w:rsidR="000170F8">
          <w:instrText xml:space="preserve"> PAGEREF _Toc426096498 \h </w:instrText>
        </w:r>
        <w:r w:rsidR="000170F8">
          <w:fldChar w:fldCharType="separate"/>
        </w:r>
        <w:r w:rsidR="000170F8">
          <w:t>22</w:t>
        </w:r>
        <w:r w:rsidR="000170F8">
          <w:fldChar w:fldCharType="end"/>
        </w:r>
      </w:hyperlink>
    </w:p>
    <w:p w:rsidR="000170F8" w:rsidRDefault="00511A7A">
      <w:pPr>
        <w:pStyle w:val="TOC3"/>
        <w:rPr>
          <w:rFonts w:eastAsiaTheme="minorEastAsia"/>
          <w:smallCaps w:val="0"/>
          <w:sz w:val="22"/>
        </w:rPr>
      </w:pPr>
      <w:hyperlink w:anchor="_Toc426096499" w:history="1">
        <w:r w:rsidR="000170F8" w:rsidRPr="007B3185">
          <w:rPr>
            <w:rStyle w:val="Hyperlink"/>
          </w:rPr>
          <w:t>Office for Mac</w:t>
        </w:r>
        <w:r w:rsidR="000170F8">
          <w:tab/>
        </w:r>
        <w:r w:rsidR="000170F8">
          <w:fldChar w:fldCharType="begin"/>
        </w:r>
        <w:r w:rsidR="000170F8">
          <w:instrText xml:space="preserve"> PAGEREF _Toc426096499 \h </w:instrText>
        </w:r>
        <w:r w:rsidR="000170F8">
          <w:fldChar w:fldCharType="separate"/>
        </w:r>
        <w:r w:rsidR="000170F8">
          <w:t>23</w:t>
        </w:r>
        <w:r w:rsidR="000170F8">
          <w:fldChar w:fldCharType="end"/>
        </w:r>
      </w:hyperlink>
    </w:p>
    <w:p w:rsidR="000170F8" w:rsidRDefault="00511A7A">
      <w:pPr>
        <w:pStyle w:val="TOC2"/>
        <w:rPr>
          <w:rFonts w:eastAsiaTheme="minorEastAsia"/>
          <w:smallCaps w:val="0"/>
          <w:sz w:val="22"/>
        </w:rPr>
      </w:pPr>
      <w:hyperlink w:anchor="_Toc426096500" w:history="1">
        <w:r w:rsidR="000170F8" w:rsidRPr="007B3185">
          <w:rPr>
            <w:rStyle w:val="Hyperlink"/>
          </w:rPr>
          <w:t>Office-servere</w:t>
        </w:r>
        <w:r w:rsidR="000170F8">
          <w:tab/>
        </w:r>
        <w:r w:rsidR="000170F8">
          <w:fldChar w:fldCharType="begin"/>
        </w:r>
        <w:r w:rsidR="000170F8">
          <w:instrText xml:space="preserve"> PAGEREF _Toc426096500 \h </w:instrText>
        </w:r>
        <w:r w:rsidR="000170F8">
          <w:fldChar w:fldCharType="separate"/>
        </w:r>
        <w:r w:rsidR="000170F8">
          <w:t>24</w:t>
        </w:r>
        <w:r w:rsidR="000170F8">
          <w:fldChar w:fldCharType="end"/>
        </w:r>
      </w:hyperlink>
    </w:p>
    <w:p w:rsidR="000170F8" w:rsidRDefault="00511A7A">
      <w:pPr>
        <w:pStyle w:val="TOC3"/>
        <w:rPr>
          <w:rFonts w:eastAsiaTheme="minorEastAsia"/>
          <w:smallCaps w:val="0"/>
          <w:sz w:val="22"/>
        </w:rPr>
      </w:pPr>
      <w:hyperlink w:anchor="_Toc426096501" w:history="1">
        <w:r w:rsidR="000170F8" w:rsidRPr="007B3185">
          <w:rPr>
            <w:rStyle w:val="Hyperlink"/>
          </w:rPr>
          <w:t>Exchange Server</w:t>
        </w:r>
        <w:r w:rsidR="000170F8">
          <w:tab/>
        </w:r>
        <w:r w:rsidR="000170F8">
          <w:fldChar w:fldCharType="begin"/>
        </w:r>
        <w:r w:rsidR="000170F8">
          <w:instrText xml:space="preserve"> PAGEREF _Toc426096501 \h </w:instrText>
        </w:r>
        <w:r w:rsidR="000170F8">
          <w:fldChar w:fldCharType="separate"/>
        </w:r>
        <w:r w:rsidR="000170F8">
          <w:t>24</w:t>
        </w:r>
        <w:r w:rsidR="000170F8">
          <w:fldChar w:fldCharType="end"/>
        </w:r>
      </w:hyperlink>
    </w:p>
    <w:p w:rsidR="000170F8" w:rsidRDefault="00511A7A">
      <w:pPr>
        <w:pStyle w:val="TOC3"/>
        <w:rPr>
          <w:rFonts w:eastAsiaTheme="minorEastAsia"/>
          <w:smallCaps w:val="0"/>
          <w:sz w:val="22"/>
        </w:rPr>
      </w:pPr>
      <w:hyperlink w:anchor="_Toc426096502" w:history="1">
        <w:r w:rsidR="000170F8" w:rsidRPr="007B3185">
          <w:rPr>
            <w:rStyle w:val="Hyperlink"/>
          </w:rPr>
          <w:t>Project Server</w:t>
        </w:r>
        <w:r w:rsidR="000170F8">
          <w:tab/>
        </w:r>
        <w:r w:rsidR="000170F8">
          <w:fldChar w:fldCharType="begin"/>
        </w:r>
        <w:r w:rsidR="000170F8">
          <w:instrText xml:space="preserve"> PAGEREF _Toc426096502 \h </w:instrText>
        </w:r>
        <w:r w:rsidR="000170F8">
          <w:fldChar w:fldCharType="separate"/>
        </w:r>
        <w:r w:rsidR="000170F8">
          <w:t>25</w:t>
        </w:r>
        <w:r w:rsidR="000170F8">
          <w:fldChar w:fldCharType="end"/>
        </w:r>
      </w:hyperlink>
    </w:p>
    <w:p w:rsidR="000170F8" w:rsidRDefault="00511A7A">
      <w:pPr>
        <w:pStyle w:val="TOC3"/>
        <w:rPr>
          <w:rFonts w:eastAsiaTheme="minorEastAsia"/>
          <w:smallCaps w:val="0"/>
          <w:sz w:val="22"/>
        </w:rPr>
      </w:pPr>
      <w:hyperlink w:anchor="_Toc426096503" w:history="1">
        <w:r w:rsidR="000170F8" w:rsidRPr="007B3185">
          <w:rPr>
            <w:rStyle w:val="Hyperlink"/>
          </w:rPr>
          <w:t xml:space="preserve">SharePoint </w:t>
        </w:r>
        <w:r w:rsidR="000170F8" w:rsidRPr="007B3185">
          <w:rPr>
            <w:rStyle w:val="Hyperlink"/>
          </w:rPr>
          <w:t>S</w:t>
        </w:r>
        <w:r w:rsidR="000170F8" w:rsidRPr="007B3185">
          <w:rPr>
            <w:rStyle w:val="Hyperlink"/>
          </w:rPr>
          <w:t>erver</w:t>
        </w:r>
        <w:r w:rsidR="000170F8">
          <w:tab/>
        </w:r>
        <w:r w:rsidR="000170F8">
          <w:fldChar w:fldCharType="begin"/>
        </w:r>
        <w:r w:rsidR="000170F8">
          <w:instrText xml:space="preserve"> PAGEREF _Toc426096503 \h </w:instrText>
        </w:r>
        <w:r w:rsidR="000170F8">
          <w:fldChar w:fldCharType="separate"/>
        </w:r>
        <w:r w:rsidR="000170F8">
          <w:t>26</w:t>
        </w:r>
        <w:r w:rsidR="000170F8">
          <w:fldChar w:fldCharType="end"/>
        </w:r>
      </w:hyperlink>
    </w:p>
    <w:p w:rsidR="000170F8" w:rsidRDefault="00511A7A">
      <w:pPr>
        <w:pStyle w:val="TOC3"/>
        <w:rPr>
          <w:rFonts w:eastAsiaTheme="minorEastAsia"/>
          <w:smallCaps w:val="0"/>
          <w:sz w:val="22"/>
        </w:rPr>
      </w:pPr>
      <w:hyperlink w:anchor="_Toc426096504" w:history="1">
        <w:r w:rsidR="000170F8" w:rsidRPr="007B3185">
          <w:rPr>
            <w:rStyle w:val="Hyperlink"/>
          </w:rPr>
          <w:t>Skype for Business Server</w:t>
        </w:r>
        <w:r w:rsidR="000170F8">
          <w:tab/>
        </w:r>
        <w:r w:rsidR="000170F8">
          <w:fldChar w:fldCharType="begin"/>
        </w:r>
        <w:r w:rsidR="000170F8">
          <w:instrText xml:space="preserve"> PAGEREF _Toc426096504 \h </w:instrText>
        </w:r>
        <w:r w:rsidR="000170F8">
          <w:fldChar w:fldCharType="separate"/>
        </w:r>
        <w:r w:rsidR="000170F8">
          <w:t>27</w:t>
        </w:r>
        <w:r w:rsidR="000170F8">
          <w:fldChar w:fldCharType="end"/>
        </w:r>
      </w:hyperlink>
    </w:p>
    <w:p w:rsidR="000170F8" w:rsidRDefault="00511A7A">
      <w:pPr>
        <w:pStyle w:val="TOC2"/>
        <w:rPr>
          <w:rFonts w:eastAsiaTheme="minorEastAsia"/>
          <w:smallCaps w:val="0"/>
          <w:sz w:val="22"/>
        </w:rPr>
      </w:pPr>
      <w:hyperlink w:anchor="_Toc426096505" w:history="1">
        <w:r w:rsidR="000170F8" w:rsidRPr="007B3185">
          <w:rPr>
            <w:rStyle w:val="Hyperlink"/>
          </w:rPr>
          <w:t>Leierettigheter</w:t>
        </w:r>
        <w:r w:rsidR="000170F8">
          <w:tab/>
        </w:r>
        <w:r w:rsidR="000170F8">
          <w:fldChar w:fldCharType="begin"/>
        </w:r>
        <w:r w:rsidR="000170F8">
          <w:instrText xml:space="preserve"> PAGEREF _Toc426096505 \h </w:instrText>
        </w:r>
        <w:r w:rsidR="000170F8">
          <w:fldChar w:fldCharType="separate"/>
        </w:r>
        <w:r w:rsidR="000170F8">
          <w:t>28</w:t>
        </w:r>
        <w:r w:rsidR="000170F8">
          <w:fldChar w:fldCharType="end"/>
        </w:r>
      </w:hyperlink>
    </w:p>
    <w:p w:rsidR="000170F8" w:rsidRDefault="00511A7A">
      <w:pPr>
        <w:pStyle w:val="TOC2"/>
        <w:rPr>
          <w:rFonts w:eastAsiaTheme="minorEastAsia"/>
          <w:smallCaps w:val="0"/>
          <w:sz w:val="22"/>
        </w:rPr>
      </w:pPr>
      <w:hyperlink w:anchor="_Toc426096506" w:history="1">
        <w:r w:rsidR="000170F8" w:rsidRPr="007B3185">
          <w:rPr>
            <w:rStyle w:val="Hyperlink"/>
          </w:rPr>
          <w:t>SQL Server</w:t>
        </w:r>
        <w:r w:rsidR="000170F8">
          <w:tab/>
        </w:r>
        <w:r w:rsidR="000170F8">
          <w:fldChar w:fldCharType="begin"/>
        </w:r>
        <w:r w:rsidR="000170F8">
          <w:instrText xml:space="preserve"> PAGEREF _Toc426096506 \h </w:instrText>
        </w:r>
        <w:r w:rsidR="000170F8">
          <w:fldChar w:fldCharType="separate"/>
        </w:r>
        <w:r w:rsidR="000170F8">
          <w:t>29</w:t>
        </w:r>
        <w:r w:rsidR="000170F8">
          <w:fldChar w:fldCharType="end"/>
        </w:r>
      </w:hyperlink>
    </w:p>
    <w:p w:rsidR="000170F8" w:rsidRDefault="00511A7A">
      <w:pPr>
        <w:pStyle w:val="TOC2"/>
        <w:rPr>
          <w:rFonts w:eastAsiaTheme="minorEastAsia"/>
          <w:smallCaps w:val="0"/>
          <w:sz w:val="22"/>
        </w:rPr>
      </w:pPr>
      <w:hyperlink w:anchor="_Toc426096507" w:history="1">
        <w:r w:rsidR="000170F8" w:rsidRPr="007B3185">
          <w:rPr>
            <w:rStyle w:val="Hyperlink"/>
          </w:rPr>
          <w:t>System Center</w:t>
        </w:r>
        <w:r w:rsidR="000170F8">
          <w:tab/>
        </w:r>
        <w:r w:rsidR="000170F8">
          <w:fldChar w:fldCharType="begin"/>
        </w:r>
        <w:r w:rsidR="000170F8">
          <w:instrText xml:space="preserve"> PAGEREF _Toc426096507 \h </w:instrText>
        </w:r>
        <w:r w:rsidR="000170F8">
          <w:fldChar w:fldCharType="separate"/>
        </w:r>
        <w:r w:rsidR="000170F8">
          <w:t>31</w:t>
        </w:r>
        <w:r w:rsidR="000170F8">
          <w:fldChar w:fldCharType="end"/>
        </w:r>
      </w:hyperlink>
    </w:p>
    <w:p w:rsidR="000170F8" w:rsidRDefault="00511A7A">
      <w:pPr>
        <w:pStyle w:val="TOC3"/>
        <w:rPr>
          <w:rFonts w:eastAsiaTheme="minorEastAsia"/>
          <w:smallCaps w:val="0"/>
          <w:sz w:val="22"/>
        </w:rPr>
      </w:pPr>
      <w:hyperlink w:anchor="_Toc426096508" w:history="1">
        <w:r w:rsidR="000170F8" w:rsidRPr="007B3185">
          <w:rPr>
            <w:rStyle w:val="Hyperlink"/>
          </w:rPr>
          <w:t>System Center Server</w:t>
        </w:r>
        <w:r w:rsidR="000170F8">
          <w:tab/>
        </w:r>
        <w:r w:rsidR="000170F8">
          <w:fldChar w:fldCharType="begin"/>
        </w:r>
        <w:r w:rsidR="000170F8">
          <w:instrText xml:space="preserve"> PAGEREF _Toc426096508 \h </w:instrText>
        </w:r>
        <w:r w:rsidR="000170F8">
          <w:fldChar w:fldCharType="separate"/>
        </w:r>
        <w:r w:rsidR="000170F8">
          <w:t>31</w:t>
        </w:r>
        <w:r w:rsidR="000170F8">
          <w:fldChar w:fldCharType="end"/>
        </w:r>
      </w:hyperlink>
    </w:p>
    <w:p w:rsidR="000170F8" w:rsidRDefault="00511A7A">
      <w:pPr>
        <w:pStyle w:val="TOC3"/>
        <w:rPr>
          <w:rFonts w:eastAsiaTheme="minorEastAsia"/>
          <w:smallCaps w:val="0"/>
          <w:sz w:val="22"/>
        </w:rPr>
      </w:pPr>
      <w:hyperlink w:anchor="_Toc426096509" w:history="1">
        <w:r w:rsidR="000170F8" w:rsidRPr="007B3185">
          <w:rPr>
            <w:rStyle w:val="Hyperlink"/>
          </w:rPr>
          <w:t>System Center Client Management Suite</w:t>
        </w:r>
        <w:r w:rsidR="000170F8">
          <w:tab/>
        </w:r>
        <w:r w:rsidR="000170F8">
          <w:fldChar w:fldCharType="begin"/>
        </w:r>
        <w:r w:rsidR="000170F8">
          <w:instrText xml:space="preserve"> PAGEREF _Toc426096509 \h </w:instrText>
        </w:r>
        <w:r w:rsidR="000170F8">
          <w:fldChar w:fldCharType="separate"/>
        </w:r>
        <w:r w:rsidR="000170F8">
          <w:t>32</w:t>
        </w:r>
        <w:r w:rsidR="000170F8">
          <w:fldChar w:fldCharType="end"/>
        </w:r>
      </w:hyperlink>
    </w:p>
    <w:p w:rsidR="000170F8" w:rsidRDefault="00511A7A">
      <w:pPr>
        <w:pStyle w:val="TOC3"/>
        <w:rPr>
          <w:rFonts w:eastAsiaTheme="minorEastAsia"/>
          <w:smallCaps w:val="0"/>
          <w:sz w:val="22"/>
        </w:rPr>
      </w:pPr>
      <w:hyperlink w:anchor="_Toc426096510" w:history="1">
        <w:r w:rsidR="000170F8" w:rsidRPr="007B3185">
          <w:rPr>
            <w:rStyle w:val="Hyperlink"/>
          </w:rPr>
          <w:t>System Center Configuration Manager</w:t>
        </w:r>
        <w:r w:rsidR="000170F8">
          <w:tab/>
        </w:r>
        <w:r w:rsidR="000170F8">
          <w:fldChar w:fldCharType="begin"/>
        </w:r>
        <w:r w:rsidR="000170F8">
          <w:instrText xml:space="preserve"> PAGEREF _Toc426096510 \h </w:instrText>
        </w:r>
        <w:r w:rsidR="000170F8">
          <w:fldChar w:fldCharType="separate"/>
        </w:r>
        <w:r w:rsidR="000170F8">
          <w:t>33</w:t>
        </w:r>
        <w:r w:rsidR="000170F8">
          <w:fldChar w:fldCharType="end"/>
        </w:r>
      </w:hyperlink>
    </w:p>
    <w:p w:rsidR="000170F8" w:rsidRDefault="00511A7A">
      <w:pPr>
        <w:pStyle w:val="TOC3"/>
        <w:rPr>
          <w:rFonts w:eastAsiaTheme="minorEastAsia"/>
          <w:smallCaps w:val="0"/>
          <w:sz w:val="22"/>
        </w:rPr>
      </w:pPr>
      <w:hyperlink w:anchor="_Toc426096511" w:history="1">
        <w:r w:rsidR="000170F8" w:rsidRPr="007B3185">
          <w:rPr>
            <w:rStyle w:val="Hyperlink"/>
          </w:rPr>
          <w:t>System Center Data Protection Manager</w:t>
        </w:r>
        <w:r w:rsidR="000170F8">
          <w:tab/>
        </w:r>
        <w:r w:rsidR="000170F8">
          <w:fldChar w:fldCharType="begin"/>
        </w:r>
        <w:r w:rsidR="000170F8">
          <w:instrText xml:space="preserve"> PAGEREF _Toc426096511 \h </w:instrText>
        </w:r>
        <w:r w:rsidR="000170F8">
          <w:fldChar w:fldCharType="separate"/>
        </w:r>
        <w:r w:rsidR="000170F8">
          <w:t>34</w:t>
        </w:r>
        <w:r w:rsidR="000170F8">
          <w:fldChar w:fldCharType="end"/>
        </w:r>
      </w:hyperlink>
    </w:p>
    <w:p w:rsidR="000170F8" w:rsidRDefault="00511A7A">
      <w:pPr>
        <w:pStyle w:val="TOC3"/>
        <w:rPr>
          <w:rFonts w:eastAsiaTheme="minorEastAsia"/>
          <w:smallCaps w:val="0"/>
          <w:sz w:val="22"/>
        </w:rPr>
      </w:pPr>
      <w:hyperlink w:anchor="_Toc426096512" w:history="1">
        <w:r w:rsidR="000170F8" w:rsidRPr="007B3185">
          <w:rPr>
            <w:rStyle w:val="Hyperlink"/>
          </w:rPr>
          <w:t>System Center Operation Manager</w:t>
        </w:r>
        <w:r w:rsidR="000170F8">
          <w:tab/>
        </w:r>
        <w:r w:rsidR="000170F8">
          <w:fldChar w:fldCharType="begin"/>
        </w:r>
        <w:r w:rsidR="000170F8">
          <w:instrText xml:space="preserve"> PAGEREF _Toc426096512 \h </w:instrText>
        </w:r>
        <w:r w:rsidR="000170F8">
          <w:fldChar w:fldCharType="separate"/>
        </w:r>
        <w:r w:rsidR="000170F8">
          <w:t>34</w:t>
        </w:r>
        <w:r w:rsidR="000170F8">
          <w:fldChar w:fldCharType="end"/>
        </w:r>
      </w:hyperlink>
    </w:p>
    <w:p w:rsidR="000170F8" w:rsidRDefault="00511A7A">
      <w:pPr>
        <w:pStyle w:val="TOC3"/>
        <w:rPr>
          <w:rFonts w:eastAsiaTheme="minorEastAsia"/>
          <w:smallCaps w:val="0"/>
          <w:sz w:val="22"/>
        </w:rPr>
      </w:pPr>
      <w:hyperlink w:anchor="_Toc426096513" w:history="1">
        <w:r w:rsidR="000170F8" w:rsidRPr="007B3185">
          <w:rPr>
            <w:rStyle w:val="Hyperlink"/>
          </w:rPr>
          <w:t>System Center Server Management Suite</w:t>
        </w:r>
        <w:r w:rsidR="000170F8">
          <w:tab/>
        </w:r>
        <w:r w:rsidR="000170F8">
          <w:fldChar w:fldCharType="begin"/>
        </w:r>
        <w:r w:rsidR="000170F8">
          <w:instrText xml:space="preserve"> PAGEREF _Toc426096513 \h </w:instrText>
        </w:r>
        <w:r w:rsidR="000170F8">
          <w:fldChar w:fldCharType="separate"/>
        </w:r>
        <w:r w:rsidR="000170F8">
          <w:t>34</w:t>
        </w:r>
        <w:r w:rsidR="000170F8">
          <w:fldChar w:fldCharType="end"/>
        </w:r>
      </w:hyperlink>
    </w:p>
    <w:p w:rsidR="000170F8" w:rsidRDefault="00511A7A">
      <w:pPr>
        <w:pStyle w:val="TOC3"/>
        <w:rPr>
          <w:rFonts w:eastAsiaTheme="minorEastAsia"/>
          <w:smallCaps w:val="0"/>
          <w:sz w:val="22"/>
        </w:rPr>
      </w:pPr>
      <w:hyperlink w:anchor="_Toc426096514" w:history="1">
        <w:r w:rsidR="000170F8" w:rsidRPr="007B3185">
          <w:rPr>
            <w:rStyle w:val="Hyperlink"/>
          </w:rPr>
          <w:t>System Center Service Manager</w:t>
        </w:r>
        <w:r w:rsidR="000170F8">
          <w:tab/>
        </w:r>
        <w:r w:rsidR="000170F8">
          <w:fldChar w:fldCharType="begin"/>
        </w:r>
        <w:r w:rsidR="000170F8">
          <w:instrText xml:space="preserve"> PAGEREF _Toc426096514 \h </w:instrText>
        </w:r>
        <w:r w:rsidR="000170F8">
          <w:fldChar w:fldCharType="separate"/>
        </w:r>
        <w:r w:rsidR="000170F8">
          <w:t>34</w:t>
        </w:r>
        <w:r w:rsidR="000170F8">
          <w:fldChar w:fldCharType="end"/>
        </w:r>
      </w:hyperlink>
    </w:p>
    <w:p w:rsidR="000170F8" w:rsidRDefault="00511A7A">
      <w:pPr>
        <w:pStyle w:val="TOC2"/>
        <w:rPr>
          <w:rFonts w:eastAsiaTheme="minorEastAsia"/>
          <w:smallCaps w:val="0"/>
          <w:sz w:val="22"/>
        </w:rPr>
      </w:pPr>
      <w:hyperlink w:anchor="_Toc426096515" w:history="1">
        <w:r w:rsidR="000170F8" w:rsidRPr="007B3185">
          <w:rPr>
            <w:rStyle w:val="Hyperlink"/>
          </w:rPr>
          <w:t>Virtual Desktop Infrastructure (VDI) Suite</w:t>
        </w:r>
        <w:r w:rsidR="000170F8">
          <w:tab/>
        </w:r>
        <w:r w:rsidR="000170F8">
          <w:fldChar w:fldCharType="begin"/>
        </w:r>
        <w:r w:rsidR="000170F8">
          <w:instrText xml:space="preserve"> PAGEREF _Toc426096515 \h </w:instrText>
        </w:r>
        <w:r w:rsidR="000170F8">
          <w:fldChar w:fldCharType="separate"/>
        </w:r>
        <w:r w:rsidR="000170F8">
          <w:t>34</w:t>
        </w:r>
        <w:r w:rsidR="000170F8">
          <w:fldChar w:fldCharType="end"/>
        </w:r>
      </w:hyperlink>
    </w:p>
    <w:p w:rsidR="000170F8" w:rsidRDefault="00511A7A">
      <w:pPr>
        <w:pStyle w:val="TOC2"/>
        <w:rPr>
          <w:rFonts w:eastAsiaTheme="minorEastAsia"/>
          <w:smallCaps w:val="0"/>
          <w:sz w:val="22"/>
        </w:rPr>
      </w:pPr>
      <w:hyperlink w:anchor="_Toc426096516" w:history="1">
        <w:r w:rsidR="000170F8" w:rsidRPr="007B3185">
          <w:rPr>
            <w:rStyle w:val="Hyperlink"/>
          </w:rPr>
          <w:t>Visual Studio</w:t>
        </w:r>
        <w:r w:rsidR="000170F8">
          <w:tab/>
        </w:r>
        <w:r w:rsidR="000170F8">
          <w:fldChar w:fldCharType="begin"/>
        </w:r>
        <w:r w:rsidR="000170F8">
          <w:instrText xml:space="preserve"> PAGEREF _Toc426096516 \h </w:instrText>
        </w:r>
        <w:r w:rsidR="000170F8">
          <w:fldChar w:fldCharType="separate"/>
        </w:r>
        <w:r w:rsidR="000170F8">
          <w:t>35</w:t>
        </w:r>
        <w:r w:rsidR="000170F8">
          <w:fldChar w:fldCharType="end"/>
        </w:r>
      </w:hyperlink>
    </w:p>
    <w:p w:rsidR="000170F8" w:rsidRDefault="00511A7A">
      <w:pPr>
        <w:pStyle w:val="TOC3"/>
        <w:rPr>
          <w:rFonts w:eastAsiaTheme="minorEastAsia"/>
          <w:smallCaps w:val="0"/>
          <w:sz w:val="22"/>
        </w:rPr>
      </w:pPr>
      <w:hyperlink w:anchor="_Toc426096517" w:history="1">
        <w:r w:rsidR="000170F8" w:rsidRPr="007B3185">
          <w:rPr>
            <w:rStyle w:val="Hyperlink"/>
          </w:rPr>
          <w:t>Visual Studio</w:t>
        </w:r>
        <w:r w:rsidR="000170F8">
          <w:tab/>
        </w:r>
        <w:r w:rsidR="000170F8">
          <w:fldChar w:fldCharType="begin"/>
        </w:r>
        <w:r w:rsidR="000170F8">
          <w:instrText xml:space="preserve"> PAGEREF _Toc426096517 \h </w:instrText>
        </w:r>
        <w:r w:rsidR="000170F8">
          <w:fldChar w:fldCharType="separate"/>
        </w:r>
        <w:r w:rsidR="000170F8">
          <w:t>35</w:t>
        </w:r>
        <w:r w:rsidR="000170F8">
          <w:fldChar w:fldCharType="end"/>
        </w:r>
      </w:hyperlink>
    </w:p>
    <w:p w:rsidR="000170F8" w:rsidRDefault="00511A7A">
      <w:pPr>
        <w:pStyle w:val="TOC3"/>
        <w:rPr>
          <w:rFonts w:eastAsiaTheme="minorEastAsia"/>
          <w:smallCaps w:val="0"/>
          <w:sz w:val="22"/>
        </w:rPr>
      </w:pPr>
      <w:hyperlink w:anchor="_Toc426096518" w:history="1">
        <w:r w:rsidR="000170F8" w:rsidRPr="007B3185">
          <w:rPr>
            <w:rStyle w:val="Hyperlink"/>
          </w:rPr>
          <w:t>Visual Studio Team Foundation Server</w:t>
        </w:r>
        <w:r w:rsidR="000170F8">
          <w:tab/>
        </w:r>
        <w:r w:rsidR="000170F8">
          <w:fldChar w:fldCharType="begin"/>
        </w:r>
        <w:r w:rsidR="000170F8">
          <w:instrText xml:space="preserve"> PAGEREF _Toc426096518 \h </w:instrText>
        </w:r>
        <w:r w:rsidR="000170F8">
          <w:fldChar w:fldCharType="separate"/>
        </w:r>
        <w:r w:rsidR="000170F8">
          <w:t>36</w:t>
        </w:r>
        <w:r w:rsidR="000170F8">
          <w:fldChar w:fldCharType="end"/>
        </w:r>
      </w:hyperlink>
    </w:p>
    <w:p w:rsidR="000170F8" w:rsidRDefault="00511A7A">
      <w:pPr>
        <w:pStyle w:val="TOC2"/>
        <w:rPr>
          <w:rFonts w:eastAsiaTheme="minorEastAsia"/>
          <w:smallCaps w:val="0"/>
          <w:sz w:val="22"/>
        </w:rPr>
      </w:pPr>
      <w:hyperlink w:anchor="_Toc426096519" w:history="1">
        <w:r w:rsidR="000170F8" w:rsidRPr="007B3185">
          <w:rPr>
            <w:rStyle w:val="Hyperlink"/>
          </w:rPr>
          <w:t>Windows</w:t>
        </w:r>
        <w:r w:rsidR="000170F8">
          <w:tab/>
        </w:r>
        <w:r w:rsidR="000170F8">
          <w:fldChar w:fldCharType="begin"/>
        </w:r>
        <w:r w:rsidR="000170F8">
          <w:instrText xml:space="preserve"> PAGEREF _Toc426096519 \h </w:instrText>
        </w:r>
        <w:r w:rsidR="000170F8">
          <w:fldChar w:fldCharType="separate"/>
        </w:r>
        <w:r w:rsidR="000170F8">
          <w:t>37</w:t>
        </w:r>
        <w:r w:rsidR="000170F8">
          <w:fldChar w:fldCharType="end"/>
        </w:r>
      </w:hyperlink>
    </w:p>
    <w:p w:rsidR="000170F8" w:rsidRDefault="00511A7A">
      <w:pPr>
        <w:pStyle w:val="TOC3"/>
        <w:rPr>
          <w:rFonts w:eastAsiaTheme="minorEastAsia"/>
          <w:smallCaps w:val="0"/>
          <w:sz w:val="22"/>
        </w:rPr>
      </w:pPr>
      <w:hyperlink w:anchor="_Toc426096520" w:history="1">
        <w:r w:rsidR="000170F8" w:rsidRPr="007B3185">
          <w:rPr>
            <w:rStyle w:val="Hyperlink"/>
          </w:rPr>
          <w:t>Windows-datamaskinoperasjonssystem</w:t>
        </w:r>
        <w:r w:rsidR="000170F8">
          <w:tab/>
        </w:r>
        <w:r w:rsidR="000170F8">
          <w:fldChar w:fldCharType="begin"/>
        </w:r>
        <w:r w:rsidR="000170F8">
          <w:instrText xml:space="preserve"> PAGEREF _Toc426096520 \h </w:instrText>
        </w:r>
        <w:r w:rsidR="000170F8">
          <w:fldChar w:fldCharType="separate"/>
        </w:r>
        <w:r w:rsidR="000170F8">
          <w:t>37</w:t>
        </w:r>
        <w:r w:rsidR="000170F8">
          <w:fldChar w:fldCharType="end"/>
        </w:r>
      </w:hyperlink>
    </w:p>
    <w:p w:rsidR="000170F8" w:rsidRDefault="00511A7A">
      <w:pPr>
        <w:pStyle w:val="TOC2"/>
        <w:rPr>
          <w:rFonts w:eastAsiaTheme="minorEastAsia"/>
          <w:smallCaps w:val="0"/>
          <w:sz w:val="22"/>
        </w:rPr>
      </w:pPr>
      <w:hyperlink w:anchor="_Toc426096521" w:history="1">
        <w:r w:rsidR="000170F8" w:rsidRPr="007B3185">
          <w:rPr>
            <w:rStyle w:val="Hyperlink"/>
          </w:rPr>
          <w:t>Windows Server</w:t>
        </w:r>
        <w:r w:rsidR="000170F8">
          <w:tab/>
        </w:r>
        <w:r w:rsidR="000170F8">
          <w:fldChar w:fldCharType="begin"/>
        </w:r>
        <w:r w:rsidR="000170F8">
          <w:instrText xml:space="preserve"> PAGEREF _Toc426096521 \h </w:instrText>
        </w:r>
        <w:r w:rsidR="000170F8">
          <w:fldChar w:fldCharType="separate"/>
        </w:r>
        <w:r w:rsidR="000170F8">
          <w:t>43</w:t>
        </w:r>
        <w:r w:rsidR="000170F8">
          <w:fldChar w:fldCharType="end"/>
        </w:r>
      </w:hyperlink>
    </w:p>
    <w:p w:rsidR="000170F8" w:rsidRDefault="00511A7A">
      <w:pPr>
        <w:pStyle w:val="TOC3"/>
        <w:rPr>
          <w:rFonts w:eastAsiaTheme="minorEastAsia"/>
          <w:smallCaps w:val="0"/>
          <w:sz w:val="22"/>
        </w:rPr>
      </w:pPr>
      <w:hyperlink w:anchor="_Toc426096522" w:history="1">
        <w:r w:rsidR="000170F8" w:rsidRPr="007B3185">
          <w:rPr>
            <w:rStyle w:val="Hyperlink"/>
          </w:rPr>
          <w:t>Windows MultiPoint Server</w:t>
        </w:r>
        <w:r w:rsidR="000170F8">
          <w:tab/>
        </w:r>
        <w:r w:rsidR="000170F8">
          <w:fldChar w:fldCharType="begin"/>
        </w:r>
        <w:r w:rsidR="000170F8">
          <w:instrText xml:space="preserve"> PAGEREF _Toc426096522 \h </w:instrText>
        </w:r>
        <w:r w:rsidR="000170F8">
          <w:fldChar w:fldCharType="separate"/>
        </w:r>
        <w:r w:rsidR="000170F8">
          <w:t>43</w:t>
        </w:r>
        <w:r w:rsidR="000170F8">
          <w:fldChar w:fldCharType="end"/>
        </w:r>
      </w:hyperlink>
    </w:p>
    <w:p w:rsidR="000170F8" w:rsidRDefault="00511A7A">
      <w:pPr>
        <w:pStyle w:val="TOC3"/>
        <w:rPr>
          <w:rFonts w:eastAsiaTheme="minorEastAsia"/>
          <w:smallCaps w:val="0"/>
          <w:sz w:val="22"/>
        </w:rPr>
      </w:pPr>
      <w:hyperlink w:anchor="_Toc426096523" w:history="1">
        <w:r w:rsidR="000170F8" w:rsidRPr="007B3185">
          <w:rPr>
            <w:rStyle w:val="Hyperlink"/>
          </w:rPr>
          <w:t>Windows Server</w:t>
        </w:r>
        <w:r w:rsidR="000170F8">
          <w:tab/>
        </w:r>
        <w:r w:rsidR="000170F8">
          <w:fldChar w:fldCharType="begin"/>
        </w:r>
        <w:r w:rsidR="000170F8">
          <w:instrText xml:space="preserve"> PAGEREF _Toc426096523 \h </w:instrText>
        </w:r>
        <w:r w:rsidR="000170F8">
          <w:fldChar w:fldCharType="separate"/>
        </w:r>
        <w:r w:rsidR="000170F8">
          <w:t>44</w:t>
        </w:r>
        <w:r w:rsidR="000170F8">
          <w:fldChar w:fldCharType="end"/>
        </w:r>
      </w:hyperlink>
    </w:p>
    <w:p w:rsidR="000170F8" w:rsidRDefault="00511A7A">
      <w:pPr>
        <w:pStyle w:val="TOC3"/>
        <w:rPr>
          <w:rFonts w:eastAsiaTheme="minorEastAsia"/>
          <w:smallCaps w:val="0"/>
          <w:sz w:val="22"/>
        </w:rPr>
      </w:pPr>
      <w:hyperlink w:anchor="_Toc426096524" w:history="1">
        <w:r w:rsidR="000170F8" w:rsidRPr="007B3185">
          <w:rPr>
            <w:rStyle w:val="Hyperlink"/>
          </w:rPr>
          <w:t>Windows Small Business Server</w:t>
        </w:r>
        <w:r w:rsidR="000170F8">
          <w:tab/>
        </w:r>
        <w:r w:rsidR="000170F8">
          <w:fldChar w:fldCharType="begin"/>
        </w:r>
        <w:r w:rsidR="000170F8">
          <w:instrText xml:space="preserve"> PAGEREF _Toc426096524 \h </w:instrText>
        </w:r>
        <w:r w:rsidR="000170F8">
          <w:fldChar w:fldCharType="separate"/>
        </w:r>
        <w:r w:rsidR="000170F8">
          <w:t>46</w:t>
        </w:r>
        <w:r w:rsidR="000170F8">
          <w:fldChar w:fldCharType="end"/>
        </w:r>
      </w:hyperlink>
    </w:p>
    <w:p w:rsidR="000170F8" w:rsidRDefault="00511A7A">
      <w:pPr>
        <w:pStyle w:val="TOC1"/>
        <w:rPr>
          <w:rFonts w:eastAsiaTheme="minorEastAsia"/>
          <w:b w:val="0"/>
          <w:caps w:val="0"/>
          <w:noProof/>
          <w:sz w:val="22"/>
          <w:szCs w:val="22"/>
        </w:rPr>
      </w:pPr>
      <w:hyperlink w:anchor="_Toc426096525" w:history="1">
        <w:r w:rsidR="000170F8" w:rsidRPr="007B3185">
          <w:rPr>
            <w:rStyle w:val="Hyperlink"/>
            <w:noProof/>
          </w:rPr>
          <w:t>Elektroniske Tjenester</w:t>
        </w:r>
        <w:r w:rsidR="000170F8">
          <w:rPr>
            <w:noProof/>
          </w:rPr>
          <w:tab/>
        </w:r>
        <w:r w:rsidR="000170F8">
          <w:rPr>
            <w:noProof/>
          </w:rPr>
          <w:fldChar w:fldCharType="begin"/>
        </w:r>
        <w:r w:rsidR="000170F8">
          <w:rPr>
            <w:noProof/>
          </w:rPr>
          <w:instrText xml:space="preserve"> PAGEREF _Toc426096525 \h </w:instrText>
        </w:r>
        <w:r w:rsidR="000170F8">
          <w:rPr>
            <w:noProof/>
          </w:rPr>
        </w:r>
        <w:r w:rsidR="000170F8">
          <w:rPr>
            <w:noProof/>
          </w:rPr>
          <w:fldChar w:fldCharType="separate"/>
        </w:r>
        <w:r w:rsidR="000170F8">
          <w:rPr>
            <w:noProof/>
          </w:rPr>
          <w:t>48</w:t>
        </w:r>
        <w:r w:rsidR="000170F8">
          <w:rPr>
            <w:noProof/>
          </w:rPr>
          <w:fldChar w:fldCharType="end"/>
        </w:r>
      </w:hyperlink>
    </w:p>
    <w:p w:rsidR="000170F8" w:rsidRDefault="00511A7A">
      <w:pPr>
        <w:pStyle w:val="TOC2"/>
        <w:rPr>
          <w:rFonts w:eastAsiaTheme="minorEastAsia"/>
          <w:smallCaps w:val="0"/>
          <w:sz w:val="22"/>
        </w:rPr>
      </w:pPr>
      <w:hyperlink w:anchor="_Toc426096526" w:history="1">
        <w:r w:rsidR="000170F8" w:rsidRPr="007B3185">
          <w:rPr>
            <w:rStyle w:val="Hyperlink"/>
          </w:rPr>
          <w:t>Tilgjengelighet for Elektroniske Tjenester</w:t>
        </w:r>
        <w:r w:rsidR="000170F8">
          <w:tab/>
        </w:r>
        <w:r w:rsidR="000170F8">
          <w:fldChar w:fldCharType="begin"/>
        </w:r>
        <w:r w:rsidR="000170F8">
          <w:instrText xml:space="preserve"> PAGEREF _Toc426096526 \h </w:instrText>
        </w:r>
        <w:r w:rsidR="000170F8">
          <w:fldChar w:fldCharType="separate"/>
        </w:r>
        <w:r w:rsidR="000170F8">
          <w:t>48</w:t>
        </w:r>
        <w:r w:rsidR="000170F8">
          <w:fldChar w:fldCharType="end"/>
        </w:r>
      </w:hyperlink>
    </w:p>
    <w:p w:rsidR="000170F8" w:rsidRDefault="00511A7A">
      <w:pPr>
        <w:pStyle w:val="TOC2"/>
        <w:rPr>
          <w:rFonts w:eastAsiaTheme="minorEastAsia"/>
          <w:smallCaps w:val="0"/>
          <w:sz w:val="22"/>
        </w:rPr>
      </w:pPr>
      <w:hyperlink w:anchor="_Toc426096527" w:history="1">
        <w:r w:rsidR="000170F8" w:rsidRPr="007B3185">
          <w:rPr>
            <w:rStyle w:val="Hyperlink"/>
          </w:rPr>
          <w:t>Innkjøpsregler for Elektroniske Tjenester</w:t>
        </w:r>
        <w:r w:rsidR="000170F8">
          <w:tab/>
        </w:r>
        <w:r w:rsidR="000170F8">
          <w:fldChar w:fldCharType="begin"/>
        </w:r>
        <w:r w:rsidR="000170F8">
          <w:instrText xml:space="preserve"> PAGEREF _Toc426096527 \h </w:instrText>
        </w:r>
        <w:r w:rsidR="000170F8">
          <w:fldChar w:fldCharType="separate"/>
        </w:r>
        <w:r w:rsidR="000170F8">
          <w:t>48</w:t>
        </w:r>
        <w:r w:rsidR="000170F8">
          <w:fldChar w:fldCharType="end"/>
        </w:r>
      </w:hyperlink>
    </w:p>
    <w:p w:rsidR="000170F8" w:rsidRDefault="00511A7A">
      <w:pPr>
        <w:pStyle w:val="TOC2"/>
        <w:rPr>
          <w:rFonts w:eastAsiaTheme="minorEastAsia"/>
          <w:smallCaps w:val="0"/>
          <w:sz w:val="22"/>
        </w:rPr>
      </w:pPr>
      <w:hyperlink w:anchor="_Toc426096528" w:history="1">
        <w:r w:rsidR="000170F8" w:rsidRPr="007B3185">
          <w:rPr>
            <w:rStyle w:val="Hyperlink"/>
          </w:rPr>
          <w:t>Tilleggsabonnementslisens for Bruker (SL)</w:t>
        </w:r>
        <w:r w:rsidR="000170F8">
          <w:tab/>
        </w:r>
        <w:r w:rsidR="000170F8">
          <w:fldChar w:fldCharType="begin"/>
        </w:r>
        <w:r w:rsidR="000170F8">
          <w:instrText xml:space="preserve"> PAGEREF _Toc426096528 \h </w:instrText>
        </w:r>
        <w:r w:rsidR="000170F8">
          <w:fldChar w:fldCharType="separate"/>
        </w:r>
        <w:r w:rsidR="000170F8">
          <w:t>48</w:t>
        </w:r>
        <w:r w:rsidR="000170F8">
          <w:fldChar w:fldCharType="end"/>
        </w:r>
      </w:hyperlink>
    </w:p>
    <w:p w:rsidR="000170F8" w:rsidRDefault="00511A7A">
      <w:pPr>
        <w:pStyle w:val="TOC2"/>
        <w:rPr>
          <w:rFonts w:eastAsiaTheme="minorEastAsia"/>
          <w:smallCaps w:val="0"/>
          <w:sz w:val="22"/>
        </w:rPr>
      </w:pPr>
      <w:hyperlink w:anchor="_Toc426096529" w:history="1">
        <w:r w:rsidR="000170F8" w:rsidRPr="007B3185">
          <w:rPr>
            <w:rStyle w:val="Hyperlink"/>
          </w:rPr>
          <w:t>Fornyelse av Elektroniske Tjenester</w:t>
        </w:r>
        <w:r w:rsidR="000170F8">
          <w:tab/>
        </w:r>
        <w:r w:rsidR="000170F8">
          <w:fldChar w:fldCharType="begin"/>
        </w:r>
        <w:r w:rsidR="000170F8">
          <w:instrText xml:space="preserve"> PAGEREF _Toc426096529 \h </w:instrText>
        </w:r>
        <w:r w:rsidR="000170F8">
          <w:fldChar w:fldCharType="separate"/>
        </w:r>
        <w:r w:rsidR="000170F8">
          <w:t>48</w:t>
        </w:r>
        <w:r w:rsidR="000170F8">
          <w:fldChar w:fldCharType="end"/>
        </w:r>
      </w:hyperlink>
    </w:p>
    <w:p w:rsidR="000170F8" w:rsidRDefault="00511A7A">
      <w:pPr>
        <w:pStyle w:val="TOC2"/>
        <w:rPr>
          <w:rFonts w:eastAsiaTheme="minorEastAsia"/>
          <w:smallCaps w:val="0"/>
          <w:sz w:val="22"/>
        </w:rPr>
      </w:pPr>
      <w:hyperlink w:anchor="_Toc426096530" w:history="1">
        <w:r w:rsidR="000170F8" w:rsidRPr="007B3185">
          <w:rPr>
            <w:rStyle w:val="Hyperlink"/>
          </w:rPr>
          <w:t>Microsoft Azure-tjenester</w:t>
        </w:r>
        <w:r w:rsidR="000170F8">
          <w:tab/>
        </w:r>
        <w:r w:rsidR="000170F8">
          <w:fldChar w:fldCharType="begin"/>
        </w:r>
        <w:r w:rsidR="000170F8">
          <w:instrText xml:space="preserve"> PAGEREF _Toc426096530 \h </w:instrText>
        </w:r>
        <w:r w:rsidR="000170F8">
          <w:fldChar w:fldCharType="separate"/>
        </w:r>
        <w:r w:rsidR="000170F8">
          <w:t>48</w:t>
        </w:r>
        <w:r w:rsidR="000170F8">
          <w:fldChar w:fldCharType="end"/>
        </w:r>
      </w:hyperlink>
    </w:p>
    <w:p w:rsidR="000170F8" w:rsidRDefault="00511A7A">
      <w:pPr>
        <w:pStyle w:val="TOC3"/>
        <w:rPr>
          <w:rFonts w:eastAsiaTheme="minorEastAsia"/>
          <w:smallCaps w:val="0"/>
          <w:sz w:val="22"/>
        </w:rPr>
      </w:pPr>
      <w:hyperlink w:anchor="_Toc426096531" w:history="1">
        <w:r w:rsidR="000170F8" w:rsidRPr="007B3185">
          <w:rPr>
            <w:rStyle w:val="Hyperlink"/>
          </w:rPr>
          <w:t>Microsoft Azure-tjenester</w:t>
        </w:r>
        <w:r w:rsidR="000170F8">
          <w:tab/>
        </w:r>
        <w:r w:rsidR="000170F8">
          <w:fldChar w:fldCharType="begin"/>
        </w:r>
        <w:r w:rsidR="000170F8">
          <w:instrText xml:space="preserve"> PAGEREF _Toc426096531 \h </w:instrText>
        </w:r>
        <w:r w:rsidR="000170F8">
          <w:fldChar w:fldCharType="separate"/>
        </w:r>
        <w:r w:rsidR="000170F8">
          <w:t>50</w:t>
        </w:r>
        <w:r w:rsidR="000170F8">
          <w:fldChar w:fldCharType="end"/>
        </w:r>
      </w:hyperlink>
    </w:p>
    <w:p w:rsidR="000170F8" w:rsidRDefault="00511A7A">
      <w:pPr>
        <w:pStyle w:val="TOC3"/>
        <w:rPr>
          <w:rFonts w:eastAsiaTheme="minorEastAsia"/>
          <w:smallCaps w:val="0"/>
          <w:sz w:val="22"/>
        </w:rPr>
      </w:pPr>
      <w:hyperlink w:anchor="_Toc426096532" w:history="1">
        <w:r w:rsidR="000170F8" w:rsidRPr="007B3185">
          <w:rPr>
            <w:rStyle w:val="Hyperlink"/>
          </w:rPr>
          <w:t>Microsoft Azure Support (Plan)</w:t>
        </w:r>
        <w:r w:rsidR="000170F8">
          <w:tab/>
        </w:r>
        <w:r w:rsidR="000170F8">
          <w:fldChar w:fldCharType="begin"/>
        </w:r>
        <w:r w:rsidR="000170F8">
          <w:instrText xml:space="preserve"> PAGEREF _Toc426096532 \h </w:instrText>
        </w:r>
        <w:r w:rsidR="000170F8">
          <w:fldChar w:fldCharType="separate"/>
        </w:r>
        <w:r w:rsidR="000170F8">
          <w:t>50</w:t>
        </w:r>
        <w:r w:rsidR="000170F8">
          <w:fldChar w:fldCharType="end"/>
        </w:r>
      </w:hyperlink>
    </w:p>
    <w:p w:rsidR="000170F8" w:rsidRDefault="00511A7A">
      <w:pPr>
        <w:pStyle w:val="TOC3"/>
        <w:rPr>
          <w:rFonts w:eastAsiaTheme="minorEastAsia"/>
          <w:smallCaps w:val="0"/>
          <w:sz w:val="22"/>
        </w:rPr>
      </w:pPr>
      <w:hyperlink w:anchor="_Toc426096533" w:history="1">
        <w:r w:rsidR="000170F8" w:rsidRPr="007B3185">
          <w:rPr>
            <w:rStyle w:val="Hyperlink"/>
          </w:rPr>
          <w:t>Microsoft Azure Site Recovery (Plan)</w:t>
        </w:r>
        <w:r w:rsidR="000170F8">
          <w:tab/>
        </w:r>
        <w:r w:rsidR="000170F8">
          <w:fldChar w:fldCharType="begin"/>
        </w:r>
        <w:r w:rsidR="000170F8">
          <w:instrText xml:space="preserve"> PAGEREF _Toc426096533 \h </w:instrText>
        </w:r>
        <w:r w:rsidR="000170F8">
          <w:fldChar w:fldCharType="separate"/>
        </w:r>
        <w:r w:rsidR="000170F8">
          <w:t>50</w:t>
        </w:r>
        <w:r w:rsidR="000170F8">
          <w:fldChar w:fldCharType="end"/>
        </w:r>
      </w:hyperlink>
    </w:p>
    <w:p w:rsidR="000170F8" w:rsidRDefault="00511A7A">
      <w:pPr>
        <w:pStyle w:val="TOC3"/>
        <w:rPr>
          <w:rFonts w:eastAsiaTheme="minorEastAsia"/>
          <w:smallCaps w:val="0"/>
          <w:sz w:val="22"/>
        </w:rPr>
      </w:pPr>
      <w:hyperlink w:anchor="_Toc426096534" w:history="1">
        <w:r w:rsidR="000170F8" w:rsidRPr="007B3185">
          <w:rPr>
            <w:rStyle w:val="Hyperlink"/>
          </w:rPr>
          <w:t>Enterprise Mobility Suite (Plan)</w:t>
        </w:r>
        <w:r w:rsidR="000170F8">
          <w:tab/>
        </w:r>
        <w:r w:rsidR="000170F8">
          <w:fldChar w:fldCharType="begin"/>
        </w:r>
        <w:r w:rsidR="000170F8">
          <w:instrText xml:space="preserve"> PAGEREF _Toc426096534 \h </w:instrText>
        </w:r>
        <w:r w:rsidR="000170F8">
          <w:fldChar w:fldCharType="separate"/>
        </w:r>
        <w:r w:rsidR="000170F8">
          <w:t>51</w:t>
        </w:r>
        <w:r w:rsidR="000170F8">
          <w:fldChar w:fldCharType="end"/>
        </w:r>
      </w:hyperlink>
    </w:p>
    <w:p w:rsidR="000170F8" w:rsidRDefault="00511A7A">
      <w:pPr>
        <w:pStyle w:val="TOC3"/>
        <w:rPr>
          <w:rFonts w:eastAsiaTheme="minorEastAsia"/>
          <w:smallCaps w:val="0"/>
          <w:sz w:val="22"/>
        </w:rPr>
      </w:pPr>
      <w:hyperlink w:anchor="_Toc426096535" w:history="1">
        <w:r w:rsidR="000170F8" w:rsidRPr="007B3185">
          <w:rPr>
            <w:rStyle w:val="Hyperlink"/>
          </w:rPr>
          <w:t>Azure Active Directory (Plan)</w:t>
        </w:r>
        <w:r w:rsidR="000170F8">
          <w:tab/>
        </w:r>
        <w:r w:rsidR="000170F8">
          <w:fldChar w:fldCharType="begin"/>
        </w:r>
        <w:r w:rsidR="000170F8">
          <w:instrText xml:space="preserve"> PAGEREF _Toc426096535 \h </w:instrText>
        </w:r>
        <w:r w:rsidR="000170F8">
          <w:fldChar w:fldCharType="separate"/>
        </w:r>
        <w:r w:rsidR="000170F8">
          <w:t>52</w:t>
        </w:r>
        <w:r w:rsidR="000170F8">
          <w:fldChar w:fldCharType="end"/>
        </w:r>
      </w:hyperlink>
    </w:p>
    <w:p w:rsidR="000170F8" w:rsidRDefault="00511A7A">
      <w:pPr>
        <w:pStyle w:val="TOC3"/>
        <w:rPr>
          <w:rFonts w:eastAsiaTheme="minorEastAsia"/>
          <w:smallCaps w:val="0"/>
          <w:sz w:val="22"/>
        </w:rPr>
      </w:pPr>
      <w:hyperlink w:anchor="_Toc426096536" w:history="1">
        <w:r w:rsidR="000170F8" w:rsidRPr="007B3185">
          <w:rPr>
            <w:rStyle w:val="Hyperlink"/>
          </w:rPr>
          <w:t>Azure Rights Management Service (Plan)</w:t>
        </w:r>
        <w:r w:rsidR="000170F8">
          <w:tab/>
        </w:r>
        <w:r w:rsidR="000170F8">
          <w:fldChar w:fldCharType="begin"/>
        </w:r>
        <w:r w:rsidR="000170F8">
          <w:instrText xml:space="preserve"> PAGEREF _Toc426096536 \h </w:instrText>
        </w:r>
        <w:r w:rsidR="000170F8">
          <w:fldChar w:fldCharType="separate"/>
        </w:r>
        <w:r w:rsidR="000170F8">
          <w:t>52</w:t>
        </w:r>
        <w:r w:rsidR="000170F8">
          <w:fldChar w:fldCharType="end"/>
        </w:r>
      </w:hyperlink>
    </w:p>
    <w:p w:rsidR="000170F8" w:rsidRDefault="00511A7A">
      <w:pPr>
        <w:pStyle w:val="TOC3"/>
        <w:rPr>
          <w:rFonts w:eastAsiaTheme="minorEastAsia"/>
          <w:smallCaps w:val="0"/>
          <w:sz w:val="22"/>
        </w:rPr>
      </w:pPr>
      <w:hyperlink w:anchor="_Toc426096537" w:history="1">
        <w:r w:rsidR="000170F8" w:rsidRPr="007B3185">
          <w:rPr>
            <w:rStyle w:val="Hyperlink"/>
          </w:rPr>
          <w:t>Azure RemoteApp (Plan)</w:t>
        </w:r>
        <w:r w:rsidR="000170F8">
          <w:tab/>
        </w:r>
        <w:r w:rsidR="000170F8">
          <w:fldChar w:fldCharType="begin"/>
        </w:r>
        <w:r w:rsidR="000170F8">
          <w:instrText xml:space="preserve"> PAGEREF _Toc426096537 \h </w:instrText>
        </w:r>
        <w:r w:rsidR="000170F8">
          <w:fldChar w:fldCharType="separate"/>
        </w:r>
        <w:r w:rsidR="000170F8">
          <w:t>52</w:t>
        </w:r>
        <w:r w:rsidR="000170F8">
          <w:fldChar w:fldCharType="end"/>
        </w:r>
      </w:hyperlink>
    </w:p>
    <w:p w:rsidR="000170F8" w:rsidRDefault="00511A7A">
      <w:pPr>
        <w:pStyle w:val="TOC3"/>
        <w:rPr>
          <w:rFonts w:eastAsiaTheme="minorEastAsia"/>
          <w:smallCaps w:val="0"/>
          <w:sz w:val="22"/>
        </w:rPr>
      </w:pPr>
      <w:hyperlink w:anchor="_Toc426096538" w:history="1">
        <w:r w:rsidR="000170F8" w:rsidRPr="007B3185">
          <w:rPr>
            <w:rStyle w:val="Hyperlink"/>
          </w:rPr>
          <w:t>Operations Management Suite (Plan)</w:t>
        </w:r>
        <w:r w:rsidR="000170F8">
          <w:tab/>
        </w:r>
        <w:r w:rsidR="000170F8">
          <w:fldChar w:fldCharType="begin"/>
        </w:r>
        <w:r w:rsidR="000170F8">
          <w:instrText xml:space="preserve"> PAGEREF _Toc426096538 \h </w:instrText>
        </w:r>
        <w:r w:rsidR="000170F8">
          <w:fldChar w:fldCharType="separate"/>
        </w:r>
        <w:r w:rsidR="000170F8">
          <w:t>53</w:t>
        </w:r>
        <w:r w:rsidR="000170F8">
          <w:fldChar w:fldCharType="end"/>
        </w:r>
      </w:hyperlink>
    </w:p>
    <w:p w:rsidR="000170F8" w:rsidRDefault="00511A7A">
      <w:pPr>
        <w:pStyle w:val="TOC2"/>
        <w:rPr>
          <w:rFonts w:eastAsiaTheme="minorEastAsia"/>
          <w:smallCaps w:val="0"/>
          <w:sz w:val="22"/>
        </w:rPr>
      </w:pPr>
      <w:hyperlink w:anchor="_Toc426096539" w:history="1">
        <w:r w:rsidR="000170F8" w:rsidRPr="007B3185">
          <w:rPr>
            <w:rStyle w:val="Hyperlink"/>
          </w:rPr>
          <w:t>Enterprise Cloud Suite</w:t>
        </w:r>
        <w:r w:rsidR="000170F8">
          <w:tab/>
        </w:r>
        <w:r w:rsidR="000170F8">
          <w:fldChar w:fldCharType="begin"/>
        </w:r>
        <w:r w:rsidR="000170F8">
          <w:instrText xml:space="preserve"> PAGEREF _Toc426096539 \h </w:instrText>
        </w:r>
        <w:r w:rsidR="000170F8">
          <w:fldChar w:fldCharType="separate"/>
        </w:r>
        <w:r w:rsidR="000170F8">
          <w:t>53</w:t>
        </w:r>
        <w:r w:rsidR="000170F8">
          <w:fldChar w:fldCharType="end"/>
        </w:r>
      </w:hyperlink>
    </w:p>
    <w:p w:rsidR="000170F8" w:rsidRDefault="00511A7A">
      <w:pPr>
        <w:pStyle w:val="TOC2"/>
        <w:rPr>
          <w:rFonts w:eastAsiaTheme="minorEastAsia"/>
          <w:smallCaps w:val="0"/>
          <w:sz w:val="22"/>
        </w:rPr>
      </w:pPr>
      <w:hyperlink w:anchor="_Toc426096540" w:history="1">
        <w:r w:rsidR="000170F8" w:rsidRPr="007B3185">
          <w:rPr>
            <w:rStyle w:val="Hyperlink"/>
          </w:rPr>
          <w:t>Microsoft Intune</w:t>
        </w:r>
        <w:r w:rsidR="000170F8">
          <w:tab/>
        </w:r>
        <w:r w:rsidR="000170F8">
          <w:fldChar w:fldCharType="begin"/>
        </w:r>
        <w:r w:rsidR="000170F8">
          <w:instrText xml:space="preserve"> PAGEREF _Toc426096540 \h </w:instrText>
        </w:r>
        <w:r w:rsidR="000170F8">
          <w:fldChar w:fldCharType="separate"/>
        </w:r>
        <w:r w:rsidR="000170F8">
          <w:t>54</w:t>
        </w:r>
        <w:r w:rsidR="000170F8">
          <w:fldChar w:fldCharType="end"/>
        </w:r>
      </w:hyperlink>
    </w:p>
    <w:p w:rsidR="000170F8" w:rsidRDefault="00511A7A">
      <w:pPr>
        <w:pStyle w:val="TOC2"/>
        <w:rPr>
          <w:rFonts w:eastAsiaTheme="minorEastAsia"/>
          <w:smallCaps w:val="0"/>
          <w:sz w:val="22"/>
        </w:rPr>
      </w:pPr>
      <w:hyperlink w:anchor="_Toc426096541" w:history="1">
        <w:r w:rsidR="000170F8" w:rsidRPr="007B3185">
          <w:rPr>
            <w:rStyle w:val="Hyperlink"/>
          </w:rPr>
          <w:t>Microsoft Dynamics Online Services</w:t>
        </w:r>
        <w:r w:rsidR="000170F8">
          <w:tab/>
        </w:r>
        <w:r w:rsidR="000170F8">
          <w:fldChar w:fldCharType="begin"/>
        </w:r>
        <w:r w:rsidR="000170F8">
          <w:instrText xml:space="preserve"> PAGEREF _Toc426096541 \h </w:instrText>
        </w:r>
        <w:r w:rsidR="000170F8">
          <w:fldChar w:fldCharType="separate"/>
        </w:r>
        <w:r w:rsidR="000170F8">
          <w:t>54</w:t>
        </w:r>
        <w:r w:rsidR="000170F8">
          <w:fldChar w:fldCharType="end"/>
        </w:r>
      </w:hyperlink>
    </w:p>
    <w:p w:rsidR="000170F8" w:rsidRDefault="00511A7A">
      <w:pPr>
        <w:pStyle w:val="TOC3"/>
        <w:rPr>
          <w:rFonts w:eastAsiaTheme="minorEastAsia"/>
          <w:smallCaps w:val="0"/>
          <w:sz w:val="22"/>
        </w:rPr>
      </w:pPr>
      <w:hyperlink w:anchor="_Toc426096542" w:history="1">
        <w:r w:rsidR="000170F8" w:rsidRPr="007B3185">
          <w:rPr>
            <w:rStyle w:val="Hyperlink"/>
          </w:rPr>
          <w:t>Microsoft Dynamics CRM Online</w:t>
        </w:r>
        <w:r w:rsidR="000170F8">
          <w:tab/>
        </w:r>
        <w:r w:rsidR="000170F8">
          <w:fldChar w:fldCharType="begin"/>
        </w:r>
        <w:r w:rsidR="000170F8">
          <w:instrText xml:space="preserve"> PAGEREF _Toc426096542 \h </w:instrText>
        </w:r>
        <w:r w:rsidR="000170F8">
          <w:fldChar w:fldCharType="separate"/>
        </w:r>
        <w:r w:rsidR="000170F8">
          <w:t>54</w:t>
        </w:r>
        <w:r w:rsidR="000170F8">
          <w:fldChar w:fldCharType="end"/>
        </w:r>
      </w:hyperlink>
    </w:p>
    <w:p w:rsidR="000170F8" w:rsidRDefault="00511A7A">
      <w:pPr>
        <w:pStyle w:val="TOC3"/>
        <w:rPr>
          <w:rFonts w:eastAsiaTheme="minorEastAsia"/>
          <w:smallCaps w:val="0"/>
          <w:sz w:val="22"/>
        </w:rPr>
      </w:pPr>
      <w:hyperlink w:anchor="_Toc426096543" w:history="1">
        <w:r w:rsidR="000170F8" w:rsidRPr="007B3185">
          <w:rPr>
            <w:rStyle w:val="Hyperlink"/>
          </w:rPr>
          <w:t>Microsoft Dynamics Marketing</w:t>
        </w:r>
        <w:r w:rsidR="000170F8">
          <w:tab/>
        </w:r>
        <w:r w:rsidR="000170F8">
          <w:fldChar w:fldCharType="begin"/>
        </w:r>
        <w:r w:rsidR="000170F8">
          <w:instrText xml:space="preserve"> PAGEREF _Toc426096543 \h </w:instrText>
        </w:r>
        <w:r w:rsidR="000170F8">
          <w:fldChar w:fldCharType="separate"/>
        </w:r>
        <w:r w:rsidR="000170F8">
          <w:t>55</w:t>
        </w:r>
        <w:r w:rsidR="000170F8">
          <w:fldChar w:fldCharType="end"/>
        </w:r>
      </w:hyperlink>
    </w:p>
    <w:p w:rsidR="000170F8" w:rsidRDefault="00511A7A">
      <w:pPr>
        <w:pStyle w:val="TOC3"/>
        <w:rPr>
          <w:rFonts w:eastAsiaTheme="minorEastAsia"/>
          <w:smallCaps w:val="0"/>
          <w:sz w:val="22"/>
        </w:rPr>
      </w:pPr>
      <w:hyperlink w:anchor="_Toc426096544" w:history="1">
        <w:r w:rsidR="000170F8" w:rsidRPr="007B3185">
          <w:rPr>
            <w:rStyle w:val="Hyperlink"/>
          </w:rPr>
          <w:t>Microsoft Social Engagement</w:t>
        </w:r>
        <w:r w:rsidR="000170F8">
          <w:tab/>
        </w:r>
        <w:r w:rsidR="000170F8">
          <w:fldChar w:fldCharType="begin"/>
        </w:r>
        <w:r w:rsidR="000170F8">
          <w:instrText xml:space="preserve"> PAGEREF _Toc426096544 \h </w:instrText>
        </w:r>
        <w:r w:rsidR="000170F8">
          <w:fldChar w:fldCharType="separate"/>
        </w:r>
        <w:r w:rsidR="000170F8">
          <w:t>56</w:t>
        </w:r>
        <w:r w:rsidR="000170F8">
          <w:fldChar w:fldCharType="end"/>
        </w:r>
      </w:hyperlink>
    </w:p>
    <w:p w:rsidR="000170F8" w:rsidRDefault="00511A7A">
      <w:pPr>
        <w:pStyle w:val="TOC3"/>
        <w:rPr>
          <w:rFonts w:eastAsiaTheme="minorEastAsia"/>
          <w:smallCaps w:val="0"/>
          <w:sz w:val="22"/>
        </w:rPr>
      </w:pPr>
      <w:hyperlink w:anchor="_Toc426096545" w:history="1">
        <w:r w:rsidR="000170F8" w:rsidRPr="007B3185">
          <w:rPr>
            <w:rStyle w:val="Hyperlink"/>
          </w:rPr>
          <w:t>Parature, fra Microsoft</w:t>
        </w:r>
        <w:r w:rsidR="000170F8">
          <w:tab/>
        </w:r>
        <w:r w:rsidR="000170F8">
          <w:fldChar w:fldCharType="begin"/>
        </w:r>
        <w:r w:rsidR="000170F8">
          <w:instrText xml:space="preserve"> PAGEREF _Toc426096545 \h </w:instrText>
        </w:r>
        <w:r w:rsidR="000170F8">
          <w:fldChar w:fldCharType="separate"/>
        </w:r>
        <w:r w:rsidR="000170F8">
          <w:t>56</w:t>
        </w:r>
        <w:r w:rsidR="000170F8">
          <w:fldChar w:fldCharType="end"/>
        </w:r>
      </w:hyperlink>
    </w:p>
    <w:p w:rsidR="000170F8" w:rsidRDefault="00511A7A">
      <w:pPr>
        <w:pStyle w:val="TOC2"/>
        <w:rPr>
          <w:rFonts w:eastAsiaTheme="minorEastAsia"/>
          <w:smallCaps w:val="0"/>
          <w:sz w:val="22"/>
        </w:rPr>
      </w:pPr>
      <w:hyperlink w:anchor="_Toc426096546" w:history="1">
        <w:r w:rsidR="000170F8" w:rsidRPr="007B3185">
          <w:rPr>
            <w:rStyle w:val="Hyperlink"/>
          </w:rPr>
          <w:t>Office 365-tjenester</w:t>
        </w:r>
        <w:r w:rsidR="000170F8">
          <w:tab/>
        </w:r>
        <w:r w:rsidR="000170F8">
          <w:fldChar w:fldCharType="begin"/>
        </w:r>
        <w:r w:rsidR="000170F8">
          <w:instrText xml:space="preserve"> PAGEREF _Toc426096546 \h </w:instrText>
        </w:r>
        <w:r w:rsidR="000170F8">
          <w:fldChar w:fldCharType="separate"/>
        </w:r>
        <w:r w:rsidR="000170F8">
          <w:t>57</w:t>
        </w:r>
        <w:r w:rsidR="000170F8">
          <w:fldChar w:fldCharType="end"/>
        </w:r>
      </w:hyperlink>
    </w:p>
    <w:p w:rsidR="000170F8" w:rsidRDefault="00511A7A">
      <w:pPr>
        <w:pStyle w:val="TOC3"/>
        <w:rPr>
          <w:rFonts w:eastAsiaTheme="minorEastAsia"/>
          <w:smallCaps w:val="0"/>
          <w:sz w:val="22"/>
        </w:rPr>
      </w:pPr>
      <w:hyperlink w:anchor="_Toc426096547" w:history="1">
        <w:r w:rsidR="000170F8" w:rsidRPr="007B3185">
          <w:rPr>
            <w:rStyle w:val="Hyperlink"/>
          </w:rPr>
          <w:t>Office 365-programmer</w:t>
        </w:r>
        <w:r w:rsidR="000170F8">
          <w:tab/>
        </w:r>
        <w:r w:rsidR="000170F8">
          <w:fldChar w:fldCharType="begin"/>
        </w:r>
        <w:r w:rsidR="000170F8">
          <w:instrText xml:space="preserve"> PAGEREF _Toc426096547 \h </w:instrText>
        </w:r>
        <w:r w:rsidR="000170F8">
          <w:fldChar w:fldCharType="separate"/>
        </w:r>
        <w:r w:rsidR="000170F8">
          <w:t>57</w:t>
        </w:r>
        <w:r w:rsidR="000170F8">
          <w:fldChar w:fldCharType="end"/>
        </w:r>
      </w:hyperlink>
    </w:p>
    <w:p w:rsidR="000170F8" w:rsidRDefault="00511A7A">
      <w:pPr>
        <w:pStyle w:val="TOC3"/>
        <w:rPr>
          <w:rFonts w:eastAsiaTheme="minorEastAsia"/>
          <w:smallCaps w:val="0"/>
          <w:sz w:val="22"/>
        </w:rPr>
      </w:pPr>
      <w:hyperlink w:anchor="_Toc426096548" w:history="1">
        <w:r w:rsidR="000170F8" w:rsidRPr="007B3185">
          <w:rPr>
            <w:rStyle w:val="Hyperlink"/>
          </w:rPr>
          <w:t>Offi</w:t>
        </w:r>
        <w:r w:rsidR="000170F8" w:rsidRPr="007B3185">
          <w:rPr>
            <w:rStyle w:val="Hyperlink"/>
          </w:rPr>
          <w:t>c</w:t>
        </w:r>
        <w:r w:rsidR="000170F8" w:rsidRPr="007B3185">
          <w:rPr>
            <w:rStyle w:val="Hyperlink"/>
          </w:rPr>
          <w:t>e 365-pakker</w:t>
        </w:r>
        <w:r w:rsidR="000170F8">
          <w:tab/>
        </w:r>
        <w:r w:rsidR="000170F8">
          <w:fldChar w:fldCharType="begin"/>
        </w:r>
        <w:r w:rsidR="000170F8">
          <w:instrText xml:space="preserve"> PAGEREF _Toc426096548 \h </w:instrText>
        </w:r>
        <w:r w:rsidR="000170F8">
          <w:fldChar w:fldCharType="separate"/>
        </w:r>
        <w:r w:rsidR="000170F8">
          <w:t>58</w:t>
        </w:r>
        <w:r w:rsidR="000170F8">
          <w:fldChar w:fldCharType="end"/>
        </w:r>
      </w:hyperlink>
    </w:p>
    <w:p w:rsidR="000170F8" w:rsidRDefault="00511A7A">
      <w:pPr>
        <w:pStyle w:val="TOC3"/>
        <w:rPr>
          <w:rFonts w:eastAsiaTheme="minorEastAsia"/>
          <w:smallCaps w:val="0"/>
          <w:sz w:val="22"/>
        </w:rPr>
      </w:pPr>
      <w:hyperlink w:anchor="_Toc426096549" w:history="1">
        <w:r w:rsidR="000170F8" w:rsidRPr="007B3185">
          <w:rPr>
            <w:rStyle w:val="Hyperlink"/>
          </w:rPr>
          <w:t>Exchange Online</w:t>
        </w:r>
        <w:r w:rsidR="000170F8">
          <w:tab/>
        </w:r>
        <w:r w:rsidR="000170F8">
          <w:fldChar w:fldCharType="begin"/>
        </w:r>
        <w:r w:rsidR="000170F8">
          <w:instrText xml:space="preserve"> PAGEREF _Toc426096549 \h </w:instrText>
        </w:r>
        <w:r w:rsidR="000170F8">
          <w:fldChar w:fldCharType="separate"/>
        </w:r>
        <w:r w:rsidR="000170F8">
          <w:t>61</w:t>
        </w:r>
        <w:r w:rsidR="000170F8">
          <w:fldChar w:fldCharType="end"/>
        </w:r>
      </w:hyperlink>
    </w:p>
    <w:p w:rsidR="000170F8" w:rsidRDefault="00511A7A">
      <w:pPr>
        <w:pStyle w:val="TOC3"/>
        <w:rPr>
          <w:rFonts w:eastAsiaTheme="minorEastAsia"/>
          <w:smallCaps w:val="0"/>
          <w:sz w:val="22"/>
        </w:rPr>
      </w:pPr>
      <w:hyperlink w:anchor="_Toc426096550" w:history="1">
        <w:r w:rsidR="000170F8" w:rsidRPr="007B3185">
          <w:rPr>
            <w:rStyle w:val="Hyperlink"/>
          </w:rPr>
          <w:t>OneD</w:t>
        </w:r>
        <w:r w:rsidR="000170F8" w:rsidRPr="007B3185">
          <w:rPr>
            <w:rStyle w:val="Hyperlink"/>
          </w:rPr>
          <w:t>r</w:t>
        </w:r>
        <w:r w:rsidR="000170F8" w:rsidRPr="007B3185">
          <w:rPr>
            <w:rStyle w:val="Hyperlink"/>
          </w:rPr>
          <w:t>ive for Business</w:t>
        </w:r>
        <w:r w:rsidR="000170F8">
          <w:tab/>
        </w:r>
        <w:r w:rsidR="000170F8">
          <w:fldChar w:fldCharType="begin"/>
        </w:r>
        <w:r w:rsidR="000170F8">
          <w:instrText xml:space="preserve"> PAGEREF _Toc426096550 \h </w:instrText>
        </w:r>
        <w:r w:rsidR="000170F8">
          <w:fldChar w:fldCharType="separate"/>
        </w:r>
        <w:r w:rsidR="000170F8">
          <w:t>62</w:t>
        </w:r>
        <w:r w:rsidR="000170F8">
          <w:fldChar w:fldCharType="end"/>
        </w:r>
      </w:hyperlink>
    </w:p>
    <w:p w:rsidR="000170F8" w:rsidRDefault="00511A7A">
      <w:pPr>
        <w:pStyle w:val="TOC3"/>
        <w:rPr>
          <w:rFonts w:eastAsiaTheme="minorEastAsia"/>
          <w:smallCaps w:val="0"/>
          <w:sz w:val="22"/>
        </w:rPr>
      </w:pPr>
      <w:hyperlink w:anchor="_Toc426096551" w:history="1">
        <w:r w:rsidR="000170F8" w:rsidRPr="007B3185">
          <w:rPr>
            <w:rStyle w:val="Hyperlink"/>
          </w:rPr>
          <w:t>Project Online</w:t>
        </w:r>
        <w:r w:rsidR="000170F8">
          <w:tab/>
        </w:r>
        <w:r w:rsidR="000170F8">
          <w:fldChar w:fldCharType="begin"/>
        </w:r>
        <w:r w:rsidR="000170F8">
          <w:instrText xml:space="preserve"> PAGEREF _Toc426096551 \h </w:instrText>
        </w:r>
        <w:r w:rsidR="000170F8">
          <w:fldChar w:fldCharType="separate"/>
        </w:r>
        <w:r w:rsidR="000170F8">
          <w:t>62</w:t>
        </w:r>
        <w:r w:rsidR="000170F8">
          <w:fldChar w:fldCharType="end"/>
        </w:r>
      </w:hyperlink>
    </w:p>
    <w:p w:rsidR="000170F8" w:rsidRDefault="00511A7A">
      <w:pPr>
        <w:pStyle w:val="TOC3"/>
        <w:rPr>
          <w:rFonts w:eastAsiaTheme="minorEastAsia"/>
          <w:smallCaps w:val="0"/>
          <w:sz w:val="22"/>
        </w:rPr>
      </w:pPr>
      <w:hyperlink w:anchor="_Toc426096552" w:history="1">
        <w:r w:rsidR="000170F8" w:rsidRPr="007B3185">
          <w:rPr>
            <w:rStyle w:val="Hyperlink"/>
          </w:rPr>
          <w:t>SharePoint Online</w:t>
        </w:r>
        <w:r w:rsidR="000170F8">
          <w:tab/>
        </w:r>
        <w:r w:rsidR="000170F8">
          <w:fldChar w:fldCharType="begin"/>
        </w:r>
        <w:r w:rsidR="000170F8">
          <w:instrText xml:space="preserve"> PAGEREF _Toc426096552 \h </w:instrText>
        </w:r>
        <w:r w:rsidR="000170F8">
          <w:fldChar w:fldCharType="separate"/>
        </w:r>
        <w:r w:rsidR="000170F8">
          <w:t>62</w:t>
        </w:r>
        <w:r w:rsidR="000170F8">
          <w:fldChar w:fldCharType="end"/>
        </w:r>
      </w:hyperlink>
    </w:p>
    <w:p w:rsidR="000170F8" w:rsidRDefault="00511A7A">
      <w:pPr>
        <w:pStyle w:val="TOC3"/>
        <w:rPr>
          <w:rFonts w:eastAsiaTheme="minorEastAsia"/>
          <w:smallCaps w:val="0"/>
          <w:sz w:val="22"/>
        </w:rPr>
      </w:pPr>
      <w:hyperlink w:anchor="_Toc426096553" w:history="1">
        <w:r w:rsidR="000170F8" w:rsidRPr="007B3185">
          <w:rPr>
            <w:rStyle w:val="Hyperlink"/>
          </w:rPr>
          <w:t>Skype for Business Online</w:t>
        </w:r>
        <w:r w:rsidR="000170F8">
          <w:tab/>
        </w:r>
        <w:r w:rsidR="000170F8">
          <w:fldChar w:fldCharType="begin"/>
        </w:r>
        <w:r w:rsidR="000170F8">
          <w:instrText xml:space="preserve"> PAGEREF _Toc426096553 \h </w:instrText>
        </w:r>
        <w:r w:rsidR="000170F8">
          <w:fldChar w:fldCharType="separate"/>
        </w:r>
        <w:r w:rsidR="000170F8">
          <w:t>63</w:t>
        </w:r>
        <w:r w:rsidR="000170F8">
          <w:fldChar w:fldCharType="end"/>
        </w:r>
      </w:hyperlink>
    </w:p>
    <w:p w:rsidR="000170F8" w:rsidRDefault="00511A7A">
      <w:pPr>
        <w:pStyle w:val="TOC2"/>
        <w:rPr>
          <w:rFonts w:eastAsiaTheme="minorEastAsia"/>
          <w:smallCaps w:val="0"/>
          <w:sz w:val="22"/>
        </w:rPr>
      </w:pPr>
      <w:hyperlink w:anchor="_Toc426096554" w:history="1">
        <w:r w:rsidR="000170F8" w:rsidRPr="007B3185">
          <w:rPr>
            <w:rStyle w:val="Hyperlink"/>
          </w:rPr>
          <w:t>Andre Online Services</w:t>
        </w:r>
        <w:r w:rsidR="000170F8">
          <w:tab/>
        </w:r>
        <w:r w:rsidR="000170F8">
          <w:fldChar w:fldCharType="begin"/>
        </w:r>
        <w:r w:rsidR="000170F8">
          <w:instrText xml:space="preserve"> PAGEREF _Toc426096554 \h </w:instrText>
        </w:r>
        <w:r w:rsidR="000170F8">
          <w:fldChar w:fldCharType="separate"/>
        </w:r>
        <w:r w:rsidR="000170F8">
          <w:t>63</w:t>
        </w:r>
        <w:r w:rsidR="000170F8">
          <w:fldChar w:fldCharType="end"/>
        </w:r>
      </w:hyperlink>
    </w:p>
    <w:p w:rsidR="000170F8" w:rsidRDefault="00511A7A">
      <w:pPr>
        <w:pStyle w:val="TOC3"/>
        <w:rPr>
          <w:rFonts w:eastAsiaTheme="minorEastAsia"/>
          <w:smallCaps w:val="0"/>
          <w:sz w:val="22"/>
        </w:rPr>
      </w:pPr>
      <w:hyperlink w:anchor="_Toc426096555" w:history="1">
        <w:r w:rsidR="000170F8" w:rsidRPr="007B3185">
          <w:rPr>
            <w:rStyle w:val="Hyperlink"/>
          </w:rPr>
          <w:t>Bing Maps</w:t>
        </w:r>
        <w:r w:rsidR="000170F8">
          <w:tab/>
        </w:r>
        <w:r w:rsidR="000170F8">
          <w:fldChar w:fldCharType="begin"/>
        </w:r>
        <w:r w:rsidR="000170F8">
          <w:instrText xml:space="preserve"> PAGEREF _Toc426096555 \h </w:instrText>
        </w:r>
        <w:r w:rsidR="000170F8">
          <w:fldChar w:fldCharType="separate"/>
        </w:r>
        <w:r w:rsidR="000170F8">
          <w:t>63</w:t>
        </w:r>
        <w:r w:rsidR="000170F8">
          <w:fldChar w:fldCharType="end"/>
        </w:r>
      </w:hyperlink>
    </w:p>
    <w:p w:rsidR="000170F8" w:rsidRDefault="00511A7A">
      <w:pPr>
        <w:pStyle w:val="TOC3"/>
        <w:rPr>
          <w:rFonts w:eastAsiaTheme="minorEastAsia"/>
          <w:smallCaps w:val="0"/>
          <w:sz w:val="22"/>
        </w:rPr>
      </w:pPr>
      <w:hyperlink w:anchor="_Toc426096556" w:history="1">
        <w:r w:rsidR="000170F8" w:rsidRPr="007B3185">
          <w:rPr>
            <w:rStyle w:val="Hyperlink"/>
          </w:rPr>
          <w:t>Microsoft Learning</w:t>
        </w:r>
        <w:r w:rsidR="000170F8">
          <w:tab/>
        </w:r>
        <w:r w:rsidR="000170F8">
          <w:fldChar w:fldCharType="begin"/>
        </w:r>
        <w:r w:rsidR="000170F8">
          <w:instrText xml:space="preserve"> PAGEREF _Toc426096556 \h </w:instrText>
        </w:r>
        <w:r w:rsidR="000170F8">
          <w:fldChar w:fldCharType="separate"/>
        </w:r>
        <w:r w:rsidR="000170F8">
          <w:t>64</w:t>
        </w:r>
        <w:r w:rsidR="000170F8">
          <w:fldChar w:fldCharType="end"/>
        </w:r>
      </w:hyperlink>
    </w:p>
    <w:p w:rsidR="000170F8" w:rsidRDefault="00511A7A">
      <w:pPr>
        <w:pStyle w:val="TOC3"/>
        <w:rPr>
          <w:rFonts w:eastAsiaTheme="minorEastAsia"/>
          <w:smallCaps w:val="0"/>
          <w:sz w:val="22"/>
        </w:rPr>
      </w:pPr>
      <w:hyperlink w:anchor="_Toc426096557" w:history="1">
        <w:r w:rsidR="000170F8" w:rsidRPr="007B3185">
          <w:rPr>
            <w:rStyle w:val="Hyperlink"/>
          </w:rPr>
          <w:t>Microsoft Translator</w:t>
        </w:r>
        <w:r w:rsidR="000170F8">
          <w:tab/>
        </w:r>
        <w:r w:rsidR="000170F8">
          <w:fldChar w:fldCharType="begin"/>
        </w:r>
        <w:r w:rsidR="000170F8">
          <w:instrText xml:space="preserve"> PAGEREF _Toc426096557 \h </w:instrText>
        </w:r>
        <w:r w:rsidR="000170F8">
          <w:fldChar w:fldCharType="separate"/>
        </w:r>
        <w:r w:rsidR="000170F8">
          <w:t>64</w:t>
        </w:r>
        <w:r w:rsidR="000170F8">
          <w:fldChar w:fldCharType="end"/>
        </w:r>
      </w:hyperlink>
    </w:p>
    <w:p w:rsidR="000170F8" w:rsidRDefault="00511A7A">
      <w:pPr>
        <w:pStyle w:val="TOC3"/>
        <w:rPr>
          <w:rFonts w:eastAsiaTheme="minorEastAsia"/>
          <w:smallCaps w:val="0"/>
          <w:sz w:val="22"/>
        </w:rPr>
      </w:pPr>
      <w:hyperlink w:anchor="_Toc426096558" w:history="1">
        <w:r w:rsidR="000170F8" w:rsidRPr="007B3185">
          <w:rPr>
            <w:rStyle w:val="Hyperlink"/>
          </w:rPr>
          <w:t>Power BI Pro</w:t>
        </w:r>
        <w:r w:rsidR="000170F8">
          <w:tab/>
        </w:r>
        <w:r w:rsidR="000170F8">
          <w:fldChar w:fldCharType="begin"/>
        </w:r>
        <w:r w:rsidR="000170F8">
          <w:instrText xml:space="preserve"> PAGEREF _Toc426096558 \h </w:instrText>
        </w:r>
        <w:r w:rsidR="000170F8">
          <w:fldChar w:fldCharType="separate"/>
        </w:r>
        <w:r w:rsidR="000170F8">
          <w:t>65</w:t>
        </w:r>
        <w:r w:rsidR="000170F8">
          <w:fldChar w:fldCharType="end"/>
        </w:r>
      </w:hyperlink>
    </w:p>
    <w:p w:rsidR="000170F8" w:rsidRDefault="00511A7A">
      <w:pPr>
        <w:pStyle w:val="TOC3"/>
        <w:rPr>
          <w:rFonts w:eastAsiaTheme="minorEastAsia"/>
          <w:smallCaps w:val="0"/>
          <w:sz w:val="22"/>
        </w:rPr>
      </w:pPr>
      <w:hyperlink w:anchor="_Toc426096559" w:history="1">
        <w:r w:rsidR="000170F8" w:rsidRPr="007B3185">
          <w:rPr>
            <w:rStyle w:val="Hyperlink"/>
          </w:rPr>
          <w:t>System Center Endpoint Protection</w:t>
        </w:r>
        <w:r w:rsidR="000170F8">
          <w:tab/>
        </w:r>
        <w:r w:rsidR="000170F8">
          <w:fldChar w:fldCharType="begin"/>
        </w:r>
        <w:r w:rsidR="000170F8">
          <w:instrText xml:space="preserve"> PAGEREF _Toc426096559 \h </w:instrText>
        </w:r>
        <w:r w:rsidR="000170F8">
          <w:fldChar w:fldCharType="separate"/>
        </w:r>
        <w:r w:rsidR="000170F8">
          <w:t>65</w:t>
        </w:r>
        <w:r w:rsidR="000170F8">
          <w:fldChar w:fldCharType="end"/>
        </w:r>
      </w:hyperlink>
    </w:p>
    <w:p w:rsidR="000170F8" w:rsidRDefault="00511A7A">
      <w:pPr>
        <w:pStyle w:val="TOC3"/>
        <w:rPr>
          <w:rFonts w:eastAsiaTheme="minorEastAsia"/>
          <w:smallCaps w:val="0"/>
          <w:sz w:val="22"/>
        </w:rPr>
      </w:pPr>
      <w:hyperlink w:anchor="_Toc426096560" w:history="1">
        <w:r w:rsidR="000170F8" w:rsidRPr="007B3185">
          <w:rPr>
            <w:rStyle w:val="Hyperlink"/>
          </w:rPr>
          <w:t>Yammer Enterprise</w:t>
        </w:r>
        <w:r w:rsidR="000170F8">
          <w:tab/>
        </w:r>
        <w:r w:rsidR="000170F8">
          <w:fldChar w:fldCharType="begin"/>
        </w:r>
        <w:r w:rsidR="000170F8">
          <w:instrText xml:space="preserve"> PAGEREF _Toc426096560 \h </w:instrText>
        </w:r>
        <w:r w:rsidR="000170F8">
          <w:fldChar w:fldCharType="separate"/>
        </w:r>
        <w:r w:rsidR="000170F8">
          <w:t>65</w:t>
        </w:r>
        <w:r w:rsidR="000170F8">
          <w:fldChar w:fldCharType="end"/>
        </w:r>
      </w:hyperlink>
    </w:p>
    <w:p w:rsidR="000170F8" w:rsidRDefault="00511A7A">
      <w:pPr>
        <w:pStyle w:val="TOC1"/>
        <w:rPr>
          <w:rFonts w:eastAsiaTheme="minorEastAsia"/>
          <w:b w:val="0"/>
          <w:caps w:val="0"/>
          <w:noProof/>
          <w:sz w:val="22"/>
          <w:szCs w:val="22"/>
        </w:rPr>
      </w:pPr>
      <w:hyperlink w:anchor="_Toc426096561" w:history="1">
        <w:r w:rsidR="000170F8" w:rsidRPr="007B3185">
          <w:rPr>
            <w:rStyle w:val="Hyperlink"/>
            <w:noProof/>
          </w:rPr>
          <w:t>Ordliste</w:t>
        </w:r>
        <w:r w:rsidR="000170F8">
          <w:rPr>
            <w:noProof/>
          </w:rPr>
          <w:tab/>
        </w:r>
        <w:r w:rsidR="000170F8">
          <w:rPr>
            <w:noProof/>
          </w:rPr>
          <w:fldChar w:fldCharType="begin"/>
        </w:r>
        <w:r w:rsidR="000170F8">
          <w:rPr>
            <w:noProof/>
          </w:rPr>
          <w:instrText xml:space="preserve"> PAGEREF _Toc426096561 \h </w:instrText>
        </w:r>
        <w:r w:rsidR="000170F8">
          <w:rPr>
            <w:noProof/>
          </w:rPr>
        </w:r>
        <w:r w:rsidR="000170F8">
          <w:rPr>
            <w:noProof/>
          </w:rPr>
          <w:fldChar w:fldCharType="separate"/>
        </w:r>
        <w:r w:rsidR="000170F8">
          <w:rPr>
            <w:noProof/>
          </w:rPr>
          <w:t>66</w:t>
        </w:r>
        <w:r w:rsidR="000170F8">
          <w:rPr>
            <w:noProof/>
          </w:rPr>
          <w:fldChar w:fldCharType="end"/>
        </w:r>
      </w:hyperlink>
    </w:p>
    <w:p w:rsidR="000170F8" w:rsidRDefault="00511A7A">
      <w:pPr>
        <w:pStyle w:val="TOC2"/>
        <w:rPr>
          <w:rFonts w:eastAsiaTheme="minorEastAsia"/>
          <w:smallCaps w:val="0"/>
          <w:sz w:val="22"/>
        </w:rPr>
      </w:pPr>
      <w:hyperlink w:anchor="_Toc426096562" w:history="1">
        <w:r w:rsidR="000170F8" w:rsidRPr="007B3185">
          <w:rPr>
            <w:rStyle w:val="Hyperlink"/>
          </w:rPr>
          <w:t>Attributter</w:t>
        </w:r>
        <w:r w:rsidR="000170F8">
          <w:tab/>
        </w:r>
        <w:r w:rsidR="000170F8">
          <w:fldChar w:fldCharType="begin"/>
        </w:r>
        <w:r w:rsidR="000170F8">
          <w:instrText xml:space="preserve"> PAGEREF _Toc426096562 \h </w:instrText>
        </w:r>
        <w:r w:rsidR="000170F8">
          <w:fldChar w:fldCharType="separate"/>
        </w:r>
        <w:r w:rsidR="000170F8">
          <w:t>66</w:t>
        </w:r>
        <w:r w:rsidR="000170F8">
          <w:fldChar w:fldCharType="end"/>
        </w:r>
      </w:hyperlink>
    </w:p>
    <w:p w:rsidR="000170F8" w:rsidRDefault="00511A7A">
      <w:pPr>
        <w:pStyle w:val="TOC2"/>
        <w:rPr>
          <w:rFonts w:eastAsiaTheme="minorEastAsia"/>
          <w:smallCaps w:val="0"/>
          <w:sz w:val="22"/>
        </w:rPr>
      </w:pPr>
      <w:hyperlink w:anchor="_Toc426096563" w:history="1">
        <w:r w:rsidR="000170F8" w:rsidRPr="007B3185">
          <w:rPr>
            <w:rStyle w:val="Hyperlink"/>
          </w:rPr>
          <w:t>Celleverdier</w:t>
        </w:r>
        <w:r w:rsidR="000170F8">
          <w:tab/>
        </w:r>
        <w:r w:rsidR="000170F8">
          <w:fldChar w:fldCharType="begin"/>
        </w:r>
        <w:r w:rsidR="000170F8">
          <w:instrText xml:space="preserve"> PAGEREF _Toc426096563 \h </w:instrText>
        </w:r>
        <w:r w:rsidR="000170F8">
          <w:fldChar w:fldCharType="separate"/>
        </w:r>
        <w:r w:rsidR="000170F8">
          <w:t>67</w:t>
        </w:r>
        <w:r w:rsidR="000170F8">
          <w:fldChar w:fldCharType="end"/>
        </w:r>
      </w:hyperlink>
    </w:p>
    <w:p w:rsidR="000170F8" w:rsidRDefault="00511A7A">
      <w:pPr>
        <w:pStyle w:val="TOC2"/>
        <w:rPr>
          <w:rFonts w:eastAsiaTheme="minorEastAsia"/>
          <w:smallCaps w:val="0"/>
          <w:sz w:val="22"/>
        </w:rPr>
      </w:pPr>
      <w:hyperlink w:anchor="_Toc426096564" w:history="1">
        <w:r w:rsidR="000170F8" w:rsidRPr="007B3185">
          <w:rPr>
            <w:rStyle w:val="Hyperlink"/>
          </w:rPr>
          <w:t>Kolonneoverskrifter</w:t>
        </w:r>
        <w:r w:rsidR="000170F8">
          <w:tab/>
        </w:r>
        <w:r w:rsidR="000170F8">
          <w:fldChar w:fldCharType="begin"/>
        </w:r>
        <w:r w:rsidR="000170F8">
          <w:instrText xml:space="preserve"> PAGEREF _Toc426096564 \h </w:instrText>
        </w:r>
        <w:r w:rsidR="000170F8">
          <w:fldChar w:fldCharType="separate"/>
        </w:r>
        <w:r w:rsidR="000170F8">
          <w:t>67</w:t>
        </w:r>
        <w:r w:rsidR="000170F8">
          <w:fldChar w:fldCharType="end"/>
        </w:r>
      </w:hyperlink>
    </w:p>
    <w:p w:rsidR="000170F8" w:rsidRDefault="00511A7A">
      <w:pPr>
        <w:pStyle w:val="TOC2"/>
        <w:rPr>
          <w:rFonts w:eastAsiaTheme="minorEastAsia"/>
          <w:smallCaps w:val="0"/>
          <w:sz w:val="22"/>
        </w:rPr>
      </w:pPr>
      <w:hyperlink w:anchor="_Toc426096565" w:history="1">
        <w:r w:rsidR="000170F8" w:rsidRPr="007B3185">
          <w:rPr>
            <w:rStyle w:val="Hyperlink"/>
          </w:rPr>
          <w:t>Definisjoner</w:t>
        </w:r>
        <w:r w:rsidR="000170F8">
          <w:tab/>
        </w:r>
        <w:r w:rsidR="000170F8">
          <w:fldChar w:fldCharType="begin"/>
        </w:r>
        <w:r w:rsidR="000170F8">
          <w:instrText xml:space="preserve"> PAGEREF _Toc426096565 \h </w:instrText>
        </w:r>
        <w:r w:rsidR="000170F8">
          <w:fldChar w:fldCharType="separate"/>
        </w:r>
        <w:r w:rsidR="000170F8">
          <w:t>68</w:t>
        </w:r>
        <w:r w:rsidR="000170F8">
          <w:fldChar w:fldCharType="end"/>
        </w:r>
      </w:hyperlink>
    </w:p>
    <w:p w:rsidR="000170F8" w:rsidRDefault="00511A7A">
      <w:pPr>
        <w:pStyle w:val="TOC1"/>
        <w:rPr>
          <w:rFonts w:eastAsiaTheme="minorEastAsia"/>
          <w:b w:val="0"/>
          <w:caps w:val="0"/>
          <w:noProof/>
          <w:sz w:val="22"/>
          <w:szCs w:val="22"/>
        </w:rPr>
      </w:pPr>
      <w:hyperlink w:anchor="_Toc426096566" w:history="1">
        <w:r w:rsidR="000170F8" w:rsidRPr="007B3185">
          <w:rPr>
            <w:rStyle w:val="Hyperlink"/>
            <w:noProof/>
          </w:rPr>
          <w:t>Vedlegg A – Lisenser som tilsvarer CAL/ML</w:t>
        </w:r>
        <w:r w:rsidR="000170F8">
          <w:rPr>
            <w:noProof/>
          </w:rPr>
          <w:tab/>
        </w:r>
        <w:r w:rsidR="000170F8">
          <w:rPr>
            <w:noProof/>
          </w:rPr>
          <w:fldChar w:fldCharType="begin"/>
        </w:r>
        <w:r w:rsidR="000170F8">
          <w:rPr>
            <w:noProof/>
          </w:rPr>
          <w:instrText xml:space="preserve"> PAGEREF _Toc426096566 \h </w:instrText>
        </w:r>
        <w:r w:rsidR="000170F8">
          <w:rPr>
            <w:noProof/>
          </w:rPr>
        </w:r>
        <w:r w:rsidR="000170F8">
          <w:rPr>
            <w:noProof/>
          </w:rPr>
          <w:fldChar w:fldCharType="separate"/>
        </w:r>
        <w:r w:rsidR="000170F8">
          <w:rPr>
            <w:noProof/>
          </w:rPr>
          <w:t>70</w:t>
        </w:r>
        <w:r w:rsidR="000170F8">
          <w:rPr>
            <w:noProof/>
          </w:rPr>
          <w:fldChar w:fldCharType="end"/>
        </w:r>
      </w:hyperlink>
    </w:p>
    <w:p w:rsidR="000170F8" w:rsidRDefault="00511A7A">
      <w:pPr>
        <w:pStyle w:val="TOC1"/>
        <w:rPr>
          <w:rFonts w:eastAsiaTheme="minorEastAsia"/>
          <w:b w:val="0"/>
          <w:caps w:val="0"/>
          <w:noProof/>
          <w:sz w:val="22"/>
          <w:szCs w:val="22"/>
        </w:rPr>
      </w:pPr>
      <w:hyperlink w:anchor="_Toc426096567" w:history="1">
        <w:r w:rsidR="000170F8" w:rsidRPr="007B3185">
          <w:rPr>
            <w:rStyle w:val="Hyperlink"/>
            <w:noProof/>
          </w:rPr>
          <w:t>Vedlegg B – Software Assurance</w:t>
        </w:r>
        <w:r w:rsidR="000170F8">
          <w:rPr>
            <w:noProof/>
          </w:rPr>
          <w:tab/>
        </w:r>
        <w:r w:rsidR="000170F8">
          <w:rPr>
            <w:noProof/>
          </w:rPr>
          <w:fldChar w:fldCharType="begin"/>
        </w:r>
        <w:r w:rsidR="000170F8">
          <w:rPr>
            <w:noProof/>
          </w:rPr>
          <w:instrText xml:space="preserve"> PAGEREF _Toc426096567 \h </w:instrText>
        </w:r>
        <w:r w:rsidR="000170F8">
          <w:rPr>
            <w:noProof/>
          </w:rPr>
        </w:r>
        <w:r w:rsidR="000170F8">
          <w:rPr>
            <w:noProof/>
          </w:rPr>
          <w:fldChar w:fldCharType="separate"/>
        </w:r>
        <w:r w:rsidR="000170F8">
          <w:rPr>
            <w:noProof/>
          </w:rPr>
          <w:t>71</w:t>
        </w:r>
        <w:r w:rsidR="000170F8">
          <w:rPr>
            <w:noProof/>
          </w:rPr>
          <w:fldChar w:fldCharType="end"/>
        </w:r>
      </w:hyperlink>
    </w:p>
    <w:p w:rsidR="000170F8" w:rsidRDefault="00511A7A">
      <w:pPr>
        <w:pStyle w:val="TOC2"/>
        <w:rPr>
          <w:rFonts w:eastAsiaTheme="minorEastAsia"/>
          <w:smallCaps w:val="0"/>
          <w:sz w:val="22"/>
        </w:rPr>
      </w:pPr>
      <w:hyperlink w:anchor="_Toc426096568" w:history="1">
        <w:r w:rsidR="000170F8" w:rsidRPr="007B3185">
          <w:rPr>
            <w:rStyle w:val="Hyperlink"/>
          </w:rPr>
          <w:t>Kjøpe Software Assurance</w:t>
        </w:r>
        <w:r w:rsidR="000170F8">
          <w:tab/>
        </w:r>
        <w:r w:rsidR="000170F8">
          <w:fldChar w:fldCharType="begin"/>
        </w:r>
        <w:r w:rsidR="000170F8">
          <w:instrText xml:space="preserve"> PAGEREF _Toc426096568 \h </w:instrText>
        </w:r>
        <w:r w:rsidR="000170F8">
          <w:fldChar w:fldCharType="separate"/>
        </w:r>
        <w:r w:rsidR="000170F8">
          <w:t>71</w:t>
        </w:r>
        <w:r w:rsidR="000170F8">
          <w:fldChar w:fldCharType="end"/>
        </w:r>
      </w:hyperlink>
    </w:p>
    <w:p w:rsidR="000170F8" w:rsidRDefault="00511A7A">
      <w:pPr>
        <w:pStyle w:val="TOC2"/>
        <w:rPr>
          <w:rFonts w:eastAsiaTheme="minorEastAsia"/>
          <w:smallCaps w:val="0"/>
          <w:sz w:val="22"/>
        </w:rPr>
      </w:pPr>
      <w:hyperlink w:anchor="_Toc426096569" w:history="1">
        <w:r w:rsidR="000170F8" w:rsidRPr="007B3185">
          <w:rPr>
            <w:rStyle w:val="Hyperlink"/>
          </w:rPr>
          <w:t>Fornye Software Assurance</w:t>
        </w:r>
        <w:r w:rsidR="000170F8">
          <w:tab/>
        </w:r>
        <w:r w:rsidR="000170F8">
          <w:fldChar w:fldCharType="begin"/>
        </w:r>
        <w:r w:rsidR="000170F8">
          <w:instrText xml:space="preserve"> PAGEREF _Toc426096569 \h </w:instrText>
        </w:r>
        <w:r w:rsidR="000170F8">
          <w:fldChar w:fldCharType="separate"/>
        </w:r>
        <w:r w:rsidR="000170F8">
          <w:t>71</w:t>
        </w:r>
        <w:r w:rsidR="000170F8">
          <w:fldChar w:fldCharType="end"/>
        </w:r>
      </w:hyperlink>
    </w:p>
    <w:p w:rsidR="000170F8" w:rsidRDefault="00511A7A">
      <w:pPr>
        <w:pStyle w:val="TOC2"/>
        <w:rPr>
          <w:rFonts w:eastAsiaTheme="minorEastAsia"/>
          <w:smallCaps w:val="0"/>
          <w:sz w:val="22"/>
        </w:rPr>
      </w:pPr>
      <w:hyperlink w:anchor="_Toc426096570" w:history="1">
        <w:r w:rsidR="000170F8" w:rsidRPr="007B3185">
          <w:rPr>
            <w:rStyle w:val="Hyperlink"/>
          </w:rPr>
          <w:t>Overføringslisens for avsluttede eller utgåtte produkter</w:t>
        </w:r>
        <w:r w:rsidR="000170F8">
          <w:tab/>
        </w:r>
        <w:r w:rsidR="000170F8">
          <w:fldChar w:fldCharType="begin"/>
        </w:r>
        <w:r w:rsidR="000170F8">
          <w:instrText xml:space="preserve"> PAGEREF _Toc426096570 \h </w:instrText>
        </w:r>
        <w:r w:rsidR="000170F8">
          <w:fldChar w:fldCharType="separate"/>
        </w:r>
        <w:r w:rsidR="000170F8">
          <w:t>72</w:t>
        </w:r>
        <w:r w:rsidR="000170F8">
          <w:fldChar w:fldCharType="end"/>
        </w:r>
      </w:hyperlink>
    </w:p>
    <w:p w:rsidR="000170F8" w:rsidRDefault="00511A7A">
      <w:pPr>
        <w:pStyle w:val="TOC2"/>
        <w:rPr>
          <w:rFonts w:eastAsiaTheme="minorEastAsia"/>
          <w:smallCaps w:val="0"/>
          <w:sz w:val="22"/>
        </w:rPr>
      </w:pPr>
      <w:hyperlink w:anchor="_Toc426096571" w:history="1">
        <w:r w:rsidR="000170F8" w:rsidRPr="007B3185">
          <w:rPr>
            <w:rStyle w:val="Hyperlink"/>
          </w:rPr>
          <w:t>Software Assurance-fordeler</w:t>
        </w:r>
        <w:r w:rsidR="000170F8">
          <w:tab/>
        </w:r>
        <w:r w:rsidR="000170F8">
          <w:fldChar w:fldCharType="begin"/>
        </w:r>
        <w:r w:rsidR="000170F8">
          <w:instrText xml:space="preserve"> PAGEREF _Toc426096571 \h </w:instrText>
        </w:r>
        <w:r w:rsidR="000170F8">
          <w:fldChar w:fldCharType="separate"/>
        </w:r>
        <w:r w:rsidR="000170F8">
          <w:t>72</w:t>
        </w:r>
        <w:r w:rsidR="000170F8">
          <w:fldChar w:fldCharType="end"/>
        </w:r>
      </w:hyperlink>
    </w:p>
    <w:p w:rsidR="000170F8" w:rsidRDefault="00511A7A">
      <w:pPr>
        <w:pStyle w:val="TOC1"/>
        <w:rPr>
          <w:rFonts w:eastAsiaTheme="minorEastAsia"/>
          <w:b w:val="0"/>
          <w:caps w:val="0"/>
          <w:noProof/>
          <w:sz w:val="22"/>
          <w:szCs w:val="22"/>
        </w:rPr>
      </w:pPr>
      <w:hyperlink w:anchor="_Toc426096572" w:history="1">
        <w:r w:rsidR="000170F8" w:rsidRPr="007B3185">
          <w:rPr>
            <w:rStyle w:val="Hyperlink"/>
            <w:noProof/>
          </w:rPr>
          <w:t>Vedlegg C – Profesjonelle Tjenester</w:t>
        </w:r>
        <w:r w:rsidR="000170F8">
          <w:rPr>
            <w:noProof/>
          </w:rPr>
          <w:tab/>
        </w:r>
        <w:r w:rsidR="000170F8">
          <w:rPr>
            <w:noProof/>
          </w:rPr>
          <w:fldChar w:fldCharType="begin"/>
        </w:r>
        <w:r w:rsidR="000170F8">
          <w:rPr>
            <w:noProof/>
          </w:rPr>
          <w:instrText xml:space="preserve"> PAGEREF _Toc426096572 \h </w:instrText>
        </w:r>
        <w:r w:rsidR="000170F8">
          <w:rPr>
            <w:noProof/>
          </w:rPr>
        </w:r>
        <w:r w:rsidR="000170F8">
          <w:rPr>
            <w:noProof/>
          </w:rPr>
          <w:fldChar w:fldCharType="separate"/>
        </w:r>
        <w:r w:rsidR="000170F8">
          <w:rPr>
            <w:noProof/>
          </w:rPr>
          <w:t>82</w:t>
        </w:r>
        <w:r w:rsidR="000170F8">
          <w:rPr>
            <w:noProof/>
          </w:rPr>
          <w:fldChar w:fldCharType="end"/>
        </w:r>
      </w:hyperlink>
    </w:p>
    <w:p w:rsidR="000170F8" w:rsidRDefault="00511A7A">
      <w:pPr>
        <w:pStyle w:val="TOC2"/>
        <w:rPr>
          <w:rFonts w:eastAsiaTheme="minorEastAsia"/>
          <w:smallCaps w:val="0"/>
          <w:sz w:val="22"/>
        </w:rPr>
      </w:pPr>
      <w:hyperlink w:anchor="_Toc426096573" w:history="1">
        <w:r w:rsidR="000170F8" w:rsidRPr="007B3185">
          <w:rPr>
            <w:rStyle w:val="Hyperlink"/>
          </w:rPr>
          <w:t>Microsoft Premier Support-tilbud</w:t>
        </w:r>
        <w:r w:rsidR="000170F8">
          <w:tab/>
        </w:r>
        <w:r w:rsidR="000170F8">
          <w:fldChar w:fldCharType="begin"/>
        </w:r>
        <w:r w:rsidR="000170F8">
          <w:instrText xml:space="preserve"> PAGEREF _Toc426096573 \h </w:instrText>
        </w:r>
        <w:r w:rsidR="000170F8">
          <w:fldChar w:fldCharType="separate"/>
        </w:r>
        <w:r w:rsidR="000170F8">
          <w:t>82</w:t>
        </w:r>
        <w:r w:rsidR="000170F8">
          <w:fldChar w:fldCharType="end"/>
        </w:r>
      </w:hyperlink>
    </w:p>
    <w:p w:rsidR="000170F8" w:rsidRDefault="00511A7A">
      <w:pPr>
        <w:pStyle w:val="TOC2"/>
        <w:rPr>
          <w:rFonts w:eastAsiaTheme="minorEastAsia"/>
          <w:smallCaps w:val="0"/>
          <w:sz w:val="22"/>
        </w:rPr>
      </w:pPr>
      <w:hyperlink w:anchor="_Toc426096574" w:history="1">
        <w:r w:rsidR="000170F8" w:rsidRPr="007B3185">
          <w:rPr>
            <w:rStyle w:val="Hyperlink"/>
          </w:rPr>
          <w:t>Microsoft Enterprise Strategy Program-tilbud</w:t>
        </w:r>
        <w:r w:rsidR="000170F8">
          <w:tab/>
        </w:r>
        <w:r w:rsidR="000170F8">
          <w:fldChar w:fldCharType="begin"/>
        </w:r>
        <w:r w:rsidR="000170F8">
          <w:instrText xml:space="preserve"> PAGEREF _Toc426096574 \h </w:instrText>
        </w:r>
        <w:r w:rsidR="000170F8">
          <w:fldChar w:fldCharType="separate"/>
        </w:r>
        <w:r w:rsidR="000170F8">
          <w:t>82</w:t>
        </w:r>
        <w:r w:rsidR="000170F8">
          <w:fldChar w:fldCharType="end"/>
        </w:r>
      </w:hyperlink>
    </w:p>
    <w:p w:rsidR="000170F8" w:rsidRDefault="00511A7A">
      <w:pPr>
        <w:pStyle w:val="TOC2"/>
        <w:rPr>
          <w:rFonts w:eastAsiaTheme="minorEastAsia"/>
          <w:smallCaps w:val="0"/>
          <w:sz w:val="22"/>
        </w:rPr>
      </w:pPr>
      <w:hyperlink w:anchor="_Toc426096575" w:history="1">
        <w:r w:rsidR="000170F8" w:rsidRPr="007B3185">
          <w:rPr>
            <w:rStyle w:val="Hyperlink"/>
          </w:rPr>
          <w:t>Sales Productivity Accelerator-tilbud</w:t>
        </w:r>
        <w:r w:rsidR="000170F8">
          <w:tab/>
        </w:r>
        <w:r w:rsidR="000170F8">
          <w:fldChar w:fldCharType="begin"/>
        </w:r>
        <w:r w:rsidR="000170F8">
          <w:instrText xml:space="preserve"> PAGEREF _Toc426096575 \h </w:instrText>
        </w:r>
        <w:r w:rsidR="000170F8">
          <w:fldChar w:fldCharType="separate"/>
        </w:r>
        <w:r w:rsidR="000170F8">
          <w:t>83</w:t>
        </w:r>
        <w:r w:rsidR="000170F8">
          <w:fldChar w:fldCharType="end"/>
        </w:r>
      </w:hyperlink>
    </w:p>
    <w:p w:rsidR="000170F8" w:rsidRDefault="00511A7A">
      <w:pPr>
        <w:pStyle w:val="TOC1"/>
        <w:rPr>
          <w:rFonts w:eastAsiaTheme="minorEastAsia"/>
          <w:b w:val="0"/>
          <w:caps w:val="0"/>
          <w:noProof/>
          <w:sz w:val="22"/>
          <w:szCs w:val="22"/>
        </w:rPr>
      </w:pPr>
      <w:hyperlink w:anchor="_Toc426096576" w:history="1">
        <w:r w:rsidR="000170F8" w:rsidRPr="007B3185">
          <w:rPr>
            <w:rStyle w:val="Hyperlink"/>
            <w:noProof/>
          </w:rPr>
          <w:t>Vedlegg D – Tilleggsvilkår til programavtale</w:t>
        </w:r>
        <w:r w:rsidR="000170F8">
          <w:rPr>
            <w:noProof/>
          </w:rPr>
          <w:tab/>
        </w:r>
        <w:r w:rsidR="000170F8">
          <w:rPr>
            <w:noProof/>
          </w:rPr>
          <w:fldChar w:fldCharType="begin"/>
        </w:r>
        <w:r w:rsidR="000170F8">
          <w:rPr>
            <w:noProof/>
          </w:rPr>
          <w:instrText xml:space="preserve"> PAGEREF _Toc426096576 \h </w:instrText>
        </w:r>
        <w:r w:rsidR="000170F8">
          <w:rPr>
            <w:noProof/>
          </w:rPr>
        </w:r>
        <w:r w:rsidR="000170F8">
          <w:rPr>
            <w:noProof/>
          </w:rPr>
          <w:fldChar w:fldCharType="separate"/>
        </w:r>
        <w:r w:rsidR="000170F8">
          <w:rPr>
            <w:noProof/>
          </w:rPr>
          <w:t>84</w:t>
        </w:r>
        <w:r w:rsidR="000170F8">
          <w:rPr>
            <w:noProof/>
          </w:rPr>
          <w:fldChar w:fldCharType="end"/>
        </w:r>
      </w:hyperlink>
    </w:p>
    <w:p w:rsidR="000170F8" w:rsidRDefault="00511A7A">
      <w:pPr>
        <w:pStyle w:val="TOC2"/>
        <w:rPr>
          <w:rFonts w:eastAsiaTheme="minorEastAsia"/>
          <w:smallCaps w:val="0"/>
          <w:sz w:val="22"/>
        </w:rPr>
      </w:pPr>
      <w:hyperlink w:anchor="_Toc426096577" w:history="1">
        <w:r w:rsidR="000170F8" w:rsidRPr="007B3185">
          <w:rPr>
            <w:rStyle w:val="Hyperlink"/>
          </w:rPr>
          <w:t>Tilleggsvilkår for Select Plus-programmet</w:t>
        </w:r>
        <w:r w:rsidR="000170F8">
          <w:tab/>
        </w:r>
        <w:r w:rsidR="000170F8">
          <w:fldChar w:fldCharType="begin"/>
        </w:r>
        <w:r w:rsidR="000170F8">
          <w:instrText xml:space="preserve"> PAGEREF _Toc426096577 \h </w:instrText>
        </w:r>
        <w:r w:rsidR="000170F8">
          <w:fldChar w:fldCharType="separate"/>
        </w:r>
        <w:r w:rsidR="000170F8">
          <w:t>84</w:t>
        </w:r>
        <w:r w:rsidR="000170F8">
          <w:fldChar w:fldCharType="end"/>
        </w:r>
      </w:hyperlink>
    </w:p>
    <w:p w:rsidR="000170F8" w:rsidRDefault="00511A7A">
      <w:pPr>
        <w:pStyle w:val="TOC2"/>
        <w:rPr>
          <w:rFonts w:eastAsiaTheme="minorEastAsia"/>
          <w:smallCaps w:val="0"/>
          <w:sz w:val="22"/>
        </w:rPr>
      </w:pPr>
      <w:hyperlink w:anchor="_Toc426096578" w:history="1">
        <w:r w:rsidR="000170F8" w:rsidRPr="007B3185">
          <w:rPr>
            <w:rStyle w:val="Hyperlink"/>
          </w:rPr>
          <w:t>Definisjon av administrasjon for Kvalifiserte Enheter</w:t>
        </w:r>
        <w:r w:rsidR="000170F8">
          <w:tab/>
        </w:r>
        <w:r w:rsidR="000170F8">
          <w:fldChar w:fldCharType="begin"/>
        </w:r>
        <w:r w:rsidR="000170F8">
          <w:instrText xml:space="preserve"> PAGEREF _Toc426096578 \h </w:instrText>
        </w:r>
        <w:r w:rsidR="000170F8">
          <w:fldChar w:fldCharType="separate"/>
        </w:r>
        <w:r w:rsidR="000170F8">
          <w:t>84</w:t>
        </w:r>
        <w:r w:rsidR="000170F8">
          <w:fldChar w:fldCharType="end"/>
        </w:r>
      </w:hyperlink>
    </w:p>
    <w:p w:rsidR="000170F8" w:rsidRDefault="00511A7A">
      <w:pPr>
        <w:pStyle w:val="TOC2"/>
        <w:rPr>
          <w:rFonts w:eastAsiaTheme="minorEastAsia"/>
          <w:smallCaps w:val="0"/>
          <w:sz w:val="22"/>
        </w:rPr>
      </w:pPr>
      <w:hyperlink w:anchor="_Toc426096579" w:history="1">
        <w:r w:rsidR="000170F8" w:rsidRPr="007B3185">
          <w:rPr>
            <w:rStyle w:val="Hyperlink"/>
          </w:rPr>
          <w:t>Elektroniske Tjenester i Open-programmer</w:t>
        </w:r>
        <w:r w:rsidR="000170F8">
          <w:tab/>
        </w:r>
        <w:r w:rsidR="000170F8">
          <w:fldChar w:fldCharType="begin"/>
        </w:r>
        <w:r w:rsidR="000170F8">
          <w:instrText xml:space="preserve"> PAGEREF _Toc426096579 \h </w:instrText>
        </w:r>
        <w:r w:rsidR="000170F8">
          <w:fldChar w:fldCharType="separate"/>
        </w:r>
        <w:r w:rsidR="000170F8">
          <w:t>84</w:t>
        </w:r>
        <w:r w:rsidR="000170F8">
          <w:fldChar w:fldCharType="end"/>
        </w:r>
      </w:hyperlink>
    </w:p>
    <w:p w:rsidR="000170F8" w:rsidRDefault="00511A7A">
      <w:pPr>
        <w:pStyle w:val="TOC2"/>
        <w:rPr>
          <w:rFonts w:eastAsiaTheme="minorEastAsia"/>
          <w:smallCaps w:val="0"/>
          <w:sz w:val="22"/>
        </w:rPr>
      </w:pPr>
      <w:hyperlink w:anchor="_Toc426096580" w:history="1">
        <w:r w:rsidR="000170F8" w:rsidRPr="007B3185">
          <w:rPr>
            <w:rStyle w:val="Hyperlink"/>
          </w:rPr>
          <w:t>Tilleggsvilkår for Profesjonelle Tjenester – eldre avtaler</w:t>
        </w:r>
        <w:r w:rsidR="000170F8">
          <w:tab/>
        </w:r>
        <w:r w:rsidR="000170F8">
          <w:fldChar w:fldCharType="begin"/>
        </w:r>
        <w:r w:rsidR="000170F8">
          <w:instrText xml:space="preserve"> PAGEREF _Toc426096580 \h </w:instrText>
        </w:r>
        <w:r w:rsidR="000170F8">
          <w:fldChar w:fldCharType="separate"/>
        </w:r>
        <w:r w:rsidR="000170F8">
          <w:t>84</w:t>
        </w:r>
        <w:r w:rsidR="000170F8">
          <w:fldChar w:fldCharType="end"/>
        </w:r>
      </w:hyperlink>
    </w:p>
    <w:p w:rsidR="000170F8" w:rsidRDefault="00511A7A">
      <w:pPr>
        <w:pStyle w:val="TOC1"/>
        <w:rPr>
          <w:rFonts w:eastAsiaTheme="minorEastAsia"/>
          <w:b w:val="0"/>
          <w:caps w:val="0"/>
          <w:noProof/>
          <w:sz w:val="22"/>
          <w:szCs w:val="22"/>
        </w:rPr>
      </w:pPr>
      <w:hyperlink w:anchor="_Toc426096581" w:history="1">
        <w:r w:rsidR="000170F8" w:rsidRPr="007B3185">
          <w:rPr>
            <w:rStyle w:val="Hyperlink"/>
            <w:noProof/>
          </w:rPr>
          <w:t>Vedlegg E – Tilbud</w:t>
        </w:r>
        <w:r w:rsidR="000170F8">
          <w:rPr>
            <w:noProof/>
          </w:rPr>
          <w:tab/>
        </w:r>
        <w:r w:rsidR="000170F8">
          <w:rPr>
            <w:noProof/>
          </w:rPr>
          <w:fldChar w:fldCharType="begin"/>
        </w:r>
        <w:r w:rsidR="000170F8">
          <w:rPr>
            <w:noProof/>
          </w:rPr>
          <w:instrText xml:space="preserve"> PAGEREF _Toc426096581 \h </w:instrText>
        </w:r>
        <w:r w:rsidR="000170F8">
          <w:rPr>
            <w:noProof/>
          </w:rPr>
        </w:r>
        <w:r w:rsidR="000170F8">
          <w:rPr>
            <w:noProof/>
          </w:rPr>
          <w:fldChar w:fldCharType="separate"/>
        </w:r>
        <w:r w:rsidR="000170F8">
          <w:rPr>
            <w:noProof/>
          </w:rPr>
          <w:t>86</w:t>
        </w:r>
        <w:r w:rsidR="000170F8">
          <w:rPr>
            <w:noProof/>
          </w:rPr>
          <w:fldChar w:fldCharType="end"/>
        </w:r>
      </w:hyperlink>
    </w:p>
    <w:p w:rsidR="000170F8" w:rsidRDefault="00511A7A">
      <w:pPr>
        <w:pStyle w:val="TOC2"/>
        <w:rPr>
          <w:rFonts w:eastAsiaTheme="minorEastAsia"/>
          <w:smallCaps w:val="0"/>
          <w:sz w:val="22"/>
        </w:rPr>
      </w:pPr>
      <w:hyperlink w:anchor="_Toc426096582" w:history="1">
        <w:r w:rsidR="000170F8" w:rsidRPr="007B3185">
          <w:rPr>
            <w:rStyle w:val="Hyperlink"/>
          </w:rPr>
          <w:t>System Center Client Management Suite-kampanje</w:t>
        </w:r>
        <w:r w:rsidR="000170F8">
          <w:tab/>
        </w:r>
        <w:r w:rsidR="000170F8">
          <w:fldChar w:fldCharType="begin"/>
        </w:r>
        <w:r w:rsidR="000170F8">
          <w:instrText xml:space="preserve"> PAGEREF _Toc426096582 \h </w:instrText>
        </w:r>
        <w:r w:rsidR="000170F8">
          <w:fldChar w:fldCharType="separate"/>
        </w:r>
        <w:r w:rsidR="000170F8">
          <w:t>86</w:t>
        </w:r>
        <w:r w:rsidR="000170F8">
          <w:fldChar w:fldCharType="end"/>
        </w:r>
      </w:hyperlink>
    </w:p>
    <w:p w:rsidR="000170F8" w:rsidRDefault="00511A7A">
      <w:pPr>
        <w:pStyle w:val="TOC1"/>
        <w:rPr>
          <w:rFonts w:eastAsiaTheme="minorEastAsia"/>
          <w:b w:val="0"/>
          <w:caps w:val="0"/>
          <w:noProof/>
          <w:sz w:val="22"/>
          <w:szCs w:val="22"/>
        </w:rPr>
      </w:pPr>
      <w:hyperlink w:anchor="_Toc426096583" w:history="1">
        <w:r w:rsidR="000170F8" w:rsidRPr="007B3185">
          <w:rPr>
            <w:rStyle w:val="Hyperlink"/>
            <w:noProof/>
          </w:rPr>
          <w:t>Innholdsfortegnelse</w:t>
        </w:r>
        <w:r w:rsidR="000170F8">
          <w:rPr>
            <w:noProof/>
          </w:rPr>
          <w:tab/>
        </w:r>
        <w:r w:rsidR="000170F8">
          <w:rPr>
            <w:noProof/>
          </w:rPr>
          <w:fldChar w:fldCharType="begin"/>
        </w:r>
        <w:r w:rsidR="000170F8">
          <w:rPr>
            <w:noProof/>
          </w:rPr>
          <w:instrText xml:space="preserve"> PAGEREF _Toc426096583 \h </w:instrText>
        </w:r>
        <w:r w:rsidR="000170F8">
          <w:rPr>
            <w:noProof/>
          </w:rPr>
        </w:r>
        <w:r w:rsidR="000170F8">
          <w:rPr>
            <w:noProof/>
          </w:rPr>
          <w:fldChar w:fldCharType="separate"/>
        </w:r>
        <w:r w:rsidR="000170F8">
          <w:rPr>
            <w:noProof/>
          </w:rPr>
          <w:t>87</w:t>
        </w:r>
        <w:r w:rsidR="000170F8">
          <w:rPr>
            <w:noProof/>
          </w:rPr>
          <w:fldChar w:fldCharType="end"/>
        </w:r>
      </w:hyperlink>
    </w:p>
    <w:p w:rsidR="002B78ED" w:rsidRDefault="000170F8">
      <w:pPr>
        <w:pStyle w:val="ProductList-Body"/>
        <w:sectPr w:rsidR="002B78E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B78ED" w:rsidRDefault="002B78ED">
      <w:pPr>
        <w:pStyle w:val="ProductList-Body"/>
      </w:pPr>
    </w:p>
    <w:p w:rsidR="002B78ED" w:rsidRDefault="002B78ED">
      <w:pPr>
        <w:sectPr w:rsidR="002B78ED">
          <w:headerReference w:type="default" r:id="rId20"/>
          <w:footerReference w:type="default" r:id="rId21"/>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2" w:name="_Sec531"/>
      <w:bookmarkEnd w:id="1"/>
      <w:r>
        <w:t>Innledning</w:t>
      </w:r>
      <w:r>
        <w:fldChar w:fldCharType="begin"/>
      </w:r>
      <w:r>
        <w:instrText xml:space="preserve"> TC "</w:instrText>
      </w:r>
      <w:bookmarkStart w:id="3" w:name="_Toc426096469"/>
      <w:r>
        <w:instrText>Innledning</w:instrText>
      </w:r>
      <w:bookmarkEnd w:id="3"/>
      <w:r>
        <w:instrText>" \l 1</w:instrText>
      </w:r>
      <w:r>
        <w:fldChar w:fldCharType="end"/>
      </w:r>
    </w:p>
    <w:p w:rsidR="002B78ED" w:rsidRDefault="002B78ED">
      <w:pPr>
        <w:pStyle w:val="ProductList-Body"/>
      </w:pPr>
    </w:p>
    <w:p w:rsidR="002B78ED" w:rsidRDefault="000170F8">
      <w:pPr>
        <w:pStyle w:val="ProductList-Offering1Heading"/>
      </w:pPr>
      <w:bookmarkStart w:id="4" w:name="_Sec532"/>
      <w:r>
        <w:t>Om dette dokumentet</w:t>
      </w:r>
      <w:bookmarkEnd w:id="4"/>
      <w:r>
        <w:fldChar w:fldCharType="begin"/>
      </w:r>
      <w:r>
        <w:instrText xml:space="preserve"> TC "</w:instrText>
      </w:r>
      <w:bookmarkStart w:id="5" w:name="_Toc426096470"/>
      <w:r>
        <w:instrText>Om dette dokumentet</w:instrText>
      </w:r>
      <w:bookmarkEnd w:id="5"/>
      <w:r>
        <w:instrText>" \l 2</w:instrText>
      </w:r>
      <w:r>
        <w:fldChar w:fldCharType="end"/>
      </w:r>
    </w:p>
    <w:p w:rsidR="002B78ED" w:rsidRDefault="000170F8">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2B78ED" w:rsidRDefault="002B78ED">
      <w:pPr>
        <w:pStyle w:val="ProductList-Body"/>
      </w:pPr>
    </w:p>
    <w:p w:rsidR="002B78ED" w:rsidRDefault="000170F8">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2B78ED" w:rsidRDefault="000170F8">
      <w:pPr>
        <w:pStyle w:val="ProductList-Offering1Heading"/>
      </w:pPr>
      <w:bookmarkStart w:id="6" w:name="_Sec533"/>
      <w:r>
        <w:t>Innholdet i dette Dokumentet</w:t>
      </w:r>
      <w:bookmarkEnd w:id="6"/>
      <w:r>
        <w:fldChar w:fldCharType="begin"/>
      </w:r>
      <w:r>
        <w:instrText xml:space="preserve"> TC "</w:instrText>
      </w:r>
      <w:bookmarkStart w:id="7" w:name="_Toc426096471"/>
      <w:r>
        <w:instrText>Innholdet i dette Dokumentet</w:instrText>
      </w:r>
      <w:bookmarkEnd w:id="7"/>
      <w:r>
        <w:instrText>" \l 2</w:instrText>
      </w:r>
      <w:r>
        <w:fldChar w:fldCharType="end"/>
      </w:r>
    </w:p>
    <w:p w:rsidR="002B78ED" w:rsidRDefault="000170F8">
      <w:pPr>
        <w:pStyle w:val="ProductList-Body"/>
      </w:pPr>
      <w:r>
        <w:t>Produktvilkårene inneholder følgende deler:</w:t>
      </w:r>
    </w:p>
    <w:p w:rsidR="002B78ED" w:rsidRDefault="00511A7A" w:rsidP="00F83219">
      <w:pPr>
        <w:pStyle w:val="ProductList-Bullet"/>
        <w:numPr>
          <w:ilvl w:val="0"/>
          <w:numId w:val="3"/>
        </w:numPr>
      </w:pPr>
      <w:hyperlink w:anchor="_Sec531">
        <w:r w:rsidR="000170F8">
          <w:rPr>
            <w:color w:val="00467F"/>
            <w:u w:val="single"/>
          </w:rPr>
          <w:t>Innledning</w:t>
        </w:r>
      </w:hyperlink>
      <w:r w:rsidR="000170F8">
        <w:t>, som inneholder en liste over nylige endringer.</w:t>
      </w:r>
    </w:p>
    <w:p w:rsidR="002B78ED" w:rsidRDefault="00511A7A" w:rsidP="00F83219">
      <w:pPr>
        <w:pStyle w:val="ProductList-Bullet"/>
        <w:numPr>
          <w:ilvl w:val="0"/>
          <w:numId w:val="3"/>
        </w:numPr>
      </w:pPr>
      <w:hyperlink w:anchor="_Sec536">
        <w:r w:rsidR="000170F8">
          <w:rPr>
            <w:color w:val="00467F"/>
            <w:u w:val="single"/>
          </w:rPr>
          <w:t>Lisensvilkår</w:t>
        </w:r>
      </w:hyperlink>
      <w:r w:rsidR="000170F8">
        <w:t>, som inneholder de Universelle Lisensvilkårene og Lisensmodellvilkårene som gjelder for Programvareprodukter.</w:t>
      </w:r>
    </w:p>
    <w:p w:rsidR="002B78ED" w:rsidRDefault="00511A7A" w:rsidP="00F83219">
      <w:pPr>
        <w:pStyle w:val="ProductList-Bullet"/>
        <w:numPr>
          <w:ilvl w:val="0"/>
          <w:numId w:val="3"/>
        </w:numPr>
      </w:pPr>
      <w:hyperlink w:anchor="_Sec547">
        <w:r w:rsidR="000170F8">
          <w:rPr>
            <w:color w:val="00467F"/>
            <w:u w:val="single"/>
          </w:rPr>
          <w:t>Programvareprodukter</w:t>
        </w:r>
      </w:hyperlink>
      <w:r w:rsidR="000170F8">
        <w:t>, som inneholder alle programvareproduktoppføringer.</w:t>
      </w:r>
    </w:p>
    <w:p w:rsidR="002B78ED" w:rsidRDefault="00511A7A" w:rsidP="00F83219">
      <w:pPr>
        <w:pStyle w:val="ProductList-Bullet"/>
        <w:numPr>
          <w:ilvl w:val="0"/>
          <w:numId w:val="3"/>
        </w:numPr>
      </w:pPr>
      <w:hyperlink w:anchor="_Sec548">
        <w:r w:rsidR="000170F8">
          <w:rPr>
            <w:color w:val="00467F"/>
            <w:u w:val="single"/>
          </w:rPr>
          <w:t>Produkter for Elektroniske Tjenester</w:t>
        </w:r>
      </w:hyperlink>
      <w:r w:rsidR="000170F8">
        <w:t>, som inneholder alle Produktoppføringer for Elektroniske Tjenester.</w:t>
      </w:r>
    </w:p>
    <w:p w:rsidR="002B78ED" w:rsidRDefault="00511A7A" w:rsidP="00F83219">
      <w:pPr>
        <w:pStyle w:val="ProductList-Bullet"/>
        <w:numPr>
          <w:ilvl w:val="0"/>
          <w:numId w:val="3"/>
        </w:numPr>
      </w:pPr>
      <w:hyperlink w:anchor="_Sec549">
        <w:r w:rsidR="000170F8">
          <w:rPr>
            <w:color w:val="00467F"/>
            <w:u w:val="single"/>
          </w:rPr>
          <w:t>Ordliste</w:t>
        </w:r>
      </w:hyperlink>
      <w:r w:rsidR="000170F8">
        <w:t>, som definerer Attributter, Celleverdier, Kolonneoverskrifter og andre begreper med store forbokstaver som brukes i Produktvilkårene.</w:t>
      </w:r>
    </w:p>
    <w:p w:rsidR="002B78ED" w:rsidRDefault="000170F8" w:rsidP="00F83219">
      <w:pPr>
        <w:pStyle w:val="ProductList-Bullet"/>
        <w:numPr>
          <w:ilvl w:val="0"/>
          <w:numId w:val="3"/>
        </w:numPr>
      </w:pPr>
      <w:r>
        <w:t>Følgende vedlegg:</w:t>
      </w:r>
    </w:p>
    <w:p w:rsidR="002B78ED" w:rsidRDefault="00511A7A" w:rsidP="00F83219">
      <w:pPr>
        <w:pStyle w:val="ProductList-Bullet"/>
        <w:numPr>
          <w:ilvl w:val="1"/>
          <w:numId w:val="3"/>
        </w:numPr>
      </w:pPr>
      <w:hyperlink w:anchor="_Sec591">
        <w:r w:rsidR="000170F8">
          <w:rPr>
            <w:color w:val="00467F"/>
            <w:u w:val="single"/>
          </w:rPr>
          <w:t>Vedlegg A – tabellen Lisenser som tilsvarer CAL/ML</w:t>
        </w:r>
      </w:hyperlink>
      <w:r w:rsidR="000170F8">
        <w:t>, som viser CAL-pakker og tilgjengelige abonnementslisenser for Elektroniske Tjenester som gir tilgang til Serverprodukter.</w:t>
      </w:r>
    </w:p>
    <w:p w:rsidR="002B78ED" w:rsidRDefault="00511A7A" w:rsidP="00F83219">
      <w:pPr>
        <w:pStyle w:val="ProductList-Bullet"/>
        <w:numPr>
          <w:ilvl w:val="1"/>
          <w:numId w:val="3"/>
        </w:numPr>
      </w:pPr>
      <w:hyperlink w:anchor="_Sec564">
        <w:r w:rsidR="000170F8">
          <w:rPr>
            <w:color w:val="00467F"/>
            <w:u w:val="single"/>
          </w:rPr>
          <w:t>Vedlegg B – Software Assurance</w:t>
        </w:r>
      </w:hyperlink>
      <w:r w:rsidR="000170F8">
        <w:t>, som beskriver regler knyttet til kjøp av SA og ekstra fordeler som er tilgjengelige for SA-kunder.</w:t>
      </w:r>
    </w:p>
    <w:p w:rsidR="002B78ED" w:rsidRDefault="00511A7A" w:rsidP="00F83219">
      <w:pPr>
        <w:pStyle w:val="ProductList-Bullet"/>
        <w:numPr>
          <w:ilvl w:val="1"/>
          <w:numId w:val="3"/>
        </w:numPr>
      </w:pPr>
      <w:hyperlink w:anchor="_Sec562">
        <w:r w:rsidR="000170F8">
          <w:rPr>
            <w:color w:val="00467F"/>
            <w:u w:val="single"/>
          </w:rPr>
          <w:t>Vedlegg C – Profesjonelle Tjenester</w:t>
        </w:r>
      </w:hyperlink>
      <w:r w:rsidR="000170F8">
        <w:t>, som viser de Profesjonelle Tjenestene som tilbys gjennom Volumlisensiering fra Microsoft.</w:t>
      </w:r>
    </w:p>
    <w:p w:rsidR="002B78ED" w:rsidRDefault="00511A7A" w:rsidP="00F83219">
      <w:pPr>
        <w:pStyle w:val="ProductList-Bullet"/>
        <w:numPr>
          <w:ilvl w:val="1"/>
          <w:numId w:val="3"/>
        </w:numPr>
      </w:pPr>
      <w:hyperlink w:anchor="_Sec563">
        <w:r w:rsidR="000170F8">
          <w:rPr>
            <w:color w:val="00467F"/>
            <w:u w:val="single"/>
          </w:rPr>
          <w:t>Vedlegg D – Tilleggsvilkår til programavtale</w:t>
        </w:r>
      </w:hyperlink>
      <w:r w:rsidR="000170F8">
        <w:t>, som inneholder tilleggsvilkår til Programavtalene for Volumlisensiering fra Microsoft.</w:t>
      </w:r>
    </w:p>
    <w:p w:rsidR="002B78ED" w:rsidRDefault="00511A7A" w:rsidP="00F83219">
      <w:pPr>
        <w:pStyle w:val="ProductList-Bullet"/>
        <w:numPr>
          <w:ilvl w:val="1"/>
          <w:numId w:val="3"/>
        </w:numPr>
      </w:pPr>
      <w:hyperlink w:anchor="_Sec572">
        <w:r w:rsidR="000170F8">
          <w:rPr>
            <w:color w:val="00467F"/>
            <w:u w:val="single"/>
          </w:rPr>
          <w:t>Vedlegg E – Produktkampanjer</w:t>
        </w:r>
      </w:hyperlink>
      <w:r w:rsidR="000170F8">
        <w:t>, som inneholder Produktkampanjer som normalt ikke finnes i Prislisten.</w:t>
      </w:r>
    </w:p>
    <w:p w:rsidR="002B78ED" w:rsidRDefault="00511A7A" w:rsidP="00F83219">
      <w:pPr>
        <w:pStyle w:val="ProductList-Bullet"/>
        <w:numPr>
          <w:ilvl w:val="0"/>
          <w:numId w:val="3"/>
        </w:numPr>
      </w:pPr>
      <w:hyperlink w:anchor="_Sec844">
        <w:r w:rsidR="000170F8">
          <w:rPr>
            <w:color w:val="00467F"/>
            <w:u w:val="single"/>
          </w:rPr>
          <w:t>Indeks</w:t>
        </w:r>
      </w:hyperlink>
      <w:r w:rsidR="000170F8">
        <w:t>, som viser alle Produktene i Produktvilkårene, og angir hvor de finnes.</w:t>
      </w:r>
    </w:p>
    <w:p w:rsidR="002B78ED" w:rsidRDefault="000170F8">
      <w:pPr>
        <w:pStyle w:val="ProductList-Offering1Heading"/>
      </w:pPr>
      <w:bookmarkStart w:id="8" w:name="_Sec534"/>
      <w:r>
        <w:t>Navigere i en Produktoppføring</w:t>
      </w:r>
      <w:bookmarkEnd w:id="8"/>
      <w:r>
        <w:fldChar w:fldCharType="begin"/>
      </w:r>
      <w:r>
        <w:instrText xml:space="preserve"> TC "</w:instrText>
      </w:r>
      <w:bookmarkStart w:id="9" w:name="_Toc426096472"/>
      <w:r>
        <w:instrText>Navigere i en Produktoppføring</w:instrText>
      </w:r>
      <w:bookmarkEnd w:id="9"/>
      <w:r>
        <w:instrText>" \l 2</w:instrText>
      </w:r>
      <w:r>
        <w:fldChar w:fldCharType="end"/>
      </w:r>
    </w:p>
    <w:p w:rsidR="002B78ED" w:rsidRDefault="000170F8">
      <w:pPr>
        <w:pStyle w:val="ProductList-Body"/>
      </w:pPr>
      <w:r>
        <w:t>Hver Produktoppføring for Programvare inneholder fire deler: Programtilgjengelighet, Produktvilkår, Bruksrettigheter og Software Assurance.</w:t>
      </w:r>
    </w:p>
    <w:p w:rsidR="002B78ED" w:rsidRDefault="000170F8">
      <w:pPr>
        <w:pStyle w:val="ProductList-Body"/>
      </w:pPr>
      <w:r>
        <w:t>Hver Produktoppføring for Elektroniske Tjenester inneholder to deler: Programtilgjengelighet og Produktvilkår.</w:t>
      </w:r>
    </w:p>
    <w:p w:rsidR="002B78ED" w:rsidRDefault="002B78ED">
      <w:pPr>
        <w:pStyle w:val="ProductList-Body"/>
      </w:pPr>
    </w:p>
    <w:p w:rsidR="002B78ED" w:rsidRDefault="000170F8">
      <w:pPr>
        <w:pStyle w:val="ProductList-Body"/>
      </w:pPr>
      <w:r>
        <w:rPr>
          <w:b/>
          <w:color w:val="00188F"/>
        </w:rPr>
        <w:t xml:space="preserve">1. Programtilgjengelighet </w:t>
      </w:r>
      <w:r>
        <w:t>angir tilbudstype, antall poeng (der dette er aktuelt) og tilgjengelighet på tvers av volumlisensiering for hvert Produkt.</w:t>
      </w:r>
    </w:p>
    <w:p w:rsidR="002B78ED" w:rsidRDefault="000170F8">
      <w:pPr>
        <w:pStyle w:val="ProductList-Body"/>
      </w:pPr>
      <w:r>
        <w:rPr>
          <w:noProof/>
        </w:rPr>
        <w:drawing>
          <wp:inline distT="0" distB="0" distL="0" distR="0">
            <wp:extent cx="6687047" cy="1884459"/>
            <wp:effectExtent l="0" t="0" r="0" b="1905"/>
            <wp:docPr id="2" name="2d0a3dc450c547ce6fae990ff5b704952bb3af57.jpg"/>
            <wp:cNvGraphicFramePr/>
            <a:graphic xmlns:a="http://schemas.openxmlformats.org/drawingml/2006/main">
              <a:graphicData uri="http://schemas.openxmlformats.org/drawingml/2006/picture">
                <pic:pic xmlns:pic="http://schemas.openxmlformats.org/drawingml/2006/picture">
                  <pic:nvPicPr>
                    <pic:cNvPr id="0" name="2d0a3dc450c547ce6fae990ff5b704952bb3af57.jpg"/>
                    <pic:cNvPicPr/>
                  </pic:nvPicPr>
                  <pic:blipFill>
                    <a:blip r:embed="rId25"/>
                    <a:stretch>
                      <a:fillRect/>
                    </a:stretch>
                  </pic:blipFill>
                  <pic:spPr>
                    <a:xfrm>
                      <a:off x="0" y="0"/>
                      <a:ext cx="6732279" cy="1897206"/>
                    </a:xfrm>
                    <a:prstGeom prst="rect">
                      <a:avLst/>
                    </a:prstGeom>
                  </pic:spPr>
                </pic:pic>
              </a:graphicData>
            </a:graphic>
          </wp:inline>
        </w:drawing>
      </w:r>
    </w:p>
    <w:p w:rsidR="002B78ED" w:rsidRDefault="002B78ED">
      <w:pPr>
        <w:pStyle w:val="ProductList-Body"/>
      </w:pPr>
    </w:p>
    <w:p w:rsidR="000170F8" w:rsidRDefault="000170F8">
      <w:pPr>
        <w:spacing w:after="120" w:line="240" w:lineRule="exact"/>
        <w:rPr>
          <w:b/>
          <w:color w:val="00188F"/>
          <w:sz w:val="18"/>
        </w:rPr>
      </w:pPr>
      <w:r>
        <w:rPr>
          <w:b/>
          <w:color w:val="00188F"/>
        </w:rPr>
        <w:br w:type="page"/>
      </w:r>
    </w:p>
    <w:p w:rsidR="002B78ED" w:rsidRDefault="000170F8">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2B78ED" w:rsidRDefault="000170F8">
      <w:pPr>
        <w:pStyle w:val="ProductList-Body"/>
      </w:pPr>
      <w:r>
        <w:rPr>
          <w:noProof/>
        </w:rPr>
        <w:drawing>
          <wp:inline distT="0" distB="0" distL="0" distR="0">
            <wp:extent cx="6750657" cy="2170706"/>
            <wp:effectExtent l="0" t="0" r="0" b="1270"/>
            <wp:docPr id="3"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6759291" cy="2173482"/>
                    </a:xfrm>
                    <a:prstGeom prst="rect">
                      <a:avLst/>
                    </a:prstGeom>
                  </pic:spPr>
                </pic:pic>
              </a:graphicData>
            </a:graphic>
          </wp:inline>
        </w:drawing>
      </w:r>
    </w:p>
    <w:p w:rsidR="002B78ED" w:rsidRDefault="002B78ED">
      <w:pPr>
        <w:pStyle w:val="ProductList-Body"/>
      </w:pPr>
    </w:p>
    <w:p w:rsidR="002B78ED" w:rsidRDefault="000170F8">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2B78ED" w:rsidRDefault="000170F8">
      <w:pPr>
        <w:pStyle w:val="ProductList-Body"/>
      </w:pPr>
      <w:r>
        <w:rPr>
          <w:noProof/>
        </w:rPr>
        <w:drawing>
          <wp:inline distT="0" distB="0" distL="0" distR="0">
            <wp:extent cx="6846073" cy="2115047"/>
            <wp:effectExtent l="0" t="0" r="0" b="0"/>
            <wp:docPr id="4"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6858768" cy="2118969"/>
                    </a:xfrm>
                    <a:prstGeom prst="rect">
                      <a:avLst/>
                    </a:prstGeom>
                  </pic:spPr>
                </pic:pic>
              </a:graphicData>
            </a:graphic>
          </wp:inline>
        </w:drawing>
      </w:r>
    </w:p>
    <w:p w:rsidR="002B78ED" w:rsidRDefault="002B78ED">
      <w:pPr>
        <w:pStyle w:val="ProductList-Body"/>
      </w:pPr>
    </w:p>
    <w:p w:rsidR="002B78ED" w:rsidRDefault="000170F8">
      <w:pPr>
        <w:pStyle w:val="ProductList-Body"/>
      </w:pPr>
      <w:r>
        <w:rPr>
          <w:b/>
          <w:color w:val="00188F"/>
        </w:rPr>
        <w:t>4. Software Assurance</w:t>
      </w:r>
      <w:r>
        <w:t>angir vilkår og betingelser knyttet til SA-dekning.</w:t>
      </w:r>
    </w:p>
    <w:p w:rsidR="002B78ED" w:rsidRDefault="000170F8">
      <w:pPr>
        <w:pStyle w:val="ProductList-Body"/>
      </w:pPr>
      <w:r>
        <w:rPr>
          <w:noProof/>
        </w:rPr>
        <w:drawing>
          <wp:inline distT="0" distB="0" distL="0" distR="0">
            <wp:extent cx="6790414" cy="1709531"/>
            <wp:effectExtent l="0" t="0" r="0" b="508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6811456" cy="1714828"/>
                    </a:xfrm>
                    <a:prstGeom prst="rect">
                      <a:avLst/>
                    </a:prstGeom>
                  </pic:spPr>
                </pic:pic>
              </a:graphicData>
            </a:graphic>
          </wp:inline>
        </w:drawing>
      </w:r>
    </w:p>
    <w:p w:rsidR="000170F8" w:rsidRDefault="000170F8">
      <w:pPr>
        <w:spacing w:after="120" w:line="240" w:lineRule="exact"/>
        <w:rPr>
          <w:rFonts w:asciiTheme="majorHAnsi" w:hAnsiTheme="majorHAnsi"/>
          <w:b/>
          <w:color w:val="00188F"/>
          <w:sz w:val="28"/>
        </w:rPr>
      </w:pPr>
      <w:bookmarkStart w:id="10" w:name="_Sec535"/>
      <w:r>
        <w:br w:type="page"/>
      </w:r>
    </w:p>
    <w:p w:rsidR="002B78ED" w:rsidRDefault="000170F8">
      <w:pPr>
        <w:pStyle w:val="ProductList-Offering1Heading"/>
      </w:pPr>
      <w:r>
        <w:t>Oppklaringer og sammendrag av endringer i dette Dokumentet</w:t>
      </w:r>
      <w:bookmarkEnd w:id="10"/>
      <w:r>
        <w:fldChar w:fldCharType="begin"/>
      </w:r>
      <w:r>
        <w:instrText xml:space="preserve"> TC "</w:instrText>
      </w:r>
      <w:bookmarkStart w:id="11" w:name="_Toc426096473"/>
      <w:r>
        <w:instrText>Oppklaringer og sammendrag av endringer i dette Dokumentet</w:instrText>
      </w:r>
      <w:bookmarkEnd w:id="11"/>
      <w:r>
        <w:instrText>" \l 2</w:instrText>
      </w:r>
      <w:r>
        <w:fldChar w:fldCharType="end"/>
      </w:r>
    </w:p>
    <w:p w:rsidR="002B78ED" w:rsidRDefault="000170F8">
      <w:pPr>
        <w:pStyle w:val="ProductList-Body"/>
      </w:pPr>
      <w:r>
        <w:t>Nedenfor finner du de nyeste tilleggene, slettingene og andre endringer i Produktvilkårene. Her finner du også klargjøringer av Microsofts policy som svar på vanlige kundespørsmål.</w:t>
      </w:r>
    </w:p>
    <w:tbl>
      <w:tblPr>
        <w:tblStyle w:val="PURTable"/>
        <w:tblW w:w="10916" w:type="dxa"/>
        <w:tblLook w:val="04A0" w:firstRow="1" w:lastRow="0" w:firstColumn="1" w:lastColumn="0" w:noHBand="0" w:noVBand="1"/>
      </w:tblPr>
      <w:tblGrid>
        <w:gridCol w:w="5458"/>
        <w:gridCol w:w="5458"/>
      </w:tblGrid>
      <w:tr w:rsidR="002B78ED" w:rsidTr="007923CD">
        <w:trPr>
          <w:cnfStyle w:val="100000000000" w:firstRow="1" w:lastRow="0" w:firstColumn="0" w:lastColumn="0" w:oddVBand="0" w:evenVBand="0" w:oddHBand="0" w:evenHBand="0" w:firstRowFirstColumn="0" w:firstRowLastColumn="0" w:lastRowFirstColumn="0" w:lastRowLastColumn="0"/>
        </w:trPr>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Tillegg</w:t>
            </w:r>
          </w:p>
        </w:tc>
        <w:tc>
          <w:tcPr>
            <w:tcW w:w="5458"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Slettinger</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Advanced Threat Analytics 2016 Client Management-lisens </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Forefront Identity Manager 2010 R2 CAL</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 From SA</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Forefront Identity Manager 2010 R2 External Connector</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Bridge for Enterprise Mobility Suite From SA</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Excel for Mac 2011</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Bridge for Office 365 From SA</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for Mac Standard 2011</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Bridge for Enterprise Mobility Suite From SA</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Outlook for Mac 2011</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Identity Manager 2016 CAL</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PowerPoint for Mac 2011</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Identity Manager 2016 External Connector</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Word for Mac 2011</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Excel 2016 for Mac</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Hjemmearbeid for Mac 2011</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2016 for Mac Standard</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Professional 2013</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Outlook 2016 for Mac</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Professional 2013 med MSDN</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PowerPoint 2016 for Mac</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Enterprise 2013 med MSDN</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Word 2016 for Mac</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Test Professional 2013 med MSDN</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Hjemmearbeid for Mac 2016</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Premium 2013 med MSDN</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Professional 2015</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Ultimate 2013 med MSDN</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Professional 2015 med MSDN</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Team Foundation Server 2013 med SQL Server 2014 Technology</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Enterprise 2015 med MSDN</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CAL for Visual Studio Team Foundation Server 2013</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Test Professional 2015 med MSDN</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Desktop Optimization Pack</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Team Foundation Server 2015 med SQL Server 2014 Technology</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8.1 Pro Upgrade</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CAL for Visual Studio Team Foundation Server 2015</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8.1 Enterprise Upgrade</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10 Professional Upgrade</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8.1 Enterprise Upgrade og SA</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10 Enterprise LTSB Upgrade</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8.1 Enterprise Upgrade og SA med MDOP</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10 Enterprise Upgrade og SA</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8.1 Enterprise Upgrade and SA med MDOP From SA</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Windows 10 Education Upgrade og SA </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8.1 Enterprise Sideloading</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10 Enterprise Sideloading</w:t>
            </w:r>
          </w:p>
        </w:tc>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Azure Backup</w:t>
            </w:r>
          </w:p>
        </w:tc>
      </w:tr>
      <w:tr w:rsidR="002B78ED" w:rsidTr="007923CD">
        <w:tc>
          <w:tcPr>
            <w:tcW w:w="5458"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Advanced Threat Protection</w:t>
            </w:r>
          </w:p>
        </w:tc>
        <w:tc>
          <w:tcPr>
            <w:tcW w:w="5458"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lisensvilkår</w:t>
      </w:r>
    </w:p>
    <w:p w:rsidR="002B78ED" w:rsidRDefault="00511A7A">
      <w:pPr>
        <w:pStyle w:val="ProductList-Body"/>
      </w:pPr>
      <w:hyperlink w:anchor="_Sec537">
        <w:r w:rsidR="000170F8">
          <w:rPr>
            <w:color w:val="00467F"/>
            <w:u w:val="single"/>
          </w:rPr>
          <w:t>Universelle lisensvilkår</w:t>
        </w:r>
      </w:hyperlink>
      <w:r w:rsidR="000170F8">
        <w:t>: I punkt 14.1 var Microsoft Desktop Optimization Pack tatt med under forutsetning av at kunden på forhånd må innhente skriftlig godkjenning fra Microsoft for å kunne fremlegge resultater fra ytelsestester til tredjeparter.</w:t>
      </w:r>
    </w:p>
    <w:p w:rsidR="002B78ED" w:rsidRDefault="002B78ED">
      <w:pPr>
        <w:pStyle w:val="ProductList-Body"/>
      </w:pPr>
    </w:p>
    <w:p w:rsidR="002B78ED" w:rsidRDefault="000170F8">
      <w:pPr>
        <w:pStyle w:val="ProductList-ClauseHeading"/>
      </w:pPr>
      <w:r>
        <w:t>Programvare</w:t>
      </w:r>
    </w:p>
    <w:p w:rsidR="002B78ED" w:rsidRDefault="00511A7A">
      <w:pPr>
        <w:pStyle w:val="ProductList-Body"/>
      </w:pPr>
      <w:hyperlink w:anchor="_Sec597">
        <w:r w:rsidR="000170F8">
          <w:rPr>
            <w:color w:val="00467F"/>
            <w:u w:val="single"/>
          </w:rPr>
          <w:t>CAL Suites</w:t>
        </w:r>
      </w:hyperlink>
      <w:r w:rsidR="000170F8">
        <w:t>: Section 2.4.1 er oppdatert for å tydeliggjøre at antallet CAL Suite Bridge Bruker-SL-er skal være det samme som antallet Bruker-SL-er for den kvalifiserte Elektroniske Tjenesten hvis en overgang krever en CAL Suite Bridge.</w:t>
      </w:r>
    </w:p>
    <w:p w:rsidR="002B78ED" w:rsidRDefault="00511A7A">
      <w:pPr>
        <w:pStyle w:val="ProductList-Body"/>
      </w:pPr>
      <w:hyperlink w:anchor="_Sec649">
        <w:r w:rsidR="000170F8">
          <w:rPr>
            <w:color w:val="00467F"/>
            <w:u w:val="single"/>
          </w:rPr>
          <w:t>Visual Studio</w:t>
        </w:r>
      </w:hyperlink>
      <w:r w:rsidR="000170F8">
        <w:t>: Punkt 4.2 er lagt til for å varsle Kunder med abonnementer for SA på MSDN-operativsystemer som utløper 1. september 2015 eller senere, at de kan fornye dekningen under Visual Studio Professional med MSDN.</w:t>
      </w:r>
    </w:p>
    <w:p w:rsidR="002B78ED" w:rsidRDefault="00511A7A">
      <w:pPr>
        <w:pStyle w:val="ProductList-Body"/>
      </w:pPr>
      <w:hyperlink w:anchor="_Sec618">
        <w:r w:rsidR="000170F8">
          <w:rPr>
            <w:color w:val="00467F"/>
            <w:u w:val="single"/>
          </w:rPr>
          <w:t>Windows</w:t>
        </w:r>
      </w:hyperlink>
      <w:r w:rsidR="000170F8">
        <w:t>: Med lanseringen av Windows 10 er Microsoft Desktop Optimization Pack, Windows-datamaskinoperasjonssystemet og Windows Embedded Industry-produktoppføringer slått sammen og oppdatert.</w:t>
      </w:r>
    </w:p>
    <w:p w:rsidR="002B78ED" w:rsidRDefault="000170F8">
      <w:pPr>
        <w:pStyle w:val="ProductList-ClauseHeading"/>
      </w:pPr>
      <w:r>
        <w:t>Elektroniske Tjenester</w:t>
      </w:r>
    </w:p>
    <w:p w:rsidR="002B78ED" w:rsidRDefault="00511A7A">
      <w:pPr>
        <w:pStyle w:val="ProductList-Body"/>
      </w:pPr>
      <w:hyperlink r:id="rId29">
        <w:r w:rsidR="000170F8">
          <w:rPr>
            <w:color w:val="00467F"/>
            <w:u w:val="single"/>
          </w:rPr>
          <w:t>Office 365-programmer</w:t>
        </w:r>
      </w:hyperlink>
      <w:r w:rsidR="000170F8">
        <w:t>: Rettighetene som beskrives i punkt 2.2 har utvidet gyldighet til 31. mars 2016.</w:t>
      </w:r>
    </w:p>
    <w:p w:rsidR="002B78ED" w:rsidRDefault="002B78ED">
      <w:pPr>
        <w:pStyle w:val="ProductList-Body"/>
      </w:pPr>
    </w:p>
    <w:p w:rsidR="002B78ED" w:rsidRDefault="000170F8">
      <w:pPr>
        <w:pStyle w:val="ProductList-ClauseHeading"/>
      </w:pPr>
      <w:r>
        <w:t>Vedlegg B – Software Assurance</w:t>
      </w:r>
    </w:p>
    <w:p w:rsidR="002B78ED" w:rsidRDefault="00511A7A">
      <w:pPr>
        <w:pStyle w:val="ProductList-Body"/>
      </w:pPr>
      <w:hyperlink w:anchor="_Sec576">
        <w:r w:rsidR="000170F8">
          <w:rPr>
            <w:color w:val="00467F"/>
            <w:u w:val="single"/>
          </w:rPr>
          <w:t>Software Assurance-fordeler</w:t>
        </w:r>
      </w:hyperlink>
      <w:r w:rsidR="000170F8">
        <w:t>: Enterprise Source-lisensprogrammet er lagt til i delen om Software Assurance-fordeler og fordelene for forbedrede utgaver – Windows og Windows Embedded er fjernet fra delen om Software Assurance-fordeler.</w:t>
      </w:r>
    </w:p>
    <w:p w:rsidR="002B78ED" w:rsidRDefault="002B78ED">
      <w:pPr>
        <w:pStyle w:val="ProductList-Body"/>
      </w:pPr>
    </w:p>
    <w:p w:rsidR="002B78ED" w:rsidRDefault="000170F8">
      <w:pPr>
        <w:pStyle w:val="ProductList-ClauseHeading"/>
      </w:pPr>
      <w:r>
        <w:t>Vedlegg E – Tilbud</w:t>
      </w:r>
    </w:p>
    <w:p w:rsidR="002B78ED" w:rsidRDefault="00511A7A">
      <w:pPr>
        <w:pStyle w:val="ProductList-Body"/>
      </w:pPr>
      <w:hyperlink w:anchor="_Sec572">
        <w:r w:rsidR="000170F8">
          <w:rPr>
            <w:color w:val="00467F"/>
            <w:u w:val="single"/>
          </w:rPr>
          <w:t>System Center Client Management Suite-kampanje</w:t>
        </w:r>
      </w:hyperlink>
      <w:r w:rsidR="000170F8">
        <w:t>: Rettigheten til å bruke System Center Client Management Suite blir tatt med i alle lisenser for Enterprise CAL Suite og Enterprise CAL Suite Bridge for Office 365 (med eller uten Microsoft Intune) som bestilles til og med 31. desember 2016.</w:t>
      </w:r>
    </w:p>
    <w:p w:rsidR="002B78ED" w:rsidRDefault="002B78ED">
      <w:pPr>
        <w:sectPr w:rsidR="002B78ED">
          <w:headerReference w:type="default" r:id="rId30"/>
          <w:footerReference w:type="default" r:id="rId31"/>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12" w:name="_Sec536"/>
      <w:bookmarkEnd w:id="2"/>
      <w:r>
        <w:t>lisensvilkår</w:t>
      </w:r>
      <w:r>
        <w:fldChar w:fldCharType="begin"/>
      </w:r>
      <w:r>
        <w:instrText xml:space="preserve"> TC "</w:instrText>
      </w:r>
      <w:bookmarkStart w:id="13" w:name="_Toc426096474"/>
      <w:r>
        <w:instrText>lisensvilkår</w:instrText>
      </w:r>
      <w:bookmarkEnd w:id="13"/>
      <w:r>
        <w:instrText>" \l 1</w:instrText>
      </w:r>
      <w:r>
        <w:fldChar w:fldCharType="end"/>
      </w:r>
    </w:p>
    <w:p w:rsidR="002B78ED" w:rsidRDefault="000170F8">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2B78ED" w:rsidRDefault="002B78ED">
      <w:pPr>
        <w:pStyle w:val="ProductList-Body"/>
      </w:pPr>
    </w:p>
    <w:p w:rsidR="002B78ED" w:rsidRDefault="000170F8">
      <w:pPr>
        <w:pStyle w:val="ProductList-Body"/>
      </w:pPr>
      <w:r>
        <w:t>Når det gjelder Elektroniske Tjenester, refererer "Produktbrukerrettigheter" i Kundens volumlisensavtale til OST. Hvis et Produkt inneholder både programvare og elektroniske tjenester, er de elektroniske tjenestene underlagt vilkårene i OST, og all programvare er underlagt disse Lisensvilkårene.</w:t>
      </w:r>
    </w:p>
    <w:p w:rsidR="002B78ED" w:rsidRDefault="000170F8">
      <w:pPr>
        <w:pStyle w:val="ProductList-OfferingGroupHeading"/>
      </w:pPr>
      <w:bookmarkStart w:id="14" w:name="_Sec537"/>
      <w:r>
        <w:t>Universelle lisensvilkår</w:t>
      </w:r>
      <w:bookmarkEnd w:id="14"/>
      <w:r>
        <w:fldChar w:fldCharType="begin"/>
      </w:r>
      <w:r>
        <w:instrText xml:space="preserve"> TC "</w:instrText>
      </w:r>
      <w:bookmarkStart w:id="15" w:name="_Toc426096475"/>
      <w:r>
        <w:instrText>Universelle lisensvilkår</w:instrText>
      </w:r>
      <w:bookmarkEnd w:id="15"/>
      <w:r>
        <w:instrText>" \l 2</w:instrText>
      </w:r>
      <w:r>
        <w:fldChar w:fldCharType="end"/>
      </w:r>
    </w:p>
    <w:p w:rsidR="002B78ED" w:rsidRDefault="000170F8">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2B78ED" w:rsidRDefault="002B78ED">
      <w:pPr>
        <w:pStyle w:val="ProductList-Body"/>
      </w:pPr>
    </w:p>
    <w:p w:rsidR="002B78ED" w:rsidRDefault="000170F8">
      <w:pPr>
        <w:pStyle w:val="ProductList-ClauseHeading"/>
      </w:pPr>
      <w:r>
        <w:t>1. Definisjoner</w:t>
      </w:r>
    </w:p>
    <w:p w:rsidR="002B78ED" w:rsidRDefault="000170F8">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2B78ED" w:rsidRDefault="002B78ED">
      <w:pPr>
        <w:pStyle w:val="ProductList-Body"/>
      </w:pPr>
    </w:p>
    <w:p w:rsidR="002B78ED" w:rsidRDefault="000170F8">
      <w:pPr>
        <w:pStyle w:val="ProductList-ClauseHeading"/>
      </w:pPr>
      <w:r>
        <w:t>2. Kundens Bruksrettigheter</w:t>
      </w:r>
    </w:p>
    <w:p w:rsidR="002B78ED" w:rsidRDefault="000170F8">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2B78ED" w:rsidRDefault="002B78ED">
      <w:pPr>
        <w:pStyle w:val="ProductList-Body"/>
      </w:pPr>
    </w:p>
    <w:p w:rsidR="002B78ED" w:rsidRDefault="000170F8">
      <w:pPr>
        <w:pStyle w:val="ProductList-ClauseHeading"/>
      </w:pPr>
      <w:r>
        <w:t>3. Rett til å bruke andre versjoner og lavere utgaver</w:t>
      </w:r>
    </w:p>
    <w:p w:rsidR="002B78ED" w:rsidRDefault="000170F8">
      <w:pPr>
        <w:pStyle w:val="ProductList-Body"/>
      </w:pPr>
      <w:r>
        <w:t xml:space="preserve">For hvert tillatte eksemplar eller hver tillatte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2B78ED" w:rsidRDefault="002B78ED">
      <w:pPr>
        <w:pStyle w:val="ProductList-Body"/>
      </w:pPr>
    </w:p>
    <w:p w:rsidR="002B78ED" w:rsidRDefault="000170F8">
      <w:pPr>
        <w:pStyle w:val="ProductList-ClauseHeading"/>
      </w:pPr>
      <w:r>
        <w:t>4. Tredjepartsprogramvare</w:t>
      </w:r>
    </w:p>
    <w:p w:rsidR="002B78ED" w:rsidRDefault="000170F8">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2B78ED" w:rsidRDefault="002B78ED">
      <w:pPr>
        <w:pStyle w:val="ProductList-Body"/>
      </w:pPr>
    </w:p>
    <w:p w:rsidR="002B78ED" w:rsidRDefault="000170F8">
      <w:pPr>
        <w:pStyle w:val="ProductList-ClauseHeading"/>
      </w:pPr>
      <w:r>
        <w:t>5. Forhåndsversjonskode, oppdateringer eller tillegg og tilleggsfunksjoner</w:t>
      </w:r>
    </w:p>
    <w:p w:rsidR="002B78ED" w:rsidRDefault="000170F8">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2B78ED" w:rsidRDefault="002B78ED">
      <w:pPr>
        <w:pStyle w:val="ProductList-Body"/>
      </w:pPr>
    </w:p>
    <w:p w:rsidR="002B78ED" w:rsidRDefault="000170F8">
      <w:pPr>
        <w:pStyle w:val="ProductList-ClauseHeading"/>
      </w:pPr>
      <w:r>
        <w:t>6. Begrensninger</w:t>
      </w:r>
    </w:p>
    <w:p w:rsidR="002B78ED" w:rsidRDefault="000170F8">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2B78ED" w:rsidRDefault="002B78ED">
      <w:pPr>
        <w:pStyle w:val="ProductList-Body"/>
      </w:pPr>
    </w:p>
    <w:p w:rsidR="002B78ED" w:rsidRDefault="000170F8">
      <w:pPr>
        <w:pStyle w:val="ProductList-ClauseHeading"/>
      </w:pPr>
      <w:r>
        <w:t>7. Software Assurance</w:t>
      </w:r>
    </w:p>
    <w:p w:rsidR="002B78ED" w:rsidRDefault="000170F8">
      <w:pPr>
        <w:pStyle w:val="ProductList-Body"/>
      </w:pPr>
      <w:r>
        <w:t xml:space="preserve">SA-dekning kan gi Kunden ekstra bruksrettigheter. Disse tilleggsrettighetene utgår ved utløpet av SA-dekningen for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2B78ED" w:rsidRDefault="002B78ED">
      <w:pPr>
        <w:pStyle w:val="ProductList-Body"/>
      </w:pPr>
    </w:p>
    <w:p w:rsidR="002B78ED" w:rsidRDefault="000170F8">
      <w:pPr>
        <w:pStyle w:val="ProductList-ClauseHeading"/>
      </w:pPr>
      <w:r>
        <w:t>8. Ekstern administrasjon av programvare</w:t>
      </w:r>
    </w:p>
    <w:p w:rsidR="002B78ED" w:rsidRDefault="000170F8">
      <w:pPr>
        <w:pStyle w:val="ProductList-Body"/>
      </w:pPr>
      <w:r>
        <w:t xml:space="preserve">Kunden kan installere og bruke lisensierte eksemplarer av programvaren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2B78ED" w:rsidRDefault="002B78ED">
      <w:pPr>
        <w:pStyle w:val="ProductList-Body"/>
      </w:pPr>
    </w:p>
    <w:p w:rsidR="002B78ED" w:rsidRDefault="000170F8">
      <w:pPr>
        <w:pStyle w:val="ProductList-ClauseHeading"/>
      </w:pPr>
      <w:r>
        <w:t>9. Tilordning og overføring av lisenser</w:t>
      </w:r>
    </w:p>
    <w:p w:rsidR="002B78ED" w:rsidRDefault="000170F8">
      <w:pPr>
        <w:pStyle w:val="ProductList-Body"/>
      </w:pPr>
      <w:r>
        <w:t xml:space="preserve">Før Kunden bruker programvare under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eventuelle Lisenser som gis eller anskaffes i forbindelse med SA-dekning, kan bare overføres med den underliggende kvalifiserte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og SA-dekning, som angitt i </w:t>
      </w:r>
      <w:hyperlink w:anchor="_Sec652">
        <w:r>
          <w:rPr>
            <w:color w:val="00467F"/>
            <w:u w:val="single"/>
          </w:rPr>
          <w:t>Windows-produktoppføringen</w:t>
        </w:r>
      </w:hyperlink>
      <w:r>
        <w:t>.</w:t>
      </w:r>
    </w:p>
    <w:p w:rsidR="002B78ED" w:rsidRDefault="002B78ED">
      <w:pPr>
        <w:pStyle w:val="ProductList-Body"/>
      </w:pPr>
    </w:p>
    <w:p w:rsidR="002B78ED" w:rsidRDefault="000170F8">
      <w:pPr>
        <w:pStyle w:val="ProductList-ClauseHeading"/>
      </w:pPr>
      <w:r>
        <w:t>10. Tekniske tiltak</w:t>
      </w:r>
    </w:p>
    <w:p w:rsidR="002B78ED" w:rsidRDefault="000170F8">
      <w:pPr>
        <w:pStyle w:val="ProductList-Body"/>
      </w:pPr>
      <w:r>
        <w:t xml:space="preserve">Enkelte Produkter er beskyttet av tekniske sikkerhetstiltak og krever aktivering eller validering samt produktnøkkel for installasjon eller tilgang. </w:t>
      </w:r>
    </w:p>
    <w:p w:rsidR="002B78ED" w:rsidRDefault="002B78ED">
      <w:pPr>
        <w:pStyle w:val="ProductList-Body"/>
      </w:pPr>
    </w:p>
    <w:p w:rsidR="002B78ED" w:rsidRDefault="000170F8">
      <w:pPr>
        <w:pStyle w:val="ProductList-SubClauseHeading"/>
      </w:pPr>
      <w:r>
        <w:t>10.1 Aktivering og validering</w:t>
      </w:r>
    </w:p>
    <w:p w:rsidR="002B78ED" w:rsidRDefault="000170F8">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2B78ED" w:rsidRDefault="002B78ED">
      <w:pPr>
        <w:pStyle w:val="ProductList-BodyIndented"/>
      </w:pPr>
    </w:p>
    <w:p w:rsidR="002B78ED" w:rsidRDefault="000170F8">
      <w:pPr>
        <w:pStyle w:val="ProductList-SubClauseHeading"/>
      </w:pPr>
      <w:r>
        <w:t>10.2 Produktnøkler</w:t>
      </w:r>
    </w:p>
    <w:p w:rsidR="002B78ED" w:rsidRDefault="000170F8">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2B78ED" w:rsidRDefault="002B78ED">
      <w:pPr>
        <w:pStyle w:val="ProductList-BodyIndented"/>
      </w:pPr>
    </w:p>
    <w:p w:rsidR="002B78ED" w:rsidRDefault="000170F8">
      <w:pPr>
        <w:pStyle w:val="ProductList-ClauseHeading"/>
      </w:pPr>
      <w:r>
        <w:t>11. Merknader</w:t>
      </w:r>
    </w:p>
    <w:p w:rsidR="002B78ED" w:rsidRDefault="000170F8">
      <w:pPr>
        <w:pStyle w:val="ProductList-Body"/>
      </w:pPr>
      <w:r>
        <w:t>Der det er angitt i Bruksrettighetene for hver Produktoppføring, gjelder følgende meldinger:</w:t>
      </w:r>
    </w:p>
    <w:p w:rsidR="002B78ED" w:rsidRDefault="002B78ED">
      <w:pPr>
        <w:pStyle w:val="ProductList-Body"/>
      </w:pPr>
    </w:p>
    <w:p w:rsidR="002B78ED" w:rsidRDefault="000170F8">
      <w:pPr>
        <w:pStyle w:val="ProductList-SubClauseHeading"/>
      </w:pPr>
      <w:r>
        <w:t>11. 1 Internettbaserte Funksjoner</w:t>
      </w:r>
    </w:p>
    <w:p w:rsidR="002B78ED" w:rsidRDefault="000170F8">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2B78ED" w:rsidRDefault="002B78ED">
      <w:pPr>
        <w:pStyle w:val="ProductList-BodyIndented"/>
      </w:pPr>
    </w:p>
    <w:p w:rsidR="002B78ED" w:rsidRDefault="000170F8">
      <w:pPr>
        <w:pStyle w:val="ProductList-SubClauseHeading"/>
      </w:pPr>
      <w:r>
        <w:t>11.2 Bing Maps</w:t>
      </w:r>
    </w:p>
    <w:p w:rsidR="002B78ED" w:rsidRDefault="000170F8">
      <w:pPr>
        <w:pStyle w:val="ProductList-BodyIndented"/>
      </w:pPr>
      <w:r>
        <w:t xml:space="preserve">Produktet omfatter bruk av Bing Maps. Eventuelt innhold som leveres gjennom Bing Maps, inkludert geokoder, kan bare brukes i produktet som innholdet leveres gjennom. Kundens bruk av Bing Maps er regulert av Vilkårene for Sluttbruker for Bing Maps, som er tilgjengelige på </w:t>
      </w:r>
      <w:hyperlink r:id="rId32">
        <w:r>
          <w:rPr>
            <w:color w:val="00467F"/>
            <w:u w:val="single"/>
          </w:rPr>
          <w:t>http://go.microsoft.com/?linkid=9710837</w:t>
        </w:r>
      </w:hyperlink>
      <w:r>
        <w:t xml:space="preserve">, og Personvernerklæringen for Bing Maps, som er tilgjengelig på </w:t>
      </w:r>
      <w:hyperlink r:id="rId33">
        <w:r>
          <w:rPr>
            <w:color w:val="00467F"/>
            <w:u w:val="single"/>
          </w:rPr>
          <w:t>http://go.microsoft.com/fwlink/?LinkID=248686</w:t>
        </w:r>
      </w:hyperlink>
      <w:r>
        <w:t>.</w:t>
      </w:r>
    </w:p>
    <w:p w:rsidR="002B78ED" w:rsidRDefault="002B78ED">
      <w:pPr>
        <w:pStyle w:val="ProductList-BodyIndented"/>
      </w:pPr>
    </w:p>
    <w:p w:rsidR="002B78ED" w:rsidRDefault="000170F8">
      <w:pPr>
        <w:pStyle w:val="ProductList-SubClauseHeading"/>
      </w:pPr>
      <w:r>
        <w:t>11.3 Den visuelle standarden H.264/AVC, Videostandarden VC-1 og den Visuelle Standarden MPEG-4 del 2</w:t>
      </w:r>
    </w:p>
    <w:p w:rsidR="002B78ED" w:rsidRDefault="000170F8">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4">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2B78ED" w:rsidRDefault="002B78ED">
      <w:pPr>
        <w:pStyle w:val="ProductList-BodyIndented"/>
      </w:pPr>
    </w:p>
    <w:p w:rsidR="002B78ED" w:rsidRDefault="000170F8">
      <w:pPr>
        <w:pStyle w:val="ProductList-ClauseHeading"/>
      </w:pPr>
      <w:r>
        <w:t>12. Skrifttypekomponenter, bilder og lyder</w:t>
      </w:r>
    </w:p>
    <w:p w:rsidR="002B78ED" w:rsidRDefault="000170F8">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2B78ED" w:rsidRDefault="002B78ED">
      <w:pPr>
        <w:pStyle w:val="ProductList-Body"/>
      </w:pPr>
    </w:p>
    <w:p w:rsidR="002B78ED" w:rsidRDefault="000170F8">
      <w:pPr>
        <w:pStyle w:val="ProductList-ClauseHeading"/>
      </w:pPr>
      <w:r>
        <w:t>13. Inkludert teknologi</w:t>
      </w:r>
    </w:p>
    <w:p w:rsidR="002B78ED" w:rsidRDefault="000170F8">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2B78ED" w:rsidRDefault="002B78ED">
      <w:pPr>
        <w:pStyle w:val="ProductList-Body"/>
      </w:pPr>
    </w:p>
    <w:p w:rsidR="002B78ED" w:rsidRDefault="000170F8">
      <w:pPr>
        <w:pStyle w:val="ProductList-ClauseHeading"/>
      </w:pPr>
      <w:r>
        <w:t>14. Ytelsestest (Benchmark testing)</w:t>
      </w:r>
    </w:p>
    <w:p w:rsidR="002B78ED" w:rsidRDefault="000170F8">
      <w:pPr>
        <w:pStyle w:val="ProductList-SubClauseHeading"/>
      </w:pPr>
      <w:r>
        <w:t>14.1 Programvare</w:t>
      </w:r>
    </w:p>
    <w:p w:rsidR="002B78ED" w:rsidRDefault="000170F8">
      <w:pPr>
        <w:pStyle w:val="ProductList-BodyIndented"/>
      </w:pPr>
      <w:r>
        <w:t xml:space="preserve">Kunden må innhente skriftlig forhåndsgodkjenning fra Microsoft for at resultatene av ytelsestester av et </w:t>
      </w:r>
      <w:r>
        <w:fldChar w:fldCharType="begin"/>
      </w:r>
      <w:r>
        <w:instrText xml:space="preserve"> AutoTextList   \s NoStyle \t "Server betyr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.NET Framework eller Windows Server.</w:t>
      </w:r>
    </w:p>
    <w:p w:rsidR="002B78ED" w:rsidRDefault="002B78ED">
      <w:pPr>
        <w:pStyle w:val="ProductList-BodyIndented"/>
      </w:pPr>
    </w:p>
    <w:p w:rsidR="002B78ED" w:rsidRDefault="000170F8">
      <w:pPr>
        <w:pStyle w:val="ProductList-SubClauseHeading"/>
      </w:pPr>
      <w:r>
        <w:t>14.2 Microsoft .NET Framework</w:t>
      </w:r>
    </w:p>
    <w:p w:rsidR="002B78ED" w:rsidRDefault="000170F8">
      <w:pPr>
        <w:pStyle w:val="ProductList-BodyIndented"/>
      </w:pPr>
      <w:r>
        <w:t xml:space="preserve">Kunden kan utføre intern ytelsestesting av .NET Framework-komponentene og fremlegge resultatene, forutsatt at Kunden oppfyller vilkårene på </w:t>
      </w:r>
      <w:hyperlink r:id="rId35">
        <w:r>
          <w:rPr>
            <w:color w:val="00467F"/>
            <w:u w:val="single"/>
          </w:rPr>
          <w:t>http://go.microsoft.com/fwlink/?LinkID=66406</w:t>
        </w:r>
      </w:hyperlink>
      <w:r>
        <w:t>.</w:t>
      </w:r>
    </w:p>
    <w:p w:rsidR="002B78ED" w:rsidRDefault="002B78ED">
      <w:pPr>
        <w:pStyle w:val="ProductList-BodyIndented"/>
      </w:pPr>
    </w:p>
    <w:p w:rsidR="002B78ED" w:rsidRDefault="000170F8">
      <w:pPr>
        <w:pStyle w:val="ProductList-ClauseHeading"/>
      </w:pPr>
      <w:r>
        <w:t>15. Multipleksing</w:t>
      </w:r>
    </w:p>
    <w:p w:rsidR="002B78ED" w:rsidRDefault="000170F8">
      <w:pPr>
        <w:pStyle w:val="ProductList-Body"/>
      </w:pPr>
      <w:r>
        <w:t xml:space="preserve">Multipleksing eller gruppering for å redusere direkte koblinger med programvaren reduserer ikke antall nødvendige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w:t>
      </w:r>
    </w:p>
    <w:p w:rsidR="002B78ED" w:rsidRDefault="002B78ED">
      <w:pPr>
        <w:pStyle w:val="ProductList-Body"/>
      </w:pPr>
    </w:p>
    <w:p w:rsidR="002B78ED" w:rsidRDefault="000170F8">
      <w:pPr>
        <w:pStyle w:val="ProductList-ClauseHeading"/>
      </w:pPr>
      <w:r>
        <w:t>16. Administrator- og kundestøtterettigheter</w:t>
      </w:r>
    </w:p>
    <w:p w:rsidR="002B78ED" w:rsidRDefault="000170F8">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Enheter</w:t>
      </w:r>
      <w:r>
        <w:fldChar w:fldCharType="end"/>
      </w:r>
      <w:r>
        <w:t>.</w:t>
      </w:r>
    </w:p>
    <w:p w:rsidR="002B78ED" w:rsidRDefault="002B78ED">
      <w:pPr>
        <w:pStyle w:val="ProductList-Body"/>
      </w:pPr>
    </w:p>
    <w:p w:rsidR="002B78ED" w:rsidRDefault="000170F8">
      <w:pPr>
        <w:pStyle w:val="ProductList-ClauseHeading"/>
      </w:pPr>
      <w:r>
        <w:t>17. Distribuerbar kode</w:t>
      </w:r>
    </w:p>
    <w:p w:rsidR="002B78ED" w:rsidRDefault="000170F8">
      <w:pPr>
        <w:pStyle w:val="ProductList-Body"/>
      </w:pPr>
      <w:r>
        <w:t xml:space="preserve">Programvaren kan inneholde kode som Kunden har tillatelse til å distribuere i programmer som Kunden utvikler, forutsatt at Kunden overholder vilkårene nedenfor. </w:t>
      </w:r>
    </w:p>
    <w:p w:rsidR="002B78ED" w:rsidRDefault="002B78ED">
      <w:pPr>
        <w:pStyle w:val="ProductList-Body"/>
      </w:pPr>
    </w:p>
    <w:p w:rsidR="002B78ED" w:rsidRDefault="000170F8">
      <w:pPr>
        <w:pStyle w:val="ProductList-SubClauseHeading"/>
      </w:pPr>
      <w:r>
        <w:t>17.1 Rett til bruk og distribusjon</w:t>
      </w:r>
    </w:p>
    <w:p w:rsidR="002B78ED" w:rsidRDefault="000170F8">
      <w:pPr>
        <w:pStyle w:val="ProductList-BodyIndented"/>
      </w:pPr>
      <w:r>
        <w:t xml:space="preserve">Koden og tekstfilene som er oppført nedenfor, er "Distribuerbar kode". </w:t>
      </w:r>
    </w:p>
    <w:p w:rsidR="002B78ED" w:rsidRDefault="000170F8" w:rsidP="00F83219">
      <w:pPr>
        <w:pStyle w:val="ProductList-Bullet"/>
        <w:numPr>
          <w:ilvl w:val="1"/>
          <w:numId w:val="4"/>
        </w:numPr>
      </w:pPr>
      <w:r>
        <w:t xml:space="preserve">REDIST.TXT-filer: Kunden kan kopiere og distribuere objektkodeformen av kode som er oppført i REDIST.TXT-filer og OTHER-DIST.TXT-filer, samt eventuell kode merket "Silverlight Libraries", Silverlight "Client Libraries" og Silverlight "Server Libraries". </w:t>
      </w:r>
    </w:p>
    <w:p w:rsidR="002B78ED" w:rsidRDefault="000170F8" w:rsidP="00F83219">
      <w:pPr>
        <w:pStyle w:val="ProductList-Bullet"/>
        <w:numPr>
          <w:ilvl w:val="1"/>
          <w:numId w:val="4"/>
        </w:numPr>
      </w:pPr>
      <w:r>
        <w:t>Eksempelkode, Maler og Stiler: Kunden kan endre, fremstille eksemplarer av og distribuere kilde- og objektkodeformen av kode merket med "eksempel", "mal", "enkle stiler" og "skissestiler".</w:t>
      </w:r>
    </w:p>
    <w:p w:rsidR="002B78ED" w:rsidRDefault="000170F8" w:rsidP="00F83219">
      <w:pPr>
        <w:pStyle w:val="ProductList-Bullet"/>
        <w:numPr>
          <w:ilvl w:val="1"/>
          <w:numId w:val="4"/>
        </w:numPr>
      </w:pPr>
      <w:r>
        <w:t xml:space="preserve">Tredjepartsdistribusjon: Kunden har rett til å tillate at distributører av programmene sine fremstiller eksemplarer av og distribuerer den Distribuerbare Koden som en del av slike programmer. </w:t>
      </w:r>
    </w:p>
    <w:p w:rsidR="002B78ED" w:rsidRDefault="000170F8" w:rsidP="00F83219">
      <w:pPr>
        <w:pStyle w:val="ProductList-Bullet"/>
        <w:numPr>
          <w:ilvl w:val="1"/>
          <w:numId w:val="4"/>
        </w:numPr>
      </w:pPr>
      <w:r>
        <w:t>Image Library: Kunden kan fremstille eksemplarer av og distribuere bilder, grafikk og animasjoner i Bildebiblioteket (Image Library) som beskrevet i programvaredokumentasjonen.</w:t>
      </w:r>
    </w:p>
    <w:p w:rsidR="002B78ED" w:rsidRDefault="002B78ED">
      <w:pPr>
        <w:pStyle w:val="ProductList-BodyIndented"/>
      </w:pPr>
    </w:p>
    <w:p w:rsidR="002B78ED" w:rsidRDefault="000170F8">
      <w:pPr>
        <w:pStyle w:val="ProductList-SubClauseHeading"/>
      </w:pPr>
      <w:r>
        <w:t>17.2 Distribusjonskrav</w:t>
      </w:r>
    </w:p>
    <w:p w:rsidR="002B78ED" w:rsidRDefault="000170F8">
      <w:pPr>
        <w:pStyle w:val="ProductList-BodyIndented"/>
      </w:pPr>
      <w:r>
        <w:t>Hvis Kunden distribuerer Distribuerbar Kode. Kunden må:</w:t>
      </w:r>
    </w:p>
    <w:p w:rsidR="002B78ED" w:rsidRDefault="000170F8" w:rsidP="00F83219">
      <w:pPr>
        <w:pStyle w:val="ProductList-Bullet"/>
        <w:numPr>
          <w:ilvl w:val="1"/>
          <w:numId w:val="5"/>
        </w:numPr>
      </w:pPr>
      <w:r>
        <w:t xml:space="preserve">bare distribuere den sammen med Kundens programmer, der Kundens programmer gir betydelig, primær funksjonalitet til den Distribuerbare Koden, </w:t>
      </w:r>
    </w:p>
    <w:p w:rsidR="002B78ED" w:rsidRDefault="000170F8" w:rsidP="00F83219">
      <w:pPr>
        <w:pStyle w:val="ProductList-Bullet"/>
        <w:numPr>
          <w:ilvl w:val="1"/>
          <w:numId w:val="5"/>
        </w:numPr>
      </w:pPr>
      <w:r>
        <w:t>kreve at distributører og eksterne sluttbrukere aksepterer vilkår som beskytter den Distribuerbare Koden i minst like høy grad som Kundens volumlisensavtale, som omfatter Produktvilkårene,</w:t>
      </w:r>
    </w:p>
    <w:p w:rsidR="002B78ED" w:rsidRDefault="000170F8" w:rsidP="00F83219">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2B78ED" w:rsidRDefault="002B78ED">
      <w:pPr>
        <w:pStyle w:val="ProductList-BodyIndented"/>
      </w:pPr>
    </w:p>
    <w:p w:rsidR="002B78ED" w:rsidRDefault="000170F8">
      <w:pPr>
        <w:pStyle w:val="ProductList-SubClauseHeading"/>
      </w:pPr>
      <w:r>
        <w:t>17.3 Distribusjonsbegrensninger</w:t>
      </w:r>
    </w:p>
    <w:p w:rsidR="002B78ED" w:rsidRDefault="000170F8">
      <w:pPr>
        <w:pStyle w:val="ProductList-BodyIndented"/>
      </w:pPr>
      <w:r>
        <w:t>Kunden har ikke rett til å:</w:t>
      </w:r>
    </w:p>
    <w:p w:rsidR="002B78ED" w:rsidRDefault="000170F8" w:rsidP="00F83219">
      <w:pPr>
        <w:pStyle w:val="ProductList-Bullet"/>
        <w:numPr>
          <w:ilvl w:val="1"/>
          <w:numId w:val="6"/>
        </w:numPr>
      </w:pPr>
      <w:r>
        <w:t>endre erklæringer om opphavsrett, varemerker eller patenter som vises i den distribuerbare koden,</w:t>
      </w:r>
    </w:p>
    <w:p w:rsidR="002B78ED" w:rsidRDefault="000170F8" w:rsidP="00F83219">
      <w:pPr>
        <w:pStyle w:val="ProductList-Bullet"/>
        <w:numPr>
          <w:ilvl w:val="1"/>
          <w:numId w:val="6"/>
        </w:numPr>
      </w:pPr>
      <w:r>
        <w:t>bruke Microsofts varemerker i navnene på Kundens programmer eller på noen annen måte som er egnet til å antyde at Kundens programmer kommer fra eller støttes av Microsoft.</w:t>
      </w:r>
    </w:p>
    <w:p w:rsidR="002B78ED" w:rsidRDefault="000170F8" w:rsidP="00F83219">
      <w:pPr>
        <w:pStyle w:val="ProductList-Bullet"/>
        <w:numPr>
          <w:ilvl w:val="1"/>
          <w:numId w:val="6"/>
        </w:numPr>
      </w:pPr>
      <w:r>
        <w:t xml:space="preserve">distribuere Distribuerbar Kode i eller med ondsinnede eller falske programmer eller på ulovlige måter eller </w:t>
      </w:r>
    </w:p>
    <w:p w:rsidR="002B78ED" w:rsidRDefault="000170F8" w:rsidP="00F83219">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2B78ED" w:rsidRDefault="002B78ED">
      <w:pPr>
        <w:pStyle w:val="ProductList-BodyIndented"/>
      </w:pPr>
    </w:p>
    <w:p w:rsidR="002B78ED" w:rsidRDefault="000170F8">
      <w:pPr>
        <w:pStyle w:val="ProductList-ClauseHeading"/>
      </w:pPr>
      <w:r>
        <w:t>18. Software Plus-tjenester</w:t>
      </w:r>
    </w:p>
    <w:p w:rsidR="002B78ED" w:rsidRDefault="000170F8">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2B78ED" w:rsidRDefault="000170F8">
      <w:pPr>
        <w:pStyle w:val="ProductList-OfferingGroupHeading"/>
      </w:pPr>
      <w:bookmarkStart w:id="16" w:name="_Sec538"/>
      <w:r>
        <w:t>Lisensmodellvilkår</w:t>
      </w:r>
      <w:bookmarkEnd w:id="16"/>
      <w:r>
        <w:fldChar w:fldCharType="begin"/>
      </w:r>
      <w:r>
        <w:instrText xml:space="preserve"> TC "</w:instrText>
      </w:r>
      <w:bookmarkStart w:id="17" w:name="_Toc426096476"/>
      <w:r>
        <w:instrText>Lisensmodellvilkår</w:instrText>
      </w:r>
      <w:bookmarkEnd w:id="17"/>
      <w:r>
        <w:instrText>" \l 2</w:instrText>
      </w:r>
      <w:r>
        <w:fldChar w:fldCharType="end"/>
      </w:r>
    </w:p>
    <w:p w:rsidR="002B78ED" w:rsidRDefault="000170F8">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2B78ED" w:rsidRDefault="000170F8">
      <w:pPr>
        <w:pStyle w:val="ProductList-Offering2Heading"/>
      </w:pPr>
      <w:bookmarkStart w:id="18" w:name="_Sec539"/>
      <w:r>
        <w:t>Skrivebordsprogrammer</w:t>
      </w:r>
      <w:bookmarkEnd w:id="18"/>
      <w:r>
        <w:fldChar w:fldCharType="begin"/>
      </w:r>
      <w:r>
        <w:instrText xml:space="preserve"> TC "</w:instrText>
      </w:r>
      <w:bookmarkStart w:id="19" w:name="_Toc426096477"/>
      <w:r>
        <w:instrText>Skrivebordsprogrammer</w:instrText>
      </w:r>
      <w:bookmarkEnd w:id="19"/>
      <w:r>
        <w:instrText>" \l 3</w:instrText>
      </w:r>
      <w:r>
        <w:fldChar w:fldCharType="end"/>
      </w:r>
    </w:p>
    <w:p w:rsidR="002B78ED" w:rsidRDefault="000170F8">
      <w:pPr>
        <w:pStyle w:val="ProductList-ClauseHeading"/>
      </w:pPr>
      <w:r>
        <w:t>Enhetslisens</w:t>
      </w:r>
    </w:p>
    <w:p w:rsidR="002B78ED" w:rsidRDefault="000170F8" w:rsidP="00F83219">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 </w:t>
      </w:r>
    </w:p>
    <w:p w:rsidR="002B78ED" w:rsidRDefault="000170F8" w:rsidP="00F83219">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2B78ED" w:rsidRDefault="000170F8" w:rsidP="00F83219">
      <w:pPr>
        <w:pStyle w:val="ProductList-Bullet"/>
        <w:numPr>
          <w:ilvl w:val="0"/>
          <w:numId w:val="7"/>
        </w:numPr>
      </w:pPr>
      <w:r>
        <w:t xml:space="preserve">Et hvilket som helst antall brukeren kan bruke programvaren som kjører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2B78ED" w:rsidRDefault="000170F8" w:rsidP="00F83219">
      <w:pPr>
        <w:pStyle w:val="ProductList-Bullet"/>
        <w:numPr>
          <w:ilvl w:val="0"/>
          <w:numId w:val="7"/>
        </w:numPr>
      </w:pPr>
      <w:r>
        <w:t xml:space="preserve">Ekstern bruk av programvaren som kjører på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2B78ED" w:rsidRDefault="000170F8" w:rsidP="00F83219">
      <w:pPr>
        <w:pStyle w:val="ProductList-Bullet"/>
        <w:numPr>
          <w:ilvl w:val="0"/>
          <w:numId w:val="7"/>
        </w:numPr>
      </w:pPr>
      <w:r>
        <w:t xml:space="preserve">Ekstern bruk av programvaren som kjører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w:t>
      </w:r>
    </w:p>
    <w:p w:rsidR="002B78ED" w:rsidRDefault="002B78ED">
      <w:pPr>
        <w:pStyle w:val="ProductList-Body"/>
      </w:pPr>
    </w:p>
    <w:p w:rsidR="002B78ED" w:rsidRDefault="000170F8">
      <w:pPr>
        <w:pStyle w:val="ProductList-ClauseHeading"/>
      </w:pPr>
      <w:r>
        <w:t>Medieelementer og maler</w:t>
      </w:r>
    </w:p>
    <w:p w:rsidR="002B78ED" w:rsidRDefault="000170F8">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2B78ED" w:rsidRDefault="000170F8">
      <w:pPr>
        <w:pStyle w:val="ProductList-Offering2Heading"/>
      </w:pPr>
      <w:bookmarkStart w:id="20" w:name="_Sec540"/>
      <w:r>
        <w:t>Datamaskinoperasjonssystemer</w:t>
      </w:r>
      <w:bookmarkEnd w:id="20"/>
      <w:r>
        <w:fldChar w:fldCharType="begin"/>
      </w:r>
      <w:r>
        <w:instrText xml:space="preserve"> TC "</w:instrText>
      </w:r>
      <w:bookmarkStart w:id="21" w:name="_Toc426096478"/>
      <w:r>
        <w:instrText>Datamaskinoperasjonssystemer</w:instrText>
      </w:r>
      <w:bookmarkEnd w:id="21"/>
      <w:r>
        <w:instrText>" \l 3</w:instrText>
      </w:r>
      <w:r>
        <w:fldChar w:fldCharType="end"/>
      </w:r>
    </w:p>
    <w:p w:rsidR="002B78ED" w:rsidRDefault="000170F8">
      <w:pPr>
        <w:pStyle w:val="ProductList-ClauseHeading"/>
      </w:pPr>
      <w:r>
        <w:t>Enhetslisens</w:t>
      </w:r>
    </w:p>
    <w:p w:rsidR="002B78ED" w:rsidRDefault="000170F8" w:rsidP="00F83219">
      <w:pPr>
        <w:pStyle w:val="ProductList-Bullet"/>
        <w:numPr>
          <w:ilvl w:val="0"/>
          <w:numId w:val="8"/>
        </w:numPr>
      </w:pPr>
      <w:r>
        <w:t xml:space="preserve">Kunden kan installere ett eksemplar av programvaren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w:t>
      </w:r>
    </w:p>
    <w:p w:rsidR="002B78ED" w:rsidRDefault="000170F8" w:rsidP="00F83219">
      <w:pPr>
        <w:pStyle w:val="ProductList-Bullet"/>
        <w:numPr>
          <w:ilvl w:val="0"/>
          <w:numId w:val="8"/>
        </w:numPr>
      </w:pPr>
      <w:r>
        <w:t>Kunden har rett til å bruke programvaren på opptil to prosessorer.</w:t>
      </w:r>
    </w:p>
    <w:p w:rsidR="002B78ED" w:rsidRDefault="000170F8" w:rsidP="00F83219">
      <w:pPr>
        <w:pStyle w:val="ProductList-Bullet"/>
        <w:numPr>
          <w:ilvl w:val="0"/>
          <w:numId w:val="8"/>
        </w:numPr>
      </w:pPr>
      <w:r>
        <w:t>Lokal bruk er tillatt for alle brukere.</w:t>
      </w:r>
    </w:p>
    <w:p w:rsidR="002B78ED" w:rsidRDefault="000170F8" w:rsidP="00F83219">
      <w:pPr>
        <w:pStyle w:val="ProductList-Bullet"/>
        <w:numPr>
          <w:ilvl w:val="0"/>
          <w:numId w:val="8"/>
        </w:numPr>
      </w:pPr>
      <w:r>
        <w:t xml:space="preserve">Ekstern bruk er tillatt for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2B78ED" w:rsidRDefault="000170F8" w:rsidP="00F83219">
      <w:pPr>
        <w:pStyle w:val="ProductList-Bullet"/>
        <w:numPr>
          <w:ilvl w:val="0"/>
          <w:numId w:val="8"/>
        </w:numPr>
      </w:pPr>
      <w:r>
        <w:t>Bare én enkelt bruker kan til enhver tid ha tilgang til og bruke programvaren.</w:t>
      </w:r>
    </w:p>
    <w:p w:rsidR="002B78ED" w:rsidRDefault="000170F8" w:rsidP="00F83219">
      <w:pPr>
        <w:pStyle w:val="ProductList-Bullet"/>
        <w:numPr>
          <w:ilvl w:val="0"/>
          <w:numId w:val="8"/>
        </w:numPr>
      </w:pPr>
      <w:r>
        <w:t xml:space="preserve">Kunden kan koble opptil 20 enheter til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2B78ED" w:rsidRDefault="000170F8" w:rsidP="00F83219">
      <w:pPr>
        <w:pStyle w:val="ProductList-Bullet"/>
        <w:numPr>
          <w:ilvl w:val="0"/>
          <w:numId w:val="8"/>
        </w:numPr>
      </w:pPr>
      <w:r>
        <w:t>Et ubegrenset antall tilkoblinger er tillatt for aktivering av KMS eller lignende teknologi.</w:t>
      </w:r>
    </w:p>
    <w:p w:rsidR="002B78ED" w:rsidRDefault="002B78ED">
      <w:pPr>
        <w:pStyle w:val="ProductList-Body"/>
      </w:pPr>
    </w:p>
    <w:p w:rsidR="002B78ED" w:rsidRDefault="000170F8">
      <w:pPr>
        <w:pStyle w:val="ProductList-ClauseHeading"/>
      </w:pPr>
      <w:r>
        <w:t>Adobe Flash Player</w:t>
      </w:r>
    </w:p>
    <w:p w:rsidR="002B78ED" w:rsidRDefault="000170F8">
      <w:pPr>
        <w:pStyle w:val="ProductList-Body"/>
      </w:pPr>
      <w:r>
        <w:t xml:space="preserve">Programvaren kan inneholde en versjon av Adobe Flash Player. Kunden samtykker i at Kundens bruk av Adobe Flash Player er underlagt lisensvilkårene for Adobe Systems Incorporated på </w:t>
      </w:r>
      <w:hyperlink r:id="rId36">
        <w:r>
          <w:rPr>
            <w:color w:val="00467F"/>
            <w:u w:val="single"/>
          </w:rPr>
          <w:t>http://go.microsoft.com/fwlink/?linkid=248532</w:t>
        </w:r>
      </w:hyperlink>
      <w:r>
        <w:t>. Adobe og Flash er enten registrerte varemerker eller varemerker tilhørende Adobe Systems Incorporated i USA og/eller andre land.</w:t>
      </w:r>
    </w:p>
    <w:p w:rsidR="002B78ED" w:rsidRDefault="000170F8">
      <w:pPr>
        <w:pStyle w:val="ProductList-Offering2Heading"/>
      </w:pPr>
      <w:bookmarkStart w:id="22" w:name="_Sec541"/>
      <w:r>
        <w:t>Prosessor/CAL</w:t>
      </w:r>
      <w:bookmarkEnd w:id="22"/>
      <w:r>
        <w:fldChar w:fldCharType="begin"/>
      </w:r>
      <w:r>
        <w:instrText xml:space="preserve"> TC "</w:instrText>
      </w:r>
      <w:bookmarkStart w:id="23" w:name="_Toc426096479"/>
      <w:r>
        <w:instrText>Prosessor/CAL</w:instrText>
      </w:r>
      <w:bookmarkEnd w:id="23"/>
      <w:r>
        <w:instrText>" \l 3</w:instrText>
      </w:r>
      <w:r>
        <w:fldChar w:fldCharType="end"/>
      </w:r>
    </w:p>
    <w:p w:rsidR="002B78ED" w:rsidRDefault="000170F8">
      <w:pPr>
        <w:pStyle w:val="ProductList-ClauseHeading"/>
      </w:pPr>
      <w:r>
        <w:t>Serverlisenser (per prosessor)</w:t>
      </w:r>
    </w:p>
    <w:p w:rsidR="002B78ED" w:rsidRDefault="000170F8" w:rsidP="00F83219">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betyr et fysisk maskinvaresystem som kan kjøre serverprogramvare." </w:instrText>
      </w:r>
      <w:r>
        <w:fldChar w:fldCharType="separate"/>
      </w:r>
      <w:r>
        <w:rPr>
          <w:color w:val="0563C1"/>
        </w:rPr>
        <w:t>Serverlisenser</w:t>
      </w:r>
      <w:r>
        <w:fldChar w:fldCharType="end"/>
      </w:r>
      <w:r>
        <w:t xml:space="preserve"> anskaffes, som beskrevet nedenfor.</w:t>
      </w:r>
    </w:p>
    <w:p w:rsidR="002B78ED" w:rsidRDefault="000170F8" w:rsidP="00F83219">
      <w:pPr>
        <w:pStyle w:val="ProductList-Bullet"/>
        <w:numPr>
          <w:ilvl w:val="0"/>
          <w:numId w:val="9"/>
        </w:numPr>
      </w:pPr>
      <w:r>
        <w:t xml:space="preserve">Det kreves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andre </w:t>
      </w:r>
      <w:r>
        <w:fldChar w:fldCharType="begin"/>
      </w:r>
      <w:r>
        <w:instrText xml:space="preserve"> AutoTextList   \s NoStyle \t "Fysisk Prosessor betyr en prosessor i et fysisk maskinvaresystem" </w:instrText>
      </w:r>
      <w:r>
        <w:fldChar w:fldCharType="separate"/>
      </w:r>
      <w:r>
        <w:rPr>
          <w:color w:val="0563C1"/>
        </w:rPr>
        <w:t>Fysiske Prosessorer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2B78ED" w:rsidRDefault="000170F8" w:rsidP="00F83219">
      <w:pPr>
        <w:pStyle w:val="ProductList-Bullet"/>
        <w:numPr>
          <w:ilvl w:val="0"/>
          <w:numId w:val="9"/>
        </w:numPr>
      </w:pPr>
      <w:r>
        <w:t xml:space="preserve">Hver </w:t>
      </w:r>
      <w:r>
        <w:fldChar w:fldCharType="begin"/>
      </w:r>
      <w:r>
        <w:instrText xml:space="preserve"> AutoTextList   \s NoStyle \t "Lisens betyr retten til å laste ned, installere, ha tilgang til og bruke et Produkt." </w:instrText>
      </w:r>
      <w:r>
        <w:fldChar w:fldCharType="separate"/>
      </w:r>
      <w:r>
        <w:rPr>
          <w:color w:val="0563C1"/>
        </w:rPr>
        <w:t>Standardlisens</w:t>
      </w:r>
      <w:r>
        <w:fldChar w:fldCharType="end"/>
      </w:r>
      <w:r>
        <w:t xml:space="preserve"> tillater bruk av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2B78ED" w:rsidRDefault="000170F8" w:rsidP="00F83219">
      <w:pPr>
        <w:pStyle w:val="ProductList-Bullet"/>
        <w:numPr>
          <w:ilvl w:val="0"/>
          <w:numId w:val="9"/>
        </w:numPr>
      </w:pPr>
      <w:r>
        <w:t xml:space="preserve">Kunden kan bruke én </w:t>
      </w:r>
      <w:r>
        <w:fldChar w:fldCharType="begin"/>
      </w:r>
      <w:r>
        <w:instrText xml:space="preserve"> AutoTextList   \s NoStyle \t "Kjørende Forekomst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2B78ED" w:rsidRDefault="000170F8" w:rsidP="00F83219">
      <w:pPr>
        <w:pStyle w:val="ProductList-Bullet"/>
        <w:numPr>
          <w:ilvl w:val="0"/>
          <w:numId w:val="9"/>
        </w:numPr>
      </w:pPr>
      <w:r>
        <w:t xml:space="preserve">Kunden kan bruke én </w:t>
      </w:r>
      <w:r>
        <w:fldChar w:fldCharType="begin"/>
      </w:r>
      <w:r>
        <w:instrText xml:space="preserve"> AutoTextList   \s NoStyle \t "Kjørende Forekomst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(i tillegg til to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 xml:space="preserve"> per lisens) hvis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OSE-ene</w:t>
      </w:r>
      <w:r>
        <w:fldChar w:fldCharType="end"/>
      </w:r>
      <w:r>
        <w:t xml:space="preserve">. </w:t>
      </w:r>
    </w:p>
    <w:p w:rsidR="002B78ED" w:rsidRDefault="000170F8" w:rsidP="00F83219">
      <w:pPr>
        <w:pStyle w:val="ProductList-Bullet"/>
        <w:numPr>
          <w:ilvl w:val="0"/>
          <w:numId w:val="9"/>
        </w:numPr>
      </w:pPr>
      <w:r>
        <w:t xml:space="preserve">Datacenter-lisenser tillater bruk av serverprogramvaren i et hvilket som helst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2B78ED" w:rsidRDefault="000170F8" w:rsidP="00F83219">
      <w:pPr>
        <w:pStyle w:val="ProductList-Bullet"/>
        <w:numPr>
          <w:ilvl w:val="0"/>
          <w:numId w:val="9"/>
        </w:numPr>
      </w:pPr>
      <w:r>
        <w:t xml:space="preserve">Så lenge det totale antallet lisenser og </w:t>
      </w:r>
      <w:r>
        <w:fldChar w:fldCharType="begin"/>
      </w:r>
      <w:r>
        <w:instrText xml:space="preserve"> AutoTextList   \s NoStyle \t "Fysisk Prosessor betyr en prosessor i et fysisk maskinvaresystem" </w:instrText>
      </w:r>
      <w:r>
        <w:fldChar w:fldCharType="separate"/>
      </w:r>
      <w:r>
        <w:rPr>
          <w:color w:val="0563C1"/>
        </w:rPr>
        <w:t>Fysiske Prosessorer</w:t>
      </w:r>
      <w:r>
        <w:fldChar w:fldCharType="end"/>
      </w:r>
      <w:r>
        <w:t xml:space="preserve"> er det samme, er overføringer av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tillatt når Kunden repartisjonerer én maskinvareenhet.</w:t>
      </w:r>
    </w:p>
    <w:p w:rsidR="002B78ED" w:rsidRDefault="000170F8" w:rsidP="00F83219">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2B78ED" w:rsidRDefault="002B78ED">
      <w:pPr>
        <w:pStyle w:val="ProductList-Body"/>
      </w:pPr>
    </w:p>
    <w:p w:rsidR="002B78ED" w:rsidRDefault="000170F8">
      <w:pPr>
        <w:pStyle w:val="ProductList-ClauseHeading"/>
      </w:pPr>
      <w:r>
        <w:t>Adgangslisenser</w:t>
      </w:r>
    </w:p>
    <w:p w:rsidR="002B78ED" w:rsidRDefault="000170F8" w:rsidP="00F83219">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2B78ED" w:rsidRDefault="000170F8" w:rsidP="00F83219">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2B78ED" w:rsidRDefault="000170F8" w:rsidP="00F83219">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"High Performance Computing (HPC) Workload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2B78ED" w:rsidRDefault="000170F8" w:rsidP="00F83219">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w:t>
      </w:r>
    </w:p>
    <w:p w:rsidR="002B78ED" w:rsidRDefault="000170F8">
      <w:pPr>
        <w:pStyle w:val="ProductList-Offering2Heading"/>
      </w:pPr>
      <w:bookmarkStart w:id="24" w:name="_Sec542"/>
      <w:r>
        <w:t>Server/CAL</w:t>
      </w:r>
      <w:bookmarkEnd w:id="24"/>
      <w:r>
        <w:fldChar w:fldCharType="begin"/>
      </w:r>
      <w:r>
        <w:instrText xml:space="preserve"> TC "</w:instrText>
      </w:r>
      <w:bookmarkStart w:id="25" w:name="_Toc426096480"/>
      <w:r>
        <w:instrText>Server/CAL</w:instrText>
      </w:r>
      <w:bookmarkEnd w:id="25"/>
      <w:r>
        <w:instrText>" \l 3</w:instrText>
      </w:r>
      <w:r>
        <w:fldChar w:fldCharType="end"/>
      </w:r>
    </w:p>
    <w:p w:rsidR="002B78ED" w:rsidRDefault="000170F8">
      <w:pPr>
        <w:pStyle w:val="ProductList-ClauseHeading"/>
      </w:pPr>
      <w:r>
        <w:t>Serverlisenser (per Forekomst)</w:t>
      </w:r>
    </w:p>
    <w:p w:rsidR="002B78ED" w:rsidRDefault="000170F8">
      <w:pPr>
        <w:pStyle w:val="ProductList-Body"/>
      </w:pPr>
      <w:r>
        <w:t xml:space="preserve">Kunden kan bruke én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w:t>
      </w:r>
    </w:p>
    <w:p w:rsidR="002B78ED" w:rsidRDefault="002B78ED">
      <w:pPr>
        <w:pStyle w:val="ProductList-Body"/>
      </w:pPr>
    </w:p>
    <w:p w:rsidR="002B78ED" w:rsidRDefault="000170F8">
      <w:pPr>
        <w:pStyle w:val="ProductList-ClauseHeading"/>
      </w:pPr>
      <w:r>
        <w:t>Adgangslisenser</w:t>
      </w:r>
    </w:p>
    <w:p w:rsidR="002B78ED" w:rsidRDefault="000170F8" w:rsidP="00F83219">
      <w:pPr>
        <w:pStyle w:val="ProductList-Bullet"/>
        <w:numPr>
          <w:ilvl w:val="0"/>
          <w:numId w:val="11"/>
        </w:numPr>
      </w:pPr>
      <w:r>
        <w:t xml:space="preserve">Med unntak av slik det er beskrevet her og angitt i de </w:t>
      </w: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betyr en Bruker-SL eller External Connector License som er angitt i tabellen for serverprogramtilgang for et Produkt, som angitt i Vedlegg A. (Se Ordliste for fullstendig definisjon)" </w:instrText>
      </w:r>
      <w:r>
        <w:fldChar w:fldCharType="separate"/>
      </w:r>
      <w:r>
        <w:rPr>
          <w:color w:val="0563C1"/>
        </w:rPr>
        <w:t>Lisenser som tilsvarer CAL</w:t>
      </w:r>
      <w:r>
        <w:fldChar w:fldCharType="end"/>
      </w:r>
      <w:r>
        <w:t xml:space="preserve">, for all tilgang til serverprogramvare. </w:t>
      </w:r>
    </w:p>
    <w:p w:rsidR="002B78ED" w:rsidRDefault="000170F8" w:rsidP="00F83219">
      <w:pPr>
        <w:pStyle w:val="ProductList-Bullet"/>
        <w:numPr>
          <w:ilvl w:val="0"/>
          <w:numId w:val="11"/>
        </w:numPr>
      </w:pPr>
      <w:r>
        <w:t xml:space="preserve">       Det kreves ikke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2B78ED" w:rsidRDefault="000170F8">
      <w:pPr>
        <w:pStyle w:val="ProductList-Offering2Heading"/>
      </w:pPr>
      <w:bookmarkStart w:id="26" w:name="_Sec543"/>
      <w:r>
        <w:t>Per kjerne</w:t>
      </w:r>
      <w:bookmarkEnd w:id="26"/>
      <w:r>
        <w:fldChar w:fldCharType="begin"/>
      </w:r>
      <w:r>
        <w:instrText xml:space="preserve"> TC "</w:instrText>
      </w:r>
      <w:bookmarkStart w:id="27" w:name="_Toc426096481"/>
      <w:r>
        <w:instrText>Per kjerne</w:instrText>
      </w:r>
      <w:bookmarkEnd w:id="27"/>
      <w:r>
        <w:instrText>" \l 3</w:instrText>
      </w:r>
      <w:r>
        <w:fldChar w:fldCharType="end"/>
      </w:r>
    </w:p>
    <w:p w:rsidR="002B78ED" w:rsidRDefault="000170F8">
      <w:pPr>
        <w:pStyle w:val="ProductList-Body"/>
      </w:pPr>
      <w:r>
        <w:t xml:space="preserve">For Produkter med Lisensmodell Per Kjerne må Kunden velge Lisensiering per </w:t>
      </w:r>
      <w:r>
        <w:fldChar w:fldCharType="begin"/>
      </w:r>
      <w:r>
        <w:instrText xml:space="preserve"> AutoTextList   \s NoStyle \t " betyr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Vilkårene er beskrevet nedenfor.</w:t>
      </w:r>
    </w:p>
    <w:p w:rsidR="002B78ED" w:rsidRDefault="002B78ED">
      <w:pPr>
        <w:pStyle w:val="ProductList-Body"/>
      </w:pPr>
    </w:p>
    <w:p w:rsidR="002B78ED" w:rsidRDefault="000170F8">
      <w:pPr>
        <w:pStyle w:val="ProductList-ClauseHeading"/>
      </w:pPr>
      <w:r>
        <w:t>Serverlisenser (per kjerne) – Lisensiering etter Fysisk Kjerne på en Server</w:t>
      </w:r>
    </w:p>
    <w:p w:rsidR="002B78ED" w:rsidRDefault="000170F8" w:rsidP="00F83219">
      <w:pPr>
        <w:pStyle w:val="ProductList-Bullet"/>
        <w:numPr>
          <w:ilvl w:val="0"/>
          <w:numId w:val="12"/>
        </w:numPr>
      </w:pPr>
      <w:r>
        <w:t xml:space="preserve">Kunden kan bruke serverprogramvaren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anskaffes, som beskrevet nedenfor.</w:t>
      </w:r>
    </w:p>
    <w:p w:rsidR="002B78ED" w:rsidRDefault="000170F8" w:rsidP="00F83219">
      <w:pPr>
        <w:pStyle w:val="ProductList-Bullet"/>
        <w:numPr>
          <w:ilvl w:val="0"/>
          <w:numId w:val="12"/>
        </w:numPr>
      </w:pPr>
      <w:r>
        <w:t xml:space="preserve">Antallet lisenser som kreves, er likt antallet </w:t>
      </w:r>
      <w:r>
        <w:fldChar w:fldCharType="begin"/>
      </w:r>
      <w:r>
        <w:instrText xml:space="preserve"> AutoTextList   \s NoStyle \t " betyr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w:t>
      </w:r>
      <w:r>
        <w:fldChar w:fldCharType="begin"/>
      </w:r>
      <w:r>
        <w:instrText xml:space="preserve"> AutoTextList   \s NoStyle \t " betyr en tallverdi forbundet med en bestemt Fysisk Prosessor som har til formål å fastsette antall Lisenser som kreves for å lisensiere alle de Fysiske Kjernene på en Server." </w:instrText>
      </w:r>
      <w:r>
        <w:fldChar w:fldCharType="separate"/>
      </w:r>
      <w:r>
        <w:rPr>
          <w:color w:val="0563C1"/>
        </w:rPr>
        <w:t>Kjernefaktoren</w:t>
      </w:r>
      <w:r>
        <w:fldChar w:fldCharType="end"/>
      </w:r>
      <w:r>
        <w:t xml:space="preserve">, som finnes på </w:t>
      </w:r>
      <w:hyperlink r:id="rId37">
        <w:r>
          <w:rPr>
            <w:color w:val="00467F"/>
            <w:u w:val="single"/>
          </w:rPr>
          <w:t>http://go.microsoft.com/fwlink/?LinkID=229882</w:t>
        </w:r>
      </w:hyperlink>
      <w:r>
        <w:t>.</w:t>
      </w:r>
    </w:p>
    <w:p w:rsidR="002B78ED" w:rsidRDefault="000170F8" w:rsidP="00F83219">
      <w:pPr>
        <w:pStyle w:val="ProductList-Bullet"/>
        <w:numPr>
          <w:ilvl w:val="0"/>
          <w:numId w:val="12"/>
        </w:numPr>
      </w:pPr>
      <w:r>
        <w:t xml:space="preserve">Når det gjelder foretaksutgaver og Parallel Data Warehouse-utgaver, kan Kunden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som tilsvarer antallet lisenser du har tilordnet til det.</w:t>
      </w:r>
    </w:p>
    <w:p w:rsidR="002B78ED" w:rsidRDefault="000170F8" w:rsidP="00F83219">
      <w:pPr>
        <w:pStyle w:val="ProductList-Bullet"/>
        <w:numPr>
          <w:ilvl w:val="0"/>
          <w:numId w:val="12"/>
        </w:numPr>
      </w:pPr>
      <w:r>
        <w:t xml:space="preserve">For hver ytterligere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B78ED" w:rsidRDefault="000170F8" w:rsidP="00F83219">
      <w:pPr>
        <w:pStyle w:val="ProductList-Bullet"/>
        <w:numPr>
          <w:ilvl w:val="0"/>
          <w:numId w:val="12"/>
        </w:numPr>
      </w:pPr>
      <w:r>
        <w:t xml:space="preserve">For andre utgaver kan Kunden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B78ED" w:rsidRDefault="002B78ED">
      <w:pPr>
        <w:pStyle w:val="ProductList-Body"/>
      </w:pPr>
    </w:p>
    <w:p w:rsidR="002B78ED" w:rsidRDefault="000170F8">
      <w:pPr>
        <w:pStyle w:val="ProductList-ClauseHeading"/>
      </w:pPr>
      <w:r>
        <w:t>Serverlisenser (per kjerne) – Lisensiering av Individuelle Virtuelle OSEer</w:t>
      </w:r>
    </w:p>
    <w:p w:rsidR="002B78ED" w:rsidRDefault="000170F8" w:rsidP="00F83219">
      <w:pPr>
        <w:pStyle w:val="ProductList-Bullet"/>
        <w:numPr>
          <w:ilvl w:val="0"/>
          <w:numId w:val="13"/>
        </w:numPr>
      </w:pPr>
      <w:r>
        <w:t xml:space="preserve">Kunden kan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anskaffes, som beskrevet nedenfor.</w:t>
      </w:r>
    </w:p>
    <w:p w:rsidR="002B78ED" w:rsidRDefault="000170F8" w:rsidP="00F83219">
      <w:pPr>
        <w:pStyle w:val="ProductList-Bullet"/>
        <w:numPr>
          <w:ilvl w:val="0"/>
          <w:numId w:val="13"/>
        </w:numPr>
      </w:pPr>
      <w:r>
        <w:t xml:space="preserve">Antallet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 betyr enheten med prosesseringskraft i et virtuelt maskinvaresystem. En Virtuell Kjerne er den virtuelle representasjonen av én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 betyr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 betyr et OSE som er konfigurert til å kjøre på et virtuelt maskinvaresystem" </w:instrText>
      </w:r>
      <w:r>
        <w:fldChar w:fldCharType="separate"/>
      </w:r>
      <w:r>
        <w:rPr>
          <w:color w:val="0563C1"/>
        </w:rPr>
        <w:t>Virtuelle OSE</w:t>
      </w:r>
      <w:r>
        <w:fldChar w:fldCharType="end"/>
      </w:r>
      <w:r>
        <w:t>.</w:t>
      </w:r>
    </w:p>
    <w:p w:rsidR="002B78ED" w:rsidRDefault="000170F8" w:rsidP="00F83219">
      <w:pPr>
        <w:pStyle w:val="ProductList-Bullet"/>
        <w:numPr>
          <w:ilvl w:val="0"/>
          <w:numId w:val="13"/>
        </w:numPr>
      </w:pPr>
      <w:r>
        <w:t xml:space="preserve">Hvis en </w:t>
      </w:r>
      <w:r>
        <w:fldChar w:fldCharType="begin"/>
      </w:r>
      <w:r>
        <w:instrText xml:space="preserve"> AutoTextList   \s NoStyle \t " betyr enheten med prosesseringskraft i et virtuelt maskinvaresystem. En Virtuell Kjerne er den virtuelle representasjonen av én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 betyr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 betyr enten en Fysisk Kjerne eller en hypertråd i en Fysisk Prosessor." </w:instrText>
      </w:r>
      <w:r>
        <w:fldChar w:fldCharType="separate"/>
      </w:r>
      <w:r>
        <w:rPr>
          <w:color w:val="0563C1"/>
        </w:rPr>
        <w:t>Maskinvaretråd</w:t>
      </w:r>
      <w:r>
        <w:fldChar w:fldCharType="end"/>
      </w:r>
      <w:r>
        <w:t xml:space="preserve"> den er tilordnet. </w:t>
      </w:r>
    </w:p>
    <w:p w:rsidR="002B78ED" w:rsidRDefault="000170F8">
      <w:pPr>
        <w:pStyle w:val="ProductList-Offering2Heading"/>
      </w:pPr>
      <w:bookmarkStart w:id="28" w:name="_Sec544"/>
      <w:r>
        <w:t>Administrasjonsservere</w:t>
      </w:r>
      <w:bookmarkEnd w:id="28"/>
      <w:r>
        <w:fldChar w:fldCharType="begin"/>
      </w:r>
      <w:r>
        <w:instrText xml:space="preserve"> TC "</w:instrText>
      </w:r>
      <w:bookmarkStart w:id="29" w:name="_Toc426096482"/>
      <w:r>
        <w:instrText>Administrasjonsservere</w:instrText>
      </w:r>
      <w:bookmarkEnd w:id="29"/>
      <w:r>
        <w:instrText>" \l 3</w:instrText>
      </w:r>
      <w:r>
        <w:fldChar w:fldCharType="end"/>
      </w:r>
    </w:p>
    <w:p w:rsidR="002B78ED" w:rsidRDefault="000170F8">
      <w:pPr>
        <w:pStyle w:val="ProductList-ClauseHeading"/>
      </w:pPr>
      <w:r>
        <w:t>Administrasjonslisenser</w:t>
      </w:r>
    </w:p>
    <w:p w:rsidR="002B78ED" w:rsidRDefault="000170F8">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2B78ED" w:rsidRDefault="002B78ED">
      <w:pPr>
        <w:pStyle w:val="ProductList-Body"/>
      </w:pPr>
    </w:p>
    <w:p w:rsidR="002B78ED" w:rsidRDefault="000170F8">
      <w:pPr>
        <w:pStyle w:val="ProductList-ClauseHeading"/>
      </w:pPr>
      <w:r>
        <w:t>Serveradministrasjonslisenser (per prosessor)</w:t>
      </w:r>
    </w:p>
    <w:p w:rsidR="002B78ED" w:rsidRDefault="000170F8" w:rsidP="00F83219">
      <w:pPr>
        <w:pStyle w:val="ProductList-Bullet"/>
        <w:numPr>
          <w:ilvl w:val="0"/>
          <w:numId w:val="14"/>
        </w:numPr>
      </w:pPr>
      <w:r>
        <w:t xml:space="preserve">Kunden kan bruke programvaren på en hvilken som helst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 betyr et fysisk maskinvaresystem som kan kjøre serverprogramvare." </w:instrText>
      </w:r>
      <w:r>
        <w:fldChar w:fldCharType="separate"/>
      </w:r>
      <w:r>
        <w:rPr>
          <w:color w:val="0563C1"/>
        </w:rPr>
        <w:t>Serverlisenser</w:t>
      </w:r>
      <w:r>
        <w:fldChar w:fldCharType="end"/>
      </w:r>
      <w:r>
        <w:t xml:space="preserve"> anskaffes, som beskrevet nedenfor. </w:t>
      </w:r>
    </w:p>
    <w:p w:rsidR="002B78ED" w:rsidRDefault="000170F8" w:rsidP="00F83219">
      <w:pPr>
        <w:pStyle w:val="ProductList-Bullet"/>
        <w:numPr>
          <w:ilvl w:val="0"/>
          <w:numId w:val="14"/>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 betyr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2B78ED" w:rsidRDefault="000170F8" w:rsidP="00F83219">
      <w:pPr>
        <w:pStyle w:val="ProductList-Bullet"/>
        <w:numPr>
          <w:ilvl w:val="0"/>
          <w:numId w:val="14"/>
        </w:numPr>
      </w:pPr>
      <w:r>
        <w:t xml:space="preserve">Det kreves én Lisens for hver andre prosessor på den Lisensierte Serveren. </w:t>
      </w:r>
    </w:p>
    <w:p w:rsidR="002B78ED" w:rsidRDefault="000170F8" w:rsidP="00F83219">
      <w:pPr>
        <w:pStyle w:val="ProductList-Bullet"/>
        <w:numPr>
          <w:ilvl w:val="0"/>
          <w:numId w:val="14"/>
        </w:numPr>
      </w:pPr>
      <w:r>
        <w:t xml:space="preserve">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standardutgaver tillater bruk av programvaren til å Administrere opptil to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B78ED" w:rsidRDefault="000170F8" w:rsidP="00F83219">
      <w:pPr>
        <w:pStyle w:val="ProductList-Bullet"/>
        <w:numPr>
          <w:ilvl w:val="0"/>
          <w:numId w:val="14"/>
        </w:numPr>
      </w:pPr>
      <w:r>
        <w:t xml:space="preserve">Lisenser for standardutgaver tillater Administrasjon av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andre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w:t>
      </w:r>
    </w:p>
    <w:p w:rsidR="002B78ED" w:rsidRDefault="000170F8" w:rsidP="00F83219">
      <w:pPr>
        <w:pStyle w:val="ProductList-Bullet"/>
        <w:numPr>
          <w:ilvl w:val="0"/>
          <w:numId w:val="14"/>
        </w:numPr>
      </w:pPr>
      <w:r>
        <w:t xml:space="preserve">Kunden kan tilordne ytterligere lisenser for Standardutgaver til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og Administrere to ytterligere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per Lisens. </w:t>
      </w:r>
    </w:p>
    <w:p w:rsidR="002B78ED" w:rsidRDefault="000170F8" w:rsidP="00F83219">
      <w:pPr>
        <w:pStyle w:val="ProductList-Bullet"/>
        <w:numPr>
          <w:ilvl w:val="0"/>
          <w:numId w:val="14"/>
        </w:numPr>
      </w:pP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datasenterutgaver gir rett til å bruke programvaren til å Administrere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2B78ED" w:rsidRDefault="002B78ED">
      <w:pPr>
        <w:pStyle w:val="ProductList-Body"/>
      </w:pPr>
    </w:p>
    <w:p w:rsidR="002B78ED" w:rsidRDefault="000170F8">
      <w:pPr>
        <w:pStyle w:val="ProductList-ClauseHeading"/>
      </w:pPr>
      <w:r>
        <w:t>Klientadministrasjonslisenser (per OSE eller bruker)</w:t>
      </w:r>
    </w:p>
    <w:p w:rsidR="002B78ED" w:rsidRDefault="000170F8" w:rsidP="00F83219">
      <w:pPr>
        <w:pStyle w:val="ProductList-Bullet"/>
        <w:numPr>
          <w:ilvl w:val="0"/>
          <w:numId w:val="15"/>
        </w:numPr>
      </w:pPr>
      <w:r>
        <w:t xml:space="preserve">Kunden kan bruke programvaren til å Administrere et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 betyr enkeltpersonen som en Lisens er tilordnet." </w:instrText>
      </w:r>
      <w:r>
        <w:fldChar w:fldCharType="separate"/>
      </w:r>
      <w:r>
        <w:rPr>
          <w:color w:val="0563C1"/>
        </w:rPr>
        <w:t>Lisensiert Bruker</w:t>
      </w:r>
      <w:r>
        <w:fldChar w:fldCharType="end"/>
      </w:r>
      <w:r>
        <w:t xml:space="preserve"> for hver Klientadministrasjonslisens Kunden anskaffer. </w:t>
      </w:r>
    </w:p>
    <w:p w:rsidR="002B78ED" w:rsidRDefault="000170F8" w:rsidP="00F83219">
      <w:pPr>
        <w:pStyle w:val="ProductList-Bullet"/>
        <w:numPr>
          <w:ilvl w:val="0"/>
          <w:numId w:val="15"/>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 betyr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 betyr en Bruker-SL som er angitt i tabellen for administrasjonslisens for et Produkt, eller en tilsvarende CAL suite eller SL, som angitt i tabellen Lisenser som tilsvarer CAL/Administrasjonslisens, Vedlegg A, i henhold til det som er relevant. (Se Ordliste for fullstendig definisjon)" </w:instrText>
      </w:r>
      <w:r>
        <w:fldChar w:fldCharType="separate"/>
      </w:r>
      <w:r>
        <w:rPr>
          <w:color w:val="0563C1"/>
        </w:rPr>
        <w:t>Lisenser som tilsvarer Administrasjonslisenser</w:t>
      </w:r>
      <w:r>
        <w:fldChar w:fldCharType="end"/>
      </w:r>
      <w:r>
        <w:t xml:space="preserve">. </w:t>
      </w:r>
    </w:p>
    <w:p w:rsidR="002B78ED" w:rsidRDefault="000170F8" w:rsidP="00F83219">
      <w:pPr>
        <w:pStyle w:val="ProductList-Bullet"/>
        <w:numPr>
          <w:ilvl w:val="0"/>
          <w:numId w:val="15"/>
        </w:numPr>
      </w:pPr>
      <w:r>
        <w:t xml:space="preserve">Antall Klientadministrasjonslisenser som kreves, er avhengig av </w:t>
      </w:r>
      <w:r>
        <w:fldChar w:fldCharType="begin"/>
      </w:r>
      <w:r>
        <w:instrText xml:space="preserve"> AutoTextList   \s NoStyle \t " betyr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 </w:t>
      </w:r>
    </w:p>
    <w:p w:rsidR="002B78ED" w:rsidRDefault="000170F8" w:rsidP="00F83219">
      <w:pPr>
        <w:pStyle w:val="ProductList-Bullet"/>
        <w:numPr>
          <w:ilvl w:val="0"/>
          <w:numId w:val="15"/>
        </w:numPr>
      </w:pPr>
      <w:r>
        <w:t xml:space="preserve">Administrasjon av et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OSE Klientadministrasjonslisens eller en Brukerklientadministrasjonslisens for hver enkelt bruker.</w:t>
      </w:r>
    </w:p>
    <w:p w:rsidR="002B78ED" w:rsidRDefault="002B78ED">
      <w:pPr>
        <w:pStyle w:val="ProductList-Body"/>
      </w:pPr>
    </w:p>
    <w:p w:rsidR="002B78ED" w:rsidRDefault="000170F8">
      <w:pPr>
        <w:pStyle w:val="ProductList-ClauseHeading"/>
      </w:pPr>
      <w:r>
        <w:t>Administrasjonslisenser kreves ikke for:</w:t>
      </w:r>
    </w:p>
    <w:p w:rsidR="002B78ED" w:rsidRDefault="000170F8" w:rsidP="00F83219">
      <w:pPr>
        <w:pStyle w:val="ProductList-Bullet"/>
        <w:numPr>
          <w:ilvl w:val="0"/>
          <w:numId w:val="16"/>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 </w:t>
      </w:r>
    </w:p>
    <w:p w:rsidR="002B78ED" w:rsidRDefault="000170F8" w:rsidP="00F83219">
      <w:pPr>
        <w:pStyle w:val="ProductList-Bullet"/>
        <w:numPr>
          <w:ilvl w:val="0"/>
          <w:numId w:val="16"/>
        </w:numPr>
      </w:pPr>
      <w:r>
        <w:t xml:space="preserve">Kundens nettverksinfrastrukturenheter som bare brukes til å overføre nettverksdata, og som ikke kjører Windows Server-programvare, </w:t>
      </w:r>
    </w:p>
    <w:p w:rsidR="002B78ED" w:rsidRDefault="000170F8" w:rsidP="00F83219">
      <w:pPr>
        <w:pStyle w:val="ProductList-Bullet"/>
        <w:numPr>
          <w:ilvl w:val="0"/>
          <w:numId w:val="16"/>
        </w:numPr>
      </w:pPr>
      <w:r>
        <w:t xml:space="preserve">konvertering av Fysiske til Virtuelle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w:t>
      </w:r>
    </w:p>
    <w:p w:rsidR="002B78ED" w:rsidRDefault="000170F8" w:rsidP="00F83219">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2B78ED" w:rsidRDefault="002B78ED">
      <w:pPr>
        <w:pStyle w:val="ProductList-Body"/>
      </w:pPr>
    </w:p>
    <w:p w:rsidR="002B78ED" w:rsidRDefault="000170F8">
      <w:pPr>
        <w:pStyle w:val="ProductList-ClauseHeading"/>
      </w:pPr>
      <w:r>
        <w:t>Datasett</w:t>
      </w:r>
    </w:p>
    <w:p w:rsidR="002B78ED" w:rsidRDefault="000170F8">
      <w:pPr>
        <w:pStyle w:val="ProductList-Body"/>
      </w:pPr>
      <w:r>
        <w:t>Kunden kan ikke kopiere eller distribuere et datasett (eller deler av datasett) som er inkludert i programvaren.</w:t>
      </w:r>
    </w:p>
    <w:p w:rsidR="002B78ED" w:rsidRDefault="000170F8">
      <w:pPr>
        <w:pStyle w:val="ProductList-Offering2Heading"/>
      </w:pPr>
      <w:bookmarkStart w:id="30" w:name="_Sec545"/>
      <w:r>
        <w:t>Spesialservere</w:t>
      </w:r>
      <w:bookmarkEnd w:id="30"/>
      <w:r>
        <w:fldChar w:fldCharType="begin"/>
      </w:r>
      <w:r>
        <w:instrText xml:space="preserve"> TC "</w:instrText>
      </w:r>
      <w:bookmarkStart w:id="31" w:name="_Toc426096483"/>
      <w:r>
        <w:instrText>Spesialservere</w:instrText>
      </w:r>
      <w:bookmarkEnd w:id="31"/>
      <w:r>
        <w:instrText>" \l 3</w:instrText>
      </w:r>
      <w:r>
        <w:fldChar w:fldCharType="end"/>
      </w:r>
    </w:p>
    <w:p w:rsidR="002B78ED" w:rsidRDefault="000170F8">
      <w:pPr>
        <w:pStyle w:val="ProductList-ClauseHeading"/>
      </w:pPr>
      <w:r>
        <w:t>Serverlisenser (per Forekomst)</w:t>
      </w:r>
    </w:p>
    <w:p w:rsidR="002B78ED" w:rsidRDefault="000170F8">
      <w:pPr>
        <w:pStyle w:val="ProductList-Body"/>
      </w:pPr>
      <w:r>
        <w:t xml:space="preserve">Kunden kan bruke én </w:t>
      </w:r>
      <w:r>
        <w:fldChar w:fldCharType="begin"/>
      </w:r>
      <w:r>
        <w:instrText xml:space="preserve"> AutoTextList   \s NoStyle \t "Kjørende Forekomst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betyr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betyr et fysisk maskinvaresystem som kan kjøre serverprogramvare." </w:instrText>
      </w:r>
      <w:r>
        <w:fldChar w:fldCharType="separate"/>
      </w:r>
      <w:r>
        <w:rPr>
          <w:color w:val="0563C1"/>
        </w:rPr>
        <w:t>Serverlisens</w:t>
      </w:r>
      <w:r>
        <w:fldChar w:fldCharType="end"/>
      </w:r>
      <w:r>
        <w:t xml:space="preserve"> Kunden anskaffer.</w:t>
      </w:r>
    </w:p>
    <w:p w:rsidR="002B78ED" w:rsidRDefault="000170F8">
      <w:pPr>
        <w:pStyle w:val="ProductList-Offering2Heading"/>
      </w:pPr>
      <w:bookmarkStart w:id="32" w:name="_Sec546"/>
      <w:r>
        <w:t>Utviklerverktøy</w:t>
      </w:r>
      <w:bookmarkEnd w:id="32"/>
      <w:r>
        <w:fldChar w:fldCharType="begin"/>
      </w:r>
      <w:r>
        <w:instrText xml:space="preserve"> TC "</w:instrText>
      </w:r>
      <w:bookmarkStart w:id="33" w:name="_Toc426096484"/>
      <w:r>
        <w:instrText>Utviklerverktøy</w:instrText>
      </w:r>
      <w:bookmarkEnd w:id="33"/>
      <w:r>
        <w:instrText>" \l 3</w:instrText>
      </w:r>
      <w:r>
        <w:fldChar w:fldCharType="end"/>
      </w:r>
    </w:p>
    <w:p w:rsidR="002B78ED" w:rsidRDefault="000170F8">
      <w:pPr>
        <w:pStyle w:val="ProductList-ClauseHeading"/>
      </w:pPr>
      <w:r>
        <w:t>Brukerlisenser</w:t>
      </w:r>
    </w:p>
    <w:p w:rsidR="002B78ED" w:rsidRDefault="000170F8" w:rsidP="00F83219">
      <w:pPr>
        <w:pStyle w:val="ProductList-Bullet"/>
        <w:numPr>
          <w:ilvl w:val="0"/>
          <w:numId w:val="17"/>
        </w:numPr>
      </w:pPr>
      <w:r>
        <w:t xml:space="preserve">Én </w:t>
      </w:r>
      <w:r>
        <w:fldChar w:fldCharType="begin"/>
      </w:r>
      <w:r>
        <w:instrText xml:space="preserve"> AutoTextList   \s NoStyle \t "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2B78ED" w:rsidRDefault="000170F8" w:rsidP="00F83219">
      <w:pPr>
        <w:pStyle w:val="ProductList-Bullet"/>
        <w:numPr>
          <w:ilvl w:val="0"/>
          <w:numId w:val="17"/>
        </w:numPr>
      </w:pPr>
      <w:r>
        <w:fldChar w:fldCharType="begin"/>
      </w:r>
      <w:r>
        <w:instrText xml:space="preserve"> AutoTextList   \s NoStyle \t "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2B78ED" w:rsidRDefault="000170F8" w:rsidP="00F83219">
      <w:pPr>
        <w:pStyle w:val="ProductList-Bullet"/>
        <w:numPr>
          <w:ilvl w:val="0"/>
          <w:numId w:val="17"/>
        </w:numPr>
      </w:pPr>
      <w:r>
        <w:t xml:space="preserve">Programvaren er ikke lisensiert for bruk i et </w:t>
      </w:r>
      <w:r>
        <w:fldChar w:fldCharType="begin"/>
      </w:r>
      <w:r>
        <w:instrText xml:space="preserve"> AutoTextList   \s NoStyle \t "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2B78ED" w:rsidRDefault="002B78ED">
      <w:pPr>
        <w:pStyle w:val="ProductList-Body"/>
      </w:pPr>
    </w:p>
    <w:p w:rsidR="002B78ED" w:rsidRDefault="000170F8">
      <w:pPr>
        <w:pStyle w:val="ProductList-ClauseHeading"/>
      </w:pPr>
      <w:r>
        <w:t>Tilleggslisensvilkår for MSDN-abonnementer</w:t>
      </w:r>
    </w:p>
    <w:p w:rsidR="002B78ED" w:rsidRDefault="000170F8">
      <w:pPr>
        <w:pStyle w:val="ProductList-Body"/>
      </w:pPr>
      <w:r>
        <w:t xml:space="preserve">Utover rettighetene i Lisensmodellvilkårene kan Kunden tildele et MSDN-abonnement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w:t>
      </w:r>
    </w:p>
    <w:p w:rsidR="002B78ED" w:rsidRDefault="002B78ED">
      <w:pPr>
        <w:pStyle w:val="ProductList-Body"/>
      </w:pPr>
    </w:p>
    <w:p w:rsidR="002B78ED" w:rsidRDefault="000170F8">
      <w:pPr>
        <w:pStyle w:val="ProductList-SubClauseHeading"/>
      </w:pPr>
      <w:r>
        <w:t>Kjøre programvaren på Microsoft Azure Platform-tjenester</w:t>
      </w:r>
    </w:p>
    <w:p w:rsidR="002B78ED" w:rsidRDefault="000170F8" w:rsidP="00F83219">
      <w:pPr>
        <w:pStyle w:val="ProductList-Bullet"/>
        <w:numPr>
          <w:ilvl w:val="1"/>
          <w:numId w:val="18"/>
        </w:numPr>
      </w:pPr>
      <w:r>
        <w:t xml:space="preserve">Den </w:t>
      </w:r>
      <w:r>
        <w:fldChar w:fldCharType="begin"/>
      </w:r>
      <w:r>
        <w:instrText xml:space="preserve"> AutoTextList   \s NoStyle \t "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2B78ED" w:rsidRDefault="000170F8" w:rsidP="00F83219">
      <w:pPr>
        <w:pStyle w:val="ProductList-Bullet"/>
        <w:numPr>
          <w:ilvl w:val="1"/>
          <w:numId w:val="18"/>
        </w:numPr>
      </w:pPr>
      <w:r>
        <w:t xml:space="preserve">Bruken av Programvaren er underlagt vilkårene og betingelsene i Kundens volumlisensavtale og eventuelle vilkår som følger med Programvaren. </w:t>
      </w:r>
    </w:p>
    <w:p w:rsidR="002B78ED" w:rsidRDefault="000170F8" w:rsidP="00F83219">
      <w:pPr>
        <w:pStyle w:val="ProductList-Bullet"/>
        <w:numPr>
          <w:ilvl w:val="1"/>
          <w:numId w:val="18"/>
        </w:numPr>
      </w:pPr>
      <w:r>
        <w:t xml:space="preserve">Lisensmodellvilkårene for Utviklerverktøy gjelder for bruken av Programvaren og Azure MSDN Dev/Test-tilbud, bortsett fra at den </w:t>
      </w:r>
      <w:r>
        <w:fldChar w:fldCharType="begin"/>
      </w:r>
      <w:r>
        <w:instrText xml:space="preserve"> AutoTextList   \s NoStyle \t " betyr enkeltpersonen som en Lisens er tilordnet." </w:instrText>
      </w:r>
      <w:r>
        <w:fldChar w:fldCharType="separate"/>
      </w:r>
      <w:r>
        <w:rPr>
          <w:color w:val="0563C1"/>
        </w:rPr>
        <w:t>Lisensierte Brukeren</w:t>
      </w:r>
      <w:r>
        <w:fldChar w:fldCharType="end"/>
      </w:r>
      <w:r>
        <w:t xml:space="preserve"> ikke kan kjøre Windows Server-operativsystemer eller Windows-datamaskinoperasjonssystemer på Microsoft Azure Platform-tjenester til noe bruk eller Office Professional Plus eller System Center Virtual Machine Manager for produksjonsformål. </w:t>
      </w:r>
    </w:p>
    <w:p w:rsidR="002B78ED" w:rsidRDefault="002B78ED">
      <w:pPr>
        <w:pStyle w:val="ProductList-BodyIndented"/>
      </w:pPr>
    </w:p>
    <w:p w:rsidR="002B78ED" w:rsidRDefault="000170F8">
      <w:pPr>
        <w:pStyle w:val="ProductList-SubClauseHeading"/>
      </w:pPr>
      <w:r>
        <w:t>Ytterligere krav</w:t>
      </w:r>
    </w:p>
    <w:p w:rsidR="002B78ED" w:rsidRDefault="000170F8">
      <w:pPr>
        <w:pStyle w:val="ProductList-BodyIndented"/>
      </w:pPr>
      <w:r>
        <w:t>For å kunne kjøre Programvare på Microsoft Azure-plattformtjenester må Kunden aktivere MSDN-abonnement ved å koble Microsoft-kontoen til MSDN-abonnementet.</w:t>
      </w:r>
    </w:p>
    <w:p w:rsidR="002B78ED" w:rsidRDefault="002B78ED">
      <w:pPr>
        <w:pStyle w:val="ProductList-BodyIndented"/>
      </w:pPr>
    </w:p>
    <w:p w:rsidR="002B78ED" w:rsidRDefault="000170F8">
      <w:pPr>
        <w:pStyle w:val="ProductList-SubClauseHeading"/>
      </w:pPr>
      <w:r>
        <w:t>Godkjenningstester og tilbakemeldinger</w:t>
      </w:r>
    </w:p>
    <w:p w:rsidR="002B78ED" w:rsidRDefault="000170F8">
      <w:pPr>
        <w:pStyle w:val="ProductList-BodyIndented"/>
      </w:pPr>
      <w:r>
        <w:t>Kundens Sluttbrukerne kan få tilgang til Programvaren for å utføre godkjenningstester og gi tilbakemeldinger om programmene.</w:t>
      </w:r>
    </w:p>
    <w:p w:rsidR="002B78ED" w:rsidRDefault="002B78ED">
      <w:pPr>
        <w:pStyle w:val="ProductList-BodyIndented"/>
      </w:pPr>
    </w:p>
    <w:p w:rsidR="002B78ED" w:rsidRDefault="000170F8">
      <w:pPr>
        <w:pStyle w:val="ProductList-SubClauseHeading"/>
      </w:pPr>
      <w:r>
        <w:t>Windows Server 2012 R2 Remote Desktop Services</w:t>
      </w:r>
    </w:p>
    <w:p w:rsidR="002B78ED" w:rsidRDefault="000170F8">
      <w:pPr>
        <w:pStyle w:val="ProductList-BodyIndented"/>
      </w:pPr>
      <w:r>
        <w:t>Opptil 200 anonyme brukere kan bruke Remote Desktop Services-funksjonen samtidig i Windows Server-programvaren til å få tilgang til Internett-demonstrasjoner av Kundens programmer.</w:t>
      </w:r>
    </w:p>
    <w:p w:rsidR="002B78ED" w:rsidRDefault="002B78ED">
      <w:pPr>
        <w:pStyle w:val="ProductList-BodyIndented"/>
      </w:pPr>
    </w:p>
    <w:p w:rsidR="002B78ED" w:rsidRDefault="000170F8">
      <w:pPr>
        <w:pStyle w:val="ProductList-SubClauseHeading"/>
      </w:pPr>
      <w:r>
        <w:t>Windows Embedded-produkt</w:t>
      </w:r>
    </w:p>
    <w:p w:rsidR="002B78ED" w:rsidRDefault="000170F8">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2B78ED" w:rsidRDefault="002B78ED">
      <w:pPr>
        <w:sectPr w:rsidR="002B78ED">
          <w:headerReference w:type="default" r:id="rId38"/>
          <w:footerReference w:type="default" r:id="rId39"/>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34" w:name="_Sec547"/>
      <w:bookmarkEnd w:id="12"/>
      <w:r>
        <w:t>Programvare</w:t>
      </w:r>
      <w:r>
        <w:fldChar w:fldCharType="begin"/>
      </w:r>
      <w:r>
        <w:instrText xml:space="preserve"> TC "</w:instrText>
      </w:r>
      <w:bookmarkStart w:id="35" w:name="_Toc426096485"/>
      <w:r>
        <w:instrText>Programvare</w:instrText>
      </w:r>
      <w:bookmarkEnd w:id="35"/>
      <w:r>
        <w:instrText>" \l 1</w:instrText>
      </w:r>
      <w:r>
        <w:fldChar w:fldCharType="end"/>
      </w:r>
    </w:p>
    <w:p w:rsidR="002B78ED" w:rsidRDefault="000170F8">
      <w:pPr>
        <w:pStyle w:val="ProductList-Offering1HeadingNoBorder"/>
      </w:pPr>
      <w:bookmarkStart w:id="36" w:name="_Sec857"/>
      <w:r>
        <w:t>Advanced Threat Analytics</w:t>
      </w:r>
      <w:bookmarkEnd w:id="36"/>
      <w:r>
        <w:fldChar w:fldCharType="begin"/>
      </w:r>
      <w:r>
        <w:instrText xml:space="preserve"> TC "</w:instrText>
      </w:r>
      <w:bookmarkStart w:id="37" w:name="_Toc426096486"/>
      <w:r>
        <w:instrText>Advanced Threat Analytics</w:instrText>
      </w:r>
      <w:bookmarkEnd w:id="37"/>
      <w:r>
        <w:instrText>" \l 2</w:instrText>
      </w:r>
      <w:r>
        <w:fldChar w:fldCharType="end"/>
      </w:r>
    </w:p>
    <w:p w:rsidR="002B78ED" w:rsidRDefault="000170F8">
      <w:pPr>
        <w:pStyle w:val="ProductList-Offering1SubSection"/>
      </w:pPr>
      <w:bookmarkStart w:id="38" w:name="_Sec858"/>
      <w:r>
        <w:t>1. Programtilgjengelighet</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6A6E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r w:rsidRPr="006A6EFB">
              <w:rPr>
                <w:color w:val="000000" w:themeColor="text1"/>
              </w:rPr>
              <w:t>,</w:t>
            </w:r>
            <w:r w:rsidRPr="006A6EFB">
              <w:rPr>
                <w:color w:val="000000" w:themeColor="text1"/>
              </w:rPr>
              <w:fldChar w:fldCharType="begin"/>
            </w:r>
            <w:r w:rsidRPr="006A6EFB">
              <w:rPr>
                <w:color w:val="000000" w:themeColor="text1"/>
              </w:rPr>
              <w:instrText xml:space="preserve"> AutoTextList   \s NoStyle \t "Studenttilbud" </w:instrText>
            </w:r>
            <w:r w:rsidRPr="006A6EFB">
              <w:rPr>
                <w:color w:val="000000" w:themeColor="text1"/>
              </w:rPr>
              <w:fldChar w:fldCharType="separate"/>
            </w:r>
            <w:r w:rsidRPr="006A6EFB">
              <w:rPr>
                <w:color w:val="000000" w:themeColor="text1"/>
              </w:rPr>
              <w:t>ST</w:t>
            </w:r>
            <w:r w:rsidRPr="006A6EFB">
              <w:rPr>
                <w:color w:val="000000" w:themeColor="text1"/>
              </w:rPr>
              <w:fldChar w:fldCharType="end"/>
            </w:r>
          </w:p>
        </w:tc>
      </w:tr>
      <w:tr w:rsidR="002B78ED" w:rsidTr="006A6EFB">
        <w:tc>
          <w:tcPr>
            <w:tcW w:w="416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6A6EFB">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39" w:name="_Sec859"/>
      <w:r>
        <w:t>2. Produktvilkår</w:t>
      </w:r>
      <w:bookmarkEnd w:id="39"/>
    </w:p>
    <w:tbl>
      <w:tblPr>
        <w:tblStyle w:val="PURTable"/>
        <w:tblW w:w="0" w:type="dxa"/>
        <w:tblLook w:val="04A0" w:firstRow="1" w:lastRow="0" w:firstColumn="1" w:lastColumn="0" w:noHBand="0" w:noVBand="1"/>
      </w:tblPr>
      <w:tblGrid>
        <w:gridCol w:w="3668"/>
        <w:gridCol w:w="3630"/>
        <w:gridCol w:w="3618"/>
      </w:tblGrid>
      <w:tr w:rsidR="002B78ED" w:rsidTr="000170F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Nedgraderte Utgaver: I/T</w:t>
            </w:r>
          </w:p>
        </w:tc>
      </w:tr>
      <w:tr w:rsidR="002B78ED" w:rsidTr="0001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0">
              <w:r>
                <w:rPr>
                  <w:color w:val="000000"/>
                </w:rPr>
                <w:t>Vedlegg B</w:t>
              </w:r>
            </w:hyperlink>
          </w:p>
        </w:tc>
      </w:tr>
      <w:tr w:rsidR="002B78ED" w:rsidTr="0001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Fritak for Kvalifisert Bruker: ikke gjeldende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Berettiget Reduksjon: I/T</w:t>
            </w:r>
          </w:p>
        </w:tc>
      </w:tr>
      <w:tr w:rsidR="002B78ED" w:rsidTr="000170F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Kvalifisert for Oppdatering: I/T</w:t>
            </w:r>
          </w:p>
        </w:tc>
      </w:tr>
      <w:tr w:rsidR="002B78ED" w:rsidTr="000170F8">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Begrensninger for Land</w:t>
      </w:r>
    </w:p>
    <w:p w:rsidR="002B78ED" w:rsidRDefault="000170F8">
      <w:pPr>
        <w:pStyle w:val="ProductList-Body"/>
      </w:pPr>
      <w:r>
        <w:t>Kunder kan ikke bruke Advanced Threat Analytics 2016 i Folkerepublikken Kina.</w:t>
      </w:r>
    </w:p>
    <w:p w:rsidR="002B78ED" w:rsidRDefault="000170F8">
      <w:pPr>
        <w:pStyle w:val="ProductList-Offering1SubSection"/>
      </w:pPr>
      <w:bookmarkStart w:id="40" w:name="_Sec860"/>
      <w:r>
        <w:t>3. Bruksrettigheter</w:t>
      </w:r>
      <w:bookmarkEnd w:id="40"/>
    </w:p>
    <w:tbl>
      <w:tblPr>
        <w:tblStyle w:val="PURTable"/>
        <w:tblW w:w="0" w:type="dxa"/>
        <w:tblLook w:val="04A0" w:firstRow="1" w:lastRow="0" w:firstColumn="1" w:lastColumn="0" w:noHBand="0" w:noVBand="1"/>
      </w:tblPr>
      <w:tblGrid>
        <w:gridCol w:w="3648"/>
        <w:gridCol w:w="3587"/>
        <w:gridCol w:w="368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1">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ikke gjeldende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B78ED" w:rsidTr="000170F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Internettbaserte Funksjoner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Administrasjonslisens</w:t>
      </w:r>
    </w:p>
    <w:tbl>
      <w:tblPr>
        <w:tblStyle w:val="PURTable"/>
        <w:tblW w:w="0" w:type="dxa"/>
        <w:tblLook w:val="04A0" w:firstRow="1" w:lastRow="0" w:firstColumn="1" w:lastColumn="0" w:noHBand="0" w:noVBand="1"/>
      </w:tblPr>
      <w:tblGrid>
        <w:gridCol w:w="3711"/>
        <w:gridCol w:w="3546"/>
        <w:gridCol w:w="365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 xml:space="preserve">Lisens som tilsvarer Administrasjonslisens (se </w:t>
            </w:r>
            <w:hyperlink w:anchor="_Sec591">
              <w:r>
                <w:rPr>
                  <w:color w:val="00467F"/>
                  <w:u w:val="single"/>
                </w:rPr>
                <w:t>Vedlegg A</w:t>
              </w:r>
            </w:hyperlink>
            <w:r>
              <w:t>)</w:t>
            </w:r>
          </w:p>
        </w:tc>
      </w:tr>
    </w:tbl>
    <w:p w:rsidR="002B78ED" w:rsidRDefault="002B78ED">
      <w:pPr>
        <w:pStyle w:val="ProductList-Body"/>
      </w:pPr>
    </w:p>
    <w:p w:rsidR="002B78ED" w:rsidRDefault="000170F8">
      <w:pPr>
        <w:pStyle w:val="ProductList-ClauseHeading"/>
      </w:pPr>
      <w:r>
        <w:t>3.2 Bruk som krever en Administrasjonslisens</w:t>
      </w:r>
    </w:p>
    <w:p w:rsidR="002B78ED" w:rsidRDefault="000170F8">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2B78ED" w:rsidRDefault="000170F8">
      <w:pPr>
        <w:pStyle w:val="ProductList-Offering2HeadingNoBorder"/>
      </w:pPr>
      <w:bookmarkStart w:id="41" w:name="_Sec861"/>
      <w:r>
        <w:t>4. Software Assurance</w:t>
      </w:r>
      <w:bookmarkEnd w:id="41"/>
      <w:r>
        <w:fldChar w:fldCharType="begin"/>
      </w:r>
      <w:r>
        <w:instrText xml:space="preserve"> TC "</w:instrText>
      </w:r>
      <w:bookmarkStart w:id="42" w:name="_Toc426096487"/>
      <w:r>
        <w:instrText>4. Software Assurance</w:instrText>
      </w:r>
      <w:bookmarkEnd w:id="42"/>
      <w:r>
        <w:instrText>" \l 3</w:instrText>
      </w:r>
      <w:r>
        <w:fldChar w:fldCharType="end"/>
      </w:r>
    </w:p>
    <w:tbl>
      <w:tblPr>
        <w:tblStyle w:val="PURTable"/>
        <w:tblW w:w="10916" w:type="dxa"/>
        <w:tblLook w:val="04A0" w:firstRow="1" w:lastRow="0" w:firstColumn="1" w:lastColumn="0" w:noHBand="0" w:noVBand="1"/>
      </w:tblPr>
      <w:tblGrid>
        <w:gridCol w:w="3584"/>
        <w:gridCol w:w="3685"/>
        <w:gridCol w:w="3647"/>
      </w:tblGrid>
      <w:tr w:rsidR="002B78ED" w:rsidTr="000170F8">
        <w:trPr>
          <w:cnfStyle w:val="100000000000" w:firstRow="1" w:lastRow="0" w:firstColumn="0" w:lastColumn="0" w:oddVBand="0" w:evenVBand="0" w:oddHBand="0" w:evenHBand="0" w:firstRowFirstColumn="0" w:firstRowLastColumn="0" w:lastRowFirstColumn="0" w:lastRowLastColumn="0"/>
        </w:trPr>
        <w:tc>
          <w:tcPr>
            <w:tcW w:w="3584"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3685"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"Katastrofegjenoppretting: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Ja</w:t>
            </w:r>
          </w:p>
        </w:tc>
        <w:tc>
          <w:tcPr>
            <w:tcW w:w="3647"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Avløsningsrettigheter: I/T</w:t>
            </w:r>
          </w:p>
        </w:tc>
      </w:tr>
      <w:tr w:rsidR="002B78ED" w:rsidTr="000170F8">
        <w:tc>
          <w:tcPr>
            <w:tcW w:w="3584"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3685"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36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Roamingrettigheter: I/T</w:t>
            </w:r>
          </w:p>
        </w:tc>
      </w:tr>
      <w:tr w:rsidR="002B78ED" w:rsidTr="000170F8">
        <w:tc>
          <w:tcPr>
            <w:tcW w:w="3584"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3685"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c>
          <w:tcPr>
            <w:tcW w:w="3647"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r>
    </w:tbl>
    <w:p w:rsidR="000170F8" w:rsidRDefault="000170F8" w:rsidP="000170F8">
      <w:pPr>
        <w:pStyle w:val="ProductList-Body"/>
        <w:jc w:val="right"/>
      </w:pPr>
      <w:bookmarkStart w:id="43" w:name="_Sec592"/>
    </w:p>
    <w:tbl>
      <w:tblPr>
        <w:tblStyle w:val="PURTable"/>
        <w:tblW w:w="0" w:type="dxa"/>
        <w:tblLook w:val="04A0" w:firstRow="1" w:lastRow="0" w:firstColumn="1" w:lastColumn="0" w:noHBand="0" w:noVBand="1"/>
      </w:tblPr>
      <w:tblGrid>
        <w:gridCol w:w="10916"/>
      </w:tblGrid>
      <w:tr w:rsidR="000170F8" w:rsidTr="000170F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170F8" w:rsidRDefault="00511A7A" w:rsidP="000170F8">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0170F8" w:rsidRDefault="000170F8" w:rsidP="000170F8">
      <w:pPr>
        <w:pStyle w:val="ProductList-Body"/>
      </w:pPr>
    </w:p>
    <w:p w:rsidR="002B78ED" w:rsidRDefault="000170F8">
      <w:pPr>
        <w:pStyle w:val="ProductList-Offering1HeadingNoBorder"/>
      </w:pPr>
      <w:r>
        <w:t>BizTalk</w:t>
      </w:r>
      <w:bookmarkEnd w:id="43"/>
      <w:r>
        <w:fldChar w:fldCharType="begin"/>
      </w:r>
      <w:r>
        <w:instrText xml:space="preserve"> TC "</w:instrText>
      </w:r>
      <w:bookmarkStart w:id="44" w:name="_Toc426096488"/>
      <w:r>
        <w:instrText>BizTalk</w:instrText>
      </w:r>
      <w:bookmarkEnd w:id="44"/>
      <w:r>
        <w:instrText>" \l 2</w:instrText>
      </w:r>
      <w:r>
        <w:fldChar w:fldCharType="end"/>
      </w:r>
    </w:p>
    <w:p w:rsidR="002B78ED" w:rsidRDefault="000170F8">
      <w:pPr>
        <w:pStyle w:val="ProductList-Offering1SubSection"/>
      </w:pPr>
      <w:bookmarkStart w:id="45" w:name="_Sec593"/>
      <w:r>
        <w:t>1. Programtilgjengelighet</w:t>
      </w:r>
      <w:bookmarkEnd w:id="45"/>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2B78ED" w:rsidRDefault="000170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"Open License og Open Value" </w:instrText>
            </w:r>
            <w:r w:rsidRPr="000170F8">
              <w:rPr>
                <w:color w:val="000000" w:themeColor="text1"/>
              </w:rPr>
              <w:fldChar w:fldCharType="separate"/>
            </w:r>
            <w:r w:rsidRPr="000170F8">
              <w:rPr>
                <w:color w:val="000000" w:themeColor="text1"/>
              </w:rPr>
              <w:t>OF</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r w:rsidRPr="000170F8">
              <w:rPr>
                <w:color w:val="000000" w:themeColor="text1"/>
              </w:rPr>
              <w:fldChar w:fldCharType="begin"/>
            </w:r>
            <w:r w:rsidRPr="000170F8">
              <w:rPr>
                <w:color w:val="000000" w:themeColor="text1"/>
              </w:rPr>
              <w:instrText xml:space="preserve"> AutoTextList   \s NoStyle \t "Programplattformprodukt" </w:instrText>
            </w:r>
            <w:r w:rsidRPr="000170F8">
              <w:rPr>
                <w:color w:val="000000" w:themeColor="text1"/>
              </w:rPr>
              <w:fldChar w:fldCharType="separate"/>
            </w:r>
            <w:r w:rsidRPr="000170F8">
              <w:rPr>
                <w:color w:val="000000" w:themeColor="text1"/>
              </w:rPr>
              <w:t>AP</w:t>
            </w:r>
            <w:r w:rsidRPr="000170F8">
              <w:rPr>
                <w:color w:val="000000" w:themeColor="text1"/>
              </w:rPr>
              <w:fldChar w:fldCharType="end"/>
            </w:r>
            <w:r w:rsidRPr="000170F8">
              <w:rPr>
                <w:color w:val="000000" w:themeColor="text1"/>
              </w:rPr>
              <w:t>,</w:t>
            </w:r>
            <w:r w:rsidRPr="000170F8">
              <w:rPr>
                <w:color w:val="000000" w:themeColor="text1"/>
              </w:rPr>
              <w:fldChar w:fldCharType="begin"/>
            </w:r>
            <w:r w:rsidRPr="000170F8">
              <w:rPr>
                <w:color w:val="000000" w:themeColor="text1"/>
              </w:rPr>
              <w:instrText xml:space="preserve"> AutoTextList   \s NoStyle \t "Industry Device" </w:instrText>
            </w:r>
            <w:r w:rsidRPr="000170F8">
              <w:rPr>
                <w:color w:val="000000" w:themeColor="text1"/>
              </w:rPr>
              <w:fldChar w:fldCharType="separate"/>
            </w:r>
            <w:r w:rsidRPr="000170F8">
              <w:rPr>
                <w:color w:val="000000" w:themeColor="text1"/>
              </w:rPr>
              <w:t>ID</w:t>
            </w:r>
            <w:r w:rsidRPr="000170F8">
              <w:rPr>
                <w:color w:val="000000" w:themeColor="text1"/>
              </w:rPr>
              <w:fldChar w:fldCharType="end"/>
            </w:r>
            <w:r w:rsidRPr="000170F8">
              <w:rPr>
                <w:color w:val="000000" w:themeColor="text1"/>
              </w:rPr>
              <w:t>,</w:t>
            </w:r>
            <w:r w:rsidRPr="000170F8">
              <w:rPr>
                <w:color w:val="000000" w:themeColor="text1"/>
              </w:rPr>
              <w:fldChar w:fldCharType="begin"/>
            </w:r>
            <w:r w:rsidRPr="000170F8">
              <w:rPr>
                <w:color w:val="000000" w:themeColor="text1"/>
              </w:rPr>
              <w:instrText xml:space="preserve"> AutoTextList   \s NoStyle \t "Server- og verktøyprodukt" </w:instrText>
            </w:r>
            <w:r w:rsidRPr="000170F8">
              <w:rPr>
                <w:color w:val="000000" w:themeColor="text1"/>
              </w:rPr>
              <w:fldChar w:fldCharType="separate"/>
            </w:r>
            <w:r w:rsidRPr="000170F8">
              <w:rPr>
                <w:color w:val="000000" w:themeColor="text1"/>
              </w:rPr>
              <w:t>SP</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"Industry Device" </w:instrText>
            </w:r>
            <w:r w:rsidRPr="000170F8">
              <w:rPr>
                <w:color w:val="000000" w:themeColor="text1"/>
              </w:rPr>
              <w:fldChar w:fldCharType="separate"/>
            </w:r>
            <w:r w:rsidRPr="000170F8">
              <w:rPr>
                <w:color w:val="000000" w:themeColor="text1"/>
              </w:rPr>
              <w:t>ID</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"Industry Device" </w:instrText>
            </w:r>
            <w:r w:rsidRPr="000170F8">
              <w:rPr>
                <w:color w:val="000000" w:themeColor="text1"/>
              </w:rPr>
              <w:fldChar w:fldCharType="separate"/>
            </w:r>
            <w:r w:rsidRPr="000170F8">
              <w:rPr>
                <w:color w:val="000000" w:themeColor="text1"/>
              </w:rPr>
              <w:t>ID</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78ED" w:rsidRDefault="000170F8">
            <w:pPr>
              <w:pStyle w:val="ProductList-TableBody"/>
              <w:jc w:val="center"/>
            </w:pPr>
            <w: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"Open License og Open Value" </w:instrText>
            </w:r>
            <w:r w:rsidRPr="000170F8">
              <w:rPr>
                <w:color w:val="000000" w:themeColor="text1"/>
              </w:rPr>
              <w:fldChar w:fldCharType="separate"/>
            </w:r>
            <w:r w:rsidRPr="000170F8">
              <w:rPr>
                <w:color w:val="000000" w:themeColor="text1"/>
              </w:rPr>
              <w:t>OF</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r w:rsidRPr="000170F8">
              <w:rPr>
                <w:color w:val="000000" w:themeColor="text1"/>
              </w:rPr>
              <w:fldChar w:fldCharType="begin"/>
            </w:r>
            <w:r w:rsidRPr="000170F8">
              <w:rPr>
                <w:color w:val="000000" w:themeColor="text1"/>
              </w:rPr>
              <w:instrText xml:space="preserve"> AutoTextList   \s NoStyle \t "Programplattformprodukt" </w:instrText>
            </w:r>
            <w:r w:rsidRPr="000170F8">
              <w:rPr>
                <w:color w:val="000000" w:themeColor="text1"/>
              </w:rPr>
              <w:fldChar w:fldCharType="separate"/>
            </w:r>
            <w:r w:rsidRPr="000170F8">
              <w:rPr>
                <w:color w:val="000000" w:themeColor="text1"/>
              </w:rPr>
              <w:t>AP</w:t>
            </w:r>
            <w:r w:rsidRPr="000170F8">
              <w:rPr>
                <w:color w:val="000000" w:themeColor="text1"/>
              </w:rPr>
              <w:fldChar w:fldCharType="end"/>
            </w:r>
            <w:r w:rsidRPr="000170F8">
              <w:rPr>
                <w:color w:val="000000" w:themeColor="text1"/>
              </w:rPr>
              <w:t>,</w:t>
            </w:r>
            <w:r w:rsidRPr="000170F8">
              <w:rPr>
                <w:color w:val="000000" w:themeColor="text1"/>
              </w:rPr>
              <w:fldChar w:fldCharType="begin"/>
            </w:r>
            <w:r w:rsidRPr="000170F8">
              <w:rPr>
                <w:color w:val="000000" w:themeColor="text1"/>
              </w:rPr>
              <w:instrText xml:space="preserve"> AutoTextList   \s NoStyle \t "Server- og verktøyprodukt" </w:instrText>
            </w:r>
            <w:r w:rsidRPr="000170F8">
              <w:rPr>
                <w:color w:val="000000" w:themeColor="text1"/>
              </w:rPr>
              <w:fldChar w:fldCharType="separate"/>
            </w:r>
            <w:r w:rsidRPr="000170F8">
              <w:rPr>
                <w:color w:val="000000" w:themeColor="text1"/>
              </w:rPr>
              <w:t>SP</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2B78ED" w:rsidRDefault="000170F8">
            <w:pPr>
              <w:pStyle w:val="ProductList-TableBody"/>
              <w:jc w:val="center"/>
            </w:pPr>
            <w: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2B78ED" w:rsidRDefault="000170F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"Open License og Open Value" </w:instrText>
            </w:r>
            <w:r w:rsidRPr="000170F8">
              <w:rPr>
                <w:color w:val="000000" w:themeColor="text1"/>
              </w:rPr>
              <w:fldChar w:fldCharType="separate"/>
            </w:r>
            <w:r w:rsidRPr="000170F8">
              <w:rPr>
                <w:color w:val="000000" w:themeColor="text1"/>
              </w:rPr>
              <w:t>OF</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r w:rsidRPr="000170F8">
              <w:rPr>
                <w:color w:val="000000" w:themeColor="text1"/>
              </w:rPr>
              <w:fldChar w:fldCharType="begin"/>
            </w:r>
            <w:r w:rsidRPr="000170F8">
              <w:rPr>
                <w:color w:val="000000" w:themeColor="text1"/>
              </w:rPr>
              <w:instrText xml:space="preserve"> AutoTextList   \s NoStyle \t "Programplattformprodukt" </w:instrText>
            </w:r>
            <w:r w:rsidRPr="000170F8">
              <w:rPr>
                <w:color w:val="000000" w:themeColor="text1"/>
              </w:rPr>
              <w:fldChar w:fldCharType="separate"/>
            </w:r>
            <w:r w:rsidRPr="000170F8">
              <w:rPr>
                <w:color w:val="000000" w:themeColor="text1"/>
              </w:rPr>
              <w:t>AP</w:t>
            </w:r>
            <w:r w:rsidRPr="000170F8">
              <w:rPr>
                <w:color w:val="000000" w:themeColor="text1"/>
              </w:rPr>
              <w:fldChar w:fldCharType="end"/>
            </w:r>
            <w:r w:rsidRPr="000170F8">
              <w:rPr>
                <w:color w:val="000000" w:themeColor="text1"/>
              </w:rPr>
              <w:t>,</w:t>
            </w:r>
            <w:r w:rsidRPr="000170F8">
              <w:rPr>
                <w:color w:val="000000" w:themeColor="text1"/>
              </w:rPr>
              <w:fldChar w:fldCharType="begin"/>
            </w:r>
            <w:r w:rsidRPr="000170F8">
              <w:rPr>
                <w:color w:val="000000" w:themeColor="text1"/>
              </w:rPr>
              <w:instrText xml:space="preserve"> AutoTextList   \s NoStyle \t "Server- og verktøyprodukt" </w:instrText>
            </w:r>
            <w:r w:rsidRPr="000170F8">
              <w:rPr>
                <w:color w:val="000000" w:themeColor="text1"/>
              </w:rPr>
              <w:fldChar w:fldCharType="separate"/>
            </w:r>
            <w:r w:rsidRPr="000170F8">
              <w:rPr>
                <w:color w:val="000000" w:themeColor="text1"/>
              </w:rPr>
              <w:t>SP</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r>
      <w:tr w:rsidR="002B78ED">
        <w:tc>
          <w:tcPr>
            <w:tcW w:w="4160" w:type="dxa"/>
            <w:tcBorders>
              <w:top w:val="dashed" w:sz="4" w:space="0" w:color="BFBFBF"/>
              <w:left w:val="none" w:sz="4" w:space="0" w:color="6E6E6E"/>
              <w:bottom w:val="none" w:sz="4" w:space="0" w:color="6E6E6E"/>
              <w:right w:val="none" w:sz="4" w:space="0" w:color="6E6E6E"/>
            </w:tcBorders>
          </w:tcPr>
          <w:p w:rsidR="002B78ED" w:rsidRDefault="000170F8">
            <w:pPr>
              <w:pStyle w:val="ProductList-TableBody"/>
            </w:pPr>
            <w: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78ED" w:rsidRDefault="000170F8">
            <w:pPr>
              <w:pStyle w:val="ProductList-TableBody"/>
              <w:jc w:val="center"/>
            </w:pPr>
            <w: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78ED" w:rsidRDefault="002B78E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2B78ED" w:rsidRDefault="002B78E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"Industry Device" </w:instrText>
            </w:r>
            <w:r w:rsidRPr="000170F8">
              <w:rPr>
                <w:color w:val="000000" w:themeColor="text1"/>
              </w:rPr>
              <w:fldChar w:fldCharType="separate"/>
            </w:r>
            <w:r w:rsidRPr="000170F8">
              <w:rPr>
                <w:color w:val="000000" w:themeColor="text1"/>
              </w:rPr>
              <w:t>ID</w:t>
            </w:r>
            <w:r w:rsidRPr="000170F8">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0170F8" w:rsidRDefault="002B78ED">
            <w:pPr>
              <w:pStyle w:val="ProductList-TableBody"/>
              <w:jc w:val="center"/>
              <w:rPr>
                <w:color w:val="000000" w:themeColor="text1"/>
              </w:rPr>
            </w:pPr>
          </w:p>
        </w:tc>
      </w:tr>
    </w:tbl>
    <w:p w:rsidR="002B78ED" w:rsidRDefault="000170F8">
      <w:pPr>
        <w:pStyle w:val="ProductList-Offering1SubSection"/>
      </w:pPr>
      <w:bookmarkStart w:id="46" w:name="_Sec594"/>
      <w:r>
        <w:t>2. Produktvilkår</w:t>
      </w:r>
      <w:bookmarkEnd w:id="46"/>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47" w:name="_Sec595"/>
      <w:r>
        <w:t>3. Bruksrettigheter</w:t>
      </w:r>
      <w:bookmarkEnd w:id="47"/>
    </w:p>
    <w:tbl>
      <w:tblPr>
        <w:tblStyle w:val="PURTable"/>
        <w:tblW w:w="0" w:type="dxa"/>
        <w:tblLook w:val="04A0" w:firstRow="1" w:lastRow="0" w:firstColumn="1" w:lastColumn="0" w:noHBand="0" w:noVBand="1"/>
      </w:tblPr>
      <w:tblGrid>
        <w:gridCol w:w="3612"/>
        <w:gridCol w:w="3607"/>
        <w:gridCol w:w="369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 Web Apps – Alle (bortsett fra Developer)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BizTalk Server 2013 R2 Branch- og Standard-utgavene</w:t>
      </w:r>
    </w:p>
    <w:p w:rsidR="002B78ED" w:rsidRDefault="000170F8">
      <w:pPr>
        <w:pStyle w:val="ProductList-Body"/>
      </w:pPr>
      <w:r>
        <w:t xml:space="preserve">Kunden kan ikke bruke serverprogramvaren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w:t>
      </w:r>
    </w:p>
    <w:p w:rsidR="002B78ED" w:rsidRDefault="002B78ED">
      <w:pPr>
        <w:pStyle w:val="ProductList-Body"/>
      </w:pPr>
    </w:p>
    <w:p w:rsidR="002B78ED" w:rsidRDefault="000170F8">
      <w:pPr>
        <w:pStyle w:val="ProductList-ClauseHeading"/>
      </w:pPr>
      <w:r>
        <w:t>3.2 BizTalk Server 2013 R2 Branch-utgave</w:t>
      </w:r>
    </w:p>
    <w:p w:rsidR="002B78ED" w:rsidRDefault="000170F8">
      <w:pPr>
        <w:pStyle w:val="ProductList-Body"/>
      </w:pPr>
      <w:r>
        <w:t xml:space="preserve">Kunden kan bare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2B78ED" w:rsidRDefault="000170F8" w:rsidP="00F83219">
      <w:pPr>
        <w:pStyle w:val="ProductList-Bullet"/>
        <w:numPr>
          <w:ilvl w:val="0"/>
          <w:numId w:val="19"/>
        </w:numPr>
      </w:pPr>
      <w:r>
        <w:t xml:space="preserve">fungere som sentral node i en nettverksmodell av typen "nav og eiker", </w:t>
      </w:r>
    </w:p>
    <w:p w:rsidR="002B78ED" w:rsidRDefault="000170F8" w:rsidP="00F83219">
      <w:pPr>
        <w:pStyle w:val="ProductList-Bullet"/>
        <w:numPr>
          <w:ilvl w:val="0"/>
          <w:numId w:val="19"/>
        </w:numPr>
      </w:pPr>
      <w:r>
        <w:t xml:space="preserve">sentralisere konserndekkende kommunikasjon med andre Servere eller enheter eller </w:t>
      </w:r>
    </w:p>
    <w:p w:rsidR="002B78ED" w:rsidRDefault="000170F8" w:rsidP="00F83219">
      <w:pPr>
        <w:pStyle w:val="ProductList-Bullet"/>
        <w:numPr>
          <w:ilvl w:val="0"/>
          <w:numId w:val="19"/>
        </w:numPr>
      </w:pPr>
      <w:r>
        <w:t>automatisere forretningsprosesser på tvers av avdelinger, forretningsenheter eller filialer</w:t>
      </w:r>
    </w:p>
    <w:p w:rsidR="002B78ED" w:rsidRDefault="002B78ED">
      <w:pPr>
        <w:pStyle w:val="ProductList-Body"/>
      </w:pPr>
    </w:p>
    <w:p w:rsidR="002B78ED" w:rsidRDefault="000170F8">
      <w:pPr>
        <w:pStyle w:val="ProductList-ClauseHeading"/>
      </w:pPr>
      <w:r>
        <w:t>3.3 Tilleggsprogramvare</w:t>
      </w:r>
    </w:p>
    <w:tbl>
      <w:tblPr>
        <w:tblStyle w:val="PURTable"/>
        <w:tblW w:w="0" w:type="dxa"/>
        <w:tblLook w:val="04A0" w:firstRow="1" w:lastRow="0" w:firstColumn="1" w:lastColumn="0" w:noHBand="0" w:noVBand="1"/>
      </w:tblPr>
      <w:tblGrid>
        <w:gridCol w:w="3658"/>
        <w:gridCol w:w="3642"/>
        <w:gridCol w:w="361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BizTalk Server-relaterte skjemaer og maler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BAM Event APIs og Interceptors and Administration Tools</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Development Tools</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MQHelper.dll</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SOAP Receive Adapter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UDDI</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48" w:name="_Sec596"/>
      <w:r>
        <w:t>4. Software Assurance</w:t>
      </w:r>
      <w:bookmarkEnd w:id="48"/>
    </w:p>
    <w:p w:rsidR="002B78ED" w:rsidRDefault="002B78ED">
      <w:pPr>
        <w:pStyle w:val="ProductList-Body"/>
      </w:pPr>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Biz Talk Server 2013 R2 Enterprise – Ubegrenset Virtualisering</w:t>
      </w:r>
    </w:p>
    <w:p w:rsidR="002B78ED" w:rsidRDefault="000170F8">
      <w:pPr>
        <w:pStyle w:val="ProductList-Body"/>
      </w:pPr>
      <w:r>
        <w:t xml:space="preserve">Kunden kan kjøre et hvilket som helst antall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 betyr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 betyr retten til å laste ned, installere, ha tilgang til og bruke et Produkt." </w:instrText>
      </w:r>
      <w:r>
        <w:fldChar w:fldCharType="separate"/>
      </w:r>
      <w:r>
        <w:rPr>
          <w:color w:val="0563C1"/>
        </w:rPr>
        <w:t xml:space="preserve"> </w:t>
      </w:r>
      <w:r>
        <w:fldChar w:fldCharType="end"/>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49" w:name="_Sec597"/>
      <w:r>
        <w:t>CAL Suites</w:t>
      </w:r>
      <w:bookmarkEnd w:id="49"/>
      <w:r>
        <w:fldChar w:fldCharType="begin"/>
      </w:r>
      <w:r>
        <w:instrText xml:space="preserve"> TC "</w:instrText>
      </w:r>
      <w:bookmarkStart w:id="50" w:name="_Toc426096489"/>
      <w:r>
        <w:instrText>CAL Suites</w:instrText>
      </w:r>
      <w:bookmarkEnd w:id="50"/>
      <w:r>
        <w:instrText>" \l 2</w:instrText>
      </w:r>
      <w:r>
        <w:fldChar w:fldCharType="end"/>
      </w:r>
    </w:p>
    <w:p w:rsidR="002B78ED" w:rsidRDefault="000170F8">
      <w:pPr>
        <w:pStyle w:val="ProductList-Offering1SubSection"/>
      </w:pPr>
      <w:bookmarkStart w:id="51" w:name="_Sec598"/>
      <w:r>
        <w:t>1. Programtilgjengelighet</w:t>
      </w:r>
      <w:bookmarkEnd w:id="51"/>
    </w:p>
    <w:tbl>
      <w:tblPr>
        <w:tblStyle w:val="PURTable"/>
        <w:tblW w:w="0" w:type="dxa"/>
        <w:tblLook w:val="04A0" w:firstRow="1" w:lastRow="0" w:firstColumn="1" w:lastColumn="0" w:noHBand="0" w:noVBand="1"/>
      </w:tblPr>
      <w:tblGrid>
        <w:gridCol w:w="4000"/>
        <w:gridCol w:w="605"/>
        <w:gridCol w:w="604"/>
        <w:gridCol w:w="610"/>
        <w:gridCol w:w="718"/>
        <w:gridCol w:w="604"/>
        <w:gridCol w:w="609"/>
        <w:gridCol w:w="614"/>
        <w:gridCol w:w="634"/>
        <w:gridCol w:w="618"/>
        <w:gridCol w:w="611"/>
        <w:gridCol w:w="689"/>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 xml:space="preserve">L </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74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"Customized Desktop Platform" </w:instrText>
            </w:r>
            <w:r w:rsidRPr="00827966">
              <w:rPr>
                <w:color w:val="000000" w:themeColor="text1"/>
              </w:rPr>
              <w:fldChar w:fldCharType="separate"/>
            </w:r>
            <w:r w:rsidRPr="00827966">
              <w:rPr>
                <w:color w:val="000000" w:themeColor="text1"/>
              </w:rPr>
              <w:t>CP</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"Ikke-organisasjonsomfattende i Open Value" </w:instrText>
            </w:r>
            <w:r w:rsidRPr="00827966">
              <w:rPr>
                <w:color w:val="000000" w:themeColor="text1"/>
              </w:rPr>
              <w:fldChar w:fldCharType="separate"/>
            </w:r>
            <w:r w:rsidRPr="00827966">
              <w:rPr>
                <w:color w:val="000000" w:themeColor="text1"/>
              </w:rPr>
              <w:t xml:space="preserve"> P</w:t>
            </w:r>
            <w:r w:rsidRPr="008279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r w:rsidR="000170F8" w:rsidRPr="00827966">
              <w:rPr>
                <w:color w:val="000000" w:themeColor="text1"/>
              </w:rPr>
              <w:t>,</w:t>
            </w:r>
            <w:r w:rsidR="000170F8" w:rsidRPr="00827966">
              <w:rPr>
                <w:color w:val="000000" w:themeColor="text1"/>
              </w:rPr>
              <w:fldChar w:fldCharType="begin"/>
            </w:r>
            <w:r w:rsidR="000170F8" w:rsidRPr="00827966">
              <w:rPr>
                <w:color w:val="000000" w:themeColor="text1"/>
              </w:rPr>
              <w:instrText xml:space="preserve"> AutoTextList   \s NoStyle \t "Studenttilbud" </w:instrText>
            </w:r>
            <w:r w:rsidR="000170F8" w:rsidRPr="00827966">
              <w:rPr>
                <w:color w:val="000000" w:themeColor="text1"/>
              </w:rPr>
              <w:fldChar w:fldCharType="separate"/>
            </w:r>
            <w:r w:rsidR="000170F8" w:rsidRPr="00827966">
              <w:rPr>
                <w:color w:val="000000" w:themeColor="text1"/>
              </w:rPr>
              <w:t>ST</w:t>
            </w:r>
            <w:r w:rsidR="000170F8" w:rsidRPr="008279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"Datamaskinplattform for Utdanning" </w:instrText>
            </w:r>
            <w:r w:rsidRPr="00827966">
              <w:rPr>
                <w:color w:val="000000" w:themeColor="text1"/>
              </w:rPr>
              <w:fldChar w:fldCharType="separate"/>
            </w:r>
            <w:r w:rsidRPr="00827966">
              <w:rPr>
                <w:color w:val="000000" w:themeColor="text1"/>
              </w:rPr>
              <w:t>ED</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"School Desktop Platform-produkt" </w:instrText>
            </w:r>
            <w:r w:rsidRPr="00827966">
              <w:rPr>
                <w:color w:val="000000" w:themeColor="text1"/>
              </w:rPr>
              <w:fldChar w:fldCharType="separate"/>
            </w:r>
            <w:r w:rsidRPr="00827966">
              <w:rPr>
                <w:color w:val="000000" w:themeColor="text1"/>
              </w:rPr>
              <w:t>SD</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Core CAL Suite Bridge for Office 365 From SL</w:t>
            </w:r>
            <w:r>
              <w:fldChar w:fldCharType="begin"/>
            </w:r>
            <w:r>
              <w:instrText xml:space="preserve"> XE "Core CAL Suite Bridge for Office 365 From SL"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Core CAL Suite Bridge for Microsoft Intune</w:t>
            </w:r>
            <w:r>
              <w:fldChar w:fldCharType="begin"/>
            </w:r>
            <w:r>
              <w:instrText xml:space="preserve"> XE "Core CAL Suite Bridge for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Core CAL Bridge for Enterprise Mobility Suite From SA</w:t>
            </w:r>
            <w:r>
              <w:fldChar w:fldCharType="begin"/>
            </w:r>
            <w:r>
              <w:instrText xml:space="preserve"> XE "Core CAL Bridge for Enterprise Mobility Suite From SA"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CAL Suite</w:t>
            </w:r>
            <w:r>
              <w:fldChar w:fldCharType="begin"/>
            </w:r>
            <w:r>
              <w:instrText xml:space="preserve"> XE "Enterprise CAL Suite"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8</w:t>
            </w:r>
          </w:p>
        </w:tc>
        <w:tc>
          <w:tcPr>
            <w:tcW w:w="74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"Customized Desktop Platform" </w:instrText>
            </w:r>
            <w:r w:rsidRPr="00827966">
              <w:rPr>
                <w:color w:val="000000" w:themeColor="text1"/>
              </w:rPr>
              <w:fldChar w:fldCharType="separate"/>
            </w:r>
            <w:r w:rsidRPr="00827966">
              <w:rPr>
                <w:color w:val="000000" w:themeColor="text1"/>
              </w:rPr>
              <w:t>CP</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"Ikke-organisasjonsomfattende i Open Value" </w:instrText>
            </w:r>
            <w:r w:rsidRPr="00827966">
              <w:rPr>
                <w:color w:val="000000" w:themeColor="text1"/>
              </w:rPr>
              <w:fldChar w:fldCharType="separate"/>
            </w:r>
            <w:r w:rsidRPr="00827966">
              <w:rPr>
                <w:color w:val="000000" w:themeColor="text1"/>
              </w:rPr>
              <w:t xml:space="preserve"> P</w:t>
            </w:r>
            <w:r w:rsidRPr="008279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E</w:t>
            </w:r>
            <w:r w:rsidR="000170F8" w:rsidRPr="00827966">
              <w:rPr>
                <w:color w:val="000000" w:themeColor="text1"/>
              </w:rPr>
              <w:t>,</w:t>
            </w:r>
            <w:r w:rsidR="000170F8" w:rsidRPr="00827966">
              <w:rPr>
                <w:color w:val="000000" w:themeColor="text1"/>
              </w:rPr>
              <w:fldChar w:fldCharType="begin"/>
            </w:r>
            <w:r w:rsidR="000170F8" w:rsidRPr="00827966">
              <w:rPr>
                <w:color w:val="000000" w:themeColor="text1"/>
              </w:rPr>
              <w:instrText xml:space="preserve"> AutoTextList   \s NoStyle \t "Studenttilbud" </w:instrText>
            </w:r>
            <w:r w:rsidR="000170F8" w:rsidRPr="00827966">
              <w:rPr>
                <w:color w:val="000000" w:themeColor="text1"/>
              </w:rPr>
              <w:fldChar w:fldCharType="separate"/>
            </w:r>
            <w:r w:rsidR="000170F8" w:rsidRPr="00827966">
              <w:rPr>
                <w:color w:val="000000" w:themeColor="text1"/>
              </w:rPr>
              <w:t>ST</w:t>
            </w:r>
            <w:r w:rsidR="000170F8" w:rsidRPr="00827966">
              <w:rPr>
                <w:color w:val="000000" w:themeColor="text1"/>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"Datamaskinplattform for Utdanning" </w:instrText>
            </w:r>
            <w:r w:rsidRPr="00827966">
              <w:rPr>
                <w:color w:val="000000" w:themeColor="text1"/>
              </w:rPr>
              <w:fldChar w:fldCharType="separate"/>
            </w:r>
            <w:r w:rsidRPr="00827966">
              <w:rPr>
                <w:color w:val="000000" w:themeColor="text1"/>
              </w:rPr>
              <w:t>ED</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"School Desktop Platform-produkt" </w:instrText>
            </w:r>
            <w:r w:rsidRPr="00827966">
              <w:rPr>
                <w:color w:val="000000" w:themeColor="text1"/>
              </w:rPr>
              <w:fldChar w:fldCharType="separate"/>
            </w:r>
            <w:r w:rsidRPr="00827966">
              <w:rPr>
                <w:color w:val="000000" w:themeColor="text1"/>
              </w:rPr>
              <w:t>SD</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CAL Suite Bridge for Office 365</w:t>
            </w:r>
            <w:r>
              <w:fldChar w:fldCharType="begin"/>
            </w:r>
            <w:r>
              <w:instrText xml:space="preserve"> XE "Enterprise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74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E</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52" w:name="_Sec599"/>
      <w:r>
        <w:t>2. Produktvilkår</w:t>
      </w:r>
      <w:bookmarkEnd w:id="52"/>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 (bortsett fra Broer)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Prosess for å fastslå gjeldende bruksrettigheter for CAL Suite</w:t>
      </w:r>
    </w:p>
    <w:p w:rsidR="002B78ED" w:rsidRDefault="000170F8">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2B78ED" w:rsidRDefault="002B78ED">
      <w:pPr>
        <w:pStyle w:val="ProductList-Body"/>
      </w:pPr>
    </w:p>
    <w:p w:rsidR="002B78ED" w:rsidRDefault="000170F8">
      <w:pPr>
        <w:pStyle w:val="ProductList-ClauseHeading"/>
      </w:pPr>
      <w:r>
        <w:t>2.2 Komponenter i CAL Suite</w:t>
      </w:r>
    </w:p>
    <w:p w:rsidR="002B78ED" w:rsidRDefault="000170F8">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2B78ED" w:rsidRDefault="002B78ED">
      <w:pPr>
        <w:pStyle w:val="ProductList-Body"/>
      </w:pPr>
    </w:p>
    <w:p w:rsidR="002B78ED" w:rsidRDefault="000170F8">
      <w:pPr>
        <w:pStyle w:val="ProductList-ClauseHeading"/>
      </w:pPr>
      <w:r>
        <w:t>2.3 Elektroniske Tjenester inkludert i Enterprise CAL Suite</w:t>
      </w:r>
    </w:p>
    <w:p w:rsidR="002B78ED" w:rsidRDefault="000170F8">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3">
        <w:r>
          <w:rPr>
            <w:color w:val="00467F"/>
            <w:u w:val="single"/>
          </w:rPr>
          <w:t>http://go.microsoft.com/?linkid=9839207</w:t>
        </w:r>
      </w:hyperlink>
      <w:r>
        <w:t>.</w:t>
      </w:r>
    </w:p>
    <w:p w:rsidR="002B78ED" w:rsidRDefault="002B78ED">
      <w:pPr>
        <w:pStyle w:val="ProductList-Body"/>
      </w:pPr>
    </w:p>
    <w:p w:rsidR="002B78ED" w:rsidRDefault="000170F8">
      <w:pPr>
        <w:pStyle w:val="ProductList-ClauseHeading"/>
      </w:pPr>
      <w:r>
        <w:t>2.4 Core CAL Suite Bridge for O365, for O365 og Intune og for Intune</w:t>
      </w:r>
    </w:p>
    <w:p w:rsidR="002B78ED" w:rsidRDefault="000170F8">
      <w:pPr>
        <w:pStyle w:val="ProductList-SubClauseHeading"/>
      </w:pPr>
      <w:r>
        <w:t>2.4.1 Krav til CAL Suite-broer</w:t>
      </w:r>
    </w:p>
    <w:p w:rsidR="002B78ED" w:rsidRDefault="000170F8">
      <w:pPr>
        <w:pStyle w:val="ProductList-BodyIndented"/>
      </w:pPr>
      <w:r>
        <w:t>En CAL Suite-bro kan være påkrevd ved overføring fra CAL Suite til en sammenlignbar kombinasjon av programvare og Elektronisk Tjeneste. Hvis en overføring krever en CAL Suite Bridge, må antallet CAL Suite Bridge User-SL-er være det samme som antallet Bruker-SL-er for den kvalifiserte Elektroniske Tjenesten.</w:t>
      </w:r>
    </w:p>
    <w:p w:rsidR="002B78ED" w:rsidRDefault="002B78ED">
      <w:pPr>
        <w:pStyle w:val="ProductList-BodyIndented"/>
      </w:pPr>
    </w:p>
    <w:p w:rsidR="002B78ED" w:rsidRDefault="000170F8">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508"/>
        <w:gridCol w:w="3521"/>
        <w:gridCol w:w="352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Elektroniske Tjenester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w:t>
            </w:r>
            <w:r>
              <w:fldChar w:fldCharType="begin"/>
            </w:r>
            <w:r>
              <w:instrText xml:space="preserve"> XE "Office 365 Enterprise " </w:instrText>
            </w:r>
            <w:r>
              <w:fldChar w:fldCharType="end"/>
            </w:r>
            <w:r>
              <w:t>E4</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2B78ED" w:rsidRDefault="000170F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B78ED" w:rsidRDefault="000170F8">
            <w:pPr>
              <w:pStyle w:val="ProductList-TableBody"/>
            </w:pPr>
            <w:r>
              <w:t>Office 365 Enterprise E4 og Microsoft Intune</w:t>
            </w:r>
            <w:r>
              <w:fldChar w:fldCharType="begin"/>
            </w:r>
            <w:r>
              <w:instrText xml:space="preserve"> XE "Office 365 Enterprise E4 og Microsoft Intune" </w:instrTex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Intune</w:t>
            </w:r>
            <w:r>
              <w:fldChar w:fldCharType="begin"/>
            </w:r>
            <w:r>
              <w:instrText xml:space="preserve"> XE "Microsoft Intune" </w:instrTex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Mobility Suite</w:t>
            </w:r>
            <w:r>
              <w:fldChar w:fldCharType="begin"/>
            </w:r>
            <w:r>
              <w:instrText xml:space="preserve"> XE "Enterprise Mobility Suite" </w:instrTex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E3</w:t>
            </w:r>
            <w:r>
              <w:fldChar w:fldCharType="begin"/>
            </w:r>
            <w:r>
              <w:instrText xml:space="preserve"> XE "Office 365 Enterprise E3" </w:instrText>
            </w:r>
            <w:r>
              <w:fldChar w:fldCharType="end"/>
            </w:r>
            <w:r>
              <w:t xml:space="preserve"> eller</w:t>
            </w:r>
          </w:p>
          <w:p w:rsidR="002B78ED" w:rsidRDefault="000170F8">
            <w:pPr>
              <w:pStyle w:val="ProductList-TableBody"/>
            </w:pPr>
            <w:r>
              <w:t>Office 365 Enterprise E4</w:t>
            </w:r>
            <w:r>
              <w:fldChar w:fldCharType="begin"/>
            </w:r>
            <w:r>
              <w:instrText xml:space="preserve"> XE "Office 365 Enterprise E4" </w:instrTex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2B78ED" w:rsidRDefault="000170F8">
            <w:pPr>
              <w:pStyle w:val="ProductList-TableBody"/>
            </w:pPr>
            <w:r>
              <w:t>Office 365 Enterprise E4 og Microsoft Intune</w:t>
            </w:r>
            <w:r>
              <w:fldChar w:fldCharType="begin"/>
            </w:r>
            <w:r>
              <w:instrText xml:space="preserve"> XE "Office 365 Enterprise E4 og Microsoft Intune" </w:instrTex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Intune</w:t>
            </w:r>
            <w:r>
              <w:fldChar w:fldCharType="begin"/>
            </w:r>
            <w:r>
              <w:instrText xml:space="preserve"> XE "Microsoft Intune" </w:instrTex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Mobility Suite</w:t>
            </w:r>
            <w:r>
              <w:fldChar w:fldCharType="begin"/>
            </w:r>
            <w:r>
              <w:instrText xml:space="preserve"> XE "Enterprise Mobility Suite" </w:instrText>
            </w:r>
            <w:r>
              <w:fldChar w:fldCharType="end"/>
            </w:r>
          </w:p>
        </w:tc>
      </w:tr>
    </w:tbl>
    <w:p w:rsidR="002B78ED" w:rsidRDefault="002B78ED">
      <w:pPr>
        <w:pStyle w:val="ProductList-BodyIndented"/>
      </w:pPr>
    </w:p>
    <w:p w:rsidR="002B78ED" w:rsidRDefault="000170F8">
      <w:pPr>
        <w:pStyle w:val="ProductList-SubClauseHeading"/>
      </w:pPr>
      <w:r>
        <w:t>2.4.2 Student-CALer (Academic Open License og Academic Select)</w:t>
      </w:r>
    </w:p>
    <w:p w:rsidR="002B78ED" w:rsidRDefault="000170F8">
      <w:pPr>
        <w:pStyle w:val="ProductList-BodyIndented"/>
      </w:pPr>
      <w:r>
        <w:t>Student-CAL-er er begrenset for lisensiering av student- eller institusjonseide PC-er for en enkeltstudent, og ikke for bruk i laboratorier eller klasserom.</w:t>
      </w:r>
    </w:p>
    <w:p w:rsidR="002B78ED" w:rsidRDefault="002B78ED">
      <w:pPr>
        <w:pStyle w:val="ProductList-BodyIndented"/>
      </w:pPr>
    </w:p>
    <w:p w:rsidR="002B78ED" w:rsidRDefault="000170F8">
      <w:pPr>
        <w:pStyle w:val="ProductList-SubClauseHeading"/>
      </w:pPr>
      <w:r>
        <w:t>2.4.3 Overføringer</w:t>
      </w:r>
    </w:p>
    <w:p w:rsidR="002B78ED" w:rsidRDefault="000170F8">
      <w:pPr>
        <w:pStyle w:val="ProductList-BodyIndented"/>
      </w:pPr>
      <w:r>
        <w:t xml:space="preserve">Nedenfor finnes det overføringsalternativer for kunder som er kvalifisert til å bytte til Elektroniske Tjenester, slik det er beskrevet i volumlisensavtalen. </w:t>
      </w:r>
    </w:p>
    <w:tbl>
      <w:tblPr>
        <w:tblStyle w:val="PURTable0"/>
        <w:tblW w:w="0" w:type="dxa"/>
        <w:tblLook w:val="04A0" w:firstRow="1" w:lastRow="0" w:firstColumn="1" w:lastColumn="0" w:noHBand="0" w:noVBand="1"/>
      </w:tblPr>
      <w:tblGrid>
        <w:gridCol w:w="5218"/>
        <w:gridCol w:w="5338"/>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Gyldige overføringsalternativer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og Government E1, E3, E4)*, Microsoft Intune, Enterprise Mobility Suite</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og Government E3, E4)*, Microsoft Intune, Enterprise Mobility Suite</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og Core CAL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&amp; Government E3, E4)*</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&amp; Government E3, E4)*</w:t>
            </w:r>
          </w:p>
        </w:tc>
      </w:tr>
    </w:tbl>
    <w:p w:rsidR="002B78ED" w:rsidRDefault="000170F8">
      <w:pPr>
        <w:pStyle w:val="ProductList-BodyIndented"/>
      </w:pPr>
      <w:r>
        <w:t>*Denne Overgangen krever også riktig CAL Suite-bro.</w:t>
      </w:r>
    </w:p>
    <w:p w:rsidR="002B78ED" w:rsidRDefault="000170F8">
      <w:pPr>
        <w:pStyle w:val="ProductList-Offering1SubSection"/>
      </w:pPr>
      <w:bookmarkStart w:id="53" w:name="_Sec600"/>
      <w:r>
        <w:t>3. Bruksrettigheter</w:t>
      </w:r>
      <w:bookmarkEnd w:id="53"/>
    </w:p>
    <w:tbl>
      <w:tblPr>
        <w:tblStyle w:val="PURTable"/>
        <w:tblW w:w="0" w:type="dxa"/>
        <w:tblLook w:val="04A0" w:firstRow="1" w:lastRow="0" w:firstColumn="1" w:lastColumn="0" w:noHBand="0" w:noVBand="1"/>
      </w:tblPr>
      <w:tblGrid>
        <w:gridCol w:w="3657"/>
        <w:gridCol w:w="3613"/>
        <w:gridCol w:w="364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Prosessor/CAL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54" w:name="_Sec601"/>
      <w:r>
        <w:t>4. Software Assurance</w:t>
      </w:r>
      <w:bookmarkEnd w:id="54"/>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4">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55" w:name="_Sec602"/>
      <w:r>
        <w:t>Core Infrastructure Server (CIS) Suite</w:t>
      </w:r>
      <w:bookmarkEnd w:id="55"/>
      <w:r>
        <w:fldChar w:fldCharType="begin"/>
      </w:r>
      <w:r>
        <w:instrText xml:space="preserve"> TC "</w:instrText>
      </w:r>
      <w:bookmarkStart w:id="56" w:name="_Toc426096490"/>
      <w:r>
        <w:instrText>Core Infrastructure Server (CIS) Suite</w:instrText>
      </w:r>
      <w:bookmarkEnd w:id="56"/>
      <w:r>
        <w:instrText>" \l 2</w:instrText>
      </w:r>
      <w:r>
        <w:fldChar w:fldCharType="end"/>
      </w:r>
    </w:p>
    <w:p w:rsidR="002B78ED" w:rsidRDefault="000170F8">
      <w:pPr>
        <w:pStyle w:val="ProductList-Offering1SubSection"/>
      </w:pPr>
      <w:bookmarkStart w:id="57" w:name="_Sec603"/>
      <w:r>
        <w:t>1. Programtilgjengelighet</w:t>
      </w:r>
      <w:bookmarkEnd w:id="57"/>
    </w:p>
    <w:tbl>
      <w:tblPr>
        <w:tblStyle w:val="PURTable"/>
        <w:tblW w:w="10916"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27966" w:rsidTr="00827966">
        <w:tc>
          <w:tcPr>
            <w:tcW w:w="41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Core Infrastructure Server Suite Standard</w:t>
            </w:r>
            <w:r>
              <w:fldChar w:fldCharType="begin"/>
            </w:r>
            <w:r>
              <w:instrText xml:space="preserve"> XE "Core Infrastructure Server Suite Standard" </w:instrText>
            </w:r>
            <w:r>
              <w:fldChar w:fldCharType="end"/>
            </w:r>
          </w:p>
        </w:tc>
        <w:tc>
          <w:tcPr>
            <w:tcW w:w="616"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25</w:t>
            </w: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38</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Core Infrastructure         "</w:instrText>
            </w:r>
            <w:r w:rsidRPr="002D4AB4">
              <w:rPr>
                <w:color w:val="000000" w:themeColor="text1"/>
              </w:rPr>
              <w:fldChar w:fldCharType="separate"/>
            </w:r>
            <w:r w:rsidRPr="002D4AB4">
              <w:rPr>
                <w:color w:val="000000" w:themeColor="text1"/>
              </w:rPr>
              <w:t>C</w:t>
            </w:r>
            <w:r w:rsidRPr="002D4AB4">
              <w:rPr>
                <w:color w:val="000000" w:themeColor="text1"/>
              </w:rPr>
              <w:fldChar w:fldCharType="end"/>
            </w:r>
            <w:r w:rsidRPr="002D4AB4">
              <w:rPr>
                <w:color w:val="000000" w:themeColor="text1"/>
              </w:rPr>
              <w:t xml:space="preserve">, </w:t>
            </w:r>
            <w:r w:rsidRPr="002D4AB4">
              <w:rPr>
                <w:color w:val="000000" w:themeColor="text1"/>
              </w:rPr>
              <w:fldChar w:fldCharType="begin"/>
            </w:r>
            <w:r w:rsidRPr="002D4AB4">
              <w:rPr>
                <w:color w:val="000000" w:themeColor="text1"/>
              </w:rPr>
              <w:instrText>AutoTextList  \s NoStyle \t " : Server- og verktøyprodukt         "</w:instrText>
            </w:r>
            <w:r w:rsidRPr="002D4AB4">
              <w:rPr>
                <w:color w:val="000000" w:themeColor="text1"/>
              </w:rPr>
              <w:fldChar w:fldCharType="separate"/>
            </w:r>
            <w:r w:rsidRPr="002D4AB4">
              <w:rPr>
                <w:color w:val="000000" w:themeColor="text1"/>
              </w:rPr>
              <w:t>SP</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p>
        </w:tc>
      </w:tr>
      <w:tr w:rsidR="00827966" w:rsidTr="00827966">
        <w:tc>
          <w:tcPr>
            <w:tcW w:w="41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Core Infrastructure Server Suite Datacenter</w:t>
            </w:r>
            <w:r>
              <w:fldChar w:fldCharType="begin"/>
            </w:r>
            <w:r>
              <w:instrText xml:space="preserve"> XE "Core Infrastructure Server Suite Datacenter" </w:instrText>
            </w:r>
            <w:r>
              <w:fldChar w:fldCharType="end"/>
            </w:r>
          </w:p>
        </w:tc>
        <w:tc>
          <w:tcPr>
            <w:tcW w:w="616"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p>
        </w:tc>
        <w:tc>
          <w:tcPr>
            <w:tcW w:w="615"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75</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113</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38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Core Infrastructure         "</w:instrText>
            </w:r>
            <w:r w:rsidRPr="002D4AB4">
              <w:rPr>
                <w:color w:val="000000" w:themeColor="text1"/>
              </w:rPr>
              <w:fldChar w:fldCharType="separate"/>
            </w:r>
            <w:r w:rsidRPr="002D4AB4">
              <w:rPr>
                <w:color w:val="000000" w:themeColor="text1"/>
              </w:rPr>
              <w:t>C</w:t>
            </w:r>
            <w:r w:rsidRPr="002D4AB4">
              <w:rPr>
                <w:color w:val="000000" w:themeColor="text1"/>
              </w:rPr>
              <w:fldChar w:fldCharType="end"/>
            </w:r>
            <w:r w:rsidRPr="002D4AB4">
              <w:rPr>
                <w:color w:val="000000" w:themeColor="text1"/>
              </w:rPr>
              <w:t xml:space="preserve">, </w:t>
            </w:r>
            <w:r w:rsidRPr="002D4AB4">
              <w:rPr>
                <w:color w:val="000000" w:themeColor="text1"/>
              </w:rPr>
              <w:fldChar w:fldCharType="begin"/>
            </w:r>
            <w:r w:rsidRPr="002D4AB4">
              <w:rPr>
                <w:color w:val="000000" w:themeColor="text1"/>
              </w:rPr>
              <w:instrText>AutoTextList  \s NoStyle \t " : Server- og verktøyprodukt         "</w:instrText>
            </w:r>
            <w:r w:rsidRPr="002D4AB4">
              <w:rPr>
                <w:color w:val="000000" w:themeColor="text1"/>
              </w:rPr>
              <w:fldChar w:fldCharType="separate"/>
            </w:r>
            <w:r w:rsidRPr="002D4AB4">
              <w:rPr>
                <w:color w:val="000000" w:themeColor="text1"/>
              </w:rPr>
              <w:t>SP</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A</w:t>
            </w:r>
          </w:p>
        </w:tc>
      </w:tr>
    </w:tbl>
    <w:p w:rsidR="002B78ED" w:rsidRDefault="000170F8">
      <w:pPr>
        <w:pStyle w:val="ProductList-Offering1SubSection"/>
      </w:pPr>
      <w:bookmarkStart w:id="58" w:name="_Sec604"/>
      <w:r>
        <w:t>2. Produktvilkår</w:t>
      </w:r>
      <w:bookmarkEnd w:id="58"/>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59" w:name="_Sec605"/>
      <w:r>
        <w:t>3. Bruksrettigheter</w:t>
      </w:r>
      <w:bookmarkEnd w:id="59"/>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Gjeldende Bruksrettigheter</w:t>
      </w:r>
    </w:p>
    <w:p w:rsidR="002B78ED" w:rsidRDefault="000170F8">
      <w:pPr>
        <w:pStyle w:val="ProductList-Body"/>
      </w:pPr>
      <w:r>
        <w:t xml:space="preserve">Kundens tilgang til og bruk av CIS-programvare er regulert av Lisensvilkårene som gjelder for de individuelle Produktene som utgjør CIS-programvaren, slik de er endret i disse Lisensvilkårene. Det kreves én CIS Suite-lisens for hver andre </w:t>
      </w:r>
      <w:r>
        <w:fldChar w:fldCharType="begin"/>
      </w:r>
      <w:r>
        <w:instrText xml:space="preserve"> AutoTextList   \s NoStyle \t " betyr en prosessor i et fysisk maskinvaresystem." </w:instrText>
      </w:r>
      <w:r>
        <w:fldChar w:fldCharType="separate"/>
      </w:r>
      <w:r>
        <w:rPr>
          <w:color w:val="0563C1"/>
        </w:rPr>
        <w:t>Fysiske Prosessor</w:t>
      </w:r>
      <w:r>
        <w:fldChar w:fldCharType="end"/>
      </w:r>
      <w:r>
        <w:t xml:space="preserve">. Kunden må lisensiere hver enkelt </w:t>
      </w:r>
      <w:r>
        <w:fldChar w:fldCharType="begin"/>
      </w:r>
      <w:r>
        <w:instrText xml:space="preserve"> AutoTextList   \s NoStyle \t " betyr en prosessor i et fysisk maskinvaresystem." </w:instrText>
      </w:r>
      <w:r>
        <w:fldChar w:fldCharType="separate"/>
      </w:r>
      <w:r>
        <w:rPr>
          <w:color w:val="0563C1"/>
        </w:rPr>
        <w:t>Fysiske Prosessor</w:t>
      </w:r>
      <w:r>
        <w:fldChar w:fldCharType="end"/>
      </w:r>
      <w:r>
        <w:t xml:space="preserve"> på hver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som Kunden Kjører CIS-Programvare på.</w:t>
      </w:r>
    </w:p>
    <w:p w:rsidR="002B78ED" w:rsidRDefault="002B78ED">
      <w:pPr>
        <w:pStyle w:val="ProductList-Body"/>
      </w:pPr>
    </w:p>
    <w:p w:rsidR="002B78ED" w:rsidRDefault="000170F8">
      <w:pPr>
        <w:pStyle w:val="ProductList-ClauseHeading"/>
      </w:pPr>
      <w:r>
        <w:t>3.2 Programvare som er inkludert i CIS Suite Standard</w:t>
      </w:r>
    </w:p>
    <w:p w:rsidR="002B78ED" w:rsidRDefault="000170F8">
      <w:pPr>
        <w:pStyle w:val="ProductList-Body"/>
      </w:pPr>
      <w:r>
        <w:t xml:space="preserve">CIS Suite Standard inkluderer de nyeste versjonene av Windows Server Standard og System Center Standard. For hver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CIS Suite Standard kan Kunden kjøre følgende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 enhver tid: </w:t>
      </w:r>
    </w:p>
    <w:p w:rsidR="002B78ED" w:rsidRDefault="000170F8" w:rsidP="00F83219">
      <w:pPr>
        <w:pStyle w:val="ProductList-Bullet"/>
        <w:numPr>
          <w:ilvl w:val="0"/>
          <w:numId w:val="20"/>
        </w:numPr>
      </w:pPr>
      <w:r>
        <w:t xml:space="preserve">én Forekomst av Windows Server Standard i ett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2B78ED" w:rsidRDefault="000170F8" w:rsidP="00F83219">
      <w:pPr>
        <w:pStyle w:val="ProductList-Bullet"/>
        <w:numPr>
          <w:ilvl w:val="0"/>
          <w:numId w:val="20"/>
        </w:numPr>
      </w:pPr>
      <w:r>
        <w:t xml:space="preserve">én Forekomst av Windows Server Standard i opptil to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p>
    <w:p w:rsidR="002B78ED" w:rsidRDefault="000170F8">
      <w:pPr>
        <w:pStyle w:val="ProductList-Body"/>
      </w:pPr>
      <w:r>
        <w:t xml:space="preserve">Hvis Kunden bruker det maksimale antallet tillatte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kan Forekomsten som Kjører i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 betyr et OSE som er konfigurert til å kjøre på et virtuelt maskinvaresystem" </w:instrText>
      </w:r>
      <w:r>
        <w:fldChar w:fldCharType="separate"/>
      </w:r>
      <w:r>
        <w:rPr>
          <w:color w:val="0563C1"/>
        </w:rPr>
        <w:t>Virtuelle OSE-ene</w:t>
      </w:r>
      <w:r>
        <w:fldChar w:fldCharType="end"/>
      </w:r>
      <w:r>
        <w:t>.</w:t>
      </w:r>
    </w:p>
    <w:p w:rsidR="002B78ED" w:rsidRDefault="002B78ED">
      <w:pPr>
        <w:pStyle w:val="ProductList-Body"/>
      </w:pPr>
    </w:p>
    <w:p w:rsidR="002B78ED" w:rsidRDefault="000170F8">
      <w:pPr>
        <w:pStyle w:val="ProductList-ClauseHeading"/>
      </w:pPr>
      <w:r>
        <w:t>3.3 Programvare som er inkludert i CIS Suite Datacenter</w:t>
      </w:r>
    </w:p>
    <w:p w:rsidR="002B78ED" w:rsidRDefault="000170F8">
      <w:pPr>
        <w:pStyle w:val="ProductList-Body"/>
      </w:pPr>
      <w:r>
        <w:t xml:space="preserve">CIS Suite Datacenter inkluderer de nyeste versjonene av Windows Server Datacenter og System Center Datacenter. Kunden kan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Windows Server Datacenter i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hver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w:t>
      </w:r>
      <w:r>
        <w:fldChar w:fldCharType="end"/>
      </w:r>
      <w:r>
        <w:t xml:space="preserve"> med CIS Suite Datacenter.</w:t>
      </w:r>
    </w:p>
    <w:p w:rsidR="002B78ED" w:rsidRDefault="002B78ED">
      <w:pPr>
        <w:pStyle w:val="ProductList-Body"/>
      </w:pPr>
    </w:p>
    <w:p w:rsidR="002B78ED" w:rsidRDefault="000170F8">
      <w:pPr>
        <w:pStyle w:val="ProductList-ClauseHeading"/>
      </w:pPr>
      <w:r>
        <w:t>3.4 Administrasjonslisens</w:t>
      </w:r>
    </w:p>
    <w:p w:rsidR="002B78ED" w:rsidRDefault="000170F8">
      <w:pPr>
        <w:pStyle w:val="ProductList-Body"/>
      </w:pPr>
      <w:r>
        <w:t xml:space="preserve">I forbindelse med å anvende Lisensvilkårene for System Center på Kundens bruk av CIS-programvaren, anses Kunden å ha tilordnet samme antall System Center-Lisenser til den Lisensierte Serveren som antallet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på CIS Suite som er tilordnet Serveren.</w:t>
      </w:r>
    </w:p>
    <w:p w:rsidR="002B78ED" w:rsidRDefault="002B78ED">
      <w:pPr>
        <w:pStyle w:val="ProductList-Body"/>
      </w:pPr>
    </w:p>
    <w:p w:rsidR="002B78ED" w:rsidRDefault="000170F8">
      <w:pPr>
        <w:pStyle w:val="ProductList-ClauseHeading"/>
      </w:pPr>
      <w:r>
        <w:t>3.5 Tilleggsvilkår</w:t>
      </w:r>
    </w:p>
    <w:p w:rsidR="002B78ED" w:rsidRDefault="000170F8">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2B78ED" w:rsidRDefault="002B78ED">
      <w:pPr>
        <w:pStyle w:val="ProductList-Body"/>
      </w:pPr>
    </w:p>
    <w:p w:rsidR="002B78ED" w:rsidRDefault="000170F8">
      <w:pPr>
        <w:pStyle w:val="ProductList-Body"/>
      </w:pPr>
      <w:r>
        <w:t xml:space="preserve">Alle andre krav om å anskaffe og tilordne </w:t>
      </w:r>
      <w:r>
        <w:fldChar w:fldCharType="begin"/>
      </w:r>
      <w:r>
        <w:instrText xml:space="preserve"> AutoTextList   \s NoStyle \t "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2B78ED" w:rsidRDefault="002B78ED">
      <w:pPr>
        <w:pStyle w:val="ProductList-Body"/>
      </w:pPr>
    </w:p>
    <w:p w:rsidR="002B78ED" w:rsidRDefault="000170F8">
      <w:pPr>
        <w:pStyle w:val="ProductList-ClauseHeading"/>
      </w:pPr>
      <w:r>
        <w:t>3.6 Spesielle Nedgraderingsrettigheter – Core Infrastructure Server Suite Standard</w:t>
      </w:r>
    </w:p>
    <w:p w:rsidR="002B78ED" w:rsidRDefault="000170F8">
      <w:pPr>
        <w:pStyle w:val="ProductList-Body"/>
      </w:pPr>
      <w:r>
        <w:t xml:space="preserve">For Servere som er lisensiert for CIS Suite Standard, kan Kunder kjøre en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Windows Server 2008 R2 Enterprise</w:t>
      </w:r>
      <w:r>
        <w:fldChar w:fldCharType="begin"/>
      </w:r>
      <w:r>
        <w:instrText xml:space="preserve"> XE "Windows Server 2008 R2 Enterprise" </w:instrText>
      </w:r>
      <w:r>
        <w:fldChar w:fldCharType="end"/>
      </w:r>
      <w:r>
        <w:t xml:space="preserve"> i stedet for Windows Server Standard</w:t>
      </w:r>
      <w:r>
        <w:fldChar w:fldCharType="begin"/>
      </w:r>
      <w:r>
        <w:instrText xml:space="preserve"> XE "Windows Server Standard" </w:instrText>
      </w:r>
      <w:r>
        <w:fldChar w:fldCharType="end"/>
      </w:r>
      <w:r>
        <w:t>.</w:t>
      </w:r>
    </w:p>
    <w:p w:rsidR="002B78ED" w:rsidRDefault="000170F8">
      <w:pPr>
        <w:pStyle w:val="ProductList-Offering1SubSection"/>
      </w:pPr>
      <w:bookmarkStart w:id="60" w:name="_Sec606"/>
      <w:r>
        <w:t>4. Software Assurance</w:t>
      </w:r>
      <w:bookmarkEnd w:id="60"/>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5">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Software Assurance-fornyelsestilbud for Windows Server og System Center</w:t>
      </w:r>
    </w:p>
    <w:p w:rsidR="002B78ED" w:rsidRDefault="000170F8">
      <w:pPr>
        <w:pStyle w:val="ProductList-Body"/>
      </w:pPr>
      <w:r>
        <w:t xml:space="preserve">Kunder som har lisenser med aktiv SA for Produktene i kolonne A i tabellen nedenfor, kan ved utløp av dekningen anskaffe SA for tilsvarende CIS Suite i kolonne B, uten å måtte anskaffe den underliggende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440"/>
        <w:gridCol w:w="5476"/>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Kolonne B</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Windows Server Standard </w:t>
            </w:r>
            <w:r>
              <w:fldChar w:fldCharType="begin"/>
            </w:r>
            <w:r>
              <w:instrText xml:space="preserve"> XE "Windows Server Standard " </w:instrText>
            </w:r>
            <w:r>
              <w:fldChar w:fldCharType="end"/>
            </w:r>
          </w:p>
          <w:p w:rsidR="002B78ED" w:rsidRDefault="000170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Infrastructure Server Suite Standard</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Windows Server Standard  </w:t>
            </w:r>
          </w:p>
          <w:p w:rsidR="002B78ED" w:rsidRDefault="000170F8">
            <w:pPr>
              <w:pStyle w:val="ProductList-TableBody"/>
            </w:pPr>
            <w:r>
              <w:t>System Center Standard</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Infrastructure Server Suite Datacenter</w:t>
            </w:r>
          </w:p>
        </w:tc>
      </w:tr>
    </w:tbl>
    <w:p w:rsidR="002B78ED" w:rsidRDefault="000170F8">
      <w:pPr>
        <w:pStyle w:val="ProductList-Body"/>
      </w:pPr>
      <w:r>
        <w:t xml:space="preserve">For hvert sett med en av hver av de kvalifiserte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i en celle i Kolonne A i tabellen nedenfor kan kunder anskaffe SA for én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den tilsvarende CIS Suite i Kolonne B. Kunder som lisensierer og bruker CIS Suite (Standard eller Datacenter) gjennom dette tilbudet, kan ikke lenger kjøre programvare under sine kvalifiserte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61" w:name="_Sec862"/>
      <w:r>
        <w:t>Forefront</w:t>
      </w:r>
      <w:bookmarkEnd w:id="61"/>
      <w:r>
        <w:fldChar w:fldCharType="begin"/>
      </w:r>
      <w:r>
        <w:instrText xml:space="preserve"> TC "</w:instrText>
      </w:r>
      <w:bookmarkStart w:id="62" w:name="_Toc426096491"/>
      <w:r>
        <w:instrText>Forefront</w:instrText>
      </w:r>
      <w:bookmarkEnd w:id="62"/>
      <w:r>
        <w:instrText>" \l 2</w:instrText>
      </w:r>
      <w:r>
        <w:fldChar w:fldCharType="end"/>
      </w:r>
    </w:p>
    <w:p w:rsidR="002B78ED" w:rsidRDefault="000170F8">
      <w:pPr>
        <w:pStyle w:val="ProductList-Offering1SubSection"/>
      </w:pPr>
      <w:bookmarkStart w:id="63" w:name="_Sec863"/>
      <w:r>
        <w:t>1. Programtilgjengelighet</w:t>
      </w:r>
      <w:bookmarkEnd w:id="63"/>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827966">
            <w:pPr>
              <w:pStyle w:val="ProductList-TableBody"/>
              <w:jc w:val="center"/>
            </w:pPr>
            <w:r>
              <w:t>L</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rsidTr="00827966">
        <w:tc>
          <w:tcPr>
            <w:tcW w:w="4160" w:type="dxa"/>
            <w:tcBorders>
              <w:top w:val="single" w:sz="6" w:space="0" w:color="FFFFFF"/>
              <w:left w:val="none" w:sz="4" w:space="0" w:color="BFBFBF"/>
              <w:bottom w:val="none" w:sz="4" w:space="0" w:color="BFBFBF"/>
              <w:right w:val="none" w:sz="4" w:space="0" w:color="6E6E6E"/>
            </w:tcBorders>
          </w:tcPr>
          <w:p w:rsidR="002B78ED" w:rsidRDefault="000170F8">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B78ED" w:rsidRDefault="000170F8">
            <w:pPr>
              <w:pStyle w:val="ProductList-TableBody"/>
              <w:jc w:val="center"/>
            </w:pPr>
            <w:r>
              <w:t>5/12</w:t>
            </w:r>
          </w:p>
        </w:tc>
        <w:tc>
          <w:tcPr>
            <w:tcW w:w="620" w:type="dxa"/>
            <w:tcBorders>
              <w:top w:val="single" w:sz="6" w:space="0" w:color="FFFFFF"/>
              <w:left w:val="none" w:sz="4" w:space="0" w:color="6E6E6E"/>
              <w:bottom w:val="none" w:sz="4" w:space="0" w:color="BFBFBF"/>
              <w:right w:val="none" w:sz="4" w:space="0" w:color="6E6E6E"/>
            </w:tcBorders>
          </w:tcPr>
          <w:p w:rsidR="002B78ED" w:rsidRDefault="000170F8">
            <w:pPr>
              <w:pStyle w:val="ProductList-TableBody"/>
              <w:jc w:val="center"/>
            </w:pPr>
            <w:r>
              <w:t>25</w:t>
            </w:r>
          </w:p>
        </w:tc>
        <w:tc>
          <w:tcPr>
            <w:tcW w:w="620" w:type="dxa"/>
            <w:tcBorders>
              <w:top w:val="single" w:sz="6" w:space="0" w:color="FFFFFF"/>
              <w:left w:val="none" w:sz="4" w:space="0" w:color="6E6E6E"/>
              <w:bottom w:val="none" w:sz="4" w:space="0" w:color="BFBFBF"/>
              <w:right w:val="none" w:sz="4" w:space="0" w:color="6E6E6E"/>
            </w:tcBorders>
          </w:tcPr>
          <w:p w:rsidR="002B78ED" w:rsidRDefault="000170F8">
            <w:pPr>
              <w:pStyle w:val="ProductList-TableBody"/>
              <w:jc w:val="center"/>
            </w:pPr>
            <w:r>
              <w:t>38</w:t>
            </w:r>
          </w:p>
        </w:tc>
        <w:tc>
          <w:tcPr>
            <w:tcW w:w="620" w:type="dxa"/>
            <w:tcBorders>
              <w:top w:val="single" w:sz="6" w:space="0" w:color="FFFFFF"/>
              <w:left w:val="none" w:sz="4" w:space="0" w:color="6E6E6E"/>
              <w:bottom w:val="none" w:sz="4" w:space="0" w:color="BFBFBF"/>
              <w:right w:val="single" w:sz="6" w:space="0" w:color="FFFFFF"/>
            </w:tcBorders>
          </w:tcPr>
          <w:p w:rsidR="002B78ED" w:rsidRDefault="000170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827966">
            <w:pPr>
              <w:pStyle w:val="ProductList-TableBody"/>
              <w:jc w:val="center"/>
            </w:pPr>
            <w:r>
              <w:t>A</w:t>
            </w:r>
          </w:p>
        </w:tc>
      </w:tr>
    </w:tbl>
    <w:p w:rsidR="002B78ED" w:rsidRDefault="000170F8">
      <w:pPr>
        <w:pStyle w:val="ProductList-Offering1SubSection"/>
      </w:pPr>
      <w:bookmarkStart w:id="64" w:name="_Sec864"/>
      <w:r>
        <w:t>2. Produktvilkår</w:t>
      </w:r>
      <w:bookmarkEnd w:id="64"/>
    </w:p>
    <w:tbl>
      <w:tblPr>
        <w:tblStyle w:val="PURTable"/>
        <w:tblW w:w="0" w:type="dxa"/>
        <w:tblLook w:val="04A0" w:firstRow="1" w:lastRow="0" w:firstColumn="1" w:lastColumn="0" w:noHBand="0" w:noVBand="1"/>
      </w:tblPr>
      <w:tblGrid>
        <w:gridCol w:w="3668"/>
        <w:gridCol w:w="3630"/>
        <w:gridCol w:w="361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Windows Live Edition</w:t>
            </w:r>
            <w:r>
              <w:fldChar w:fldCharType="begin"/>
            </w:r>
            <w:r>
              <w:instrText xml:space="preserve"> XE "Forefront Identity Manager 2010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Nedgraderte Utgaver: I/T</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46">
              <w:r>
                <w:rPr>
                  <w:color w:val="00467F"/>
                  <w:u w:val="single"/>
                </w:rPr>
                <w:t>Vedlegg B</w:t>
              </w:r>
            </w:hyperlink>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Berettiget Reduksjon: I/T</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Kvalifisert for Oppdatering: I/T</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Forefront Identity Manager 2010 – Windows Live Edition</w:t>
      </w:r>
    </w:p>
    <w:p w:rsidR="002B78ED" w:rsidRDefault="000170F8">
      <w:pPr>
        <w:pStyle w:val="ProductList-Body"/>
      </w:pPr>
      <w:r>
        <w:t>Forefront Identity Manager 2010 – Windows Live Edition er neste versjon for Identity Lifecycle Manager 2007 – Windows Live Edition.</w:t>
      </w:r>
    </w:p>
    <w:p w:rsidR="002B78ED" w:rsidRDefault="002B78ED">
      <w:pPr>
        <w:pStyle w:val="ProductList-Body"/>
      </w:pPr>
    </w:p>
    <w:p w:rsidR="002B78ED" w:rsidRDefault="000170F8">
      <w:pPr>
        <w:pStyle w:val="ProductList-Offering1SubSection"/>
      </w:pPr>
      <w:bookmarkStart w:id="65" w:name="_Sec865"/>
      <w:r>
        <w:t>3. Bruksrettigheter</w:t>
      </w:r>
      <w:bookmarkEnd w:id="65"/>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7">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Inkluderte teknologier: I/T</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Importere identitetsdata: Forefront Identity Manager 2010 R2 Windows Live Edition</w:t>
      </w:r>
    </w:p>
    <w:p w:rsidR="002B78ED" w:rsidRDefault="000170F8">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2B78ED" w:rsidRDefault="002B78ED">
      <w:pPr>
        <w:pStyle w:val="ProductList-Body"/>
      </w:pPr>
    </w:p>
    <w:p w:rsidR="002B78ED" w:rsidRDefault="000170F8">
      <w:pPr>
        <w:pStyle w:val="ProductList-ClauseHeading"/>
      </w:pPr>
      <w:r>
        <w:t>3.2 Tilleggsprogramvare</w:t>
      </w:r>
    </w:p>
    <w:tbl>
      <w:tblPr>
        <w:tblStyle w:val="PURTable"/>
        <w:tblW w:w="0" w:type="dxa"/>
        <w:tblLook w:val="04A0" w:firstRow="1" w:lastRow="0" w:firstColumn="1" w:lastColumn="0" w:noHBand="0" w:noVBand="1"/>
      </w:tblPr>
      <w:tblGrid>
        <w:gridCol w:w="3730"/>
        <w:gridCol w:w="3593"/>
        <w:gridCol w:w="359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2HeadingNoBorder"/>
      </w:pPr>
      <w:bookmarkStart w:id="66" w:name="_Sec866"/>
      <w:r>
        <w:t>4. Software Assurance</w:t>
      </w:r>
      <w:bookmarkEnd w:id="66"/>
      <w:r>
        <w:fldChar w:fldCharType="begin"/>
      </w:r>
      <w:r>
        <w:instrText xml:space="preserve"> TC "</w:instrText>
      </w:r>
      <w:bookmarkStart w:id="67" w:name="_Toc426096492"/>
      <w:r>
        <w:instrText>4. Software Assurance</w:instrText>
      </w:r>
      <w:bookmarkEnd w:id="67"/>
      <w:r>
        <w:instrText>" \l 3</w:instrText>
      </w:r>
      <w:r>
        <w:fldChar w:fldCharType="end"/>
      </w:r>
    </w:p>
    <w:tbl>
      <w:tblPr>
        <w:tblStyle w:val="PURTable"/>
        <w:tblW w:w="0" w:type="dxa"/>
        <w:tblLook w:val="04A0" w:firstRow="1" w:lastRow="0" w:firstColumn="1" w:lastColumn="0" w:noHBand="0" w:noVBand="1"/>
      </w:tblPr>
      <w:tblGrid>
        <w:gridCol w:w="3584"/>
        <w:gridCol w:w="3685"/>
        <w:gridCol w:w="3647"/>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Avløsningsrettigheter: I/T</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Roamingrettigheter: I/T</w:t>
            </w:r>
          </w:p>
        </w:tc>
      </w:tr>
      <w:tr w:rsidR="002B78ED" w:rsidTr="00827966">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hemeFill="background1" w:themeFillShade="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68" w:name="_Sec608"/>
      <w:r>
        <w:t>Microsoft Dynamics</w:t>
      </w:r>
      <w:bookmarkEnd w:id="68"/>
      <w:r>
        <w:fldChar w:fldCharType="begin"/>
      </w:r>
      <w:r>
        <w:instrText xml:space="preserve"> TC "</w:instrText>
      </w:r>
      <w:bookmarkStart w:id="69" w:name="_Toc426096493"/>
      <w:r>
        <w:instrText>Microsoft Dynamics</w:instrText>
      </w:r>
      <w:bookmarkEnd w:id="69"/>
      <w:r>
        <w:instrText>" \l 2</w:instrText>
      </w:r>
      <w:r>
        <w:fldChar w:fldCharType="end"/>
      </w:r>
    </w:p>
    <w:p w:rsidR="002B78ED" w:rsidRDefault="000170F8">
      <w:pPr>
        <w:pStyle w:val="ProductList-Offering2HeadingNoBorder"/>
      </w:pPr>
      <w:bookmarkStart w:id="70" w:name="_Sec609"/>
      <w:r>
        <w:t>Microsoft Dynamics AX</w:t>
      </w:r>
      <w:bookmarkEnd w:id="70"/>
      <w:r>
        <w:fldChar w:fldCharType="begin"/>
      </w:r>
      <w:r>
        <w:instrText xml:space="preserve"> TC "</w:instrText>
      </w:r>
      <w:bookmarkStart w:id="71" w:name="_Toc426096494"/>
      <w:r>
        <w:instrText>Microsoft Dynamics AX</w:instrText>
      </w:r>
      <w:bookmarkEnd w:id="71"/>
      <w:r>
        <w:instrText>" \l 3</w:instrText>
      </w:r>
      <w:r>
        <w:fldChar w:fldCharType="end"/>
      </w:r>
    </w:p>
    <w:p w:rsidR="002B78ED" w:rsidRDefault="000170F8">
      <w:pPr>
        <w:pStyle w:val="ProductList-Offering1SubSection"/>
      </w:pPr>
      <w:bookmarkStart w:id="72" w:name="_Sec678"/>
      <w:r>
        <w:t>1. Programtilgjengelighet</w:t>
      </w:r>
      <w:bookmarkEnd w:id="72"/>
    </w:p>
    <w:tbl>
      <w:tblPr>
        <w:tblStyle w:val="PURTable"/>
        <w:tblW w:w="0" w:type="dxa"/>
        <w:tblLook w:val="04A0" w:firstRow="1" w:lastRow="0" w:firstColumn="1" w:lastColumn="0" w:noHBand="0" w:noVBand="1"/>
      </w:tblPr>
      <w:tblGrid>
        <w:gridCol w:w="4050"/>
        <w:gridCol w:w="613"/>
        <w:gridCol w:w="614"/>
        <w:gridCol w:w="613"/>
        <w:gridCol w:w="608"/>
        <w:gridCol w:w="609"/>
        <w:gridCol w:w="613"/>
        <w:gridCol w:w="616"/>
        <w:gridCol w:w="736"/>
        <w:gridCol w:w="619"/>
        <w:gridCol w:w="614"/>
        <w:gridCol w:w="611"/>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(125)</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rsidP="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(15)</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(50)</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416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5/14</w:t>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(25)</w:t>
            </w: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 xml:space="preserve">A </w:t>
            </w:r>
          </w:p>
        </w:tc>
      </w:tr>
    </w:tbl>
    <w:p w:rsidR="002B78ED" w:rsidRDefault="000170F8">
      <w:pPr>
        <w:pStyle w:val="ProductList-Offering1SubSection"/>
      </w:pPr>
      <w:bookmarkStart w:id="73" w:name="_Sec734"/>
      <w:r>
        <w:t>2. Produktvilkår</w:t>
      </w:r>
      <w:bookmarkEnd w:id="73"/>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74" w:name="_Sec789"/>
      <w:r>
        <w:t>3. Bruksrettigheter</w:t>
      </w:r>
      <w:bookmarkEnd w:id="74"/>
    </w:p>
    <w:tbl>
      <w:tblPr>
        <w:tblStyle w:val="PURTable"/>
        <w:tblW w:w="0" w:type="dxa"/>
        <w:tblLook w:val="04A0" w:firstRow="1" w:lastRow="0" w:firstColumn="1" w:lastColumn="0" w:noHBand="0" w:noVBand="1"/>
      </w:tblPr>
      <w:tblGrid>
        <w:gridCol w:w="3594"/>
        <w:gridCol w:w="3646"/>
        <w:gridCol w:w="367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p w:rsidR="002B78ED" w:rsidRDefault="000170F8">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93"/>
        <w:gridCol w:w="3648"/>
        <w:gridCol w:w="357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SubClauseHeading"/>
      </w:pPr>
      <w:r>
        <w:t>3.1.1 Ytterligere funksjoner knyttet til Microsoft Dynamics AX 2012 R3 Task CAL</w:t>
      </w:r>
    </w:p>
    <w:p w:rsidR="002B78ED" w:rsidRDefault="000170F8">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602"/>
        <w:gridCol w:w="3477"/>
        <w:gridCol w:w="347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Microsoft Dynamics AX 2012 R3 Task Use Additive CAL</w:t>
            </w:r>
          </w:p>
        </w:tc>
      </w:tr>
    </w:tbl>
    <w:p w:rsidR="002B78ED" w:rsidRDefault="002B78ED">
      <w:pPr>
        <w:pStyle w:val="ProductList-BodyIndented"/>
      </w:pPr>
    </w:p>
    <w:p w:rsidR="002B78ED" w:rsidRDefault="000170F8">
      <w:pPr>
        <w:pStyle w:val="ProductList-SubClauseHeading"/>
      </w:pPr>
      <w:r>
        <w:t>3.1.2 Ytterligere funksjoner knyttet til Microsoft Dynamics AX 2012 R3 Functional CAL</w:t>
      </w:r>
    </w:p>
    <w:p w:rsidR="002B78ED" w:rsidRDefault="000170F8">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98"/>
        <w:gridCol w:w="3479"/>
        <w:gridCol w:w="347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Microsoft Dynamics AX 2012 R3 Functional Use Additive CAL</w:t>
            </w:r>
          </w:p>
        </w:tc>
      </w:tr>
    </w:tbl>
    <w:p w:rsidR="002B78ED" w:rsidRDefault="002B78ED">
      <w:pPr>
        <w:pStyle w:val="ProductList-BodyIndented"/>
      </w:pPr>
    </w:p>
    <w:p w:rsidR="002B78ED" w:rsidRDefault="000170F8">
      <w:pPr>
        <w:pStyle w:val="ProductList-SubClauseHeading"/>
      </w:pPr>
      <w:r>
        <w:t>3.1.3 Ytterligere funksjoner knyttet til Microsoft Dynamics AX 2012 R3 Enterprise CAL</w:t>
      </w:r>
    </w:p>
    <w:p w:rsidR="002B78ED" w:rsidRDefault="000170F8">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98"/>
        <w:gridCol w:w="3479"/>
        <w:gridCol w:w="347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Microsoft Dynamics AX 2012 R3 Enterprise Use Additive CAL</w:t>
            </w:r>
          </w:p>
        </w:tc>
      </w:tr>
    </w:tbl>
    <w:p w:rsidR="002B78ED" w:rsidRDefault="002B78ED">
      <w:pPr>
        <w:pStyle w:val="ProductList-BodyIndented"/>
      </w:pPr>
    </w:p>
    <w:p w:rsidR="002B78ED" w:rsidRDefault="000170F8">
      <w:pPr>
        <w:pStyle w:val="ProductList-ClauseHeading"/>
      </w:pPr>
      <w:r>
        <w:t>3.2 Endringsrett</w:t>
      </w:r>
    </w:p>
    <w:p w:rsidR="002B78ED" w:rsidRDefault="000170F8">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2B78ED" w:rsidRDefault="002B78ED">
      <w:pPr>
        <w:pStyle w:val="ProductList-Body"/>
      </w:pPr>
    </w:p>
    <w:p w:rsidR="002B78ED" w:rsidRDefault="000170F8">
      <w:pPr>
        <w:pStyle w:val="ProductList-ClauseHeading"/>
      </w:pPr>
      <w:r>
        <w:t>3.3 Tilleggsprogramvare</w:t>
      </w:r>
    </w:p>
    <w:tbl>
      <w:tblPr>
        <w:tblStyle w:val="PURTable"/>
        <w:tblW w:w="0" w:type="dxa"/>
        <w:tblLook w:val="04A0" w:firstRow="1" w:lastRow="0" w:firstColumn="1" w:lastColumn="0" w:noHBand="0" w:noVBand="1"/>
      </w:tblPr>
      <w:tblGrid>
        <w:gridCol w:w="3682"/>
        <w:gridCol w:w="3653"/>
        <w:gridCol w:w="358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75" w:name="_Sec817"/>
      <w:r>
        <w:t>4. Software Assurance</w:t>
      </w:r>
      <w:bookmarkEnd w:id="75"/>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Bare Microsoft Dynamics AX Server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Lokalisering og oppdateringer</w:t>
      </w:r>
    </w:p>
    <w:p w:rsidR="002B78ED" w:rsidRDefault="000170F8">
      <w:pPr>
        <w:pStyle w:val="ProductList-Body"/>
      </w:pPr>
      <w:r>
        <w:t xml:space="preserve">Kunden er kvalifisert til å motta og bruke oppdateringer relatert til skatteregler og lovmessige krav for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76" w:name="_Sec610"/>
      <w:r>
        <w:t>Microsoft Dynamics CRM</w:t>
      </w:r>
      <w:bookmarkEnd w:id="76"/>
      <w:r>
        <w:fldChar w:fldCharType="begin"/>
      </w:r>
      <w:r>
        <w:instrText xml:space="preserve"> TC "</w:instrText>
      </w:r>
      <w:bookmarkStart w:id="77" w:name="_Toc426096495"/>
      <w:r>
        <w:instrText>Microsoft Dynamics CRM</w:instrText>
      </w:r>
      <w:bookmarkEnd w:id="77"/>
      <w:r>
        <w:instrText>" \l 3</w:instrText>
      </w:r>
      <w:r>
        <w:fldChar w:fldCharType="end"/>
      </w:r>
    </w:p>
    <w:p w:rsidR="002B78ED" w:rsidRDefault="000170F8">
      <w:pPr>
        <w:pStyle w:val="ProductList-Offering1SubSection"/>
      </w:pPr>
      <w:bookmarkStart w:id="78" w:name="_Sec679"/>
      <w:r>
        <w:t>1. Programtilgjengelighet</w:t>
      </w:r>
      <w:bookmarkEnd w:id="78"/>
    </w:p>
    <w:tbl>
      <w:tblPr>
        <w:tblStyle w:val="PURTable"/>
        <w:tblW w:w="10916" w:type="dxa"/>
        <w:tblLook w:val="04A0" w:firstRow="1" w:lastRow="0" w:firstColumn="1" w:lastColumn="0" w:noHBand="0" w:noVBand="1"/>
      </w:tblPr>
      <w:tblGrid>
        <w:gridCol w:w="4114"/>
        <w:gridCol w:w="618"/>
        <w:gridCol w:w="616"/>
        <w:gridCol w:w="617"/>
        <w:gridCol w:w="615"/>
        <w:gridCol w:w="615"/>
        <w:gridCol w:w="617"/>
        <w:gridCol w:w="618"/>
        <w:gridCol w:w="634"/>
        <w:gridCol w:w="619"/>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27966" w:rsidTr="00827966">
        <w:tc>
          <w:tcPr>
            <w:tcW w:w="4114"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Microsoft Dynamics CRM Server 2015</w:t>
            </w:r>
            <w:r>
              <w:fldChar w:fldCharType="begin"/>
            </w:r>
            <w:r>
              <w:instrText xml:space="preserve"> XE "Microsoft Dynamics CRM Server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12/14</w:t>
            </w:r>
          </w:p>
        </w:tc>
        <w:tc>
          <w:tcPr>
            <w:tcW w:w="616"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r>
      <w:tr w:rsidR="00827966" w:rsidTr="00827966">
        <w:tc>
          <w:tcPr>
            <w:tcW w:w="41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(25)</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38</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r>
      <w:tr w:rsidR="00827966" w:rsidTr="00827966">
        <w:tc>
          <w:tcPr>
            <w:tcW w:w="41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2015 Essentials CAL</w:t>
            </w:r>
            <w:r>
              <w:fldChar w:fldCharType="begin"/>
            </w:r>
            <w:r>
              <w:instrText xml:space="preserve"> XE "Microsoft Dynamics CRM 2015 Essentials CAL" </w:instrText>
            </w:r>
            <w:r>
              <w:fldChar w:fldCharType="end"/>
            </w:r>
            <w:r>
              <w:t xml:space="preserve"> (Enhet og Bruker)</w:t>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827966" w:rsidTr="00827966">
        <w:tc>
          <w:tcPr>
            <w:tcW w:w="41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 xml:space="preserve">Microsoft Dynamics CRM 2015 Basic CAL </w:t>
            </w:r>
            <w:r>
              <w:fldChar w:fldCharType="begin"/>
            </w:r>
            <w:r>
              <w:instrText xml:space="preserve"> XE "Microsoft Dynamics CRM 2015 Basic CAL " </w:instrText>
            </w:r>
            <w:r>
              <w:fldChar w:fldCharType="end"/>
            </w:r>
            <w:r>
              <w:t>(Enhet og Bruker)</w:t>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827966" w:rsidTr="00827966">
        <w:tc>
          <w:tcPr>
            <w:tcW w:w="41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2015 Basic Additive CAL</w:t>
            </w:r>
            <w:r>
              <w:fldChar w:fldCharType="begin"/>
            </w:r>
            <w:r>
              <w:instrText xml:space="preserve"> XE "Microsoft Dynamics CRM 2015 Basic Additive CAL" </w:instrText>
            </w:r>
            <w:r>
              <w:fldChar w:fldCharType="end"/>
            </w:r>
            <w:r>
              <w:t xml:space="preserve"> (Enhet og Bruker)</w:t>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827966" w:rsidTr="00827966">
        <w:tc>
          <w:tcPr>
            <w:tcW w:w="41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(Enhet og Bruker)</w:t>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12/14</w:t>
            </w:r>
          </w:p>
        </w:tc>
        <w:tc>
          <w:tcPr>
            <w:tcW w:w="616"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(10)</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15</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827966" w:rsidTr="00827966">
        <w:tc>
          <w:tcPr>
            <w:tcW w:w="4114"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Microsoft Dynamics CRM 2015 Professional Additive CAL</w:t>
            </w:r>
            <w:r>
              <w:fldChar w:fldCharType="begin"/>
            </w:r>
            <w:r>
              <w:instrText xml:space="preserve"> XE "Microsoft Dynamics CRM 2015 Professional Additive CAL" </w:instrText>
            </w:r>
            <w:r>
              <w:fldChar w:fldCharType="end"/>
            </w:r>
            <w:r>
              <w:t xml:space="preserve"> (Enhet og Bruker)</w:t>
            </w:r>
          </w:p>
        </w:tc>
        <w:tc>
          <w:tcPr>
            <w:tcW w:w="61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12/14</w:t>
            </w:r>
          </w:p>
        </w:tc>
        <w:tc>
          <w:tcPr>
            <w:tcW w:w="616"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bl>
    <w:p w:rsidR="002B78ED" w:rsidRDefault="000170F8">
      <w:pPr>
        <w:pStyle w:val="ProductList-Offering1SubSection"/>
      </w:pPr>
      <w:bookmarkStart w:id="79" w:name="_Sec735"/>
      <w:r>
        <w:t>2. Produktvilkår</w:t>
      </w:r>
      <w:bookmarkEnd w:id="79"/>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 xml:space="preserve">Kvalifisert for Utvidet Gyldighetsperiode: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Fritak for brukere som har tilgang til Produkter utelukkende under en av disse lisensene. Disse brukerne blir ikke regnet som Kvalifiserte Brukere under Kundens volumlisensavtale, uavhengig av annet som måtte fremgå av den avtalen."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80" w:name="_Sec790"/>
      <w:r>
        <w:t>3. Bruksrettigheter</w:t>
      </w:r>
      <w:bookmarkEnd w:id="80"/>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Lisensiert med Server, CALer for å få tilgang gjennom Microsoft Dynamics CRM 2015-klienter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p w:rsidR="002B78ED" w:rsidRDefault="000170F8">
      <w:pPr>
        <w:pStyle w:val="ProductList-Body"/>
      </w:pPr>
      <w:r>
        <w:t>Fulle tilgangsrettigheter: aktiviteter, notater, tilpassede enheter</w:t>
      </w:r>
    </w:p>
    <w:tbl>
      <w:tblPr>
        <w:tblStyle w:val="PURTable"/>
        <w:tblW w:w="0" w:type="dxa"/>
        <w:tblLook w:val="04A0" w:firstRow="1" w:lastRow="0" w:firstColumn="1" w:lastColumn="0" w:noHBand="0" w:noVBand="1"/>
      </w:tblPr>
      <w:tblGrid>
        <w:gridCol w:w="3662"/>
        <w:gridCol w:w="3619"/>
        <w:gridCol w:w="363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Online Essential (Bruker-SL)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Online Basic (Bruker-SL)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Online Professional (Bruker-SL)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Online Enterprise (Bruker-SL)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SubClauseHeading"/>
      </w:pPr>
      <w:r>
        <w:t>3.1.1 Ytterligere funksjoner knyttet til Microsoft Dynamics CRM 2015 Basic Use Additive CAL</w:t>
      </w:r>
    </w:p>
    <w:p w:rsidR="002B78ED" w:rsidRDefault="000170F8">
      <w:pPr>
        <w:pStyle w:val="ProductList-BodyIndented"/>
      </w:pPr>
      <w:r>
        <w:t>Fullstendige tilgangsrettigheter til Kontoer, kontakter,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93"/>
        <w:gridCol w:w="3471"/>
        <w:gridCol w:w="3492"/>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2015 Basic CAL</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Online Basic (Bruker-SL)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2015 Basic Additive CAL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Online Professional (Bruker-SL)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Online Enterprise (Bruker-SL)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SubClauseHeading"/>
      </w:pPr>
      <w:r>
        <w:t>3.1.2 Ytterligere funksjoner knyttet til Microsoft Dynamics CRM 2015 Professional Use Additive CAL</w:t>
      </w:r>
    </w:p>
    <w:p w:rsidR="002B78ED" w:rsidRDefault="000170F8">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86"/>
        <w:gridCol w:w="3485"/>
        <w:gridCol w:w="348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Online Professional (Bruker-SL)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2015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Online Enterprise (Bruker-SL)</w:t>
            </w:r>
          </w:p>
        </w:tc>
      </w:tr>
    </w:tbl>
    <w:p w:rsidR="002B78ED" w:rsidRDefault="002B78ED">
      <w:pPr>
        <w:pStyle w:val="ProductList-BodyIndented"/>
      </w:pPr>
    </w:p>
    <w:p w:rsidR="002B78ED" w:rsidRDefault="000170F8">
      <w:pPr>
        <w:pStyle w:val="ProductList-ClauseHeading"/>
      </w:pPr>
      <w:r>
        <w:t>3.2 Yammer</w:t>
      </w:r>
    </w:p>
    <w:p w:rsidR="002B78ED" w:rsidRDefault="000170F8">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2B78ED" w:rsidRDefault="002B78ED">
      <w:pPr>
        <w:pStyle w:val="ProductList-Body"/>
      </w:pPr>
    </w:p>
    <w:p w:rsidR="002B78ED" w:rsidRDefault="000170F8">
      <w:pPr>
        <w:pStyle w:val="ProductList-ClauseHeading"/>
      </w:pPr>
      <w:r>
        <w:t>3.3 Avløsningsrettigheter</w:t>
      </w:r>
    </w:p>
    <w:p w:rsidR="002B78ED" w:rsidRDefault="000170F8">
      <w:pPr>
        <w:pStyle w:val="ProductList-Body"/>
      </w:pPr>
      <w:r>
        <w:t xml:space="preserve">For alle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2B78ED" w:rsidRDefault="002B78ED">
      <w:pPr>
        <w:pStyle w:val="ProductList-Body"/>
      </w:pPr>
    </w:p>
    <w:p w:rsidR="002B78ED" w:rsidRDefault="000170F8">
      <w:pPr>
        <w:pStyle w:val="ProductList-ClauseHeading"/>
      </w:pPr>
      <w:r>
        <w:t>3.4 Tilleggsprogramvare</w:t>
      </w:r>
    </w:p>
    <w:tbl>
      <w:tblPr>
        <w:tblStyle w:val="PURTable"/>
        <w:tblW w:w="0" w:type="dxa"/>
        <w:tblLook w:val="04A0" w:firstRow="1" w:lastRow="0" w:firstColumn="1" w:lastColumn="0" w:noHBand="0" w:noVBand="1"/>
      </w:tblPr>
      <w:tblGrid>
        <w:gridCol w:w="3655"/>
        <w:gridCol w:w="3634"/>
        <w:gridCol w:w="362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MarketingPilot Connector for Microsoft Dynamics CRM (bare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Microsoft Dynamics CRM 2015 Microsoft Office Outlook</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Reporting Extensions for Microsoft Dynamics CRM 2015</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Microsoft E-Mail Router and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Marketing Connector for Microsoft Dynamics CRM (ikke Workgroup Server)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81" w:name="_Sec818"/>
      <w:r>
        <w:t>4. Software Assurance</w:t>
      </w:r>
      <w:bookmarkEnd w:id="81"/>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fldChar w:fldCharType="separate"/>
            </w:r>
            <w:r>
              <w:rPr>
                <w:color w:val="0563C1"/>
              </w:rPr>
              <w:t>Lisensmobilitet</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Microsoft Dynamics CRM 2015 Professional Additive CAL – Samordnet Servicesenter</w:t>
      </w:r>
    </w:p>
    <w:p w:rsidR="002B78ED" w:rsidRDefault="000170F8">
      <w:pPr>
        <w:pStyle w:val="ProductList-Body"/>
      </w:pPr>
      <w:r>
        <w:t xml:space="preserve">For hver Microsoft Dynamics CRM 2015 Professional Additive CAL som Kunden har SA-dekning for, kan Kunden installere og bruke Samordnet Servicesenter (USD) på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2B78ED" w:rsidRDefault="002B78ED">
      <w:pPr>
        <w:pStyle w:val="ProductList-Body"/>
      </w:pPr>
    </w:p>
    <w:p w:rsidR="002B78ED" w:rsidRDefault="000170F8">
      <w:pPr>
        <w:pStyle w:val="ProductList-ClauseHeading"/>
      </w:pPr>
      <w:r>
        <w:t>4.2 Microsoft Dynamics CustomerSource</w:t>
      </w:r>
    </w:p>
    <w:p w:rsidR="002B78ED" w:rsidRDefault="000170F8">
      <w:pPr>
        <w:pStyle w:val="ProductList-Body"/>
      </w:pPr>
      <w:r>
        <w:t xml:space="preserve">Microsoft Dynamics-kunder med aktiv SA eller et Online-abonnement har tilgang til CustomerSource. </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82" w:name="_Sec607"/>
      <w:r>
        <w:t>Microsoft Identity Manager</w:t>
      </w:r>
      <w:bookmarkEnd w:id="82"/>
      <w:r>
        <w:fldChar w:fldCharType="begin"/>
      </w:r>
      <w:r>
        <w:instrText xml:space="preserve"> TC "</w:instrText>
      </w:r>
      <w:bookmarkStart w:id="83" w:name="_Toc426096496"/>
      <w:r>
        <w:instrText>Microsoft Identity Manager</w:instrText>
      </w:r>
      <w:bookmarkEnd w:id="83"/>
      <w:r>
        <w:instrText>" \l 2</w:instrText>
      </w:r>
      <w:r>
        <w:fldChar w:fldCharType="end"/>
      </w:r>
    </w:p>
    <w:p w:rsidR="002B78ED" w:rsidRDefault="000170F8">
      <w:pPr>
        <w:pStyle w:val="ProductList-Offering1SubSection"/>
      </w:pPr>
      <w:bookmarkStart w:id="84" w:name="_Sec677"/>
      <w:r>
        <w:t>1. Programtilgjengelighet</w:t>
      </w:r>
      <w:bookmarkEnd w:id="84"/>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4" w:space="0" w:color="000000"/>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2" w:type="dxa"/>
            <w:tcBorders>
              <w:top w:val="single" w:sz="6" w:space="0" w:color="FFFFFF"/>
              <w:left w:val="none" w:sz="4" w:space="0" w:color="BFBFBF"/>
              <w:bottom w:val="dashed" w:sz="4" w:space="0" w:color="BFBFBF"/>
              <w:right w:val="none" w:sz="4" w:space="0" w:color="6E6E6E"/>
            </w:tcBorders>
          </w:tcPr>
          <w:p w:rsidR="00827966" w:rsidRDefault="00827966" w:rsidP="00827966">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1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8/15</w:t>
            </w:r>
          </w:p>
        </w:tc>
        <w:tc>
          <w:tcPr>
            <w:tcW w:w="616"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AO, </w:t>
            </w:r>
            <w:r w:rsidRPr="002D4AB4">
              <w:rPr>
                <w:color w:val="000000" w:themeColor="text1"/>
              </w:rPr>
              <w:fldChar w:fldCharType="begin"/>
            </w:r>
            <w:r w:rsidRPr="002D4AB4">
              <w:rPr>
                <w:color w:val="000000" w:themeColor="text1"/>
              </w:rPr>
              <w:instrText>AutoTextList  \s NoStyle \t " : Studenttilbud         "</w:instrText>
            </w:r>
            <w:r w:rsidRPr="002D4AB4">
              <w:rPr>
                <w:color w:val="000000" w:themeColor="text1"/>
              </w:rPr>
              <w:fldChar w:fldCharType="separate"/>
            </w:r>
            <w:r w:rsidRPr="002D4AB4">
              <w:rPr>
                <w:color w:val="000000" w:themeColor="text1"/>
              </w:rPr>
              <w:t>ST</w:t>
            </w:r>
            <w:r w:rsidRPr="002D4AB4">
              <w:rPr>
                <w:color w:val="000000" w:themeColor="text1"/>
              </w:rPr>
              <w:fldChar w:fldCharType="end"/>
            </w:r>
          </w:p>
        </w:tc>
      </w:tr>
      <w:tr w:rsidR="00827966" w:rsidTr="00827966">
        <w:tc>
          <w:tcPr>
            <w:tcW w:w="4112" w:type="dxa"/>
            <w:tcBorders>
              <w:top w:val="dashed" w:sz="4" w:space="0" w:color="BFBFBF"/>
              <w:left w:val="none" w:sz="4" w:space="0" w:color="BFBFBF"/>
              <w:bottom w:val="none" w:sz="4" w:space="0" w:color="BFBFBF"/>
              <w:right w:val="none" w:sz="4" w:space="0" w:color="6E6E6E"/>
            </w:tcBorders>
          </w:tcPr>
          <w:p w:rsidR="00827966" w:rsidRDefault="00827966" w:rsidP="00827966">
            <w:pPr>
              <w:pStyle w:val="ProductList-TableBody"/>
            </w:pPr>
            <w:r>
              <w:t>Microsoft Identity Manager 2016 External Connector</w:t>
            </w:r>
            <w:r>
              <w:fldChar w:fldCharType="begin"/>
            </w:r>
            <w:r>
              <w:instrText xml:space="preserve"> XE "Microsoft Identity Manager 2016 External Connector"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8/15</w:t>
            </w:r>
          </w:p>
        </w:tc>
        <w:tc>
          <w:tcPr>
            <w:tcW w:w="616"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125</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188</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63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fldChar w:fldCharType="begin"/>
            </w:r>
            <w:r w:rsidRPr="002D4AB4">
              <w:rPr>
                <w:color w:val="000000" w:themeColor="text1"/>
              </w:rPr>
              <w:instrText>AutoTextList  \s NoStyle \t " : Open License og Open Value         "</w:instrText>
            </w:r>
            <w:r w:rsidRPr="002D4AB4">
              <w:rPr>
                <w:color w:val="000000" w:themeColor="text1"/>
              </w:rPr>
              <w:fldChar w:fldCharType="separate"/>
            </w:r>
            <w:r w:rsidRPr="002D4AB4">
              <w:rPr>
                <w:color w:val="000000" w:themeColor="text1"/>
              </w:rPr>
              <w:t>OF</w:t>
            </w:r>
            <w:r w:rsidRPr="002D4AB4">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2D4AB4" w:rsidRDefault="00827966" w:rsidP="00827966">
            <w:pPr>
              <w:pStyle w:val="ProductList-TableBody"/>
              <w:jc w:val="center"/>
              <w:rPr>
                <w:color w:val="000000" w:themeColor="text1"/>
              </w:rPr>
            </w:pPr>
            <w:r w:rsidRPr="002D4AB4">
              <w:rPr>
                <w:color w:val="000000" w:themeColor="text1"/>
              </w:rPr>
              <w:t>A</w:t>
            </w:r>
          </w:p>
        </w:tc>
      </w:tr>
    </w:tbl>
    <w:p w:rsidR="002B78ED" w:rsidRDefault="000170F8">
      <w:pPr>
        <w:pStyle w:val="ProductList-Offering1SubSection"/>
      </w:pPr>
      <w:bookmarkStart w:id="85" w:name="_Sec733"/>
      <w:r>
        <w:t>2. Produktvilkår</w:t>
      </w:r>
      <w:bookmarkEnd w:id="85"/>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86" w:name="_Sec788"/>
      <w:r>
        <w:t>3. Bruksrettigheter</w:t>
      </w:r>
      <w:bookmarkEnd w:id="86"/>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Tilleggsprogramvare</w:t>
      </w:r>
    </w:p>
    <w:tbl>
      <w:tblPr>
        <w:tblStyle w:val="PURTable"/>
        <w:tblW w:w="0" w:type="dxa"/>
        <w:tblLook w:val="04A0" w:firstRow="1" w:lastRow="0" w:firstColumn="1" w:lastColumn="0" w:noHBand="0" w:noVBand="1"/>
      </w:tblPr>
      <w:tblGrid>
        <w:gridCol w:w="3730"/>
        <w:gridCol w:w="3593"/>
        <w:gridCol w:w="359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B78ED" w:rsidRDefault="002B78ED">
            <w:pPr>
              <w:pStyle w:val="ProductList-TableBody"/>
            </w:pPr>
          </w:p>
        </w:tc>
      </w:tr>
    </w:tbl>
    <w:p w:rsidR="002B78ED" w:rsidRDefault="000170F8">
      <w:pPr>
        <w:pStyle w:val="ProductList-Offering1SubSection"/>
      </w:pPr>
      <w:bookmarkStart w:id="87" w:name="_Sec815"/>
      <w:r>
        <w:t>4. Software Assurance</w:t>
      </w:r>
      <w:bookmarkEnd w:id="87"/>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88" w:name="_Sec611"/>
      <w:r>
        <w:t>Office-programmer</w:t>
      </w:r>
      <w:bookmarkEnd w:id="88"/>
      <w:r>
        <w:fldChar w:fldCharType="begin"/>
      </w:r>
      <w:r>
        <w:instrText xml:space="preserve"> TC "</w:instrText>
      </w:r>
      <w:bookmarkStart w:id="89" w:name="_Toc426096497"/>
      <w:r>
        <w:instrText>Office-programmer</w:instrText>
      </w:r>
      <w:bookmarkEnd w:id="89"/>
      <w:r>
        <w:instrText>" \l 2</w:instrText>
      </w:r>
      <w:r>
        <w:fldChar w:fldCharType="end"/>
      </w:r>
    </w:p>
    <w:p w:rsidR="002B78ED" w:rsidRDefault="000170F8">
      <w:pPr>
        <w:pStyle w:val="ProductList-Offering2HeadingNoBorder"/>
      </w:pPr>
      <w:bookmarkStart w:id="90" w:name="_Sec636"/>
      <w:r>
        <w:t>Office-skrivebordsprogrammer</w:t>
      </w:r>
      <w:bookmarkEnd w:id="90"/>
      <w:r>
        <w:fldChar w:fldCharType="begin"/>
      </w:r>
      <w:r>
        <w:instrText xml:space="preserve"> TC "</w:instrText>
      </w:r>
      <w:bookmarkStart w:id="91" w:name="_Toc426096498"/>
      <w:r>
        <w:instrText>Office-skrivebordsprogrammer</w:instrText>
      </w:r>
      <w:bookmarkEnd w:id="91"/>
      <w:r>
        <w:instrText>" \l 3</w:instrText>
      </w:r>
      <w:r>
        <w:fldChar w:fldCharType="end"/>
      </w:r>
    </w:p>
    <w:p w:rsidR="002B78ED" w:rsidRDefault="000170F8">
      <w:pPr>
        <w:pStyle w:val="ProductList-Offering1SubSection"/>
      </w:pPr>
      <w:bookmarkStart w:id="92" w:name="_Sec681"/>
      <w:r>
        <w:t>1. Programtilgjengelighet</w:t>
      </w:r>
      <w:bookmarkEnd w:id="92"/>
    </w:p>
    <w:tbl>
      <w:tblPr>
        <w:tblStyle w:val="PURTable"/>
        <w:tblW w:w="10916" w:type="dxa"/>
        <w:tblLook w:val="04A0" w:firstRow="1" w:lastRow="0" w:firstColumn="1" w:lastColumn="0" w:noHBand="0" w:noVBand="1"/>
      </w:tblPr>
      <w:tblGrid>
        <w:gridCol w:w="4030"/>
        <w:gridCol w:w="615"/>
        <w:gridCol w:w="609"/>
        <w:gridCol w:w="610"/>
        <w:gridCol w:w="721"/>
        <w:gridCol w:w="606"/>
        <w:gridCol w:w="610"/>
        <w:gridCol w:w="615"/>
        <w:gridCol w:w="634"/>
        <w:gridCol w:w="619"/>
        <w:gridCol w:w="630"/>
        <w:gridCol w:w="617"/>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 xml:space="preserve">L </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2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038" w:type="dxa"/>
            <w:tcBorders>
              <w:top w:val="single" w:sz="6" w:space="0" w:color="FFFFFF"/>
              <w:left w:val="none" w:sz="4" w:space="0" w:color="000000"/>
              <w:bottom w:val="dashed" w:sz="4" w:space="0" w:color="BFBFBF"/>
              <w:right w:val="single" w:sz="6" w:space="0" w:color="FFFFFF"/>
            </w:tcBorders>
          </w:tcPr>
          <w:p w:rsidR="00827966" w:rsidRDefault="00827966" w:rsidP="00827966">
            <w:pPr>
              <w:pStyle w:val="ProductList-TableBody"/>
            </w:pPr>
            <w:r>
              <w:t>Access 2013</w:t>
            </w:r>
            <w:r>
              <w:fldChar w:fldCharType="begin"/>
            </w:r>
            <w:r>
              <w:instrText xml:space="preserve"> XE "Access 2013" </w:instrText>
            </w:r>
            <w:r>
              <w:fldChar w:fldCharType="end"/>
            </w:r>
          </w:p>
        </w:tc>
        <w:tc>
          <w:tcPr>
            <w:tcW w:w="615" w:type="dxa"/>
            <w:tcBorders>
              <w:top w:val="single" w:sz="6" w:space="0" w:color="FFFFF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single" w:sz="6" w:space="0" w:color="FFFFF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single" w:sz="6" w:space="0" w:color="FFFFF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single" w:sz="6" w:space="0" w:color="FFFFF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Excel 2013</w:t>
            </w:r>
            <w:r>
              <w:fldChar w:fldCharType="begin"/>
            </w:r>
            <w:r>
              <w:instrText xml:space="preserve"> XE "Excel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InfoPath 2013</w:t>
            </w:r>
            <w:r>
              <w:fldChar w:fldCharType="begin"/>
            </w:r>
            <w:r>
              <w:instrText xml:space="preserve"> XE "InfoPath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Office Standard 2013</w:t>
            </w:r>
            <w:r>
              <w:fldChar w:fldCharType="begin"/>
            </w:r>
            <w:r>
              <w:instrText xml:space="preserve"> XE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Office Professional Plus 2013</w:t>
            </w:r>
            <w:r>
              <w:fldChar w:fldCharType="begin"/>
            </w:r>
            <w:r>
              <w:instrText xml:space="preserve"> XE "Office Professional Plus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Egendefinert Datamaskinplattform         "</w:instrText>
            </w:r>
            <w:r w:rsidRPr="00827966">
              <w:rPr>
                <w:color w:val="000000" w:themeColor="text1"/>
              </w:rPr>
              <w:fldChar w:fldCharType="separate"/>
            </w:r>
            <w:r w:rsidRPr="00827966">
              <w:rPr>
                <w:color w:val="000000" w:themeColor="text1"/>
              </w:rPr>
              <w:t>CP</w:t>
            </w:r>
            <w:r w:rsidRPr="00827966">
              <w:rPr>
                <w:color w:val="000000" w:themeColor="text1"/>
              </w:rPr>
              <w:fldChar w:fldCharType="end"/>
            </w:r>
            <w:r w:rsidRPr="00827966">
              <w:rPr>
                <w:color w:val="000000" w:themeColor="text1"/>
              </w:rPr>
              <w:t xml:space="preserve">, P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Enterprise Desktop Platform-produkt         "</w:instrText>
            </w:r>
            <w:r w:rsidRPr="00827966">
              <w:rPr>
                <w:color w:val="000000" w:themeColor="text1"/>
              </w:rPr>
              <w:fldChar w:fldCharType="separate"/>
            </w:r>
            <w:r w:rsidRPr="00827966">
              <w:rPr>
                <w:color w:val="000000" w:themeColor="text1"/>
              </w:rPr>
              <w:t>EP</w:t>
            </w:r>
            <w:r w:rsidRPr="00827966">
              <w:rPr>
                <w:color w:val="000000" w:themeColor="text1"/>
              </w:rPr>
              <w:fldChar w:fldCharType="end"/>
            </w:r>
            <w:r w:rsidRPr="00827966">
              <w:rPr>
                <w:color w:val="000000" w:themeColor="text1"/>
              </w:rPr>
              <w:t xml:space="preserve">, </w:t>
            </w:r>
            <w:r w:rsidRPr="00827966">
              <w:rPr>
                <w:color w:val="000000" w:themeColor="text1"/>
              </w:rPr>
              <w:fldChar w:fldCharType="begin"/>
            </w:r>
            <w:r w:rsidRPr="00827966">
              <w:rPr>
                <w:color w:val="000000" w:themeColor="text1"/>
              </w:rPr>
              <w:instrText>AutoTextList  \s NoStyle \t " : Professional Desktop Platform-produkt         "</w:instrText>
            </w:r>
            <w:r w:rsidRPr="00827966">
              <w:rPr>
                <w:color w:val="000000" w:themeColor="text1"/>
              </w:rPr>
              <w:fldChar w:fldCharType="separate"/>
            </w:r>
            <w:r w:rsidRPr="00827966">
              <w:rPr>
                <w:color w:val="000000" w:themeColor="text1"/>
              </w:rPr>
              <w:t>PP</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Datamaskinplattform for Utdanning         "</w:instrText>
            </w:r>
            <w:r w:rsidRPr="00827966">
              <w:rPr>
                <w:color w:val="000000" w:themeColor="text1"/>
              </w:rPr>
              <w:fldChar w:fldCharType="separate"/>
            </w:r>
            <w:r w:rsidRPr="00827966">
              <w:rPr>
                <w:color w:val="000000" w:themeColor="text1"/>
              </w:rPr>
              <w:t>ED</w:t>
            </w:r>
            <w:r w:rsidRPr="00827966">
              <w:rPr>
                <w:color w:val="000000" w:themeColor="text1"/>
              </w:rPr>
              <w:fldChar w:fldCharType="end"/>
            </w:r>
            <w:r w:rsidRPr="00827966">
              <w:rPr>
                <w:color w:val="000000" w:themeColor="text1"/>
              </w:rPr>
              <w:t xml:space="preserve">, </w:t>
            </w:r>
            <w:r w:rsidRPr="00827966">
              <w:rPr>
                <w:color w:val="000000" w:themeColor="text1"/>
              </w:rPr>
              <w:fldChar w:fldCharType="begin"/>
            </w:r>
            <w:r w:rsidRPr="00827966">
              <w:rPr>
                <w:color w:val="000000" w:themeColor="text1"/>
              </w:rPr>
              <w:instrText>AutoTextList  \s NoStyle \t " :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Datamaskinplattform for Utdanning         "</w:instrText>
            </w:r>
            <w:r w:rsidRPr="00827966">
              <w:rPr>
                <w:color w:val="000000" w:themeColor="text1"/>
              </w:rPr>
              <w:fldChar w:fldCharType="separate"/>
            </w:r>
            <w:r w:rsidRPr="00827966">
              <w:rPr>
                <w:color w:val="000000" w:themeColor="text1"/>
              </w:rPr>
              <w:t>ED</w:t>
            </w:r>
            <w:r w:rsidRPr="00827966">
              <w:rPr>
                <w:color w:val="000000" w:themeColor="text1"/>
              </w:rPr>
              <w:fldChar w:fldCharType="end"/>
            </w:r>
            <w:r w:rsidRPr="00827966">
              <w:rPr>
                <w:color w:val="000000" w:themeColor="text1"/>
              </w:rPr>
              <w:t xml:space="preserve">, </w:t>
            </w:r>
            <w:r w:rsidRPr="00827966">
              <w:rPr>
                <w:color w:val="000000" w:themeColor="text1"/>
              </w:rPr>
              <w:fldChar w:fldCharType="begin"/>
            </w:r>
            <w:r w:rsidRPr="00827966">
              <w:rPr>
                <w:color w:val="000000" w:themeColor="text1"/>
              </w:rPr>
              <w:instrText>AutoTextList  \s NoStyle \t " :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Kommersiell bruk av Office Home &amp; Student 2013 RT</w:t>
            </w:r>
            <w:r>
              <w:fldChar w:fldCharType="begin"/>
            </w:r>
            <w:r>
              <w:instrText xml:space="preserve"> XE "Kommersiell bruk av Office Home &amp; Student 2013 RT"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Office Multi Language Pack 2013</w:t>
            </w:r>
            <w:r>
              <w:fldChar w:fldCharType="begin"/>
            </w:r>
            <w:r>
              <w:instrText xml:space="preserve"> XE "Office Multi Language Pack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OneNote 2013</w:t>
            </w:r>
            <w:r>
              <w:fldChar w:fldCharType="begin"/>
            </w:r>
            <w:r>
              <w:instrText xml:space="preserve"> XE "OneNote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Outlook 2013</w:t>
            </w:r>
            <w:r>
              <w:fldChar w:fldCharType="begin"/>
            </w:r>
            <w:r>
              <w:instrText xml:space="preserve"> XE "Outlook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PowerPoint 2013</w:t>
            </w:r>
            <w:r>
              <w:fldChar w:fldCharType="begin"/>
            </w:r>
            <w:r>
              <w:instrText xml:space="preserve"> XE "PowerPoint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Project Standard 2013</w:t>
            </w:r>
            <w:r>
              <w:fldChar w:fldCharType="begin"/>
            </w:r>
            <w:r>
              <w:instrText xml:space="preserve"> XE "Project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Project Professional 2013</w:t>
            </w:r>
            <w:r>
              <w:fldChar w:fldCharType="begin"/>
            </w:r>
            <w:r>
              <w:instrText xml:space="preserve"> XE "Project Professional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4(1)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6</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r w:rsidRPr="00827966">
              <w:rPr>
                <w:color w:val="000000" w:themeColor="text1"/>
              </w:rPr>
              <w:fldChar w:fldCharType="begin"/>
            </w:r>
            <w:r w:rsidRPr="00827966">
              <w:rPr>
                <w:color w:val="000000" w:themeColor="text1"/>
              </w:rPr>
              <w:instrText>AutoTextList  \s NoStyle \t " : Organisasjonsomfattende Tilleggsprodukt         "</w:instrText>
            </w:r>
            <w:r w:rsidRPr="00827966">
              <w:rPr>
                <w:color w:val="000000" w:themeColor="text1"/>
              </w:rPr>
              <w:fldChar w:fldCharType="separate"/>
            </w:r>
            <w:r w:rsidRPr="00827966">
              <w:rPr>
                <w:color w:val="000000" w:themeColor="text1"/>
              </w:rPr>
              <w:t>AO</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AutoTextList  \s NoStyle \t " :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Organisasjonsomfattende Tilleggsprodukt         "</w:instrText>
            </w:r>
            <w:r w:rsidRPr="00827966">
              <w:rPr>
                <w:color w:val="000000" w:themeColor="text1"/>
              </w:rPr>
              <w:fldChar w:fldCharType="separate"/>
            </w:r>
            <w:r w:rsidRPr="00827966">
              <w:rPr>
                <w:color w:val="000000" w:themeColor="text1"/>
              </w:rPr>
              <w:t>AO</w:t>
            </w:r>
            <w:r w:rsidRPr="00827966">
              <w:rPr>
                <w:color w:val="000000" w:themeColor="text1"/>
              </w:rPr>
              <w:fldChar w:fldCharType="end"/>
            </w:r>
            <w:r w:rsidRPr="00827966">
              <w:rPr>
                <w:color w:val="000000" w:themeColor="text1"/>
              </w:rPr>
              <w:t xml:space="preserve"> </w:t>
            </w:r>
            <w:r w:rsidRPr="00827966">
              <w:rPr>
                <w:color w:val="000000" w:themeColor="text1"/>
              </w:rPr>
              <w:fldChar w:fldCharType="begin"/>
            </w:r>
            <w:r w:rsidRPr="00827966">
              <w:rPr>
                <w:color w:val="000000" w:themeColor="text1"/>
              </w:rPr>
              <w:instrText>AutoTextList  \s NoStyle \t " :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Publisher 2013</w:t>
            </w:r>
            <w:r>
              <w:fldChar w:fldCharType="begin"/>
            </w:r>
            <w:r>
              <w:instrText xml:space="preserve"> XE "Publisher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Skype for Business 2015</w:t>
            </w:r>
            <w:r>
              <w:fldChar w:fldCharType="begin"/>
            </w:r>
            <w:r>
              <w:instrText xml:space="preserve"> XE "Skype for Business 2015"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r w:rsidRPr="00827966">
              <w:rPr>
                <w:color w:val="000000" w:themeColor="text1"/>
              </w:rPr>
              <w:fldChar w:fldCharType="begin"/>
            </w:r>
            <w:r w:rsidRPr="00827966">
              <w:rPr>
                <w:color w:val="000000" w:themeColor="text1"/>
              </w:rPr>
              <w:instrText>AutoTextList  \s NoStyle \t " : Organisasjonsomfattende Tilleggsprodukt         "</w:instrText>
            </w:r>
            <w:r w:rsidRPr="00827966">
              <w:rPr>
                <w:color w:val="000000" w:themeColor="text1"/>
              </w:rPr>
              <w:fldChar w:fldCharType="separate"/>
            </w:r>
            <w:r w:rsidRPr="00827966">
              <w:rPr>
                <w:color w:val="000000" w:themeColor="text1"/>
              </w:rPr>
              <w:t>AO</w:t>
            </w:r>
            <w:r w:rsidRPr="00827966">
              <w:rPr>
                <w:color w:val="000000" w:themeColor="text1"/>
              </w:rPr>
              <w:fldChar w:fldCharType="end"/>
            </w:r>
            <w:r w:rsidRPr="00827966">
              <w:rPr>
                <w:color w:val="000000" w:themeColor="text1"/>
              </w:rPr>
              <w:t>,ST</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Organisasjonsomfattende Tilleggsprodukt         "</w:instrText>
            </w:r>
            <w:r w:rsidRPr="00827966">
              <w:rPr>
                <w:color w:val="000000" w:themeColor="text1"/>
              </w:rPr>
              <w:fldChar w:fldCharType="separate"/>
            </w:r>
            <w:r w:rsidRPr="00827966">
              <w:rPr>
                <w:color w:val="000000" w:themeColor="text1"/>
              </w:rPr>
              <w:t>AO</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AutoTextList  \s NoStyle \t " : Studenttilbud         "</w:instrText>
            </w:r>
            <w:r w:rsidRPr="00827966">
              <w:rPr>
                <w:color w:val="000000" w:themeColor="text1"/>
              </w:rPr>
              <w:fldChar w:fldCharType="separate"/>
            </w:r>
            <w:r w:rsidRPr="00827966">
              <w:rPr>
                <w:color w:val="000000" w:themeColor="text1"/>
              </w:rPr>
              <w:t>ST</w:t>
            </w:r>
            <w:r w:rsidRPr="00827966">
              <w:rPr>
                <w:color w:val="000000" w:themeColor="text1"/>
              </w:rPr>
              <w:fldChar w:fldCharType="end"/>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Visio 2013 Standard</w:t>
            </w:r>
            <w:r>
              <w:fldChar w:fldCharType="begin"/>
            </w:r>
            <w:r>
              <w:instrText xml:space="preserve"> XE "Visio 2013 Standard"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Visio 2013 Professional</w:t>
            </w:r>
            <w:r>
              <w:fldChar w:fldCharType="begin"/>
            </w:r>
            <w:r>
              <w:instrText xml:space="preserve"> XE "Visio 2013 Professional"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3</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Word 2013</w:t>
            </w:r>
            <w:r>
              <w:fldChar w:fldCharType="begin"/>
            </w:r>
            <w:r>
              <w:instrText xml:space="preserve"> XE "Word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one" w:sz="4" w:space="0" w:color="000000"/>
              <w:bottom w:val="dashed" w:sz="4" w:space="0" w:color="BFBFBF"/>
              <w:right w:val="single" w:sz="6" w:space="0" w:color="FFFFFF"/>
            </w:tcBorders>
          </w:tcPr>
          <w:p w:rsidR="00827966" w:rsidRDefault="00827966" w:rsidP="00827966">
            <w:pPr>
              <w:pStyle w:val="ProductList-TableBody"/>
            </w:pPr>
            <w:r>
              <w:t>Hjemmearbeid for Office Standard 2013</w:t>
            </w:r>
            <w:r>
              <w:fldChar w:fldCharType="begin"/>
            </w:r>
            <w:r>
              <w:instrText xml:space="preserve"> XE "Hjemmearbeid for Office Standard 2013" </w:instrText>
            </w:r>
            <w:r>
              <w:fldChar w:fldCharType="end"/>
            </w:r>
          </w:p>
        </w:tc>
        <w:tc>
          <w:tcPr>
            <w:tcW w:w="615"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r>
              <w:t>2</w:t>
            </w:r>
          </w:p>
        </w:tc>
        <w:tc>
          <w:tcPr>
            <w:tcW w:w="611"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p>
        </w:tc>
        <w:tc>
          <w:tcPr>
            <w:tcW w:w="722" w:type="dxa"/>
            <w:tcBorders>
              <w:top w:val="dashed" w:sz="4" w:space="0" w:color="BFBFBF"/>
              <w:left w:val="single" w:sz="6" w:space="0" w:color="FFFFFF"/>
              <w:bottom w:val="dashed" w:sz="4" w:space="0" w:color="BFBFBF"/>
              <w:right w:val="single" w:sz="6" w:space="0" w:color="FFFFFF"/>
            </w:tcBorders>
          </w:tcPr>
          <w:p w:rsidR="00827966" w:rsidRDefault="00827966" w:rsidP="0082796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r w:rsidR="00827966" w:rsidTr="00827966">
        <w:tc>
          <w:tcPr>
            <w:tcW w:w="4038" w:type="dxa"/>
            <w:tcBorders>
              <w:top w:val="dashed" w:sz="4" w:space="0" w:color="BFBFBF"/>
              <w:left w:val="nil"/>
              <w:bottom w:val="nil"/>
              <w:right w:val="single" w:sz="6" w:space="0" w:color="FFFFFF"/>
            </w:tcBorders>
          </w:tcPr>
          <w:p w:rsidR="00827966" w:rsidRDefault="00827966" w:rsidP="00827966">
            <w:pPr>
              <w:pStyle w:val="ProductList-TableBody"/>
            </w:pPr>
            <w:r>
              <w:t>Hjemmearbeid for Office Professional Plus 2013</w:t>
            </w:r>
            <w:r>
              <w:fldChar w:fldCharType="begin"/>
            </w:r>
            <w:r>
              <w:instrText xml:space="preserve"> XE "Hjemmearbeid for Office Professional Plus 2013" </w:instrText>
            </w:r>
            <w:r>
              <w:fldChar w:fldCharType="end"/>
            </w:r>
          </w:p>
        </w:tc>
        <w:tc>
          <w:tcPr>
            <w:tcW w:w="615" w:type="dxa"/>
            <w:tcBorders>
              <w:top w:val="dashed" w:sz="4" w:space="0" w:color="BFBFBF"/>
              <w:left w:val="single" w:sz="6" w:space="0" w:color="FFFFFF"/>
              <w:bottom w:val="nil"/>
              <w:right w:val="single" w:sz="6" w:space="0" w:color="FFFFFF"/>
            </w:tcBorders>
          </w:tcPr>
          <w:p w:rsidR="00827966" w:rsidRDefault="00827966" w:rsidP="00827966">
            <w:pPr>
              <w:pStyle w:val="ProductList-TableBody"/>
              <w:jc w:val="center"/>
            </w:pPr>
            <w:r>
              <w:t>10/12</w:t>
            </w:r>
          </w:p>
        </w:tc>
        <w:tc>
          <w:tcPr>
            <w:tcW w:w="610" w:type="dxa"/>
            <w:tcBorders>
              <w:top w:val="dashed" w:sz="4" w:space="0" w:color="BFBFBF"/>
              <w:left w:val="single" w:sz="6" w:space="0" w:color="FFFFFF"/>
              <w:bottom w:val="nil"/>
              <w:right w:val="single" w:sz="6" w:space="0" w:color="FFFFFF"/>
            </w:tcBorders>
          </w:tcPr>
          <w:p w:rsidR="00827966" w:rsidRDefault="00827966" w:rsidP="00827966">
            <w:pPr>
              <w:pStyle w:val="ProductList-TableBody"/>
              <w:jc w:val="center"/>
            </w:pPr>
            <w:r>
              <w:t>2</w:t>
            </w:r>
          </w:p>
        </w:tc>
        <w:tc>
          <w:tcPr>
            <w:tcW w:w="611" w:type="dxa"/>
            <w:tcBorders>
              <w:top w:val="dashed" w:sz="4" w:space="0" w:color="BFBFBF"/>
              <w:left w:val="single" w:sz="6" w:space="0" w:color="FFFFFF"/>
              <w:bottom w:val="nil"/>
              <w:right w:val="single" w:sz="6" w:space="0" w:color="FFFFFF"/>
            </w:tcBorders>
          </w:tcPr>
          <w:p w:rsidR="00827966" w:rsidRDefault="00827966" w:rsidP="00827966">
            <w:pPr>
              <w:pStyle w:val="ProductList-TableBody"/>
              <w:jc w:val="center"/>
            </w:pPr>
          </w:p>
        </w:tc>
        <w:tc>
          <w:tcPr>
            <w:tcW w:w="722" w:type="dxa"/>
            <w:tcBorders>
              <w:top w:val="dashed" w:sz="4" w:space="0" w:color="BFBFBF"/>
              <w:left w:val="single" w:sz="6" w:space="0" w:color="FFFFFF"/>
              <w:bottom w:val="nil"/>
              <w:right w:val="single" w:sz="6" w:space="0" w:color="FFFFFF"/>
            </w:tcBorders>
          </w:tcPr>
          <w:p w:rsidR="00827966" w:rsidRDefault="00827966" w:rsidP="00827966">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r>
    </w:tbl>
    <w:p w:rsidR="002B78ED" w:rsidRDefault="002B78ED">
      <w:pPr>
        <w:pStyle w:val="ProductList-Body"/>
      </w:pPr>
    </w:p>
    <w:p w:rsidR="002B78ED" w:rsidRDefault="000170F8">
      <w:pPr>
        <w:pStyle w:val="ProductList-Offering1SubSection"/>
      </w:pPr>
      <w:bookmarkStart w:id="93" w:name="_Sec736"/>
      <w:r>
        <w:t>2. Produktvilkår</w:t>
      </w:r>
      <w:bookmarkEnd w:id="93"/>
    </w:p>
    <w:tbl>
      <w:tblPr>
        <w:tblStyle w:val="PURTable"/>
        <w:tblW w:w="0" w:type="dxa"/>
        <w:tblLook w:val="04A0" w:firstRow="1" w:lastRow="0" w:firstColumn="1" w:lastColumn="0" w:noHBand="0" w:noVBand="1"/>
      </w:tblPr>
      <w:tblGrid>
        <w:gridCol w:w="3667"/>
        <w:gridCol w:w="3632"/>
        <w:gridCol w:w="361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Office 2010</w:t>
            </w:r>
            <w:r>
              <w:fldChar w:fldCharType="begin"/>
            </w:r>
            <w:r>
              <w:instrText xml:space="preserve"> XE "Office 2010" </w:instrText>
            </w:r>
            <w:r>
              <w:fldChar w:fldCharType="end"/>
            </w:r>
            <w:r>
              <w:t xml:space="preserve"> og Office 2010-programmer (4/10), Office 2007</w:t>
            </w:r>
            <w:r>
              <w:fldChar w:fldCharType="begin"/>
            </w:r>
            <w:r>
              <w:instrText xml:space="preserve"> XE "Office 2007" </w:instrText>
            </w:r>
            <w:r>
              <w:fldChar w:fldCharType="end"/>
            </w:r>
            <w:r>
              <w:t xml:space="preserve"> og Office 2007-programmer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Office Professional Plus, Project Professional og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Project Professional 2013</w:t>
      </w:r>
    </w:p>
    <w:p w:rsidR="002B78ED" w:rsidRDefault="000170F8">
      <w:pPr>
        <w:pStyle w:val="ProductList-Body"/>
      </w:pPr>
      <w:r>
        <w:t>Kunder som lisensierer Project Professional 2013, anses for å ha én Project Server 2013 Enhets-CAL</w:t>
      </w:r>
      <w:r>
        <w:fldChar w:fldCharType="begin"/>
      </w:r>
      <w:r>
        <w:instrText xml:space="preserve"> XE "Project Server 2013 Enhets-CAL" </w:instrText>
      </w:r>
      <w:r>
        <w:fldChar w:fldCharType="end"/>
      </w:r>
      <w:r>
        <w:t xml:space="preserve"> for hver Project Professional 2013-Lisens. Tilgangsrettighetene til Project Server 2013</w:t>
      </w:r>
      <w:r>
        <w:fldChar w:fldCharType="begin"/>
      </w:r>
      <w:r>
        <w:instrText xml:space="preserve"> XE "Project Server 2013" </w:instrText>
      </w:r>
      <w:r>
        <w:fldChar w:fldCharType="end"/>
      </w:r>
      <w:r>
        <w:t xml:space="preserve"> i henhold til denne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2013-Lisensen utløper.</w:t>
      </w:r>
    </w:p>
    <w:p w:rsidR="002B78ED" w:rsidRDefault="002B78ED">
      <w:pPr>
        <w:pStyle w:val="ProductList-Body"/>
      </w:pPr>
    </w:p>
    <w:p w:rsidR="002B78ED" w:rsidRDefault="000170F8">
      <w:pPr>
        <w:pStyle w:val="ProductList-ClauseHeading"/>
      </w:pPr>
      <w:r>
        <w:t>2.2 Hjemmearbeid</w:t>
      </w:r>
    </w:p>
    <w:p w:rsidR="002B78ED" w:rsidRDefault="000170F8">
      <w:pPr>
        <w:pStyle w:val="ProductList-Body"/>
      </w:pPr>
      <w:r>
        <w:t xml:space="preserve">En Hjemmearbeid-lisens er en valgfri Lisens som bare kan anskaffes sammen med en fullstendig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2B78ED" w:rsidRDefault="002B78ED">
      <w:pPr>
        <w:pStyle w:val="ProductList-Body"/>
      </w:pPr>
    </w:p>
    <w:p w:rsidR="002B78ED" w:rsidRDefault="000170F8">
      <w:pPr>
        <w:pStyle w:val="ProductList-ClauseHeading"/>
      </w:pPr>
      <w:r>
        <w:t>2.3 Overføringer</w:t>
      </w:r>
    </w:p>
    <w:p w:rsidR="002B78ED" w:rsidRDefault="000170F8">
      <w:pPr>
        <w:pStyle w:val="ProductList-Body"/>
      </w:pPr>
      <w:r>
        <w:t>Nedenfor finnes det overføringsalternativer for kunder som er kvalifisert til å bytte til Elektroniske Tjenester, slik det er beskrevet i volumlisensavtalen.</w:t>
      </w:r>
    </w:p>
    <w:tbl>
      <w:tblPr>
        <w:tblStyle w:val="PURTable"/>
        <w:tblW w:w="0" w:type="dxa"/>
        <w:tblLook w:val="04A0" w:firstRow="1" w:lastRow="0" w:firstColumn="1" w:lastColumn="0" w:noHBand="0" w:noVBand="1"/>
      </w:tblPr>
      <w:tblGrid>
        <w:gridCol w:w="5420"/>
        <w:gridCol w:w="5496"/>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Produkter som overføres (Programvare)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Gyldige overføringsalternativer (Elektroniske Tjenester)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og Core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&amp; Government E3, E4)*</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og Enterprise CAL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&amp; Government E3, E4)*</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Pro for Office 365</w:t>
            </w:r>
            <w:r>
              <w:fldChar w:fldCharType="begin"/>
            </w:r>
            <w:r>
              <w:instrText xml:space="preserve"> XE "Project Pro for Office 365" </w:instrText>
            </w:r>
            <w:r>
              <w:fldChar w:fldCharType="end"/>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Pro for Office 365</w:t>
            </w:r>
            <w:r>
              <w:fldChar w:fldCharType="begin"/>
            </w:r>
            <w:r>
              <w:instrText xml:space="preserve"> XE "Visio Pro for Office 365" </w:instrText>
            </w:r>
            <w:r>
              <w:fldChar w:fldCharType="end"/>
            </w:r>
          </w:p>
        </w:tc>
      </w:tr>
    </w:tbl>
    <w:p w:rsidR="002B78ED" w:rsidRDefault="000170F8">
      <w:pPr>
        <w:pStyle w:val="ProductList-Body"/>
      </w:pPr>
      <w:r>
        <w:t>*Dette overføringsalternativet krever også riktig CAL Suite Bridge.</w:t>
      </w:r>
    </w:p>
    <w:p w:rsidR="002B78ED" w:rsidRDefault="002B78ED">
      <w:pPr>
        <w:pStyle w:val="ProductList-Body"/>
      </w:pPr>
    </w:p>
    <w:p w:rsidR="002B78ED" w:rsidRDefault="000170F8">
      <w:pPr>
        <w:pStyle w:val="ProductList-ClauseHeading"/>
      </w:pPr>
      <w:r>
        <w:t>2.4 Plattformuavhengig</w:t>
      </w:r>
    </w:p>
    <w:p w:rsidR="002B78ED" w:rsidRDefault="000170F8">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2B78ED" w:rsidRDefault="000170F8">
      <w:pPr>
        <w:pStyle w:val="ProductList-Offering1SubSection"/>
      </w:pPr>
      <w:bookmarkStart w:id="94" w:name="_Sec791"/>
      <w:r>
        <w:t>3. Bruksrettigheter</w:t>
      </w:r>
      <w:bookmarkEnd w:id="94"/>
    </w:p>
    <w:tbl>
      <w:tblPr>
        <w:tblStyle w:val="PURTable"/>
        <w:tblW w:w="0" w:type="dxa"/>
        <w:tblLook w:val="04A0" w:firstRow="1" w:lastRow="0" w:firstColumn="1" w:lastColumn="0" w:noHBand="0" w:noVBand="1"/>
      </w:tblPr>
      <w:tblGrid>
        <w:gridCol w:w="3672"/>
        <w:gridCol w:w="3605"/>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Kommersielle Bruksrettigheter for Office Home &amp; Student 2013 RT</w:t>
      </w:r>
    </w:p>
    <w:p w:rsidR="002B78ED" w:rsidRDefault="000170F8">
      <w:pPr>
        <w:pStyle w:val="ProductList-Body"/>
      </w:pPr>
      <w:r>
        <w:t xml:space="preserve">Ved tilordning av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2B78ED" w:rsidRDefault="002B78ED">
      <w:pPr>
        <w:pStyle w:val="ProductList-Body"/>
      </w:pPr>
    </w:p>
    <w:p w:rsidR="002B78ED" w:rsidRDefault="000170F8">
      <w:pPr>
        <w:pStyle w:val="ProductList-ClauseHeading"/>
      </w:pPr>
      <w:r>
        <w:t>3.2 Office Professional Plus 2013 og Office Standard 2013 – Kommersiell Bruk av Office Home &amp; Student 2013 RT</w:t>
      </w:r>
    </w:p>
    <w:p w:rsidR="002B78ED" w:rsidRDefault="000170F8">
      <w:pPr>
        <w:pStyle w:val="ProductList-Body"/>
      </w:pPr>
      <w:r>
        <w:t xml:space="preserve">Hver </w:t>
      </w:r>
      <w:r>
        <w:fldChar w:fldCharType="begin"/>
      </w:r>
      <w:r>
        <w:instrText xml:space="preserve"> AutoTextList   \s NoStyle \t "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2013 eller Office Standard 2013, kan bruke programvaren som er lisensiert separat under en Office Home &amp; Student 2013 RT-lisens, til kommersiell bruk, uavhengig av annet som måtte fremgå av lisensvilkårene for Office Home &amp; Student 2013 RT.</w:t>
      </w:r>
    </w:p>
    <w:p w:rsidR="002B78ED" w:rsidRDefault="000170F8">
      <w:pPr>
        <w:pStyle w:val="ProductList-Offering1SubSection"/>
      </w:pPr>
      <w:bookmarkStart w:id="95" w:name="_Sec819"/>
      <w:r>
        <w:t>4. Software Assurance</w:t>
      </w:r>
      <w:bookmarkEnd w:id="95"/>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Primærbrukeren av en Lisensiert Enhet å bruke en Kvalifisert Tredjepartsenhet ... (Se Ordliste for fullstendig definisjon)" </w:instrText>
            </w:r>
            <w:r>
              <w:fldChar w:fldCharType="separate"/>
            </w:r>
            <w:r>
              <w:rPr>
                <w:color w:val="0563C1"/>
              </w:rPr>
              <w:t>Roamingrettigheter</w:t>
            </w:r>
            <w:r>
              <w:fldChar w:fldCharType="end"/>
            </w:r>
            <w:r>
              <w:t>: Office, Project og Visio</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Project Professional 2013</w:t>
      </w:r>
    </w:p>
    <w:p w:rsidR="002B78ED" w:rsidRDefault="000170F8">
      <w:pPr>
        <w:pStyle w:val="ProductList-Body"/>
      </w:pPr>
      <w:r>
        <w:t>Kunder med aktiv SA for Project Professional-lisensen anses å ha SA for den tilsvarende gratis CALen for Project Server. Slik SA-dekning utløper når Project Professional-dekningen utløper.</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96" w:name="_Sec680"/>
      <w:r>
        <w:t>Office for Mac</w:t>
      </w:r>
      <w:bookmarkEnd w:id="96"/>
      <w:r>
        <w:fldChar w:fldCharType="begin"/>
      </w:r>
      <w:r>
        <w:instrText xml:space="preserve"> TC "</w:instrText>
      </w:r>
      <w:bookmarkStart w:id="97" w:name="_Toc426096499"/>
      <w:r>
        <w:instrText>Office for Mac</w:instrText>
      </w:r>
      <w:bookmarkEnd w:id="97"/>
      <w:r>
        <w:instrText>" \l 3</w:instrText>
      </w:r>
      <w:r>
        <w:fldChar w:fldCharType="end"/>
      </w:r>
    </w:p>
    <w:p w:rsidR="002B78ED" w:rsidRDefault="000170F8">
      <w:pPr>
        <w:pStyle w:val="ProductList-Offering1SubSection"/>
      </w:pPr>
      <w:bookmarkStart w:id="98" w:name="_Sec682"/>
      <w:r>
        <w:t>1. Programtilgjengelighet</w:t>
      </w:r>
      <w:bookmarkEnd w:id="98"/>
    </w:p>
    <w:tbl>
      <w:tblPr>
        <w:tblStyle w:val="PURTable"/>
        <w:tblW w:w="0" w:type="dxa"/>
        <w:tblLook w:val="04A0" w:firstRow="1" w:lastRow="0" w:firstColumn="1" w:lastColumn="0" w:noHBand="0" w:noVBand="1"/>
      </w:tblPr>
      <w:tblGrid>
        <w:gridCol w:w="4053"/>
        <w:gridCol w:w="613"/>
        <w:gridCol w:w="612"/>
        <w:gridCol w:w="613"/>
        <w:gridCol w:w="608"/>
        <w:gridCol w:w="609"/>
        <w:gridCol w:w="612"/>
        <w:gridCol w:w="616"/>
        <w:gridCol w:w="736"/>
        <w:gridCol w:w="619"/>
        <w:gridCol w:w="614"/>
        <w:gridCol w:w="611"/>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9/10</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2(1)</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8/15</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99" w:name="_Sec737"/>
      <w:r>
        <w:t>2. Produktvilkår</w:t>
      </w:r>
      <w:bookmarkEnd w:id="99"/>
    </w:p>
    <w:tbl>
      <w:tblPr>
        <w:tblStyle w:val="PURTable"/>
        <w:tblW w:w="0" w:type="dxa"/>
        <w:tblLook w:val="04A0" w:firstRow="1" w:lastRow="0" w:firstColumn="1" w:lastColumn="0" w:noHBand="0" w:noVBand="1"/>
      </w:tblPr>
      <w:tblGrid>
        <w:gridCol w:w="3667"/>
        <w:gridCol w:w="3632"/>
        <w:gridCol w:w="361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Etterfølgende versjoner</w:t>
      </w:r>
    </w:p>
    <w:p w:rsidR="002B78ED" w:rsidRDefault="000170F8">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2B78ED" w:rsidRDefault="002B78ED">
      <w:pPr>
        <w:pStyle w:val="ProductList-Body"/>
      </w:pPr>
    </w:p>
    <w:p w:rsidR="002B78ED" w:rsidRDefault="000170F8">
      <w:pPr>
        <w:pStyle w:val="ProductList-ClauseHeading"/>
      </w:pPr>
      <w:r>
        <w:t>2.2 Hjemmearbeid</w:t>
      </w:r>
    </w:p>
    <w:p w:rsidR="002B78ED" w:rsidRDefault="000170F8">
      <w:pPr>
        <w:pStyle w:val="ProductList-Body"/>
      </w:pPr>
      <w:r>
        <w:t xml:space="preserve">En Hjemmearbeid-lisens er en valgfri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2B78ED" w:rsidRDefault="002B78ED">
      <w:pPr>
        <w:pStyle w:val="ProductList-Body"/>
      </w:pPr>
    </w:p>
    <w:p w:rsidR="002B78ED" w:rsidRDefault="000170F8">
      <w:pPr>
        <w:pStyle w:val="ProductList-ClauseHeading"/>
      </w:pPr>
      <w:r>
        <w:t>2.3 Plattformuavhengig</w:t>
      </w:r>
    </w:p>
    <w:p w:rsidR="002B78ED" w:rsidRDefault="000170F8">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2B78ED" w:rsidRDefault="000170F8">
      <w:pPr>
        <w:pStyle w:val="ProductList-Offering1SubSection"/>
      </w:pPr>
      <w:bookmarkStart w:id="100" w:name="_Sec792"/>
      <w:r>
        <w:t>3. Bruksrettigheter</w:t>
      </w:r>
      <w:bookmarkEnd w:id="100"/>
    </w:p>
    <w:tbl>
      <w:tblPr>
        <w:tblStyle w:val="PURTable"/>
        <w:tblW w:w="0" w:type="dxa"/>
        <w:tblLook w:val="04A0" w:firstRow="1" w:lastRow="0" w:firstColumn="1" w:lastColumn="0" w:noHBand="0" w:noVBand="1"/>
      </w:tblPr>
      <w:tblGrid>
        <w:gridCol w:w="3672"/>
        <w:gridCol w:w="3605"/>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"Angir meldingene som er gjeldende for et Produkt. Se Meldinger-delen i de Universelle Lisensvilkårene for flere opplysninger."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Kommersiell bruk av Office Home &amp; Student 2013 RT</w:t>
      </w:r>
    </w:p>
    <w:p w:rsidR="002B78ED" w:rsidRDefault="000170F8">
      <w:pPr>
        <w:pStyle w:val="ProductList-Body"/>
      </w:pP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2B78ED" w:rsidRDefault="000170F8">
      <w:pPr>
        <w:pStyle w:val="ProductList-Offering1SubSection"/>
      </w:pPr>
      <w:bookmarkStart w:id="101" w:name="_Sec821"/>
      <w:r>
        <w:t>4. Software Assurance</w:t>
      </w:r>
      <w:bookmarkEnd w:id="101"/>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1">
              <w:r>
                <w:rPr>
                  <w:color w:val="00467F"/>
                  <w:u w:val="single"/>
                </w:rPr>
                <w:t>Produktliste – juni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102" w:name="_Sec612"/>
      <w:r>
        <w:t>Office-servere</w:t>
      </w:r>
      <w:bookmarkEnd w:id="102"/>
      <w:r>
        <w:fldChar w:fldCharType="begin"/>
      </w:r>
      <w:r>
        <w:instrText xml:space="preserve"> TC "</w:instrText>
      </w:r>
      <w:bookmarkStart w:id="103" w:name="_Toc426096500"/>
      <w:r>
        <w:instrText>Office-servere</w:instrText>
      </w:r>
      <w:bookmarkEnd w:id="103"/>
      <w:r>
        <w:instrText>" \l 2</w:instrText>
      </w:r>
      <w:r>
        <w:fldChar w:fldCharType="end"/>
      </w:r>
    </w:p>
    <w:p w:rsidR="002B78ED" w:rsidRDefault="000170F8">
      <w:pPr>
        <w:pStyle w:val="ProductList-Offering2HeadingNoBorder"/>
      </w:pPr>
      <w:bookmarkStart w:id="104" w:name="_Sec638"/>
      <w:r>
        <w:t>Exchange Server</w:t>
      </w:r>
      <w:bookmarkEnd w:id="104"/>
      <w:r>
        <w:fldChar w:fldCharType="begin"/>
      </w:r>
      <w:r>
        <w:instrText xml:space="preserve"> TC "</w:instrText>
      </w:r>
      <w:bookmarkStart w:id="105" w:name="_Toc426096501"/>
      <w:r>
        <w:instrText>Exchange Server</w:instrText>
      </w:r>
      <w:bookmarkEnd w:id="105"/>
      <w:r>
        <w:instrText>" \l 3</w:instrText>
      </w:r>
      <w:r>
        <w:fldChar w:fldCharType="end"/>
      </w:r>
    </w:p>
    <w:p w:rsidR="002B78ED" w:rsidRDefault="000170F8">
      <w:pPr>
        <w:pStyle w:val="ProductList-Offering1SubSection"/>
      </w:pPr>
      <w:bookmarkStart w:id="106" w:name="_Sec683"/>
      <w:r>
        <w:t>1. Programtilgjengelighet</w:t>
      </w:r>
      <w:bookmarkEnd w:id="10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Exchange Server Enterprise 2013</w:t>
            </w:r>
            <w:r>
              <w:fldChar w:fldCharType="begin"/>
            </w:r>
            <w:r>
              <w:instrText xml:space="preserve"> XE "Exchange Server Enterprise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10/12</w:t>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50</w:t>
            </w: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75</w:t>
            </w:r>
          </w:p>
        </w:tc>
        <w:tc>
          <w:tcPr>
            <w:tcW w:w="62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 xml:space="preserve">P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t>A</w:t>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 xml:space="preserve">Exchange Server Enterprise 2013 CAL </w:t>
            </w:r>
            <w:r>
              <w:fldChar w:fldCharType="begin"/>
            </w:r>
            <w:r>
              <w:instrText xml:space="preserve"> XE "Exchange Server Enterprise 2013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"Organisasjonsomfattende Tilleggsprodukt" </w:instrText>
            </w:r>
            <w:r w:rsidRPr="00827966">
              <w:rPr>
                <w:color w:val="000000" w:themeColor="text1"/>
              </w:rPr>
              <w:fldChar w:fldCharType="separate"/>
            </w:r>
            <w:r w:rsidRPr="00827966">
              <w:rPr>
                <w:color w:val="000000" w:themeColor="text1"/>
              </w:rPr>
              <w:t>AO</w:t>
            </w:r>
            <w:r w:rsidRPr="00827966">
              <w:rPr>
                <w:color w:val="000000" w:themeColor="text1"/>
              </w:rPr>
              <w:fldChar w:fldCharType="end"/>
            </w: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Exchange Server Standard 2013</w:t>
            </w:r>
            <w:r>
              <w:fldChar w:fldCharType="begin"/>
            </w:r>
            <w:r>
              <w:instrText xml:space="preserve"> XE "Exchange Server Standard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10/12</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10</w:t>
            </w: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15</w:t>
            </w:r>
          </w:p>
        </w:tc>
        <w:tc>
          <w:tcPr>
            <w:tcW w:w="62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t>A</w:t>
            </w:r>
          </w:p>
        </w:tc>
      </w:tr>
      <w:tr w:rsidR="002B78ED">
        <w:tc>
          <w:tcPr>
            <w:tcW w:w="416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Exchange Server Standard 2013 CAL</w:t>
            </w:r>
            <w:r>
              <w:fldChar w:fldCharType="begin"/>
            </w:r>
            <w:r>
              <w:instrText xml:space="preserve"> XE "Exchange Server Standard 2013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10/12</w:t>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0170F8">
            <w:pPr>
              <w:pStyle w:val="ProductList-TableBody"/>
              <w:jc w:val="center"/>
            </w:pPr>
            <w:r>
              <w:t>A</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"Organisasjonsomfattende Tilleggsprodukt" </w:instrText>
            </w:r>
            <w:r w:rsidRPr="00827966">
              <w:rPr>
                <w:color w:val="000000" w:themeColor="text1"/>
              </w:rPr>
              <w:fldChar w:fldCharType="separate"/>
            </w:r>
            <w:r w:rsidRPr="00827966">
              <w:rPr>
                <w:color w:val="000000" w:themeColor="text1"/>
              </w:rPr>
              <w:t>AO</w:t>
            </w:r>
            <w:r w:rsidRPr="00827966">
              <w:rPr>
                <w:color w:val="000000" w:themeColor="text1"/>
              </w:rPr>
              <w:fldChar w:fldCharType="end"/>
            </w:r>
          </w:p>
        </w:tc>
      </w:tr>
    </w:tbl>
    <w:p w:rsidR="002B78ED" w:rsidRDefault="000170F8">
      <w:pPr>
        <w:pStyle w:val="ProductList-Offering1SubSection"/>
      </w:pPr>
      <w:bookmarkStart w:id="107" w:name="_Sec738"/>
      <w:r>
        <w:t>2. Produktvilkår</w:t>
      </w:r>
      <w:bookmarkEnd w:id="107"/>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08" w:name="_Sec793"/>
      <w:r>
        <w:t>3. Bruksrettigheter</w:t>
      </w:r>
      <w:bookmarkEnd w:id="108"/>
    </w:p>
    <w:tbl>
      <w:tblPr>
        <w:tblStyle w:val="PURTable"/>
        <w:tblW w:w="0" w:type="dxa"/>
        <w:tblLook w:val="04A0" w:firstRow="1" w:lastRow="0" w:firstColumn="1" w:lastColumn="0" w:noHBand="0" w:noVBand="1"/>
      </w:tblPr>
      <w:tblGrid>
        <w:gridCol w:w="3631"/>
        <w:gridCol w:w="3628"/>
        <w:gridCol w:w="365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827966">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xml:space="preserve">: </w:t>
            </w:r>
            <w:r w:rsidR="000170F8">
              <w:t xml:space="preserve">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70"/>
        <w:gridCol w:w="3623"/>
        <w:gridCol w:w="362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78ED" w:rsidRDefault="000170F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Exchange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Exchange Online Plan 1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Exchange Online Plan 2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Exchange Online Plan 2G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SubClauseHeading"/>
      </w:pPr>
      <w:r>
        <w:t>3.1.1 Ytterligere funksjoner knyttet til Exchange Enterprise CAL</w:t>
      </w:r>
    </w:p>
    <w:p w:rsidR="002B78ED" w:rsidRDefault="000170F8">
      <w:pPr>
        <w:pStyle w:val="ProductList-BodyIndented"/>
      </w:pPr>
      <w:r>
        <w:t>Unified Messaging, Arkiv på stedet, Sperring (ubestemt, spørringsbasert og tidsbasert), Avanserte mobilretningslinjer, Informasjonsbeskyttelse og -samsvar, Tilpassede bevaringsretningslinjer, Loggføring per bruker/distribusjonsliste, Områdepostbokser – samsvar, Datatapforhindring</w:t>
      </w:r>
    </w:p>
    <w:tbl>
      <w:tblPr>
        <w:tblStyle w:val="PURTable0"/>
        <w:tblW w:w="0" w:type="dxa"/>
        <w:tblLook w:val="04A0" w:firstRow="1" w:lastRow="0" w:firstColumn="1" w:lastColumn="0" w:noHBand="0" w:noVBand="1"/>
      </w:tblPr>
      <w:tblGrid>
        <w:gridCol w:w="3601"/>
        <w:gridCol w:w="3482"/>
        <w:gridCol w:w="347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B78ED" w:rsidRDefault="000170F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Exchange Online Plan 2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Exchange Online Plan 2G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ClauseHeading"/>
      </w:pPr>
      <w:r>
        <w:t>3.2 Tilleggsprogramvare</w:t>
      </w:r>
    </w:p>
    <w:tbl>
      <w:tblPr>
        <w:tblStyle w:val="PURTable"/>
        <w:tblW w:w="0" w:type="dxa"/>
        <w:tblLook w:val="04A0" w:firstRow="1" w:lastRow="0" w:firstColumn="1" w:lastColumn="0" w:noHBand="0" w:noVBand="1"/>
      </w:tblPr>
      <w:tblGrid>
        <w:gridCol w:w="3702"/>
        <w:gridCol w:w="3607"/>
        <w:gridCol w:w="360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109" w:name="_Sec824"/>
      <w:r>
        <w:t>4. Software Assurance</w:t>
      </w:r>
      <w:bookmarkEnd w:id="109"/>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Exchange Enterprise CAL med Tjenester 2013 Tilleggsvilkår og -betingelser</w:t>
      </w:r>
    </w:p>
    <w:p w:rsidR="002B78ED" w:rsidRDefault="000170F8">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3">
        <w:r>
          <w:rPr>
            <w:color w:val="00467F"/>
            <w:u w:val="single"/>
          </w:rPr>
          <w:t>http://go.microsoft.com/?linkid=9839207</w:t>
        </w:r>
      </w:hyperlink>
      <w:r>
        <w:t xml:space="preserve"> for kjøp og bruk av de Elektroniske Tjenestene som er inkludert i Exchange Enterprise CAL med Tjenester 2013.</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110" w:name="_Sec639"/>
      <w:r>
        <w:t>Project Server</w:t>
      </w:r>
      <w:bookmarkEnd w:id="110"/>
      <w:r>
        <w:fldChar w:fldCharType="begin"/>
      </w:r>
      <w:r>
        <w:instrText xml:space="preserve"> TC "</w:instrText>
      </w:r>
      <w:bookmarkStart w:id="111" w:name="_Toc426096502"/>
      <w:r>
        <w:instrText>Project Server</w:instrText>
      </w:r>
      <w:bookmarkEnd w:id="111"/>
      <w:r>
        <w:instrText>" \l 3</w:instrText>
      </w:r>
      <w:r>
        <w:fldChar w:fldCharType="end"/>
      </w:r>
    </w:p>
    <w:p w:rsidR="002B78ED" w:rsidRDefault="000170F8">
      <w:pPr>
        <w:pStyle w:val="ProductList-Offering1SubSection"/>
      </w:pPr>
      <w:bookmarkStart w:id="112" w:name="_Sec684"/>
      <w:r>
        <w:t>1. Programtilgjengelighet</w:t>
      </w:r>
      <w:bookmarkEnd w:id="112"/>
    </w:p>
    <w:tbl>
      <w:tblPr>
        <w:tblStyle w:val="PURTable"/>
        <w:tblW w:w="10916"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 xml:space="preserve">L </w:t>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4"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Project Server 2013</w:t>
            </w:r>
            <w:r>
              <w:fldChar w:fldCharType="begin"/>
            </w:r>
            <w:r>
              <w:instrText xml:space="preserve"> XE "Project Server 2013" </w:instrText>
            </w:r>
            <w:r>
              <w:fldChar w:fldCharType="end"/>
            </w:r>
          </w:p>
        </w:tc>
        <w:tc>
          <w:tcPr>
            <w:tcW w:w="619"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10/12</w:t>
            </w:r>
          </w:p>
        </w:tc>
        <w:tc>
          <w:tcPr>
            <w:tcW w:w="61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w:t>
            </w:r>
          </w:p>
        </w:tc>
      </w:tr>
      <w:tr w:rsidR="00827966" w:rsidTr="00827966">
        <w:tc>
          <w:tcPr>
            <w:tcW w:w="4114"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Project Server 2013 CAL</w:t>
            </w:r>
            <w:r>
              <w:fldChar w:fldCharType="begin"/>
            </w:r>
            <w:r>
              <w:instrText xml:space="preserve"> XE "Project Server 2013 CAL" </w:instrText>
            </w:r>
            <w:r>
              <w:fldChar w:fldCharType="end"/>
            </w:r>
            <w:r>
              <w:t xml:space="preserve"> (Enhet og Bruker)</w:t>
            </w:r>
          </w:p>
        </w:tc>
        <w:tc>
          <w:tcPr>
            <w:tcW w:w="619"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w:t>
            </w:r>
          </w:p>
        </w:tc>
      </w:tr>
    </w:tbl>
    <w:p w:rsidR="002B78ED" w:rsidRDefault="000170F8">
      <w:pPr>
        <w:pStyle w:val="ProductList-Offering1SubSection"/>
      </w:pPr>
      <w:bookmarkStart w:id="113" w:name="_Sec739"/>
      <w:r>
        <w:t>2. Produktvilkår</w:t>
      </w:r>
      <w:bookmarkEnd w:id="113"/>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14" w:name="_Sec795"/>
      <w:r>
        <w:t>3. Bruksrettigheter</w:t>
      </w:r>
      <w:bookmarkEnd w:id="114"/>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82"/>
        <w:gridCol w:w="3617"/>
        <w:gridCol w:w="361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Project Lite</w:t>
            </w:r>
            <w:r>
              <w:fldChar w:fldCharType="begin"/>
            </w:r>
            <w:r>
              <w:instrText xml:space="preserve"> XE "Project Lite" </w:instrText>
            </w:r>
            <w:r>
              <w:fldChar w:fldCharType="end"/>
            </w:r>
            <w:r>
              <w:t xml:space="preserve">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2B78ED" w:rsidRDefault="000170F8">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2B78ED" w:rsidRDefault="002B78ED">
      <w:pPr>
        <w:pStyle w:val="ProductList-Body"/>
      </w:pPr>
    </w:p>
    <w:p w:rsidR="002B78ED" w:rsidRDefault="000170F8">
      <w:pPr>
        <w:pStyle w:val="ProductList-ClauseHeading"/>
      </w:pPr>
      <w:r>
        <w:t>3.2 Tilleggsprogramvare</w:t>
      </w:r>
    </w:p>
    <w:tbl>
      <w:tblPr>
        <w:tblStyle w:val="PURTable"/>
        <w:tblW w:w="0" w:type="dxa"/>
        <w:tblLook w:val="04A0" w:firstRow="1" w:lastRow="0" w:firstColumn="1" w:lastColumn="0" w:noHBand="0" w:noVBand="1"/>
      </w:tblPr>
      <w:tblGrid>
        <w:gridCol w:w="3702"/>
        <w:gridCol w:w="3607"/>
        <w:gridCol w:w="360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115" w:name="_Sec822"/>
      <w:r>
        <w:t>4. Software Assurance</w:t>
      </w:r>
      <w:bookmarkEnd w:id="115"/>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116" w:name="_Sec640"/>
      <w:r>
        <w:t>SharePoint Server</w:t>
      </w:r>
      <w:bookmarkEnd w:id="116"/>
      <w:r>
        <w:fldChar w:fldCharType="begin"/>
      </w:r>
      <w:r>
        <w:instrText xml:space="preserve"> TC "</w:instrText>
      </w:r>
      <w:bookmarkStart w:id="117" w:name="_Toc426096503"/>
      <w:r>
        <w:instrText>SharePoint Server</w:instrText>
      </w:r>
      <w:bookmarkEnd w:id="117"/>
      <w:r>
        <w:instrText>" \l 3</w:instrText>
      </w:r>
      <w:r>
        <w:fldChar w:fldCharType="end"/>
      </w:r>
    </w:p>
    <w:p w:rsidR="002B78ED" w:rsidRDefault="000170F8">
      <w:pPr>
        <w:pStyle w:val="ProductList-Offering1SubSection"/>
      </w:pPr>
      <w:bookmarkStart w:id="118" w:name="_Sec685"/>
      <w:r>
        <w:t>1. Programtilgjengelighet</w:t>
      </w:r>
      <w:bookmarkEnd w:id="118"/>
    </w:p>
    <w:tbl>
      <w:tblPr>
        <w:tblStyle w:val="PURTable"/>
        <w:tblW w:w="10916"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3"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4/13</w:t>
            </w:r>
          </w:p>
        </w:tc>
        <w:tc>
          <w:tcPr>
            <w:tcW w:w="61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50</w:t>
            </w: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SharePoint Server 2013</w:t>
            </w:r>
            <w:r>
              <w:fldChar w:fldCharType="begin"/>
            </w:r>
            <w:r>
              <w:instrText xml:space="preserve"> XE "SharePoint Server 2013"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50</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25</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SharePoint Server 2013 Standard CAL</w:t>
            </w:r>
            <w:r>
              <w:fldChar w:fldCharType="begin"/>
            </w:r>
            <w:r>
              <w:instrText xml:space="preserve"> XE "SharePoint Server 2013 Standard CAL" </w:instrText>
            </w:r>
            <w:r>
              <w:fldChar w:fldCharType="end"/>
            </w:r>
            <w:r>
              <w:t xml:space="preserve"> (Enhet og Bruker)</w:t>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10/12</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113"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 xml:space="preserve">SharePoint Server 2013 Enterprise CAL </w:t>
            </w:r>
            <w:r>
              <w:fldChar w:fldCharType="begin"/>
            </w:r>
            <w:r>
              <w:instrText xml:space="preserve"> XE "SharePoint Server 2013 Enterprise CAL " </w:instrText>
            </w:r>
            <w:r>
              <w:fldChar w:fldCharType="end"/>
            </w:r>
            <w:r>
              <w:t>(Enhet og Bruker)</w:t>
            </w:r>
          </w:p>
        </w:tc>
        <w:tc>
          <w:tcPr>
            <w:tcW w:w="61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10/12</w:t>
            </w:r>
          </w:p>
        </w:tc>
        <w:tc>
          <w:tcPr>
            <w:tcW w:w="615"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bl>
    <w:p w:rsidR="002B78ED" w:rsidRDefault="000170F8">
      <w:pPr>
        <w:pStyle w:val="ProductList-Offering1SubSection"/>
      </w:pPr>
      <w:bookmarkStart w:id="119" w:name="_Sec740"/>
      <w:r>
        <w:t>2. Produktvilkår</w:t>
      </w:r>
      <w:bookmarkEnd w:id="119"/>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SharePoint Server 2010</w:t>
            </w:r>
            <w:r>
              <w:fldChar w:fldCharType="begin"/>
            </w:r>
            <w:r>
              <w:instrText xml:space="preserve"> XE "SharePoint Server 2010" </w:instrText>
            </w:r>
            <w:r>
              <w:fldChar w:fldCharType="end"/>
            </w:r>
            <w:r>
              <w:t xml:space="preserve"> (4/10),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20" w:name="_Sec798"/>
      <w:r>
        <w:t>3. Bruksrettigheter</w:t>
      </w:r>
      <w:bookmarkEnd w:id="120"/>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 for Microsoft Audit and Control Management Server 2013</w:t>
      </w:r>
    </w:p>
    <w:tbl>
      <w:tblPr>
        <w:tblStyle w:val="PURTable"/>
        <w:tblW w:w="0" w:type="dxa"/>
        <w:tblLook w:val="04A0" w:firstRow="1" w:lastRow="0" w:firstColumn="1" w:lastColumn="0" w:noHBand="0" w:noVBand="1"/>
      </w:tblPr>
      <w:tblGrid>
        <w:gridCol w:w="3664"/>
        <w:gridCol w:w="3626"/>
        <w:gridCol w:w="362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SharePoint Online Plan 2</w:t>
            </w:r>
            <w:r>
              <w:fldChar w:fldCharType="begin"/>
            </w:r>
            <w:r>
              <w:instrText xml:space="preserve"> XE "SharePoint Online Plan 2" </w:instrText>
            </w:r>
            <w:r>
              <w:fldChar w:fldCharType="end"/>
            </w:r>
            <w:r>
              <w:t xml:space="preserve">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3.2 Serverprogramtilgang for SharePoint Server 2013</w:t>
      </w:r>
    </w:p>
    <w:tbl>
      <w:tblPr>
        <w:tblStyle w:val="PURTable"/>
        <w:tblW w:w="0" w:type="dxa"/>
        <w:tblLook w:val="04A0" w:firstRow="1" w:lastRow="0" w:firstColumn="1" w:lastColumn="0" w:noHBand="0" w:noVBand="1"/>
      </w:tblPr>
      <w:tblGrid>
        <w:gridCol w:w="3655"/>
        <w:gridCol w:w="3616"/>
        <w:gridCol w:w="364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SharePoint Online Plan 1</w:t>
            </w:r>
            <w:r>
              <w:fldChar w:fldCharType="begin"/>
            </w:r>
            <w:r>
              <w:instrText xml:space="preserve"> XE "SharePoint Online Plan 1" </w:instrText>
            </w:r>
            <w:r>
              <w:fldChar w:fldCharType="end"/>
            </w:r>
            <w:r>
              <w:t xml:space="preserve">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r:id="rId54">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0170F8">
            <w:pPr>
              <w:pStyle w:val="ProductList-TableBody"/>
            </w:pPr>
            <w:r>
              <w:t>Programserier som omfatter SharePoint Online Plan 2 User SL</w:t>
            </w:r>
          </w:p>
        </w:tc>
      </w:tr>
    </w:tbl>
    <w:p w:rsidR="002B78ED" w:rsidRDefault="002B78ED">
      <w:pPr>
        <w:pStyle w:val="ProductList-Body"/>
      </w:pPr>
    </w:p>
    <w:p w:rsidR="002B78ED" w:rsidRDefault="000170F8">
      <w:pPr>
        <w:pStyle w:val="ProductList-SubClauseHeading"/>
      </w:pPr>
      <w:r>
        <w:t>3.2.1 Ytterligere SharePoint Server-funksjoner knyttet til SharePoint Enterprise CAL</w:t>
      </w:r>
    </w:p>
    <w:p w:rsidR="002B78ED" w:rsidRDefault="000170F8">
      <w:pPr>
        <w:pStyle w:val="ProductList-BodyIndented"/>
      </w:pPr>
      <w:r>
        <w:t>Bransjewebdeler for Business Connectivity Services, Klientintegrasjon for Office 2013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10556" w:type="dxa"/>
        <w:tblLook w:val="04A0" w:firstRow="1" w:lastRow="0" w:firstColumn="1" w:lastColumn="0" w:noHBand="0" w:noVBand="1"/>
      </w:tblPr>
      <w:tblGrid>
        <w:gridCol w:w="3594"/>
        <w:gridCol w:w="3481"/>
        <w:gridCol w:w="3481"/>
      </w:tblGrid>
      <w:tr w:rsidR="002B78ED" w:rsidTr="007923CD">
        <w:trPr>
          <w:cnfStyle w:val="100000000000" w:firstRow="1" w:lastRow="0" w:firstColumn="0" w:lastColumn="0" w:oddVBand="0" w:evenVBand="0" w:oddHBand="0" w:evenHBand="0" w:firstRowFirstColumn="0" w:firstRowLastColumn="0" w:lastRowFirstColumn="0" w:lastRowLastColumn="0"/>
        </w:trPr>
        <w:tc>
          <w:tcPr>
            <w:tcW w:w="3594"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3481"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SharePoint Server 2013 Enterprise CAL</w:t>
            </w:r>
          </w:p>
        </w:tc>
        <w:tc>
          <w:tcPr>
            <w:tcW w:w="3481"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SharePoint Online Plan 2 User SL</w:t>
            </w:r>
          </w:p>
        </w:tc>
      </w:tr>
      <w:tr w:rsidR="002B78ED" w:rsidTr="007923CD">
        <w:tc>
          <w:tcPr>
            <w:tcW w:w="3594"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3481"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c>
          <w:tcPr>
            <w:tcW w:w="3481"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ClauseHeading"/>
      </w:pPr>
      <w:r>
        <w:t>3.3 Avkall på CAL for tilgang til offentlig tilgjengelig innhold</w:t>
      </w:r>
    </w:p>
    <w:p w:rsidR="002B78ED" w:rsidRDefault="000170F8">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2B78ED" w:rsidRDefault="002B78ED">
      <w:pPr>
        <w:pStyle w:val="ProductList-Body"/>
      </w:pPr>
    </w:p>
    <w:p w:rsidR="002B78ED" w:rsidRDefault="000170F8">
      <w:pPr>
        <w:pStyle w:val="ProductList-ClauseHeading"/>
      </w:pPr>
      <w:r>
        <w:t>3.4 Tilleggsprogramvare</w:t>
      </w:r>
    </w:p>
    <w:tbl>
      <w:tblPr>
        <w:tblStyle w:val="PURTable"/>
        <w:tblW w:w="0" w:type="dxa"/>
        <w:tblLook w:val="04A0" w:firstRow="1" w:lastRow="0" w:firstColumn="1" w:lastColumn="0" w:noHBand="0" w:noVBand="1"/>
      </w:tblPr>
      <w:tblGrid>
        <w:gridCol w:w="3702"/>
        <w:gridCol w:w="3607"/>
        <w:gridCol w:w="360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121" w:name="_Sec825"/>
      <w:r>
        <w:t>4. Software Assurance</w:t>
      </w:r>
      <w:bookmarkEnd w:id="121"/>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5">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122" w:name="_Sec641"/>
      <w:r>
        <w:t>Skype for Business Server</w:t>
      </w:r>
      <w:bookmarkEnd w:id="122"/>
      <w:r>
        <w:fldChar w:fldCharType="begin"/>
      </w:r>
      <w:r>
        <w:instrText xml:space="preserve"> TC "</w:instrText>
      </w:r>
      <w:bookmarkStart w:id="123" w:name="_Toc426096504"/>
      <w:r>
        <w:instrText>Skype for Business Server</w:instrText>
      </w:r>
      <w:bookmarkEnd w:id="123"/>
      <w:r>
        <w:instrText>" \l 3</w:instrText>
      </w:r>
      <w:r>
        <w:fldChar w:fldCharType="end"/>
      </w:r>
    </w:p>
    <w:p w:rsidR="002B78ED" w:rsidRDefault="000170F8">
      <w:pPr>
        <w:pStyle w:val="ProductList-Offering1SubSection"/>
      </w:pPr>
      <w:bookmarkStart w:id="124" w:name="_Sec686"/>
      <w:r>
        <w:t>1. Programtilgjengelighet</w:t>
      </w:r>
      <w:bookmarkEnd w:id="124"/>
    </w:p>
    <w:p w:rsidR="002B78ED" w:rsidRDefault="002B78ED">
      <w:pPr>
        <w:pStyle w:val="ProductList-Body"/>
      </w:pPr>
    </w:p>
    <w:tbl>
      <w:tblPr>
        <w:tblStyle w:val="PURTable"/>
        <w:tblW w:w="10916" w:type="dxa"/>
        <w:tblLook w:val="04A0" w:firstRow="1" w:lastRow="0" w:firstColumn="1" w:lastColumn="0" w:noHBand="0" w:noVBand="1"/>
      </w:tblPr>
      <w:tblGrid>
        <w:gridCol w:w="4038"/>
        <w:gridCol w:w="613"/>
        <w:gridCol w:w="608"/>
        <w:gridCol w:w="612"/>
        <w:gridCol w:w="608"/>
        <w:gridCol w:w="724"/>
        <w:gridCol w:w="612"/>
        <w:gridCol w:w="616"/>
        <w:gridCol w:w="634"/>
        <w:gridCol w:w="619"/>
        <w:gridCol w:w="616"/>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03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Skype for Business Server 2015</w:t>
            </w:r>
            <w:r>
              <w:fldChar w:fldCharType="begin"/>
            </w:r>
            <w:r>
              <w:instrText xml:space="preserve"> XE "Skype for Business Server 2015" </w:instrText>
            </w:r>
            <w:r>
              <w:fldChar w:fldCharType="end"/>
            </w:r>
          </w:p>
        </w:tc>
        <w:tc>
          <w:tcPr>
            <w:tcW w:w="613"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5/15</w:t>
            </w:r>
          </w:p>
        </w:tc>
        <w:tc>
          <w:tcPr>
            <w:tcW w:w="60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08"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25</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03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1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03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1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5/15</w:t>
            </w:r>
          </w:p>
        </w:tc>
        <w:tc>
          <w:tcPr>
            <w:tcW w:w="60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0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03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13"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5/15</w:t>
            </w:r>
          </w:p>
        </w:tc>
        <w:tc>
          <w:tcPr>
            <w:tcW w:w="60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2</w:t>
            </w:r>
          </w:p>
        </w:tc>
        <w:tc>
          <w:tcPr>
            <w:tcW w:w="608"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bl>
    <w:p w:rsidR="002B78ED" w:rsidRDefault="002B78ED">
      <w:pPr>
        <w:pStyle w:val="ProductList-Body"/>
      </w:pPr>
    </w:p>
    <w:p w:rsidR="002B78ED" w:rsidRDefault="000170F8">
      <w:pPr>
        <w:pStyle w:val="ProductList-Offering1SubSection"/>
      </w:pPr>
      <w:bookmarkStart w:id="125" w:name="_Sec741"/>
      <w:r>
        <w:t>2. Produktvilkår</w:t>
      </w:r>
      <w:bookmarkEnd w:id="125"/>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26" w:name="_Sec799"/>
      <w:r>
        <w:t>3. Bruksrettigheter</w:t>
      </w:r>
      <w:bookmarkEnd w:id="126"/>
    </w:p>
    <w:tbl>
      <w:tblPr>
        <w:tblStyle w:val="PURTable"/>
        <w:tblW w:w="0" w:type="dxa"/>
        <w:tblLook w:val="04A0" w:firstRow="1" w:lastRow="0" w:firstColumn="1" w:lastColumn="0" w:noHBand="0" w:noVBand="1"/>
      </w:tblPr>
      <w:tblGrid>
        <w:gridCol w:w="3612"/>
        <w:gridCol w:w="3607"/>
        <w:gridCol w:w="369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Ja</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Opptaksmerknad,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74"/>
        <w:gridCol w:w="3623"/>
        <w:gridCol w:w="361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Skype for Business Online Plan 1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Skype for Business Online Plan 2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Skype for Business Online Plan 2G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SubClauseHeading"/>
      </w:pPr>
      <w:r>
        <w:t>3.1.1 Ytterligere funksjoner knyttet til Skype for Business Server Enterprise CAL</w:t>
      </w:r>
    </w:p>
    <w:p w:rsidR="002B78ED" w:rsidRDefault="000170F8">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93"/>
        <w:gridCol w:w="3471"/>
        <w:gridCol w:w="3492"/>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Skype for Business Online Plan 2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Skype for Business Online Plan 2G User SL</w:t>
            </w:r>
          </w:p>
        </w:tc>
      </w:tr>
      <w:tr w:rsidR="002B78E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B78ED" w:rsidRDefault="000170F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2B78ED" w:rsidRDefault="000170F8">
            <w:pPr>
              <w:pStyle w:val="ProductList-TableBody"/>
            </w:pPr>
            <w:r>
              <w:t>Live Meeting Professional</w:t>
            </w:r>
            <w:r>
              <w:fldChar w:fldCharType="begin"/>
            </w:r>
            <w:r>
              <w:instrText xml:space="preserve"> XE "Live Meeting Professional" </w:instrText>
            </w:r>
            <w:r>
              <w:fldChar w:fldCharType="end"/>
            </w:r>
            <w:r>
              <w:t xml:space="preserve">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SubClauseHeading"/>
      </w:pPr>
      <w:r>
        <w:t>3.1.2 Ytterligere funksjoner knyttet til Skype for Business Server Plus CAL</w:t>
      </w:r>
    </w:p>
    <w:p w:rsidR="002B78ED" w:rsidRDefault="000170F8">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611"/>
        <w:gridCol w:w="3475"/>
        <w:gridCol w:w="3470"/>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Skype for Business Server 2015 Plus 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r>
    </w:tbl>
    <w:p w:rsidR="002B78ED" w:rsidRDefault="002B78ED">
      <w:pPr>
        <w:pStyle w:val="ProductList-BodyIndented"/>
      </w:pPr>
    </w:p>
    <w:p w:rsidR="002B78ED" w:rsidRDefault="000170F8">
      <w:pPr>
        <w:pStyle w:val="ProductList-ClauseHeading"/>
      </w:pPr>
      <w:r>
        <w:t>3.2 Tilleggsprogramvare</w:t>
      </w:r>
    </w:p>
    <w:tbl>
      <w:tblPr>
        <w:tblStyle w:val="PURTable"/>
        <w:tblW w:w="0" w:type="dxa"/>
        <w:tblLook w:val="04A0" w:firstRow="1" w:lastRow="0" w:firstColumn="1" w:lastColumn="0" w:noHBand="0" w:noVBand="1"/>
      </w:tblPr>
      <w:tblGrid>
        <w:gridCol w:w="3623"/>
        <w:gridCol w:w="3640"/>
        <w:gridCol w:w="365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Audio-/videokonferanse-serverrolle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Director-rolle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Mediation-serverrolle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Lync Server 2013 Group Chat Administration Tool</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PowerShell-snapin-modul</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Survivable Branch Appliance-rolle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Webkonferanse-serverrolle</w:t>
            </w:r>
          </w:p>
        </w:tc>
      </w:tr>
    </w:tbl>
    <w:p w:rsidR="002B78ED" w:rsidRDefault="000170F8">
      <w:pPr>
        <w:pStyle w:val="ProductList-Offering1SubSection"/>
      </w:pPr>
      <w:bookmarkStart w:id="127" w:name="_Sec820"/>
      <w:r>
        <w:t>4. Software Assurance</w:t>
      </w:r>
      <w:bookmarkEnd w:id="127"/>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128" w:name="_Sec613"/>
      <w:r>
        <w:t>Leierettigheter</w:t>
      </w:r>
      <w:bookmarkEnd w:id="128"/>
      <w:r>
        <w:fldChar w:fldCharType="begin"/>
      </w:r>
      <w:r>
        <w:instrText xml:space="preserve"> TC "</w:instrText>
      </w:r>
      <w:bookmarkStart w:id="129" w:name="_Toc426096505"/>
      <w:r>
        <w:instrText>Leierettigheter</w:instrText>
      </w:r>
      <w:bookmarkEnd w:id="129"/>
      <w:r>
        <w:instrText>" \l 2</w:instrText>
      </w:r>
      <w:r>
        <w:fldChar w:fldCharType="end"/>
      </w:r>
    </w:p>
    <w:p w:rsidR="002B78ED" w:rsidRDefault="000170F8">
      <w:pPr>
        <w:pStyle w:val="ProductList-Offering1SubSection"/>
      </w:pPr>
      <w:bookmarkStart w:id="130" w:name="_Sec687"/>
      <w:r>
        <w:t>1. Programtilgjengelighet</w:t>
      </w:r>
      <w:bookmarkEnd w:id="130"/>
    </w:p>
    <w:tbl>
      <w:tblPr>
        <w:tblStyle w:val="PURTable"/>
        <w:tblW w:w="0" w:type="dxa"/>
        <w:tblLook w:val="04A0" w:firstRow="1" w:lastRow="0" w:firstColumn="1" w:lastColumn="0" w:noHBand="0" w:noVBand="1"/>
      </w:tblPr>
      <w:tblGrid>
        <w:gridCol w:w="4118"/>
        <w:gridCol w:w="616"/>
        <w:gridCol w:w="614"/>
        <w:gridCol w:w="617"/>
        <w:gridCol w:w="615"/>
        <w:gridCol w:w="615"/>
        <w:gridCol w:w="617"/>
        <w:gridCol w:w="618"/>
        <w:gridCol w:w="634"/>
        <w:gridCol w:w="619"/>
        <w:gridCol w:w="617"/>
        <w:gridCol w:w="616"/>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2B78ED">
        <w:tc>
          <w:tcPr>
            <w:tcW w:w="416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Leierettigheter for Office Standard</w:t>
            </w:r>
            <w:r>
              <w:fldChar w:fldCharType="begin"/>
            </w:r>
            <w:r>
              <w:instrText xml:space="preserve"> XE "Leierettigheter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single" w:sz="6" w:space="0" w:color="FFFFF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Leierettigheter for Office Professional Plus</w:t>
            </w:r>
            <w:r>
              <w:fldChar w:fldCharType="begin"/>
            </w:r>
            <w:r>
              <w:instrText xml:space="preserve"> XE "Leierettigheter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Leierettigheter for Windows</w:t>
            </w:r>
            <w:r>
              <w:fldChar w:fldCharType="begin"/>
            </w:r>
            <w:r>
              <w:instrText xml:space="preserve"> XE "Leierettigheter for Windows"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jc w:val="center"/>
            </w:pPr>
            <w:r>
              <w:t>1</w:t>
            </w:r>
          </w:p>
        </w:tc>
        <w:tc>
          <w:tcPr>
            <w:tcW w:w="620" w:type="dxa"/>
            <w:tcBorders>
              <w:top w:val="dashed" w:sz="4" w:space="0" w:color="BFBFBF"/>
              <w:left w:val="none" w:sz="4" w:space="0" w:color="6E6E6E"/>
              <w:bottom w:val="dashed"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Leierettigheter for Windows Pro</w:t>
            </w:r>
            <w:r>
              <w:fldChar w:fldCharType="begin"/>
            </w:r>
            <w:r>
              <w:instrText xml:space="preserve"> XE "Leierettigheter for Windows Pro"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2</w:t>
            </w:r>
          </w:p>
        </w:tc>
        <w:tc>
          <w:tcPr>
            <w:tcW w:w="620"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131" w:name="_Sec742"/>
      <w:r>
        <w:t>2. Produktvilkår</w:t>
      </w:r>
      <w:bookmarkEnd w:id="131"/>
    </w:p>
    <w:tbl>
      <w:tblPr>
        <w:tblStyle w:val="PURTable"/>
        <w:tblW w:w="0" w:type="dxa"/>
        <w:tblLook w:val="04A0" w:firstRow="1" w:lastRow="0" w:firstColumn="1" w:lastColumn="0" w:noHBand="0" w:noVBand="1"/>
      </w:tblPr>
      <w:tblGrid>
        <w:gridCol w:w="3667"/>
        <w:gridCol w:w="3632"/>
        <w:gridCol w:w="361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Tidligere Versjon: I/T</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Leierettigheter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(SA):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Leierettigheter</w:t>
      </w:r>
    </w:p>
    <w:p w:rsidR="002B78ED" w:rsidRDefault="000170F8">
      <w:pPr>
        <w:pStyle w:val="ProductList-Body"/>
      </w:pPr>
      <w:r>
        <w:t xml:space="preserve">Lisensene for Leierettigheter som gis i disse programmene, er </w:t>
      </w:r>
      <w:r>
        <w:fldChar w:fldCharType="begin"/>
      </w:r>
      <w:r>
        <w:instrText xml:space="preserve"> AutoTextList   \s NoStyle \t "Lisens betyr retten til å laste ned, installere, ha tilgang til og bruke et Produkt." </w:instrText>
      </w:r>
      <w:r>
        <w:fldChar w:fldCharType="separate"/>
      </w:r>
      <w:r>
        <w:rPr>
          <w:color w:val="0563C1"/>
        </w:rPr>
        <w:t>tilleggslisenser</w:t>
      </w:r>
      <w:r>
        <w:fldChar w:fldCharType="end"/>
      </w:r>
      <w:r>
        <w:t xml:space="preserve"> som utelukkende har som formål å tillate tredjeparts bruk av et lisensiert og kvalifisert program eller operativsystem. Disse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er ikke fullstendige </w:t>
      </w:r>
      <w:r>
        <w:fldChar w:fldCharType="begin"/>
      </w:r>
      <w:r>
        <w:instrText xml:space="preserve"> AutoTextList   \s NoStyle \t "Lisens betyr retten til å laste ned, installere, ha tilgang til og bruke et Produkt." </w:instrText>
      </w:r>
      <w:r>
        <w:fldChar w:fldCharType="separate"/>
      </w:r>
      <w:r>
        <w:rPr>
          <w:color w:val="0563C1"/>
        </w:rPr>
        <w:t>Produktlisenser</w:t>
      </w:r>
      <w:r>
        <w:fldChar w:fldCharType="end"/>
      </w:r>
      <w:r>
        <w:t xml:space="preserve">, og de er heller ikke en oppgradering til en nyere programutgave. Alle datamaskiner en Kunde tilordner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leierettigheter, må derfor være lisensiert til å kjøre et av de kvalifiserte programmene eller operativsystemene nedenfor.</w:t>
      </w:r>
    </w:p>
    <w:p w:rsidR="002B78ED" w:rsidRDefault="002B78ED">
      <w:pPr>
        <w:pStyle w:val="ProductList-Body"/>
      </w:pPr>
    </w:p>
    <w:p w:rsidR="002B78ED" w:rsidRDefault="000170F8">
      <w:pPr>
        <w:pStyle w:val="ProductList-ClauseHeading"/>
      </w:pPr>
      <w:r>
        <w:t>2.2 Kvalifiserte programmer for leierettigheter – Office</w:t>
      </w:r>
    </w:p>
    <w:p w:rsidR="002B78ED" w:rsidRDefault="000170F8">
      <w:pPr>
        <w:pStyle w:val="ProductList-Body"/>
      </w:pPr>
      <w:r>
        <w:t>Lisensen for det kvalifiserte programmet må være tilordnet den samme enheten som VL-lisensen for Leierettigheter skal tilordnes til. Office-programmer som er kjøpt gjennom OEM, kvalifiserer ikke for kjøp av Leierettigheter. De kvalifiserte programmene per programtype er:</w:t>
      </w:r>
    </w:p>
    <w:tbl>
      <w:tblPr>
        <w:tblStyle w:val="PURTable"/>
        <w:tblW w:w="0" w:type="dxa"/>
        <w:tblLook w:val="04A0" w:firstRow="1" w:lastRow="0" w:firstColumn="1" w:lastColumn="0" w:noHBand="0" w:noVBand="1"/>
      </w:tblPr>
      <w:tblGrid>
        <w:gridCol w:w="3728"/>
        <w:gridCol w:w="1808"/>
        <w:gridCol w:w="1804"/>
        <w:gridCol w:w="1782"/>
        <w:gridCol w:w="1794"/>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 Operativsystem for kjøp av Leierettigheter for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PIPC</w:t>
            </w:r>
          </w:p>
          <w:p w:rsidR="002B78ED" w:rsidRDefault="000170F8">
            <w:pPr>
              <w:pStyle w:val="ProductList-TableBody"/>
              <w:jc w:val="center"/>
            </w:pPr>
            <w:r>
              <w:rPr>
                <w:color w:val="FFFFFF"/>
              </w:rPr>
              <w:t>(bare for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S/S+</w:t>
            </w:r>
          </w:p>
        </w:tc>
      </w:tr>
      <w:tr w:rsidR="002B78ED">
        <w:tc>
          <w:tcPr>
            <w:tcW w:w="4040" w:type="dxa"/>
            <w:gridSpan w:val="5"/>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rPr>
                <w:b/>
              </w:rPr>
              <w:t>Office Standard</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gridSpan w:val="5"/>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rPr>
                <w:b/>
              </w:rPr>
              <w:t>Office Professional Plus</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bl>
    <w:p w:rsidR="002B78ED" w:rsidRDefault="002B78ED">
      <w:pPr>
        <w:pStyle w:val="ProductList-Body"/>
      </w:pPr>
    </w:p>
    <w:p w:rsidR="002B78ED" w:rsidRDefault="000170F8">
      <w:pPr>
        <w:pStyle w:val="ProductList-ClauseHeading"/>
      </w:pPr>
      <w:r>
        <w:t>2.3 Kvalifiserte operativsystemer for Leierettigheter – Windows</w:t>
      </w:r>
    </w:p>
    <w:p w:rsidR="002B78ED" w:rsidRDefault="000170F8">
      <w:pPr>
        <w:pStyle w:val="ProductList-Body"/>
      </w:pPr>
      <w:r>
        <w:t xml:space="preserve">Kunder som ønsker å anskaffe lisenser for leierettigheter via Select- eller Open License-programmet, må først lisensiere og installere et kvalifisert operativsystem på datamaskinen. Lisensierte og kvalifiserte operativsystemer inkluderer også lisenser som er anskaffet via Get Genuine Windows-avtalen under Select- eller Open-programmene.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for det kvalifiserte operativsystemet må være tilordnet den samme enheten som VL-lisensen for Leierettigheter er tilordnet. De kvalifiserte operativsystemene per programtype er:</w:t>
      </w:r>
    </w:p>
    <w:tbl>
      <w:tblPr>
        <w:tblStyle w:val="PURTable"/>
        <w:tblW w:w="0" w:type="dxa"/>
        <w:tblLook w:val="04A0" w:firstRow="1" w:lastRow="0" w:firstColumn="1" w:lastColumn="0" w:noHBand="0" w:noVBand="1"/>
      </w:tblPr>
      <w:tblGrid>
        <w:gridCol w:w="3674"/>
        <w:gridCol w:w="1454"/>
        <w:gridCol w:w="1443"/>
        <w:gridCol w:w="1461"/>
        <w:gridCol w:w="1435"/>
        <w:gridCol w:w="144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 Operativsystem for kjøp av Leierettigheter for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S/S+</w:t>
            </w:r>
          </w:p>
        </w:tc>
      </w:tr>
      <w:tr w:rsidR="002B78ED">
        <w:tc>
          <w:tcPr>
            <w:tcW w:w="4040" w:type="dxa"/>
            <w:gridSpan w:val="6"/>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rPr>
                <w:b/>
              </w:rPr>
              <w:t>Windows</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8</w:t>
            </w:r>
            <w:r>
              <w:fldChar w:fldCharType="begin"/>
            </w:r>
            <w:r>
              <w:instrText xml:space="preserve"> XE "Windows 8" </w:instrText>
            </w:r>
            <w:r>
              <w:fldChar w:fldCharType="end"/>
            </w:r>
            <w:r>
              <w:t xml:space="preserve"> og Windows 8.1</w:t>
            </w:r>
            <w:r>
              <w:fldChar w:fldCharType="begin"/>
            </w:r>
            <w:r>
              <w:instrText xml:space="preserve"> XE "Windows 8.1" </w:instrText>
            </w:r>
            <w:r>
              <w:fldChar w:fldCharType="end"/>
            </w:r>
            <w:r>
              <w:t xml:space="preserve">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7</w:t>
            </w:r>
            <w:r>
              <w:fldChar w:fldCharType="begin"/>
            </w:r>
            <w:r>
              <w:instrText xml:space="preserve"> XE "Windows 7" </w:instrText>
            </w:r>
            <w:r>
              <w:fldChar w:fldCharType="end"/>
            </w:r>
            <w:r>
              <w:t xml:space="preserve"> Home Premium (32-biters eller 64-biters)</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040" w:type="dxa"/>
            <w:gridSpan w:val="6"/>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rPr>
                <w:b/>
              </w:rPr>
              <w:t>Windows Pro</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Windows 8 og Windows 8.1 (32-biters eller 64-biters) – Pro (K, KN)*</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Windows 7 (32-biters eller 64-biters) – Professional (K, KN)</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Vista</w:t>
            </w:r>
            <w:r>
              <w:fldChar w:fldCharType="begin"/>
            </w:r>
            <w:r>
              <w:instrText xml:space="preserve"> XE "Windows Vista" </w:instrText>
            </w:r>
            <w:r>
              <w:fldChar w:fldCharType="end"/>
            </w:r>
            <w:r>
              <w:t xml:space="preserve"> (32-biters eller 64-biters) – Business (K, KN)</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bl>
    <w:p w:rsidR="002B78ED" w:rsidRDefault="000170F8">
      <w:pPr>
        <w:pStyle w:val="ProductList-Offering1SubSection"/>
      </w:pPr>
      <w:bookmarkStart w:id="132" w:name="_Sec796"/>
      <w:r>
        <w:t>3. Bruksrettigheter</w:t>
      </w:r>
      <w:bookmarkEnd w:id="132"/>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r:id="rId5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Leierettigheter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Leierettigheter</w:t>
      </w:r>
    </w:p>
    <w:p w:rsidR="002B78ED" w:rsidRDefault="000170F8" w:rsidP="00F83219">
      <w:pPr>
        <w:pStyle w:val="ProductList-Bullet"/>
        <w:numPr>
          <w:ilvl w:val="0"/>
          <w:numId w:val="21"/>
        </w:numPr>
      </w:pPr>
      <w:r>
        <w:t>En Lisens for Leierettigheter må være permanent tilordnet en kvalifisert enhet.</w:t>
      </w:r>
    </w:p>
    <w:p w:rsidR="002B78ED" w:rsidRDefault="000170F8" w:rsidP="00F83219">
      <w:pPr>
        <w:pStyle w:val="ProductList-Bullet"/>
        <w:numPr>
          <w:ilvl w:val="0"/>
          <w:numId w:val="21"/>
        </w:numPr>
      </w:pPr>
      <w:r>
        <w:t>Lisensen for Leierettigheter endrer Kundens rettigheter til å bruke den kvalifiserte programvaren under en eksisterende lisens.</w:t>
      </w:r>
    </w:p>
    <w:p w:rsidR="002B78ED" w:rsidRDefault="000170F8" w:rsidP="00F83219">
      <w:pPr>
        <w:pStyle w:val="ProductList-Bullet"/>
        <w:numPr>
          <w:ilvl w:val="0"/>
          <w:numId w:val="21"/>
        </w:numPr>
      </w:pPr>
      <w:r>
        <w:t>For hver kvalifiserte enhet med Lisens for Leierettigheter fraviker Microsoft fra forbudet mot å leie ut, lease eller låne bort programvaren.</w:t>
      </w:r>
    </w:p>
    <w:p w:rsidR="002B78ED" w:rsidRDefault="000170F8" w:rsidP="00F83219">
      <w:pPr>
        <w:pStyle w:val="ProductList-Bullet"/>
        <w:numPr>
          <w:ilvl w:val="0"/>
          <w:numId w:val="21"/>
        </w:numPr>
      </w:pPr>
      <w:r>
        <w:t>Kunden må skriftlig eller elektronisk innhente alle brukernes aksept av lisensvilkårene for programvaren.</w:t>
      </w:r>
    </w:p>
    <w:p w:rsidR="002B78ED" w:rsidRDefault="000170F8" w:rsidP="00F83219">
      <w:pPr>
        <w:pStyle w:val="ProductList-Bullet"/>
        <w:numPr>
          <w:ilvl w:val="0"/>
          <w:numId w:val="21"/>
        </w:numPr>
      </w:pPr>
      <w:r>
        <w:t xml:space="preserve">Kunden må varsle brukerne om at Microsoft ikke tilbyr garantier for programvaren, ikke vil forsvare brukerne mot eventuelle krav fra tredjeparter og ikke er ansvarlig for skader som oppstår som følge av bruk av programvaren. </w:t>
      </w:r>
    </w:p>
    <w:p w:rsidR="002B78ED" w:rsidRDefault="000170F8" w:rsidP="00F83219">
      <w:pPr>
        <w:pStyle w:val="ProductList-Bullet"/>
        <w:numPr>
          <w:ilvl w:val="0"/>
          <w:numId w:val="21"/>
        </w:numPr>
      </w:pPr>
      <w:r>
        <w:t>Hvis programvaren brukes under Leierettigheter, godtar Kunden å erstatte, forsvare og holde Microsoft skadesløs mot alle erstatningskrav, inkludert advokatsalær, som er relatert til bruk av kvalifisert programvare.</w:t>
      </w:r>
    </w:p>
    <w:p w:rsidR="002B78ED" w:rsidRDefault="000170F8" w:rsidP="00F83219">
      <w:pPr>
        <w:pStyle w:val="ProductList-Bullet"/>
        <w:numPr>
          <w:ilvl w:val="0"/>
          <w:numId w:val="21"/>
        </w:numPr>
      </w:pPr>
      <w:r>
        <w:t>Du har ikke rett til å bruke programvaren i et virtuelt miljø.</w:t>
      </w:r>
    </w:p>
    <w:p w:rsidR="002B78ED" w:rsidRDefault="000170F8" w:rsidP="00F83219">
      <w:pPr>
        <w:pStyle w:val="ProductList-Bullet"/>
        <w:numPr>
          <w:ilvl w:val="0"/>
          <w:numId w:val="21"/>
        </w:numPr>
      </w:pPr>
      <w:r>
        <w:t>Det gis ikke ekstern tilgang til programvaren, med unntak av når formålet utelukkende er å gi teknisk støtte ved hjelp av Fjernhjelp eller lignende teknologi.</w:t>
      </w:r>
    </w:p>
    <w:p w:rsidR="002B78ED" w:rsidRDefault="000170F8" w:rsidP="00F83219">
      <w:pPr>
        <w:pStyle w:val="ProductList-Bullet"/>
        <w:numPr>
          <w:ilvl w:val="0"/>
          <w:numId w:val="21"/>
        </w:numPr>
      </w:pPr>
      <w:r>
        <w:t xml:space="preserve">Lisensen for Leierettigheter utløper med den underliggende lisensen eller ved overføring av den underliggende Lisensen eller permanent svikt ved den </w:t>
      </w:r>
      <w:r>
        <w:fldChar w:fldCharType="begin"/>
      </w:r>
      <w:r>
        <w:instrText xml:space="preserve"> AutoTextList   \s NoStyle \t "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Lisensierte Enheten</w:t>
      </w:r>
      <w:r>
        <w:fldChar w:fldCharType="end"/>
      </w:r>
      <w:r>
        <w:t>.</w:t>
      </w:r>
    </w:p>
    <w:p w:rsidR="002B78ED" w:rsidRDefault="002B78ED">
      <w:pPr>
        <w:pStyle w:val="ProductList-Body"/>
      </w:pPr>
    </w:p>
    <w:p w:rsidR="002B78ED" w:rsidRDefault="000170F8">
      <w:pPr>
        <w:pStyle w:val="ProductList-ClauseHeading"/>
      </w:pPr>
      <w:r>
        <w:t>3.2 Begrensning for andre Windows-versjoner enn Pro</w:t>
      </w:r>
    </w:p>
    <w:p w:rsidR="002B78ED" w:rsidRDefault="000170F8">
      <w:pPr>
        <w:pStyle w:val="ProductList-Body"/>
      </w:pPr>
      <w:r>
        <w:t>Enheter med leierettigheter for Windows kan bare leies ut til enkeltpersoner for ikke-kommersiell bruk.</w:t>
      </w:r>
    </w:p>
    <w:p w:rsidR="002B78ED" w:rsidRDefault="000170F8">
      <w:pPr>
        <w:pStyle w:val="ProductList-Offering1SubSection"/>
      </w:pPr>
      <w:bookmarkStart w:id="133" w:name="_Sec823"/>
      <w:r>
        <w:t>4. Software Assurance</w:t>
      </w:r>
      <w:bookmarkEnd w:id="133"/>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URBreadcrumb"/>
      </w:pPr>
    </w:p>
    <w:p w:rsidR="002B78ED" w:rsidRDefault="000170F8" w:rsidP="00827966">
      <w:pPr>
        <w:pStyle w:val="ProductList-ClauseHeading"/>
      </w:pPr>
      <w:r>
        <w:t>4.1 Software Assurance</w:t>
      </w:r>
    </w:p>
    <w:p w:rsidR="002B78ED" w:rsidRDefault="000170F8">
      <w:pPr>
        <w:pStyle w:val="ProductList-Body"/>
      </w:pPr>
      <w:r>
        <w:t xml:space="preserve">Kunder som anskaffer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Leierettigheter, er ikke kvalifisert for å anskaffe SA for disse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og heller ikke de underliggende kvalifiserte programvarelisensene. Brukere som leier ut / leaser og benytter enheter med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leierettigheter for Windows, kan imidlertid anskaffe oppgraderinger eller Oppgradering og SA for de underliggende programvarelisensene under sine egne volumlisensavtaler. Selv om noe annet skulle fremgå av Kundens volumlisensavtale når det gjelder anskaffelse av permanente rettigheter, utløper alle SA-rettigheter, inkludert retten til å bruke programvare som er anskaffet gjennom SA-dekning, når de tilsvarende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for leierettigheter utløper.</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134" w:name="_Sec614"/>
      <w:r>
        <w:t>SQL Server</w:t>
      </w:r>
      <w:bookmarkEnd w:id="134"/>
      <w:r>
        <w:fldChar w:fldCharType="begin"/>
      </w:r>
      <w:r>
        <w:instrText xml:space="preserve"> TC "</w:instrText>
      </w:r>
      <w:bookmarkStart w:id="135" w:name="_Toc426096506"/>
      <w:r>
        <w:instrText>SQL Server</w:instrText>
      </w:r>
      <w:bookmarkEnd w:id="135"/>
      <w:r>
        <w:instrText>" \l 2</w:instrText>
      </w:r>
      <w:r>
        <w:fldChar w:fldCharType="end"/>
      </w:r>
    </w:p>
    <w:p w:rsidR="002B78ED" w:rsidRDefault="000170F8">
      <w:pPr>
        <w:pStyle w:val="ProductList-Offering1SubSection"/>
      </w:pPr>
      <w:bookmarkStart w:id="136" w:name="_Sec688"/>
      <w:r>
        <w:t>1. Programtilgjengelighet</w:t>
      </w:r>
      <w:bookmarkEnd w:id="136"/>
    </w:p>
    <w:tbl>
      <w:tblPr>
        <w:tblStyle w:val="PURTable"/>
        <w:tblW w:w="10916" w:type="dxa"/>
        <w:tblLook w:val="04A0" w:firstRow="1" w:lastRow="0" w:firstColumn="1" w:lastColumn="0" w:noHBand="0" w:noVBand="1"/>
      </w:tblPr>
      <w:tblGrid>
        <w:gridCol w:w="4009"/>
        <w:gridCol w:w="612"/>
        <w:gridCol w:w="607"/>
        <w:gridCol w:w="610"/>
        <w:gridCol w:w="607"/>
        <w:gridCol w:w="604"/>
        <w:gridCol w:w="609"/>
        <w:gridCol w:w="614"/>
        <w:gridCol w:w="634"/>
        <w:gridCol w:w="785"/>
        <w:gridCol w:w="611"/>
        <w:gridCol w:w="614"/>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06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06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SQL Server 2014 Standard</w:t>
            </w:r>
            <w:r>
              <w:fldChar w:fldCharType="begin"/>
            </w:r>
            <w:r>
              <w:instrText xml:space="preserve"> XE "SQL Server 2014 Standard"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15</w:t>
            </w:r>
          </w:p>
        </w:tc>
        <w:tc>
          <w:tcPr>
            <w:tcW w:w="614"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23</w:t>
            </w:r>
          </w:p>
        </w:tc>
        <w:tc>
          <w:tcPr>
            <w:tcW w:w="612"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2014 Standard Core</w:t>
            </w:r>
            <w:r>
              <w:fldChar w:fldCharType="begin"/>
            </w:r>
            <w:r>
              <w:instrText xml:space="preserve"> XE "SQL Server 2014 Standard Core" </w:instrText>
            </w:r>
            <w:r>
              <w:fldChar w:fldCharType="end"/>
            </w:r>
            <w:r>
              <w:t xml:space="preserve"> (kjernelisens 2-pakning)</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50</w:t>
            </w: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25</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2014 Enterprise</w:t>
            </w:r>
            <w:r>
              <w:fldChar w:fldCharType="begin"/>
            </w:r>
            <w:r>
              <w:instrText xml:space="preserve"> XE "SQL Server 2014 Enterprise"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2014 Enterprise Core</w:t>
            </w:r>
            <w:r>
              <w:fldChar w:fldCharType="begin"/>
            </w:r>
            <w:r>
              <w:instrText xml:space="preserve"> XE "SQL Server 2014 Enterprise Core" </w:instrText>
            </w:r>
            <w:r>
              <w:fldChar w:fldCharType="end"/>
            </w:r>
            <w:r>
              <w:t xml:space="preserve"> (kjernelisens 2-pakning)</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125</w:t>
            </w: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188</w:t>
            </w: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63</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2014 Developer</w:t>
            </w:r>
            <w:r>
              <w:fldChar w:fldCharType="begin"/>
            </w:r>
            <w:r>
              <w:instrText xml:space="preserve"> XE "SQL Server 2014 Developer"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2014 Business Intelligence</w:t>
            </w:r>
            <w:r>
              <w:fldChar w:fldCharType="begin"/>
            </w:r>
            <w:r>
              <w:instrText xml:space="preserve"> XE "SQL Server 2014 Business Intelligence"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75</w:t>
            </w: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113</w:t>
            </w: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38</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2014 CAL</w:t>
            </w:r>
            <w:r>
              <w:fldChar w:fldCharType="begin"/>
            </w:r>
            <w:r>
              <w:instrText xml:space="preserve"> XE "SQL Server 2014 CAL"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4/14</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06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SQL Server Parallel Data Warehouse</w:t>
            </w:r>
            <w:r>
              <w:fldChar w:fldCharType="begin"/>
            </w:r>
            <w:r>
              <w:instrText xml:space="preserve"> XE "SQL Server Parallel Data Warehouse"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3/12</w:t>
            </w:r>
          </w:p>
        </w:tc>
        <w:tc>
          <w:tcPr>
            <w:tcW w:w="612"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200</w:t>
            </w:r>
          </w:p>
        </w:tc>
        <w:tc>
          <w:tcPr>
            <w:tcW w:w="614"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300</w:t>
            </w:r>
          </w:p>
        </w:tc>
        <w:tc>
          <w:tcPr>
            <w:tcW w:w="612"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100</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2B78ED" w:rsidTr="00827966">
        <w:tc>
          <w:tcPr>
            <w:tcW w:w="4065"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15"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3/12</w:t>
            </w:r>
          </w:p>
        </w:tc>
        <w:tc>
          <w:tcPr>
            <w:tcW w:w="612"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1</w:t>
            </w:r>
          </w:p>
        </w:tc>
        <w:tc>
          <w:tcPr>
            <w:tcW w:w="614"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12"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4"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137" w:name="_Sec743"/>
      <w:r>
        <w:t>2. Produktvilkår</w:t>
      </w:r>
      <w:bookmarkEnd w:id="137"/>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SQL Server 2012</w:t>
            </w:r>
            <w:r>
              <w:fldChar w:fldCharType="begin"/>
            </w:r>
            <w:r>
              <w:instrText xml:space="preserve"> XE "SQL Server 2012" </w:instrText>
            </w:r>
            <w:r>
              <w:fldChar w:fldCharType="end"/>
            </w:r>
            <w:r>
              <w:t xml:space="preserve"> (4/12) –Alle (bortsett fra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 (bortsett fra Developer), Program – Developer</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Parallel Data Warehouse, Standard, Business Intelligence, Workgroup eller Small Business or 2008 R2 Datacenter; Standard til Workgroup eller Small Business, Business Intelligence til Standard, Workgroup eller Small Business</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SQL Server 2014 Enterprise</w:t>
      </w:r>
    </w:p>
    <w:p w:rsidR="002B78ED" w:rsidRDefault="000170F8">
      <w:pPr>
        <w:pStyle w:val="ProductList-Body"/>
      </w:pPr>
      <w:r>
        <w:t xml:space="preserve">Nye </w:t>
      </w:r>
      <w:r>
        <w:fldChar w:fldCharType="begin"/>
      </w:r>
      <w:r>
        <w:instrText xml:space="preserve"> AutoTextList   \s NoStyle \t " betyr et fysisk maskinvaresystem som kan kjøre serverprogramvare." </w:instrText>
      </w:r>
      <w:r>
        <w:fldChar w:fldCharType="separate"/>
      </w:r>
      <w:r>
        <w:rPr>
          <w:color w:val="0563C1"/>
        </w:rPr>
        <w:t>serverlisenser</w:t>
      </w:r>
      <w:r>
        <w:fldChar w:fldCharType="end"/>
      </w:r>
      <w:r>
        <w:t xml:space="preserve"> for SQL Server 2014 Enterprise</w:t>
      </w:r>
      <w:r>
        <w:fldChar w:fldCharType="begin"/>
      </w:r>
      <w:r>
        <w:instrText xml:space="preserve"> XE "SQL Server 2014 Enterprise" </w:instrText>
      </w:r>
      <w:r>
        <w:fldChar w:fldCharType="end"/>
      </w:r>
      <w:r>
        <w:t xml:space="preserve"> (Server/CAL) er ikke tilgjengelige. Eksisterende SA-kunder som oppgraderer til 2014-versjonen, kan se Produktbrukerrettighetene fra april 2014 på </w:t>
      </w:r>
      <w:hyperlink r:id="rId58">
        <w:r>
          <w:rPr>
            <w:color w:val="00467F"/>
            <w:u w:val="single"/>
          </w:rPr>
          <w:t>http://go.microsoft.com/?linkid=9839206</w:t>
        </w:r>
      </w:hyperlink>
      <w:r>
        <w:t xml:space="preserve"> for Lisensvilkår.</w:t>
      </w:r>
    </w:p>
    <w:p w:rsidR="002B78ED" w:rsidRDefault="002B78ED">
      <w:pPr>
        <w:pStyle w:val="ProductList-Body"/>
      </w:pPr>
    </w:p>
    <w:p w:rsidR="002B78ED" w:rsidRDefault="000170F8">
      <w:pPr>
        <w:pStyle w:val="ProductList-ClauseHeading"/>
      </w:pPr>
      <w:r>
        <w:t>2.2 SQL Server Parallel Data Warehouse, om ønskelig uten Oracle Java</w:t>
      </w:r>
    </w:p>
    <w:p w:rsidR="002B78ED" w:rsidRDefault="000170F8">
      <w:pPr>
        <w:pStyle w:val="ProductList-Body"/>
      </w:pPr>
      <w:r>
        <w:t xml:space="preserve">Kunder som anskaffer nye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SQL Server Parallel Data Warehouse</w:t>
      </w:r>
      <w:r>
        <w:fldChar w:fldCharType="begin"/>
      </w:r>
      <w:r>
        <w:instrText xml:space="preserve"> XE "SQL Server Parallel Data Warehouse" </w:instrText>
      </w:r>
      <w:r>
        <w:fldChar w:fldCharType="end"/>
      </w:r>
      <w:r>
        <w:t xml:space="preserve"> (PDW) etter at Appliance Update 1 (AU 1) ble tilgjengelig, kan anskaffe en versjon av produktet med Oracle Java eller, på forespørsel, uten Oracle Java. Se </w:t>
      </w:r>
      <w:hyperlink r:id="rId59">
        <w:r>
          <w:rPr>
            <w:color w:val="00467F"/>
            <w:u w:val="single"/>
          </w:rPr>
          <w:t>http://www.microsoft.com/en-us/sqlserver/solutions-technologies/data-warehousing/pdw.aspx</w:t>
        </w:r>
      </w:hyperlink>
      <w:r>
        <w:t xml:space="preserve"> for mer informasjon.</w:t>
      </w:r>
    </w:p>
    <w:p w:rsidR="002B78ED" w:rsidRDefault="002B78ED">
      <w:pPr>
        <w:pStyle w:val="ProductList-Body"/>
      </w:pPr>
    </w:p>
    <w:p w:rsidR="002B78ED" w:rsidRDefault="000170F8">
      <w:pPr>
        <w:pStyle w:val="ProductList-ClauseHeading"/>
      </w:pPr>
      <w:r>
        <w:t>2.3 SQL Server Parallel Data Warehouse</w:t>
      </w:r>
    </w:p>
    <w:p w:rsidR="002B78ED" w:rsidRDefault="000170F8">
      <w:pPr>
        <w:pStyle w:val="ProductList-Body"/>
      </w:pPr>
      <w:r>
        <w:t xml:space="preserve">SQL Server Parallel Data Warehouse-programvaren er ikke versjonsbasert, men kunder kan bare bruke builder av programvaren er gjort tilgjengelig i gyldighetsperioden for Software Assurance-dekningen. </w:t>
      </w:r>
    </w:p>
    <w:p w:rsidR="002B78ED" w:rsidRDefault="000170F8">
      <w:pPr>
        <w:pStyle w:val="ProductList-Offering1SubSection"/>
      </w:pPr>
      <w:bookmarkStart w:id="138" w:name="_Sec794"/>
      <w:r>
        <w:t>3. Bruksrettigheter</w:t>
      </w:r>
      <w:bookmarkEnd w:id="138"/>
    </w:p>
    <w:tbl>
      <w:tblPr>
        <w:tblStyle w:val="PURTable"/>
        <w:tblW w:w="0" w:type="dxa"/>
        <w:tblLook w:val="04A0" w:firstRow="1" w:lastRow="0" w:firstColumn="1" w:lastColumn="0" w:noHBand="0" w:noVBand="1"/>
      </w:tblPr>
      <w:tblGrid>
        <w:gridCol w:w="3612"/>
        <w:gridCol w:w="3607"/>
        <w:gridCol w:w="369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r:id="rId60">
              <w:r>
                <w:rPr>
                  <w:color w:val="00467F"/>
                  <w:u w:val="single"/>
                </w:rPr>
                <w:t>Universelle</w:t>
              </w:r>
            </w:hyperlink>
            <w:r>
              <w:t xml:space="preserve">, </w:t>
            </w:r>
            <w:hyperlink r:id="rId61">
              <w:r>
                <w:rPr>
                  <w:color w:val="00467F"/>
                  <w:u w:val="single"/>
                </w:rPr>
                <w:t>Server/CAL</w:t>
              </w:r>
            </w:hyperlink>
            <w:r>
              <w:t xml:space="preserve"> – Standard og Business Intelligence, </w:t>
            </w:r>
            <w:hyperlink w:anchor="_Sec543">
              <w:r>
                <w:rPr>
                  <w:color w:val="00467F"/>
                  <w:u w:val="single"/>
                </w:rPr>
                <w:t xml:space="preserve">Per Kjerne </w:t>
              </w:r>
            </w:hyperlink>
            <w:r>
              <w:t xml:space="preserve">– Standard Core, Enterprise Core og Parallel Data Warehouse, </w:t>
            </w:r>
            <w:hyperlink w:anchor="_Sec546">
              <w:r>
                <w:rPr>
                  <w:color w:val="00467F"/>
                  <w:u w:val="single"/>
                </w:rPr>
                <w:t>Utviklerverktøy</w:t>
              </w:r>
            </w:hyperlink>
            <w:r>
              <w:t xml:space="preserve"> – Developer og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 (bortsett fra Developer-utgaver)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94"/>
        <w:gridCol w:w="3644"/>
        <w:gridCol w:w="357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SQL Server-2014CAL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3.2 Merknad om automatiske oppdateringer for tidligere versjoner av SQL Server</w:t>
      </w:r>
    </w:p>
    <w:p w:rsidR="002B78ED" w:rsidRDefault="000170F8">
      <w:pPr>
        <w:pStyle w:val="ProductList-Body"/>
      </w:pPr>
      <w:r>
        <w:t xml:space="preserve">Hvis programvaren er installert på </w:t>
      </w:r>
      <w:r>
        <w:fldChar w:fldCharType="begin"/>
      </w:r>
      <w:r>
        <w:instrText xml:space="preserve"> AutoTextList   \s NoStyle \t " betyr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eller enheten.</w:t>
      </w:r>
    </w:p>
    <w:p w:rsidR="002B78ED" w:rsidRDefault="002B78ED">
      <w:pPr>
        <w:pStyle w:val="ProductList-Body"/>
      </w:pPr>
    </w:p>
    <w:p w:rsidR="002B78ED" w:rsidRDefault="000170F8">
      <w:pPr>
        <w:pStyle w:val="ProductList-ClauseHeading"/>
      </w:pPr>
      <w:r>
        <w:t>3.3 Kjøre forekomster av Business Intelligence- og Standard-utgaver</w:t>
      </w:r>
    </w:p>
    <w:p w:rsidR="002B78ED" w:rsidRDefault="000170F8">
      <w:pPr>
        <w:pStyle w:val="ProductList-Body"/>
      </w:pPr>
      <w:r>
        <w:t xml:space="preserve">For hver </w:t>
      </w:r>
      <w:r>
        <w:fldChar w:fldCharType="begin"/>
      </w:r>
      <w:r>
        <w:instrText xml:space="preserve"> AutoTextList   \s NoStyle \t " betyr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2B78ED" w:rsidRDefault="002B78ED">
      <w:pPr>
        <w:pStyle w:val="ProductList-Body"/>
      </w:pPr>
    </w:p>
    <w:p w:rsidR="002B78ED" w:rsidRDefault="000170F8">
      <w:pPr>
        <w:pStyle w:val="ProductList-ClauseHeading"/>
      </w:pPr>
      <w:r>
        <w:t>3.4 SQL Server Business Intelligence (2012 og 2014): Avkall på CAL for Satsvise Jobber</w:t>
      </w:r>
    </w:p>
    <w:p w:rsidR="002B78ED" w:rsidRDefault="000170F8">
      <w:pPr>
        <w:pStyle w:val="ProductList-Body"/>
      </w:pPr>
      <w:r>
        <w:t xml:space="preserve">Kunden trenger ikke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brukere eller enheter som får tilgang til Kundens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utelukkende gjennom en satsvis kjøring. "Satsvis kjøring" er en aktivitet som gjør at en gruppe oppgaver som inntreffer til forskjellige tider, kan behandles samtidig.</w:t>
      </w:r>
    </w:p>
    <w:p w:rsidR="002B78ED" w:rsidRDefault="002B78ED">
      <w:pPr>
        <w:pStyle w:val="ProductList-Body"/>
      </w:pPr>
    </w:p>
    <w:p w:rsidR="002B78ED" w:rsidRDefault="000170F8">
      <w:pPr>
        <w:pStyle w:val="ProductList-ClauseHeading"/>
      </w:pPr>
      <w:r>
        <w:t>3.5 Avløsningsservere for Parallel Data Warehouse (PDW)</w:t>
      </w:r>
    </w:p>
    <w:p w:rsidR="002B78ED" w:rsidRDefault="000170F8">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 betyr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2B78ED" w:rsidRDefault="002B78ED">
      <w:pPr>
        <w:pStyle w:val="ProductList-Body"/>
      </w:pPr>
    </w:p>
    <w:p w:rsidR="002B78ED" w:rsidRDefault="000170F8">
      <w:pPr>
        <w:pStyle w:val="ProductList-ClauseHeading"/>
      </w:pPr>
      <w:r>
        <w:t>3.6 SQL Server 2014 Developer Edition: Til demonstrasjonsbruk</w:t>
      </w:r>
    </w:p>
    <w:p w:rsidR="002B78ED" w:rsidRDefault="000170F8">
      <w:pPr>
        <w:pStyle w:val="ProductList-Body"/>
      </w:pPr>
      <w:r>
        <w:t xml:space="preserve">I tillegg til den </w:t>
      </w:r>
      <w:r>
        <w:fldChar w:fldCharType="begin"/>
      </w:r>
      <w:r>
        <w:instrText xml:space="preserve"> AutoTextList   \s NoStyle \t " betyr enkeltpersonen som en Lisens er tilordnet." </w:instrText>
      </w:r>
      <w:r>
        <w:fldChar w:fldCharType="separate"/>
      </w:r>
      <w:r>
        <w:rPr>
          <w:color w:val="0563C1"/>
        </w:rPr>
        <w:t>Lisensierte Brukeren</w:t>
      </w:r>
      <w:r>
        <w:fldChar w:fldCharType="end"/>
      </w:r>
      <w:r>
        <w:t xml:space="preserve"> har alle personer som har tilgang til Kundens interne nettverk, rett til å installere og bruke eksemplarer av programvaren for å demonstrere bruken av Kundens programmer sammen med programvaren.</w:t>
      </w:r>
    </w:p>
    <w:p w:rsidR="002B78ED" w:rsidRDefault="002B78ED">
      <w:pPr>
        <w:pStyle w:val="ProductList-Body"/>
      </w:pPr>
    </w:p>
    <w:p w:rsidR="002B78ED" w:rsidRDefault="000170F8">
      <w:pPr>
        <w:pStyle w:val="ProductList-ClauseHeading"/>
      </w:pPr>
      <w:r>
        <w:t>3.7 Tilleggsprogramvare – Alle (bortsett fra Developer)</w:t>
      </w:r>
    </w:p>
    <w:p w:rsidR="002B78ED" w:rsidRDefault="000170F8">
      <w:pPr>
        <w:pStyle w:val="ProductList-SubClauseHeading"/>
      </w:pPr>
      <w:r>
        <w:t>3.7.1 Tilleggsprogramvare – Alle (bortsett fra Parallel Data Warehouse og Developer)</w:t>
      </w:r>
    </w:p>
    <w:tbl>
      <w:tblPr>
        <w:tblStyle w:val="PURTable0"/>
        <w:tblW w:w="0" w:type="dxa"/>
        <w:tblLook w:val="04A0" w:firstRow="1" w:lastRow="0" w:firstColumn="1" w:lastColumn="0" w:noHBand="0" w:noVBand="1"/>
      </w:tblPr>
      <w:tblGrid>
        <w:gridCol w:w="3660"/>
        <w:gridCol w:w="3448"/>
        <w:gridCol w:w="344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Client Tools Connectivity</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Distributed Replay Client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Management Tools – Complete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SubClauseHeading"/>
      </w:pPr>
      <w:r>
        <w:t>3.7.2 Tilleggsprogramvare – Parallel Data Warehouse</w:t>
      </w:r>
    </w:p>
    <w:tbl>
      <w:tblPr>
        <w:tblStyle w:val="PURTable0"/>
        <w:tblW w:w="0" w:type="dxa"/>
        <w:tblLook w:val="04A0" w:firstRow="1" w:lastRow="0" w:firstColumn="1" w:lastColumn="0" w:noHBand="0" w:noVBand="1"/>
      </w:tblPr>
      <w:tblGrid>
        <w:gridCol w:w="3544"/>
        <w:gridCol w:w="3561"/>
        <w:gridCol w:w="345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Offering1SubSection"/>
      </w:pPr>
      <w:bookmarkStart w:id="139" w:name="_Sec826"/>
      <w:r>
        <w:t>4. Software Assurance</w:t>
      </w:r>
      <w:bookmarkEnd w:id="139"/>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(bortsett fra Developer and Parallel Data Warehouse)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fldChar w:fldCharType="separate"/>
            </w:r>
            <w:r>
              <w:rPr>
                <w:color w:val="0563C1"/>
              </w:rPr>
              <w:t>Lisensmobilitet</w:t>
            </w:r>
            <w:r>
              <w:fldChar w:fldCharType="end"/>
            </w:r>
            <w:r>
              <w:t>: Alle utgaver (bortsett fra Developer and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2">
              <w:r>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URBreadcrumb"/>
      </w:pPr>
    </w:p>
    <w:p w:rsidR="002B78ED" w:rsidRDefault="000170F8">
      <w:pPr>
        <w:pStyle w:val="ProductList-ClauseHeading"/>
      </w:pPr>
      <w:r>
        <w:t>4.1 SQL Server 2014 Enterprise Core – Ubegrenset Virtualisering</w:t>
      </w:r>
    </w:p>
    <w:p w:rsidR="002B78ED" w:rsidRDefault="000170F8">
      <w:pPr>
        <w:pStyle w:val="ProductList-Body"/>
      </w:pPr>
      <w:r>
        <w:t xml:space="preserve">Kunden kan kjøre et hvilket som helst antall forekomster av serverprogramvaren i et ubegrenset antall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w:t>
      </w:r>
    </w:p>
    <w:p w:rsidR="002B78ED" w:rsidRDefault="000170F8">
      <w:pPr>
        <w:pStyle w:val="ProductList-ClauseHeading"/>
      </w:pPr>
      <w:r>
        <w:t>4.2 SQL Server 2012 Parallel Data Warehouse – Funksjonsoppdateringer</w:t>
      </w:r>
    </w:p>
    <w:p w:rsidR="002B78ED" w:rsidRDefault="000170F8">
      <w:pPr>
        <w:pStyle w:val="ProductList-Body"/>
      </w:pPr>
      <w:r>
        <w:t>Kunder med SA-dekning er kvalifisert for fremtidige utgivelser (f.eks. utstyrsoppdateringer) som er tilgjengelige mellom større produktutgivelser.</w:t>
      </w:r>
    </w:p>
    <w:p w:rsidR="002B78ED" w:rsidRDefault="002B78ED">
      <w:pPr>
        <w:pStyle w:val="ProductList-Body"/>
      </w:pPr>
    </w:p>
    <w:p w:rsidR="002B78ED" w:rsidRDefault="000170F8">
      <w:pPr>
        <w:pStyle w:val="ProductList-ClauseHeading"/>
      </w:pPr>
      <w:r>
        <w:t>4.3 Utkjøpsalternativ for SQL Server under Enrollment for Application Platform EAP</w:t>
      </w:r>
    </w:p>
    <w:p w:rsidR="002B78ED" w:rsidRDefault="000170F8">
      <w:pPr>
        <w:pStyle w:val="ProductList-Body"/>
      </w:pPr>
      <w:r>
        <w:t xml:space="preserve">Kunden kan fornye SA for </w:t>
      </w:r>
      <w:r>
        <w:fldChar w:fldCharType="begin"/>
      </w:r>
      <w:r>
        <w:instrText xml:space="preserve"> AutoTextList   \s NoStyle \t " betyr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 betyr retten til å laste ned, installere, ha tilgang til og bruke et Produkt." </w:instrText>
      </w:r>
      <w:r>
        <w:fldChar w:fldCharType="separate"/>
      </w:r>
      <w:r>
        <w:rPr>
          <w:color w:val="0563C1"/>
        </w:rPr>
        <w:t>Kjernelisenser</w:t>
      </w:r>
      <w:r>
        <w:fldChar w:fldCharType="end"/>
      </w:r>
      <w:r>
        <w:t>.</w:t>
      </w:r>
    </w:p>
    <w:p w:rsidR="002B78ED" w:rsidRDefault="002B78ED">
      <w:pPr>
        <w:pStyle w:val="ProductList-Body"/>
      </w:pPr>
    </w:p>
    <w:p w:rsidR="002B78ED" w:rsidRDefault="000170F8">
      <w:pPr>
        <w:pStyle w:val="ProductList-ClauseHeading"/>
      </w:pPr>
      <w:r>
        <w:t>4.4 Distribuere SQL Server Parallel Data Warehouse under SQL Server Enterprise Core-lisenser (se Nedgraderte Utgaver)</w:t>
      </w:r>
    </w:p>
    <w:p w:rsidR="002B78ED" w:rsidRDefault="000170F8">
      <w:pPr>
        <w:pStyle w:val="ProductList-Body"/>
      </w:pPr>
      <w:r>
        <w:t>Tilgang til SQL Server Parallel Data Warehouse-funksjonsoppdateringer krever SA på alle SQL Per Kjerne-lisenser som distribueres på denne måten.</w:t>
      </w:r>
    </w:p>
    <w:p w:rsidR="002B78ED" w:rsidRDefault="002B78ED">
      <w:pPr>
        <w:pStyle w:val="ProductList-Body"/>
      </w:pPr>
    </w:p>
    <w:p w:rsidR="002B78ED" w:rsidRDefault="000170F8">
      <w:pPr>
        <w:pStyle w:val="ProductList-ClauseHeading"/>
      </w:pPr>
      <w:r>
        <w:t>4.5 SQL Server 2012 Parallel Data Warehouse (PDW), om ønskelig uten Oracle Java</w:t>
      </w:r>
    </w:p>
    <w:p w:rsidR="002B78ED" w:rsidRDefault="000170F8">
      <w:pPr>
        <w:pStyle w:val="ProductList-Body"/>
      </w:pPr>
      <w:r>
        <w:t xml:space="preserve">Kunder som har aktiv SA på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for SQL Server 2012 PDW på tidspunktet Appliance Update 1 (AU 1) gjøres tilgjengelig, kan anskaffe en versjon av produktet med Oracle Java eller, på forespørsel, uten Oracle Java.</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140" w:name="_Sec615"/>
      <w:r>
        <w:t>System Center</w:t>
      </w:r>
      <w:bookmarkEnd w:id="140"/>
      <w:r>
        <w:fldChar w:fldCharType="begin"/>
      </w:r>
      <w:r>
        <w:instrText xml:space="preserve"> TC "</w:instrText>
      </w:r>
      <w:bookmarkStart w:id="141" w:name="_Toc426096507"/>
      <w:r>
        <w:instrText>System Center</w:instrText>
      </w:r>
      <w:bookmarkEnd w:id="141"/>
      <w:r>
        <w:instrText>" \l 2</w:instrText>
      </w:r>
      <w:r>
        <w:fldChar w:fldCharType="end"/>
      </w:r>
    </w:p>
    <w:p w:rsidR="002B78ED" w:rsidRDefault="000170F8">
      <w:pPr>
        <w:pStyle w:val="ProductList-Offering2HeadingNoBorder"/>
      </w:pPr>
      <w:bookmarkStart w:id="142" w:name="_Sec642"/>
      <w:r>
        <w:t>System Center Server</w:t>
      </w:r>
      <w:bookmarkEnd w:id="142"/>
      <w:r>
        <w:fldChar w:fldCharType="begin"/>
      </w:r>
      <w:r>
        <w:instrText xml:space="preserve"> TC "</w:instrText>
      </w:r>
      <w:bookmarkStart w:id="143" w:name="_Toc426096508"/>
      <w:r>
        <w:instrText>System Center Server</w:instrText>
      </w:r>
      <w:bookmarkEnd w:id="143"/>
      <w:r>
        <w:instrText>" \l 3</w:instrText>
      </w:r>
      <w:r>
        <w:fldChar w:fldCharType="end"/>
      </w:r>
    </w:p>
    <w:p w:rsidR="002B78ED" w:rsidRDefault="000170F8">
      <w:pPr>
        <w:pStyle w:val="ProductList-Offering1SubSection"/>
      </w:pPr>
      <w:bookmarkStart w:id="144" w:name="_Sec689"/>
      <w:r>
        <w:t>1. Programtilgjengelighet</w:t>
      </w:r>
      <w:bookmarkEnd w:id="144"/>
    </w:p>
    <w:tbl>
      <w:tblPr>
        <w:tblStyle w:val="PURTable"/>
        <w:tblW w:w="10916" w:type="dxa"/>
        <w:tblLook w:val="04A0" w:firstRow="1" w:lastRow="0" w:firstColumn="1" w:lastColumn="0" w:noHBand="0" w:noVBand="1"/>
      </w:tblPr>
      <w:tblGrid>
        <w:gridCol w:w="4116"/>
        <w:gridCol w:w="619"/>
        <w:gridCol w:w="613"/>
        <w:gridCol w:w="617"/>
        <w:gridCol w:w="615"/>
        <w:gridCol w:w="615"/>
        <w:gridCol w:w="617"/>
        <w:gridCol w:w="618"/>
        <w:gridCol w:w="634"/>
        <w:gridCol w:w="619"/>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6"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prosessorer)</w:t>
            </w:r>
          </w:p>
        </w:tc>
        <w:tc>
          <w:tcPr>
            <w:tcW w:w="619"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23</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8</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6"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prosessorer)</w:t>
            </w:r>
          </w:p>
        </w:tc>
        <w:tc>
          <w:tcPr>
            <w:tcW w:w="619"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38</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 C</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bl>
    <w:p w:rsidR="002B78ED" w:rsidRDefault="000170F8">
      <w:pPr>
        <w:pStyle w:val="ProductList-Offering1SubSection"/>
      </w:pPr>
      <w:bookmarkStart w:id="145" w:name="_Sec744"/>
      <w:r>
        <w:t>2. Produktvilkår</w:t>
      </w:r>
      <w:bookmarkEnd w:id="145"/>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Server- og Skyregistrering (SCE) – Rett til å administrere OSE-er på Microsoft Azure under CIS-Lisenser</w:t>
      </w:r>
    </w:p>
    <w:p w:rsidR="002B78ED" w:rsidRDefault="000170F8">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til å administrere kvalifiserte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som kjøres i Microsoft Azure. For hver CIS-Lisens som er dekket av en kundes SCE, kan kunden administrere opptil 10 kvalifiserte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inkluderer: </w:t>
      </w:r>
    </w:p>
    <w:p w:rsidR="002B78ED" w:rsidRDefault="000170F8" w:rsidP="00F83219">
      <w:pPr>
        <w:pStyle w:val="ProductList-Bullet"/>
        <w:numPr>
          <w:ilvl w:val="0"/>
          <w:numId w:val="22"/>
        </w:numPr>
      </w:pPr>
      <w:r>
        <w:t xml:space="preserve">Forekomster av virtuelle Windows-maskiner </w:t>
      </w:r>
    </w:p>
    <w:p w:rsidR="002B78ED" w:rsidRDefault="000170F8" w:rsidP="00F83219">
      <w:pPr>
        <w:pStyle w:val="ProductList-Bullet"/>
        <w:numPr>
          <w:ilvl w:val="0"/>
          <w:numId w:val="22"/>
        </w:numPr>
      </w:pPr>
      <w:r>
        <w:t xml:space="preserve">Cloud Services-forekomster (nett- og ansattrolle) </w:t>
      </w:r>
    </w:p>
    <w:p w:rsidR="002B78ED" w:rsidRDefault="000170F8" w:rsidP="00F83219">
      <w:pPr>
        <w:pStyle w:val="ProductList-Bullet"/>
        <w:numPr>
          <w:ilvl w:val="0"/>
          <w:numId w:val="22"/>
        </w:numPr>
      </w:pPr>
      <w:r>
        <w:t xml:space="preserve">Lagringskontoer </w:t>
      </w:r>
    </w:p>
    <w:p w:rsidR="002B78ED" w:rsidRDefault="000170F8" w:rsidP="00F83219">
      <w:pPr>
        <w:pStyle w:val="ProductList-Bullet"/>
        <w:numPr>
          <w:ilvl w:val="0"/>
          <w:numId w:val="22"/>
        </w:numPr>
      </w:pPr>
      <w:r>
        <w:t xml:space="preserve">SQL-databaser </w:t>
      </w:r>
    </w:p>
    <w:p w:rsidR="002B78ED" w:rsidRDefault="000170F8" w:rsidP="00F83219">
      <w:pPr>
        <w:pStyle w:val="ProductList-Bullet"/>
        <w:numPr>
          <w:ilvl w:val="0"/>
          <w:numId w:val="22"/>
        </w:numPr>
      </w:pPr>
      <w:r>
        <w:t>Nettstedsforekomster</w:t>
      </w:r>
    </w:p>
    <w:p w:rsidR="002B78ED" w:rsidRDefault="000170F8">
      <w:pPr>
        <w:pStyle w:val="ProductList-Offering1SubSection"/>
      </w:pPr>
      <w:bookmarkStart w:id="146" w:name="_Sec797"/>
      <w:r>
        <w:t>3. Bruksrettigheter</w:t>
      </w:r>
      <w:bookmarkEnd w:id="146"/>
    </w:p>
    <w:tbl>
      <w:tblPr>
        <w:tblStyle w:val="PURTable"/>
        <w:tblW w:w="0" w:type="dxa"/>
        <w:tblLook w:val="04A0" w:firstRow="1" w:lastRow="0" w:firstColumn="1" w:lastColumn="0" w:noHBand="0" w:noVBand="1"/>
      </w:tblPr>
      <w:tblGrid>
        <w:gridCol w:w="3648"/>
        <w:gridCol w:w="3587"/>
        <w:gridCol w:w="368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40"/>
        <w:gridCol w:w="3684"/>
        <w:gridCol w:w="3492"/>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Administrasjonslisens for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3.2 Administrasjonslisens – System Center 2012 R2 Datacenter</w:t>
      </w:r>
    </w:p>
    <w:tbl>
      <w:tblPr>
        <w:tblStyle w:val="PURTable"/>
        <w:tblW w:w="0" w:type="dxa"/>
        <w:tblLook w:val="04A0" w:firstRow="1" w:lastRow="0" w:firstColumn="1" w:lastColumn="0" w:noHBand="0" w:noVBand="1"/>
      </w:tblPr>
      <w:tblGrid>
        <w:gridCol w:w="3740"/>
        <w:gridCol w:w="3684"/>
        <w:gridCol w:w="3492"/>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Administrasjonslisens for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3.3 SQL Server Technology</w:t>
      </w:r>
    </w:p>
    <w:p w:rsidR="002B78ED" w:rsidRDefault="000170F8">
      <w:pPr>
        <w:pStyle w:val="ProductList-Body"/>
      </w:pPr>
      <w:r>
        <w:t xml:space="preserve">Kunden kan kjøre én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2B78ED" w:rsidRDefault="000170F8">
      <w:pPr>
        <w:pStyle w:val="ProductList-Offering1SubSection"/>
      </w:pPr>
      <w:bookmarkStart w:id="147" w:name="_Sec838"/>
      <w:r>
        <w:t>4. Software Assurance</w:t>
      </w:r>
      <w:bookmarkEnd w:id="147"/>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URBreadcrumb"/>
      </w:pPr>
    </w:p>
    <w:p w:rsidR="002B78ED" w:rsidRDefault="000170F8">
      <w:pPr>
        <w:pStyle w:val="PURBreadcrumb"/>
      </w:pPr>
      <w:r>
        <w:t>4.1 System Center Global Service Monitor</w:t>
      </w:r>
    </w:p>
    <w:p w:rsidR="002B78ED" w:rsidRDefault="000170F8">
      <w:pPr>
        <w:pStyle w:val="ProductList-Body"/>
      </w:pPr>
      <w:r>
        <w:t xml:space="preserve">Kunder med aktiv SA-dekning for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148" w:name="_Sec643"/>
      <w:r>
        <w:t>System Center Client Management Suite</w:t>
      </w:r>
      <w:bookmarkEnd w:id="148"/>
      <w:r>
        <w:fldChar w:fldCharType="begin"/>
      </w:r>
      <w:r>
        <w:instrText xml:space="preserve"> TC "</w:instrText>
      </w:r>
      <w:bookmarkStart w:id="149" w:name="_Toc426096509"/>
      <w:r>
        <w:instrText>System Center Client Management Suite</w:instrText>
      </w:r>
      <w:bookmarkEnd w:id="149"/>
      <w:r>
        <w:instrText>" \l 3</w:instrText>
      </w:r>
      <w:r>
        <w:fldChar w:fldCharType="end"/>
      </w:r>
    </w:p>
    <w:p w:rsidR="002B78ED" w:rsidRDefault="000170F8">
      <w:pPr>
        <w:pStyle w:val="ProductList-Offering1SubSection"/>
      </w:pPr>
      <w:bookmarkStart w:id="150" w:name="_Sec690"/>
      <w:r>
        <w:t>1. Programtilgjengelighet</w:t>
      </w:r>
      <w:bookmarkEnd w:id="150"/>
    </w:p>
    <w:tbl>
      <w:tblPr>
        <w:tblStyle w:val="PURTable"/>
        <w:tblW w:w="10916" w:type="dxa"/>
        <w:tblLook w:val="04A0" w:firstRow="1" w:lastRow="0" w:firstColumn="1" w:lastColumn="0" w:noHBand="0" w:noVBand="1"/>
      </w:tblPr>
      <w:tblGrid>
        <w:gridCol w:w="4041"/>
        <w:gridCol w:w="616"/>
        <w:gridCol w:w="608"/>
        <w:gridCol w:w="612"/>
        <w:gridCol w:w="607"/>
        <w:gridCol w:w="723"/>
        <w:gridCol w:w="612"/>
        <w:gridCol w:w="615"/>
        <w:gridCol w:w="634"/>
        <w:gridCol w:w="619"/>
        <w:gridCol w:w="613"/>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041"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2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041"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per OSE (Klient-ML)</w:t>
            </w:r>
          </w:p>
        </w:tc>
        <w:tc>
          <w:tcPr>
            <w:tcW w:w="616"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10/13</w:t>
            </w:r>
          </w:p>
        </w:tc>
        <w:tc>
          <w:tcPr>
            <w:tcW w:w="60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 E</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rsidRPr="00A27851">
              <w:rPr>
                <w:color w:val="000000" w:themeColor="text1"/>
              </w:rPr>
              <w:fldChar w:fldCharType="begin"/>
            </w:r>
            <w:r w:rsidRPr="00A27851">
              <w:rPr>
                <w:color w:val="000000" w:themeColor="text1"/>
              </w:rPr>
              <w:instrText>AutoTextList  \s NoStyle \t " : Organisasjonsomfattende Tilleggsprodukt         "</w:instrText>
            </w:r>
            <w:r w:rsidRPr="00A27851">
              <w:rPr>
                <w:color w:val="000000" w:themeColor="text1"/>
              </w:rPr>
              <w:fldChar w:fldCharType="separate"/>
            </w:r>
            <w:r w:rsidRPr="00A27851">
              <w:rPr>
                <w:color w:val="000000" w:themeColor="text1"/>
              </w:rPr>
              <w:t>AO</w:t>
            </w:r>
            <w:r w:rsidRPr="00A27851">
              <w:rPr>
                <w:color w:val="000000" w:themeColor="text1"/>
              </w:rPr>
              <w:fldChar w:fldCharType="end"/>
            </w:r>
            <w:r w:rsidRPr="00A27851">
              <w:rPr>
                <w:color w:val="000000" w:themeColor="text1"/>
              </w:rPr>
              <w:t xml:space="preserve">,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041"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System Center 2012 R2 Client Management Suite per Bruker (Klient-ML)</w:t>
            </w:r>
          </w:p>
        </w:tc>
        <w:tc>
          <w:tcPr>
            <w:tcW w:w="616"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10/13</w:t>
            </w:r>
          </w:p>
        </w:tc>
        <w:tc>
          <w:tcPr>
            <w:tcW w:w="60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723"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t xml:space="preserve"> A</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A</w:t>
            </w: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r>
              <w:t xml:space="preserve"> </w:t>
            </w:r>
          </w:p>
        </w:tc>
      </w:tr>
    </w:tbl>
    <w:p w:rsidR="002B78ED" w:rsidRDefault="000170F8">
      <w:pPr>
        <w:pStyle w:val="ProductList-Offering1SubSection"/>
      </w:pPr>
      <w:bookmarkStart w:id="151" w:name="_Sec745"/>
      <w:r>
        <w:t>2. Produktvilkår</w:t>
      </w:r>
      <w:bookmarkEnd w:id="151"/>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572">
              <w:r>
                <w:rPr>
                  <w:color w:val="00467F"/>
                  <w:u w:val="single"/>
                </w:rPr>
                <w:t>Vedlegg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52" w:name="_Sec801"/>
      <w:r>
        <w:t>3. Bruksrettigheter</w:t>
      </w:r>
      <w:bookmarkEnd w:id="152"/>
    </w:p>
    <w:tbl>
      <w:tblPr>
        <w:tblStyle w:val="PURTable"/>
        <w:tblW w:w="0" w:type="dxa"/>
        <w:tblLook w:val="04A0" w:firstRow="1" w:lastRow="0" w:firstColumn="1" w:lastColumn="0" w:noHBand="0" w:noVBand="1"/>
      </w:tblPr>
      <w:tblGrid>
        <w:gridCol w:w="3648"/>
        <w:gridCol w:w="3587"/>
        <w:gridCol w:w="368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64">
              <w:r>
                <w:rPr>
                  <w:color w:val="00467F"/>
                  <w:u w:val="single"/>
                </w:rPr>
                <w:t>Universelle</w:t>
              </w:r>
            </w:hyperlink>
            <w:r>
              <w:t xml:space="preserve">, </w:t>
            </w:r>
            <w:hyperlink r:id="rId6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Administrasjonslisens – System Center 2012 R2 Standard</w:t>
      </w:r>
    </w:p>
    <w:tbl>
      <w:tblPr>
        <w:tblStyle w:val="PURTable"/>
        <w:tblW w:w="0" w:type="dxa"/>
        <w:tblLook w:val="04A0" w:firstRow="1" w:lastRow="0" w:firstColumn="1" w:lastColumn="0" w:noHBand="0" w:noVBand="1"/>
      </w:tblPr>
      <w:tblGrid>
        <w:gridCol w:w="3753"/>
        <w:gridCol w:w="3638"/>
        <w:gridCol w:w="352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System Center 2012 R2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3.2 SQL Server Technology</w:t>
      </w:r>
    </w:p>
    <w:p w:rsidR="002B78ED" w:rsidRDefault="000170F8">
      <w:pPr>
        <w:pStyle w:val="ProductList-Body"/>
      </w:pPr>
      <w:r>
        <w:t xml:space="preserve">Kunden kan kjøre én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2B78ED" w:rsidRDefault="000170F8">
      <w:pPr>
        <w:pStyle w:val="ProductList-Offering1SubSection"/>
      </w:pPr>
      <w:bookmarkStart w:id="153" w:name="_Sec816"/>
      <w:r>
        <w:t>4. Software Assurance</w:t>
      </w:r>
      <w:bookmarkEnd w:id="153"/>
    </w:p>
    <w:p w:rsidR="002B78ED" w:rsidRDefault="002B78ED">
      <w:pPr>
        <w:pStyle w:val="ProductList-ClauseHeading"/>
      </w:pPr>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fldChar w:fldCharType="begin"/>
            </w:r>
            <w:r>
              <w:instrText xml:space="preserve"> AutoTextList   \s NoStyle \t "Roamingrettigheter: En SA-fordel som tillater Primærbrukeren av en Lisensiert Enhet å bruke en Kvalifisert Tredjepartsenhet ... (Se Ordliste for fullstendig definisjon.)" </w:instrText>
            </w:r>
            <w:r>
              <w:fldChar w:fldCharType="separate"/>
            </w:r>
            <w:r>
              <w:rPr>
                <w:color w:val="0563C1"/>
              </w:rPr>
              <w:t>Roamingrettigheter</w:t>
            </w:r>
            <w:r>
              <w:fldChar w:fldCharType="end"/>
            </w:r>
            <w:r>
              <w:t>: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154" w:name="_Sec644"/>
      <w:r>
        <w:t>System Center Configuration Manager</w:t>
      </w:r>
      <w:bookmarkEnd w:id="154"/>
      <w:r>
        <w:fldChar w:fldCharType="begin"/>
      </w:r>
      <w:r>
        <w:instrText xml:space="preserve"> TC "</w:instrText>
      </w:r>
      <w:bookmarkStart w:id="155" w:name="_Toc426096510"/>
      <w:r>
        <w:instrText>System Center Configuration Manager</w:instrText>
      </w:r>
      <w:bookmarkEnd w:id="155"/>
      <w:r>
        <w:instrText>" \l 3</w:instrText>
      </w:r>
      <w:r>
        <w:fldChar w:fldCharType="end"/>
      </w:r>
    </w:p>
    <w:p w:rsidR="002B78ED" w:rsidRDefault="000170F8">
      <w:pPr>
        <w:pStyle w:val="ProductList-Offering1SubSection"/>
      </w:pPr>
      <w:bookmarkStart w:id="156" w:name="_Sec691"/>
      <w:r>
        <w:t>1. Programtilgjengelighet</w:t>
      </w:r>
      <w:bookmarkEnd w:id="156"/>
    </w:p>
    <w:p w:rsidR="002B78ED" w:rsidRDefault="002B78ED">
      <w:pPr>
        <w:pStyle w:val="ProductList-Body"/>
      </w:pPr>
    </w:p>
    <w:tbl>
      <w:tblPr>
        <w:tblStyle w:val="PURTable"/>
        <w:tblW w:w="10916" w:type="dxa"/>
        <w:tblLook w:val="04A0" w:firstRow="1" w:lastRow="0" w:firstColumn="1" w:lastColumn="0" w:noHBand="0" w:noVBand="1"/>
      </w:tblPr>
      <w:tblGrid>
        <w:gridCol w:w="4115"/>
        <w:gridCol w:w="618"/>
        <w:gridCol w:w="613"/>
        <w:gridCol w:w="617"/>
        <w:gridCol w:w="615"/>
        <w:gridCol w:w="615"/>
        <w:gridCol w:w="617"/>
        <w:gridCol w:w="618"/>
        <w:gridCol w:w="634"/>
        <w:gridCol w:w="619"/>
        <w:gridCol w:w="617"/>
        <w:gridCol w:w="61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1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10/13</w:t>
            </w:r>
          </w:p>
        </w:tc>
        <w:tc>
          <w:tcPr>
            <w:tcW w:w="613"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r>
              <w:t xml:space="preserve"> </w:t>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AO,ST</w:t>
            </w:r>
          </w:p>
        </w:tc>
      </w:tr>
      <w:tr w:rsidR="00827966" w:rsidTr="00827966">
        <w:tc>
          <w:tcPr>
            <w:tcW w:w="41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System Center 2012 R2 Configuration Manager Client Management License per User</w:t>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10/13</w:t>
            </w:r>
          </w:p>
        </w:tc>
        <w:tc>
          <w:tcPr>
            <w:tcW w:w="61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A </w:t>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r>
      <w:tr w:rsidR="002B78ED" w:rsidTr="00827966">
        <w:tc>
          <w:tcPr>
            <w:tcW w:w="4115"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System Center 2012 R2 Configuration Manager Client Management License (Klient-ML) (bare Student)</w:t>
            </w:r>
          </w:p>
        </w:tc>
        <w:tc>
          <w:tcPr>
            <w:tcW w:w="618"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10/13</w:t>
            </w:r>
          </w:p>
        </w:tc>
        <w:tc>
          <w:tcPr>
            <w:tcW w:w="613" w:type="dxa"/>
            <w:tcBorders>
              <w:top w:val="dashed" w:sz="4" w:space="0" w:color="BFBFBF"/>
              <w:left w:val="none" w:sz="4" w:space="0" w:color="6E6E6E"/>
              <w:bottom w:val="none" w:sz="4" w:space="0" w:color="BFBFBF"/>
              <w:right w:val="none" w:sz="4" w:space="0" w:color="6E6E6E"/>
            </w:tcBorders>
          </w:tcPr>
          <w:p w:rsidR="002B78ED" w:rsidRDefault="002B78ED">
            <w:pPr>
              <w:pStyle w:val="ProductList-TableBody"/>
              <w:jc w:val="center"/>
            </w:pPr>
          </w:p>
        </w:tc>
        <w:tc>
          <w:tcPr>
            <w:tcW w:w="617"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jc w:val="center"/>
            </w:pPr>
            <w:r>
              <w:t>2</w:t>
            </w:r>
          </w:p>
        </w:tc>
        <w:tc>
          <w:tcPr>
            <w:tcW w:w="615" w:type="dxa"/>
            <w:tcBorders>
              <w:top w:val="dashed" w:sz="4" w:space="0" w:color="BFBFB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2B78ED">
      <w:pPr>
        <w:pStyle w:val="ProductList-Body"/>
      </w:pPr>
    </w:p>
    <w:p w:rsidR="002B78ED" w:rsidRDefault="000170F8">
      <w:pPr>
        <w:pStyle w:val="ProductList-Offering1SubSection"/>
      </w:pPr>
      <w:bookmarkStart w:id="157" w:name="_Sec746"/>
      <w:r>
        <w:t>2. Produktvilkår</w:t>
      </w:r>
      <w:bookmarkEnd w:id="157"/>
    </w:p>
    <w:tbl>
      <w:tblPr>
        <w:tblStyle w:val="PURTable"/>
        <w:tblW w:w="0" w:type="dxa"/>
        <w:tblLook w:val="04A0" w:firstRow="1" w:lastRow="0" w:firstColumn="1" w:lastColumn="0" w:noHBand="0" w:noVBand="1"/>
      </w:tblPr>
      <w:tblGrid>
        <w:gridCol w:w="3620"/>
        <w:gridCol w:w="3629"/>
        <w:gridCol w:w="366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58" w:name="_Sec802"/>
      <w:r>
        <w:t>3. Bruksrettigheter</w:t>
      </w:r>
      <w:bookmarkEnd w:id="158"/>
    </w:p>
    <w:tbl>
      <w:tblPr>
        <w:tblStyle w:val="PURTable"/>
        <w:tblW w:w="0" w:type="dxa"/>
        <w:tblLook w:val="04A0" w:firstRow="1" w:lastRow="0" w:firstColumn="1" w:lastColumn="0" w:noHBand="0" w:noVBand="1"/>
      </w:tblPr>
      <w:tblGrid>
        <w:gridCol w:w="3648"/>
        <w:gridCol w:w="3587"/>
        <w:gridCol w:w="368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Administrasjonslisens</w:t>
      </w:r>
    </w:p>
    <w:tbl>
      <w:tblPr>
        <w:tblStyle w:val="PURTable"/>
        <w:tblW w:w="0" w:type="dxa"/>
        <w:tblLook w:val="04A0" w:firstRow="1" w:lastRow="0" w:firstColumn="1" w:lastColumn="0" w:noHBand="0" w:noVBand="1"/>
      </w:tblPr>
      <w:tblGrid>
        <w:gridCol w:w="3712"/>
        <w:gridCol w:w="3659"/>
        <w:gridCol w:w="354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System Center 2012 R2 Configuration Manager (Bruker eller OSE)</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Microsoft Intune</w:t>
            </w:r>
            <w:r>
              <w:fldChar w:fldCharType="begin"/>
            </w:r>
            <w:r>
              <w:instrText xml:space="preserve"> XE "Microsoft Intune" </w:instrText>
            </w:r>
            <w:r>
              <w:fldChar w:fldCharType="end"/>
            </w:r>
            <w:r>
              <w:t xml:space="preserve">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Administrasjonslisens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3.2 SQL Server Technology</w:t>
      </w:r>
    </w:p>
    <w:p w:rsidR="002B78ED" w:rsidRDefault="000170F8">
      <w:pPr>
        <w:pStyle w:val="ProductList-Body"/>
      </w:pPr>
      <w:r>
        <w:t>Kunden kan kjøre én forekomst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2B78ED" w:rsidRDefault="000170F8">
      <w:pPr>
        <w:pStyle w:val="ProductList-Offering1SubSection"/>
      </w:pPr>
      <w:bookmarkStart w:id="159" w:name="_Sec839"/>
      <w:r>
        <w:t>4. Software Assurance</w:t>
      </w:r>
      <w:bookmarkEnd w:id="159"/>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System Center Configuration Manager – VDI-rettigheter</w:t>
      </w:r>
    </w:p>
    <w:p w:rsidR="002B78ED" w:rsidRDefault="000170F8">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 betyr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
      </w:pPr>
      <w:bookmarkStart w:id="160" w:name="_Sec645"/>
      <w:r>
        <w:t>System Center Data Protection Manager</w:t>
      </w:r>
      <w:bookmarkEnd w:id="160"/>
      <w:r>
        <w:fldChar w:fldCharType="begin"/>
      </w:r>
      <w:r>
        <w:instrText xml:space="preserve"> TC "</w:instrText>
      </w:r>
      <w:bookmarkStart w:id="161" w:name="_Toc426096511"/>
      <w:r>
        <w:instrText>System Center Data Protection Manager</w:instrText>
      </w:r>
      <w:bookmarkEnd w:id="161"/>
      <w:r>
        <w:instrText>" \l 3</w:instrText>
      </w:r>
      <w:r>
        <w:fldChar w:fldCharType="end"/>
      </w:r>
    </w:p>
    <w:p w:rsidR="002B78ED" w:rsidRDefault="000170F8">
      <w:pPr>
        <w:pStyle w:val="ProductList-Body"/>
      </w:pPr>
      <w:r>
        <w:t>Akademiske kunder som er på utkikk etter informasjon om hvordan System Center Data Protection Manager 2010</w:t>
      </w:r>
      <w:r>
        <w:fldChar w:fldCharType="begin"/>
      </w:r>
      <w:r>
        <w:instrText xml:space="preserve"> XE "System Center Data Protection Manager 2010" </w:instrText>
      </w:r>
      <w:r>
        <w:fldChar w:fldCharType="end"/>
      </w:r>
      <w:r>
        <w:t xml:space="preserve"> lisensieres og brukes, kan se Produktbrukerrettighetene for april 2015 </w:t>
      </w:r>
      <w:hyperlink r:id="rId68">
        <w:r>
          <w:rPr>
            <w:color w:val="00467F"/>
            <w:u w:val="single"/>
          </w:rPr>
          <w:t>http://go.microsoft.com/?linkid=9839206</w:t>
        </w:r>
      </w:hyperlink>
      <w:r>
        <w:t xml:space="preserve"> og Produktlisten for juni 2015 </w:t>
      </w:r>
      <w:hyperlink r:id="rId69">
        <w:r>
          <w:rPr>
            <w:color w:val="00467F"/>
            <w:u w:val="single"/>
          </w:rPr>
          <w:t>http://go.microsoft.com/?linkid=9839207</w:t>
        </w:r>
      </w:hyperlink>
      <w:r>
        <w: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
      </w:pPr>
      <w:bookmarkStart w:id="162" w:name="_Sec646"/>
      <w:r>
        <w:t>System Center Operation Manager</w:t>
      </w:r>
      <w:bookmarkEnd w:id="162"/>
      <w:r>
        <w:fldChar w:fldCharType="begin"/>
      </w:r>
      <w:r>
        <w:instrText xml:space="preserve"> TC "</w:instrText>
      </w:r>
      <w:bookmarkStart w:id="163" w:name="_Toc426096512"/>
      <w:r>
        <w:instrText>System Center Operation Manager</w:instrText>
      </w:r>
      <w:bookmarkEnd w:id="163"/>
      <w:r>
        <w:instrText>" \l 3</w:instrText>
      </w:r>
      <w:r>
        <w:fldChar w:fldCharType="end"/>
      </w:r>
    </w:p>
    <w:p w:rsidR="002B78ED" w:rsidRDefault="000170F8">
      <w:pPr>
        <w:pStyle w:val="ProductList-Body"/>
      </w:pPr>
      <w:r>
        <w:t>Akademiske kunder som er på utkikk etter informasjon om hvordan System Center Operation Manager 2007 R2</w:t>
      </w:r>
      <w:r>
        <w:fldChar w:fldCharType="begin"/>
      </w:r>
      <w:r>
        <w:instrText xml:space="preserve"> XE "System Center Operation Manager 2007 R2" </w:instrText>
      </w:r>
      <w:r>
        <w:fldChar w:fldCharType="end"/>
      </w:r>
      <w:r>
        <w:t xml:space="preserve"> lisensieres og brukes, kan se Produktbrukerrettighetene for april 2015 </w:t>
      </w:r>
      <w:hyperlink r:id="rId70">
        <w:r>
          <w:rPr>
            <w:color w:val="00467F"/>
            <w:u w:val="single"/>
          </w:rPr>
          <w:t>http://go.microsoft.com/?linkid=9839206</w:t>
        </w:r>
      </w:hyperlink>
      <w:r>
        <w:t xml:space="preserve"> og Produktlisten for juni 2015 </w:t>
      </w:r>
      <w:hyperlink r:id="rId71">
        <w:r>
          <w:rPr>
            <w:color w:val="00467F"/>
            <w:u w:val="single"/>
          </w:rPr>
          <w:t>http://go.microsoft.com/?linkid=9839207</w:t>
        </w:r>
      </w:hyperlink>
      <w:r>
        <w: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
      </w:pPr>
      <w:bookmarkStart w:id="164" w:name="_Sec647"/>
      <w:r>
        <w:t>System Center Server Management Suite</w:t>
      </w:r>
      <w:bookmarkEnd w:id="164"/>
      <w:r>
        <w:fldChar w:fldCharType="begin"/>
      </w:r>
      <w:r>
        <w:instrText xml:space="preserve"> TC "</w:instrText>
      </w:r>
      <w:bookmarkStart w:id="165" w:name="_Toc426096513"/>
      <w:r>
        <w:instrText>System Center Server Management Suite</w:instrText>
      </w:r>
      <w:bookmarkEnd w:id="165"/>
      <w:r>
        <w:instrText>" \l 3</w:instrText>
      </w:r>
      <w:r>
        <w:fldChar w:fldCharType="end"/>
      </w:r>
    </w:p>
    <w:p w:rsidR="002B78ED" w:rsidRDefault="000170F8">
      <w:pPr>
        <w:pStyle w:val="ProductList-Body"/>
      </w:pPr>
      <w:r>
        <w:t>Akademiske kunder som er på utkikk etter informasjon om hvordan System Center Server Management Suite</w:t>
      </w:r>
      <w:r>
        <w:fldChar w:fldCharType="begin"/>
      </w:r>
      <w:r>
        <w:instrText xml:space="preserve"> XE "System Center Server Management Suite" </w:instrText>
      </w:r>
      <w:r>
        <w:fldChar w:fldCharType="end"/>
      </w:r>
      <w:r>
        <w:t xml:space="preserve"> lisensieres og brukes, kan se Produktbrukerrettighetene for april 2015 </w:t>
      </w:r>
      <w:hyperlink r:id="rId72">
        <w:r>
          <w:rPr>
            <w:color w:val="00467F"/>
            <w:u w:val="single"/>
          </w:rPr>
          <w:t>http://go.microsoft.com/?linkid=9839206</w:t>
        </w:r>
      </w:hyperlink>
      <w:r>
        <w:t xml:space="preserve"> og Produktlisten for juni 2015 </w:t>
      </w:r>
      <w:hyperlink r:id="rId73">
        <w:r>
          <w:rPr>
            <w:color w:val="00467F"/>
            <w:u w:val="single"/>
          </w:rPr>
          <w:t>http://go.microsoft.com/?linkid=9839207</w:t>
        </w:r>
      </w:hyperlink>
      <w:r>
        <w: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
      </w:pPr>
      <w:bookmarkStart w:id="166" w:name="_Sec648"/>
      <w:r>
        <w:t>System Center Service Manager</w:t>
      </w:r>
      <w:bookmarkEnd w:id="166"/>
      <w:r>
        <w:fldChar w:fldCharType="begin"/>
      </w:r>
      <w:r>
        <w:instrText xml:space="preserve"> TC "</w:instrText>
      </w:r>
      <w:bookmarkStart w:id="167" w:name="_Toc426096514"/>
      <w:r>
        <w:instrText>System Center Service Manager</w:instrText>
      </w:r>
      <w:bookmarkEnd w:id="167"/>
      <w:r>
        <w:instrText>" \l 3</w:instrText>
      </w:r>
      <w:r>
        <w:fldChar w:fldCharType="end"/>
      </w:r>
    </w:p>
    <w:p w:rsidR="002B78ED" w:rsidRDefault="000170F8">
      <w:pPr>
        <w:pStyle w:val="ProductList-Body"/>
      </w:pPr>
      <w:r>
        <w:t>Akademiske kunder som er på utkikk etter informasjon om hvordan System Center Service Manager 2010</w:t>
      </w:r>
      <w:r>
        <w:fldChar w:fldCharType="begin"/>
      </w:r>
      <w:r>
        <w:instrText xml:space="preserve"> XE "System Center Service Manager 2010" </w:instrText>
      </w:r>
      <w:r>
        <w:fldChar w:fldCharType="end"/>
      </w:r>
      <w:r>
        <w:t xml:space="preserve"> lisensieres og brukes, kan se Produktbrukerrettighetene for april 2015 </w:t>
      </w:r>
      <w:hyperlink r:id="rId74">
        <w:r>
          <w:rPr>
            <w:color w:val="00467F"/>
            <w:u w:val="single"/>
          </w:rPr>
          <w:t>http://go.microsoft.com/?linkid=9839206</w:t>
        </w:r>
      </w:hyperlink>
      <w:r>
        <w:t xml:space="preserve"> og Produktlisten for juni 2015 </w:t>
      </w:r>
      <w:hyperlink r:id="rId75">
        <w:r>
          <w:rPr>
            <w:color w:val="00467F"/>
            <w:u w:val="single"/>
          </w:rPr>
          <w:t>http://go.microsoft.com/?linkid=9839207</w:t>
        </w:r>
      </w:hyperlink>
      <w:r>
        <w: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
      </w:pPr>
      <w:bookmarkStart w:id="168" w:name="_Sec616"/>
      <w:r>
        <w:t>Virtual Desktop Infrastructure (VDI) Suite</w:t>
      </w:r>
      <w:bookmarkEnd w:id="168"/>
      <w:r>
        <w:fldChar w:fldCharType="begin"/>
      </w:r>
      <w:r>
        <w:instrText xml:space="preserve"> TC "</w:instrText>
      </w:r>
      <w:bookmarkStart w:id="169" w:name="_Toc426096515"/>
      <w:r>
        <w:instrText>Virtual Desktop Infrastructure (VDI) Suite</w:instrText>
      </w:r>
      <w:bookmarkEnd w:id="169"/>
      <w:r>
        <w:instrText>" \l 2</w:instrText>
      </w:r>
      <w:r>
        <w:fldChar w:fldCharType="end"/>
      </w:r>
    </w:p>
    <w:p w:rsidR="002B78ED" w:rsidRDefault="000170F8">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76">
        <w:r>
          <w:rPr>
            <w:color w:val="00467F"/>
            <w:u w:val="single"/>
          </w:rPr>
          <w:t>http://go.microsoft.com/?linkid=9839206</w:t>
        </w:r>
      </w:hyperlink>
      <w:r>
        <w:t xml:space="preserve"> og Produktlisten for juni 2015 </w:t>
      </w:r>
      <w:hyperlink r:id="rId77">
        <w:r>
          <w:rPr>
            <w:color w:val="00467F"/>
            <w:u w:val="single"/>
          </w:rPr>
          <w:t>http://go.microsoft.com/?linkid=9839207</w:t>
        </w:r>
      </w:hyperlink>
      <w:r>
        <w: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170" w:name="_Sec617"/>
      <w:r>
        <w:t>Visual Studio</w:t>
      </w:r>
      <w:bookmarkEnd w:id="170"/>
      <w:r>
        <w:fldChar w:fldCharType="begin"/>
      </w:r>
      <w:r>
        <w:instrText xml:space="preserve"> TC "</w:instrText>
      </w:r>
      <w:bookmarkStart w:id="171" w:name="_Toc426096516"/>
      <w:r>
        <w:instrText>Visual Studio</w:instrText>
      </w:r>
      <w:bookmarkEnd w:id="171"/>
      <w:r>
        <w:instrText>" \l 2</w:instrText>
      </w:r>
      <w:r>
        <w:fldChar w:fldCharType="end"/>
      </w:r>
    </w:p>
    <w:p w:rsidR="002B78ED" w:rsidRDefault="000170F8">
      <w:pPr>
        <w:pStyle w:val="ProductList-Offering2HeadingNoBorder"/>
      </w:pPr>
      <w:bookmarkStart w:id="172" w:name="_Sec649"/>
      <w:r>
        <w:t>Visual Studio</w:t>
      </w:r>
      <w:bookmarkEnd w:id="172"/>
      <w:r>
        <w:fldChar w:fldCharType="begin"/>
      </w:r>
      <w:r>
        <w:instrText xml:space="preserve"> TC "</w:instrText>
      </w:r>
      <w:bookmarkStart w:id="173" w:name="_Toc426096517"/>
      <w:r>
        <w:instrText>Visual Studio</w:instrText>
      </w:r>
      <w:bookmarkEnd w:id="173"/>
      <w:r>
        <w:instrText>" \l 3</w:instrText>
      </w:r>
      <w:r>
        <w:fldChar w:fldCharType="end"/>
      </w:r>
    </w:p>
    <w:p w:rsidR="002B78ED" w:rsidRDefault="000170F8">
      <w:pPr>
        <w:pStyle w:val="ProductList-Offering1SubSection"/>
      </w:pPr>
      <w:bookmarkStart w:id="174" w:name="_Sec697"/>
      <w:r>
        <w:t>1. Programtilgjengelighet</w:t>
      </w:r>
      <w:bookmarkEnd w:id="174"/>
    </w:p>
    <w:tbl>
      <w:tblPr>
        <w:tblStyle w:val="PURTable"/>
        <w:tblW w:w="10916"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rsidTr="00827966">
        <w:tc>
          <w:tcPr>
            <w:tcW w:w="4115"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Visual Studio Professional 2015</w:t>
            </w:r>
            <w:r>
              <w:fldChar w:fldCharType="begin"/>
            </w:r>
            <w:r>
              <w:instrText xml:space="preserve"> XE "Visual Studio Professional 2015"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9/15</w:t>
            </w:r>
          </w:p>
        </w:tc>
        <w:tc>
          <w:tcPr>
            <w:tcW w:w="615"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jc w:val="center"/>
            </w:pPr>
            <w:r>
              <w:t>2</w:t>
            </w:r>
          </w:p>
        </w:tc>
        <w:tc>
          <w:tcPr>
            <w:tcW w:w="617" w:type="dxa"/>
            <w:tcBorders>
              <w:top w:val="single" w:sz="6" w:space="0" w:color="FFFFFF"/>
              <w:left w:val="none" w:sz="4" w:space="0" w:color="6E6E6E"/>
              <w:bottom w:val="dashed" w:sz="4" w:space="0" w:color="BFBFBF"/>
              <w:right w:val="none" w:sz="4" w:space="0" w:color="6E6E6E"/>
            </w:tcBorders>
          </w:tcPr>
          <w:p w:rsidR="002B78ED" w:rsidRDefault="002B78ED">
            <w:pPr>
              <w:pStyle w:val="ProductList-TableBody"/>
              <w:jc w:val="center"/>
            </w:pPr>
          </w:p>
        </w:tc>
        <w:tc>
          <w:tcPr>
            <w:tcW w:w="615" w:type="dxa"/>
            <w:tcBorders>
              <w:top w:val="single" w:sz="6" w:space="0" w:color="FFFFFF"/>
              <w:left w:val="none" w:sz="4" w:space="0" w:color="6E6E6E"/>
              <w:bottom w:val="dashed" w:sz="4" w:space="0" w:color="BFBFBF"/>
              <w:right w:val="single" w:sz="6" w:space="0" w:color="FFFFFF"/>
            </w:tcBorders>
          </w:tcPr>
          <w:p w:rsidR="002B78ED" w:rsidRDefault="002B78ED">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16"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827966" w:rsidTr="00827966">
        <w:tc>
          <w:tcPr>
            <w:tcW w:w="41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Visual Studio Professional 2015 med MSDN</w:t>
            </w:r>
            <w:r>
              <w:fldChar w:fldCharType="begin"/>
            </w:r>
            <w:r>
              <w:instrText xml:space="preserve"> XE "Visual Studio Professional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7/15</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2</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Visual Studio Enterprise 2015 med MSDN</w:t>
            </w:r>
            <w:r>
              <w:fldChar w:fldCharType="begin"/>
            </w:r>
            <w:r>
              <w:instrText xml:space="preserve"> XE "Visual Studio Enterprise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51</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17</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Visual Studio Test Professional 2015 med MSDN</w:t>
            </w:r>
            <w:r>
              <w:fldChar w:fldCharType="begin"/>
            </w:r>
            <w:r>
              <w:instrText xml:space="preserve"> XE "Visual Studio Test Professional 2015 med MSDN" </w:instrText>
            </w:r>
            <w:r>
              <w:fldChar w:fldCharType="end"/>
            </w:r>
          </w:p>
        </w:tc>
        <w:tc>
          <w:tcPr>
            <w:tcW w:w="618"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7/1</w:t>
            </w:r>
          </w:p>
        </w:tc>
        <w:tc>
          <w:tcPr>
            <w:tcW w:w="615"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jc w:val="center"/>
            </w:pPr>
            <w:r>
              <w:t>9</w:t>
            </w:r>
          </w:p>
        </w:tc>
        <w:tc>
          <w:tcPr>
            <w:tcW w:w="615"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5"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MSDN-plattformer</w:t>
            </w:r>
            <w:r>
              <w:fldChar w:fldCharType="begin"/>
            </w:r>
            <w:r>
              <w:instrText xml:space="preserve"> XE "MSDN-plattformer" </w:instrText>
            </w:r>
            <w:r>
              <w:fldChar w:fldCharType="end"/>
            </w:r>
          </w:p>
        </w:tc>
        <w:tc>
          <w:tcPr>
            <w:tcW w:w="61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6/13</w:t>
            </w:r>
          </w:p>
        </w:tc>
        <w:tc>
          <w:tcPr>
            <w:tcW w:w="615"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(1)</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9</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for SA og L/SA         "</w:instrText>
            </w:r>
            <w:r w:rsidRPr="00A27851">
              <w:rPr>
                <w:color w:val="000000" w:themeColor="text1"/>
              </w:rPr>
              <w:fldChar w:fldCharType="separate"/>
            </w:r>
            <w:r w:rsidRPr="00A27851">
              <w:rPr>
                <w:color w:val="000000" w:themeColor="text1"/>
              </w:rPr>
              <w:t>OS</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r>
              <w:rPr>
                <w:color w:val="000000" w:themeColor="text1"/>
              </w:rPr>
              <w:t>A</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bl>
    <w:p w:rsidR="002B78ED" w:rsidRDefault="000170F8">
      <w:pPr>
        <w:pStyle w:val="ProductList-Offering1SubSection"/>
      </w:pPr>
      <w:bookmarkStart w:id="175" w:name="_Sec752"/>
      <w:r>
        <w:t>2. Produktvilkår</w:t>
      </w:r>
      <w:bookmarkEnd w:id="175"/>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Visual Studio Premium 2013 med MSDN og Visual Studio Ultimate 2013 med MSDN</w:t>
      </w:r>
    </w:p>
    <w:p w:rsidR="002B78ED" w:rsidRDefault="000170F8">
      <w:pPr>
        <w:pStyle w:val="ProductList-Body"/>
      </w:pPr>
      <w:r>
        <w:t>Visual Studio Enterprise 2015 med MSDN er den etterfølgende versjonen til Visual Studio Premium 2013 med MSDN og Visual Studio Ultimate 2013 med MSDN.</w:t>
      </w:r>
    </w:p>
    <w:p w:rsidR="002B78ED" w:rsidRDefault="002B78ED">
      <w:pPr>
        <w:pStyle w:val="ProductList-Body"/>
      </w:pPr>
    </w:p>
    <w:p w:rsidR="002B78ED" w:rsidRDefault="002B78ED">
      <w:pPr>
        <w:pStyle w:val="ProductList-Body"/>
      </w:pPr>
    </w:p>
    <w:p w:rsidR="002B78ED" w:rsidRDefault="000170F8">
      <w:pPr>
        <w:pStyle w:val="ProductList-ClauseHeading"/>
      </w:pPr>
      <w:r>
        <w:t>2.2 Lisenstildeling for SQL Server Parallel Data Warehouse Developer</w:t>
      </w:r>
    </w:p>
    <w:p w:rsidR="002B78ED" w:rsidRDefault="000170F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2B78ED" w:rsidRDefault="002B78ED">
      <w:pPr>
        <w:pStyle w:val="ProductList-Body"/>
      </w:pPr>
    </w:p>
    <w:p w:rsidR="002B78ED" w:rsidRDefault="000170F8">
      <w:pPr>
        <w:pStyle w:val="ProductList-ClauseHeading"/>
      </w:pPr>
      <w:r>
        <w:t>2.3 Lisenstildeling for Visual Studio Team Foundation Server 2015</w:t>
      </w:r>
    </w:p>
    <w:p w:rsidR="002B78ED" w:rsidRDefault="000170F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betyr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2B78ED" w:rsidRDefault="002B78ED">
      <w:pPr>
        <w:pStyle w:val="ProductList-Body"/>
      </w:pPr>
    </w:p>
    <w:p w:rsidR="002B78ED" w:rsidRDefault="000170F8">
      <w:pPr>
        <w:pStyle w:val="ProductList-ClauseHeading"/>
      </w:pPr>
      <w:r>
        <w:t>2.4 Microsoft Azure-plattformtjenester</w:t>
      </w:r>
    </w:p>
    <w:p w:rsidR="002B78ED" w:rsidRDefault="000170F8">
      <w:pPr>
        <w:pStyle w:val="ProductList-Body"/>
      </w:pPr>
      <w:r>
        <w:t>Microsoft Azure-fordeler kan ikke kombineres fra flere MSDN-abonnementer til én enkelt Microsoft Azure-konto.</w:t>
      </w:r>
    </w:p>
    <w:p w:rsidR="002B78ED" w:rsidRDefault="000170F8">
      <w:pPr>
        <w:pStyle w:val="ProductList-Offering1SubSection"/>
      </w:pPr>
      <w:bookmarkStart w:id="176" w:name="_Sec810"/>
      <w:r>
        <w:t>3. Bruksrettigheter</w:t>
      </w:r>
      <w:bookmarkEnd w:id="176"/>
    </w:p>
    <w:tbl>
      <w:tblPr>
        <w:tblStyle w:val="PURTable"/>
        <w:tblW w:w="0" w:type="dxa"/>
        <w:tblLook w:val="04A0" w:firstRow="1" w:lastRow="0" w:firstColumn="1" w:lastColumn="0" w:noHBand="0" w:noVBand="1"/>
      </w:tblPr>
      <w:tblGrid>
        <w:gridCol w:w="3611"/>
        <w:gridCol w:w="3604"/>
        <w:gridCol w:w="370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BUILDSERVER.TXT-filen</w:t>
      </w:r>
    </w:p>
    <w:p w:rsidR="002B78ED" w:rsidRDefault="000170F8">
      <w:pPr>
        <w:pStyle w:val="ProductList-Body"/>
      </w:pPr>
      <w:r>
        <w:t xml:space="preserve">Kunden kan installere eksemplarer av filene som er oppført i BuildServer-listene på </w:t>
      </w:r>
      <w:hyperlink r:id="rId78">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2B78ED" w:rsidRDefault="002B78ED">
      <w:pPr>
        <w:pStyle w:val="ProductList-Body"/>
      </w:pPr>
    </w:p>
    <w:p w:rsidR="002B78ED" w:rsidRDefault="000170F8">
      <w:pPr>
        <w:pStyle w:val="ProductList-ClauseHeading"/>
      </w:pPr>
      <w:r>
        <w:t>3.2 Verktøy</w:t>
      </w:r>
    </w:p>
    <w:p w:rsidR="002B78ED" w:rsidRDefault="000170F8">
      <w:pPr>
        <w:pStyle w:val="ProductList-Body"/>
      </w:pPr>
      <w:r>
        <w:t xml:space="preserve">Kunden kan kopiere og installere Verktøyene som er oppført på </w:t>
      </w:r>
      <w:hyperlink r:id="rId79">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2B78ED" w:rsidRDefault="002B78ED">
      <w:pPr>
        <w:pStyle w:val="ProductList-Body"/>
      </w:pPr>
    </w:p>
    <w:p w:rsidR="002B78ED" w:rsidRDefault="000170F8">
      <w:pPr>
        <w:pStyle w:val="ProductList-ClauseHeading"/>
      </w:pPr>
      <w:r>
        <w:t>3.3 System Center – Virtual Machine Manager (SCVMM) – Visual Studio Enterprise med MSDN og Visual Studio Test Professional med MSDN</w:t>
      </w:r>
    </w:p>
    <w:p w:rsidR="002B78ED" w:rsidRDefault="000170F8">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2B78ED" w:rsidRDefault="002B78ED">
      <w:pPr>
        <w:pStyle w:val="ProductList-Body"/>
      </w:pPr>
    </w:p>
    <w:p w:rsidR="002B78ED" w:rsidRDefault="000170F8">
      <w:pPr>
        <w:pStyle w:val="ProductList-ClauseHeading"/>
      </w:pPr>
      <w:r>
        <w:t>3.4 Office Professional Plus 2013 – Visual Studio Enterprise med MSDN</w:t>
      </w:r>
    </w:p>
    <w:p w:rsidR="002B78ED" w:rsidRDefault="000170F8">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2013</w:t>
      </w:r>
      <w:r>
        <w:fldChar w:fldCharType="begin"/>
      </w:r>
      <w:r>
        <w:instrText xml:space="preserve"> XE "Office Professional Plus 2013"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2B78ED" w:rsidRDefault="002B78ED">
      <w:pPr>
        <w:pStyle w:val="ProductList-Body"/>
      </w:pPr>
    </w:p>
    <w:p w:rsidR="002B78ED" w:rsidRDefault="000170F8">
      <w:pPr>
        <w:pStyle w:val="ProductList-ClauseHeading"/>
      </w:pPr>
      <w:r>
        <w:t>3.5 GNU Lesser General Public Licensed-biblioteker</w:t>
      </w:r>
    </w:p>
    <w:p w:rsidR="002B78ED" w:rsidRDefault="000170F8">
      <w:pPr>
        <w:pStyle w:val="ProductList-Body"/>
      </w:pPr>
      <w:r>
        <w:t xml:space="preserve">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2B78ED" w:rsidRDefault="000170F8">
      <w:pPr>
        <w:pStyle w:val="ProductList-Offering1SubSection"/>
      </w:pPr>
      <w:bookmarkStart w:id="177" w:name="_Sec834"/>
      <w:r>
        <w:t>4. Software Assurance</w:t>
      </w:r>
      <w:bookmarkEnd w:id="177"/>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0">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Kvalifisering for Software Assurance</w:t>
      </w:r>
    </w:p>
    <w:p w:rsidR="002B78ED" w:rsidRDefault="000170F8">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2B78ED" w:rsidRDefault="002B78ED">
      <w:pPr>
        <w:pStyle w:val="ProductList-Body"/>
      </w:pPr>
    </w:p>
    <w:p w:rsidR="002B78ED" w:rsidRDefault="000170F8">
      <w:pPr>
        <w:pStyle w:val="ProductList-ClauseHeading"/>
      </w:pPr>
      <w:r>
        <w:t>4.2 Software Assurance-overføring for MSDN-operativsystemer</w:t>
      </w:r>
    </w:p>
    <w:p w:rsidR="002B78ED" w:rsidRDefault="000170F8">
      <w:pPr>
        <w:pStyle w:val="ProductList-Body"/>
      </w:pPr>
      <w:r>
        <w:t>Kunder med abonnementer for SA på MSDN-operativsystemer som utløper 1. september 2015 eller senere, kan fornye dekningen under Visual Studio Professional med MSDN.</w:t>
      </w:r>
    </w:p>
    <w:p w:rsidR="002B78ED" w:rsidRDefault="002B78ED">
      <w:pPr>
        <w:pStyle w:val="ProductList-Body"/>
      </w:pPr>
    </w:p>
    <w:p w:rsidR="002B78ED" w:rsidRDefault="000170F8">
      <w:pPr>
        <w:pStyle w:val="ProductList-ClauseHeading"/>
      </w:pPr>
      <w:r>
        <w:t>4.3 Permanente MSDN-rettigheter</w:t>
      </w:r>
    </w:p>
    <w:p w:rsidR="002B78ED" w:rsidRDefault="000170F8">
      <w:pPr>
        <w:pStyle w:val="ProductList-Body"/>
      </w:pPr>
      <w:r>
        <w:t>Retten til å bruke programvare som er lisensiert gjennom MSDN, blir permanent når Kundens rett til å bruke Visual Studio blir permanent.</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178" w:name="_Sec650"/>
      <w:r>
        <w:t>Visual Studio Team Foundation Server</w:t>
      </w:r>
      <w:bookmarkEnd w:id="178"/>
      <w:r>
        <w:fldChar w:fldCharType="begin"/>
      </w:r>
      <w:r>
        <w:instrText xml:space="preserve"> TC "</w:instrText>
      </w:r>
      <w:bookmarkStart w:id="179" w:name="_Toc426096518"/>
      <w:r>
        <w:instrText>Visual Studio Team Foundation Server</w:instrText>
      </w:r>
      <w:bookmarkEnd w:id="179"/>
      <w:r>
        <w:instrText>" \l 3</w:instrText>
      </w:r>
      <w:r>
        <w:fldChar w:fldCharType="end"/>
      </w:r>
    </w:p>
    <w:p w:rsidR="002B78ED" w:rsidRDefault="000170F8">
      <w:pPr>
        <w:pStyle w:val="ProductList-Offering1SubSection"/>
      </w:pPr>
      <w:bookmarkStart w:id="180" w:name="_Sec698"/>
      <w:r>
        <w:t>1. Programtilgjengelighet</w:t>
      </w:r>
      <w:bookmarkEnd w:id="180"/>
    </w:p>
    <w:tbl>
      <w:tblPr>
        <w:tblStyle w:val="PURTable"/>
        <w:tblW w:w="10916"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Produkter</w:t>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6" w:type="dxa"/>
            <w:tcBorders>
              <w:top w:val="single" w:sz="6" w:space="0" w:color="FFFFFF"/>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5"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18"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9/15</w:t>
            </w:r>
          </w:p>
        </w:tc>
        <w:tc>
          <w:tcPr>
            <w:tcW w:w="614"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5</w:t>
            </w:r>
          </w:p>
        </w:tc>
        <w:tc>
          <w:tcPr>
            <w:tcW w:w="617"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jc w:val="center"/>
            </w:pPr>
            <w:r>
              <w:t>8</w:t>
            </w:r>
          </w:p>
        </w:tc>
        <w:tc>
          <w:tcPr>
            <w:tcW w:w="615"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w:t>
            </w:r>
          </w:p>
        </w:tc>
      </w:tr>
      <w:tr w:rsidR="00827966" w:rsidTr="00827966">
        <w:tc>
          <w:tcPr>
            <w:tcW w:w="4115"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18"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9/15</w:t>
            </w:r>
          </w:p>
        </w:tc>
        <w:tc>
          <w:tcPr>
            <w:tcW w:w="614"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5</w:t>
            </w:r>
          </w:p>
        </w:tc>
        <w:tc>
          <w:tcPr>
            <w:tcW w:w="617"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jc w:val="center"/>
            </w:pPr>
            <w:r>
              <w:t>8</w:t>
            </w:r>
          </w:p>
        </w:tc>
        <w:tc>
          <w:tcPr>
            <w:tcW w:w="615"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3</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P</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r w:rsidRPr="00A27851">
              <w:rPr>
                <w:color w:val="000000" w:themeColor="text1"/>
              </w:rPr>
              <w:fldChar w:fldCharType="begin"/>
            </w:r>
            <w:r w:rsidRPr="00A27851">
              <w:rPr>
                <w:color w:val="000000" w:themeColor="text1"/>
              </w:rPr>
              <w:instrText>AutoTextList  \s NoStyle \t " : Programplattformprodukt         "</w:instrText>
            </w:r>
            <w:r w:rsidRPr="00A27851">
              <w:rPr>
                <w:color w:val="000000" w:themeColor="text1"/>
              </w:rPr>
              <w:fldChar w:fldCharType="separate"/>
            </w:r>
            <w:r w:rsidRPr="00A27851">
              <w:rPr>
                <w:color w:val="000000" w:themeColor="text1"/>
              </w:rPr>
              <w:t>AP</w:t>
            </w:r>
            <w:r w:rsidRPr="00A27851">
              <w:rPr>
                <w:color w:val="000000" w:themeColor="text1"/>
              </w:rPr>
              <w:fldChar w:fldCharType="end"/>
            </w:r>
            <w:r w:rsidRPr="00A27851">
              <w:rPr>
                <w:color w:val="000000" w:themeColor="text1"/>
              </w:rPr>
              <w:t>,</w:t>
            </w:r>
            <w:r w:rsidRPr="00A27851">
              <w:rPr>
                <w:color w:val="000000" w:themeColor="text1"/>
              </w:rPr>
              <w:fldChar w:fldCharType="begin"/>
            </w:r>
            <w:r w:rsidRPr="00A27851">
              <w:rPr>
                <w:color w:val="000000" w:themeColor="text1"/>
              </w:rPr>
              <w:instrText>AutoTextList  \s NoStyle \t " : Server- og verktøyprodukt         "</w:instrText>
            </w:r>
            <w:r w:rsidRPr="00A27851">
              <w:rPr>
                <w:color w:val="000000" w:themeColor="text1"/>
              </w:rPr>
              <w:fldChar w:fldCharType="separate"/>
            </w:r>
            <w:r w:rsidRPr="00A27851">
              <w:rPr>
                <w:color w:val="000000" w:themeColor="text1"/>
              </w:rPr>
              <w:t>SP</w:t>
            </w:r>
            <w:r w:rsidRPr="00A27851">
              <w:rPr>
                <w:color w:val="000000" w:themeColor="text1"/>
              </w:rP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 xml:space="preserve"> </w:t>
            </w:r>
          </w:p>
        </w:tc>
        <w:tc>
          <w:tcPr>
            <w:tcW w:w="616"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t>A</w:t>
            </w:r>
          </w:p>
        </w:tc>
      </w:tr>
    </w:tbl>
    <w:p w:rsidR="002B78ED" w:rsidRDefault="000170F8">
      <w:pPr>
        <w:pStyle w:val="ProductList-Offering1SubSection"/>
      </w:pPr>
      <w:bookmarkStart w:id="181" w:name="_Sec753"/>
      <w:r>
        <w:t>2. Produktvilkår</w:t>
      </w:r>
      <w:bookmarkEnd w:id="181"/>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82" w:name="_Sec811"/>
      <w:r>
        <w:t>3. Bruksrettigheter</w:t>
      </w:r>
      <w:bookmarkEnd w:id="182"/>
    </w:p>
    <w:tbl>
      <w:tblPr>
        <w:tblStyle w:val="PURTable"/>
        <w:tblW w:w="0" w:type="dxa"/>
        <w:tblLook w:val="04A0" w:firstRow="1" w:lastRow="0" w:firstColumn="1" w:lastColumn="0" w:noHBand="0" w:noVBand="1"/>
      </w:tblPr>
      <w:tblGrid>
        <w:gridCol w:w="3611"/>
        <w:gridCol w:w="3604"/>
        <w:gridCol w:w="370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"Tilleggsprogramvare: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88"/>
        <w:gridCol w:w="3658"/>
        <w:gridCol w:w="3570"/>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SubClauseHeading"/>
      </w:pPr>
      <w:r>
        <w:t>3.1.1 Ytterligere funksjoner</w:t>
      </w:r>
    </w:p>
    <w:p w:rsidR="002B78ED" w:rsidRDefault="000170F8">
      <w:pPr>
        <w:pStyle w:val="ProductList-BodyIndented"/>
      </w:pPr>
      <w:r>
        <w:t>Be om og administrer tilbakemeldinger, Teststyring, Utgivelsesstyring</w:t>
      </w:r>
    </w:p>
    <w:tbl>
      <w:tblPr>
        <w:tblStyle w:val="PURTable0"/>
        <w:tblW w:w="0" w:type="dxa"/>
        <w:tblLook w:val="04A0" w:firstRow="1" w:lastRow="0" w:firstColumn="1" w:lastColumn="0" w:noHBand="0" w:noVBand="1"/>
      </w:tblPr>
      <w:tblGrid>
        <w:gridCol w:w="3593"/>
        <w:gridCol w:w="3492"/>
        <w:gridCol w:w="3471"/>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Visual Studio Enterprise 2015 med MSDN</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ClauseHeading"/>
      </w:pPr>
      <w:r>
        <w:t>3.2 Bruk som ikke krever CAL-er</w:t>
      </w:r>
    </w:p>
    <w:p w:rsidR="002B78ED" w:rsidRDefault="000170F8">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Online via en Team Foundation Server 2015-proxy, godkjenne stadier i utgivelsesstyringsprosessen og få tilgang til Visual Studio Team Foundation Server gjennom en sammenslått tilkobling fra et annet integrert program eller en annen tjeneste.</w:t>
      </w:r>
    </w:p>
    <w:p w:rsidR="002B78ED" w:rsidRDefault="002B78ED">
      <w:pPr>
        <w:pStyle w:val="ProductList-Body"/>
      </w:pPr>
    </w:p>
    <w:p w:rsidR="002B78ED" w:rsidRDefault="000170F8">
      <w:pPr>
        <w:pStyle w:val="ProductList-ClauseHeading"/>
      </w:pPr>
      <w:r>
        <w:t>3.3 SQL Server Technology</w:t>
      </w:r>
    </w:p>
    <w:p w:rsidR="002B78ED" w:rsidRDefault="000170F8">
      <w:pPr>
        <w:pStyle w:val="ProductList-Body"/>
      </w:pPr>
      <w:r>
        <w:t xml:space="preserve">Kunden kan kjøre én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hvilken som helst SQL Server</w:t>
      </w:r>
      <w:r>
        <w:fldChar w:fldCharType="begin"/>
      </w:r>
      <w:r>
        <w:instrText xml:space="preserve"> XE "SQL Server" </w:instrText>
      </w:r>
      <w:r>
        <w:fldChar w:fldCharType="end"/>
      </w:r>
      <w:r>
        <w:t>-databaseprogramvare som er inkludert i Produktet, med det begrensede formålet å støtte Produktet og eventuelle andre Produkter som inkluderer SQL Server-databaseprogramvare.</w:t>
      </w:r>
    </w:p>
    <w:p w:rsidR="002B78ED" w:rsidRDefault="002B78ED">
      <w:pPr>
        <w:pStyle w:val="ProductList-Body"/>
      </w:pPr>
    </w:p>
    <w:p w:rsidR="002B78ED" w:rsidRDefault="000170F8">
      <w:pPr>
        <w:pStyle w:val="ProductList-ClauseHeading"/>
      </w:pPr>
      <w:r>
        <w:t>3.4 GNU Lesser General Public Licensed-biblioteker</w:t>
      </w:r>
    </w:p>
    <w:p w:rsidR="002B78ED" w:rsidRDefault="000170F8">
      <w:pPr>
        <w:pStyle w:val="ProductList-Body"/>
      </w:pPr>
      <w:r>
        <w:t xml:space="preserve">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2B78ED" w:rsidRDefault="002B78ED">
      <w:pPr>
        <w:pStyle w:val="ProductList-Body"/>
      </w:pPr>
    </w:p>
    <w:p w:rsidR="002B78ED" w:rsidRDefault="000170F8">
      <w:pPr>
        <w:pStyle w:val="ProductList-ClauseHeading"/>
      </w:pPr>
      <w:r>
        <w:t>3.5 Visual Studio Team Foundation Server Build Services</w:t>
      </w:r>
    </w:p>
    <w:p w:rsidR="002B78ED" w:rsidRDefault="000170F8">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2B78ED" w:rsidRDefault="002B78ED">
      <w:pPr>
        <w:pStyle w:val="ProductList-Body"/>
      </w:pPr>
    </w:p>
    <w:p w:rsidR="002B78ED" w:rsidRDefault="000170F8">
      <w:pPr>
        <w:pStyle w:val="ProductList-ClauseHeading"/>
      </w:pPr>
      <w:r>
        <w:t>3.6 Tilleggsprogramvare</w:t>
      </w:r>
    </w:p>
    <w:tbl>
      <w:tblPr>
        <w:tblStyle w:val="PURTable"/>
        <w:tblW w:w="0" w:type="dxa"/>
        <w:tblLook w:val="04A0" w:firstRow="1" w:lastRow="0" w:firstColumn="1" w:lastColumn="0" w:noHBand="0" w:noVBand="1"/>
      </w:tblPr>
      <w:tblGrid>
        <w:gridCol w:w="3638"/>
        <w:gridCol w:w="3639"/>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Visual Studio Team Foundation Server SharePoint Extensions</w:t>
            </w:r>
          </w:p>
        </w:tc>
      </w:tr>
    </w:tbl>
    <w:p w:rsidR="002B78ED" w:rsidRDefault="000170F8">
      <w:pPr>
        <w:pStyle w:val="ProductList-Offering1SubSection"/>
      </w:pPr>
      <w:bookmarkStart w:id="183" w:name="_Sec837"/>
      <w:r>
        <w:t>4. Software Assurance</w:t>
      </w:r>
      <w:bookmarkEnd w:id="183"/>
    </w:p>
    <w:tbl>
      <w:tblPr>
        <w:tblStyle w:val="PURTable"/>
        <w:tblW w:w="0" w:type="dxa"/>
        <w:tblLook w:val="04A0" w:firstRow="1" w:lastRow="0" w:firstColumn="1" w:lastColumn="0" w:noHBand="0" w:noVBand="1"/>
      </w:tblPr>
      <w:tblGrid>
        <w:gridCol w:w="3399"/>
        <w:gridCol w:w="3796"/>
        <w:gridCol w:w="3639"/>
        <w:gridCol w:w="82"/>
      </w:tblGrid>
      <w:tr w:rsidR="002B78E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"Katastrofegjenoppretting: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r w:rsidR="002B78ED">
        <w:tc>
          <w:tcPr>
            <w:tcW w:w="12240" w:type="dxa"/>
            <w:gridSpan w:val="4"/>
            <w:tcBorders>
              <w:top w:val="none" w:sz="4" w:space="0" w:color="6E6E6E"/>
              <w:left w:val="none" w:sz="4" w:space="0" w:color="6E6E6E"/>
              <w:bottom w:val="none" w:sz="4" w:space="0" w:color="6E6E6E"/>
              <w:right w:val="none" w:sz="4" w:space="0" w:color="6E6E6E"/>
            </w:tcBorders>
          </w:tcPr>
          <w:p w:rsidR="002B78ED" w:rsidRDefault="002B78ED">
            <w:pPr>
              <w:pStyle w:val="PURBreadcrumb"/>
            </w:pPr>
          </w:p>
          <w:tbl>
            <w:tblPr>
              <w:tblW w:w="0" w:type="dxa"/>
              <w:tblLook w:val="04A0" w:firstRow="1" w:lastRow="0" w:firstColumn="1" w:lastColumn="0" w:noHBand="0" w:noVBand="1"/>
            </w:tblPr>
            <w:tblGrid>
              <w:gridCol w:w="10800"/>
            </w:tblGrid>
            <w:tr w:rsidR="002B78ED">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TableBody"/>
            </w:pPr>
          </w:p>
        </w:tc>
      </w:tr>
    </w:tbl>
    <w:p w:rsidR="002B78ED" w:rsidRDefault="002B78ED">
      <w:pPr>
        <w:pStyle w:val="ProductList-Body"/>
      </w:pPr>
    </w:p>
    <w:p w:rsidR="002B78ED" w:rsidRDefault="000170F8">
      <w:pPr>
        <w:pStyle w:val="ProductList-OfferingGroupHeading"/>
      </w:pPr>
      <w:bookmarkStart w:id="184" w:name="_Sec618"/>
      <w:r>
        <w:t>Windows</w:t>
      </w:r>
      <w:bookmarkEnd w:id="184"/>
      <w:r>
        <w:fldChar w:fldCharType="begin"/>
      </w:r>
      <w:r>
        <w:instrText xml:space="preserve"> TC "</w:instrText>
      </w:r>
      <w:bookmarkStart w:id="185" w:name="_Toc426096519"/>
      <w:r>
        <w:instrText>Windows</w:instrText>
      </w:r>
      <w:bookmarkEnd w:id="185"/>
      <w:r>
        <w:instrText>" \l 2</w:instrText>
      </w:r>
      <w:r>
        <w:fldChar w:fldCharType="end"/>
      </w:r>
    </w:p>
    <w:p w:rsidR="002B78ED" w:rsidRDefault="000170F8">
      <w:pPr>
        <w:pStyle w:val="ProductList-Offering2HeadingNoBorder"/>
      </w:pPr>
      <w:bookmarkStart w:id="186" w:name="_Sec652"/>
      <w:r>
        <w:t>Windows-datamaskinoperasjonssystem</w:t>
      </w:r>
      <w:bookmarkEnd w:id="186"/>
      <w:r>
        <w:fldChar w:fldCharType="begin"/>
      </w:r>
      <w:r>
        <w:instrText xml:space="preserve"> TC "</w:instrText>
      </w:r>
      <w:bookmarkStart w:id="187" w:name="_Toc426096520"/>
      <w:r>
        <w:instrText>Windows-datamaskinoperasjonssystem</w:instrText>
      </w:r>
      <w:bookmarkEnd w:id="187"/>
      <w:r>
        <w:instrText>" \l 3</w:instrText>
      </w:r>
      <w:r>
        <w:fldChar w:fldCharType="end"/>
      </w:r>
    </w:p>
    <w:p w:rsidR="002B78ED" w:rsidRDefault="000170F8">
      <w:pPr>
        <w:pStyle w:val="ProductList-Offering1SubSection"/>
      </w:pPr>
      <w:bookmarkStart w:id="188" w:name="_Sec700"/>
      <w:r>
        <w:t>1. Programtilgjengelighet</w:t>
      </w:r>
      <w:bookmarkEnd w:id="188"/>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B78ED" w:rsidTr="000170F8">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rPr>
                <w:color w:val="FFFFFF"/>
              </w:rPr>
              <w:t>L</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rsidTr="00631228">
        <w:tc>
          <w:tcPr>
            <w:tcW w:w="4112" w:type="dxa"/>
            <w:tcBorders>
              <w:top w:val="single" w:sz="9" w:space="0" w:color="FFFFFF"/>
              <w:left w:val="single" w:sz="9" w:space="0" w:color="FFFFFF"/>
              <w:bottom w:val="dashed" w:sz="4" w:space="0" w:color="BFBFBF"/>
              <w:right w:val="single" w:sz="9" w:space="0" w:color="FFFFFF"/>
            </w:tcBorders>
          </w:tcPr>
          <w:p w:rsidR="002B78ED" w:rsidRDefault="000170F8">
            <w:pPr>
              <w:pStyle w:val="ProductList-TableBody"/>
            </w:pPr>
            <w:r>
              <w:t>Windows 10 Pro Upgrade</w:t>
            </w:r>
            <w:r>
              <w:fldChar w:fldCharType="begin"/>
            </w:r>
            <w:r>
              <w:instrText xml:space="preserve"> XE "Windows 10 Pro Upgrade" </w:instrText>
            </w:r>
            <w:r>
              <w:fldChar w:fldCharType="end"/>
            </w:r>
            <w:r>
              <w:t xml:space="preserve"> (Per Enhet)</w:t>
            </w:r>
          </w:p>
        </w:tc>
        <w:tc>
          <w:tcPr>
            <w:tcW w:w="618" w:type="dxa"/>
            <w:tcBorders>
              <w:top w:val="single" w:sz="9" w:space="0" w:color="FFFFFF"/>
              <w:left w:val="single" w:sz="9" w:space="0" w:color="FFFFFF"/>
              <w:bottom w:val="dashed" w:sz="4" w:space="0" w:color="BFBFBF"/>
              <w:right w:val="single" w:sz="9" w:space="0" w:color="FFFFFF"/>
            </w:tcBorders>
          </w:tcPr>
          <w:p w:rsidR="002B78ED" w:rsidRDefault="000170F8">
            <w:pPr>
              <w:pStyle w:val="ProductList-TableBody"/>
              <w:jc w:val="center"/>
            </w:pPr>
            <w:r>
              <w:t>8/15</w:t>
            </w:r>
          </w:p>
        </w:tc>
        <w:tc>
          <w:tcPr>
            <w:tcW w:w="616" w:type="dxa"/>
            <w:tcBorders>
              <w:top w:val="single" w:sz="9" w:space="0" w:color="FFFFFF"/>
              <w:left w:val="single" w:sz="9" w:space="0" w:color="FFFFFF"/>
              <w:bottom w:val="dashed" w:sz="4" w:space="0" w:color="BFBFBF"/>
              <w:right w:val="single" w:sz="9" w:space="0" w:color="FFFFFF"/>
            </w:tcBorders>
          </w:tcPr>
          <w:p w:rsidR="002B78ED" w:rsidRDefault="000170F8">
            <w:pPr>
              <w:pStyle w:val="ProductList-TableBody"/>
              <w:jc w:val="center"/>
            </w:pPr>
            <w:r>
              <w:t>2</w:t>
            </w:r>
          </w:p>
        </w:tc>
        <w:tc>
          <w:tcPr>
            <w:tcW w:w="617" w:type="dxa"/>
            <w:tcBorders>
              <w:top w:val="single" w:sz="9" w:space="0" w:color="FFFFF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single" w:sz="9" w:space="0" w:color="FFFFF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single" w:sz="9" w:space="0" w:color="FFFFFF"/>
              <w:left w:val="single" w:sz="9" w:space="0" w:color="FFFFFF"/>
              <w:bottom w:val="single" w:sz="12" w:space="0" w:color="FFFFFF"/>
              <w:right w:val="single" w:sz="9" w:space="0" w:color="FFFFFF"/>
            </w:tcBorders>
            <w:shd w:val="clear" w:color="auto" w:fill="70AD47"/>
          </w:tcPr>
          <w:p w:rsidR="002B78ED" w:rsidRDefault="002B78E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19" w:type="dxa"/>
            <w:tcBorders>
              <w:top w:val="single" w:sz="9" w:space="0" w:color="FFFFFF"/>
              <w:left w:val="single" w:sz="9" w:space="0" w:color="FFFFFF"/>
              <w:bottom w:val="single" w:sz="12" w:space="0" w:color="FFFFFF"/>
              <w:right w:val="single" w:sz="9" w:space="0" w:color="FFFFFF"/>
            </w:tcBorders>
            <w:shd w:val="clear" w:color="auto" w:fill="BFBFBF"/>
          </w:tcPr>
          <w:p w:rsidR="002B78ED" w:rsidRDefault="002B78E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2B78ED" w:rsidTr="00631228">
        <w:tc>
          <w:tcPr>
            <w:tcW w:w="4112" w:type="dxa"/>
            <w:tcBorders>
              <w:top w:val="dashed" w:sz="4" w:space="0" w:color="BFBFBF"/>
              <w:left w:val="single" w:sz="9" w:space="0" w:color="FFFFFF"/>
              <w:bottom w:val="dashed" w:sz="4" w:space="0" w:color="BFBFBF"/>
              <w:right w:val="single" w:sz="9" w:space="0" w:color="FFFFFF"/>
            </w:tcBorders>
          </w:tcPr>
          <w:p w:rsidR="002B78ED" w:rsidRDefault="000170F8" w:rsidP="000170F8">
            <w:pPr>
              <w:pStyle w:val="ProductList-TableBody"/>
            </w:pPr>
            <w:r>
              <w:t>Windows 10 Enterprise SA Per Bruker (SL)</w:t>
            </w:r>
            <w:r>
              <w:fldChar w:fldCharType="begin"/>
            </w:r>
            <w:r>
              <w:instrText xml:space="preserve"> XE "Windows 10 Enterprise LTSB Upgrade Per Bruker"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dashed" w:sz="4" w:space="0" w:color="BFBFBF"/>
              <w:left w:val="single" w:sz="9" w:space="0" w:color="FFFFFF"/>
              <w:bottom w:val="dashed" w:sz="4" w:space="0" w:color="BFBFBF"/>
              <w:right w:val="single" w:sz="12" w:space="0" w:color="FFFFFF"/>
            </w:tcBorders>
          </w:tcPr>
          <w:p w:rsidR="002B78ED" w:rsidRDefault="002B78ED">
            <w:pPr>
              <w:pStyle w:val="ProductList-TableBody"/>
              <w:jc w:val="center"/>
            </w:pPr>
          </w:p>
        </w:tc>
        <w:tc>
          <w:tcPr>
            <w:tcW w:w="615" w:type="dxa"/>
            <w:tcBorders>
              <w:top w:val="single" w:sz="12" w:space="0" w:color="FFFFFF"/>
              <w:left w:val="single" w:sz="12" w:space="0" w:color="FFFFFF"/>
              <w:bottom w:val="single" w:sz="12" w:space="0" w:color="FFFFFF"/>
              <w:right w:val="single" w:sz="12" w:space="0" w:color="FFFFFF"/>
            </w:tcBorders>
            <w:shd w:val="clear" w:color="auto" w:fill="BFBFBF"/>
          </w:tcPr>
          <w:p w:rsidR="002B78ED" w:rsidRDefault="002B78ED">
            <w:pPr>
              <w:pStyle w:val="ProductList-TableBody"/>
              <w:jc w:val="center"/>
            </w:pPr>
          </w:p>
        </w:tc>
        <w:tc>
          <w:tcPr>
            <w:tcW w:w="617" w:type="dxa"/>
            <w:tcBorders>
              <w:top w:val="single" w:sz="9" w:space="0" w:color="FFFFFF"/>
              <w:left w:val="single" w:sz="12"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34" w:type="dxa"/>
            <w:tcBorders>
              <w:top w:val="single" w:sz="9" w:space="0" w:color="FFFFFF"/>
              <w:left w:val="single" w:sz="9" w:space="0" w:color="FFFFFF"/>
              <w:bottom w:val="single" w:sz="9" w:space="0" w:color="FFFFFF"/>
              <w:right w:val="single" w:sz="12" w:space="0" w:color="FFFFFF"/>
            </w:tcBorders>
            <w:shd w:val="clear" w:color="auto" w:fill="BFBFBF"/>
          </w:tcPr>
          <w:p w:rsidR="002B78ED" w:rsidRDefault="002B78ED">
            <w:pPr>
              <w:pStyle w:val="ProductList-TableBody"/>
              <w:jc w:val="center"/>
            </w:pPr>
          </w:p>
        </w:tc>
        <w:tc>
          <w:tcPr>
            <w:tcW w:w="619" w:type="dxa"/>
            <w:tcBorders>
              <w:top w:val="single" w:sz="12" w:space="0" w:color="FFFFFF"/>
              <w:left w:val="single" w:sz="12" w:space="0" w:color="FFFFFF"/>
              <w:bottom w:val="single" w:sz="12" w:space="0" w:color="FFFFFF"/>
              <w:right w:val="single" w:sz="12" w:space="0" w:color="FFFFFF"/>
            </w:tcBorders>
            <w:shd w:val="clear" w:color="auto" w:fill="70AD47"/>
          </w:tcPr>
          <w:p w:rsidR="002B78ED" w:rsidRDefault="00631228">
            <w:pPr>
              <w:pStyle w:val="ProductList-TableBody"/>
              <w:jc w:val="center"/>
            </w:pPr>
            <w:r w:rsidRPr="000170F8">
              <w:rPr>
                <w:color w:val="000000" w:themeColor="text1"/>
              </w:rPr>
              <w:t>E</w:t>
            </w:r>
          </w:p>
        </w:tc>
        <w:tc>
          <w:tcPr>
            <w:tcW w:w="617" w:type="dxa"/>
            <w:tcBorders>
              <w:top w:val="single" w:sz="9" w:space="0" w:color="FFFFFF"/>
              <w:left w:val="single" w:sz="12"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6A6EFB" w:rsidTr="00631228">
        <w:tc>
          <w:tcPr>
            <w:tcW w:w="4112" w:type="dxa"/>
            <w:tcBorders>
              <w:top w:val="dashed" w:sz="4" w:space="0" w:color="BFBFBF"/>
              <w:left w:val="single" w:sz="9" w:space="0" w:color="FFFFFF"/>
              <w:bottom w:val="dashed" w:sz="4" w:space="0" w:color="BFBFBF"/>
              <w:right w:val="single" w:sz="9" w:space="0" w:color="FFFFFF"/>
            </w:tcBorders>
          </w:tcPr>
          <w:p w:rsidR="006A6EFB" w:rsidRDefault="006A6EFB" w:rsidP="006A6EFB">
            <w:pPr>
              <w:pStyle w:val="ProductList-TableBody"/>
            </w:pPr>
            <w:r>
              <w:t>Windows 10 Enterprise SA Per Bruker From SA (SL)</w:t>
            </w:r>
            <w:r>
              <w:fldChar w:fldCharType="begin"/>
            </w:r>
            <w:r>
              <w:instrText xml:space="preserve"> XE "Windows 10 Enterprise LTSB Upgrade Per Bruker" </w:instrText>
            </w:r>
            <w:r>
              <w:fldChar w:fldCharType="end"/>
            </w:r>
            <w:r>
              <w:fldChar w:fldCharType="begin"/>
            </w:r>
            <w:r>
              <w:instrText xml:space="preserve"> XE ""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6A6EFB" w:rsidRDefault="006A6EFB" w:rsidP="006A6EFB">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6A6EFB" w:rsidRDefault="006A6EFB" w:rsidP="006A6EFB">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6A6EFB" w:rsidRDefault="006A6EFB" w:rsidP="006A6EFB">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6A6EFB" w:rsidRDefault="006A6EFB" w:rsidP="006A6EFB">
            <w:pPr>
              <w:pStyle w:val="ProductList-TableBody"/>
              <w:jc w:val="center"/>
            </w:pPr>
          </w:p>
        </w:tc>
        <w:tc>
          <w:tcPr>
            <w:tcW w:w="615" w:type="dxa"/>
            <w:tcBorders>
              <w:top w:val="single" w:sz="12" w:space="0" w:color="FFFFFF"/>
              <w:left w:val="single" w:sz="9" w:space="0" w:color="FFFFFF"/>
              <w:bottom w:val="single" w:sz="9" w:space="0" w:color="FFFFFF"/>
              <w:right w:val="single" w:sz="9" w:space="0" w:color="FFFFFF"/>
            </w:tcBorders>
            <w:shd w:val="clear" w:color="auto" w:fill="BFBFBF" w:themeFill="background1" w:themeFillShade="BF"/>
          </w:tcPr>
          <w:p w:rsidR="006A6EFB" w:rsidRDefault="006A6EFB" w:rsidP="006A6EFB">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A6EFB" w:rsidRDefault="006A6EFB" w:rsidP="006A6EF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hemeFill="background1" w:themeFillShade="BF"/>
          </w:tcPr>
          <w:p w:rsidR="006A6EFB" w:rsidRDefault="006A6EFB" w:rsidP="006A6EFB">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A6EFB" w:rsidRDefault="006A6EFB" w:rsidP="006A6EFB">
            <w:pPr>
              <w:pStyle w:val="ProductList-TableBody"/>
              <w:jc w:val="center"/>
            </w:pPr>
          </w:p>
        </w:tc>
        <w:tc>
          <w:tcPr>
            <w:tcW w:w="619" w:type="dxa"/>
            <w:tcBorders>
              <w:top w:val="single" w:sz="12" w:space="0" w:color="FFFFFF"/>
              <w:left w:val="single" w:sz="9" w:space="0" w:color="FFFFFF"/>
              <w:bottom w:val="single" w:sz="9" w:space="0" w:color="FFFFFF"/>
              <w:right w:val="single" w:sz="9" w:space="0" w:color="FFFFFF"/>
            </w:tcBorders>
            <w:shd w:val="clear" w:color="auto" w:fill="70AD47" w:themeFill="accent6"/>
          </w:tcPr>
          <w:p w:rsidR="006A6EFB" w:rsidRDefault="006A6EFB" w:rsidP="006A6EFB">
            <w:pPr>
              <w:pStyle w:val="ProductList-TableBody"/>
              <w:jc w:val="center"/>
            </w:pPr>
            <w: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6A6EFB" w:rsidRDefault="006A6EFB" w:rsidP="006A6EFB">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6A6EFB" w:rsidRDefault="006A6EFB" w:rsidP="006A6EFB">
            <w:pPr>
              <w:pStyle w:val="ProductList-TableBody"/>
              <w:jc w:val="center"/>
            </w:pPr>
          </w:p>
        </w:tc>
      </w:tr>
      <w:tr w:rsidR="002B78ED" w:rsidTr="00631228">
        <w:tc>
          <w:tcPr>
            <w:tcW w:w="4112" w:type="dxa"/>
            <w:tcBorders>
              <w:top w:val="dashed" w:sz="4" w:space="0" w:color="BFBFBF"/>
              <w:left w:val="single" w:sz="9" w:space="0" w:color="FFFFFF"/>
              <w:bottom w:val="dashed" w:sz="4" w:space="0" w:color="BFBFBF"/>
              <w:right w:val="single" w:sz="9" w:space="0" w:color="FFFFFF"/>
            </w:tcBorders>
          </w:tcPr>
          <w:p w:rsidR="002B78ED" w:rsidRDefault="000170F8" w:rsidP="000170F8">
            <w:pPr>
              <w:pStyle w:val="ProductList-TableBody"/>
            </w:pPr>
            <w:r>
              <w:t>Windows 10 Enterprise LTSB Upgrade</w:t>
            </w:r>
            <w:r>
              <w:fldChar w:fldCharType="begin"/>
            </w:r>
            <w:r>
              <w:instrText xml:space="preserve"> XE "Windows 10 Enterprise LTSB Upgrade og SA" </w:instrText>
            </w:r>
            <w:r>
              <w:fldChar w:fldCharType="end"/>
            </w:r>
            <w:r>
              <w:t xml:space="preserve"> (Per Enhet)</w:t>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34" w:type="dxa"/>
            <w:tcBorders>
              <w:top w:val="single" w:sz="9" w:space="0" w:color="FFFFFF"/>
              <w:left w:val="single" w:sz="9" w:space="0" w:color="FFFFFF"/>
              <w:bottom w:val="single" w:sz="12"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E,</w:t>
            </w:r>
            <w:r w:rsidRPr="000170F8">
              <w:rPr>
                <w:color w:val="000000" w:themeColor="text1"/>
              </w:rPr>
              <w:fldChar w:fldCharType="begin"/>
            </w:r>
            <w:r w:rsidRPr="000170F8">
              <w:rPr>
                <w:color w:val="000000" w:themeColor="text1"/>
              </w:rPr>
              <w:instrText xml:space="preserve"> AutoTextList   \s NoStyle \t "Ikke-organisasjonsomfattende i Open Value" </w:instrText>
            </w:r>
            <w:r w:rsidRPr="000170F8">
              <w:rPr>
                <w:color w:val="000000" w:themeColor="text1"/>
              </w:rPr>
              <w:fldChar w:fldCharType="separate"/>
            </w:r>
            <w:r w:rsidRPr="000170F8">
              <w:rPr>
                <w:color w:val="000000" w:themeColor="text1"/>
              </w:rPr>
              <w:t xml:space="preserve"> P</w:t>
            </w:r>
            <w:r w:rsidRPr="000170F8">
              <w:rPr>
                <w:color w:val="000000" w:themeColor="text1"/>
              </w:rP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r>
      <w:tr w:rsidR="002B78ED" w:rsidTr="00631228">
        <w:tc>
          <w:tcPr>
            <w:tcW w:w="4112"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pPr>
            <w:r>
              <w:t>Windows 10 Education Upgrade og (Per Enhet)</w:t>
            </w:r>
            <w:r>
              <w:fldChar w:fldCharType="begin"/>
            </w:r>
            <w:r>
              <w:instrText xml:space="preserve"> XE "Windows 10 Education Upgrade og SA Per Bruker"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8/15</w:t>
            </w:r>
          </w:p>
        </w:tc>
        <w:tc>
          <w:tcPr>
            <w:tcW w:w="616"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7"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(3)</w:t>
            </w:r>
          </w:p>
        </w:tc>
        <w:tc>
          <w:tcPr>
            <w:tcW w:w="615"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12" w:space="0" w:color="FFFFFF"/>
            </w:tcBorders>
            <w:shd w:val="clear" w:color="auto" w:fill="70AD47"/>
          </w:tcPr>
          <w:p w:rsidR="002B78ED" w:rsidRPr="000170F8" w:rsidRDefault="002B78ED">
            <w:pPr>
              <w:pStyle w:val="ProductList-TableBody"/>
              <w:jc w:val="center"/>
              <w:rPr>
                <w:color w:val="000000" w:themeColor="text1"/>
              </w:rPr>
            </w:pPr>
          </w:p>
        </w:tc>
        <w:tc>
          <w:tcPr>
            <w:tcW w:w="634" w:type="dxa"/>
            <w:tcBorders>
              <w:top w:val="single" w:sz="12" w:space="0" w:color="FFFFFF"/>
              <w:left w:val="single" w:sz="12" w:space="0" w:color="FFFFFF"/>
              <w:bottom w:val="single" w:sz="12" w:space="0" w:color="FFFFFF"/>
              <w:right w:val="single" w:sz="12" w:space="0" w:color="FFFFFF"/>
            </w:tcBorders>
            <w:shd w:val="clear" w:color="auto" w:fill="BFBFBF"/>
          </w:tcPr>
          <w:p w:rsidR="002B78ED" w:rsidRPr="000170F8" w:rsidRDefault="002B78ED">
            <w:pPr>
              <w:pStyle w:val="ProductList-TableBody"/>
              <w:jc w:val="center"/>
              <w:rPr>
                <w:color w:val="000000" w:themeColor="text1"/>
              </w:rPr>
            </w:pPr>
          </w:p>
        </w:tc>
        <w:tc>
          <w:tcPr>
            <w:tcW w:w="619" w:type="dxa"/>
            <w:tcBorders>
              <w:top w:val="single" w:sz="9" w:space="0" w:color="FFFFFF"/>
              <w:left w:val="single" w:sz="12"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E</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"Education Desktop" </w:instrText>
            </w:r>
            <w:r w:rsidRPr="000170F8">
              <w:rPr>
                <w:color w:val="000000" w:themeColor="text1"/>
              </w:rPr>
              <w:fldChar w:fldCharType="separate"/>
            </w:r>
            <w:r w:rsidRPr="000170F8">
              <w:rPr>
                <w:color w:val="000000" w:themeColor="text1"/>
              </w:rPr>
              <w:t>ED</w:t>
            </w:r>
            <w:r w:rsidRPr="000170F8">
              <w:rPr>
                <w:color w:val="000000" w:themeColor="text1"/>
              </w:rPr>
              <w:fldChar w:fldCharType="end"/>
            </w:r>
            <w:r w:rsidRPr="000170F8">
              <w:rPr>
                <w:color w:val="000000" w:themeColor="text1"/>
              </w:rPr>
              <w:t>,</w:t>
            </w:r>
            <w:r w:rsidRPr="000170F8">
              <w:rPr>
                <w:color w:val="000000" w:themeColor="text1"/>
              </w:rPr>
              <w:fldChar w:fldCharType="begin"/>
            </w:r>
            <w:r w:rsidRPr="000170F8">
              <w:rPr>
                <w:color w:val="000000" w:themeColor="text1"/>
              </w:rPr>
              <w:instrText xml:space="preserve"> AutoTextList   \s NoStyle \t "Studenttilbud" </w:instrText>
            </w:r>
            <w:r w:rsidRPr="000170F8">
              <w:rPr>
                <w:color w:val="000000" w:themeColor="text1"/>
              </w:rPr>
              <w:fldChar w:fldCharType="separate"/>
            </w:r>
            <w:r w:rsidRPr="000170F8">
              <w:rPr>
                <w:color w:val="000000" w:themeColor="text1"/>
              </w:rPr>
              <w:t>ST</w:t>
            </w:r>
            <w:r w:rsidRPr="000170F8">
              <w:rPr>
                <w:color w:val="000000" w:themeColor="text1"/>
              </w:rPr>
              <w:fldChar w:fldCharType="end"/>
            </w:r>
          </w:p>
        </w:tc>
      </w:tr>
      <w:tr w:rsidR="002B78ED" w:rsidTr="00631228">
        <w:tc>
          <w:tcPr>
            <w:tcW w:w="4112" w:type="dxa"/>
            <w:tcBorders>
              <w:top w:val="dashed" w:sz="4" w:space="0" w:color="BFBFBF"/>
              <w:left w:val="single" w:sz="9" w:space="0" w:color="FFFFFF"/>
              <w:bottom w:val="dashed" w:sz="4" w:space="0" w:color="BFBFBF"/>
              <w:right w:val="single" w:sz="9" w:space="0" w:color="FFFFFF"/>
            </w:tcBorders>
          </w:tcPr>
          <w:p w:rsidR="002B78ED" w:rsidRDefault="000170F8" w:rsidP="000170F8">
            <w:pPr>
              <w:pStyle w:val="ProductList-TableBody"/>
            </w:pPr>
            <w:r>
              <w:t>Windows 8.1 Enterprise Sideloading</w:t>
            </w:r>
            <w:r>
              <w:fldChar w:fldCharType="begin"/>
            </w:r>
            <w:r>
              <w:instrText xml:space="preserve"> XE "Windows 10 Enterprise Sideloading" </w:instrText>
            </w:r>
            <w:r>
              <w:fldChar w:fldCharType="end"/>
            </w:r>
            <w:r>
              <w:t xml:space="preserve"> (Per Enhet)</w:t>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rsidP="000170F8">
            <w:pPr>
              <w:pStyle w:val="ProductList-TableBody"/>
              <w:jc w:val="center"/>
            </w:pPr>
            <w:r>
              <w:t>11/13</w:t>
            </w:r>
          </w:p>
        </w:tc>
        <w:tc>
          <w:tcPr>
            <w:tcW w:w="616"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fldChar w:fldCharType="begin"/>
            </w:r>
            <w:r w:rsidRPr="000170F8">
              <w:rPr>
                <w:color w:val="000000" w:themeColor="text1"/>
              </w:rPr>
              <w:instrText xml:space="preserve"> AutoTextList   \s NoStyle \t "Open License" </w:instrText>
            </w:r>
            <w:r w:rsidRPr="000170F8">
              <w:rPr>
                <w:color w:val="000000" w:themeColor="text1"/>
              </w:rPr>
              <w:fldChar w:fldCharType="separate"/>
            </w:r>
            <w:r w:rsidRPr="000170F8">
              <w:rPr>
                <w:color w:val="000000" w:themeColor="text1"/>
              </w:rPr>
              <w:t>OL</w:t>
            </w:r>
            <w:r w:rsidRPr="000170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34" w:type="dxa"/>
            <w:tcBorders>
              <w:top w:val="single" w:sz="12"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r>
      <w:tr w:rsidR="002B78ED" w:rsidTr="000170F8">
        <w:tc>
          <w:tcPr>
            <w:tcW w:w="4112"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pPr>
            <w:r>
              <w:t>Windows SA Per User Add-on (SL)</w:t>
            </w:r>
            <w:r>
              <w:fldChar w:fldCharType="begin"/>
            </w:r>
            <w:r>
              <w:instrText xml:space="preserve"> XE "Windows SA Per User Add-on"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r>
      <w:tr w:rsidR="002B78ED" w:rsidTr="000170F8">
        <w:tc>
          <w:tcPr>
            <w:tcW w:w="4112"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pPr>
            <w:r>
              <w:t>Windows Virtual Desktop Access</w:t>
            </w:r>
            <w:r>
              <w:fldChar w:fldCharType="begin"/>
            </w:r>
            <w:r>
              <w:instrText xml:space="preserve"> XE "Windows Virtual Desktop Access" </w:instrText>
            </w:r>
            <w:r>
              <w:fldChar w:fldCharType="end"/>
            </w:r>
            <w:r>
              <w:t xml:space="preserve"> (Per Enhet SL)</w:t>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7/07</w:t>
            </w:r>
          </w:p>
        </w:tc>
        <w:tc>
          <w:tcPr>
            <w:tcW w:w="616"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2(1)</w:t>
            </w:r>
          </w:p>
        </w:tc>
        <w:tc>
          <w:tcPr>
            <w:tcW w:w="617"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r w:rsidRPr="000170F8">
              <w:rPr>
                <w:color w:val="000000" w:themeColor="text1"/>
              </w:rPr>
              <w:fldChar w:fldCharType="begin"/>
            </w:r>
            <w:r w:rsidRPr="000170F8">
              <w:rPr>
                <w:color w:val="000000" w:themeColor="text1"/>
              </w:rPr>
              <w:instrText xml:space="preserve"> AutoTextList   \s NoStyle \t "Enterprise Desktop Platform-produkt" </w:instrText>
            </w:r>
            <w:r w:rsidRPr="000170F8">
              <w:rPr>
                <w:color w:val="000000" w:themeColor="text1"/>
              </w:rPr>
              <w:fldChar w:fldCharType="separate"/>
            </w:r>
            <w:r w:rsidRPr="000170F8">
              <w:rPr>
                <w:color w:val="000000" w:themeColor="text1"/>
              </w:rPr>
              <w:t>EP</w:t>
            </w:r>
            <w:r w:rsidRPr="000170F8">
              <w:rPr>
                <w:color w:val="000000" w:themeColor="text1"/>
              </w:rPr>
              <w:fldChar w:fldCharType="end"/>
            </w:r>
            <w:r w:rsidRPr="000170F8">
              <w:rPr>
                <w:color w:val="000000" w:themeColor="text1"/>
              </w:rPr>
              <w:t>,</w:t>
            </w:r>
            <w:r w:rsidRPr="000170F8">
              <w:rPr>
                <w:color w:val="000000" w:themeColor="text1"/>
              </w:rPr>
              <w:fldChar w:fldCharType="begin"/>
            </w:r>
            <w:r w:rsidRPr="000170F8">
              <w:rPr>
                <w:color w:val="000000" w:themeColor="text1"/>
              </w:rPr>
              <w:instrText xml:space="preserve"> AutoTextList   \s NoStyle \t "Professional Desktop Platform-produkt" </w:instrText>
            </w:r>
            <w:r w:rsidRPr="000170F8">
              <w:rPr>
                <w:color w:val="000000" w:themeColor="text1"/>
              </w:rPr>
              <w:fldChar w:fldCharType="separate"/>
            </w:r>
            <w:r w:rsidRPr="000170F8">
              <w:rPr>
                <w:color w:val="000000" w:themeColor="text1"/>
              </w:rPr>
              <w:t>PP</w:t>
            </w:r>
            <w:r w:rsidRPr="000170F8">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A</w:t>
            </w:r>
          </w:p>
        </w:tc>
      </w:tr>
      <w:tr w:rsidR="002B78ED" w:rsidTr="000170F8">
        <w:tc>
          <w:tcPr>
            <w:tcW w:w="4112"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18"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12/14</w:t>
            </w:r>
          </w:p>
        </w:tc>
        <w:tc>
          <w:tcPr>
            <w:tcW w:w="616" w:type="dxa"/>
            <w:tcBorders>
              <w:top w:val="dashed" w:sz="4" w:space="0" w:color="BFBFBF"/>
              <w:left w:val="single" w:sz="9" w:space="0" w:color="FFFFFF"/>
              <w:bottom w:val="dashed" w:sz="4" w:space="0" w:color="BFBFBF"/>
              <w:right w:val="single" w:sz="9" w:space="0" w:color="FFFFFF"/>
            </w:tcBorders>
          </w:tcPr>
          <w:p w:rsidR="002B78ED" w:rsidRDefault="000170F8">
            <w:pPr>
              <w:pStyle w:val="ProductList-TableBody"/>
              <w:jc w:val="center"/>
            </w:pPr>
            <w:r>
              <w:t>2</w:t>
            </w:r>
          </w:p>
        </w:tc>
        <w:tc>
          <w:tcPr>
            <w:tcW w:w="617"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dashed" w:sz="4" w:space="0" w:color="BFBFBF"/>
              <w:left w:val="single" w:sz="9" w:space="0" w:color="FFFFFF"/>
              <w:bottom w:val="dashed" w:sz="4" w:space="0" w:color="BFBFBF"/>
              <w:right w:val="single" w:sz="9" w:space="0" w:color="FFFFFF"/>
            </w:tcBorders>
          </w:tcPr>
          <w:p w:rsidR="002B78ED" w:rsidRDefault="002B78ED">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2B78ED">
            <w:pPr>
              <w:pStyle w:val="ProductList-TableBody"/>
              <w:jc w:val="center"/>
              <w:rPr>
                <w:color w:val="000000" w:themeColor="text1"/>
              </w:rP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2B78ED" w:rsidRPr="000170F8" w:rsidRDefault="000170F8">
            <w:pPr>
              <w:pStyle w:val="ProductList-TableBody"/>
              <w:jc w:val="center"/>
              <w:rPr>
                <w:color w:val="000000" w:themeColor="text1"/>
              </w:rPr>
            </w:pPr>
            <w:r w:rsidRPr="000170F8">
              <w:rPr>
                <w:color w:val="000000" w:themeColor="text1"/>
              </w:rPr>
              <w:t>E</w:t>
            </w: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78ED" w:rsidRPr="000170F8" w:rsidRDefault="002B78ED">
            <w:pPr>
              <w:pStyle w:val="ProductList-TableBody"/>
              <w:jc w:val="center"/>
              <w:rPr>
                <w:color w:val="000000" w:themeColor="text1"/>
              </w:rPr>
            </w:pPr>
          </w:p>
        </w:tc>
      </w:tr>
      <w:tr w:rsidR="002B78ED" w:rsidTr="000170F8">
        <w:tc>
          <w:tcPr>
            <w:tcW w:w="4112" w:type="dxa"/>
            <w:tcBorders>
              <w:top w:val="dashed" w:sz="4" w:space="0" w:color="BFBFBF"/>
              <w:left w:val="single" w:sz="12" w:space="0" w:color="FFFFFF"/>
              <w:bottom w:val="nil"/>
              <w:right w:val="single" w:sz="12" w:space="0" w:color="FFFFFF"/>
            </w:tcBorders>
          </w:tcPr>
          <w:p w:rsidR="002B78ED" w:rsidRDefault="000170F8">
            <w:pPr>
              <w:pStyle w:val="ProductList-TableBody"/>
            </w:pPr>
            <w:r>
              <w:t>Windows Embedded 8 Standard Enterprise Kit (pakning på 100)</w:t>
            </w:r>
            <w:r>
              <w:fldChar w:fldCharType="begin"/>
            </w:r>
            <w:r>
              <w:instrText xml:space="preserve"> XE "Windows Embedded 8 Standard Enterprise Kit (pakning på 100)" </w:instrText>
            </w:r>
            <w:r>
              <w:fldChar w:fldCharType="end"/>
            </w:r>
          </w:p>
        </w:tc>
        <w:tc>
          <w:tcPr>
            <w:tcW w:w="618" w:type="dxa"/>
            <w:tcBorders>
              <w:top w:val="dashed" w:sz="4" w:space="0" w:color="BFBFBF"/>
              <w:left w:val="single" w:sz="12" w:space="0" w:color="FFFFFF"/>
              <w:bottom w:val="nil"/>
              <w:right w:val="single" w:sz="12" w:space="0" w:color="FFFFFF"/>
            </w:tcBorders>
          </w:tcPr>
          <w:p w:rsidR="002B78ED" w:rsidRDefault="000170F8">
            <w:pPr>
              <w:pStyle w:val="ProductList-TableBody"/>
              <w:jc w:val="center"/>
            </w:pPr>
            <w:r>
              <w:t>10/13</w:t>
            </w:r>
          </w:p>
        </w:tc>
        <w:tc>
          <w:tcPr>
            <w:tcW w:w="616" w:type="dxa"/>
            <w:tcBorders>
              <w:top w:val="dashed" w:sz="4" w:space="0" w:color="BFBFBF"/>
              <w:left w:val="single" w:sz="12" w:space="0" w:color="FFFFFF"/>
              <w:bottom w:val="nil"/>
              <w:right w:val="single" w:sz="12" w:space="0" w:color="FFFFFF"/>
            </w:tcBorders>
          </w:tcPr>
          <w:p w:rsidR="002B78ED" w:rsidRDefault="000170F8">
            <w:pPr>
              <w:pStyle w:val="ProductList-TableBody"/>
              <w:jc w:val="center"/>
            </w:pPr>
            <w:r>
              <w:t>2</w:t>
            </w:r>
          </w:p>
        </w:tc>
        <w:tc>
          <w:tcPr>
            <w:tcW w:w="617" w:type="dxa"/>
            <w:tcBorders>
              <w:top w:val="dashed" w:sz="4" w:space="0" w:color="BFBFBF"/>
              <w:left w:val="single" w:sz="12" w:space="0" w:color="FFFFFF"/>
              <w:bottom w:val="nil"/>
              <w:right w:val="single" w:sz="12" w:space="0" w:color="FFFFFF"/>
            </w:tcBorders>
          </w:tcPr>
          <w:p w:rsidR="002B78ED" w:rsidRDefault="002B78ED">
            <w:pPr>
              <w:pStyle w:val="ProductList-TableBody"/>
              <w:jc w:val="center"/>
            </w:pPr>
          </w:p>
        </w:tc>
        <w:tc>
          <w:tcPr>
            <w:tcW w:w="615" w:type="dxa"/>
            <w:tcBorders>
              <w:top w:val="dashed" w:sz="4" w:space="0" w:color="BFBFBF"/>
              <w:left w:val="single" w:sz="12" w:space="0" w:color="FFFFFF"/>
              <w:bottom w:val="nil"/>
              <w:right w:val="single" w:sz="12" w:space="0" w:color="FFFFFF"/>
            </w:tcBorders>
          </w:tcPr>
          <w:p w:rsidR="002B78ED" w:rsidRDefault="002B78ED">
            <w:pPr>
              <w:pStyle w:val="ProductList-TableBody"/>
              <w:jc w:val="center"/>
            </w:pPr>
          </w:p>
        </w:tc>
        <w:tc>
          <w:tcPr>
            <w:tcW w:w="615" w:type="dxa"/>
            <w:tcBorders>
              <w:top w:val="single" w:sz="9" w:space="0" w:color="FFFFFF"/>
              <w:left w:val="single" w:sz="12" w:space="0" w:color="FFFFFF"/>
              <w:bottom w:val="single" w:sz="9" w:space="0" w:color="FFFFFF"/>
              <w:right w:val="single" w:sz="9" w:space="0" w:color="FFFFFF"/>
            </w:tcBorders>
            <w:shd w:val="clear" w:color="auto" w:fill="70AD47"/>
          </w:tcPr>
          <w:p w:rsidR="002B78ED" w:rsidRDefault="00631228">
            <w:pPr>
              <w:pStyle w:val="ProductList-TableBody"/>
              <w:jc w:val="center"/>
            </w:pPr>
            <w:r>
              <w:t>OL</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189" w:name="_Sec755"/>
      <w:r>
        <w:t>2. Produktvilkår</w:t>
      </w:r>
      <w:bookmarkEnd w:id="189"/>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Windows SA Per User Add-on</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Overføring: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Kvalifiserte Operativsystemer (OS)</w:t>
      </w:r>
    </w:p>
    <w:p w:rsidR="002B78ED" w:rsidRDefault="000170F8">
      <w:pPr>
        <w:pStyle w:val="ProductList-Body"/>
      </w:pPr>
      <w:r>
        <w:t xml:space="preserve">Kunder kan kjøpe </w:t>
      </w:r>
      <w:r>
        <w:fldChar w:fldCharType="begin"/>
      </w:r>
      <w:r>
        <w:instrText xml:space="preserve"> AutoTextList   \s NoStyle \t "Lisens betyr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 datamaskinoperasjonssystemer som gis, er bare </w:t>
      </w:r>
      <w:r>
        <w:fldChar w:fldCharType="begin"/>
      </w:r>
      <w:r>
        <w:instrText xml:space="preserve"> AutoTextList   \s NoStyle \t "Lisens betyr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"Lisens betyr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2B78ED" w:rsidRDefault="002B78ED">
      <w:pPr>
        <w:pStyle w:val="ProductList-Body"/>
      </w:pPr>
    </w:p>
    <w:p w:rsidR="002B78ED" w:rsidRDefault="000170F8">
      <w:pPr>
        <w:pStyle w:val="ProductList-SubClauseHeading"/>
      </w:pPr>
      <w:r>
        <w:t>2.1.1 Diagram for Kvalifiserte Operativsystemer (OS)</w:t>
      </w:r>
    </w:p>
    <w:p w:rsidR="002B78ED" w:rsidRDefault="000170F8">
      <w:pPr>
        <w:pStyle w:val="ProductList-BodyIndented"/>
      </w:pPr>
      <w:r>
        <w:t>Kvalifiserte OS per programtype er:</w:t>
      </w:r>
    </w:p>
    <w:tbl>
      <w:tblPr>
        <w:tblStyle w:val="PURTable0"/>
        <w:tblW w:w="0" w:type="dxa"/>
        <w:tblLook w:val="04A0" w:firstRow="1" w:lastRow="0" w:firstColumn="1" w:lastColumn="0" w:noHBand="0" w:noVBand="1"/>
      </w:tblPr>
      <w:tblGrid>
        <w:gridCol w:w="3776"/>
        <w:gridCol w:w="1822"/>
        <w:gridCol w:w="1822"/>
        <w:gridCol w:w="1580"/>
        <w:gridCol w:w="1556"/>
      </w:tblGrid>
      <w:tr w:rsidR="002B78E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Ny Enterprise-avtale (EA) / Organisasjonsomfattende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Eksisterende Enterprise-avtale (EA) / Organisasjonsomfattende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Microsoft Products and Services Agreement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Academic og Charity</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Windows 8 og Windows 8.1</w:t>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Enterprise (N, K, KN), Pro (N, K, KN, uten disk)</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Windows 8 og Windows 8.1 (Ett språk inkludert)</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Windows 7</w:t>
            </w:r>
            <w:r>
              <w:fldChar w:fldCharType="begin"/>
            </w:r>
            <w:r>
              <w:instrText xml:space="preserve"> XE "Windows 7"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(N, K, KN), Professional (N, K, KN, uten disk, Ultimate</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Windows Vista</w:t>
            </w:r>
            <w:r>
              <w:fldChar w:fldCharType="begin"/>
            </w:r>
            <w:r>
              <w:instrText xml:space="preserve"> XE "Windows Vista"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Home Premium, Home Basic eller Starter Edition</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Windows XP</w:t>
            </w:r>
            <w:r>
              <w:fldChar w:fldCharType="begin"/>
            </w:r>
            <w:r>
              <w:instrText xml:space="preserve"> XE "Windows XP" </w:instrText>
            </w:r>
            <w:r>
              <w:fldChar w:fldCharType="end"/>
            </w:r>
            <w:r>
              <w:t xml:space="preserve"> (32-biters eller 64-biters)</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 Home og Starter Edition</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none" w:sz="4" w:space="0" w:color="000000"/>
            </w:tcBorders>
          </w:tcPr>
          <w:p w:rsidR="002B78ED" w:rsidRDefault="000170F8">
            <w:pPr>
              <w:pStyle w:val="ProductList-TableBody"/>
            </w:pPr>
            <w:r>
              <w:rPr>
                <w:b/>
              </w:rPr>
              <w:t>Windows Inkorporert Operativsystem</w:t>
            </w: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2B78ED" w:rsidRDefault="002B78E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2B78ED" w:rsidRDefault="002B78ED">
            <w:pPr>
              <w:pStyle w:val="ProductList-TableBody"/>
              <w:jc w:val="center"/>
            </w:pPr>
          </w:p>
        </w:tc>
      </w:tr>
      <w:tr w:rsidR="000170F8">
        <w:tc>
          <w:tcPr>
            <w:tcW w:w="4660" w:type="dxa"/>
            <w:tcBorders>
              <w:top w:val="single" w:sz="4" w:space="0" w:color="000000"/>
              <w:left w:val="single" w:sz="4" w:space="0" w:color="000000"/>
              <w:bottom w:val="single" w:sz="4" w:space="0" w:color="000000"/>
              <w:right w:val="single" w:sz="4" w:space="0" w:color="000000"/>
            </w:tcBorders>
          </w:tcPr>
          <w:p w:rsidR="000170F8" w:rsidRDefault="000170F8">
            <w:pPr>
              <w:pStyle w:val="ProductList-TableBody"/>
            </w:pPr>
            <w:r>
              <w:t>Windows 10 IoT Enterprise</w:t>
            </w:r>
          </w:p>
        </w:tc>
        <w:tc>
          <w:tcPr>
            <w:tcW w:w="1840" w:type="dxa"/>
            <w:tcBorders>
              <w:top w:val="single" w:sz="4" w:space="0" w:color="000000"/>
              <w:left w:val="single" w:sz="4" w:space="0" w:color="000000"/>
              <w:bottom w:val="single" w:sz="4" w:space="0" w:color="000000"/>
              <w:right w:val="single" w:sz="4" w:space="0" w:color="000000"/>
            </w:tcBorders>
          </w:tcPr>
          <w:p w:rsidR="000170F8"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70F8"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70F8"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170F8"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8 / 8.1 Pro</w:t>
            </w:r>
            <w:r>
              <w:fldChar w:fldCharType="begin"/>
            </w:r>
            <w:r>
              <w:instrText xml:space="preserve"> XE "Windows Embedded 8 / 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8 / 8.1 Industry Pro</w:t>
            </w:r>
            <w:r>
              <w:fldChar w:fldCharType="begin"/>
            </w:r>
            <w:r>
              <w:instrText xml:space="preserve"> XE "Windows Embedded 8 / 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bl>
    <w:p w:rsidR="002B78ED" w:rsidRDefault="000170F8">
      <w:pPr>
        <w:pStyle w:val="ProductList-BodyIndented"/>
      </w:pPr>
      <w:r>
        <w:rPr>
          <w:vertAlign w:val="superscript"/>
        </w:rPr>
        <w:t>1</w:t>
      </w:r>
      <w:r>
        <w:t xml:space="preserve">Inkluderes for 32-biters og 64-biters operativsystemer. </w:t>
      </w:r>
    </w:p>
    <w:p w:rsidR="002B78ED" w:rsidRDefault="000170F8">
      <w:pPr>
        <w:pStyle w:val="ProductList-BodyIndented"/>
      </w:pPr>
      <w:r>
        <w:rPr>
          <w:vertAlign w:val="superscript"/>
        </w:rPr>
        <w:t>2</w:t>
      </w:r>
      <w:r>
        <w:t xml:space="preserve">Gjelder også for Kvalifiserte Enheter som er anskaffet gjennom fusjon eller erverv </w:t>
      </w:r>
    </w:p>
    <w:p w:rsidR="002B78ED" w:rsidRDefault="000170F8">
      <w:pPr>
        <w:pStyle w:val="ProductList-BodyIndented"/>
      </w:pPr>
      <w:r>
        <w:rPr>
          <w:vertAlign w:val="superscript"/>
        </w:rPr>
        <w:t>3</w:t>
      </w:r>
      <w:r>
        <w:t>Kolonnen brukes også til å angi godkjent kvalifisert OS for en brukers primærenhet når en bruker er lisensiert med Windows SA per Bruker.</w:t>
      </w:r>
    </w:p>
    <w:p w:rsidR="002B78ED" w:rsidRDefault="000170F8">
      <w:pPr>
        <w:pStyle w:val="ProductList-BodyIndented"/>
      </w:pPr>
      <w:r>
        <w:rPr>
          <w:vertAlign w:val="superscript"/>
        </w:rPr>
        <w:t>4</w:t>
      </w:r>
      <w:r>
        <w:t>Gjelder ikke for Academic, Charity og OV-CW.</w:t>
      </w:r>
    </w:p>
    <w:p w:rsidR="002B78ED" w:rsidRDefault="000170F8">
      <w:pPr>
        <w:pStyle w:val="ProductList-BodyIndented"/>
      </w:pPr>
      <w:r>
        <w:rPr>
          <w:vertAlign w:val="superscript"/>
        </w:rPr>
        <w:t>5</w:t>
      </w:r>
      <w:r>
        <w:t>Academic-kunder er kvalifisert for Windows 10 Education Upgrade og SA, ikke Windows 10 Enterprise Upgrade.</w:t>
      </w:r>
    </w:p>
    <w:p w:rsidR="002B78ED" w:rsidRDefault="000170F8">
      <w:pPr>
        <w:pStyle w:val="ProductList-BodyIndented"/>
      </w:pPr>
      <w:r>
        <w:rPr>
          <w:vertAlign w:val="superscript"/>
        </w:rPr>
        <w:t>6</w:t>
      </w:r>
      <w:r>
        <w:t>N, K og KN er spesialutgaver som er tilgjengelige i bestemte markeder.</w:t>
      </w:r>
    </w:p>
    <w:p w:rsidR="002B78ED" w:rsidRDefault="002B78ED">
      <w:pPr>
        <w:pStyle w:val="ProductList-BodyIndented"/>
      </w:pPr>
    </w:p>
    <w:p w:rsidR="002B78ED" w:rsidRDefault="000170F8">
      <w:pPr>
        <w:pStyle w:val="ProductList-SubClauseHeading"/>
      </w:pPr>
      <w:r>
        <w:t>2.1.2 Diagram for Bruksbegrensede Kvalifiserte Operativsystemer (OS)</w:t>
      </w:r>
    </w:p>
    <w:p w:rsidR="002B78ED" w:rsidRDefault="000170F8">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776"/>
        <w:gridCol w:w="1822"/>
        <w:gridCol w:w="1822"/>
        <w:gridCol w:w="1580"/>
        <w:gridCol w:w="1556"/>
      </w:tblGrid>
      <w:tr w:rsidR="002B78ED" w:rsidTr="000170F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B78ED" w:rsidRPr="000170F8" w:rsidRDefault="000170F8">
            <w:pPr>
              <w:pStyle w:val="ProductList-TableBody"/>
              <w:rPr>
                <w:color w:val="FFFFFF" w:themeColor="background1"/>
              </w:rPr>
            </w:pPr>
            <w:r w:rsidRPr="000170F8">
              <w:rPr>
                <w:color w:val="FFFFFF" w:themeColor="background1"/>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Pr="000170F8" w:rsidRDefault="000170F8">
            <w:pPr>
              <w:pStyle w:val="ProductList-TableBody"/>
              <w:jc w:val="center"/>
              <w:rPr>
                <w:color w:val="FFFFFF" w:themeColor="background1"/>
              </w:rPr>
            </w:pPr>
            <w:r w:rsidRPr="000170F8">
              <w:rPr>
                <w:color w:val="FFFFFF" w:themeColor="background1"/>
              </w:rPr>
              <w:t>Ny Enterprise-avtale (EA) / Organisasjonsomfattende Open Value (OV-OW)</w:t>
            </w:r>
            <w:r w:rsidRPr="000170F8">
              <w:rPr>
                <w:color w:val="FFFFFF" w:themeColor="background1"/>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Pr="000170F8" w:rsidRDefault="000170F8">
            <w:pPr>
              <w:pStyle w:val="ProductList-TableBody"/>
              <w:jc w:val="center"/>
              <w:rPr>
                <w:color w:val="FFFFFF" w:themeColor="background1"/>
              </w:rPr>
            </w:pPr>
            <w:r w:rsidRPr="000170F8">
              <w:rPr>
                <w:color w:val="FFFFFF" w:themeColor="background1"/>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Pr="000170F8" w:rsidRDefault="000170F8">
            <w:pPr>
              <w:pStyle w:val="ProductList-TableBody"/>
              <w:jc w:val="center"/>
              <w:rPr>
                <w:color w:val="FFFFFF" w:themeColor="background1"/>
              </w:rPr>
            </w:pPr>
            <w:r w:rsidRPr="000170F8">
              <w:rPr>
                <w:color w:val="FFFFFF" w:themeColor="background1"/>
              </w:rPr>
              <w:t>Microsoft Products and Services Agreement (MPSA) / Select Plus / Open</w:t>
            </w:r>
            <w:r w:rsidRPr="000170F8">
              <w:rPr>
                <w:color w:val="FFFFFF" w:themeColor="background1"/>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B78ED" w:rsidRPr="000170F8" w:rsidRDefault="000170F8">
            <w:pPr>
              <w:pStyle w:val="ProductList-TableBody"/>
              <w:jc w:val="center"/>
              <w:rPr>
                <w:color w:val="FFFFFF" w:themeColor="background1"/>
              </w:rPr>
            </w:pPr>
            <w:r w:rsidRPr="000170F8">
              <w:rPr>
                <w:color w:val="FFFFFF" w:themeColor="background1"/>
              </w:rPr>
              <w:t>Academic og Charity</w:t>
            </w:r>
            <w:r w:rsidRPr="000170F8">
              <w:rPr>
                <w:color w:val="FFFFFF" w:themeColor="background1"/>
                <w:vertAlign w:val="superscript"/>
              </w:rPr>
              <w:t>4</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6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bl>
    <w:p w:rsidR="002B78ED" w:rsidRDefault="000170F8">
      <w:pPr>
        <w:pStyle w:val="ProductList-BodyIndented"/>
      </w:pPr>
      <w:r>
        <w:rPr>
          <w:vertAlign w:val="superscript"/>
        </w:rPr>
        <w:t>1</w:t>
      </w:r>
      <w:r>
        <w:t xml:space="preserve">Inkluderes for 32-biters og 64-biters operativsystemer. </w:t>
      </w:r>
    </w:p>
    <w:p w:rsidR="002B78ED" w:rsidRDefault="000170F8">
      <w:pPr>
        <w:pStyle w:val="ProductList-BodyIndented"/>
      </w:pPr>
      <w:r>
        <w:rPr>
          <w:vertAlign w:val="superscript"/>
        </w:rPr>
        <w:t>2</w:t>
      </w:r>
      <w:r>
        <w:t xml:space="preserve">Gjelder også for Kvalifiserte Enheter som er anskaffet gjennom fusjon eller erverv </w:t>
      </w:r>
    </w:p>
    <w:p w:rsidR="002B78ED" w:rsidRDefault="000170F8">
      <w:pPr>
        <w:pStyle w:val="ProductList-BodyIndented"/>
      </w:pPr>
      <w:r>
        <w:rPr>
          <w:vertAlign w:val="superscript"/>
        </w:rPr>
        <w:t>3</w:t>
      </w:r>
      <w:r>
        <w:t>Gjelder ikke for Academic, Charity og OV-CW.</w:t>
      </w:r>
    </w:p>
    <w:p w:rsidR="002B78ED" w:rsidRDefault="000170F8">
      <w:pPr>
        <w:pStyle w:val="ProductList-BodyIndented"/>
      </w:pPr>
      <w:r>
        <w:rPr>
          <w:vertAlign w:val="superscript"/>
        </w:rPr>
        <w:t>4</w:t>
      </w:r>
      <w:r>
        <w:t>Academic-kunder er kvalifisert for Windows 10 Education Upgrade og SA, ikke Windows 10 Enterprise Upgrade.</w:t>
      </w:r>
    </w:p>
    <w:p w:rsidR="002B78ED" w:rsidRDefault="002B78ED">
      <w:pPr>
        <w:pStyle w:val="ProductList-BodyIndented"/>
      </w:pPr>
    </w:p>
    <w:p w:rsidR="002B78ED" w:rsidRDefault="000170F8">
      <w:pPr>
        <w:pStyle w:val="ProductList-BodyIndented"/>
      </w:pPr>
      <w:r>
        <w:rPr>
          <w:b/>
        </w:rPr>
        <w:t>2.1.2.1 Bruksbegrensninger for Windows Embedded-kvalifiserte Operativsystemer</w:t>
      </w:r>
    </w:p>
    <w:p w:rsidR="002B78ED" w:rsidRDefault="000170F8" w:rsidP="00F83219">
      <w:pPr>
        <w:pStyle w:val="ProductList-Bullet"/>
        <w:numPr>
          <w:ilvl w:val="1"/>
          <w:numId w:val="23"/>
        </w:numPr>
      </w:pPr>
      <w:r>
        <w:t xml:space="preserve">Hvis den oppgraderte programvaren er installert på enheter som er lisensiert for og tidligere kjørte støttede utgaver av Betinget Kvalifiserte OS-er, gjelder følgende betingelser: </w:t>
      </w:r>
    </w:p>
    <w:p w:rsidR="002B78ED" w:rsidRDefault="000170F8" w:rsidP="00F83219">
      <w:pPr>
        <w:pStyle w:val="ProductList-Bullet"/>
        <w:numPr>
          <w:ilvl w:val="2"/>
          <w:numId w:val="23"/>
        </w:numPr>
      </w:pPr>
      <w:r>
        <w:t xml:space="preserve">Spesifikk Bruk. Kundelisensiert Enhet er utformet for en spesifikk bruk. Kunden har bare rett til å bruke programvaren for dette formålet. </w:t>
      </w:r>
    </w:p>
    <w:p w:rsidR="002B78ED" w:rsidRDefault="000170F8" w:rsidP="00F83219">
      <w:pPr>
        <w:pStyle w:val="ProductList-Bullet"/>
        <w:numPr>
          <w:ilvl w:val="2"/>
          <w:numId w:val="23"/>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de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2B78ED" w:rsidRDefault="000170F8" w:rsidP="00F83219">
      <w:pPr>
        <w:pStyle w:val="ProductList-Bullet"/>
        <w:numPr>
          <w:ilvl w:val="1"/>
          <w:numId w:val="23"/>
        </w:numPr>
      </w:pPr>
      <w:r>
        <w:t xml:space="preserve">I tillegg kan Kunden bare bruke programvaren lokalt på enheter som er oppgradert til Windows 10 IoT Enterprise for Retail/Thin Clients: </w:t>
      </w:r>
    </w:p>
    <w:p w:rsidR="002B78ED" w:rsidRDefault="000170F8" w:rsidP="00F83219">
      <w:pPr>
        <w:pStyle w:val="ProductList-Bullet"/>
        <w:numPr>
          <w:ilvl w:val="2"/>
          <w:numId w:val="23"/>
        </w:numPr>
      </w:pPr>
      <w:r>
        <w:t>Kunden må bruke programvaren med et POS-program (Point of Service) ved oppgradering fra Windows Embedded 8.1 Industry Pro Retail (eller en tidligere versjon).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2B78ED" w:rsidRDefault="002B78ED">
      <w:pPr>
        <w:pStyle w:val="ProductList-BodyIndented"/>
      </w:pPr>
    </w:p>
    <w:p w:rsidR="002B78ED" w:rsidRDefault="000170F8">
      <w:pPr>
        <w:pStyle w:val="ProductList-SubClauseHeading"/>
      </w:pPr>
      <w:r>
        <w:t>2.1.3 OS-kvalifiseringsregler for Windows VL-oppgraderingslisenser</w:t>
      </w:r>
    </w:p>
    <w:p w:rsidR="002B78ED" w:rsidRDefault="000170F8" w:rsidP="00F83219">
      <w:pPr>
        <w:pStyle w:val="ProductList-Bullet"/>
        <w:numPr>
          <w:ilvl w:val="1"/>
          <w:numId w:val="24"/>
        </w:numPr>
      </w:pPr>
      <w:r>
        <w:t xml:space="preserve">Det kvalifiserte OSet må installeres på den samme enheten som VL-oppgraderingslisensen skal tilordnes. </w:t>
      </w:r>
    </w:p>
    <w:p w:rsidR="002B78ED" w:rsidRDefault="000170F8" w:rsidP="00F83219">
      <w:pPr>
        <w:pStyle w:val="ProductList-Bullet"/>
        <w:numPr>
          <w:ilvl w:val="1"/>
          <w:numId w:val="24"/>
        </w:numPr>
      </w:pPr>
      <w:r>
        <w:t xml:space="preserve">Apple Macintosh er bare et kvalifisert OS hvis det er forhåndsinstallert på enheten av den autoriserte produsenten før den selges for første gang. </w:t>
      </w:r>
    </w:p>
    <w:p w:rsidR="002B78ED" w:rsidRDefault="000170F8" w:rsidP="00F83219">
      <w:pPr>
        <w:pStyle w:val="ProductList-Bullet"/>
        <w:numPr>
          <w:ilvl w:val="1"/>
          <w:numId w:val="24"/>
        </w:numPr>
      </w:pPr>
      <w:r>
        <w:t>Kunder må fjerne det kvalifiserte OSet fra enheten for å kunne distribuere VL-oppgraderingslisensen, med mindre de også har SA for VL-oppgraderingslisensen.</w:t>
      </w:r>
    </w:p>
    <w:p w:rsidR="002B78ED" w:rsidRDefault="000170F8" w:rsidP="00F83219">
      <w:pPr>
        <w:pStyle w:val="ProductList-Bullet"/>
        <w:numPr>
          <w:ilvl w:val="1"/>
          <w:numId w:val="24"/>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2B78ED" w:rsidRDefault="002B78ED">
      <w:pPr>
        <w:pStyle w:val="ProductList-BodyIndented"/>
      </w:pPr>
    </w:p>
    <w:p w:rsidR="002B78ED" w:rsidRDefault="000170F8">
      <w:pPr>
        <w:pStyle w:val="ProductList-ClauseHeading"/>
      </w:pPr>
      <w:r>
        <w:t>2.2 Overføringer</w:t>
      </w:r>
    </w:p>
    <w:p w:rsidR="002B78ED" w:rsidRDefault="000170F8">
      <w:pPr>
        <w:pStyle w:val="ProductList-Body"/>
      </w:pPr>
      <w:r>
        <w:t>Nedenfor finnes det overføringsalternativer for hver Kunde som er kvalifisert til å bytte til per Bruker, slik det er beskrevet i volumlisensavtalen.</w:t>
      </w:r>
    </w:p>
    <w:tbl>
      <w:tblPr>
        <w:tblStyle w:val="PURTable"/>
        <w:tblW w:w="0" w:type="dxa"/>
        <w:tblLook w:val="04A0" w:firstRow="1" w:lastRow="0" w:firstColumn="1" w:lastColumn="0" w:noHBand="0" w:noVBand="1"/>
      </w:tblPr>
      <w:tblGrid>
        <w:gridCol w:w="5403"/>
        <w:gridCol w:w="5513"/>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Gyldige overføringsalternativer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Enterprise SA per Device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Enterprise SA per User</w:t>
            </w:r>
          </w:p>
          <w:p w:rsidR="002B78ED" w:rsidRDefault="000170F8">
            <w:pPr>
              <w:pStyle w:val="ProductList-TableBody"/>
            </w:pPr>
            <w:r>
              <w:t>Windows Virtual Desktop Access per Device</w:t>
            </w:r>
          </w:p>
          <w:p w:rsidR="002B78ED" w:rsidRDefault="000170F8">
            <w:pPr>
              <w:pStyle w:val="ProductList-TableBody"/>
            </w:pPr>
            <w:r>
              <w:t>Windows Virtual Desktop Access per User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Virtual Desktop Access per Device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Virtual Desktop Access per User</w:t>
            </w:r>
          </w:p>
        </w:tc>
      </w:tr>
    </w:tbl>
    <w:p w:rsidR="002B78ED" w:rsidRDefault="002B78ED">
      <w:pPr>
        <w:pStyle w:val="ProductList-Body"/>
      </w:pPr>
    </w:p>
    <w:p w:rsidR="002B78ED" w:rsidRDefault="000170F8">
      <w:pPr>
        <w:pStyle w:val="ProductList-ClauseHeading"/>
      </w:pPr>
      <w:r>
        <w:t>2.3 Windows Enterprise Upgrade (versjonsløs) og Windows Professional Upgrade (versjonsløs)</w:t>
      </w:r>
    </w:p>
    <w:p w:rsidR="002B78ED" w:rsidRDefault="000170F8">
      <w:pPr>
        <w:pStyle w:val="ProductList-Body"/>
      </w:pPr>
      <w:r>
        <w:t xml:space="preserve">I Folkerepublikken Kina er versjonsløse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"Lisens betyr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2B78ED" w:rsidRDefault="002B78ED">
      <w:pPr>
        <w:pStyle w:val="ProductList-Body"/>
      </w:pPr>
    </w:p>
    <w:p w:rsidR="002B78ED" w:rsidRDefault="000170F8">
      <w:pPr>
        <w:pStyle w:val="ProductList-ClauseHeading"/>
      </w:pPr>
      <w:r>
        <w:t>2.4 Lage ny avbildning med Windows 10</w:t>
      </w:r>
    </w:p>
    <w:p w:rsidR="002B78ED" w:rsidRDefault="000170F8">
      <w:pPr>
        <w:pStyle w:val="ProductList-Body"/>
      </w:pPr>
      <w:r>
        <w:t xml:space="preserve">Hvis en tredjepart har til hensikt å lage en ny Windows-avbildning på en Kundes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2B78ED" w:rsidRDefault="002B78ED">
      <w:pPr>
        <w:pStyle w:val="ProductList-Body"/>
      </w:pPr>
    </w:p>
    <w:p w:rsidR="002B78ED" w:rsidRDefault="000170F8">
      <w:pPr>
        <w:pStyle w:val="ProductList-ClauseHeading"/>
      </w:pPr>
      <w:r>
        <w:t>2.5 Regionale oppfyllelsesmuligheter</w:t>
      </w:r>
    </w:p>
    <w:p w:rsidR="002B78ED" w:rsidRDefault="000170F8">
      <w:pPr>
        <w:pStyle w:val="ProductList-SubClauseHeading"/>
      </w:pPr>
      <w:r>
        <w:t>2.5.1 N-versjoner (Ikke med Windows Media Player) av Microsoft Windows XP Professional, Vista Business og 7 Professional</w:t>
      </w:r>
    </w:p>
    <w:p w:rsidR="002B78ED" w:rsidRDefault="000170F8">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81">
        <w:r>
          <w:rPr>
            <w:color w:val="00467F"/>
            <w:u w:val="single"/>
          </w:rPr>
          <w:t>http://go.microsoft.com/?linkid=9839207</w:t>
        </w:r>
      </w:hyperlink>
      <w:r>
        <w:t xml:space="preserve"> for å få mer informasjon om kvalifiseringskriterier og oppfyllelsesdetaljer.</w:t>
      </w:r>
    </w:p>
    <w:p w:rsidR="002B78ED" w:rsidRDefault="002B78ED">
      <w:pPr>
        <w:pStyle w:val="ProductList-BodyIndented"/>
      </w:pPr>
    </w:p>
    <w:p w:rsidR="002B78ED" w:rsidRDefault="000170F8">
      <w:pPr>
        <w:pStyle w:val="ProductList-SubClauseHeading"/>
      </w:pPr>
      <w:r>
        <w:t>2.5.2 K- og KN-versjoner av Windows XP Professional, Vista Business og 7 Professional</w:t>
      </w:r>
    </w:p>
    <w:p w:rsidR="002B78ED" w:rsidRDefault="000170F8">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82">
        <w:r>
          <w:rPr>
            <w:color w:val="00467F"/>
            <w:u w:val="single"/>
          </w:rPr>
          <w:t>http://go.microsoft.com/?linkid=9839207</w:t>
        </w:r>
      </w:hyperlink>
      <w:r>
        <w:t>.</w:t>
      </w:r>
    </w:p>
    <w:p w:rsidR="002B78ED" w:rsidRDefault="002B78ED">
      <w:pPr>
        <w:pStyle w:val="ProductList-BodyIndented"/>
      </w:pPr>
    </w:p>
    <w:p w:rsidR="002B78ED" w:rsidRDefault="000170F8">
      <w:pPr>
        <w:pStyle w:val="ProductList-SubClauseHeading"/>
      </w:pPr>
      <w:r>
        <w:t>2.5.3 Windows 8/8.1 Pro KN og Windows 10 Pro KN</w:t>
      </w:r>
    </w:p>
    <w:p w:rsidR="002B78ED" w:rsidRDefault="000170F8">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2B78ED" w:rsidRDefault="002B78ED">
      <w:pPr>
        <w:pStyle w:val="ProductList-BodyIndented"/>
      </w:pPr>
    </w:p>
    <w:p w:rsidR="002B78ED" w:rsidRDefault="000170F8">
      <w:pPr>
        <w:pStyle w:val="ProductList-SubClauseHeading"/>
      </w:pPr>
      <w:r>
        <w:t>2.5.4 Windows 8/8.1 Pro N og Windows 10 Pro N (ikke med Windows Media Player)</w:t>
      </w:r>
    </w:p>
    <w:p w:rsidR="002B78ED" w:rsidRDefault="000170F8">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2B78ED" w:rsidRDefault="002B78ED">
      <w:pPr>
        <w:pStyle w:val="ProductList-BodyIndented"/>
      </w:pPr>
    </w:p>
    <w:p w:rsidR="002B78ED" w:rsidRDefault="000170F8">
      <w:pPr>
        <w:pStyle w:val="ProductList-ClauseHeading"/>
      </w:pPr>
      <w:r>
        <w:t>2.6 Windows Embedded 8 Standard Enterprise Kit</w:t>
      </w:r>
    </w:p>
    <w:p w:rsidR="002B78ED" w:rsidRDefault="000170F8">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2B78ED" w:rsidRDefault="002B78ED">
      <w:pPr>
        <w:pStyle w:val="ProductList-Body"/>
      </w:pPr>
    </w:p>
    <w:p w:rsidR="002B78ED" w:rsidRDefault="000170F8">
      <w:pPr>
        <w:pStyle w:val="ProductList-Offering1SubSection"/>
      </w:pPr>
      <w:bookmarkStart w:id="190" w:name="_Sec813"/>
      <w:r>
        <w:t>3. Bruksrettigheter</w:t>
      </w:r>
      <w:bookmarkEnd w:id="190"/>
    </w:p>
    <w:tbl>
      <w:tblPr>
        <w:tblStyle w:val="PURTable"/>
        <w:tblW w:w="0" w:type="dxa"/>
        <w:tblLook w:val="04A0" w:firstRow="1" w:lastRow="0" w:firstColumn="1" w:lastColumn="0" w:noHBand="0" w:noVBand="1"/>
      </w:tblPr>
      <w:tblGrid>
        <w:gridCol w:w="3728"/>
        <w:gridCol w:w="3576"/>
        <w:gridCol w:w="3612"/>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0">
              <w:r>
                <w:rPr>
                  <w:color w:val="00467F"/>
                  <w:u w:val="single"/>
                </w:rPr>
                <w:t>Datamaskinoperasjonssystemer</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Lisenstilordning</w:t>
      </w:r>
    </w:p>
    <w:p w:rsidR="002B78ED" w:rsidRDefault="000170F8">
      <w:pPr>
        <w:pStyle w:val="ProductList-Body"/>
      </w:pPr>
      <w:r>
        <w:t xml:space="preserve">Tilordning av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2B78ED" w:rsidRDefault="002B78ED">
      <w:pPr>
        <w:pStyle w:val="ProductList-Body"/>
      </w:pPr>
    </w:p>
    <w:p w:rsidR="002B78ED" w:rsidRDefault="000170F8">
      <w:pPr>
        <w:pStyle w:val="ProductList-ClauseHeading"/>
      </w:pPr>
      <w:r>
        <w:t>3.2 Windows-apper</w:t>
      </w:r>
    </w:p>
    <w:p w:rsidR="002B78ED" w:rsidRDefault="000170F8">
      <w:pPr>
        <w:pStyle w:val="ProductList-Body"/>
      </w:pPr>
      <w:r>
        <w:t xml:space="preserve">Med mindre andre vilkår vises eller presenteres i appens innstillinger, samtykker Kunden i at tjenestene Kunden får tilgang til via Windows-appen, er underlagt Microsofts tjenesteavtale på </w:t>
      </w:r>
      <w:hyperlink r:id="rId83">
        <w:r>
          <w:rPr>
            <w:color w:val="00467F"/>
            <w:u w:val="single"/>
          </w:rPr>
          <w:t>http://go.microsoft.com/fwlink/?linkid=246338</w:t>
        </w:r>
      </w:hyperlink>
      <w:r>
        <w:t xml:space="preserve"> eller for Windows-apper som gir tilgang til Xbox-tjenester, vilkårene for bruk for Xbox.com på </w:t>
      </w:r>
      <w:hyperlink r:id="rId84">
        <w:r>
          <w:rPr>
            <w:color w:val="00467F"/>
            <w:u w:val="single"/>
          </w:rPr>
          <w:t>http://xbox.com/legal/livetou</w:t>
        </w:r>
      </w:hyperlink>
      <w:r>
        <w:t>.</w:t>
      </w:r>
    </w:p>
    <w:p w:rsidR="002B78ED" w:rsidRDefault="000170F8">
      <w:pPr>
        <w:pStyle w:val="ProductList-Offering1SubSection"/>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85">
              <w:r>
                <w:rPr>
                  <w:color w:val="00467F"/>
                  <w:u w:val="single"/>
                </w:rPr>
                <w:t xml:space="preserve">Juni 2015 – Produktliste </w:t>
              </w:r>
            </w:hyperlink>
            <w:r>
              <w:t>(Windows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Enterprise edition og VDA</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Ytterligere bruksrettigheter som innvilges via SA for Windows Software Assurance (Per Bruker og Per Enhet) og Windows Virtual Desktop Access (VDA) (Per Bruker og Per Enhet)</w:t>
      </w:r>
    </w:p>
    <w:p w:rsidR="002B78ED" w:rsidRDefault="000170F8">
      <w:pPr>
        <w:pStyle w:val="ProductList-Body"/>
      </w:pPr>
      <w:r>
        <w:t>"</w:t>
      </w:r>
      <w:r>
        <w:rPr>
          <w:b/>
          <w:color w:val="00188F"/>
        </w:rPr>
        <w:t>Programvare</w:t>
      </w:r>
      <w:r>
        <w:t xml:space="preserve">" betyr i denne konteksten Windows 10 Enterprise Current Branch eller Windows Enterprise LTSB. </w:t>
      </w:r>
    </w:p>
    <w:p w:rsidR="002B78ED" w:rsidRDefault="000170F8">
      <w:pPr>
        <w:pStyle w:val="ProductList-Body"/>
      </w:pPr>
      <w:r>
        <w:t>I denne konteksten betyr "</w:t>
      </w:r>
      <w:r>
        <w:rPr>
          <w:b/>
          <w:color w:val="00188F"/>
        </w:rPr>
        <w:t>Lisensiert Enhet</w:t>
      </w:r>
      <w:r>
        <w:t>" enheten som Kunden tildeler aktiv dekning.</w:t>
      </w:r>
    </w:p>
    <w:p w:rsidR="002B78ED" w:rsidRDefault="000170F8">
      <w:pPr>
        <w:pStyle w:val="ProductList-Body"/>
      </w:pPr>
      <w:r>
        <w:t>"</w:t>
      </w:r>
      <w:r>
        <w:rPr>
          <w:b/>
        </w:rPr>
        <w:t>Lisensiert Bruker</w:t>
      </w:r>
      <w:r>
        <w:t>" viser her til brukeren som Kunden tildeler aktiv dekning. Hvis den underliggende brukerlisensen overføres fra én person til en annen, mister den opprinnelige brukeren Lisensen.</w:t>
      </w:r>
    </w:p>
    <w:p w:rsidR="002B78ED" w:rsidRDefault="002B78ED">
      <w:pPr>
        <w:pStyle w:val="ProductList-Body"/>
      </w:pPr>
    </w:p>
    <w:p w:rsidR="002B78ED" w:rsidRDefault="000170F8" w:rsidP="00F83219">
      <w:pPr>
        <w:pStyle w:val="ProductList-Bullet"/>
        <w:numPr>
          <w:ilvl w:val="0"/>
          <w:numId w:val="25"/>
        </w:numPr>
      </w:pPr>
      <w:r>
        <w:t>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w:t>
      </w:r>
    </w:p>
    <w:p w:rsidR="002B78ED" w:rsidRDefault="000170F8" w:rsidP="00F83219">
      <w:pPr>
        <w:pStyle w:val="ProductList-Bullet"/>
        <w:numPr>
          <w:ilvl w:val="0"/>
          <w:numId w:val="25"/>
        </w:numPr>
      </w:pPr>
      <w:r>
        <w:t>Kunden kan opprette og lagre en Forekomst av Programvaren på én eller to USB-stasjoner gjennom Windows to Go og bruke dem på Lisensierte Enheter hvis den er lisensiert per enhet, eller på en hvilken som helst enhet hvis den er lisensiert per bruker.</w:t>
      </w:r>
    </w:p>
    <w:p w:rsidR="002B78ED" w:rsidRDefault="000170F8" w:rsidP="00F83219">
      <w:pPr>
        <w:pStyle w:val="ProductList-Bullet"/>
        <w:numPr>
          <w:ilvl w:val="0"/>
          <w:numId w:val="25"/>
        </w:numPr>
      </w:pPr>
      <w:r>
        <w:t>Kunden kan kjøre Windows 10 Pro eller en hvilken som helst tidligere versjon av Programvaren i stedet for en hvilken som helst Forekomst som er tillatt i denne delen.</w:t>
      </w:r>
    </w:p>
    <w:p w:rsidR="002B78ED" w:rsidRDefault="000170F8" w:rsidP="00F83219">
      <w:pPr>
        <w:pStyle w:val="ProductList-Bullet"/>
        <w:numPr>
          <w:ilvl w:val="0"/>
          <w:numId w:val="25"/>
        </w:numPr>
      </w:pPr>
      <w:r>
        <w:t>Kunden trenger ikke Lisens for å få tilgang til de tillatte Forekomstene når formålet utelukkende er å administrere Programvaren.</w:t>
      </w:r>
    </w:p>
    <w:p w:rsidR="002B78ED" w:rsidRDefault="002B78ED">
      <w:pPr>
        <w:pStyle w:val="ProductList-Body"/>
      </w:pPr>
    </w:p>
    <w:p w:rsidR="002B78ED" w:rsidRDefault="000170F8">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224"/>
        <w:gridCol w:w="920"/>
        <w:gridCol w:w="926"/>
        <w:gridCol w:w="920"/>
        <w:gridCol w:w="926"/>
      </w:tblGrid>
      <w:tr w:rsidR="002B78E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B78ED" w:rsidRDefault="002B78E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78ED" w:rsidRDefault="000170F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B78ED" w:rsidRDefault="000170F8">
            <w:pPr>
              <w:pStyle w:val="ProductList-TableBody"/>
              <w:jc w:val="center"/>
            </w:pPr>
            <w:r>
              <w:rPr>
                <w:color w:val="FFFFFF"/>
              </w:rPr>
              <w:t>Windows VDA</w:t>
            </w:r>
          </w:p>
        </w:tc>
      </w:tr>
      <w:tr w:rsidR="002B78E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B78ED" w:rsidRDefault="002B78E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Bruker</w:t>
            </w:r>
          </w:p>
        </w:tc>
      </w:tr>
      <w:tr w:rsidR="002B78ED">
        <w:tc>
          <w:tcPr>
            <w:tcW w:w="80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Kunden kan kjøre opptil fire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80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Kunden kan kjøre opptil fire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80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bl>
    <w:p w:rsidR="002B78ED" w:rsidRDefault="002B78ED">
      <w:pPr>
        <w:pStyle w:val="ProductList-Body"/>
      </w:pPr>
    </w:p>
    <w:p w:rsidR="002B78ED" w:rsidRDefault="000170F8">
      <w:pPr>
        <w:pStyle w:val="ProductList-SubClauseHeading"/>
      </w:pPr>
      <w:r>
        <w:t>4.1.1 Windows 10 Enterprise Current Branch-rettigheter</w:t>
      </w:r>
    </w:p>
    <w:p w:rsidR="002B78ED" w:rsidRDefault="000170F8">
      <w:pPr>
        <w:pStyle w:val="ProductList-BodyIndented"/>
      </w:pPr>
      <w:r>
        <w:t>Windows 10 Enterprise Current Branch kan bare brukes av Kunder med aktive Windows SA- eller VDA-lisenser.</w:t>
      </w:r>
    </w:p>
    <w:p w:rsidR="002B78ED" w:rsidRDefault="002B78ED">
      <w:pPr>
        <w:pStyle w:val="ProductList-BodyIndented"/>
      </w:pPr>
    </w:p>
    <w:p w:rsidR="002B78ED" w:rsidRDefault="000170F8">
      <w:pPr>
        <w:pStyle w:val="ProductList-ClauseHeading"/>
      </w:pPr>
      <w:r>
        <w:t>4.2 Kvalifiserte Operativsystemer (OS)</w:t>
      </w:r>
    </w:p>
    <w:p w:rsidR="002B78ED" w:rsidRDefault="000170F8">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2B78ED" w:rsidRDefault="000170F8" w:rsidP="00F83219">
      <w:pPr>
        <w:pStyle w:val="ProductList-Bullet"/>
        <w:numPr>
          <w:ilvl w:val="0"/>
          <w:numId w:val="26"/>
        </w:numPr>
      </w:pPr>
      <w:r>
        <w:t>Kunder som tidligere har kjøpt SA for Windows Pro, kan fornye den på enheter som dekkes, uten å måtte kjøpe en Windows Enterprise-oppgraderingslisens.</w:t>
      </w:r>
    </w:p>
    <w:p w:rsidR="002B78ED" w:rsidRDefault="000170F8" w:rsidP="00F83219">
      <w:pPr>
        <w:pStyle w:val="ProductList-Bullet"/>
        <w:numPr>
          <w:ilvl w:val="0"/>
          <w:numId w:val="26"/>
        </w:numPr>
      </w:pPr>
      <w:r>
        <w:t>Kunder som tidligere har kjøpt Windows Pro Upgrade + SA, kan fortsette å kjøpe Pro Upgrade + SA inntil registreringen eller avtalen utløper.</w:t>
      </w:r>
    </w:p>
    <w:p w:rsidR="002B78ED" w:rsidRDefault="002B78ED">
      <w:pPr>
        <w:pStyle w:val="ProductList-Body"/>
      </w:pPr>
    </w:p>
    <w:p w:rsidR="002B78ED" w:rsidRDefault="000170F8">
      <w:pPr>
        <w:pStyle w:val="ProductList-ClauseHeading"/>
      </w:pPr>
      <w:r>
        <w:t>4.3 Overføring av Windows Software Assurance Per Enhet</w:t>
      </w:r>
    </w:p>
    <w:p w:rsidR="002B78ED" w:rsidRDefault="000170F8">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overføres sammen med overføring av Aktiv Windows Software Assurance-dekning per Enhet. Kunden kan overføre lisenser for Windows VDA per Enhet til en erstatningsenhet i samsvar med vilkårene og betingelsene som er allment gjeldende for enhets-SL-er i "Lisenstilordning og Overføring" i de Universelle Lisensvilkårene. </w:t>
      </w:r>
    </w:p>
    <w:p w:rsidR="002B78ED" w:rsidRDefault="002B78ED">
      <w:pPr>
        <w:pStyle w:val="ProductList-Body"/>
      </w:pPr>
    </w:p>
    <w:p w:rsidR="002B78ED" w:rsidRDefault="000170F8">
      <w:pPr>
        <w:pStyle w:val="ProductList-ClauseHeading"/>
      </w:pPr>
      <w:r>
        <w:t>4.4 Regler for tilordning av Windows Software Assurance Per User-lisens</w:t>
      </w:r>
    </w:p>
    <w:p w:rsidR="002B78ED" w:rsidRDefault="000170F8">
      <w:pPr>
        <w:pStyle w:val="ProductList-SubClauseHeading"/>
      </w:pPr>
      <w:r>
        <w:t>4.4.1 Windows Enterprise SA Per User SL</w:t>
      </w:r>
    </w:p>
    <w:p w:rsidR="002B78ED" w:rsidRDefault="000170F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2B78ED" w:rsidRDefault="002B78ED">
      <w:pPr>
        <w:pStyle w:val="ProductList-BodyIndented"/>
      </w:pPr>
    </w:p>
    <w:p w:rsidR="002B78ED" w:rsidRDefault="000170F8">
      <w:pPr>
        <w:pStyle w:val="ProductList-SubClauseHeading"/>
      </w:pPr>
      <w:r>
        <w:t>4.4.2 Windows Enterprise SA Per User Add-on</w:t>
      </w:r>
    </w:p>
    <w:p w:rsidR="002B78ED" w:rsidRDefault="000170F8">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2B78ED" w:rsidRDefault="002B78ED">
      <w:pPr>
        <w:pStyle w:val="ProductList-BodyIndented"/>
      </w:pPr>
    </w:p>
    <w:p w:rsidR="002B78ED" w:rsidRDefault="000170F8">
      <w:pPr>
        <w:pStyle w:val="ProductList-ClauseHeading"/>
      </w:pPr>
      <w:r>
        <w:t>4.5 Windows Desktop Operation System Software Assurance per User Add-on</w:t>
      </w:r>
    </w:p>
    <w:p w:rsidR="002B78ED" w:rsidRDefault="000170F8">
      <w:pPr>
        <w:pStyle w:val="ProductList-Body"/>
      </w:pPr>
      <w:r>
        <w:t xml:space="preserve">Windows Desktop Operating System SA Per User Add-on er en Abonnementslisens som </w:t>
      </w:r>
    </w:p>
    <w:p w:rsidR="002B78ED" w:rsidRDefault="000170F8" w:rsidP="00F83219">
      <w:pPr>
        <w:pStyle w:val="ProductList-Bullet"/>
        <w:numPr>
          <w:ilvl w:val="0"/>
          <w:numId w:val="27"/>
        </w:numPr>
      </w:pPr>
      <w:r>
        <w:t xml:space="preserve">kan kjøpes i tillegg til (og knyttet til en enhet som er lisensiert for) enten Windows-datamaskinoperasjonssystemet med SA-dekning ("Kvalifisert Dekning") eller VDA ("Kvalifisert Lisens"), </w:t>
      </w:r>
    </w:p>
    <w:p w:rsidR="002B78ED" w:rsidRDefault="000170F8" w:rsidP="00F83219">
      <w:pPr>
        <w:pStyle w:val="ProductList-Bullet"/>
        <w:numPr>
          <w:ilvl w:val="0"/>
          <w:numId w:val="27"/>
        </w:numPr>
      </w:pPr>
      <w:r>
        <w:t xml:space="preserve">er tilordnet Primærbrukeren av denne enheten og (hvis enhet også er Primærbrukerens primære arbeidsenhet), </w:t>
      </w:r>
    </w:p>
    <w:p w:rsidR="002B78ED" w:rsidRDefault="000170F8" w:rsidP="00F83219">
      <w:pPr>
        <w:pStyle w:val="ProductList-Bullet"/>
        <w:numPr>
          <w:ilvl w:val="0"/>
          <w:numId w:val="27"/>
        </w:numPr>
      </w:pPr>
      <w:r>
        <w:t xml:space="preserve">tillater bruk av Windows Enterprise-programvare i henhold til Lisensvilkårene for Windows Enterprise per Bruker eller Lisensvilkårene for VDA per Bruker, tilknyttet den respektive Kvalifiserte Dekningen eller Kvalifiserte Lisensen, og </w:t>
      </w:r>
    </w:p>
    <w:p w:rsidR="002B78ED" w:rsidRDefault="000170F8" w:rsidP="00F83219">
      <w:pPr>
        <w:pStyle w:val="ProductList-Bullet"/>
        <w:numPr>
          <w:ilvl w:val="0"/>
          <w:numId w:val="27"/>
        </w:numPr>
      </w:pPr>
      <w:r>
        <w:t xml:space="preserve">utløper når enten den Kvalifiserte Dekningen eller Kvalifiserte Lisensen utløper. </w:t>
      </w:r>
    </w:p>
    <w:p w:rsidR="002B78ED" w:rsidRDefault="000170F8">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2B78ED" w:rsidRDefault="002B78ED">
      <w:pPr>
        <w:pStyle w:val="ProductList-Body"/>
      </w:pPr>
    </w:p>
    <w:p w:rsidR="002B78ED" w:rsidRDefault="000170F8">
      <w:pPr>
        <w:pStyle w:val="ProductList-ClauseHeading"/>
      </w:pPr>
      <w:r>
        <w:t>4.6 Enterprise-registreringer med en kombinasjon av Windows per Bruker- og per Enhet-SA eller VDA-dekning</w:t>
      </w:r>
    </w:p>
    <w:p w:rsidR="002B78ED" w:rsidRDefault="000170F8">
      <w:pPr>
        <w:pStyle w:val="ProductList-Body"/>
      </w:pPr>
      <w:r>
        <w:t>Kunder som ønsker å bruke en kombinasjon av Windows SA per Enhet- og Windows SA per Bruker-lisensiering, kan gjøre dette under følgende forutsetninger:</w:t>
      </w:r>
    </w:p>
    <w:p w:rsidR="002B78ED" w:rsidRDefault="000170F8" w:rsidP="00F83219">
      <w:pPr>
        <w:pStyle w:val="ProductList-Bullet"/>
        <w:numPr>
          <w:ilvl w:val="0"/>
          <w:numId w:val="28"/>
        </w:numPr>
      </w:pPr>
      <w:r>
        <w:t>Alle brukere med ulisensierte Kvalifiserte Enheter lisensieres med Windows SA per Bruker (Bruker-SL eller Tilleggs-SL for Bruker).</w:t>
      </w:r>
    </w:p>
    <w:p w:rsidR="002B78ED" w:rsidRDefault="000170F8" w:rsidP="00F83219">
      <w:pPr>
        <w:pStyle w:val="ProductList-Bullet"/>
        <w:numPr>
          <w:ilvl w:val="0"/>
          <w:numId w:val="28"/>
        </w:numPr>
      </w:pPr>
      <w:r>
        <w:t>Alle Kvalifiserte Enheter som brukes av ulisensierte brukere, lisensieres med Windows SA per Enhet.</w:t>
      </w:r>
    </w:p>
    <w:p w:rsidR="002B78ED" w:rsidRDefault="002B78ED">
      <w:pPr>
        <w:pStyle w:val="ProductList-Body"/>
      </w:pPr>
    </w:p>
    <w:p w:rsidR="002B78ED" w:rsidRDefault="000170F8">
      <w:pPr>
        <w:pStyle w:val="ProductList-ClauseHeading"/>
      </w:pPr>
      <w:r>
        <w:t>4.7 Kjøpskvalifisering for Windows Desktop Operation System Software Assurance (Per Bruker) From SA Bruker-SL-er</w:t>
      </w:r>
    </w:p>
    <w:p w:rsidR="002B78ED" w:rsidRDefault="000170F8">
      <w:pPr>
        <w:pStyle w:val="ProductList-SubClauseHeading"/>
      </w:pPr>
      <w:r>
        <w:t>4.7.1 Enterprise-avtaler</w:t>
      </w:r>
    </w:p>
    <w:p w:rsidR="002B78ED" w:rsidRDefault="000170F8">
      <w:pPr>
        <w:pStyle w:val="ProductList-BodyIndented"/>
      </w:pPr>
      <w:r>
        <w:t>From SA Bruker-SL-er kan kjøpes for å overføre fullt betalte permanente Lisenser med aktiv SA for de Kvalifiserte Produktene i tabellen nedenfor.</w:t>
      </w:r>
    </w:p>
    <w:tbl>
      <w:tblPr>
        <w:tblStyle w:val="PURTable0"/>
        <w:tblW w:w="0" w:type="dxa"/>
        <w:tblLook w:val="04A0" w:firstRow="1" w:lastRow="0" w:firstColumn="1" w:lastColumn="0" w:noHBand="0" w:noVBand="1"/>
      </w:tblPr>
      <w:tblGrid>
        <w:gridCol w:w="5396"/>
        <w:gridCol w:w="5160"/>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Tilsvarende From SA Bruker-SL</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Desktop Operating System SA (Per Bruker) From SA USL</w:t>
            </w:r>
            <w:r>
              <w:rPr>
                <w:vertAlign w:val="superscript"/>
              </w:rPr>
              <w:t>1</w:t>
            </w:r>
          </w:p>
        </w:tc>
      </w:tr>
    </w:tbl>
    <w:p w:rsidR="002B78ED" w:rsidRDefault="000170F8">
      <w:pPr>
        <w:pStyle w:val="ProductList-BodyIndented"/>
      </w:pPr>
      <w:r>
        <w:rPr>
          <w:vertAlign w:val="superscript"/>
        </w:rPr>
        <w:t>1</w:t>
      </w:r>
      <w:r>
        <w:t>Kan bare kjøpes på årsdatoen for registreringen eller på starten av en ny registreringsperiode.</w:t>
      </w:r>
    </w:p>
    <w:p w:rsidR="002B78ED" w:rsidRDefault="002B78ED">
      <w:pPr>
        <w:pStyle w:val="ProductList-BodyIndented"/>
      </w:pPr>
    </w:p>
    <w:p w:rsidR="002B78ED" w:rsidRDefault="000170F8">
      <w:pPr>
        <w:pStyle w:val="ProductList-SubClauseHeading"/>
      </w:pPr>
      <w:r>
        <w:t>4.7.2 Enterprise Subscription-avtaler</w:t>
      </w:r>
    </w:p>
    <w:p w:rsidR="002B78ED" w:rsidRDefault="000170F8">
      <w:pPr>
        <w:pStyle w:val="ProductList-BodyIndented"/>
      </w:pPr>
      <w:r>
        <w:t>Abonnementslisenser for Software Assurance for Windows-datamaskinoperasjonssystemet kan overføres på årsdagen for Kundens registrering eller i begynnelsen av en ny registreringsperiode med en ECS From SA User SL. Abonnementslisensen må kjøpes minst tre år før kjøpet av From SA User SL-en.</w:t>
      </w:r>
    </w:p>
    <w:p w:rsidR="002B78ED" w:rsidRDefault="002B78ED">
      <w:pPr>
        <w:pStyle w:val="ProductList-BodyIndented"/>
      </w:pPr>
    </w:p>
    <w:p w:rsidR="002B78ED" w:rsidRDefault="000170F8">
      <w:pPr>
        <w:pStyle w:val="ProductList-ClauseHeading"/>
      </w:pPr>
      <w:r>
        <w:t>4.8 Microsoft Desktop Optimization Pack (MDOP)</w:t>
      </w:r>
    </w:p>
    <w:p w:rsidR="002B78ED" w:rsidRDefault="000170F8">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2B78ED" w:rsidRDefault="002B78ED">
      <w:pPr>
        <w:pStyle w:val="ProductList-Body"/>
      </w:pPr>
    </w:p>
    <w:p w:rsidR="002B78ED" w:rsidRDefault="000170F8">
      <w:pPr>
        <w:pStyle w:val="ProductList-SubClauseHeading"/>
      </w:pPr>
      <w:r>
        <w:t>4.8.1 MDOP-kvalifisering</w:t>
      </w:r>
    </w:p>
    <w:p w:rsidR="002B78ED" w:rsidRDefault="000170F8">
      <w:pPr>
        <w:pStyle w:val="ProductList-BodyIndented"/>
      </w:pPr>
      <w:r>
        <w:t>De følgende Kundene har MDOP-bruksrettigheter som er inkludert i Windows Software Assurance og Windows VDA, og trenger ikke kjøpe MDOP separat.</w:t>
      </w:r>
    </w:p>
    <w:p w:rsidR="002B78ED" w:rsidRDefault="000170F8" w:rsidP="00F83219">
      <w:pPr>
        <w:pStyle w:val="ProductList-Bullet"/>
        <w:numPr>
          <w:ilvl w:val="1"/>
          <w:numId w:val="29"/>
        </w:numPr>
      </w:pPr>
      <w:r>
        <w:t>Alle Kunder med aktive Windows Software Assurance per User USL eller VDA per User USL.</w:t>
      </w:r>
    </w:p>
    <w:p w:rsidR="002B78ED" w:rsidRDefault="000170F8" w:rsidP="00F83219">
      <w:pPr>
        <w:pStyle w:val="ProductList-Bullet"/>
        <w:numPr>
          <w:ilvl w:val="1"/>
          <w:numId w:val="29"/>
        </w:numPr>
      </w:pPr>
      <w:r>
        <w:t>Kunder med avtaler som trer i kraft 1. august 2015 eller senere, og som har aktiv Windows Software Assurance per Enhet og/eller VDA per Enhet.</w:t>
      </w:r>
    </w:p>
    <w:p w:rsidR="002B78ED" w:rsidRDefault="002B78ED">
      <w:pPr>
        <w:pStyle w:val="ProductList-BodyIndented"/>
      </w:pPr>
    </w:p>
    <w:p w:rsidR="002B78ED" w:rsidRDefault="000170F8">
      <w:pPr>
        <w:pStyle w:val="ProductList-ClauseHeading"/>
      </w:pPr>
      <w:r>
        <w:t>4.9 Academic-programmer</w:t>
      </w:r>
    </w:p>
    <w:p w:rsidR="002B78ED" w:rsidRDefault="000170F8">
      <w:pPr>
        <w:pStyle w:val="ProductList-Body"/>
      </w:pPr>
      <w:r>
        <w:t>Følgende gjelder for kunder i alle Academic-volumlisensprogrammer:</w:t>
      </w:r>
    </w:p>
    <w:p w:rsidR="002B78ED" w:rsidRDefault="002B78ED">
      <w:pPr>
        <w:pStyle w:val="ProductList-Body"/>
      </w:pPr>
    </w:p>
    <w:p w:rsidR="002B78ED" w:rsidRDefault="000170F8">
      <w:pPr>
        <w:pStyle w:val="ProductList-SubClauseHeading"/>
      </w:pPr>
      <w:r>
        <w:t>4.9.1 Rettigheter til Windows Enterprise LTSB</w:t>
      </w:r>
    </w:p>
    <w:p w:rsidR="002B78ED" w:rsidRDefault="000170F8">
      <w:pPr>
        <w:pStyle w:val="ProductList-BodyIndented"/>
      </w:pPr>
      <w:r>
        <w:t>Utdanningsinstitusjoner med Windows Enterprise SA eller Windows Education SA installerer Windows 10 Enterprise LTSB i stedet for en hvilken som helst permanent forekomst.</w:t>
      </w:r>
    </w:p>
    <w:p w:rsidR="002B78ED" w:rsidRDefault="002B78ED">
      <w:pPr>
        <w:pStyle w:val="ProductList-BodyIndented"/>
      </w:pPr>
    </w:p>
    <w:p w:rsidR="002B78ED" w:rsidRDefault="000170F8">
      <w:pPr>
        <w:pStyle w:val="ProductList-SubClauseHeading"/>
      </w:pPr>
      <w:r>
        <w:t>4.9.2 Rettigheter til Windows 10 Education Edition</w:t>
      </w:r>
    </w:p>
    <w:p w:rsidR="002B78ED" w:rsidRDefault="000170F8">
      <w:pPr>
        <w:pStyle w:val="ProductList-BodyIndented"/>
      </w:pPr>
      <w:r>
        <w:t>Utdanningsinstitusjoner med Software Assurance for Windows Enterprise eller Windows Education har rettigheter til å installere og bruke Windows 10 Education. Utdanningsinstitusjoner har ikke rettigheter til å installere Windows 10 Enterprise Current Branch for Business.</w:t>
      </w:r>
    </w:p>
    <w:p w:rsidR="002B78ED" w:rsidRDefault="002B78ED">
      <w:pPr>
        <w:pStyle w:val="ProductList-BodyIndented"/>
      </w:pPr>
    </w:p>
    <w:p w:rsidR="002B78ED" w:rsidRDefault="000170F8">
      <w:pPr>
        <w:pStyle w:val="ProductList-SubClauseHeading"/>
      </w:pPr>
      <w:r>
        <w:t>4.9.3 Rettigheter til nedgradering</w:t>
      </w:r>
    </w:p>
    <w:p w:rsidR="002B78ED" w:rsidRDefault="000170F8">
      <w:pPr>
        <w:pStyle w:val="ProductList-BodyIndented"/>
      </w:pPr>
      <w:r>
        <w:t>Institusjoner med Software Assurance for Windows Education har rettigheter til nedgradering til Windows 8.1 Enterprise/Pro og tidligere versjoner av Windows 8.1 Enterprise/Pro.</w:t>
      </w:r>
    </w:p>
    <w:p w:rsidR="002B78ED" w:rsidRDefault="002B78ED">
      <w:pPr>
        <w:pStyle w:val="ProductList-BodyIndented"/>
      </w:pPr>
    </w:p>
    <w:p w:rsidR="002B78ED" w:rsidRDefault="000170F8">
      <w:pPr>
        <w:pStyle w:val="ProductList-SubClauseHeading"/>
      </w:pPr>
      <w:r>
        <w:t>4.9.4 Studentalternativ for Windows To Go</w:t>
      </w:r>
    </w:p>
    <w:p w:rsidR="002B78ED" w:rsidRDefault="000170F8">
      <w:pPr>
        <w:pStyle w:val="ProductList-BodyIndented"/>
      </w:pPr>
      <w:r>
        <w:t xml:space="preserve">Utdanningsinstitusjoner som velger Studentalternativet, kan bruke én Windows To Go-forekomst per lisensiert studentenhet mens studenten er registrert ved lærestedet. </w:t>
      </w:r>
    </w:p>
    <w:p w:rsidR="002B78ED" w:rsidRDefault="002B78ED">
      <w:pPr>
        <w:pStyle w:val="ProductList-BodyIndented"/>
      </w:pPr>
    </w:p>
    <w:p w:rsidR="002B78ED" w:rsidRDefault="000170F8">
      <w:pPr>
        <w:pStyle w:val="ProductList-ClauseHeading"/>
      </w:pPr>
      <w:r>
        <w:t>4.10 Windows-datamaskinoperasjonssystem – Rett til å kjøre "Grupperte HPC-programmer"</w:t>
      </w:r>
    </w:p>
    <w:p w:rsidR="002B78ED" w:rsidRDefault="000170F8">
      <w:pPr>
        <w:pStyle w:val="ProductList-Body"/>
      </w:pPr>
      <w:r>
        <w:t xml:space="preserve">Kunden kan tillate samtidig bruk av programvaren på en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betyr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betyr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betyr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betyr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2B78ED" w:rsidRDefault="002B78ED">
      <w:pPr>
        <w:pStyle w:val="ProductList-Body"/>
      </w:pPr>
    </w:p>
    <w:p w:rsidR="002B78ED" w:rsidRDefault="000170F8">
      <w:pPr>
        <w:pStyle w:val="ProductList-ClauseHeading"/>
      </w:pPr>
      <w:r>
        <w:t>4.11 Windows-datamaskinoperasjonssystem – Windows Thin PC</w:t>
      </w:r>
    </w:p>
    <w:p w:rsidR="002B78ED" w:rsidRDefault="000170F8">
      <w:pPr>
        <w:pStyle w:val="ProductList-Body"/>
      </w:pPr>
      <w:r>
        <w:t>Kunden kan bruke Windows Thin PC-programvaren i stedet for Windows-datamaskinoperasjonssystemet, men bare til å kjøre programmene som er oppført nedenfor.</w:t>
      </w:r>
    </w:p>
    <w:p w:rsidR="002B78ED" w:rsidRDefault="000170F8" w:rsidP="00F83219">
      <w:pPr>
        <w:pStyle w:val="ProductList-Bullet"/>
        <w:numPr>
          <w:ilvl w:val="0"/>
          <w:numId w:val="30"/>
        </w:numPr>
      </w:pPr>
      <w:r>
        <w:t xml:space="preserve">sikkerhet </w:t>
      </w:r>
    </w:p>
    <w:p w:rsidR="002B78ED" w:rsidRDefault="000170F8" w:rsidP="00F83219">
      <w:pPr>
        <w:pStyle w:val="ProductList-Bullet"/>
        <w:numPr>
          <w:ilvl w:val="0"/>
          <w:numId w:val="30"/>
        </w:numPr>
      </w:pPr>
      <w:r>
        <w:t xml:space="preserve">administrasjon </w:t>
      </w:r>
    </w:p>
    <w:p w:rsidR="002B78ED" w:rsidRDefault="000170F8" w:rsidP="00F83219">
      <w:pPr>
        <w:pStyle w:val="ProductList-Bullet"/>
        <w:numPr>
          <w:ilvl w:val="0"/>
          <w:numId w:val="30"/>
        </w:numPr>
      </w:pPr>
      <w:r>
        <w:t xml:space="preserve">terminalemulering </w:t>
      </w:r>
    </w:p>
    <w:p w:rsidR="002B78ED" w:rsidRDefault="000170F8" w:rsidP="00F83219">
      <w:pPr>
        <w:pStyle w:val="ProductList-Bullet"/>
        <w:numPr>
          <w:ilvl w:val="0"/>
          <w:numId w:val="30"/>
        </w:numPr>
      </w:pPr>
      <w:r>
        <w:t xml:space="preserve">Eksternt skrivebord og lignende teknologier </w:t>
      </w:r>
    </w:p>
    <w:p w:rsidR="002B78ED" w:rsidRDefault="000170F8" w:rsidP="00F83219">
      <w:pPr>
        <w:pStyle w:val="ProductList-Bullet"/>
        <w:numPr>
          <w:ilvl w:val="0"/>
          <w:numId w:val="30"/>
        </w:numPr>
      </w:pPr>
      <w:r>
        <w:t xml:space="preserve">webleser </w:t>
      </w:r>
    </w:p>
    <w:p w:rsidR="002B78ED" w:rsidRDefault="000170F8" w:rsidP="00F83219">
      <w:pPr>
        <w:pStyle w:val="ProductList-Bullet"/>
        <w:numPr>
          <w:ilvl w:val="0"/>
          <w:numId w:val="30"/>
        </w:numPr>
      </w:pPr>
      <w:r>
        <w:t xml:space="preserve">medieavspiller </w:t>
      </w:r>
    </w:p>
    <w:p w:rsidR="002B78ED" w:rsidRDefault="000170F8" w:rsidP="00F83219">
      <w:pPr>
        <w:pStyle w:val="ProductList-Bullet"/>
        <w:numPr>
          <w:ilvl w:val="0"/>
          <w:numId w:val="30"/>
        </w:numPr>
      </w:pPr>
      <w:r>
        <w:t xml:space="preserve">klient for øyeblikksmeldinger </w:t>
      </w:r>
    </w:p>
    <w:p w:rsidR="002B78ED" w:rsidRDefault="000170F8" w:rsidP="00F83219">
      <w:pPr>
        <w:pStyle w:val="ProductList-Bullet"/>
        <w:numPr>
          <w:ilvl w:val="0"/>
          <w:numId w:val="30"/>
        </w:numPr>
      </w:pPr>
      <w:r>
        <w:t xml:space="preserve">dokumentfremvisere </w:t>
      </w:r>
    </w:p>
    <w:p w:rsidR="002B78ED" w:rsidRDefault="000170F8" w:rsidP="00F83219">
      <w:pPr>
        <w:pStyle w:val="ProductList-Bullet"/>
        <w:numPr>
          <w:ilvl w:val="0"/>
          <w:numId w:val="30"/>
        </w:numPr>
      </w:pPr>
      <w:r>
        <w:t>NET Framework og Java Virtual Machine</w:t>
      </w:r>
    </w:p>
    <w:p w:rsidR="002B78ED" w:rsidRDefault="000170F8">
      <w:pPr>
        <w:pStyle w:val="ProductList-Body"/>
      </w:pPr>
      <w:r>
        <w:t>Kundene har rett til å bruke programvaren på en annen enhet enn enheten den først ble installert på, hvis den tilsvarende Software Assurance-dekningen flyttes til den andre enheten.</w:t>
      </w:r>
    </w:p>
    <w:p w:rsidR="002B78ED" w:rsidRDefault="002B78ED">
      <w:pPr>
        <w:pStyle w:val="ProductList-Body"/>
      </w:pPr>
    </w:p>
    <w:p w:rsidR="002B78ED" w:rsidRDefault="000170F8">
      <w:pPr>
        <w:pStyle w:val="ProductList-ClauseHeading"/>
      </w:pPr>
      <w:r>
        <w:t>4.12 Software Assurance for Windows Embedded Industry Enterprise</w:t>
      </w:r>
    </w:p>
    <w:p w:rsidR="002B78ED" w:rsidRDefault="000170F8">
      <w:pPr>
        <w:pStyle w:val="ProductList-Body"/>
      </w:pPr>
      <w:r>
        <w:t xml:space="preserve">Kunder med Software Assurance for Windows Embedded Industry Enterprise har de samme rettighetene og begrensningene som Windows Software Assurance. </w:t>
      </w:r>
    </w:p>
    <w:p w:rsidR="002B78ED" w:rsidRDefault="002B78ED">
      <w:pPr>
        <w:pStyle w:val="ProductList-Body"/>
      </w:pP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192" w:name="_Sec619"/>
      <w:r>
        <w:t>Windows Server</w:t>
      </w:r>
      <w:bookmarkEnd w:id="192"/>
      <w:r>
        <w:fldChar w:fldCharType="begin"/>
      </w:r>
      <w:r>
        <w:instrText xml:space="preserve"> TC "</w:instrText>
      </w:r>
      <w:bookmarkStart w:id="193" w:name="_Toc426096521"/>
      <w:r>
        <w:instrText>Windows Server</w:instrText>
      </w:r>
      <w:bookmarkEnd w:id="193"/>
      <w:r>
        <w:instrText>" \l 2</w:instrText>
      </w:r>
      <w:r>
        <w:fldChar w:fldCharType="end"/>
      </w:r>
    </w:p>
    <w:p w:rsidR="002B78ED" w:rsidRDefault="000170F8">
      <w:pPr>
        <w:pStyle w:val="ProductList-Offering2HeadingNoBorder"/>
      </w:pPr>
      <w:bookmarkStart w:id="194" w:name="_Sec654"/>
      <w:r>
        <w:t>Windows MultiPoint Server</w:t>
      </w:r>
      <w:bookmarkEnd w:id="194"/>
      <w:r>
        <w:fldChar w:fldCharType="begin"/>
      </w:r>
      <w:r>
        <w:instrText xml:space="preserve"> TC "</w:instrText>
      </w:r>
      <w:bookmarkStart w:id="195" w:name="_Toc426096522"/>
      <w:r>
        <w:instrText>Windows MultiPoint Server</w:instrText>
      </w:r>
      <w:bookmarkEnd w:id="195"/>
      <w:r>
        <w:instrText>" \l 3</w:instrText>
      </w:r>
      <w:r>
        <w:fldChar w:fldCharType="end"/>
      </w:r>
    </w:p>
    <w:p w:rsidR="002B78ED" w:rsidRDefault="000170F8">
      <w:pPr>
        <w:pStyle w:val="ProductList-Offering1SubSection"/>
      </w:pPr>
      <w:bookmarkStart w:id="196" w:name="_Sec702"/>
      <w:r>
        <w:t>1. Programtilgjengelighet</w:t>
      </w:r>
      <w:bookmarkEnd w:id="196"/>
    </w:p>
    <w:tbl>
      <w:tblPr>
        <w:tblStyle w:val="PURTable"/>
        <w:tblW w:w="10916" w:type="dxa"/>
        <w:tblLook w:val="04A0" w:firstRow="1" w:lastRow="0" w:firstColumn="1" w:lastColumn="0" w:noHBand="0" w:noVBand="1"/>
      </w:tblPr>
      <w:tblGrid>
        <w:gridCol w:w="4104"/>
        <w:gridCol w:w="618"/>
        <w:gridCol w:w="614"/>
        <w:gridCol w:w="617"/>
        <w:gridCol w:w="614"/>
        <w:gridCol w:w="614"/>
        <w:gridCol w:w="617"/>
        <w:gridCol w:w="618"/>
        <w:gridCol w:w="634"/>
        <w:gridCol w:w="619"/>
        <w:gridCol w:w="617"/>
        <w:gridCol w:w="630"/>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2B78ED">
            <w:pPr>
              <w:pStyle w:val="ProductList-TableBody"/>
              <w:jc w:val="center"/>
            </w:pP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2"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pPr>
            <w:r>
              <w:t>Windows MultiPoint Server 2012 Standard</w:t>
            </w:r>
            <w:r>
              <w:fldChar w:fldCharType="begin"/>
            </w:r>
            <w:r>
              <w:instrText xml:space="preserve"> XE "Windows MultiPoint Server 2012 Standard"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12/12</w:t>
            </w:r>
          </w:p>
        </w:tc>
        <w:tc>
          <w:tcPr>
            <w:tcW w:w="615"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5</w:t>
            </w:r>
          </w:p>
        </w:tc>
        <w:tc>
          <w:tcPr>
            <w:tcW w:w="617"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8</w:t>
            </w:r>
          </w:p>
        </w:tc>
        <w:tc>
          <w:tcPr>
            <w:tcW w:w="615"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MultiPoint Server 2012 Premium</w:t>
            </w:r>
            <w:r>
              <w:fldChar w:fldCharType="begin"/>
            </w:r>
            <w:r>
              <w:instrText xml:space="preserve"> XE "Windows MultiPoint Server 2012 Premium"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10</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15</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MultiPoint Server 2012 Premium med Windows MultiPoint Server 2012 CAL (5 klienter)</w:t>
            </w:r>
            <w:r>
              <w:fldChar w:fldCharType="begin"/>
            </w:r>
            <w:r>
              <w:instrText xml:space="preserve"> XE "Windows MultiPoint Server 2012 Premium med Windows MultiPoint Server 2012 CAL (5 klienter)" </w:instrText>
            </w:r>
            <w:r>
              <w:fldChar w:fldCharType="end"/>
            </w:r>
            <w:r>
              <w:t xml:space="preserve"> (Enhet og Bruker)</w:t>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MultiPoint Server 2012 Premium med Windows MultiPoint Server 2012 CAL (5 klienter) med Windows Server 2012 CAL (5 klienter)</w:t>
            </w:r>
            <w:r>
              <w:fldChar w:fldCharType="begin"/>
            </w:r>
            <w:r>
              <w:instrText xml:space="preserve"> XE "Windows MultiPoint Server 2012 Premium med Windows MultiPoint Server 2012 CAL (5 klienter) med Windows Server 2012 CAL (5 klienter)" </w:instrText>
            </w:r>
            <w:r>
              <w:fldChar w:fldCharType="end"/>
            </w:r>
            <w:r>
              <w:t xml:space="preserve"> (Enhet og Bruker)</w:t>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25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38</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MultiPoint Server 2012 CAL</w:t>
            </w:r>
            <w:r>
              <w:fldChar w:fldCharType="begin"/>
            </w:r>
            <w:r>
              <w:instrText xml:space="preserve"> XE "Windows MultiPoint Server 2012 CAL" </w:instrText>
            </w:r>
            <w:r>
              <w:fldChar w:fldCharType="end"/>
            </w:r>
            <w:r>
              <w:t xml:space="preserve"> (Enhet og Bruker)</w:t>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12/12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A,AO</w:t>
            </w:r>
          </w:p>
        </w:tc>
      </w:tr>
      <w:tr w:rsidR="00827966" w:rsidTr="00827966">
        <w:tc>
          <w:tcPr>
            <w:tcW w:w="4112"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pPr>
            <w:r>
              <w:t>Windows MultiPoint Server 2012 CAL med Windows Server 2012 CAL</w:t>
            </w:r>
            <w:r>
              <w:fldChar w:fldCharType="begin"/>
            </w:r>
            <w:r>
              <w:instrText xml:space="preserve"> XE "Windows MultiPoint Server 2012 CAL med Windows Server 2012 CAL" </w:instrText>
            </w:r>
            <w:r>
              <w:fldChar w:fldCharType="end"/>
            </w:r>
            <w:r>
              <w:t xml:space="preserve"> (Enhet og Bruker)</w:t>
            </w:r>
          </w:p>
        </w:tc>
        <w:tc>
          <w:tcPr>
            <w:tcW w:w="618"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12/12</w:t>
            </w:r>
          </w:p>
        </w:tc>
        <w:tc>
          <w:tcPr>
            <w:tcW w:w="615"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1</w:t>
            </w:r>
          </w:p>
        </w:tc>
        <w:tc>
          <w:tcPr>
            <w:tcW w:w="617"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2</w:t>
            </w:r>
          </w:p>
        </w:tc>
        <w:tc>
          <w:tcPr>
            <w:tcW w:w="615"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A</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A,AO,ST</w:t>
            </w:r>
          </w:p>
        </w:tc>
      </w:tr>
    </w:tbl>
    <w:p w:rsidR="002B78ED" w:rsidRDefault="000170F8">
      <w:pPr>
        <w:pStyle w:val="ProductList-Offering1SubSection"/>
      </w:pPr>
      <w:bookmarkStart w:id="197" w:name="_Sec757"/>
      <w:r>
        <w:t>2. Produktvilkår</w:t>
      </w:r>
      <w:bookmarkEnd w:id="197"/>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(SA):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198" w:name="_Sec800"/>
      <w:r>
        <w:t>3. Bruksrettigheter</w:t>
      </w:r>
      <w:bookmarkEnd w:id="198"/>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66"/>
        <w:gridCol w:w="3625"/>
        <w:gridCol w:w="3625"/>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Windows MultiPoint Server 2012 CAL og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 xml:space="preserve">Windows MultiPoint Server 2012 CAL og </w:t>
            </w:r>
          </w:p>
          <w:p w:rsidR="002B78ED" w:rsidRDefault="000170F8">
            <w:pPr>
              <w:pStyle w:val="ProductList-TableBody"/>
            </w:pPr>
            <w:r>
              <w:t xml:space="preserve">Lisens som tilsvarer CAL (se </w:t>
            </w:r>
            <w:hyperlink w:anchor="_Sec591">
              <w:r>
                <w:rPr>
                  <w:color w:val="00467F"/>
                  <w:u w:val="single"/>
                </w:rPr>
                <w:t>Vedlegg A</w:t>
              </w:r>
            </w:hyperlink>
            <w:r>
              <w:t>)</w:t>
            </w:r>
          </w:p>
          <w:p w:rsidR="002B78ED" w:rsidRDefault="002B78ED">
            <w:pPr>
              <w:pStyle w:val="ProductList-TableBody"/>
            </w:pPr>
          </w:p>
        </w:tc>
      </w:tr>
    </w:tbl>
    <w:p w:rsidR="002B78ED" w:rsidRDefault="002B78ED">
      <w:pPr>
        <w:pStyle w:val="ProductList-Body"/>
      </w:pPr>
    </w:p>
    <w:p w:rsidR="002B78ED" w:rsidRDefault="000170F8">
      <w:pPr>
        <w:pStyle w:val="ProductList-SubClauseHeading"/>
      </w:pPr>
      <w:r>
        <w:t>3.1.1 Ytterligere funksjoner knyttet til Windows Server 2012 Active Directory Rights Management Services CAL</w:t>
      </w:r>
    </w:p>
    <w:p w:rsidR="002B78ED" w:rsidRDefault="000170F8">
      <w:pPr>
        <w:pStyle w:val="ProductList-BodyIndented"/>
      </w:pPr>
      <w:r>
        <w:t>Windows Server 2012 Rights Management Services</w:t>
      </w:r>
    </w:p>
    <w:tbl>
      <w:tblPr>
        <w:tblStyle w:val="PURTable0"/>
        <w:tblW w:w="0" w:type="dxa"/>
        <w:tblLook w:val="04A0" w:firstRow="1" w:lastRow="0" w:firstColumn="1" w:lastColumn="0" w:noHBand="0" w:noVBand="1"/>
      </w:tblPr>
      <w:tblGrid>
        <w:gridCol w:w="3596"/>
        <w:gridCol w:w="3510"/>
        <w:gridCol w:w="3450"/>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 xml:space="preserve">Lisens som tilsvarer CAL (se </w:t>
            </w:r>
            <w:hyperlink w:anchor="_Sec591">
              <w:r>
                <w:rPr>
                  <w:color w:val="00467F"/>
                  <w:u w:val="single"/>
                </w:rPr>
                <w:t>Vedlegg A</w:t>
              </w:r>
            </w:hyperlink>
            <w:r>
              <w:t>)</w:t>
            </w:r>
          </w:p>
        </w:tc>
      </w:tr>
    </w:tbl>
    <w:p w:rsidR="002B78ED" w:rsidRDefault="002B78ED">
      <w:pPr>
        <w:pStyle w:val="ProductList-BodyIndented"/>
      </w:pPr>
    </w:p>
    <w:p w:rsidR="002B78ED" w:rsidRDefault="000170F8">
      <w:pPr>
        <w:pStyle w:val="ProductList-ClauseHeading"/>
      </w:pPr>
      <w:r>
        <w:t>3.2 Kjøre forekomster av Programvaren</w:t>
      </w:r>
    </w:p>
    <w:p w:rsidR="002B78ED" w:rsidRDefault="000170F8">
      <w:pPr>
        <w:pStyle w:val="ProductList-Body"/>
      </w:pPr>
      <w:r>
        <w:t xml:space="preserve">Kunden kan til enhver tid kjøre én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 betyr et OSE som er konfigurert til å kjøre på et virtuelt maskinvaresystem" </w:instrText>
      </w:r>
      <w:r>
        <w:fldChar w:fldCharType="separate"/>
      </w:r>
      <w:r>
        <w:rPr>
          <w:color w:val="0563C1"/>
        </w:rPr>
        <w:t>Virtuelle OSE-et</w:t>
      </w:r>
      <w:r>
        <w:fldChar w:fldCharType="end"/>
      </w:r>
      <w:r>
        <w:t>.</w:t>
      </w:r>
    </w:p>
    <w:p w:rsidR="002B78ED" w:rsidRDefault="002B78ED">
      <w:pPr>
        <w:pStyle w:val="ProductList-Body"/>
      </w:pPr>
    </w:p>
    <w:p w:rsidR="002B78ED" w:rsidRDefault="000170F8">
      <w:pPr>
        <w:pStyle w:val="ProductList-ClauseHeading"/>
      </w:pPr>
      <w:r>
        <w:t>3.3 Adgangslisenser</w:t>
      </w:r>
    </w:p>
    <w:p w:rsidR="002B78ED" w:rsidRDefault="000170F8">
      <w:pPr>
        <w:pStyle w:val="ProductList-Body"/>
      </w:pPr>
      <w:r>
        <w:t xml:space="preserve">     Det kreves ikke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w:t>
      </w:r>
    </w:p>
    <w:p w:rsidR="002B78ED" w:rsidRDefault="002B78ED">
      <w:pPr>
        <w:pStyle w:val="ProductList-Body"/>
      </w:pPr>
    </w:p>
    <w:p w:rsidR="002B78ED" w:rsidRDefault="000170F8">
      <w:pPr>
        <w:pStyle w:val="ProductList-ClauseHeading"/>
      </w:pPr>
      <w:r>
        <w:t>3.4 Windows MultiPoint Server 2012 Connector</w:t>
      </w:r>
    </w:p>
    <w:p w:rsidR="002B78ED" w:rsidRDefault="000170F8">
      <w:pPr>
        <w:pStyle w:val="ProductList-Body"/>
      </w:pPr>
      <w:r>
        <w:t>Kunden kan installere og bruke Windows Server 2012 MultiPoint Connector-programvaren på enheter som er lisensiert til å få tilgang til Windows Server 2012</w:t>
      </w:r>
      <w:r>
        <w:fldChar w:fldCharType="begin"/>
      </w:r>
      <w:r>
        <w:instrText xml:space="preserve"> XE "Windows Server 2012" </w:instrText>
      </w:r>
      <w:r>
        <w:fldChar w:fldCharType="end"/>
      </w:r>
      <w:r>
        <w:t>. Programvaren kan bare brukes til å få tilgang til MultiPoint Server-programvaren. Hvis Kunden bruker serverprogramvaren fra denne enheten utelukkende til å benytte MultiPoint Dashboard, er MultiPoint Server CAL ikke påkrevd.</w:t>
      </w:r>
    </w:p>
    <w:p w:rsidR="002B78ED" w:rsidRDefault="002B78ED">
      <w:pPr>
        <w:pStyle w:val="ProductList-Body"/>
      </w:pPr>
    </w:p>
    <w:p w:rsidR="002B78ED" w:rsidRDefault="000170F8">
      <w:pPr>
        <w:pStyle w:val="ProductList-ClauseHeading"/>
      </w:pPr>
      <w:r>
        <w:t>3.5 Tilleggsprogramvare</w:t>
      </w:r>
    </w:p>
    <w:p w:rsidR="002B78ED" w:rsidRDefault="000170F8">
      <w:pPr>
        <w:pStyle w:val="ProductList-Body"/>
      </w:pPr>
      <w:r>
        <w:t xml:space="preserve">Du finner en liste over Tilleggsprogramvare på </w:t>
      </w:r>
      <w:hyperlink r:id="rId86">
        <w:r>
          <w:rPr>
            <w:color w:val="00467F"/>
            <w:u w:val="single"/>
          </w:rPr>
          <w:t>http://go.microsoft.com/fwlink/?LinkId=245856</w:t>
        </w:r>
      </w:hyperlink>
      <w:r>
        <w:t>.</w:t>
      </w:r>
    </w:p>
    <w:p w:rsidR="002B78ED" w:rsidRDefault="000170F8">
      <w:pPr>
        <w:pStyle w:val="ProductList-Offering1SubSection"/>
      </w:pPr>
      <w:bookmarkStart w:id="199" w:name="_Sec832"/>
      <w:r>
        <w:t>4. Software Assurance</w:t>
      </w:r>
      <w:bookmarkEnd w:id="199"/>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00" w:name="_Sec655"/>
      <w:r>
        <w:t>Windows Server</w:t>
      </w:r>
      <w:bookmarkEnd w:id="200"/>
      <w:r>
        <w:fldChar w:fldCharType="begin"/>
      </w:r>
      <w:r>
        <w:instrText xml:space="preserve"> TC "</w:instrText>
      </w:r>
      <w:bookmarkStart w:id="201" w:name="_Toc426096523"/>
      <w:r>
        <w:instrText>Windows Server</w:instrText>
      </w:r>
      <w:bookmarkEnd w:id="201"/>
      <w:r>
        <w:instrText>" \l 3</w:instrText>
      </w:r>
      <w:r>
        <w:fldChar w:fldCharType="end"/>
      </w:r>
    </w:p>
    <w:p w:rsidR="002B78ED" w:rsidRDefault="000170F8">
      <w:pPr>
        <w:pStyle w:val="ProductList-Offering1SubSection"/>
      </w:pPr>
      <w:bookmarkStart w:id="202" w:name="_Sec703"/>
      <w:r>
        <w:t>1. Programtilgjengelighet</w:t>
      </w:r>
      <w:bookmarkEnd w:id="202"/>
    </w:p>
    <w:tbl>
      <w:tblPr>
        <w:tblStyle w:val="PURTable"/>
        <w:tblW w:w="10916"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112"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pPr>
            <w:r>
              <w:rPr>
                <w:color w:val="FFFFFF"/>
              </w:rPr>
              <w:t>Produkter</w:t>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16"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rPr>
                <w:color w:val="FFFFFF"/>
              </w:rPr>
              <w:t xml:space="preserve">L </w:t>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112"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18"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pPr>
            <w:r>
              <w:t>8/12</w:t>
            </w:r>
          </w:p>
        </w:tc>
        <w:tc>
          <w:tcPr>
            <w:tcW w:w="616"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7"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2</w:t>
            </w:r>
          </w:p>
        </w:tc>
        <w:tc>
          <w:tcPr>
            <w:tcW w:w="615" w:type="dxa"/>
            <w:tcBorders>
              <w:top w:val="single" w:sz="9" w:space="0" w:color="FFFFF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AO,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CAL</w:t>
            </w:r>
            <w:r>
              <w:fldChar w:fldCharType="begin"/>
            </w:r>
            <w:r>
              <w:instrText xml:space="preserve"> XE "Windows Server 2012 CAL"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A</w:t>
            </w:r>
            <w:r w:rsidRPr="00A27851">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AO,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(Enhet og Bruker)</w:t>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2</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r w:rsidRPr="00A27851">
              <w:rPr>
                <w:color w:val="000000" w:themeColor="text1"/>
              </w:rPr>
              <w:fldChar w:fldCharType="begin"/>
            </w:r>
            <w:r w:rsidRPr="00A27851">
              <w:rPr>
                <w:color w:val="000000" w:themeColor="text1"/>
              </w:rPr>
              <w:instrText>AutoTextList  \s NoStyle \t " : Industry Device         "</w:instrText>
            </w:r>
            <w:r w:rsidRPr="00A27851">
              <w:rPr>
                <w:color w:val="000000" w:themeColor="text1"/>
              </w:rPr>
              <w:fldChar w:fldCharType="separate"/>
            </w:r>
            <w:r w:rsidRPr="00A27851">
              <w:rPr>
                <w:color w:val="000000" w:themeColor="text1"/>
              </w:rPr>
              <w:t>ID</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A</w:t>
            </w:r>
            <w:r w:rsidRPr="00A27851">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AO, </w:t>
            </w: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ST</w:t>
            </w:r>
            <w:r w:rsidRPr="00A27851">
              <w:rPr>
                <w:color w:val="000000" w:themeColor="text1"/>
              </w:rPr>
              <w:fldChar w:fldCharType="end"/>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R2 Datacenter</w:t>
            </w:r>
            <w:r>
              <w:fldChar w:fldCharType="begin"/>
            </w:r>
            <w:r>
              <w:instrText xml:space="preserve"> XE "Windows Server 2012 R2 Datacenter"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75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113</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38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R2 Essentials</w:t>
            </w:r>
            <w:r>
              <w:fldChar w:fldCharType="begin"/>
            </w:r>
            <w:r>
              <w:instrText xml:space="preserve"> XE "Windows Server 2012 R2 Essentials"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10</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5</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BFBFBF"/>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R2 Standard</w:t>
            </w:r>
            <w:r>
              <w:fldChar w:fldCharType="begin"/>
            </w:r>
            <w:r>
              <w:instrText xml:space="preserve"> XE "Windows Server 2012 R2 Standard"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10/13</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23</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8</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A</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r>
      <w:tr w:rsidR="00827966" w:rsidTr="00827966">
        <w:tc>
          <w:tcPr>
            <w:tcW w:w="4112"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18"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pPr>
            <w:r>
              <w:t>8/12</w:t>
            </w:r>
          </w:p>
        </w:tc>
        <w:tc>
          <w:tcPr>
            <w:tcW w:w="616"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125</w:t>
            </w:r>
          </w:p>
        </w:tc>
        <w:tc>
          <w:tcPr>
            <w:tcW w:w="617"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188</w:t>
            </w:r>
          </w:p>
        </w:tc>
        <w:tc>
          <w:tcPr>
            <w:tcW w:w="615" w:type="dxa"/>
            <w:tcBorders>
              <w:top w:val="dashed" w:sz="4" w:space="0" w:color="BFBFBF"/>
              <w:left w:val="single" w:sz="9" w:space="0" w:color="FFFFFF"/>
              <w:bottom w:val="dashed" w:sz="4" w:space="0" w:color="BFBFBF"/>
              <w:right w:val="single" w:sz="9" w:space="0" w:color="FFFFFF"/>
            </w:tcBorders>
          </w:tcPr>
          <w:p w:rsidR="00827966" w:rsidRDefault="00827966" w:rsidP="00827966">
            <w:pPr>
              <w:pStyle w:val="ProductList-TableBody"/>
              <w:jc w:val="center"/>
            </w:pPr>
            <w:r>
              <w:t>63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 C</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Studenttilbud         "</w:instrText>
            </w:r>
            <w:r w:rsidRPr="00A27851">
              <w:rPr>
                <w:color w:val="000000" w:themeColor="text1"/>
              </w:rPr>
              <w:fldChar w:fldCharType="separate"/>
            </w:r>
            <w:r w:rsidRPr="00A27851">
              <w:rPr>
                <w:color w:val="000000" w:themeColor="text1"/>
              </w:rPr>
              <w:t>A</w:t>
            </w:r>
            <w:r w:rsidRPr="00A27851">
              <w:rPr>
                <w:color w:val="000000" w:themeColor="text1"/>
              </w:rP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r>
      <w:tr w:rsidR="00827966" w:rsidTr="00827966">
        <w:tc>
          <w:tcPr>
            <w:tcW w:w="4112"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pPr>
            <w:r>
              <w:t>Windows Server 2012 External Connector</w:t>
            </w:r>
            <w:r>
              <w:fldChar w:fldCharType="begin"/>
            </w:r>
            <w:r>
              <w:instrText xml:space="preserve"> XE "Windows Server 2012 External Connector" </w:instrText>
            </w:r>
            <w:r>
              <w:fldChar w:fldCharType="end"/>
            </w:r>
          </w:p>
        </w:tc>
        <w:tc>
          <w:tcPr>
            <w:tcW w:w="618"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pPr>
            <w:r>
              <w:t>8/12</w:t>
            </w:r>
          </w:p>
        </w:tc>
        <w:tc>
          <w:tcPr>
            <w:tcW w:w="616"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25</w:t>
            </w:r>
          </w:p>
        </w:tc>
        <w:tc>
          <w:tcPr>
            <w:tcW w:w="617"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38</w:t>
            </w:r>
          </w:p>
        </w:tc>
        <w:tc>
          <w:tcPr>
            <w:tcW w:w="615" w:type="dxa"/>
            <w:tcBorders>
              <w:top w:val="dashed" w:sz="4" w:space="0" w:color="BFBFBF"/>
              <w:left w:val="single" w:sz="9" w:space="0" w:color="FFFFFF"/>
              <w:bottom w:val="none" w:sz="4" w:space="0" w:color="000000"/>
              <w:right w:val="single" w:sz="9" w:space="0" w:color="FFFFFF"/>
            </w:tcBorders>
          </w:tcPr>
          <w:p w:rsidR="00827966" w:rsidRDefault="00827966" w:rsidP="00827966">
            <w:pPr>
              <w:pStyle w:val="ProductList-TableBody"/>
              <w:jc w:val="center"/>
            </w:pPr>
            <w:r>
              <w:t>13</w:t>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fldChar w:fldCharType="begin"/>
            </w:r>
            <w:r w:rsidRPr="00A27851">
              <w:rPr>
                <w:color w:val="000000" w:themeColor="text1"/>
              </w:rPr>
              <w:instrText>AutoTextList  \s NoStyle \t " : Open License og Open Value         "</w:instrText>
            </w:r>
            <w:r w:rsidRPr="00A27851">
              <w:rPr>
                <w:color w:val="000000" w:themeColor="text1"/>
              </w:rPr>
              <w:fldChar w:fldCharType="separate"/>
            </w:r>
            <w:r w:rsidRPr="00A27851">
              <w:rPr>
                <w:color w:val="000000" w:themeColor="text1"/>
              </w:rPr>
              <w:t>OF</w:t>
            </w:r>
            <w:r w:rsidRPr="00A27851">
              <w:rPr>
                <w:color w:val="000000" w:themeColor="text1"/>
              </w:rP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 </w:t>
            </w: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P</w:t>
            </w:r>
          </w:p>
        </w:tc>
        <w:tc>
          <w:tcPr>
            <w:tcW w:w="619"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A</w:t>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827966" w:rsidRPr="00A27851" w:rsidRDefault="00827966" w:rsidP="00827966">
            <w:pPr>
              <w:pStyle w:val="ProductList-TableBody"/>
              <w:jc w:val="center"/>
              <w:rPr>
                <w:color w:val="000000" w:themeColor="text1"/>
              </w:rPr>
            </w:pPr>
            <w:r w:rsidRPr="00A27851">
              <w:rPr>
                <w:color w:val="000000" w:themeColor="text1"/>
              </w:rPr>
              <w:t xml:space="preserve">A </w:t>
            </w:r>
          </w:p>
        </w:tc>
      </w:tr>
    </w:tbl>
    <w:p w:rsidR="002B78ED" w:rsidRDefault="002B78ED">
      <w:pPr>
        <w:pStyle w:val="ProductList-Body"/>
      </w:pPr>
    </w:p>
    <w:p w:rsidR="002B78ED" w:rsidRDefault="000170F8">
      <w:pPr>
        <w:pStyle w:val="ProductList-Offering1SubSection"/>
      </w:pPr>
      <w:bookmarkStart w:id="203" w:name="_Sec758"/>
      <w:r>
        <w:t>2. Produktvilkår</w:t>
      </w:r>
      <w:bookmarkEnd w:id="203"/>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CAL-er og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(SA):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204" w:name="_Sec807"/>
      <w:r>
        <w:t>3. Bruksrettigheter</w:t>
      </w:r>
      <w:bookmarkEnd w:id="204"/>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Prosessor/CAL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Programvare som er angitt i Bruksrettighetene for serverprodukter som Kunden kan benytte i forbindelse med bruken av serverprogramvaren." </w:instrText>
            </w:r>
            <w:r>
              <w:fldChar w:fldCharType="separate"/>
            </w:r>
            <w:r>
              <w:rPr>
                <w:color w:val="0563C1"/>
              </w:rPr>
              <w:t>Tilleggsprogramvare</w:t>
            </w:r>
            <w:r>
              <w:fldChar w:fldCharType="end"/>
            </w:r>
            <w:r>
              <w:t>: Alle utgaver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3.1 Serverprogramtilgang</w:t>
      </w:r>
    </w:p>
    <w:tbl>
      <w:tblPr>
        <w:tblStyle w:val="PURTable"/>
        <w:tblW w:w="0" w:type="dxa"/>
        <w:tblLook w:val="04A0" w:firstRow="1" w:lastRow="0" w:firstColumn="1" w:lastColumn="0" w:noHBand="0" w:noVBand="1"/>
      </w:tblPr>
      <w:tblGrid>
        <w:gridCol w:w="3674"/>
        <w:gridCol w:w="3626"/>
        <w:gridCol w:w="361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 xml:space="preserve">Lisens som tilsvarer CAL (se </w:t>
            </w:r>
            <w:hyperlink r:id="rId87">
              <w:r>
                <w:rPr>
                  <w:color w:val="00467F"/>
                  <w:u w:val="single"/>
                </w:rPr>
                <w:t>Vedlegg A</w:t>
              </w:r>
            </w:hyperlink>
            <w:r>
              <w:t>)</w:t>
            </w:r>
          </w:p>
        </w:tc>
      </w:tr>
    </w:tbl>
    <w:p w:rsidR="002B78ED" w:rsidRDefault="002B78ED">
      <w:pPr>
        <w:pStyle w:val="ProductList-Body"/>
      </w:pPr>
    </w:p>
    <w:p w:rsidR="002B78ED" w:rsidRDefault="000170F8">
      <w:pPr>
        <w:pStyle w:val="ProductList-SubClauseHeading"/>
      </w:pPr>
      <w:r>
        <w:t>3.1.1 Ytterligere funksjoner knyttet til Windows Server 2012 Remote Desktop Services CAL</w:t>
      </w:r>
    </w:p>
    <w:p w:rsidR="002B78ED" w:rsidRDefault="000170F8">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604"/>
        <w:gridCol w:w="3476"/>
        <w:gridCol w:w="347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CAL for Windows Server 2012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2B78ED" w:rsidRDefault="000170F8">
            <w:pPr>
              <w:pStyle w:val="ProductList-TableBody"/>
            </w:pPr>
            <w:r>
              <w:t>USL for Windows Server 2012 Remote Desktop Services</w:t>
            </w:r>
          </w:p>
        </w:tc>
      </w:tr>
    </w:tbl>
    <w:p w:rsidR="002B78ED" w:rsidRDefault="000170F8">
      <w:pPr>
        <w:pStyle w:val="ProductList-BodyIndented"/>
      </w:pPr>
      <w:r>
        <w:t>*Kreves også for å bruke Windows Server som vert for et grafisk brukergrensesnitt (ved hjelp av funksjonene i Windows Server 2012 R2 Remote Desktop Services eller annen teknologi).</w:t>
      </w:r>
    </w:p>
    <w:p w:rsidR="002B78ED" w:rsidRDefault="002B78ED">
      <w:pPr>
        <w:pStyle w:val="ProductList-BodyIndented"/>
      </w:pPr>
    </w:p>
    <w:p w:rsidR="002B78ED" w:rsidRDefault="000170F8">
      <w:pPr>
        <w:pStyle w:val="ProductList-SubClauseHeading"/>
      </w:pPr>
      <w:r>
        <w:t>3.1.2 Ytterligere funksjoner knyttet til Windows Server 2012 Rights Management Services CAL</w:t>
      </w:r>
    </w:p>
    <w:p w:rsidR="002B78ED" w:rsidRDefault="000170F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78"/>
        <w:gridCol w:w="3489"/>
        <w:gridCol w:w="348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Azure Rights Management User SL</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2B78ED" w:rsidRDefault="000170F8">
            <w:pPr>
              <w:pStyle w:val="ProductList-TableBody"/>
            </w:pPr>
            <w:r>
              <w:t xml:space="preserve">Lisens som tilsvarer CAL (se </w:t>
            </w:r>
            <w:hyperlink r:id="rId88">
              <w:r>
                <w:rPr>
                  <w:color w:val="00467F"/>
                  <w:u w:val="single"/>
                </w:rPr>
                <w:t>Vedlegg A</w:t>
              </w:r>
            </w:hyperlink>
            <w:r>
              <w:t>)</w:t>
            </w:r>
          </w:p>
        </w:tc>
      </w:tr>
    </w:tbl>
    <w:p w:rsidR="002B78ED" w:rsidRDefault="002B78ED">
      <w:pPr>
        <w:pStyle w:val="ProductList-BodyIndented"/>
      </w:pPr>
    </w:p>
    <w:p w:rsidR="002B78ED" w:rsidRDefault="000170F8">
      <w:pPr>
        <w:pStyle w:val="ProductList-SubClauseHeading"/>
      </w:pPr>
      <w:r>
        <w:t>3.1.3 Ytterligere funksjoner knyttet til Forefront Identity Manager User CAL</w:t>
      </w:r>
    </w:p>
    <w:p w:rsidR="002B78ED" w:rsidRDefault="000170F8">
      <w:pPr>
        <w:pStyle w:val="ProductList-BodyIndented"/>
      </w:pPr>
      <w:r>
        <w:t xml:space="preserve">Forefront Identity Manager 2010 R2-funksjonalitet </w:t>
      </w:r>
    </w:p>
    <w:tbl>
      <w:tblPr>
        <w:tblStyle w:val="PURTable0"/>
        <w:tblW w:w="0" w:type="dxa"/>
        <w:tblLook w:val="04A0" w:firstRow="1" w:lastRow="0" w:firstColumn="1" w:lastColumn="0" w:noHBand="0" w:noVBand="1"/>
      </w:tblPr>
      <w:tblGrid>
        <w:gridCol w:w="3603"/>
        <w:gridCol w:w="3476"/>
        <w:gridCol w:w="347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2B78ED" w:rsidRDefault="000170F8">
            <w:pPr>
              <w:pStyle w:val="ProductList-TableBody"/>
            </w:pPr>
            <w:r>
              <w:t>Forefront Identity Manager 2010 R2 User CAL</w:t>
            </w:r>
          </w:p>
        </w:tc>
        <w:tc>
          <w:tcPr>
            <w:tcW w:w="4040" w:type="dxa"/>
            <w:tcBorders>
              <w:top w:val="single" w:sz="18" w:space="0" w:color="0072C6"/>
              <w:left w:val="none" w:sz="4" w:space="0" w:color="000000"/>
              <w:bottom w:val="none" w:sz="4" w:space="0" w:color="000000"/>
              <w:right w:val="single" w:sz="4" w:space="0" w:color="000000"/>
            </w:tcBorders>
          </w:tcPr>
          <w:p w:rsidR="002B78ED" w:rsidRDefault="000170F8">
            <w:pPr>
              <w:pStyle w:val="ProductList-TableBody"/>
            </w:pPr>
            <w:r>
              <w:t>Microsoft Azure Active Directory Premium</w:t>
            </w:r>
          </w:p>
        </w:tc>
      </w:tr>
      <w:tr w:rsidR="002B78E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B78ED" w:rsidRDefault="002B78E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B78ED" w:rsidRDefault="000170F8">
            <w:pPr>
              <w:pStyle w:val="ProductList-TableBody"/>
            </w:pPr>
            <w:r>
              <w:t xml:space="preserve">Lisens som tilsvarer CAL (se </w:t>
            </w:r>
            <w:hyperlink r:id="rId89">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BodyIndented"/>
      </w:pPr>
      <w:r>
        <w:t xml:space="preserve">*Kreves også for personer som programvaren utsteder eller administrerer identitetsinformasjon for. </w:t>
      </w:r>
    </w:p>
    <w:p w:rsidR="002B78ED" w:rsidRDefault="002B78ED">
      <w:pPr>
        <w:pStyle w:val="ProductList-BodyIndented"/>
      </w:pPr>
    </w:p>
    <w:p w:rsidR="002B78ED" w:rsidRDefault="000170F8">
      <w:pPr>
        <w:pStyle w:val="ProductList-SubClauseHeading"/>
      </w:pPr>
      <w:r>
        <w:t>3.1.4 Synkroniseringstjeneste</w:t>
      </w:r>
    </w:p>
    <w:p w:rsidR="002B78ED" w:rsidRDefault="000170F8">
      <w:pPr>
        <w:pStyle w:val="ProductList-BodyIndented"/>
      </w:pPr>
      <w:r>
        <w:t>CALer for Forefront Identity Manager 2010 R2 er ikke påkrevd for brukere som bare bruker Forefront Identity Manager-synkroniseringstjenesten.</w:t>
      </w:r>
    </w:p>
    <w:p w:rsidR="002B78ED" w:rsidRDefault="002B78ED">
      <w:pPr>
        <w:pStyle w:val="ProductList-BodyIndented"/>
      </w:pPr>
    </w:p>
    <w:p w:rsidR="002B78ED" w:rsidRDefault="000170F8">
      <w:pPr>
        <w:pStyle w:val="ProductList-ClauseHeading"/>
      </w:pPr>
      <w:r>
        <w:t>3.2 Servertilgang for Eksterne Brukere</w:t>
      </w:r>
    </w:p>
    <w:tbl>
      <w:tblPr>
        <w:tblStyle w:val="PURTable"/>
        <w:tblW w:w="0" w:type="dxa"/>
        <w:tblLook w:val="04A0" w:firstRow="1" w:lastRow="0" w:firstColumn="1" w:lastColumn="0" w:noHBand="0" w:noVBand="1"/>
      </w:tblPr>
      <w:tblGrid>
        <w:gridCol w:w="3691"/>
        <w:gridCol w:w="3652"/>
        <w:gridCol w:w="357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SubClauseHeading"/>
      </w:pPr>
      <w:r>
        <w:t>3.2.1 Ytterligere funksjoner knyttet til Windows Server 2012 Remote Desktop Services External Connector License</w:t>
      </w:r>
    </w:p>
    <w:p w:rsidR="002B78ED" w:rsidRDefault="000170F8">
      <w:pPr>
        <w:pStyle w:val="ProductList-BodyIndented"/>
      </w:pPr>
      <w:r>
        <w:t>Microsoft Application Virtualization for Remote Desktop Services- og Windows Server 2012 R2 Remote Desktop Services-funksjoner</w:t>
      </w:r>
    </w:p>
    <w:tbl>
      <w:tblPr>
        <w:tblStyle w:val="PURTable0"/>
        <w:tblW w:w="0" w:type="dxa"/>
        <w:tblLook w:val="04A0" w:firstRow="1" w:lastRow="0" w:firstColumn="1" w:lastColumn="0" w:noHBand="0" w:noVBand="1"/>
      </w:tblPr>
      <w:tblGrid>
        <w:gridCol w:w="3628"/>
        <w:gridCol w:w="3518"/>
        <w:gridCol w:w="3410"/>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BodyIndented"/>
      </w:pPr>
      <w:r>
        <w:t>*Kreves også for å bruke Windows Server som vert for et grafisk brukergrensesnitt (ved hjelp av funksjonene i Windows Server 2012 R2 Remote Desktop Services eller annen teknologi).</w:t>
      </w:r>
    </w:p>
    <w:p w:rsidR="002B78ED" w:rsidRDefault="002B78ED">
      <w:pPr>
        <w:pStyle w:val="ProductList-BodyIndented"/>
      </w:pPr>
    </w:p>
    <w:p w:rsidR="002B78ED" w:rsidRDefault="000170F8">
      <w:pPr>
        <w:pStyle w:val="ProductList-SubClauseHeading"/>
      </w:pPr>
      <w:r>
        <w:t>3.2.2 Ytterligere funksjoner knyttet til Windows Server 2012 Rights Management Services External Connector License</w:t>
      </w:r>
    </w:p>
    <w:p w:rsidR="002B78ED" w:rsidRDefault="000170F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619"/>
        <w:gridCol w:w="3539"/>
        <w:gridCol w:w="339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Indented"/>
      </w:pPr>
    </w:p>
    <w:p w:rsidR="002B78ED" w:rsidRDefault="000170F8">
      <w:pPr>
        <w:pStyle w:val="ProductList-SubClauseHeading"/>
      </w:pPr>
      <w:r>
        <w:t>3.2.3 Ytterligere funksjoner knyttet til Forefront Identity Manager External Connector License</w:t>
      </w:r>
    </w:p>
    <w:p w:rsidR="002B78ED" w:rsidRDefault="000170F8">
      <w:pPr>
        <w:pStyle w:val="ProductList-BodyIndented"/>
      </w:pPr>
      <w:r>
        <w:t xml:space="preserve">Forefront Identity Manager 2010 R2-funksjonalitet </w:t>
      </w:r>
    </w:p>
    <w:tbl>
      <w:tblPr>
        <w:tblStyle w:val="PURTable0"/>
        <w:tblW w:w="0" w:type="dxa"/>
        <w:tblLook w:val="04A0" w:firstRow="1" w:lastRow="0" w:firstColumn="1" w:lastColumn="0" w:noHBand="0" w:noVBand="1"/>
      </w:tblPr>
      <w:tblGrid>
        <w:gridCol w:w="3628"/>
        <w:gridCol w:w="3518"/>
        <w:gridCol w:w="3410"/>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2B78ED" w:rsidRDefault="000170F8">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2B78ED" w:rsidRDefault="002B78ED">
            <w:pPr>
              <w:pStyle w:val="ProductList-TableBody"/>
            </w:pPr>
          </w:p>
        </w:tc>
      </w:tr>
    </w:tbl>
    <w:p w:rsidR="002B78ED" w:rsidRDefault="000170F8">
      <w:pPr>
        <w:pStyle w:val="ProductList-BodyIndented"/>
      </w:pPr>
      <w:r>
        <w:t xml:space="preserve">*Kreves også for Eksterne Brukere som programvaren utsteder eller administrerer identitetsinformasjon for (når det ikke foreligger CALer for Forefront Identity Manager 2010 R2). </w:t>
      </w:r>
    </w:p>
    <w:p w:rsidR="002B78ED" w:rsidRDefault="002B78ED">
      <w:pPr>
        <w:pStyle w:val="ProductList-BodyIndented"/>
      </w:pPr>
    </w:p>
    <w:p w:rsidR="002B78ED" w:rsidRDefault="000170F8">
      <w:pPr>
        <w:pStyle w:val="ProductList-ClauseHeading"/>
      </w:pPr>
      <w:r>
        <w:t>3.3 Tilleggsvilkår for Windows Server 2012 R2 Essentials</w:t>
      </w:r>
    </w:p>
    <w:p w:rsidR="002B78ED" w:rsidRDefault="000170F8">
      <w:pPr>
        <w:pStyle w:val="ProductList-SubClauseHeading"/>
      </w:pPr>
      <w:r>
        <w:t>3.3.1 Bruksbegrensning</w:t>
      </w:r>
    </w:p>
    <w:p w:rsidR="002B78ED" w:rsidRDefault="000170F8" w:rsidP="00F83219">
      <w:pPr>
        <w:pStyle w:val="ProductList-Bullet"/>
        <w:numPr>
          <w:ilvl w:val="1"/>
          <w:numId w:val="31"/>
        </w:numPr>
      </w:pPr>
      <w:r>
        <w:t xml:space="preserve">Kunden kan til enhver tid bruke en </w:t>
      </w:r>
      <w:r>
        <w:fldChar w:fldCharType="begin"/>
      </w:r>
      <w:r>
        <w:instrText xml:space="preserve"> AutoTextList   \s NoStyle \t " betyr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w:t>
      </w:r>
    </w:p>
    <w:p w:rsidR="002B78ED" w:rsidRDefault="000170F8" w:rsidP="00F83219">
      <w:pPr>
        <w:pStyle w:val="ProductList-Bullet"/>
        <w:numPr>
          <w:ilvl w:val="1"/>
          <w:numId w:val="31"/>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lisensierte serveren. Den Forekomsten behøver ikke å oppfylle kravene i (I) til og med (iv) over.</w:t>
      </w:r>
    </w:p>
    <w:p w:rsidR="002B78ED" w:rsidRDefault="002B78ED">
      <w:pPr>
        <w:pStyle w:val="ProductList-BodyIndented"/>
      </w:pPr>
    </w:p>
    <w:p w:rsidR="002B78ED" w:rsidRDefault="000170F8">
      <w:pPr>
        <w:pStyle w:val="ProductList-SubClauseHeading"/>
      </w:pPr>
      <w:r>
        <w:t>3.3.2. Bruke Serverprogramvaren</w:t>
      </w:r>
    </w:p>
    <w:p w:rsidR="002B78ED" w:rsidRDefault="000170F8">
      <w:pPr>
        <w:pStyle w:val="ProductList-BodyIndented"/>
      </w:pPr>
      <w:r>
        <w:t>En Brukerkonto består av et unikt brukernavn og et tilknyttet passord som er opprettet via Windows Server 2012 R2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2B78ED" w:rsidRDefault="002B78ED">
      <w:pPr>
        <w:pStyle w:val="ProductList-BodyIndented"/>
      </w:pPr>
    </w:p>
    <w:p w:rsidR="002B78ED" w:rsidRDefault="000170F8">
      <w:pPr>
        <w:pStyle w:val="ProductList-SubClauseHeading"/>
      </w:pPr>
      <w:r>
        <w:t>3.3.3 Windows Server 2012 R2 Essentials Connector</w:t>
      </w:r>
    </w:p>
    <w:p w:rsidR="002B78ED" w:rsidRDefault="000170F8">
      <w:pPr>
        <w:pStyle w:val="ProductList-BodyIndented"/>
      </w:pPr>
      <w:r>
        <w:t>Kunden kan installere og bruke Windows Server 2012 R2 Essentials Connector-programvaren på maksimalt 50 enheter samtidig. Programvaren kan bare brukes sammen med serverprogramvaren.</w:t>
      </w:r>
    </w:p>
    <w:p w:rsidR="002B78ED" w:rsidRDefault="002B78ED">
      <w:pPr>
        <w:pStyle w:val="ProductList-BodyIndented"/>
      </w:pPr>
    </w:p>
    <w:p w:rsidR="002B78ED" w:rsidRDefault="000170F8">
      <w:pPr>
        <w:pStyle w:val="ProductList-SubClauseHeading"/>
      </w:pPr>
      <w:r>
        <w:t>3.3.4 Tilgang til Windows Server 2012 R2 Active Directory Rights Management Services</w:t>
      </w:r>
    </w:p>
    <w:p w:rsidR="002B78ED" w:rsidRDefault="000170F8">
      <w:pPr>
        <w:pStyle w:val="ProductList-BodyIndented"/>
      </w:pPr>
      <w:r>
        <w:t>Kunden må anskaffe en CAL for Windows Server 2012 R2 Active Directory Rights Management Services for hver Brukerkonto som en bruker kan benytte for å få direkte eller indirekte tilgang til funksjonene i Windows Server 2012 R2 Active Directory Rights Management Services.</w:t>
      </w:r>
    </w:p>
    <w:p w:rsidR="002B78ED" w:rsidRDefault="002B78ED">
      <w:pPr>
        <w:pStyle w:val="ProductList-BodyIndented"/>
      </w:pPr>
    </w:p>
    <w:p w:rsidR="002B78ED" w:rsidRDefault="000170F8">
      <w:pPr>
        <w:pStyle w:val="ProductList-ClauseHeading"/>
      </w:pPr>
      <w:r>
        <w:t>3.4 Tilleggsprogramvare for Windows Server 2012</w:t>
      </w:r>
    </w:p>
    <w:p w:rsidR="002B78ED" w:rsidRDefault="000170F8">
      <w:pPr>
        <w:pStyle w:val="ProductList-Body"/>
      </w:pPr>
      <w:r>
        <w:t xml:space="preserve">Du finner en liste over Tilleggsprogramvare på </w:t>
      </w:r>
      <w:hyperlink r:id="rId90">
        <w:r>
          <w:rPr>
            <w:color w:val="00467F"/>
            <w:u w:val="single"/>
          </w:rPr>
          <w:t>http://go.microsoft.com/fwlink/?LinkId=245856</w:t>
        </w:r>
      </w:hyperlink>
      <w:r>
        <w:t>.</w:t>
      </w:r>
    </w:p>
    <w:p w:rsidR="002B78ED" w:rsidRDefault="000170F8">
      <w:pPr>
        <w:pStyle w:val="ProductList-Offering1SubSection"/>
      </w:pPr>
      <w:bookmarkStart w:id="205" w:name="_Sec833"/>
      <w:r>
        <w:t>4. Software Assurance</w:t>
      </w:r>
      <w:bookmarkEnd w:id="205"/>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p>
          <w:p w:rsidR="002B78ED" w:rsidRDefault="000170F8">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"Nødgjenoppretting: Rettigheter som er tilgjengelige for SA-kunder til å bruke programvare for betinget katastrofegjenoppretting, se delen Servere – Rettigheter for Katastrofegjenoppretting i Tillegg B – Software Assurance hvis du vil ha mer informasjon." </w:instrText>
            </w:r>
            <w:r>
              <w:fldChar w:fldCharType="separate"/>
            </w:r>
            <w:r>
              <w:rPr>
                <w:color w:val="0563C1"/>
              </w:rPr>
              <w:t>Katastrofegjenoppretting</w:t>
            </w:r>
            <w:r>
              <w:fldChar w:fldCharType="end"/>
            </w:r>
            <w:r>
              <w:t xml:space="preserve">: Alle utgaver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91">
              <w:r>
                <w:rPr>
                  <w:color w:val="00467F"/>
                  <w:u w:val="single"/>
                </w:rPr>
                <w:t>Produktlistene for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92">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4.1 Bruker-CAL for Remote Desktop Services ("RDS") – Utvidede Rettigheter</w:t>
      </w:r>
    </w:p>
    <w:p w:rsidR="002B78ED" w:rsidRDefault="000170F8">
      <w:pPr>
        <w:pStyle w:val="ProductList-Body"/>
      </w:pPr>
      <w:r>
        <w:t xml:space="preserve">Kunden kan bruke Bruker-CAL-ene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2B78ED" w:rsidRDefault="002B78ED">
      <w:pPr>
        <w:pStyle w:val="PURBreadcrumb"/>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06" w:name="_Sec656"/>
      <w:r>
        <w:t>Windows Small Business Server</w:t>
      </w:r>
      <w:bookmarkEnd w:id="206"/>
      <w:r>
        <w:fldChar w:fldCharType="begin"/>
      </w:r>
      <w:r>
        <w:instrText xml:space="preserve"> TC "</w:instrText>
      </w:r>
      <w:bookmarkStart w:id="207" w:name="_Toc426096524"/>
      <w:r>
        <w:instrText>Windows Small Business Server</w:instrText>
      </w:r>
      <w:bookmarkEnd w:id="207"/>
      <w:r>
        <w:instrText>" \l 3</w:instrText>
      </w:r>
      <w:r>
        <w:fldChar w:fldCharType="end"/>
      </w:r>
    </w:p>
    <w:p w:rsidR="002B78ED" w:rsidRDefault="000170F8">
      <w:pPr>
        <w:pStyle w:val="ProductList-Offering1SubSection"/>
      </w:pPr>
      <w:bookmarkStart w:id="208" w:name="_Sec704"/>
      <w:r>
        <w:t>1. Programtilgjengelighet</w:t>
      </w:r>
      <w:bookmarkEnd w:id="208"/>
    </w:p>
    <w:tbl>
      <w:tblPr>
        <w:tblStyle w:val="PURTable"/>
        <w:tblW w:w="0" w:type="dxa"/>
        <w:tblLook w:val="04A0" w:firstRow="1" w:lastRow="0" w:firstColumn="1" w:lastColumn="0" w:noHBand="0" w:noVBand="1"/>
      </w:tblPr>
      <w:tblGrid>
        <w:gridCol w:w="4051"/>
        <w:gridCol w:w="614"/>
        <w:gridCol w:w="609"/>
        <w:gridCol w:w="613"/>
        <w:gridCol w:w="609"/>
        <w:gridCol w:w="610"/>
        <w:gridCol w:w="613"/>
        <w:gridCol w:w="616"/>
        <w:gridCol w:w="737"/>
        <w:gridCol w:w="619"/>
        <w:gridCol w:w="614"/>
        <w:gridCol w:w="611"/>
      </w:tblGrid>
      <w:tr w:rsidR="002B78E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B78ED" w:rsidRDefault="000170F8">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78ED" w:rsidRDefault="002B78ED">
            <w:pPr>
              <w:pStyle w:val="ProductList-TableBody"/>
              <w:jc w:val="center"/>
            </w:pP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4160" w:type="dxa"/>
            <w:tcBorders>
              <w:top w:val="none" w:sz="4" w:space="0" w:color="FFFFFF"/>
              <w:left w:val="none" w:sz="4" w:space="0" w:color="FFFFFF"/>
              <w:bottom w:val="dashed" w:sz="4" w:space="0" w:color="BFBFBF"/>
              <w:right w:val="none" w:sz="4" w:space="0" w:color="FFFFFF"/>
            </w:tcBorders>
          </w:tcPr>
          <w:p w:rsidR="002B78ED" w:rsidRDefault="000170F8">
            <w:pPr>
              <w:pStyle w:val="ProductList-TableBody"/>
            </w:pPr>
            <w:r>
              <w:t xml:space="preserve">Windows Small Business Server 2011 CAL Suite </w:t>
            </w:r>
            <w:r>
              <w:fldChar w:fldCharType="begin"/>
            </w:r>
            <w:r>
              <w:instrText xml:space="preserve"> XE "Windows Small Business Server 2011 CAL Suite " </w:instrText>
            </w:r>
            <w:r>
              <w:fldChar w:fldCharType="end"/>
            </w:r>
          </w:p>
          <w:p w:rsidR="002B78ED" w:rsidRDefault="000170F8">
            <w:pPr>
              <w:pStyle w:val="ProductList-TableBody"/>
            </w:pPr>
            <w:r>
              <w:t>(1 klient) (Enhet og Bruker)</w:t>
            </w:r>
          </w:p>
        </w:tc>
        <w:tc>
          <w:tcPr>
            <w:tcW w:w="620" w:type="dxa"/>
            <w:tcBorders>
              <w:top w:val="none" w:sz="4" w:space="0" w:color="FFFFFF"/>
              <w:left w:val="none" w:sz="4" w:space="0" w:color="FFFFFF"/>
              <w:bottom w:val="dashed" w:sz="4" w:space="0" w:color="BFBFBF"/>
              <w:right w:val="none" w:sz="4" w:space="0" w:color="FFFFFF"/>
            </w:tcBorders>
          </w:tcPr>
          <w:p w:rsidR="002B78ED" w:rsidRDefault="000170F8">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2B78ED" w:rsidRDefault="000170F8">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2B78ED" w:rsidRDefault="002B78E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B78ED" w:rsidRDefault="002B78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pPr>
            <w:r>
              <w:t>Windows Small Business Server 2011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B78ED" w:rsidRDefault="002B78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78ED" w:rsidRDefault="002B78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pPr>
            <w:r>
              <w:t>Windows Small Business Server 2011 CAL Suite (20 klienter) (Enhet og Bruker)</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2B78ED" w:rsidRDefault="002B78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78ED" w:rsidRDefault="002B78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klient) (Enhet og Bruker)</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2B78ED" w:rsidRDefault="002B78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78ED" w:rsidRDefault="002B78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78ED" w:rsidRPr="00827966" w:rsidRDefault="002B78ED">
            <w:pPr>
              <w:pStyle w:val="ProductList-TableBody"/>
              <w:jc w:val="center"/>
              <w:rPr>
                <w:color w:val="000000" w:themeColor="text1"/>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pPr>
            <w:r>
              <w:t>Windows Small Business Server 2011 Premium Add-on CAL Suite (5 klienter) (Enhet og Bruker)</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2B78ED" w:rsidRDefault="000170F8">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2B78ED" w:rsidRDefault="002B78E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B78ED" w:rsidRDefault="002B78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r w:rsidR="002B78ED">
        <w:tc>
          <w:tcPr>
            <w:tcW w:w="4160" w:type="dxa"/>
            <w:tcBorders>
              <w:top w:val="dashed" w:sz="4" w:space="0" w:color="BFBFBF"/>
              <w:left w:val="none" w:sz="4" w:space="0" w:color="FFFFFF"/>
              <w:bottom w:val="none" w:sz="4" w:space="0" w:color="000000"/>
              <w:right w:val="none" w:sz="4" w:space="0" w:color="FFFFFF"/>
            </w:tcBorders>
          </w:tcPr>
          <w:p w:rsidR="002B78ED" w:rsidRDefault="000170F8">
            <w:pPr>
              <w:pStyle w:val="ProductList-TableBody"/>
            </w:pPr>
            <w:r>
              <w:t>Windows Small Business Server 2011 Premium Add-on CAL Suite (20 klienter) (Enhet og Bruker)</w:t>
            </w:r>
          </w:p>
        </w:tc>
        <w:tc>
          <w:tcPr>
            <w:tcW w:w="620" w:type="dxa"/>
            <w:tcBorders>
              <w:top w:val="dashed" w:sz="4" w:space="0" w:color="BFBFBF"/>
              <w:left w:val="none" w:sz="4" w:space="0" w:color="FFFFFF"/>
              <w:bottom w:val="none" w:sz="4" w:space="0" w:color="000000"/>
              <w:right w:val="none" w:sz="4" w:space="0" w:color="FFFFFF"/>
            </w:tcBorders>
          </w:tcPr>
          <w:p w:rsidR="002B78ED" w:rsidRDefault="000170F8">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2B78ED" w:rsidRDefault="000170F8">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2B78ED" w:rsidRDefault="002B78E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2B78ED" w:rsidRDefault="002B78E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209" w:name="_Sec759"/>
      <w:r>
        <w:t>2. Produktvilkår</w:t>
      </w:r>
      <w:bookmarkEnd w:id="209"/>
    </w:p>
    <w:tbl>
      <w:tblPr>
        <w:tblStyle w:val="PURTable"/>
        <w:tblW w:w="0" w:type="dxa"/>
        <w:tblLook w:val="04A0" w:firstRow="1" w:lastRow="0" w:firstColumn="1" w:lastColumn="0" w:noHBand="0" w:noVBand="1"/>
      </w:tblPr>
      <w:tblGrid>
        <w:gridCol w:w="3668"/>
        <w:gridCol w:w="3630"/>
        <w:gridCol w:w="361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Tidligere versjoner av Produktet og tilhørende Dato Tilgjengelig." </w:instrText>
            </w:r>
            <w:r>
              <w:fldChar w:fldCharType="separate"/>
            </w:r>
            <w:r>
              <w:rPr>
                <w:color w:val="0563C1"/>
              </w:rPr>
              <w:t>Tidligere Versjon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Nedgraderte Utgaver: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(SA):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210" w:name="_Sec808"/>
      <w:r>
        <w:t>3. Bruksrettigheter</w:t>
      </w:r>
      <w:bookmarkEnd w:id="210"/>
    </w:p>
    <w:tbl>
      <w:tblPr>
        <w:tblStyle w:val="PURTable"/>
        <w:tblW w:w="0" w:type="dxa"/>
        <w:tblLook w:val="04A0" w:firstRow="1" w:lastRow="0" w:firstColumn="1" w:lastColumn="0" w:noHBand="0" w:noVBand="1"/>
      </w:tblPr>
      <w:tblGrid>
        <w:gridCol w:w="3632"/>
        <w:gridCol w:w="3626"/>
        <w:gridCol w:w="3658"/>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Tilleggsprogramvare: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Inkluderte teknologier: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0170F8">
      <w:pPr>
        <w:pStyle w:val="ProductList-Offering1SubSection"/>
      </w:pPr>
      <w:bookmarkStart w:id="211" w:name="_Sec835"/>
      <w:r>
        <w:t>4. Software Assurance</w:t>
      </w:r>
      <w:bookmarkEnd w:id="211"/>
    </w:p>
    <w:tbl>
      <w:tblPr>
        <w:tblStyle w:val="PURTable"/>
        <w:tblW w:w="0" w:type="dxa"/>
        <w:tblLook w:val="04A0" w:firstRow="1" w:lastRow="0" w:firstColumn="1" w:lastColumn="0" w:noHBand="0" w:noVBand="1"/>
      </w:tblPr>
      <w:tblGrid>
        <w:gridCol w:w="3584"/>
        <w:gridCol w:w="3685"/>
        <w:gridCol w:w="3647"/>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kategorien for Produktet for å kunne fastsette SA-fordeler som generelt er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Avløsningsrettigheter: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3">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Roamingrettigheter: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2B78ED">
      <w:pPr>
        <w:sectPr w:rsidR="002B78ED">
          <w:headerReference w:type="default" r:id="rId94"/>
          <w:footerReference w:type="default" r:id="rId95"/>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212" w:name="_Sec548"/>
      <w:bookmarkEnd w:id="34"/>
      <w:r>
        <w:t>Elektroniske Tjenester</w:t>
      </w:r>
      <w:r>
        <w:fldChar w:fldCharType="begin"/>
      </w:r>
      <w:r>
        <w:instrText xml:space="preserve"> TC "</w:instrText>
      </w:r>
      <w:bookmarkStart w:id="213" w:name="_Toc426096525"/>
      <w:r>
        <w:instrText>Elektroniske Tjenester</w:instrText>
      </w:r>
      <w:bookmarkEnd w:id="213"/>
      <w:r>
        <w:instrText>" \l 1</w:instrText>
      </w:r>
      <w:r>
        <w:fldChar w:fldCharType="end"/>
      </w:r>
    </w:p>
    <w:p w:rsidR="002B78ED" w:rsidRDefault="000170F8">
      <w:pPr>
        <w:pStyle w:val="ProductList-Body"/>
      </w:pPr>
      <w:r>
        <w:t xml:space="preserve">Kundens kjøp og bruk av Elektroniske Tjenester fra Microsoft er underlagt Produktvilkårene og Vilkårene for Elektroniske Tjenester (OST), som finnes på </w:t>
      </w:r>
      <w:hyperlink r:id="rId96">
        <w:r>
          <w:rPr>
            <w:color w:val="00467F"/>
            <w:u w:val="single"/>
          </w:rPr>
          <w:t>http://go.microsoft.com/?linkid=9840733</w:t>
        </w:r>
      </w:hyperlink>
      <w:r>
        <w:t xml:space="preserve"> og er inkludert her ved referanse.</w:t>
      </w:r>
    </w:p>
    <w:p w:rsidR="002B78ED" w:rsidRDefault="000170F8">
      <w:pPr>
        <w:pStyle w:val="ProductList-Offering1Heading"/>
      </w:pPr>
      <w:bookmarkStart w:id="214" w:name="_Sec620"/>
      <w:r>
        <w:t>Tilgjengelighet for Elektroniske Tjenester</w:t>
      </w:r>
      <w:bookmarkEnd w:id="214"/>
      <w:r>
        <w:fldChar w:fldCharType="begin"/>
      </w:r>
      <w:r>
        <w:instrText xml:space="preserve"> TC "</w:instrText>
      </w:r>
      <w:bookmarkStart w:id="215" w:name="_Toc426096526"/>
      <w:r>
        <w:instrText>Tilgjengelighet for Elektroniske Tjenester</w:instrText>
      </w:r>
      <w:bookmarkEnd w:id="215"/>
      <w:r>
        <w:instrText>" \l 2</w:instrText>
      </w:r>
      <w:r>
        <w:fldChar w:fldCharType="end"/>
      </w:r>
    </w:p>
    <w:p w:rsidR="002B78ED" w:rsidRDefault="000170F8">
      <w:pPr>
        <w:pStyle w:val="ProductList-Body"/>
      </w:pPr>
      <w:r>
        <w:t xml:space="preserve">Gå til </w:t>
      </w:r>
      <w:hyperlink r:id="rId97" w:anchor="international">
        <w:r>
          <w:rPr>
            <w:color w:val="00467F"/>
            <w:u w:val="single"/>
          </w:rPr>
          <w:t>http://www.microsoft.com/online/faq.aspx#international</w:t>
        </w:r>
      </w:hyperlink>
      <w:r>
        <w:t xml:space="preserve"> for å se en liste over land og geografiske områder der de Elektroniske Tjenestene er tilgjengelige.</w:t>
      </w:r>
    </w:p>
    <w:p w:rsidR="002B78ED" w:rsidRDefault="000170F8">
      <w:pPr>
        <w:pStyle w:val="ProductList-Offering1Heading"/>
      </w:pPr>
      <w:bookmarkStart w:id="216" w:name="_Sec621"/>
      <w:r>
        <w:t>Innkjøpsregler for Elektroniske Tjenester</w:t>
      </w:r>
      <w:bookmarkEnd w:id="216"/>
      <w:r>
        <w:fldChar w:fldCharType="begin"/>
      </w:r>
      <w:r>
        <w:instrText xml:space="preserve"> TC "</w:instrText>
      </w:r>
      <w:bookmarkStart w:id="217" w:name="_Toc426096527"/>
      <w:r>
        <w:instrText>Innkjøpsregler for Elektroniske Tjenester</w:instrText>
      </w:r>
      <w:bookmarkEnd w:id="217"/>
      <w:r>
        <w:instrText>" \l 2</w:instrText>
      </w:r>
      <w:r>
        <w:fldChar w:fldCharType="end"/>
      </w:r>
    </w:p>
    <w:p w:rsidR="002B78ED" w:rsidRDefault="000170F8">
      <w:pPr>
        <w:pStyle w:val="ProductList-Body"/>
      </w:pPr>
      <w:r>
        <w:t>Følgende regler gjelder ved kjøp av Elektroniske Tjenester:</w:t>
      </w:r>
    </w:p>
    <w:p w:rsidR="002B78ED" w:rsidRDefault="000170F8" w:rsidP="00F83219">
      <w:pPr>
        <w:pStyle w:val="ProductList-Bullet"/>
        <w:numPr>
          <w:ilvl w:val="0"/>
          <w:numId w:val="32"/>
        </w:numPr>
      </w:pPr>
      <w:r>
        <w:t>Abonnementsvilkårene varierer i henhold til kjøpsprogrammet. I henhold til Enterprise-avtaleprogrammet må abonnementsvilkårene for andre Elektroniske Tjenester enn Microsoft Azure sammenfalle med opphørsdatoen for Kundens Registrering.</w:t>
      </w:r>
    </w:p>
    <w:p w:rsidR="002B78ED" w:rsidRDefault="000170F8" w:rsidP="00F83219">
      <w:pPr>
        <w:pStyle w:val="ProductList-Bullet"/>
        <w:numPr>
          <w:ilvl w:val="0"/>
          <w:numId w:val="32"/>
        </w:numPr>
      </w:pPr>
      <w:r>
        <w:t>Hvis Kunden kjøper flere abonnementer på en Elektronisk Tjeneste, må slutten av abonnementsperioden for dette tilleggskjøpet samkjøres med Kundens eksisterende abonnementsperiode for den samme Elektroniske Tjenesten.</w:t>
      </w:r>
    </w:p>
    <w:p w:rsidR="002B78ED" w:rsidRDefault="000170F8" w:rsidP="00F83219">
      <w:pPr>
        <w:pStyle w:val="ProductList-Bullet"/>
        <w:numPr>
          <w:ilvl w:val="0"/>
          <w:numId w:val="32"/>
        </w:numPr>
      </w:pPr>
      <w:r>
        <w:t>Kunder kan ikke redusere antallet abonnementer på Elektroniske Tjenester i løpet av dekningsperioden for abonnementet på de Elektroniske Tjenestene.</w:t>
      </w:r>
    </w:p>
    <w:p w:rsidR="002B78ED" w:rsidRDefault="000170F8" w:rsidP="00F83219">
      <w:pPr>
        <w:pStyle w:val="ProductList-Bullet"/>
        <w:numPr>
          <w:ilvl w:val="0"/>
          <w:numId w:val="32"/>
        </w:numPr>
      </w:pPr>
      <w:r>
        <w:t>Vilkår for Microsoft Azure finnes i Microsoft Azure-produktoppføringen.</w:t>
      </w:r>
    </w:p>
    <w:p w:rsidR="002B78ED" w:rsidRDefault="000170F8">
      <w:pPr>
        <w:pStyle w:val="ProductList-Offering1Heading"/>
      </w:pPr>
      <w:bookmarkStart w:id="218" w:name="_Sec622"/>
      <w:r>
        <w:t>Tilleggsabonnementslisens for Bruker (SL)</w:t>
      </w:r>
      <w:bookmarkEnd w:id="218"/>
      <w:r>
        <w:fldChar w:fldCharType="begin"/>
      </w:r>
      <w:r>
        <w:instrText xml:space="preserve"> TC "</w:instrText>
      </w:r>
      <w:bookmarkStart w:id="219" w:name="_Toc426096528"/>
      <w:r>
        <w:instrText>Tilleggsabonnementslisens for Bruker (SL)</w:instrText>
      </w:r>
      <w:bookmarkEnd w:id="219"/>
      <w:r>
        <w:instrText>" \l 2</w:instrText>
      </w:r>
      <w:r>
        <w:fldChar w:fldCharType="end"/>
      </w:r>
    </w:p>
    <w:p w:rsidR="002B78ED" w:rsidRDefault="000170F8">
      <w:pPr>
        <w:pStyle w:val="ProductList-Body"/>
      </w:pPr>
      <w:r>
        <w:t>En Tilleggs-SL for Bruker er en SL som (i) kjøpes i tillegg til (og i forbindelse med) en tidligere anskaffet Kvalifisert Lisens</w:t>
      </w:r>
      <w:r>
        <w:rPr>
          <w:i/>
          <w:vertAlign w:val="superscript"/>
        </w:rPr>
        <w:t>1</w:t>
      </w:r>
      <w:r>
        <w:t xml:space="preserve"> (eller et sett med Kvalifiserte Lisenser), (ii) er tilordnet én Kvalifisert Bruker (som angitt i Kundens Registrering), (iii) er underlagt gjeldende Lisensvilkår i Vilkårene for Bruk for Elektroniske Tjenester (OST), og (iv) utløper når SA-dekningen for de(n) Kvalifiserte Lisensen(e) utløper eller, hvis tidligere, på slutten av abonnementsperioden. For eventuelle Tilleggs-SL-er for Bruker som ikke fremkommer individuelt i OST, gjelder tjenestevilkårene som gjelder for en fullstendig Bruker-SL for samme tjeneste. Til tross for de generelle lisensoverføringsrettighetene kan Tilleggs-SL-er for Bruker bare overføres til andre Kvalifiserte Brukere.</w:t>
      </w:r>
    </w:p>
    <w:p w:rsidR="002B78ED" w:rsidRDefault="002B78ED">
      <w:pPr>
        <w:pStyle w:val="ProductList-Body"/>
      </w:pPr>
    </w:p>
    <w:p w:rsidR="002B78ED" w:rsidRDefault="000170F8">
      <w:pPr>
        <w:pStyle w:val="ProductList-Body"/>
      </w:pPr>
      <w:r>
        <w:rPr>
          <w:i/>
          <w:vertAlign w:val="superscript"/>
        </w:rPr>
        <w:t>1</w:t>
      </w:r>
      <w:r>
        <w:rPr>
          <w:i/>
        </w:rPr>
        <w:t xml:space="preserve"> Kvalifisert(e) Lisens(er) for Tilleggs-SL-er for Bruker er angitt i den produktspesifikke delen for produktet/produktene de gjelder for.</w:t>
      </w:r>
    </w:p>
    <w:p w:rsidR="002B78ED" w:rsidRDefault="000170F8">
      <w:pPr>
        <w:pStyle w:val="ProductList-Offering1Heading"/>
      </w:pPr>
      <w:bookmarkStart w:id="220" w:name="_Sec623"/>
      <w:r>
        <w:t>Fornyelse av Elektroniske Tjenester</w:t>
      </w:r>
      <w:bookmarkEnd w:id="220"/>
      <w:r>
        <w:fldChar w:fldCharType="begin"/>
      </w:r>
      <w:r>
        <w:instrText xml:space="preserve"> TC "</w:instrText>
      </w:r>
      <w:bookmarkStart w:id="221" w:name="_Toc426096529"/>
      <w:r>
        <w:instrText>Fornyelse av Elektroniske Tjenester</w:instrText>
      </w:r>
      <w:bookmarkEnd w:id="221"/>
      <w:r>
        <w:instrText>" \l 2</w:instrText>
      </w:r>
      <w:r>
        <w:fldChar w:fldCharType="end"/>
      </w:r>
    </w:p>
    <w:p w:rsidR="002B78ED" w:rsidRDefault="000170F8">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98">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2B78ED" w:rsidRDefault="000170F8">
      <w:pPr>
        <w:pStyle w:val="ProductList-OfferingGroupHeading"/>
      </w:pPr>
      <w:bookmarkStart w:id="222" w:name="_Sec624"/>
      <w:r>
        <w:t>Microsoft Azure-tjenester</w:t>
      </w:r>
      <w:bookmarkEnd w:id="222"/>
      <w:r>
        <w:fldChar w:fldCharType="begin"/>
      </w:r>
      <w:r>
        <w:instrText xml:space="preserve"> TC "</w:instrText>
      </w:r>
      <w:bookmarkStart w:id="223" w:name="_Toc426096530"/>
      <w:r>
        <w:instrText>Microsoft Azure-tjenester</w:instrText>
      </w:r>
      <w:bookmarkEnd w:id="223"/>
      <w:r>
        <w:instrText>" \l 2</w:instrText>
      </w:r>
      <w:r>
        <w:fldChar w:fldCharType="end"/>
      </w:r>
    </w:p>
    <w:p w:rsidR="002B78ED" w:rsidRDefault="000170F8">
      <w:pPr>
        <w:pStyle w:val="ProductList-ClauseHeading"/>
      </w:pPr>
      <w:r>
        <w:t>1. Definisjoner</w:t>
      </w:r>
    </w:p>
    <w:p w:rsidR="002B78ED" w:rsidRDefault="000170F8">
      <w:pPr>
        <w:pStyle w:val="ProductList-Body"/>
      </w:pPr>
      <w:r>
        <w:rPr>
          <w:b/>
          <w:color w:val="00188F"/>
        </w:rPr>
        <w:t>Tildelt Årlig Forpliktelse</w:t>
      </w:r>
      <w:r>
        <w:t xml:space="preserve"> vil si den delen av den Økonomiske Forpliktelsen som fordeles årlig over Registreringsperioden.</w:t>
      </w:r>
    </w:p>
    <w:p w:rsidR="002B78ED" w:rsidRDefault="000170F8">
      <w:pPr>
        <w:pStyle w:val="ProductList-Body"/>
      </w:pPr>
      <w:r>
        <w:rPr>
          <w:b/>
          <w:color w:val="00188F"/>
        </w:rPr>
        <w:t>Forpliktelsesrater</w:t>
      </w:r>
      <w:r>
        <w:t xml:space="preserve"> vil si prisene for all bruk av Microsoft Azure-tjenester, bortsett fra Microsoft Azure-tjenesteplaner, opptil Tildelt Årlig Forpliktelse.</w:t>
      </w:r>
    </w:p>
    <w:p w:rsidR="002B78ED" w:rsidRDefault="000170F8">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2B78ED" w:rsidRDefault="000170F8">
      <w:pPr>
        <w:pStyle w:val="ProductList-Body"/>
      </w:pPr>
      <w:r>
        <w:rPr>
          <w:b/>
          <w:color w:val="00188F"/>
        </w:rPr>
        <w:t xml:space="preserve">Forbruksrater </w:t>
      </w:r>
      <w:r>
        <w:t xml:space="preserve"> vil si prisene for bruk av Microsoft Azure-tjenester utover Tildelt Årlig Forpliktelse eller, for visse Microsoft Azure-tjenesteplaner, bruk som overskrider en definert mengde. Forbruksrater kalles også "Overskuddsrater" eller "Overskudd" i andre Microsoft- eller Microsoft Azure-dokumenter. Forpliktelsesrater tilsvarer Forbruksrater.</w:t>
      </w:r>
    </w:p>
    <w:p w:rsidR="002B78ED" w:rsidRDefault="000170F8">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eller Unntak for Administrerte Tjenester i Vilkår for Elektroniske Tjenester.</w:t>
      </w:r>
    </w:p>
    <w:p w:rsidR="002B78ED" w:rsidRDefault="000170F8">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2B78ED" w:rsidRDefault="002B78ED">
      <w:pPr>
        <w:pStyle w:val="ProductList-Body"/>
      </w:pPr>
    </w:p>
    <w:p w:rsidR="002B78ED" w:rsidRDefault="000170F8">
      <w:pPr>
        <w:pStyle w:val="ProductList-ClauseHeading"/>
      </w:pPr>
      <w:r>
        <w:t>2. Abonnementsperiode</w:t>
      </w:r>
    </w:p>
    <w:p w:rsidR="002B78ED" w:rsidRDefault="000170F8">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2B78ED" w:rsidRDefault="002B78ED">
      <w:pPr>
        <w:pStyle w:val="ProductList-Body"/>
      </w:pPr>
    </w:p>
    <w:p w:rsidR="002B78ED" w:rsidRDefault="000170F8">
      <w:pPr>
        <w:pStyle w:val="ProductList-ClauseHeading"/>
      </w:pPr>
      <w:r>
        <w:t>3. Kjøp av Tjenester</w:t>
      </w:r>
    </w:p>
    <w:p w:rsidR="002B78ED" w:rsidRDefault="000170F8">
      <w:pPr>
        <w:pStyle w:val="ProductList-Body"/>
      </w:pPr>
      <w:r>
        <w:t>Microsoft Azure-tjenester kan kjøpes på en av disse måtene eller en kombinasjon av dem:</w:t>
      </w:r>
    </w:p>
    <w:p w:rsidR="002B78ED" w:rsidRDefault="000170F8" w:rsidP="00F83219">
      <w:pPr>
        <w:pStyle w:val="ProductList-Bullet"/>
        <w:numPr>
          <w:ilvl w:val="0"/>
          <w:numId w:val="33"/>
        </w:numPr>
      </w:pPr>
      <w:r>
        <w:rPr>
          <w:b/>
          <w:color w:val="00188F"/>
        </w:rPr>
        <w:t>Forpliktelse</w:t>
      </w:r>
      <w:r>
        <w:t>: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w:t>
      </w:r>
    </w:p>
    <w:p w:rsidR="002B78ED" w:rsidRDefault="000170F8" w:rsidP="00F83219">
      <w:pPr>
        <w:pStyle w:val="ProductList-Bullet"/>
        <w:numPr>
          <w:ilvl w:val="1"/>
          <w:numId w:val="33"/>
        </w:numPr>
      </w:pPr>
      <w:r>
        <w:t xml:space="preserve">Kunder kan redusere sin Økonomiske Forpliktelse for fremtidige årsdatoer for Registrering ved å varsle forhandleren, som i sin tur må behandle reduksjonen sammen med Microsoft før årsdatoen for Registreringen. </w:t>
      </w:r>
    </w:p>
    <w:p w:rsidR="002B78ED" w:rsidRDefault="000170F8" w:rsidP="00F83219">
      <w:pPr>
        <w:pStyle w:val="ProductList-Bullet"/>
        <w:numPr>
          <w:ilvl w:val="1"/>
          <w:numId w:val="33"/>
        </w:numPr>
      </w:pPr>
      <w:r>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2B78ED" w:rsidRDefault="000170F8" w:rsidP="00F83219">
      <w:pPr>
        <w:pStyle w:val="ProductList-Bullet"/>
        <w:numPr>
          <w:ilvl w:val="0"/>
          <w:numId w:val="33"/>
        </w:numPr>
      </w:pPr>
      <w:r>
        <w:rPr>
          <w:b/>
          <w:color w:val="00188F"/>
        </w:rPr>
        <w:t>Forbruk</w:t>
      </w:r>
      <w:r>
        <w:t xml:space="preserve">: Kunder betaler basert på beløpet som er brukt for Microsoft Azure-tjenester i løpet av en faktureringsperiode. Enkelte funksjoner i Microsoft Azure-tjenestene kan være tilgjengelige for kjøp bare på forbruksbasis. </w:t>
      </w:r>
    </w:p>
    <w:p w:rsidR="002B78ED" w:rsidRDefault="000170F8" w:rsidP="00F83219">
      <w:pPr>
        <w:pStyle w:val="ProductList-Bullet"/>
        <w:numPr>
          <w:ilvl w:val="0"/>
          <w:numId w:val="33"/>
        </w:numPr>
      </w:pPr>
      <w:r>
        <w:rPr>
          <w:b/>
          <w:color w:val="00188F"/>
        </w:rPr>
        <w:t>Microsoft Azure-tjenesteplan</w:t>
      </w:r>
      <w:r>
        <w:t>: Kunder kan abonnere på en Microsoft Azure-tjeneste som en Microsoft Azure-tjenesteplan.</w:t>
      </w:r>
    </w:p>
    <w:p w:rsidR="002B78ED" w:rsidRDefault="000170F8" w:rsidP="00F83219">
      <w:pPr>
        <w:pStyle w:val="ProductList-Bullet"/>
        <w:numPr>
          <w:ilvl w:val="0"/>
          <w:numId w:val="33"/>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2B78ED" w:rsidRDefault="002B78ED">
      <w:pPr>
        <w:pStyle w:val="ProductList-Body"/>
      </w:pPr>
    </w:p>
    <w:p w:rsidR="002B78ED" w:rsidRDefault="000170F8">
      <w:pPr>
        <w:pStyle w:val="ProductList-ClauseHeading"/>
      </w:pPr>
      <w:r>
        <w:t>4. Priser</w:t>
      </w:r>
    </w:p>
    <w:p w:rsidR="002B78ED" w:rsidRDefault="000170F8">
      <w:pPr>
        <w:pStyle w:val="ProductList-Body"/>
      </w:pPr>
      <w:r>
        <w:t>Hvis Kunden ikke har noen Enterprise-registrering, Enterprise Subscription-registrering, Select-avtale, Select Plus-avtale eller Server- og Skyregistrering, gjelder prisnivå A.</w:t>
      </w:r>
    </w:p>
    <w:p w:rsidR="002B78ED" w:rsidRDefault="002B78ED">
      <w:pPr>
        <w:pStyle w:val="ProductList-Body"/>
      </w:pPr>
    </w:p>
    <w:p w:rsidR="002B78ED" w:rsidRDefault="000170F8">
      <w:pPr>
        <w:pStyle w:val="ProductList-Body"/>
      </w:pPr>
      <w:r>
        <w:t>Microsoft kan tilby lavere priser til Kunden eller Kundens forhandler for individuelle Microsoft Azure-tjenester i løpet av en Kundes Registreringsperiode på permanent eller midlertidig basis (kampanje).</w:t>
      </w:r>
    </w:p>
    <w:p w:rsidR="002B78ED" w:rsidRDefault="002B78ED">
      <w:pPr>
        <w:pStyle w:val="ProductList-Body"/>
      </w:pPr>
    </w:p>
    <w:p w:rsidR="002B78ED" w:rsidRDefault="000170F8">
      <w:pPr>
        <w:pStyle w:val="ProductList-ClauseHeading"/>
      </w:pPr>
      <w:r>
        <w:t>5. Betaling og gebyrer</w:t>
      </w:r>
    </w:p>
    <w:p w:rsidR="002B78ED" w:rsidRDefault="000170F8">
      <w:pPr>
        <w:pStyle w:val="ProductList-Body"/>
      </w:pPr>
      <w:r>
        <w:t>Kunder som har anskaffet Microsoft Azure-tjenester uten å ha en Økonomisk Forpliktelse, blir fakturert med Forbruksrater per kvartal.</w:t>
      </w:r>
    </w:p>
    <w:p w:rsidR="002B78ED" w:rsidRDefault="002B78ED">
      <w:pPr>
        <w:pStyle w:val="ProductList-Body"/>
      </w:pPr>
    </w:p>
    <w:p w:rsidR="002B78ED" w:rsidRDefault="000170F8">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2B78ED" w:rsidRDefault="002B78ED">
      <w:pPr>
        <w:pStyle w:val="ProductList-Body"/>
      </w:pPr>
    </w:p>
    <w:p w:rsidR="002B78ED" w:rsidRDefault="000170F8">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2B78ED" w:rsidRDefault="002B78ED">
      <w:pPr>
        <w:pStyle w:val="ProductList-Body"/>
      </w:pPr>
    </w:p>
    <w:p w:rsidR="002B78ED" w:rsidRDefault="000170F8">
      <w:pPr>
        <w:pStyle w:val="ProductList-Body"/>
      </w:pPr>
      <w:r>
        <w:t>Hvis bruken til en direkte Kunde med Enterprise-registrering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2B78ED" w:rsidRDefault="002B78ED">
      <w:pPr>
        <w:pStyle w:val="ProductList-Body"/>
      </w:pPr>
    </w:p>
    <w:p w:rsidR="002B78ED" w:rsidRDefault="000170F8">
      <w:pPr>
        <w:pStyle w:val="ProductList-Body"/>
      </w:pPr>
      <w:r>
        <w:t>Hvis bruken til en direkte Kunde med Enterprise-registrering er høyere enn den Tildelte Årlige Forpliktelsen pluss den Tildelte Forbruksandelen, blir Kunden eller Kundens forhandler fakturert med Forbruksrater for bruk utover den Tildelte Årlige Forpliktelsen på slutten av hvert registreringskvartal.</w:t>
      </w:r>
    </w:p>
    <w:p w:rsidR="002B78ED" w:rsidRDefault="002B78ED">
      <w:pPr>
        <w:pStyle w:val="ProductList-Body"/>
      </w:pPr>
    </w:p>
    <w:p w:rsidR="002B78ED" w:rsidRDefault="000170F8">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2B78ED" w:rsidRDefault="002B78ED">
      <w:pPr>
        <w:pStyle w:val="ProductList-Body"/>
      </w:pPr>
    </w:p>
    <w:p w:rsidR="002B78ED" w:rsidRDefault="000170F8">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2B78ED" w:rsidRDefault="002B78ED">
      <w:pPr>
        <w:pStyle w:val="ProductList-Body"/>
      </w:pPr>
    </w:p>
    <w:p w:rsidR="002B78ED" w:rsidRDefault="000170F8">
      <w:pPr>
        <w:pStyle w:val="ProductList-ClauseHeading"/>
      </w:pPr>
      <w:r>
        <w:t>6. Open License-, Open Value- og Open Value Subscription-programmer</w:t>
      </w:r>
    </w:p>
    <w:p w:rsidR="002B78ED" w:rsidRDefault="000170F8">
      <w:pPr>
        <w:pStyle w:val="ProductList-SubClauseHeading"/>
      </w:pPr>
      <w:r>
        <w:t>6.1 Definisjoner</w:t>
      </w:r>
    </w:p>
    <w:p w:rsidR="002B78ED" w:rsidRDefault="000170F8">
      <w:pPr>
        <w:pStyle w:val="ProductList-BodyIndented"/>
      </w:pPr>
      <w:r>
        <w:rPr>
          <w:b/>
          <w:color w:val="00188F"/>
        </w:rPr>
        <w:t>Forbruksrater</w:t>
      </w:r>
      <w:r>
        <w:t xml:space="preserve"> i forbindelse med Open License-, Open Value- og Open Value Subscription-avtaler vil si priser for alle Microsoft Azure-tjenester.</w:t>
      </w:r>
    </w:p>
    <w:p w:rsidR="002B78ED" w:rsidRDefault="000170F8">
      <w:pPr>
        <w:pStyle w:val="ProductList-BodyIndented"/>
      </w:pPr>
      <w:r>
        <w:rPr>
          <w:b/>
          <w:color w:val="00188F"/>
        </w:rPr>
        <w:t>Portal</w:t>
      </w:r>
      <w:r>
        <w:t xml:space="preserve"> er nettportalen Kunden bruker til å administrere Abonnementet.</w:t>
      </w:r>
    </w:p>
    <w:p w:rsidR="002B78ED" w:rsidRDefault="000170F8">
      <w:pPr>
        <w:pStyle w:val="ProductList-BodyIndented"/>
      </w:pPr>
      <w:r>
        <w:rPr>
          <w:b/>
          <w:color w:val="00188F"/>
        </w:rPr>
        <w:t>Abonnement</w:t>
      </w:r>
      <w:r>
        <w:t xml:space="preserve"> er et abonnement med en verdi som angis på bestillingstidspunktet for et gitt antall Microsoft Azure-tjenester.</w:t>
      </w:r>
    </w:p>
    <w:p w:rsidR="002B78ED" w:rsidRDefault="002B78ED">
      <w:pPr>
        <w:pStyle w:val="ProductList-BodyIndented"/>
      </w:pPr>
    </w:p>
    <w:p w:rsidR="002B78ED" w:rsidRDefault="000170F8">
      <w:pPr>
        <w:pStyle w:val="ProductList-SubClauseHeading"/>
      </w:pPr>
      <w:r>
        <w:t>6.2 Abonnementsperiode</w:t>
      </w:r>
    </w:p>
    <w:p w:rsidR="002B78ED" w:rsidRDefault="000170F8">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2B78ED" w:rsidRDefault="000170F8">
      <w:pPr>
        <w:pStyle w:val="ProductList-Offering2HeadingNoBorder"/>
      </w:pPr>
      <w:bookmarkStart w:id="224" w:name="_Sec625"/>
      <w:r>
        <w:t>Microsoft Azure-tjenester</w:t>
      </w:r>
      <w:bookmarkEnd w:id="224"/>
      <w:r>
        <w:fldChar w:fldCharType="begin"/>
      </w:r>
      <w:r>
        <w:instrText xml:space="preserve"> TC "</w:instrText>
      </w:r>
      <w:bookmarkStart w:id="225" w:name="_Toc426096531"/>
      <w:r>
        <w:instrText>Microsoft Azure-tjenester</w:instrText>
      </w:r>
      <w:bookmarkEnd w:id="225"/>
      <w:r>
        <w:instrText>" \l 3</w:instrText>
      </w:r>
      <w:r>
        <w:fldChar w:fldCharType="end"/>
      </w:r>
    </w:p>
    <w:p w:rsidR="002B78ED" w:rsidRDefault="000170F8">
      <w:pPr>
        <w:pStyle w:val="ProductList-Offering1SubSection"/>
      </w:pPr>
      <w:bookmarkStart w:id="226" w:name="_Sec705"/>
      <w:r>
        <w:t>1. Programtilgjengelighet</w:t>
      </w:r>
      <w:bookmarkEnd w:id="226"/>
    </w:p>
    <w:tbl>
      <w:tblPr>
        <w:tblStyle w:val="PURTable"/>
        <w:tblW w:w="10916" w:type="dxa"/>
        <w:tblLook w:val="04A0" w:firstRow="1" w:lastRow="0" w:firstColumn="1" w:lastColumn="0" w:noHBand="0" w:noVBand="1"/>
      </w:tblPr>
      <w:tblGrid>
        <w:gridCol w:w="4464"/>
        <w:gridCol w:w="813"/>
        <w:gridCol w:w="784"/>
        <w:gridCol w:w="798"/>
        <w:gridCol w:w="811"/>
        <w:gridCol w:w="830"/>
        <w:gridCol w:w="823"/>
        <w:gridCol w:w="802"/>
        <w:gridCol w:w="791"/>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464" w:type="dxa"/>
            <w:tcBorders>
              <w:top w:val="single" w:sz="6" w:space="0" w:color="FFFFFF"/>
              <w:left w:val="none" w:sz="4" w:space="0" w:color="6E6E6E"/>
              <w:bottom w:val="none" w:sz="4" w:space="0" w:color="BFBFBF"/>
              <w:right w:val="none" w:sz="4" w:space="0" w:color="6E6E6E"/>
            </w:tcBorders>
          </w:tcPr>
          <w:p w:rsidR="00827966" w:rsidRDefault="00827966" w:rsidP="00827966">
            <w:pPr>
              <w:pStyle w:val="ProductList-TableBody"/>
            </w:pPr>
            <w:r>
              <w:t>Microsoft Azure-tjenester</w:t>
            </w:r>
            <w:r>
              <w:fldChar w:fldCharType="begin"/>
            </w:r>
            <w:r>
              <w:instrText xml:space="preserve"> XE "Microsoft Azure-tjenester" </w:instrText>
            </w:r>
            <w:r>
              <w:fldChar w:fldCharType="end"/>
            </w:r>
          </w:p>
        </w:tc>
        <w:tc>
          <w:tcPr>
            <w:tcW w:w="813" w:type="dxa"/>
            <w:tcBorders>
              <w:top w:val="single" w:sz="6" w:space="0" w:color="FFFFF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AutoTextList  \s NoStyle \t " :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811"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 </w:t>
            </w: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P</w:t>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 xml:space="preserve">A </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t>A</w:t>
            </w:r>
          </w:p>
        </w:tc>
      </w:tr>
    </w:tbl>
    <w:p w:rsidR="002B78ED" w:rsidRDefault="002B78ED">
      <w:pPr>
        <w:pStyle w:val="ProductList-Body"/>
      </w:pPr>
    </w:p>
    <w:p w:rsidR="002B78ED" w:rsidRDefault="000170F8">
      <w:pPr>
        <w:pStyle w:val="ProductList-Offering1SubSection"/>
      </w:pPr>
      <w:bookmarkStart w:id="227" w:name="_Sec760"/>
      <w:r>
        <w:t>2. Produktvilkår</w:t>
      </w:r>
      <w:bookmarkEnd w:id="22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Microsoft Azure-tjenesteplaner</w:t>
      </w:r>
    </w:p>
    <w:p w:rsidR="002B78ED" w:rsidRDefault="000170F8">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B78ED" w:rsidRDefault="002B78ED">
            <w:pPr>
              <w:pStyle w:val="PURBreadcrumb"/>
            </w:pPr>
          </w:p>
          <w:tbl>
            <w:tblPr>
              <w:tblW w:w="0" w:type="dxa"/>
              <w:tblLook w:val="04A0" w:firstRow="1" w:lastRow="0" w:firstColumn="1" w:lastColumn="0" w:noHBand="0" w:noVBand="1"/>
            </w:tblPr>
            <w:tblGrid>
              <w:gridCol w:w="10800"/>
            </w:tblGrid>
            <w:tr w:rsidR="002B78ED">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TableBody"/>
            </w:pPr>
          </w:p>
        </w:tc>
      </w:tr>
    </w:tbl>
    <w:p w:rsidR="002B78ED" w:rsidRDefault="000170F8">
      <w:pPr>
        <w:pStyle w:val="ProductList-Offering2HeadingNoBorder"/>
      </w:pPr>
      <w:bookmarkStart w:id="228" w:name="_Sec626"/>
      <w:r>
        <w:t>Microsoft Azure Support (Plan)</w:t>
      </w:r>
      <w:bookmarkEnd w:id="228"/>
      <w:r>
        <w:fldChar w:fldCharType="begin"/>
      </w:r>
      <w:r>
        <w:instrText xml:space="preserve"> TC "</w:instrText>
      </w:r>
      <w:bookmarkStart w:id="229" w:name="_Toc426096532"/>
      <w:r>
        <w:instrText>Microsoft Azure Support (Plan)</w:instrText>
      </w:r>
      <w:bookmarkEnd w:id="229"/>
      <w:r>
        <w:instrText>" \l 3</w:instrText>
      </w:r>
      <w:r>
        <w:fldChar w:fldCharType="end"/>
      </w:r>
    </w:p>
    <w:p w:rsidR="002B78ED" w:rsidRDefault="000170F8">
      <w:pPr>
        <w:pStyle w:val="ProductList-Offering1SubSection"/>
      </w:pPr>
      <w:bookmarkStart w:id="230" w:name="_Sec706"/>
      <w:r>
        <w:t>1. Programtilgjengelighet</w:t>
      </w:r>
      <w:bookmarkEnd w:id="230"/>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50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bl>
    <w:p w:rsidR="002B78ED" w:rsidRDefault="000170F8">
      <w:pPr>
        <w:pStyle w:val="ProductList-Offering1SubSection"/>
      </w:pPr>
      <w:bookmarkStart w:id="231" w:name="_Sec761"/>
      <w:r>
        <w:t>2. Produktvilkår</w:t>
      </w:r>
      <w:bookmarkEnd w:id="231"/>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 xml:space="preserve">Berettiget Reduksjon: ikke gjeldende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Microsoft Azure Support-tilbud</w:t>
      </w:r>
    </w:p>
    <w:p w:rsidR="002B78ED" w:rsidRDefault="000170F8">
      <w:pPr>
        <w:pStyle w:val="ProductList-Body"/>
      </w:pPr>
      <w:r>
        <w:t xml:space="preserve">Detaljer om støttetilbud for Microsoft Azure finnes på </w:t>
      </w:r>
      <w:hyperlink r:id="rId101">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B78ED" w:rsidRDefault="002B78ED">
            <w:pPr>
              <w:pStyle w:val="PURBreadcrumb"/>
            </w:pPr>
          </w:p>
          <w:tbl>
            <w:tblPr>
              <w:tblW w:w="0" w:type="dxa"/>
              <w:tblLook w:val="04A0" w:firstRow="1" w:lastRow="0" w:firstColumn="1" w:lastColumn="0" w:noHBand="0" w:noVBand="1"/>
            </w:tblPr>
            <w:tblGrid>
              <w:gridCol w:w="10800"/>
            </w:tblGrid>
            <w:tr w:rsidR="002B78ED">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TableBody"/>
            </w:pPr>
          </w:p>
        </w:tc>
      </w:tr>
    </w:tbl>
    <w:p w:rsidR="002B78ED" w:rsidRDefault="000170F8">
      <w:pPr>
        <w:pStyle w:val="ProductList-Offering2HeadingNoBorder"/>
      </w:pPr>
      <w:bookmarkStart w:id="232" w:name="_Sec628"/>
      <w:r>
        <w:t>Microsoft Azure Site Recovery (Plan)</w:t>
      </w:r>
      <w:bookmarkEnd w:id="232"/>
      <w:r>
        <w:fldChar w:fldCharType="begin"/>
      </w:r>
      <w:r>
        <w:instrText xml:space="preserve"> TC "</w:instrText>
      </w:r>
      <w:bookmarkStart w:id="233" w:name="_Toc426096533"/>
      <w:r>
        <w:instrText>Microsoft Azure Site Recovery (Plan)</w:instrText>
      </w:r>
      <w:bookmarkEnd w:id="233"/>
      <w:r>
        <w:instrText>" \l 3</w:instrText>
      </w:r>
      <w:r>
        <w:fldChar w:fldCharType="end"/>
      </w:r>
    </w:p>
    <w:p w:rsidR="002B78ED" w:rsidRDefault="000170F8">
      <w:pPr>
        <w:pStyle w:val="ProductList-Offering1SubSection"/>
      </w:pPr>
      <w:bookmarkStart w:id="234" w:name="_Sec708"/>
      <w:r>
        <w:t>1. Programtilgjengelighet</w:t>
      </w:r>
      <w:bookmarkEnd w:id="234"/>
    </w:p>
    <w:p w:rsidR="002B78ED" w:rsidRDefault="002B78ED">
      <w:pPr>
        <w:pStyle w:val="ProductList-Body"/>
      </w:pPr>
    </w:p>
    <w:tbl>
      <w:tblPr>
        <w:tblStyle w:val="PURTable"/>
        <w:tblW w:w="0" w:type="dxa"/>
        <w:tblLook w:val="04A0" w:firstRow="1" w:lastRow="0" w:firstColumn="1" w:lastColumn="0" w:noHBand="0" w:noVBand="1"/>
      </w:tblPr>
      <w:tblGrid>
        <w:gridCol w:w="4464"/>
        <w:gridCol w:w="814"/>
        <w:gridCol w:w="783"/>
        <w:gridCol w:w="798"/>
        <w:gridCol w:w="811"/>
        <w:gridCol w:w="830"/>
        <w:gridCol w:w="823"/>
        <w:gridCol w:w="802"/>
        <w:gridCol w:w="791"/>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none" w:sz="4" w:space="0" w:color="BFBFBF"/>
              <w:right w:val="none" w:sz="4" w:space="0" w:color="6E6E6E"/>
            </w:tcBorders>
          </w:tcPr>
          <w:p w:rsidR="002B78ED" w:rsidRDefault="000170F8" w:rsidP="00827966">
            <w:pPr>
              <w:pStyle w:val="ProductList-TableBody"/>
            </w:pPr>
            <w:r>
              <w:t>Microsoft Azure Site Recovery</w:t>
            </w:r>
            <w:r>
              <w:fldChar w:fldCharType="begin"/>
            </w:r>
            <w:r>
              <w:instrText xml:space="preserve"> XE "Microsoft Azure Site Recovery" </w:instrText>
            </w:r>
            <w:r>
              <w:fldChar w:fldCharType="end"/>
            </w:r>
            <w:r>
              <w:t xml:space="preserve"> (til Kundeeid Område)</w:t>
            </w:r>
          </w:p>
        </w:tc>
        <w:tc>
          <w:tcPr>
            <w:tcW w:w="860" w:type="dxa"/>
            <w:tcBorders>
              <w:top w:val="single" w:sz="6" w:space="0" w:color="FFFFF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bl>
    <w:p w:rsidR="002B78ED" w:rsidRDefault="002B78ED">
      <w:pPr>
        <w:pStyle w:val="ProductList-Body"/>
      </w:pPr>
    </w:p>
    <w:p w:rsidR="002B78ED" w:rsidRDefault="000170F8">
      <w:pPr>
        <w:pStyle w:val="ProductList-Offering1SubSection"/>
      </w:pPr>
      <w:bookmarkStart w:id="235" w:name="_Sec763"/>
      <w:r>
        <w:t>2. Produktvilkår</w:t>
      </w:r>
      <w:bookmarkEnd w:id="235"/>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Alle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Innledende Mengde</w:t>
      </w:r>
    </w:p>
    <w:p w:rsidR="002B78ED" w:rsidRDefault="000170F8">
      <w:pPr>
        <w:pStyle w:val="ProductList-Body"/>
      </w:pPr>
      <w:r>
        <w:t>Hver bestilling av Azure Site Recovery som en Microsoft Azure-tjenesteplan, inkluderer kjøp av en Innledende Mengde. Bruk utover den Innledende Mengden blir fakturert med Forbruksrater. Økonomisk Forpliktelse kan brukes til å betale for bruk utover den Innledende Mengden.</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36" w:name="_Sec657"/>
      <w:r>
        <w:t>Enterprise Mobility Suite (Plan)</w:t>
      </w:r>
      <w:bookmarkEnd w:id="236"/>
      <w:r>
        <w:fldChar w:fldCharType="begin"/>
      </w:r>
      <w:r>
        <w:instrText xml:space="preserve"> TC "</w:instrText>
      </w:r>
      <w:bookmarkStart w:id="237" w:name="_Toc426096534"/>
      <w:r>
        <w:instrText>Enterprise Mobility Suite (Plan)</w:instrText>
      </w:r>
      <w:bookmarkEnd w:id="237"/>
      <w:r>
        <w:instrText>" \l 3</w:instrText>
      </w:r>
      <w:r>
        <w:fldChar w:fldCharType="end"/>
      </w:r>
    </w:p>
    <w:p w:rsidR="002B78ED" w:rsidRDefault="000170F8">
      <w:pPr>
        <w:pStyle w:val="ProductList-Offering1SubSection"/>
      </w:pPr>
      <w:bookmarkStart w:id="238" w:name="_Sec709"/>
      <w:r>
        <w:t>1. Programtilgjengelighet</w:t>
      </w:r>
      <w:bookmarkEnd w:id="238"/>
    </w:p>
    <w:tbl>
      <w:tblPr>
        <w:tblStyle w:val="PURTable"/>
        <w:tblW w:w="0" w:type="dxa"/>
        <w:tblLook w:val="04A0" w:firstRow="1" w:lastRow="0" w:firstColumn="1" w:lastColumn="0" w:noHBand="0" w:noVBand="1"/>
      </w:tblPr>
      <w:tblGrid>
        <w:gridCol w:w="4461"/>
        <w:gridCol w:w="814"/>
        <w:gridCol w:w="783"/>
        <w:gridCol w:w="797"/>
        <w:gridCol w:w="810"/>
        <w:gridCol w:w="829"/>
        <w:gridCol w:w="823"/>
        <w:gridCol w:w="802"/>
        <w:gridCol w:w="797"/>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rsidTr="006A6EFB">
        <w:tc>
          <w:tcPr>
            <w:tcW w:w="5020" w:type="dxa"/>
            <w:tcBorders>
              <w:top w:val="single" w:sz="6" w:space="0" w:color="FFFFFF"/>
              <w:left w:val="none" w:sz="4" w:space="0" w:color="6E6E6E"/>
              <w:bottom w:val="dashed" w:sz="4" w:space="0" w:color="BFBFBF"/>
              <w:right w:val="none" w:sz="4" w:space="0" w:color="6E6E6E"/>
            </w:tcBorders>
          </w:tcPr>
          <w:p w:rsidR="002B78ED" w:rsidRDefault="000170F8" w:rsidP="00827966">
            <w:pPr>
              <w:pStyle w:val="ProductList-TableBody"/>
            </w:pPr>
            <w:r>
              <w:t>Enterprise Mobility Suite</w:t>
            </w:r>
            <w:r>
              <w:fldChar w:fldCharType="begin"/>
            </w:r>
            <w:r>
              <w:instrText xml:space="preserve"> XE "Enterprise Mobility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"Enterprise Online Service" </w:instrText>
            </w:r>
            <w:r w:rsidRPr="00827966">
              <w:rPr>
                <w:color w:val="000000" w:themeColor="text1"/>
              </w:rPr>
              <w:fldChar w:fldCharType="separate"/>
            </w:r>
            <w:r w:rsidRPr="00827966">
              <w:rPr>
                <w:color w:val="000000" w:themeColor="text1"/>
              </w:rPr>
              <w:t>EO</w:t>
            </w:r>
            <w:r w:rsidRPr="0082796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A,ST</w:t>
            </w:r>
          </w:p>
        </w:tc>
      </w:tr>
      <w:tr w:rsidR="002B78ED" w:rsidTr="006A6EFB">
        <w:tc>
          <w:tcPr>
            <w:tcW w:w="50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Mobility Suite Add On</w:t>
            </w:r>
            <w:r>
              <w:fldChar w:fldCharType="begin"/>
            </w:r>
            <w:r>
              <w:instrText xml:space="preserve"> XE "Enterprise Mobility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OF</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"Enterprise Online Service" </w:instrText>
            </w:r>
            <w:r w:rsidRPr="00827966">
              <w:rPr>
                <w:color w:val="000000" w:themeColor="text1"/>
              </w:rPr>
              <w:fldChar w:fldCharType="separate"/>
            </w:r>
            <w:r w:rsidRPr="00827966">
              <w:rPr>
                <w:color w:val="000000" w:themeColor="text1"/>
              </w:rPr>
              <w:t>EO</w:t>
            </w:r>
            <w:r w:rsidRPr="0082796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Default="006A6EFB">
            <w:pPr>
              <w:pStyle w:val="ProductList-TableBody"/>
              <w:jc w:val="center"/>
            </w:pPr>
            <w:r>
              <w:t>A,ST</w:t>
            </w:r>
          </w:p>
        </w:tc>
      </w:tr>
      <w:tr w:rsidR="002B78ED">
        <w:tc>
          <w:tcPr>
            <w:tcW w:w="50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Enterprise Mobility Suite From SA</w:t>
            </w:r>
            <w:r>
              <w:fldChar w:fldCharType="begin"/>
            </w:r>
            <w:r>
              <w:instrText xml:space="preserve"> XE "Enterprise Mobility Suite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827966" w:rsidRDefault="002B78E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"Enterprise Online Service" </w:instrText>
            </w:r>
            <w:r w:rsidRPr="00827966">
              <w:rPr>
                <w:color w:val="000000" w:themeColor="text1"/>
              </w:rPr>
              <w:fldChar w:fldCharType="separate"/>
            </w:r>
            <w:r w:rsidRPr="00827966">
              <w:rPr>
                <w:color w:val="000000" w:themeColor="text1"/>
              </w:rPr>
              <w:t>EO</w:t>
            </w:r>
            <w:r w:rsidRPr="0082796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2B78ED">
      <w:pPr>
        <w:pStyle w:val="ProductList-Body"/>
      </w:pPr>
    </w:p>
    <w:p w:rsidR="002B78ED" w:rsidRDefault="000170F8">
      <w:pPr>
        <w:pStyle w:val="ProductList-Offering1SubSection"/>
      </w:pPr>
      <w:bookmarkStart w:id="239" w:name="_Sec764"/>
      <w:r>
        <w:t>2. Produktvilkår</w:t>
      </w:r>
      <w:bookmarkEnd w:id="239"/>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Kjøpskvalifisering for Tilleggs-SL for Bruker</w:t>
      </w:r>
    </w:p>
    <w:p w:rsidR="002B78ED" w:rsidRDefault="000170F8">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2B78ED" w:rsidRDefault="002B78ED">
      <w:pPr>
        <w:pStyle w:val="ProductList-Body"/>
      </w:pPr>
    </w:p>
    <w:p w:rsidR="002B78ED" w:rsidRDefault="000170F8">
      <w:pPr>
        <w:pStyle w:val="ProductList-ClauseHeading"/>
      </w:pPr>
      <w:r>
        <w:t>2.2 Kvalifiserte Lisenser for Tilleggs-SL for Bruker</w:t>
      </w:r>
    </w:p>
    <w:tbl>
      <w:tblPr>
        <w:tblStyle w:val="PURTable"/>
        <w:tblW w:w="0" w:type="dxa"/>
        <w:tblLook w:val="04A0" w:firstRow="1" w:lastRow="0" w:firstColumn="1" w:lastColumn="0" w:noHBand="0" w:noVBand="1"/>
      </w:tblPr>
      <w:tblGrid>
        <w:gridCol w:w="5467"/>
        <w:gridCol w:w="5449"/>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Tilleggs-SL for Bruker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2B78ED" w:rsidRDefault="002B78ED">
            <w:pPr>
              <w:pStyle w:val="ProductList-TableBody"/>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2B78ED" w:rsidRDefault="002B78ED">
            <w:pPr>
              <w:pStyle w:val="ProductList-TableBody"/>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78ED" w:rsidRDefault="002B78ED">
            <w:pPr>
              <w:pStyle w:val="ProductList-TableBody"/>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78ED" w:rsidRDefault="000170F8">
            <w:pPr>
              <w:pStyle w:val="ProductList-TableBody"/>
            </w:pPr>
            <w:r>
              <w:t>Enterprise Mobility Suite</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B78ED" w:rsidRDefault="002B78ED">
            <w:pPr>
              <w:pStyle w:val="ProductList-TableBody"/>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2.3 Kjøpsbegrensninger for Tilleggs-SL for Bruker</w:t>
      </w:r>
    </w:p>
    <w:p w:rsidR="002B78ED" w:rsidRDefault="000170F8">
      <w:pPr>
        <w:pStyle w:val="ProductList-Body"/>
      </w:pPr>
      <w:r>
        <w:t>Bare én Tilleggs-SL for Bruker kan kjøpes for hver Kvalifiserte Lisens (eller sett av Kvalifiserte Lisenser).</w:t>
      </w:r>
    </w:p>
    <w:p w:rsidR="002B78ED" w:rsidRDefault="002B78ED">
      <w:pPr>
        <w:pStyle w:val="ProductList-Body"/>
      </w:pPr>
    </w:p>
    <w:p w:rsidR="002B78ED" w:rsidRDefault="000170F8">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2B78ED" w:rsidRDefault="002B78ED">
      <w:pPr>
        <w:pStyle w:val="ProductList-Body"/>
      </w:pPr>
    </w:p>
    <w:p w:rsidR="002B78ED" w:rsidRDefault="000170F8">
      <w:pPr>
        <w:pStyle w:val="ProductList-Body"/>
      </w:pPr>
      <w:r>
        <w:t>Kunder med Campus- og School-avtale kan kjøpe den tilsvarende Brukerabonnementslisensen for Enterprise Mobility Suite USLer for Brukerne sine, opptil samme antall som antallet kvalifiserte PCer, forutsatt at de har dekning for de Kvalifiserte Lisensene.</w:t>
      </w:r>
    </w:p>
    <w:p w:rsidR="002B78ED" w:rsidRDefault="002B78ED">
      <w:pPr>
        <w:pStyle w:val="ProductList-Body"/>
      </w:pPr>
    </w:p>
    <w:p w:rsidR="002B78ED" w:rsidRDefault="000170F8">
      <w:pPr>
        <w:pStyle w:val="ProductList-ClauseHeading"/>
      </w:pPr>
      <w:r>
        <w:t>2.4 Kjøpskvalifisering for Enterprise Mobility Suite From SA Bruker-SL-er</w:t>
      </w:r>
    </w:p>
    <w:p w:rsidR="002B78ED" w:rsidRDefault="000170F8">
      <w:pPr>
        <w:pStyle w:val="ProductList-Body"/>
      </w:pPr>
      <w:r>
        <w:t xml:space="preserve">From SA Bruker-SL-er kan kjøpes for å overføre fullt betalte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aktiv SA ("Kvalifiserte Lisenser") for Produktene i tabellen nedenfor. Abonnementslisenser for Produktene kan også overføres med en tilsvarende From SA Bruker-SL hvis Abonnementslisensen ble kjøpt minst tre år før From SA Bruker-SLen. Overføring under From SA Bruker-SL-er krever CAL Suite-broer, som angitt i tabellen.</w:t>
      </w:r>
    </w:p>
    <w:tbl>
      <w:tblPr>
        <w:tblStyle w:val="PURTable"/>
        <w:tblW w:w="0" w:type="dxa"/>
        <w:tblLook w:val="04A0" w:firstRow="1" w:lastRow="0" w:firstColumn="1" w:lastColumn="0" w:noHBand="0" w:noVBand="1"/>
      </w:tblPr>
      <w:tblGrid>
        <w:gridCol w:w="3638"/>
        <w:gridCol w:w="3642"/>
        <w:gridCol w:w="3636"/>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Nødvendig CAL Suite Bridge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Bridge for Enterprise Mobility Suite</w:t>
            </w:r>
            <w:r>
              <w:rPr>
                <w:vertAlign w:val="superscript"/>
              </w:rPr>
              <w:t>2,3</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Bridge for Enterprise Mobility Suite</w:t>
            </w:r>
            <w:r>
              <w:rPr>
                <w:vertAlign w:val="superscript"/>
              </w:rPr>
              <w:t>2, 4</w:t>
            </w:r>
          </w:p>
        </w:tc>
      </w:tr>
    </w:tbl>
    <w:p w:rsidR="002B78ED" w:rsidRDefault="000170F8">
      <w:pPr>
        <w:pStyle w:val="ProductList-Body"/>
      </w:pPr>
      <w:r>
        <w:rPr>
          <w:vertAlign w:val="superscript"/>
        </w:rPr>
        <w:t>1</w:t>
      </w:r>
      <w:r>
        <w:t>Kan bare kjøpes på årsdatoen for registreringen eller på starten av en ny registreringsperiode.</w:t>
      </w:r>
    </w:p>
    <w:p w:rsidR="002B78ED" w:rsidRDefault="000170F8">
      <w:pPr>
        <w:pStyle w:val="ProductList-Body"/>
      </w:pPr>
      <w:r>
        <w:rPr>
          <w:vertAlign w:val="superscript"/>
        </w:rPr>
        <w:t>2</w:t>
      </w:r>
      <w:r>
        <w:t>Kreves bare for Kjøp på årsdatoen for registreringen.</w:t>
      </w:r>
    </w:p>
    <w:p w:rsidR="002B78ED" w:rsidRDefault="000170F8">
      <w:pPr>
        <w:pStyle w:val="ProductList-Body"/>
      </w:pPr>
      <w:r>
        <w:rPr>
          <w:vertAlign w:val="superscript"/>
        </w:rPr>
        <w:t>3</w:t>
      </w:r>
      <w:r>
        <w:t xml:space="preserve">Kjøp kreves ikke for brukere som også er lisensiert med Office 365 (Enterprise &amp; Government E1, E3, E4) </w:t>
      </w:r>
    </w:p>
    <w:p w:rsidR="002B78ED" w:rsidRDefault="000170F8">
      <w:pPr>
        <w:pStyle w:val="ProductList-Body"/>
      </w:pPr>
      <w:r>
        <w:rPr>
          <w:vertAlign w:val="superscript"/>
        </w:rPr>
        <w:t>4</w:t>
      </w:r>
      <w:r>
        <w:t>Kjøp kreves ikke for brukere som også er lisensiert med Office 365 (Enterprise &amp; Government E3, E4)</w:t>
      </w:r>
    </w:p>
    <w:p w:rsidR="002B78ED" w:rsidRDefault="002B78ED">
      <w:pPr>
        <w:pStyle w:val="ProductList-Body"/>
      </w:pPr>
    </w:p>
    <w:p w:rsidR="002B78ED" w:rsidRDefault="000170F8">
      <w:pPr>
        <w:pStyle w:val="ProductList-ClauseHeading"/>
      </w:pPr>
      <w:r>
        <w:t>2.5 Overganger til From SA Bruker-SL-er</w:t>
      </w:r>
    </w:p>
    <w:p w:rsidR="002B78ED" w:rsidRDefault="000170F8">
      <w:pPr>
        <w:pStyle w:val="ProductList-Body"/>
      </w:pPr>
      <w:r>
        <w:t>Ved overgang til From SA Bruker-SL-er kan maksimalt én From SA Bruker-SL kjøpes for hver Kvalifisert Lisens per enhet som overføres.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2B78ED" w:rsidRDefault="002B78ED">
      <w:pPr>
        <w:pStyle w:val="ProductList-Body"/>
      </w:pPr>
    </w:p>
    <w:p w:rsidR="002B78ED" w:rsidRDefault="000170F8">
      <w:pPr>
        <w:pStyle w:val="ProductList-ClauseHeading"/>
      </w:pPr>
      <w:r>
        <w:t>2.6 SA-fordeler for Enterprise Mobility Suite From SA Bruker-SL-er</w:t>
      </w:r>
    </w:p>
    <w:p w:rsidR="002B78ED" w:rsidRDefault="000170F8">
      <w:pPr>
        <w:pStyle w:val="ProductList-Body"/>
      </w:pPr>
      <w:r>
        <w:t>Enterprise Mobility Suite From SA Bruker-SL-er kvalifiserer Kunden til SA-fordeler basert på de Kvalifiserte Lisensene som overføres.</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40" w:name="_Sec658"/>
      <w:r>
        <w:t>Azure Active Directory (Plan)</w:t>
      </w:r>
      <w:bookmarkEnd w:id="240"/>
      <w:r>
        <w:fldChar w:fldCharType="begin"/>
      </w:r>
      <w:r>
        <w:instrText xml:space="preserve"> TC "</w:instrText>
      </w:r>
      <w:bookmarkStart w:id="241" w:name="_Toc426096535"/>
      <w:r>
        <w:instrText>Azure Active Directory (Plan)</w:instrText>
      </w:r>
      <w:bookmarkEnd w:id="241"/>
      <w:r>
        <w:instrText>" \l 3</w:instrText>
      </w:r>
      <w:r>
        <w:fldChar w:fldCharType="end"/>
      </w:r>
    </w:p>
    <w:p w:rsidR="002B78ED" w:rsidRDefault="000170F8">
      <w:pPr>
        <w:pStyle w:val="ProductList-Offering1SubSection"/>
      </w:pPr>
      <w:bookmarkStart w:id="242" w:name="_Sec710"/>
      <w:r>
        <w:t>1. Programtilgjengelighet</w:t>
      </w:r>
      <w:bookmarkEnd w:id="242"/>
    </w:p>
    <w:tbl>
      <w:tblPr>
        <w:tblStyle w:val="PURTable"/>
        <w:tblW w:w="0" w:type="dxa"/>
        <w:tblLook w:val="04A0" w:firstRow="1" w:lastRow="0" w:firstColumn="1" w:lastColumn="0" w:noHBand="0" w:noVBand="1"/>
      </w:tblPr>
      <w:tblGrid>
        <w:gridCol w:w="4462"/>
        <w:gridCol w:w="814"/>
        <w:gridCol w:w="782"/>
        <w:gridCol w:w="797"/>
        <w:gridCol w:w="810"/>
        <w:gridCol w:w="829"/>
        <w:gridCol w:w="823"/>
        <w:gridCol w:w="802"/>
        <w:gridCol w:w="797"/>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rsidTr="00827966">
        <w:tc>
          <w:tcPr>
            <w:tcW w:w="50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B78ED" w:rsidRPr="00827966" w:rsidRDefault="00827966">
            <w:pPr>
              <w:pStyle w:val="ProductList-TableBody"/>
              <w:jc w:val="center"/>
              <w:rPr>
                <w:color w:val="000000" w:themeColor="text1"/>
              </w:rPr>
            </w:pPr>
            <w:r w:rsidRPr="00827966">
              <w:rPr>
                <w:color w:val="000000" w:themeColor="text1"/>
              </w:rPr>
              <w:t>A</w:t>
            </w:r>
            <w:r w:rsidR="000170F8" w:rsidRPr="00827966">
              <w:rPr>
                <w:color w:val="000000" w:themeColor="text1"/>
              </w:rPr>
              <w:t>,</w:t>
            </w:r>
            <w:r w:rsidR="000170F8" w:rsidRPr="00827966">
              <w:rPr>
                <w:color w:val="000000" w:themeColor="text1"/>
              </w:rPr>
              <w:fldChar w:fldCharType="begin"/>
            </w:r>
            <w:r w:rsidR="000170F8" w:rsidRPr="00827966">
              <w:rPr>
                <w:color w:val="000000" w:themeColor="text1"/>
              </w:rPr>
              <w:instrText xml:space="preserve"> AutoTextList   \s NoStyle \t "Studenttilbud" </w:instrText>
            </w:r>
            <w:r w:rsidR="000170F8" w:rsidRPr="00827966">
              <w:rPr>
                <w:color w:val="000000" w:themeColor="text1"/>
              </w:rPr>
              <w:fldChar w:fldCharType="separate"/>
            </w:r>
            <w:r w:rsidR="000170F8" w:rsidRPr="00827966">
              <w:rPr>
                <w:color w:val="000000" w:themeColor="text1"/>
              </w:rPr>
              <w:t>ST</w:t>
            </w:r>
            <w:r w:rsidR="000170F8" w:rsidRPr="00827966">
              <w:rPr>
                <w:color w:val="000000" w:themeColor="text1"/>
              </w:rPr>
              <w:fldChar w:fldCharType="end"/>
            </w:r>
          </w:p>
        </w:tc>
      </w:tr>
      <w:tr w:rsidR="002B78ED">
        <w:tc>
          <w:tcPr>
            <w:tcW w:w="50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A</w:t>
            </w:r>
            <w:r w:rsidR="000170F8" w:rsidRPr="00827966">
              <w:rPr>
                <w:color w:val="000000" w:themeColor="text1"/>
              </w:rPr>
              <w:t>,</w:t>
            </w:r>
            <w:r w:rsidR="000170F8" w:rsidRPr="00827966">
              <w:rPr>
                <w:color w:val="000000" w:themeColor="text1"/>
              </w:rPr>
              <w:fldChar w:fldCharType="begin"/>
            </w:r>
            <w:r w:rsidR="000170F8" w:rsidRPr="00827966">
              <w:rPr>
                <w:color w:val="000000" w:themeColor="text1"/>
              </w:rPr>
              <w:instrText xml:space="preserve"> AutoTextList   \s NoStyle \t "Studenttilbud" </w:instrText>
            </w:r>
            <w:r w:rsidR="000170F8" w:rsidRPr="00827966">
              <w:rPr>
                <w:color w:val="000000" w:themeColor="text1"/>
              </w:rPr>
              <w:fldChar w:fldCharType="separate"/>
            </w:r>
            <w:r w:rsidR="000170F8" w:rsidRPr="00827966">
              <w:rPr>
                <w:color w:val="000000" w:themeColor="text1"/>
              </w:rPr>
              <w:t>ST</w:t>
            </w:r>
            <w:r w:rsidR="000170F8" w:rsidRPr="00827966">
              <w:rPr>
                <w:color w:val="000000" w:themeColor="text1"/>
              </w:rPr>
              <w:fldChar w:fldCharType="end"/>
            </w:r>
          </w:p>
        </w:tc>
      </w:tr>
    </w:tbl>
    <w:p w:rsidR="002B78ED" w:rsidRDefault="002B78ED">
      <w:pPr>
        <w:pStyle w:val="ProductList-Body"/>
      </w:pPr>
    </w:p>
    <w:p w:rsidR="002B78ED" w:rsidRDefault="000170F8">
      <w:pPr>
        <w:pStyle w:val="ProductList-Offering1SubSection"/>
      </w:pPr>
      <w:bookmarkStart w:id="243" w:name="_Sec765"/>
      <w:r>
        <w:t>2. Produktvilkår</w:t>
      </w:r>
      <w:bookmarkEnd w:id="243"/>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Single Sign-On (SSO)</w:t>
      </w:r>
    </w:p>
    <w:p w:rsidR="002B78ED" w:rsidRDefault="000170F8">
      <w:pPr>
        <w:pStyle w:val="ProductList-Body"/>
      </w:pPr>
      <w:r>
        <w:t>Microsoft Azure Active Directory Basic-kunder kan bruke SSO til å forhåndsintegrere opptil ti SAAS-programmer / Egendefinerte Programmer per bruker.</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44" w:name="_Sec659"/>
      <w:r>
        <w:t>Azure Rights Management Service (Plan)</w:t>
      </w:r>
      <w:bookmarkEnd w:id="244"/>
      <w:r>
        <w:fldChar w:fldCharType="begin"/>
      </w:r>
      <w:r>
        <w:instrText xml:space="preserve"> TC "</w:instrText>
      </w:r>
      <w:bookmarkStart w:id="245" w:name="_Toc426096536"/>
      <w:r>
        <w:instrText>Azure Rights Management Service (Plan)</w:instrText>
      </w:r>
      <w:bookmarkEnd w:id="245"/>
      <w:r>
        <w:instrText>" \l 3</w:instrText>
      </w:r>
      <w:r>
        <w:fldChar w:fldCharType="end"/>
      </w:r>
    </w:p>
    <w:p w:rsidR="002B78ED" w:rsidRDefault="000170F8">
      <w:pPr>
        <w:pStyle w:val="ProductList-Offering1SubSection"/>
      </w:pPr>
      <w:bookmarkStart w:id="246" w:name="_Sec711"/>
      <w:r>
        <w:t>1. Programtilgjengelighet</w:t>
      </w:r>
      <w:bookmarkEnd w:id="246"/>
    </w:p>
    <w:tbl>
      <w:tblPr>
        <w:tblStyle w:val="PURTable"/>
        <w:tblW w:w="10916" w:type="dxa"/>
        <w:tblLook w:val="04A0" w:firstRow="1" w:lastRow="0" w:firstColumn="1" w:lastColumn="0" w:noHBand="0" w:noVBand="1"/>
      </w:tblPr>
      <w:tblGrid>
        <w:gridCol w:w="4470"/>
        <w:gridCol w:w="813"/>
        <w:gridCol w:w="783"/>
        <w:gridCol w:w="797"/>
        <w:gridCol w:w="810"/>
        <w:gridCol w:w="829"/>
        <w:gridCol w:w="822"/>
        <w:gridCol w:w="802"/>
        <w:gridCol w:w="790"/>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470"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Azure Rights Management (Bruker-SL)</w:t>
            </w:r>
          </w:p>
        </w:tc>
        <w:tc>
          <w:tcPr>
            <w:tcW w:w="813"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470"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Azure Rights Management Add-on (Bruker-SL)</w:t>
            </w:r>
          </w:p>
        </w:tc>
        <w:tc>
          <w:tcPr>
            <w:tcW w:w="813"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r>
    </w:tbl>
    <w:p w:rsidR="002B78ED" w:rsidRDefault="000170F8">
      <w:pPr>
        <w:pStyle w:val="ProductList-Offering1SubSection"/>
      </w:pPr>
      <w:bookmarkStart w:id="247" w:name="_Sec766"/>
      <w:r>
        <w:t>2. Produktvilkår</w:t>
      </w:r>
      <w:bookmarkEnd w:id="24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Azure Rights Management (Bruker-SL)</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Rights Management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48" w:name="_Sec660"/>
      <w:r>
        <w:t>Azure RemoteApp (Plan)</w:t>
      </w:r>
      <w:bookmarkEnd w:id="248"/>
      <w:r>
        <w:fldChar w:fldCharType="begin"/>
      </w:r>
      <w:r>
        <w:instrText xml:space="preserve"> TC "</w:instrText>
      </w:r>
      <w:bookmarkStart w:id="249" w:name="_Toc426096537"/>
      <w:r>
        <w:instrText>Azure RemoteApp (Plan)</w:instrText>
      </w:r>
      <w:bookmarkEnd w:id="249"/>
      <w:r>
        <w:instrText>" \l 3</w:instrText>
      </w:r>
      <w:r>
        <w:fldChar w:fldCharType="end"/>
      </w:r>
    </w:p>
    <w:p w:rsidR="002B78ED" w:rsidRDefault="000170F8">
      <w:pPr>
        <w:pStyle w:val="ProductList-Offering1SubSection"/>
      </w:pPr>
      <w:bookmarkStart w:id="250" w:name="_Sec712"/>
      <w:r>
        <w:t>1. Programtilgjengelighet</w:t>
      </w:r>
      <w:bookmarkEnd w:id="250"/>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none" w:sz="4" w:space="0" w:color="BFBFBF"/>
              <w:right w:val="none" w:sz="4" w:space="0" w:color="6E6E6E"/>
            </w:tcBorders>
          </w:tcPr>
          <w:p w:rsidR="002B78ED" w:rsidRDefault="000170F8" w:rsidP="00827966">
            <w:pPr>
              <w:pStyle w:val="ProductList-TableBody"/>
            </w:pPr>
            <w:r>
              <w:t>Azure RemoteApp</w:t>
            </w:r>
            <w:r>
              <w:fldChar w:fldCharType="begin"/>
            </w:r>
            <w:r>
              <w:instrText xml:space="preserve"> XE "Azure RemoteApp"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bl>
    <w:p w:rsidR="002B78ED" w:rsidRDefault="002B78ED">
      <w:pPr>
        <w:pStyle w:val="ProductList-Body"/>
      </w:pPr>
    </w:p>
    <w:p w:rsidR="002B78ED" w:rsidRDefault="000170F8">
      <w:pPr>
        <w:pStyle w:val="ProductList-Offering1SubSection"/>
      </w:pPr>
      <w:bookmarkStart w:id="251" w:name="_Sec767"/>
      <w:r>
        <w:t>2. Produktvilkår</w:t>
      </w:r>
      <w:bookmarkEnd w:id="251"/>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52" w:name="_Sec854"/>
      <w:r>
        <w:t>Operations Management Suite (Plan)</w:t>
      </w:r>
      <w:bookmarkEnd w:id="252"/>
      <w:r>
        <w:fldChar w:fldCharType="begin"/>
      </w:r>
      <w:r>
        <w:instrText xml:space="preserve"> TC "</w:instrText>
      </w:r>
      <w:bookmarkStart w:id="253" w:name="_Toc426096538"/>
      <w:r>
        <w:instrText>Operations Management Suite (Plan)</w:instrText>
      </w:r>
      <w:bookmarkEnd w:id="253"/>
      <w:r>
        <w:instrText>" \l 3</w:instrText>
      </w:r>
      <w:r>
        <w:fldChar w:fldCharType="end"/>
      </w:r>
    </w:p>
    <w:p w:rsidR="002B78ED" w:rsidRDefault="000170F8">
      <w:pPr>
        <w:pStyle w:val="ProductList-Offering1SubSection"/>
      </w:pPr>
      <w:bookmarkStart w:id="254" w:name="_Sec855"/>
      <w:r>
        <w:t>1. Programtilgjengelighet</w:t>
      </w:r>
      <w:bookmarkEnd w:id="254"/>
    </w:p>
    <w:tbl>
      <w:tblPr>
        <w:tblStyle w:val="PURTable"/>
        <w:tblW w:w="0" w:type="dxa"/>
        <w:tblLook w:val="04A0" w:firstRow="1" w:lastRow="0" w:firstColumn="1" w:lastColumn="0" w:noHBand="0" w:noVBand="1"/>
      </w:tblPr>
      <w:tblGrid>
        <w:gridCol w:w="4530"/>
        <w:gridCol w:w="818"/>
        <w:gridCol w:w="790"/>
        <w:gridCol w:w="804"/>
        <w:gridCol w:w="710"/>
        <w:gridCol w:w="833"/>
        <w:gridCol w:w="826"/>
        <w:gridCol w:w="808"/>
        <w:gridCol w:w="797"/>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dashed" w:sz="4" w:space="0" w:color="BFBFBF"/>
              <w:right w:val="none" w:sz="4" w:space="0" w:color="6E6E6E"/>
            </w:tcBorders>
          </w:tcPr>
          <w:p w:rsidR="002B78ED" w:rsidRDefault="000170F8">
            <w:pPr>
              <w:pStyle w:val="ProductList-TableBody"/>
            </w:pPr>
            <w: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r w:rsidR="002B78ED">
        <w:tc>
          <w:tcPr>
            <w:tcW w:w="50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827966">
            <w:pPr>
              <w:pStyle w:val="ProductList-TableBody"/>
              <w:jc w:val="center"/>
            </w:pPr>
            <w:r>
              <w:t>A</w:t>
            </w:r>
          </w:p>
        </w:tc>
      </w:tr>
    </w:tbl>
    <w:p w:rsidR="002B78ED" w:rsidRDefault="000170F8">
      <w:pPr>
        <w:pStyle w:val="ProductList-Offering1SubSection"/>
      </w:pPr>
      <w:bookmarkStart w:id="255" w:name="_Sec856"/>
      <w:r>
        <w:t>2. Produktvilkår</w:t>
      </w:r>
      <w:bookmarkEnd w:id="255"/>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Tilleggs-SL-er</w:t>
      </w:r>
    </w:p>
    <w:tbl>
      <w:tblPr>
        <w:tblStyle w:val="PURTable"/>
        <w:tblW w:w="0" w:type="dxa"/>
        <w:tblLook w:val="04A0" w:firstRow="1" w:lastRow="0" w:firstColumn="1" w:lastColumn="0" w:noHBand="0" w:noVBand="1"/>
      </w:tblPr>
      <w:tblGrid>
        <w:gridCol w:w="5460"/>
        <w:gridCol w:w="5456"/>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Add-on SL</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Infrastructure Server Standard</w:t>
            </w:r>
            <w:r>
              <w:rPr>
                <w:vertAlign w:val="superscript"/>
              </w:rPr>
              <w:t>1</w:t>
            </w:r>
          </w:p>
          <w:p w:rsidR="002B78ED" w:rsidRDefault="000170F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Operations Management Suite Standard Edition Add-on</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Infrastructure Server Suite Datacenter</w:t>
            </w:r>
            <w:r>
              <w:rPr>
                <w:vertAlign w:val="superscript"/>
              </w:rPr>
              <w:t>1</w:t>
            </w:r>
          </w:p>
          <w:p w:rsidR="002B78ED" w:rsidRDefault="000170F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Operations Management Suite Datacenter Edition Add-on</w:t>
            </w:r>
          </w:p>
        </w:tc>
      </w:tr>
    </w:tbl>
    <w:p w:rsidR="002B78ED" w:rsidRDefault="000170F8">
      <w:pPr>
        <w:pStyle w:val="ProductList-Body"/>
      </w:pPr>
      <w:r>
        <w:rPr>
          <w:i/>
          <w:vertAlign w:val="superscript"/>
        </w:rPr>
        <w:t>1</w:t>
      </w:r>
      <w:r>
        <w:rPr>
          <w:i/>
        </w:rPr>
        <w:t>Med aktiv SA</w:t>
      </w:r>
    </w:p>
    <w:p w:rsidR="002B78ED" w:rsidRDefault="002B78ED">
      <w:pPr>
        <w:pStyle w:val="ProductList-Body"/>
      </w:pPr>
    </w:p>
    <w:p w:rsidR="002B78ED" w:rsidRDefault="000170F8">
      <w:pPr>
        <w:pStyle w:val="ProductList-ClauseHeading"/>
      </w:pPr>
      <w:r>
        <w:t>2.2 Azure Site Recovery med Operations Management Suite</w:t>
      </w:r>
    </w:p>
    <w:p w:rsidR="002B78ED" w:rsidRDefault="000170F8">
      <w:pPr>
        <w:pStyle w:val="ProductList-Body"/>
      </w:pPr>
      <w:r>
        <w:t>Hver bestilling av Microsoft Azure Site Recovery som en Microsoft Azure-tjenesteplan inkluderer kjøp av en Innledende Mengde. Bruk utover den Innledende Mengden blir fakturert med Forbruksrater. Økonomisk Forpliktelse kan brukes til å betale for bruk utover den Innledende Mengden.</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256" w:name="_Sec629"/>
      <w:r>
        <w:t>Enterprise Cloud Suite</w:t>
      </w:r>
      <w:bookmarkEnd w:id="256"/>
      <w:r>
        <w:fldChar w:fldCharType="begin"/>
      </w:r>
      <w:r>
        <w:instrText xml:space="preserve"> TC "</w:instrText>
      </w:r>
      <w:bookmarkStart w:id="257" w:name="_Toc426096539"/>
      <w:r>
        <w:instrText>Enterprise Cloud Suite</w:instrText>
      </w:r>
      <w:bookmarkEnd w:id="257"/>
      <w:r>
        <w:instrText>" \l 2</w:instrText>
      </w:r>
      <w:r>
        <w:fldChar w:fldCharType="end"/>
      </w:r>
    </w:p>
    <w:p w:rsidR="002B78ED" w:rsidRDefault="000170F8">
      <w:pPr>
        <w:pStyle w:val="ProductList-Offering1SubSection"/>
      </w:pPr>
      <w:bookmarkStart w:id="258" w:name="_Sec713"/>
      <w:r>
        <w:t>1. Programtilgjengelighet</w:t>
      </w:r>
      <w:bookmarkEnd w:id="258"/>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dashed" w:sz="4" w:space="0" w:color="BFBFBF"/>
              <w:right w:val="none" w:sz="4" w:space="0" w:color="6E6E6E"/>
            </w:tcBorders>
          </w:tcPr>
          <w:p w:rsidR="002B78ED" w:rsidRDefault="000170F8" w:rsidP="00827966">
            <w:pPr>
              <w:pStyle w:val="ProductList-TableBody"/>
            </w:pPr>
            <w:r>
              <w:t>Enterprise Cloud Suite</w:t>
            </w:r>
            <w:r>
              <w:fldChar w:fldCharType="begin"/>
            </w:r>
            <w:r>
              <w:instrText xml:space="preserve"> XE "Enterprise Cloud Suite"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"Enterprise Online Service" </w:instrText>
            </w:r>
            <w:r w:rsidRPr="00827966">
              <w:rPr>
                <w:color w:val="000000" w:themeColor="text1"/>
              </w:rPr>
              <w:fldChar w:fldCharType="separate"/>
            </w:r>
            <w:r w:rsidRPr="00827966">
              <w:rPr>
                <w:color w:val="000000" w:themeColor="text1"/>
              </w:rPr>
              <w:t>EO</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"Offentlige Skytjenester i USA" </w:instrText>
            </w:r>
            <w:r w:rsidRPr="00827966">
              <w:rPr>
                <w:color w:val="000000" w:themeColor="text1"/>
              </w:rPr>
              <w:fldChar w:fldCharType="separate"/>
            </w:r>
            <w:r w:rsidRPr="00827966">
              <w:rPr>
                <w:color w:val="000000" w:themeColor="text1"/>
              </w:rPr>
              <w:t>UC</w:t>
            </w:r>
            <w:r w:rsidRPr="0082796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50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Cloud Suite Add On</w:t>
            </w:r>
            <w:r>
              <w:fldChar w:fldCharType="begin"/>
            </w:r>
            <w:r>
              <w:instrText xml:space="preserve"> XE "Enterprise Cloud Suite Add 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"Enterprise Online Service" </w:instrText>
            </w:r>
            <w:r w:rsidRPr="00827966">
              <w:rPr>
                <w:color w:val="000000" w:themeColor="text1"/>
              </w:rPr>
              <w:fldChar w:fldCharType="separate"/>
            </w:r>
            <w:r w:rsidRPr="00827966">
              <w:rPr>
                <w:color w:val="000000" w:themeColor="text1"/>
              </w:rPr>
              <w:t>EO</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"Offentlige Skytjenester i USA" </w:instrText>
            </w:r>
            <w:r w:rsidRPr="00827966">
              <w:rPr>
                <w:color w:val="000000" w:themeColor="text1"/>
              </w:rPr>
              <w:fldChar w:fldCharType="separate"/>
            </w:r>
            <w:r w:rsidRPr="00827966">
              <w:rPr>
                <w:color w:val="000000" w:themeColor="text1"/>
              </w:rPr>
              <w:t>UC</w:t>
            </w:r>
            <w:r w:rsidRPr="0082796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50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Enterprise Cloud Suite From SA</w:t>
            </w:r>
            <w:r>
              <w:fldChar w:fldCharType="begin"/>
            </w:r>
            <w:r>
              <w:instrText xml:space="preserve"> XE "Enterprise Cloud Suite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0170F8">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"Enterprise Online Service" </w:instrText>
            </w:r>
            <w:r w:rsidRPr="00827966">
              <w:rPr>
                <w:color w:val="000000" w:themeColor="text1"/>
              </w:rPr>
              <w:fldChar w:fldCharType="separate"/>
            </w:r>
            <w:r w:rsidRPr="00827966">
              <w:rPr>
                <w:color w:val="000000" w:themeColor="text1"/>
              </w:rPr>
              <w:t>EO</w:t>
            </w:r>
            <w:r w:rsidRPr="00827966">
              <w:rPr>
                <w:color w:val="000000" w:themeColor="text1"/>
              </w:rPr>
              <w:fldChar w:fldCharType="end"/>
            </w:r>
            <w:r w:rsidRPr="00827966">
              <w:rPr>
                <w:color w:val="000000" w:themeColor="text1"/>
              </w:rPr>
              <w:t>,</w:t>
            </w:r>
            <w:r w:rsidRPr="00827966">
              <w:rPr>
                <w:color w:val="000000" w:themeColor="text1"/>
              </w:rPr>
              <w:fldChar w:fldCharType="begin"/>
            </w:r>
            <w:r w:rsidRPr="00827966">
              <w:rPr>
                <w:color w:val="000000" w:themeColor="text1"/>
              </w:rPr>
              <w:instrText xml:space="preserve"> AutoTextList   \s NoStyle \t "Offentlige Skytjenester i USA" </w:instrText>
            </w:r>
            <w:r w:rsidRPr="00827966">
              <w:rPr>
                <w:color w:val="000000" w:themeColor="text1"/>
              </w:rPr>
              <w:fldChar w:fldCharType="separate"/>
            </w:r>
            <w:r w:rsidRPr="00827966">
              <w:rPr>
                <w:color w:val="000000" w:themeColor="text1"/>
              </w:rPr>
              <w:t>UC</w:t>
            </w:r>
            <w:r w:rsidRPr="00827966">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50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Lync Voice Add-on for Enterprise Cloud Suite</w:t>
            </w:r>
            <w:r>
              <w:fldChar w:fldCharType="begin"/>
            </w:r>
            <w:r>
              <w:instrText xml:space="preserve"> XE "Lync Voice Add-on for Enterprise Cloud Suite"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827966" w:rsidRDefault="00827966">
            <w:pPr>
              <w:pStyle w:val="ProductList-TableBody"/>
              <w:jc w:val="center"/>
              <w:rPr>
                <w:color w:val="000000" w:themeColor="text1"/>
              </w:rPr>
            </w:pPr>
            <w:r w:rsidRPr="00827966">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2B78ED">
      <w:pPr>
        <w:pStyle w:val="ProductList-Body"/>
      </w:pPr>
    </w:p>
    <w:p w:rsidR="002B78ED" w:rsidRDefault="000170F8">
      <w:pPr>
        <w:pStyle w:val="ProductList-Offering1SubSection"/>
      </w:pPr>
      <w:bookmarkStart w:id="259" w:name="_Sec768"/>
      <w:r>
        <w:t>2. Produktvilkår</w:t>
      </w:r>
      <w:bookmarkEnd w:id="259"/>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Tilleggs-SL-er for Bruker og From SA Bruker-SL-er</w:t>
      </w:r>
    </w:p>
    <w:p w:rsidR="002B78ED" w:rsidRDefault="000170F8">
      <w:pPr>
        <w:pStyle w:val="ProductList-Body"/>
      </w:pPr>
      <w:r>
        <w:t xml:space="preserve">Kunder som ønsker å anskaffe en Enterprise Cloud Suite Tilleggs-SL for Bruker eller en Enterprise Cloud Suite From SA Bruker-SL må oppfylle kravene for kvalifisering og </w:t>
      </w:r>
      <w:r>
        <w:fldChar w:fldCharType="begin"/>
      </w:r>
      <w:r>
        <w:instrText xml:space="preserve"> AutoTextList   \s NoStyle \t "Lisens betyr retten til å laste ned, installere, ha tilgang til og bruke et Produkt." </w:instrText>
      </w:r>
      <w:r>
        <w:fldChar w:fldCharType="separate"/>
      </w:r>
      <w:r>
        <w:rPr>
          <w:color w:val="0563C1"/>
        </w:rPr>
        <w:t>lisenstilordning</w:t>
      </w:r>
      <w:r>
        <w:fldChar w:fldCharType="end"/>
      </w:r>
      <w:r>
        <w:t xml:space="preserve"> for hver komponent av Enterprise Cloud Suite. Komponentene er: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og Office 365 Enterprise E3</w:t>
      </w:r>
      <w:r>
        <w:fldChar w:fldCharType="begin"/>
      </w:r>
      <w:r>
        <w:instrText xml:space="preserve"> XE "Office 365 Enterprise E3" </w:instrText>
      </w:r>
      <w:r>
        <w:fldChar w:fldCharType="end"/>
      </w:r>
      <w:r>
        <w:t>. Se punktene om Enterprise Cloud Suite Tilleggs-SL for Bruker og Enterprise Cloud Suite From SA Bruker-SL-er under punktene Tilleggsinformasjon for komponentene i Enterprise Cloud Suite for mer informasjon.</w:t>
      </w:r>
    </w:p>
    <w:p w:rsidR="002B78ED" w:rsidRDefault="002B78ED">
      <w:pPr>
        <w:pStyle w:val="ProductList-Body"/>
      </w:pPr>
    </w:p>
    <w:p w:rsidR="002B78ED" w:rsidRDefault="000170F8">
      <w:pPr>
        <w:pStyle w:val="ProductList-ClauseHeading"/>
      </w:pPr>
      <w:r>
        <w:t>2.2 Overganger til From SA Bruker-SL-er</w:t>
      </w:r>
    </w:p>
    <w:p w:rsidR="002B78ED" w:rsidRDefault="000170F8">
      <w:pPr>
        <w:pStyle w:val="ProductList-Body"/>
      </w:pPr>
      <w:r>
        <w:t>Ved overgang til From SA Bruker-SL-er kan maksimalt én From SA Bruker-SL kjøpes for hver Kvalifisert Lisens per Kvalifisert Datamaskin. Som et enkeltstående unntak for enheter som en Kvalifisert Lisens tilordnes til, og som brukes av mer enn én bruker, kan Kunden kjøpe en From SA Bruker-SL til hver enkelt av disse brukerne, men bare hvis Kunden kjøper en From SA Bruker-SL til alle brukere av alle Kvalifiserte Datamaskiner.</w:t>
      </w:r>
    </w:p>
    <w:p w:rsidR="002B78ED" w:rsidRDefault="002B78ED">
      <w:pPr>
        <w:pStyle w:val="ProductList-Body"/>
      </w:pPr>
    </w:p>
    <w:p w:rsidR="002B78ED" w:rsidRDefault="000170F8">
      <w:pPr>
        <w:pStyle w:val="ProductList-ClauseHeading"/>
      </w:pPr>
      <w:r>
        <w:t>2.3 SA-fordeler for Enterprise Cloud Suite From SA User SL-er</w:t>
      </w:r>
    </w:p>
    <w:p w:rsidR="002B78ED" w:rsidRDefault="000170F8">
      <w:pPr>
        <w:pStyle w:val="ProductList-Body"/>
      </w:pPr>
      <w:r>
        <w:t>Enterprise Cloud Suite From SA Bruker-SL-er gir de samme SA-fordelene som From SA-komponentene i Enterprise Cloud Suite From SA Bruker-SL-en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og Windows 8.1 Enterprise Upgrade og SA Per Bruker (fra SA)</w:t>
      </w:r>
      <w:r>
        <w:fldChar w:fldCharType="begin"/>
      </w:r>
      <w:r>
        <w:instrText xml:space="preserve"> XE "Windows 8.1 Enterprise Upgrade og SA Per Bruker (fra SA)" </w:instrText>
      </w:r>
      <w:r>
        <w:fldChar w:fldCharType="end"/>
      </w:r>
      <w:r>
        <w:t>).</w:t>
      </w:r>
    </w:p>
    <w:p w:rsidR="002B78ED" w:rsidRDefault="002B78ED">
      <w:pPr>
        <w:pStyle w:val="ProductList-Body"/>
      </w:pPr>
    </w:p>
    <w:p w:rsidR="002B78ED" w:rsidRDefault="000170F8">
      <w:pPr>
        <w:pStyle w:val="ProductList-ClauseHeading"/>
      </w:pPr>
      <w:r>
        <w:t>2.4 Offentlige skytjenester i USA</w:t>
      </w:r>
    </w:p>
    <w:p w:rsidR="002B78ED" w:rsidRDefault="000170F8">
      <w:pPr>
        <w:pStyle w:val="ProductList-Body"/>
      </w:pPr>
      <w:r>
        <w:t xml:space="preserve">For Office 365 Government-pakker som er identifisert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1HeadingNoBorder"/>
      </w:pPr>
      <w:bookmarkStart w:id="260" w:name="_Sec630"/>
      <w:r>
        <w:t>Microsoft Intune</w:t>
      </w:r>
      <w:bookmarkEnd w:id="260"/>
      <w:r>
        <w:fldChar w:fldCharType="begin"/>
      </w:r>
      <w:r>
        <w:instrText xml:space="preserve"> TC "</w:instrText>
      </w:r>
      <w:bookmarkStart w:id="261" w:name="_Toc426096540"/>
      <w:r>
        <w:instrText>Microsoft Intune</w:instrText>
      </w:r>
      <w:bookmarkEnd w:id="261"/>
      <w:r>
        <w:instrText>" \l 2</w:instrText>
      </w:r>
      <w:r>
        <w:fldChar w:fldCharType="end"/>
      </w:r>
    </w:p>
    <w:p w:rsidR="002B78ED" w:rsidRDefault="000170F8">
      <w:pPr>
        <w:pStyle w:val="ProductList-Offering1SubSection"/>
      </w:pPr>
      <w:bookmarkStart w:id="262" w:name="_Sec714"/>
      <w:r>
        <w:t>1. Programtilgjengelighet</w:t>
      </w:r>
      <w:bookmarkEnd w:id="262"/>
    </w:p>
    <w:tbl>
      <w:tblPr>
        <w:tblStyle w:val="PURTable"/>
        <w:tblW w:w="10916" w:type="dxa"/>
        <w:tblLook w:val="04A0" w:firstRow="1" w:lastRow="0" w:firstColumn="1" w:lastColumn="0" w:noHBand="0" w:noVBand="1"/>
      </w:tblPr>
      <w:tblGrid>
        <w:gridCol w:w="4523"/>
        <w:gridCol w:w="819"/>
        <w:gridCol w:w="792"/>
        <w:gridCol w:w="805"/>
        <w:gridCol w:w="711"/>
        <w:gridCol w:w="833"/>
        <w:gridCol w:w="827"/>
        <w:gridCol w:w="808"/>
        <w:gridCol w:w="79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631228">
        <w:tc>
          <w:tcPr>
            <w:tcW w:w="4523"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Microsoft Intune</w:t>
            </w:r>
            <w:r>
              <w:fldChar w:fldCharType="begin"/>
            </w:r>
            <w:r>
              <w:instrText xml:space="preserve"> XE "Microsoft Intune" </w:instrText>
            </w:r>
            <w:r>
              <w:fldChar w:fldCharType="end"/>
            </w:r>
            <w:r>
              <w:t xml:space="preserve"> (Bruker-SL)</w:t>
            </w:r>
          </w:p>
        </w:tc>
        <w:tc>
          <w:tcPr>
            <w:tcW w:w="819"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631228">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Intune Add-on</w:t>
            </w:r>
            <w:r>
              <w:fldChar w:fldCharType="begin"/>
            </w:r>
            <w:r>
              <w:instrText xml:space="preserve"> XE "Microsoft Intune Add-on"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7966" w:rsidRPr="00D94A1F" w:rsidRDefault="00827966" w:rsidP="00827966">
            <w:pPr>
              <w:pStyle w:val="ProductList-TableBody"/>
              <w:jc w:val="center"/>
              <w:rPr>
                <w:color w:val="000000" w:themeColor="text1"/>
              </w:rPr>
            </w:pPr>
            <w:r w:rsidRPr="00D94A1F">
              <w:rPr>
                <w:color w:val="000000" w:themeColor="text1"/>
              </w:rPr>
              <w:t xml:space="preserve"> </w:t>
            </w:r>
            <w:r w:rsidR="006A6EFB">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w:t>
            </w:r>
            <w:r w:rsidR="00631228" w:rsidRPr="00D94A1F">
              <w:rPr>
                <w:color w:val="000000" w:themeColor="text1"/>
              </w:rPr>
              <w:t xml:space="preserve">A, </w:t>
            </w:r>
            <w:r w:rsidR="00631228" w:rsidRPr="00D94A1F">
              <w:rPr>
                <w:color w:val="000000" w:themeColor="text1"/>
              </w:rPr>
              <w:fldChar w:fldCharType="begin"/>
            </w:r>
            <w:r w:rsidR="00631228" w:rsidRPr="00D94A1F">
              <w:rPr>
                <w:color w:val="000000" w:themeColor="text1"/>
              </w:rPr>
              <w:instrText>AutoTextList  \s NoStyle \t " : Studenttilbud         "</w:instrText>
            </w:r>
            <w:r w:rsidR="00631228" w:rsidRPr="00D94A1F">
              <w:rPr>
                <w:color w:val="000000" w:themeColor="text1"/>
              </w:rPr>
              <w:fldChar w:fldCharType="separate"/>
            </w:r>
            <w:r w:rsidR="00631228" w:rsidRPr="00D94A1F">
              <w:rPr>
                <w:color w:val="000000" w:themeColor="text1"/>
              </w:rPr>
              <w:t>ST</w:t>
            </w:r>
            <w:r w:rsidR="00631228" w:rsidRPr="00D94A1F">
              <w:rPr>
                <w:color w:val="000000" w:themeColor="text1"/>
              </w:rPr>
              <w:fldChar w:fldCharType="end"/>
            </w:r>
          </w:p>
        </w:tc>
      </w:tr>
      <w:tr w:rsidR="00827966" w:rsidTr="00827966">
        <w:tc>
          <w:tcPr>
            <w:tcW w:w="4523"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Microsoft Intune USL Add-on Extra Storage 1 GB</w:t>
            </w:r>
            <w:r>
              <w:fldChar w:fldCharType="begin"/>
            </w:r>
            <w:r>
              <w:instrText xml:space="preserve"> XE "Microsoft Intune USL Add-on Extra Storage 1 GB"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2B78ED" w:rsidRDefault="002B78ED">
      <w:pPr>
        <w:pStyle w:val="ProductList-Body"/>
      </w:pPr>
    </w:p>
    <w:p w:rsidR="002B78ED" w:rsidRDefault="000170F8">
      <w:pPr>
        <w:pStyle w:val="ProductList-Offering1SubSection"/>
      </w:pPr>
      <w:bookmarkStart w:id="263" w:name="_Sec769"/>
      <w:r>
        <w:t>2. Produktvilkår</w:t>
      </w:r>
      <w:bookmarkEnd w:id="263"/>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264" w:name="_Sec631"/>
      <w:r>
        <w:t>Microsoft Dynamics Online Services</w:t>
      </w:r>
      <w:bookmarkEnd w:id="264"/>
      <w:r>
        <w:fldChar w:fldCharType="begin"/>
      </w:r>
      <w:r>
        <w:instrText xml:space="preserve"> TC "</w:instrText>
      </w:r>
      <w:bookmarkStart w:id="265" w:name="_Toc426096541"/>
      <w:r>
        <w:instrText>Microsoft Dynamics Online Services</w:instrText>
      </w:r>
      <w:bookmarkEnd w:id="265"/>
      <w:r>
        <w:instrText>" \l 2</w:instrText>
      </w:r>
      <w:r>
        <w:fldChar w:fldCharType="end"/>
      </w:r>
    </w:p>
    <w:p w:rsidR="002B78ED" w:rsidRDefault="000170F8">
      <w:pPr>
        <w:pStyle w:val="ProductList-Offering2HeadingNoBorder"/>
      </w:pPr>
      <w:bookmarkStart w:id="266" w:name="_Sec661"/>
      <w:r>
        <w:t>Microsoft Dynamics CRM Online</w:t>
      </w:r>
      <w:bookmarkEnd w:id="266"/>
      <w:r>
        <w:fldChar w:fldCharType="begin"/>
      </w:r>
      <w:r>
        <w:instrText xml:space="preserve"> TC "</w:instrText>
      </w:r>
      <w:bookmarkStart w:id="267" w:name="_Toc426096542"/>
      <w:r>
        <w:instrText>Microsoft Dynamics CRM Online</w:instrText>
      </w:r>
      <w:bookmarkEnd w:id="267"/>
      <w:r>
        <w:instrText>" \l 3</w:instrText>
      </w:r>
      <w:r>
        <w:fldChar w:fldCharType="end"/>
      </w:r>
    </w:p>
    <w:p w:rsidR="002B78ED" w:rsidRDefault="000170F8">
      <w:pPr>
        <w:pStyle w:val="ProductList-Offering1SubSection"/>
      </w:pPr>
      <w:bookmarkStart w:id="268" w:name="_Sec715"/>
      <w:r>
        <w:t>1. Programtilgjengelighet</w:t>
      </w:r>
      <w:bookmarkEnd w:id="268"/>
    </w:p>
    <w:tbl>
      <w:tblPr>
        <w:tblStyle w:val="PURTable"/>
        <w:tblW w:w="10916" w:type="dxa"/>
        <w:tblLook w:val="04A0" w:firstRow="1" w:lastRow="0" w:firstColumn="1" w:lastColumn="0" w:noHBand="0" w:noVBand="1"/>
      </w:tblPr>
      <w:tblGrid>
        <w:gridCol w:w="4523"/>
        <w:gridCol w:w="819"/>
        <w:gridCol w:w="792"/>
        <w:gridCol w:w="805"/>
        <w:gridCol w:w="711"/>
        <w:gridCol w:w="833"/>
        <w:gridCol w:w="827"/>
        <w:gridCol w:w="808"/>
        <w:gridCol w:w="798"/>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523"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Essential</w:t>
            </w:r>
            <w:r>
              <w:fldChar w:fldCharType="begin"/>
            </w:r>
            <w:r>
              <w:instrText xml:space="preserve"> XE "Microsoft Dynamics CRM Online Essential" </w:instrText>
            </w:r>
            <w:r>
              <w:fldChar w:fldCharType="end"/>
            </w:r>
          </w:p>
          <w:p w:rsidR="00827966" w:rsidRDefault="00827966" w:rsidP="00827966">
            <w:pPr>
              <w:pStyle w:val="ProductList-TableBody"/>
            </w:pPr>
            <w:r>
              <w:t xml:space="preserve"> (Bruker-SL)</w:t>
            </w:r>
          </w:p>
        </w:tc>
        <w:tc>
          <w:tcPr>
            <w:tcW w:w="819"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Basic</w:t>
            </w:r>
            <w:r>
              <w:fldChar w:fldCharType="begin"/>
            </w:r>
            <w:r>
              <w:instrText xml:space="preserve"> XE "Microsoft Dynamics CRM Online Basic"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Basic for SA</w:t>
            </w:r>
            <w:r>
              <w:fldChar w:fldCharType="begin"/>
            </w:r>
            <w:r>
              <w:instrText xml:space="preserve"> XE "Microsoft Dynamics CRM Online Basic for SA"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Professional</w:t>
            </w:r>
            <w:r>
              <w:fldChar w:fldCharType="begin"/>
            </w:r>
            <w:r>
              <w:instrText xml:space="preserve"> XE "Microsoft Dynamics CRM Online Professional" </w:instrText>
            </w:r>
            <w:r>
              <w:fldChar w:fldCharType="end"/>
            </w:r>
          </w:p>
          <w:p w:rsidR="00827966" w:rsidRDefault="00827966" w:rsidP="00827966">
            <w:pPr>
              <w:pStyle w:val="ProductList-TableBody"/>
            </w:pP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Professional Direct Support</w:t>
            </w:r>
            <w:r>
              <w:fldChar w:fldCharType="begin"/>
            </w:r>
            <w:r>
              <w:instrText xml:space="preserve"> XE "Microsoft Dynamics CRM Online Professional Direct Support"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Enterprise</w:t>
            </w:r>
            <w:r>
              <w:fldChar w:fldCharType="begin"/>
            </w:r>
            <w:r>
              <w:instrText xml:space="preserve"> XE "Microsoft Dynamics CRM Online Enterprise"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827966" w:rsidRPr="00827966" w:rsidRDefault="00827966" w:rsidP="00827966">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Enhanced Support</w:t>
            </w:r>
            <w:r>
              <w:fldChar w:fldCharType="begin"/>
            </w:r>
            <w:r>
              <w:instrText xml:space="preserve"> XE "Microsoft Dynamics CRM Online Enhanced Support"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A</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(Tilleggs-SL)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(Tilleggs-SL)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(Tilleggs-SL)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Additional Storage EDU</w:t>
            </w:r>
            <w:r>
              <w:fldChar w:fldCharType="begin"/>
            </w:r>
            <w:r>
              <w:instrText xml:space="preserve"> XE "Microsoft Dynamics CRM Online Additional Storage EDU" </w:instrText>
            </w:r>
            <w:r>
              <w:fldChar w:fldCharType="end"/>
            </w:r>
            <w:r>
              <w:t xml:space="preserve"> (Tilleggs-SL)</w:t>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CRM Online Enhanced Support EDU</w:t>
            </w:r>
            <w:r>
              <w:fldChar w:fldCharType="begin"/>
            </w:r>
            <w:r>
              <w:instrText xml:space="preserve"> XE "Microsoft Dynamics CRM Online Enhanced Support EDU"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23"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Microsoft Dynamics CRM Online Professional Direct Support EDU</w:t>
            </w:r>
            <w:r>
              <w:fldChar w:fldCharType="begin"/>
            </w:r>
            <w:r>
              <w:instrText xml:space="preserve"> XE "Microsoft Dynamics CRM Online Professional Direct Support EDU"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827966" w:rsidRPr="00827966" w:rsidRDefault="00827966" w:rsidP="00827966">
            <w:pPr>
              <w:pStyle w:val="ProductList-TableBody"/>
              <w:jc w:val="center"/>
              <w:rPr>
                <w:color w:val="000000" w:themeColor="text1"/>
              </w:rPr>
            </w:pPr>
            <w:r w:rsidRPr="00827966">
              <w:rPr>
                <w:color w:val="000000" w:themeColor="text1"/>
              </w:rPr>
              <w:fldChar w:fldCharType="begin"/>
            </w:r>
            <w:r w:rsidRPr="00827966">
              <w:rPr>
                <w:color w:val="000000" w:themeColor="text1"/>
              </w:rPr>
              <w:instrText xml:space="preserve"> AutoTextList   \s NoStyle \t "Open License og Open Value" </w:instrText>
            </w:r>
            <w:r w:rsidRPr="00827966">
              <w:rPr>
                <w:color w:val="000000" w:themeColor="text1"/>
              </w:rPr>
              <w:fldChar w:fldCharType="separate"/>
            </w:r>
            <w:r w:rsidRPr="00827966">
              <w:rPr>
                <w:color w:val="000000" w:themeColor="text1"/>
              </w:rPr>
              <w:t>OF</w:t>
            </w:r>
            <w:r w:rsidRPr="00827966">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P</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A,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2B78ED" w:rsidRDefault="000170F8">
      <w:pPr>
        <w:pStyle w:val="ProductList-Offering1SubSection"/>
      </w:pPr>
      <w:bookmarkStart w:id="269" w:name="_Sec770"/>
      <w:r>
        <w:t>2. Produktvilkår</w:t>
      </w:r>
      <w:bookmarkEnd w:id="269"/>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Tilleggs-SL for Bruker</w:t>
      </w:r>
    </w:p>
    <w:tbl>
      <w:tblPr>
        <w:tblStyle w:val="PURTable"/>
        <w:tblW w:w="0" w:type="dxa"/>
        <w:tblLook w:val="04A0" w:firstRow="1" w:lastRow="0" w:firstColumn="1" w:lastColumn="0" w:noHBand="0" w:noVBand="1"/>
      </w:tblPr>
      <w:tblGrid>
        <w:gridCol w:w="5459"/>
        <w:gridCol w:w="5457"/>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Tilleggs-SL for Bruker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Dynamics CRM Online Essentials for SA User SL</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Basic CAL</w:t>
            </w:r>
            <w:r>
              <w:fldChar w:fldCharType="begin"/>
            </w:r>
            <w:r>
              <w:instrText xml:space="preserve"> XE "Microsoft Dynamics CRM Basic CAL" </w:instrText>
            </w:r>
            <w:r>
              <w:fldChar w:fldCharType="end"/>
            </w:r>
            <w:r>
              <w:t xml:space="preserve"> eller</w:t>
            </w:r>
          </w:p>
          <w:p w:rsidR="002B78ED" w:rsidRDefault="000170F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Dynamics CRM Online Basic for SA User SL</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Professional CAL</w:t>
            </w:r>
            <w:r>
              <w:fldChar w:fldCharType="begin"/>
            </w:r>
            <w:r>
              <w:instrText xml:space="preserve"> XE "Microsoft Dynamics CRM Professional CAL" </w:instrText>
            </w:r>
            <w:r>
              <w:fldChar w:fldCharType="end"/>
            </w:r>
            <w:r>
              <w:t xml:space="preserve"> eller</w:t>
            </w:r>
          </w:p>
          <w:p w:rsidR="002B78ED" w:rsidRDefault="000170F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Dynamics CRM Online Professional for SA User SL</w:t>
            </w:r>
          </w:p>
          <w:p w:rsidR="002B78ED" w:rsidRDefault="000170F8">
            <w:pPr>
              <w:pStyle w:val="ProductList-TableBody"/>
            </w:pPr>
            <w:r>
              <w:t>Dynamics CRM Online Enterprise for SA User SL</w:t>
            </w:r>
          </w:p>
        </w:tc>
      </w:tr>
    </w:tbl>
    <w:p w:rsidR="002B78ED" w:rsidRDefault="000170F8">
      <w:pPr>
        <w:pStyle w:val="ProductList-Body"/>
      </w:pPr>
      <w:r>
        <w:rPr>
          <w:vertAlign w:val="superscript"/>
        </w:rPr>
        <w:t>1</w:t>
      </w:r>
      <w:r>
        <w:t>Med aktiv SA</w:t>
      </w:r>
    </w:p>
    <w:p w:rsidR="002B78ED" w:rsidRDefault="002B78ED">
      <w:pPr>
        <w:pStyle w:val="ProductList-Body"/>
      </w:pPr>
    </w:p>
    <w:p w:rsidR="002B78ED" w:rsidRDefault="000170F8">
      <w:pPr>
        <w:pStyle w:val="ProductList-ClauseHeading"/>
      </w:pPr>
      <w:r>
        <w:t>2.2 Campus- og School-avtale</w:t>
      </w:r>
    </w:p>
    <w:p w:rsidR="002B78ED" w:rsidRDefault="000170F8">
      <w:pPr>
        <w:pStyle w:val="ProductList-Body"/>
      </w:pPr>
      <w:r>
        <w:fldChar w:fldCharType="begin"/>
      </w:r>
      <w:r>
        <w:instrText xml:space="preserve"> AutoTextList   \s NoStyle \t " betyr retten til å laste ned, installere, ha tilgang til og bruke et Produkt." </w:instrText>
      </w:r>
      <w:r>
        <w:fldChar w:fldCharType="separate"/>
      </w:r>
      <w:r>
        <w:rPr>
          <w:color w:val="0563C1"/>
        </w:rPr>
        <w:t>Abonnementslisenser</w:t>
      </w:r>
      <w:r>
        <w:fldChar w:fldCharType="end"/>
      </w:r>
      <w:r>
        <w:t xml:space="preserve"> for Microsoft Dynamics CRM Online som selges under CA/SA, kan anskaffes på institusjonsomfattende eller ikke-institusjonsomfattende basis.</w:t>
      </w:r>
    </w:p>
    <w:p w:rsidR="002B78ED" w:rsidRDefault="002B78ED">
      <w:pPr>
        <w:pStyle w:val="ProductList-Body"/>
      </w:pPr>
    </w:p>
    <w:p w:rsidR="002B78ED" w:rsidRDefault="000170F8">
      <w:pPr>
        <w:pStyle w:val="ProductList-ClauseHeading"/>
      </w:pPr>
      <w:r>
        <w:t>2.3 Microsoft Dynamics CRM Online Professional for Government</w:t>
      </w:r>
    </w:p>
    <w:p w:rsidR="002B78ED" w:rsidRDefault="000170F8">
      <w:pPr>
        <w:pStyle w:val="ProductList-Body"/>
      </w:pPr>
      <w:r>
        <w:t>Microsoft Social Engagement</w:t>
      </w:r>
      <w:r>
        <w:fldChar w:fldCharType="begin"/>
      </w:r>
      <w:r>
        <w:instrText xml:space="preserve"> XE "Microsoft Social Engagement" </w:instrText>
      </w:r>
      <w:r>
        <w:fldChar w:fldCharType="end"/>
      </w:r>
      <w:r>
        <w:t xml:space="preserve"> og Microsoft Dynamics Marketing Sales Collaboration</w:t>
      </w:r>
      <w:r>
        <w:fldChar w:fldCharType="begin"/>
      </w:r>
      <w:r>
        <w:instrText xml:space="preserve"> XE "Microsoft Dynamics Marketing Sales Collaboration" </w:instrText>
      </w:r>
      <w:r>
        <w:fldChar w:fldCharType="end"/>
      </w:r>
      <w:r>
        <w:t xml:space="preserve"> er ikke tilgjengelig i Microsoft Dynamics CRM Online Professional for Government.</w:t>
      </w:r>
    </w:p>
    <w:p w:rsidR="002B78ED" w:rsidRDefault="002B78ED">
      <w:pPr>
        <w:pStyle w:val="ProductList-Body"/>
      </w:pPr>
    </w:p>
    <w:p w:rsidR="002B78ED" w:rsidRDefault="000170F8">
      <w:pPr>
        <w:pStyle w:val="ProductList-ClauseHeading"/>
      </w:pPr>
      <w:r>
        <w:t>2.4 Microsoft Dynamics CRM Online Support-tilbud</w:t>
      </w:r>
    </w:p>
    <w:p w:rsidR="002B78ED" w:rsidRDefault="000170F8">
      <w:pPr>
        <w:pStyle w:val="ProductList-Body"/>
      </w:pPr>
      <w:r>
        <w:t xml:space="preserve">Detaljer om støttetilbud for Microsoft Dynamics CRM Online finnes på </w:t>
      </w:r>
      <w:hyperlink r:id="rId111">
        <w:r>
          <w:rPr>
            <w:color w:val="00467F"/>
            <w:u w:val="single"/>
          </w:rPr>
          <w:t>http://www.microsoft.com/en-us/dynamics/dynamics-online-support.aspx</w:t>
        </w:r>
      </w:hyperlink>
      <w:r>
        <w:t xml:space="preserve">. </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70" w:name="_Sec662"/>
      <w:r>
        <w:t>Microsoft Dynamics Marketing</w:t>
      </w:r>
      <w:bookmarkEnd w:id="270"/>
      <w:r>
        <w:fldChar w:fldCharType="begin"/>
      </w:r>
      <w:r>
        <w:instrText xml:space="preserve"> TC "</w:instrText>
      </w:r>
      <w:bookmarkStart w:id="271" w:name="_Toc426096543"/>
      <w:r>
        <w:instrText>Microsoft Dynamics Marketing</w:instrText>
      </w:r>
      <w:bookmarkEnd w:id="271"/>
      <w:r>
        <w:instrText>" \l 3</w:instrText>
      </w:r>
      <w:r>
        <w:fldChar w:fldCharType="end"/>
      </w:r>
    </w:p>
    <w:p w:rsidR="002B78ED" w:rsidRDefault="000170F8">
      <w:pPr>
        <w:pStyle w:val="ProductList-Offering1SubSection"/>
      </w:pPr>
      <w:bookmarkStart w:id="272" w:name="_Sec716"/>
      <w:r>
        <w:t>1. Programtilgjengelighet</w:t>
      </w:r>
      <w:bookmarkEnd w:id="272"/>
    </w:p>
    <w:tbl>
      <w:tblPr>
        <w:tblStyle w:val="PURTable"/>
        <w:tblW w:w="10916" w:type="dxa"/>
        <w:tblLook w:val="04A0" w:firstRow="1" w:lastRow="0" w:firstColumn="1" w:lastColumn="0" w:noHBand="0" w:noVBand="1"/>
      </w:tblPr>
      <w:tblGrid>
        <w:gridCol w:w="4530"/>
        <w:gridCol w:w="818"/>
        <w:gridCol w:w="790"/>
        <w:gridCol w:w="804"/>
        <w:gridCol w:w="710"/>
        <w:gridCol w:w="833"/>
        <w:gridCol w:w="826"/>
        <w:gridCol w:w="808"/>
        <w:gridCol w:w="797"/>
      </w:tblGrid>
      <w:tr w:rsidR="002B78ED" w:rsidTr="00827966">
        <w:trPr>
          <w:cnfStyle w:val="100000000000" w:firstRow="1" w:lastRow="0" w:firstColumn="0" w:lastColumn="0" w:oddVBand="0" w:evenVBand="0" w:oddHBand="0" w:evenHBand="0" w:firstRowFirstColumn="0" w:firstRowLastColumn="0" w:lastRowFirstColumn="0" w:lastRowLastColumn="0"/>
        </w:trPr>
        <w:tc>
          <w:tcPr>
            <w:tcW w:w="453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966" w:rsidTr="00827966">
        <w:tc>
          <w:tcPr>
            <w:tcW w:w="4530" w:type="dxa"/>
            <w:tcBorders>
              <w:top w:val="single" w:sz="6" w:space="0" w:color="FFFFF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w:t>
            </w:r>
            <w:r>
              <w:fldChar w:fldCharType="begin"/>
            </w:r>
            <w:r>
              <w:instrText xml:space="preserve"> XE "Microsoft Dynamics Marketing Enterprise" </w:instrText>
            </w:r>
            <w:r>
              <w:fldChar w:fldCharType="end"/>
            </w:r>
            <w:r>
              <w:t xml:space="preserve"> (Bruker-SL)</w:t>
            </w:r>
          </w:p>
        </w:tc>
        <w:tc>
          <w:tcPr>
            <w:tcW w:w="818" w:type="dxa"/>
            <w:tcBorders>
              <w:top w:val="single" w:sz="6" w:space="0" w:color="FFFFF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30"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 Extra Messages</w:t>
            </w:r>
            <w:r>
              <w:fldChar w:fldCharType="begin"/>
            </w:r>
            <w:r>
              <w:instrText xml:space="preserve"> XE "Microsoft Dynamics Marketing Enterprise Extra Messages" </w:instrText>
            </w:r>
            <w:r>
              <w:fldChar w:fldCharType="end"/>
            </w:r>
          </w:p>
          <w:p w:rsidR="00827966" w:rsidRDefault="00827966" w:rsidP="00827966">
            <w:pPr>
              <w:pStyle w:val="ProductList-TableBody"/>
            </w:pP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30"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 Extra Non-Production Instance</w:t>
            </w:r>
            <w:r>
              <w:fldChar w:fldCharType="begin"/>
            </w:r>
            <w:r>
              <w:instrText xml:space="preserve"> XE "Microsoft Dynamics Marketing Enterprise Extra Non-Production Instance" </w:instrText>
            </w:r>
            <w:r>
              <w:fldChar w:fldCharType="end"/>
            </w: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r>
      <w:tr w:rsidR="00827966" w:rsidTr="00827966">
        <w:tc>
          <w:tcPr>
            <w:tcW w:w="4530"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 Extra Production Instance</w:t>
            </w:r>
            <w:r>
              <w:fldChar w:fldCharType="begin"/>
            </w:r>
            <w:r>
              <w:instrText xml:space="preserve"> XE "Microsoft Dynamics Marketing Enterprise Extra Production Instance" </w:instrText>
            </w:r>
            <w:r>
              <w:fldChar w:fldCharType="end"/>
            </w:r>
          </w:p>
          <w:p w:rsidR="00827966" w:rsidRDefault="00827966" w:rsidP="00827966">
            <w:pPr>
              <w:pStyle w:val="ProductList-TableBody"/>
            </w:pP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r>
      <w:tr w:rsidR="00827966" w:rsidTr="00827966">
        <w:tc>
          <w:tcPr>
            <w:tcW w:w="4530"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 Extra Storage</w:t>
            </w:r>
            <w:r>
              <w:fldChar w:fldCharType="begin"/>
            </w:r>
            <w:r>
              <w:instrText xml:space="preserve"> XE "Microsoft Dynamics Marketing Enterprise Extra Storage" </w:instrText>
            </w:r>
            <w:r>
              <w:fldChar w:fldCharType="end"/>
            </w:r>
          </w:p>
          <w:p w:rsidR="00827966" w:rsidRDefault="00827966" w:rsidP="00827966">
            <w:pPr>
              <w:pStyle w:val="ProductList-TableBody"/>
            </w:pP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r>
      <w:tr w:rsidR="00827966" w:rsidTr="00827966">
        <w:tc>
          <w:tcPr>
            <w:tcW w:w="4530"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 Enhanced Support</w:t>
            </w:r>
            <w:r>
              <w:fldChar w:fldCharType="begin"/>
            </w:r>
            <w:r>
              <w:instrText xml:space="preserve"> XE "Microsoft Dynamics Marketing Enterprise Enhanced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30" w:type="dxa"/>
            <w:tcBorders>
              <w:top w:val="dashed" w:sz="4" w:space="0" w:color="BFBFBF"/>
              <w:left w:val="none" w:sz="4" w:space="0" w:color="6E6E6E"/>
              <w:bottom w:val="dashed" w:sz="4" w:space="0" w:color="BFBFBF"/>
              <w:right w:val="none" w:sz="4" w:space="0" w:color="6E6E6E"/>
            </w:tcBorders>
          </w:tcPr>
          <w:p w:rsidR="00827966" w:rsidRDefault="00827966" w:rsidP="00827966">
            <w:pPr>
              <w:pStyle w:val="ProductList-TableBody"/>
            </w:pPr>
            <w:r>
              <w:t>Microsoft Dynamics Marketing Enterprise Professional Direct Support</w:t>
            </w:r>
            <w:r>
              <w:fldChar w:fldCharType="begin"/>
            </w:r>
            <w:r>
              <w:instrText xml:space="preserve"> XE "Microsoft Dynamics Marketing Enterprise Professional Direct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827966" w:rsidRDefault="00827966" w:rsidP="0082796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r w:rsidRPr="00D94A1F">
              <w:rPr>
                <w:color w:val="000000" w:themeColor="text1"/>
              </w:rP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827966" w:rsidTr="00827966">
        <w:tc>
          <w:tcPr>
            <w:tcW w:w="4530" w:type="dxa"/>
            <w:tcBorders>
              <w:top w:val="dashed" w:sz="4" w:space="0" w:color="BFBFBF"/>
              <w:left w:val="none" w:sz="4" w:space="0" w:color="6E6E6E"/>
              <w:bottom w:val="none" w:sz="4" w:space="0" w:color="BFBFBF"/>
              <w:right w:val="none" w:sz="4" w:space="0" w:color="6E6E6E"/>
            </w:tcBorders>
          </w:tcPr>
          <w:p w:rsidR="00827966" w:rsidRDefault="00827966" w:rsidP="00827966">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827966" w:rsidRDefault="00827966" w:rsidP="00827966">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827966" w:rsidRDefault="00827966" w:rsidP="00827966">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827966" w:rsidRDefault="00827966" w:rsidP="00827966">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827966" w:rsidRPr="00D94A1F" w:rsidRDefault="00827966" w:rsidP="00827966">
            <w:pPr>
              <w:pStyle w:val="ProductList-TableBody"/>
              <w:jc w:val="center"/>
              <w:rPr>
                <w:color w:val="000000" w:themeColor="text1"/>
              </w:rP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827966" w:rsidRPr="00D94A1F" w:rsidRDefault="00827966" w:rsidP="00827966">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2B78ED" w:rsidRDefault="002B78ED">
      <w:pPr>
        <w:pStyle w:val="ProductList-Body"/>
      </w:pPr>
    </w:p>
    <w:p w:rsidR="002B78ED" w:rsidRDefault="000170F8">
      <w:pPr>
        <w:pStyle w:val="ProductList-Offering1SubSection"/>
      </w:pPr>
      <w:bookmarkStart w:id="273" w:name="_Sec771"/>
      <w:r>
        <w:t>2. Produktvilkår</w:t>
      </w:r>
      <w:bookmarkEnd w:id="273"/>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Microsoft Dynamics Marketing Support-tilbud</w:t>
      </w:r>
    </w:p>
    <w:p w:rsidR="002B78ED" w:rsidRDefault="000170F8">
      <w:pPr>
        <w:pStyle w:val="ProductList-Body"/>
      </w:pPr>
      <w:r>
        <w:t xml:space="preserve">Detaljer om støttetilbud for Microsoft Dynamics Marketing finnes på </w:t>
      </w:r>
      <w:hyperlink r:id="rId113">
        <w:r>
          <w:rPr>
            <w:color w:val="00467F"/>
            <w:u w:val="single"/>
          </w:rPr>
          <w:t>http://www.microsoft.com/en-us/dynamics/dynamics-online-support.aspx</w:t>
        </w:r>
      </w:hyperlink>
      <w:r>
        <w:t xml:space="preserve">. </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74" w:name="_Sec663"/>
      <w:r>
        <w:t>Microsoft Social Engagement</w:t>
      </w:r>
      <w:bookmarkEnd w:id="274"/>
      <w:r>
        <w:fldChar w:fldCharType="begin"/>
      </w:r>
      <w:r>
        <w:instrText xml:space="preserve"> TC "</w:instrText>
      </w:r>
      <w:bookmarkStart w:id="275" w:name="_Toc426096544"/>
      <w:r>
        <w:instrText>Microsoft Social Engagement</w:instrText>
      </w:r>
      <w:bookmarkEnd w:id="275"/>
      <w:r>
        <w:instrText>" \l 3</w:instrText>
      </w:r>
      <w:r>
        <w:fldChar w:fldCharType="end"/>
      </w:r>
    </w:p>
    <w:p w:rsidR="002B78ED" w:rsidRDefault="000170F8">
      <w:pPr>
        <w:pStyle w:val="ProductList-Offering1SubSection"/>
      </w:pPr>
      <w:bookmarkStart w:id="276" w:name="_Sec717"/>
      <w:r>
        <w:t>1. Programtilgjengelighet</w:t>
      </w:r>
      <w:bookmarkEnd w:id="276"/>
    </w:p>
    <w:tbl>
      <w:tblPr>
        <w:tblStyle w:val="PURTable"/>
        <w:tblW w:w="10916" w:type="dxa"/>
        <w:tblLook w:val="04A0" w:firstRow="1" w:lastRow="0" w:firstColumn="1" w:lastColumn="0" w:noHBand="0" w:noVBand="1"/>
      </w:tblPr>
      <w:tblGrid>
        <w:gridCol w:w="4525"/>
        <w:gridCol w:w="819"/>
        <w:gridCol w:w="792"/>
        <w:gridCol w:w="804"/>
        <w:gridCol w:w="710"/>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5"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Microsoft Social Engagement Professional</w:t>
            </w:r>
            <w:r>
              <w:fldChar w:fldCharType="begin"/>
            </w:r>
            <w:r>
              <w:instrText xml:space="preserve"> XE "Microsoft Social Engagement Professional" </w:instrText>
            </w:r>
            <w:r>
              <w:fldChar w:fldCharType="end"/>
            </w:r>
            <w:r>
              <w:t xml:space="preserve"> (Bruker-SL)</w:t>
            </w:r>
          </w:p>
        </w:tc>
        <w:tc>
          <w:tcPr>
            <w:tcW w:w="819"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Social Engagement Professional Additional Posts</w:t>
            </w:r>
            <w:r>
              <w:fldChar w:fldCharType="begin"/>
            </w:r>
            <w:r>
              <w:instrText xml:space="preserve"> XE "Microsoft Social Engagement Professional Additional Posts" </w:instrText>
            </w:r>
            <w:r>
              <w:fldChar w:fldCharType="end"/>
            </w:r>
            <w:r>
              <w:t xml:space="preserve"> (Tilleggs-SL)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Social Engagement Professional Enhanced Support</w:t>
            </w:r>
            <w:r>
              <w:fldChar w:fldCharType="begin"/>
            </w:r>
            <w:r>
              <w:instrText xml:space="preserve"> XE "Microsoft Social Engagement Professional Enhanced Support"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Social Engagement Professional Direct Support</w:t>
            </w:r>
            <w:r>
              <w:fldChar w:fldCharType="begin"/>
            </w:r>
            <w:r>
              <w:instrText xml:space="preserve"> XE "Microsoft Social Engagement Professional Direct Support"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5"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Microsoft Social Engagement Enterprise</w:t>
            </w:r>
            <w:r>
              <w:fldChar w:fldCharType="begin"/>
            </w:r>
            <w:r>
              <w:instrText xml:space="preserve"> XE "Microsoft Social Engagement Enterprise" </w:instrText>
            </w:r>
            <w:r>
              <w:fldChar w:fldCharType="end"/>
            </w:r>
            <w:r>
              <w:t xml:space="preserve"> (Bruker-SL)</w:t>
            </w:r>
          </w:p>
        </w:tc>
        <w:tc>
          <w:tcPr>
            <w:tcW w:w="819"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2B78ED" w:rsidRDefault="000170F8">
      <w:pPr>
        <w:pStyle w:val="ProductList-Offering1SubSection"/>
      </w:pPr>
      <w:bookmarkStart w:id="277" w:name="_Sec772"/>
      <w:r>
        <w:t>2. Produktvilkår</w:t>
      </w:r>
      <w:bookmarkEnd w:id="27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Kvalifiserte Lisenser for Tilleggs-SL-er for Bruker</w:t>
      </w:r>
    </w:p>
    <w:tbl>
      <w:tblPr>
        <w:tblStyle w:val="PURTable"/>
        <w:tblW w:w="0" w:type="dxa"/>
        <w:tblLook w:val="04A0" w:firstRow="1" w:lastRow="0" w:firstColumn="1" w:lastColumn="0" w:noHBand="0" w:noVBand="1"/>
      </w:tblPr>
      <w:tblGrid>
        <w:gridCol w:w="5456"/>
        <w:gridCol w:w="5460"/>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 Lisens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Tilleggs-SL for Bruker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Social Engagement Professional Add-on</w:t>
            </w:r>
          </w:p>
          <w:p w:rsidR="002B78ED" w:rsidRDefault="000170F8">
            <w:pPr>
              <w:pStyle w:val="ProductList-TableBody"/>
            </w:pPr>
            <w:r>
              <w:t>Microsoft Social Engagement Professional Additional Posts</w:t>
            </w:r>
          </w:p>
          <w:p w:rsidR="002B78ED" w:rsidRDefault="000170F8">
            <w:pPr>
              <w:pStyle w:val="ProductList-TableBody"/>
            </w:pPr>
            <w:r>
              <w:t>Microsoft Social Engagement Professional Education Additional Posts</w:t>
            </w:r>
          </w:p>
        </w:tc>
      </w:tr>
    </w:tbl>
    <w:p w:rsidR="002B78ED" w:rsidRDefault="000170F8">
      <w:pPr>
        <w:pStyle w:val="ProductList-Body"/>
      </w:pPr>
      <w:r>
        <w:rPr>
          <w:i/>
          <w:vertAlign w:val="superscript"/>
        </w:rPr>
        <w:t>1</w:t>
      </w:r>
      <w:r>
        <w:rPr>
          <w:i/>
        </w:rPr>
        <w:t>Hver Kvalifiserte Lisens må ha aktiv SA</w:t>
      </w:r>
    </w:p>
    <w:p w:rsidR="002B78ED" w:rsidRDefault="002B78ED">
      <w:pPr>
        <w:pStyle w:val="ProductList-Body"/>
      </w:pPr>
    </w:p>
    <w:p w:rsidR="002B78ED" w:rsidRDefault="000170F8">
      <w:pPr>
        <w:pStyle w:val="ProductList-ClauseHeading"/>
      </w:pPr>
      <w:r>
        <w:t>2.2 Microsoft Social Engagement Support-tilbud</w:t>
      </w:r>
    </w:p>
    <w:p w:rsidR="002B78ED" w:rsidRDefault="000170F8">
      <w:pPr>
        <w:pStyle w:val="ProductList-Body"/>
      </w:pPr>
      <w:r>
        <w:t xml:space="preserve">Detaljer om støttetilbud for Microsoft Social Engagement finnes på </w:t>
      </w:r>
      <w:hyperlink r:id="rId115">
        <w:r>
          <w:rPr>
            <w:color w:val="00467F"/>
            <w:u w:val="single"/>
          </w:rPr>
          <w:t>http://www.microsoft.com/en-us/dynamics/dynamics-online-support.aspx</w:t>
        </w:r>
      </w:hyperlink>
      <w:r>
        <w:t xml:space="preserve">. </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78" w:name="_Sec664"/>
      <w:r>
        <w:t>Parature, fra Microsoft</w:t>
      </w:r>
      <w:bookmarkEnd w:id="278"/>
      <w:r>
        <w:fldChar w:fldCharType="begin"/>
      </w:r>
      <w:r>
        <w:instrText xml:space="preserve"> TC "</w:instrText>
      </w:r>
      <w:bookmarkStart w:id="279" w:name="_Toc426096545"/>
      <w:r>
        <w:instrText>Parature, fra Microsoft</w:instrText>
      </w:r>
      <w:bookmarkEnd w:id="279"/>
      <w:r>
        <w:instrText>" \l 3</w:instrText>
      </w:r>
      <w:r>
        <w:fldChar w:fldCharType="end"/>
      </w:r>
    </w:p>
    <w:p w:rsidR="002B78ED" w:rsidRDefault="000170F8">
      <w:pPr>
        <w:pStyle w:val="ProductList-Offering1SubSection"/>
      </w:pPr>
      <w:bookmarkStart w:id="280" w:name="_Sec718"/>
      <w:r>
        <w:t>1. Programtilgjengelighet</w:t>
      </w:r>
      <w:bookmarkEnd w:id="280"/>
    </w:p>
    <w:tbl>
      <w:tblPr>
        <w:tblStyle w:val="PURTable"/>
        <w:tblW w:w="10916" w:type="dxa"/>
        <w:tblLook w:val="04A0" w:firstRow="1" w:lastRow="0" w:firstColumn="1" w:lastColumn="0" w:noHBand="0" w:noVBand="1"/>
      </w:tblPr>
      <w:tblGrid>
        <w:gridCol w:w="4527"/>
        <w:gridCol w:w="818"/>
        <w:gridCol w:w="791"/>
        <w:gridCol w:w="804"/>
        <w:gridCol w:w="710"/>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7"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Parature Enterprise</w:t>
            </w:r>
            <w:r>
              <w:fldChar w:fldCharType="begin"/>
            </w:r>
            <w:r>
              <w:instrText xml:space="preserve"> XE "Parature Enterprise" </w:instrText>
            </w:r>
            <w:r>
              <w:fldChar w:fldCharType="end"/>
            </w:r>
            <w:r>
              <w:t xml:space="preserve"> (Bruker-SL)</w:t>
            </w:r>
          </w:p>
        </w:tc>
        <w:tc>
          <w:tcPr>
            <w:tcW w:w="818"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7"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Parature Enterprise Additional Records</w:t>
            </w:r>
            <w:r>
              <w:fldChar w:fldCharType="begin"/>
            </w:r>
            <w:r>
              <w:instrText xml:space="preserve"> XE "Parature Enterprise Additional Records" </w:instrText>
            </w:r>
            <w:r>
              <w:fldChar w:fldCharType="end"/>
            </w: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7"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Parature Enterprise Additional Page Views</w:t>
            </w:r>
            <w:r>
              <w:fldChar w:fldCharType="begin"/>
            </w:r>
            <w:r>
              <w:instrText xml:space="preserve"> XE "Parature Enterprise Additional Page Views" </w:instrText>
            </w:r>
            <w:r>
              <w:fldChar w:fldCharType="end"/>
            </w: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7"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Parature Enterprise Additional Departments</w:t>
            </w:r>
            <w:r>
              <w:fldChar w:fldCharType="begin"/>
            </w:r>
            <w:r>
              <w:instrText xml:space="preserve"> XE "Parature Enterprise Additional Departments" </w:instrText>
            </w:r>
            <w:r>
              <w:fldChar w:fldCharType="end"/>
            </w: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7"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Parature Enterprise Additional File Storage</w:t>
            </w:r>
            <w:r>
              <w:fldChar w:fldCharType="begin"/>
            </w:r>
            <w:r>
              <w:instrText xml:space="preserve"> XE "Parature Enterprise Additional File Storage" </w:instrText>
            </w:r>
            <w:r>
              <w:fldChar w:fldCharType="end"/>
            </w:r>
            <w:r>
              <w:t xml:space="preserve"> (Tilleggs-SL)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7"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Parature Enhanced Support</w:t>
            </w:r>
            <w:r>
              <w:fldChar w:fldCharType="begin"/>
            </w:r>
            <w:r>
              <w:instrText xml:space="preserve"> XE "Parature Enhanced Support"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7"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Parature Professional Direct Support</w:t>
            </w:r>
            <w:r>
              <w:fldChar w:fldCharType="begin"/>
            </w:r>
            <w:r>
              <w:instrText xml:space="preserve"> XE "Parature Professional Direct Support"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bl>
    <w:p w:rsidR="002B78ED" w:rsidRDefault="000170F8">
      <w:pPr>
        <w:pStyle w:val="ProductList-Offering1SubSection"/>
      </w:pPr>
      <w:bookmarkStart w:id="281" w:name="_Sec773"/>
      <w:r>
        <w:t>2. Produktvilkår</w:t>
      </w:r>
      <w:bookmarkEnd w:id="281"/>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Parature Support-tilbud</w:t>
      </w:r>
    </w:p>
    <w:p w:rsidR="002B78ED" w:rsidRDefault="000170F8">
      <w:pPr>
        <w:pStyle w:val="ProductList-Body"/>
      </w:pPr>
      <w:r>
        <w:t xml:space="preserve">Detaljer om støttetilbud for Parature finnes på </w:t>
      </w:r>
      <w:hyperlink r:id="rId117">
        <w:r>
          <w:rPr>
            <w:color w:val="00467F"/>
            <w:u w:val="single"/>
          </w:rPr>
          <w:t>http://www.microsoft.com/en-us/dynamics/dynamics-online-support.aspx</w:t>
        </w:r>
      </w:hyperlink>
      <w:r>
        <w:t xml:space="preserve">. </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282" w:name="_Sec632"/>
      <w:r>
        <w:t>Office 365-tjenester</w:t>
      </w:r>
      <w:bookmarkEnd w:id="282"/>
      <w:r>
        <w:fldChar w:fldCharType="begin"/>
      </w:r>
      <w:r>
        <w:instrText xml:space="preserve"> TC "</w:instrText>
      </w:r>
      <w:bookmarkStart w:id="283" w:name="_Toc426096546"/>
      <w:r>
        <w:instrText>Office 365-tjenester</w:instrText>
      </w:r>
      <w:bookmarkEnd w:id="283"/>
      <w:r>
        <w:instrText>" \l 2</w:instrText>
      </w:r>
      <w:r>
        <w:fldChar w:fldCharType="end"/>
      </w:r>
    </w:p>
    <w:p w:rsidR="002B78ED" w:rsidRDefault="000170F8">
      <w:pPr>
        <w:pStyle w:val="ProductList-Offering2HeadingNoBorder"/>
      </w:pPr>
      <w:bookmarkStart w:id="284" w:name="_Sec633"/>
      <w:r>
        <w:t>Office 365-programmer</w:t>
      </w:r>
      <w:bookmarkEnd w:id="284"/>
      <w:r>
        <w:fldChar w:fldCharType="begin"/>
      </w:r>
      <w:r>
        <w:instrText xml:space="preserve"> TC "</w:instrText>
      </w:r>
      <w:bookmarkStart w:id="285" w:name="_Toc426096547"/>
      <w:r>
        <w:instrText>Office 365-programmer</w:instrText>
      </w:r>
      <w:bookmarkEnd w:id="285"/>
      <w:r>
        <w:instrText>" \l 3</w:instrText>
      </w:r>
      <w:r>
        <w:fldChar w:fldCharType="end"/>
      </w:r>
    </w:p>
    <w:p w:rsidR="002B78ED" w:rsidRDefault="000170F8">
      <w:pPr>
        <w:pStyle w:val="ProductList-Offering1SubSection"/>
      </w:pPr>
      <w:bookmarkStart w:id="286" w:name="_Sec719"/>
      <w:r>
        <w:t>1. Programtilgjengelighet</w:t>
      </w:r>
      <w:bookmarkEnd w:id="286"/>
    </w:p>
    <w:tbl>
      <w:tblPr>
        <w:tblStyle w:val="PURTable"/>
        <w:tblW w:w="10916" w:type="dxa"/>
        <w:tblLook w:val="04A0" w:firstRow="1" w:lastRow="0" w:firstColumn="1" w:lastColumn="0" w:noHBand="0" w:noVBand="1"/>
      </w:tblPr>
      <w:tblGrid>
        <w:gridCol w:w="4515"/>
        <w:gridCol w:w="818"/>
        <w:gridCol w:w="791"/>
        <w:gridCol w:w="803"/>
        <w:gridCol w:w="710"/>
        <w:gridCol w:w="832"/>
        <w:gridCol w:w="826"/>
        <w:gridCol w:w="807"/>
        <w:gridCol w:w="814"/>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1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15"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Office 365 Business</w:t>
            </w:r>
            <w:r>
              <w:fldChar w:fldCharType="begin"/>
            </w:r>
            <w:r>
              <w:instrText xml:space="preserve"> XE "Office 365 Business"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ProPlus</w:t>
            </w:r>
            <w:r>
              <w:fldChar w:fldCharType="begin"/>
            </w:r>
            <w:r>
              <w:instrText xml:space="preserve"> XE "Office 365 ProPlus"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2</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Foretaksprodukt         "</w:instrText>
            </w:r>
            <w:r w:rsidRPr="00D94A1F">
              <w:rPr>
                <w:color w:val="000000" w:themeColor="text1"/>
              </w:rPr>
              <w:fldChar w:fldCharType="separate"/>
            </w:r>
            <w:r w:rsidRPr="00D94A1F">
              <w:rPr>
                <w:color w:val="000000" w:themeColor="text1"/>
              </w:rPr>
              <w:t>E</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Foretaksprodukt         "</w:instrText>
            </w:r>
            <w:r w:rsidRPr="00D94A1F">
              <w:rPr>
                <w:color w:val="000000" w:themeColor="text1"/>
              </w:rPr>
              <w:fldChar w:fldCharType="separate"/>
            </w:r>
            <w:r w:rsidRPr="00D94A1F">
              <w:rPr>
                <w:color w:val="000000" w:themeColor="text1"/>
              </w:rPr>
              <w:t>E</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Project Online med Project Pro for Office 365</w:t>
            </w:r>
            <w:r>
              <w:fldChar w:fldCharType="begin"/>
            </w:r>
            <w:r>
              <w:instrText xml:space="preserve"> XE "Project Online med Project Pro for Office 365"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Project Online med Project Pro for Office 365 From SA</w:t>
            </w:r>
            <w:r>
              <w:fldChar w:fldCharType="begin"/>
            </w:r>
            <w:r>
              <w:instrText xml:space="preserve"> XE "Project Online med Project Pro for Office 365 From SA"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Project Pro for Office 365</w:t>
            </w:r>
            <w:r>
              <w:fldChar w:fldCharType="begin"/>
            </w:r>
            <w:r>
              <w:instrText xml:space="preserve"> XE "Project Pro for Office 365"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Project Pro for Office 365 From SA</w:t>
            </w:r>
            <w:r>
              <w:fldChar w:fldCharType="begin"/>
            </w:r>
            <w:r>
              <w:instrText xml:space="preserve"> XE "Project Pro for Office 365 From SA"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5"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Visio Pro for Office 365</w:t>
            </w:r>
            <w:r>
              <w:fldChar w:fldCharType="begin"/>
            </w:r>
            <w:r>
              <w:instrText xml:space="preserve"> XE "Visio Pro for Office 365"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w:t>
            </w:r>
          </w:p>
        </w:tc>
        <w:tc>
          <w:tcPr>
            <w:tcW w:w="814"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15"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Visio Pro for Office 365 From SA</w:t>
            </w:r>
            <w:r>
              <w:fldChar w:fldCharType="begin"/>
            </w:r>
            <w:r>
              <w:instrText xml:space="preserve"> XE "Visio Pro for Office 365 From SA" </w:instrText>
            </w:r>
            <w:r>
              <w:fldChar w:fldCharType="end"/>
            </w:r>
          </w:p>
        </w:tc>
        <w:tc>
          <w:tcPr>
            <w:tcW w:w="818"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4"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bl>
    <w:p w:rsidR="002B78ED" w:rsidRDefault="000170F8">
      <w:pPr>
        <w:pStyle w:val="ProductList-Offering1SubSection"/>
      </w:pPr>
      <w:bookmarkStart w:id="287" w:name="_Sec774"/>
      <w:r>
        <w:t>2. Produktvilkår</w:t>
      </w:r>
      <w:bookmarkEnd w:id="28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Project Pro for Office 365 og Visio Pro for Office 365</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Overføring: Et Produkt (i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Kjøpskvalifisering for Office 365 Applications From SA Bruker-SL-er</w:t>
      </w:r>
    </w:p>
    <w:p w:rsidR="002B78ED" w:rsidRDefault="000170F8">
      <w:pPr>
        <w:pStyle w:val="ProductList-Body"/>
      </w:pPr>
      <w:r>
        <w:t xml:space="preserve">From SA Bruker-SL-er kan kjøpes for å overføre fullt betalte permanente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w:t>
      </w:r>
    </w:p>
    <w:tbl>
      <w:tblPr>
        <w:tblStyle w:val="PURTable"/>
        <w:tblW w:w="0" w:type="dxa"/>
        <w:tblLook w:val="04A0" w:firstRow="1" w:lastRow="0" w:firstColumn="1" w:lastColumn="0" w:noHBand="0" w:noVBand="1"/>
      </w:tblPr>
      <w:tblGrid>
        <w:gridCol w:w="5461"/>
        <w:gridCol w:w="5455"/>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Produkter som overføres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Tilsvarende From SA Bruker-SL</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ProPlus From SA</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Pro for Office 365</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Pro for Office 365</w:t>
            </w:r>
          </w:p>
        </w:tc>
      </w:tr>
    </w:tbl>
    <w:p w:rsidR="002B78ED" w:rsidRDefault="002B78ED">
      <w:pPr>
        <w:pStyle w:val="ProductList-Body"/>
      </w:pPr>
    </w:p>
    <w:p w:rsidR="002B78ED" w:rsidRDefault="000170F8">
      <w:pPr>
        <w:pStyle w:val="ProductList-ClauseHeading"/>
      </w:pPr>
      <w:r>
        <w:t>2.2 Kunder som Tidligere har Brukt Media Eligibility med RDS-rettighet (Remote Desktop Services) for Office 365 Pro Plus, Visio Pro for Office 365 eller Project Pro for Office 365</w:t>
      </w:r>
    </w:p>
    <w:p w:rsidR="002B78ED" w:rsidRDefault="000170F8">
      <w:pPr>
        <w:pStyle w:val="ProductList-Body"/>
      </w:pPr>
      <w:r>
        <w:t>Kunder som tidligere har installert et eksemplar av den tilsvarende 2013-versjonen av den lokale programvaren på en nettverksserver for å kunne bruke programvaren på en nettverksserver med RDS-rolle aktivert, kan fortsette å bruke den frem til 31. mars 2016. Etter den tid må de i stedet bruke den tilsvarende Office 365-programvaren som beskrevet under Bruk av Programmer på en Nettverksserver eller Microsoft Azure-plattform med aktivering av delt datamaskin, som angitt nedenfor.</w:t>
      </w:r>
    </w:p>
    <w:p w:rsidR="002B78ED" w:rsidRDefault="002B78ED">
      <w:pPr>
        <w:pStyle w:val="ProductList-Body"/>
      </w:pPr>
    </w:p>
    <w:p w:rsidR="002B78ED" w:rsidRDefault="000170F8">
      <w:pPr>
        <w:pStyle w:val="ProductList-ClauseHeading"/>
      </w:pPr>
      <w:r>
        <w:t>2.3 Media Eligibility for Office 365 Pro Plus med Rettigheter for Windows To Go</w:t>
      </w:r>
    </w:p>
    <w:p w:rsidR="002B78ED" w:rsidRDefault="000170F8">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2B78ED" w:rsidRDefault="002B78ED">
      <w:pPr>
        <w:pStyle w:val="ProductList-Body"/>
      </w:pPr>
    </w:p>
    <w:p w:rsidR="002B78ED" w:rsidRDefault="000170F8">
      <w:pPr>
        <w:pStyle w:val="ProductList-ClauseHeading"/>
      </w:pPr>
      <w:r>
        <w:t>2.4 Campus- og School-avtale, Enrollment for Education Solutions og Open Value Subscription – Education Solutions</w:t>
      </w:r>
    </w:p>
    <w:p w:rsidR="002B78ED" w:rsidRDefault="000170F8">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hver Student i Organisasjonen.</w:t>
      </w:r>
    </w:p>
    <w:p w:rsidR="002B78ED" w:rsidRDefault="002B78ED">
      <w:pPr>
        <w:pStyle w:val="ProductList-Body"/>
      </w:pPr>
    </w:p>
    <w:p w:rsidR="002B78ED" w:rsidRDefault="000170F8">
      <w:pPr>
        <w:pStyle w:val="ProductList-Body"/>
      </w:pPr>
      <w:r>
        <w:t>Institusjoner som har tildelt Office 365 ProPlus Bruker-SL-er til alle lærere og ansatte, kan installere Office Professional Plus 2013-programvare for alle åpne laboratorier eller biblioteker i Organisasjonen. Bruk av programvaren er ellers underlagt Lisensvilkårene for Office Professional Plus 2013.</w:t>
      </w:r>
    </w:p>
    <w:p w:rsidR="002B78ED" w:rsidRDefault="002B78ED">
      <w:pPr>
        <w:pStyle w:val="ProductList-Body"/>
      </w:pPr>
    </w:p>
    <w:p w:rsidR="002B78ED" w:rsidRDefault="000170F8">
      <w:pPr>
        <w:pStyle w:val="ProductList-Body"/>
      </w:pPr>
      <w:r>
        <w:t xml:space="preserve">Institusjoner som har tildelt Office Professional Plus Software Assurance til alle lærere og ansatte, er kvalifisert for å anskaffe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Office 365 ProPlus for alle lærere og ansatte i organisasjonen, uten ekstra kostnader for Institusjonen.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2B78ED" w:rsidRDefault="002B78ED">
      <w:pPr>
        <w:pStyle w:val="ProductList-Body"/>
      </w:pPr>
    </w:p>
    <w:p w:rsidR="002B78ED" w:rsidRDefault="000170F8">
      <w:pPr>
        <w:pStyle w:val="ProductList-ClauseHeading"/>
      </w:pPr>
      <w:r>
        <w:t>2.5 Office Multi Language Pack</w:t>
      </w:r>
    </w:p>
    <w:p w:rsidR="002B78ED" w:rsidRDefault="000170F8">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2B78ED" w:rsidRDefault="002B78ED">
      <w:pPr>
        <w:pStyle w:val="ProductList-Body"/>
      </w:pPr>
    </w:p>
    <w:p w:rsidR="002B78ED" w:rsidRDefault="000170F8">
      <w:pPr>
        <w:pStyle w:val="ProductList-ClauseHeading"/>
      </w:pPr>
      <w:r>
        <w:t>2.6 E-læring</w:t>
      </w:r>
    </w:p>
    <w:p w:rsidR="002B78ED" w:rsidRDefault="000170F8">
      <w:pPr>
        <w:pStyle w:val="ProductList-Body"/>
      </w:pPr>
      <w:r>
        <w:t xml:space="preserve">Hvis Kunden har en Lisens for Office 365 ProPlus, kan Kunden bruke vertsbaserte E-læringskurs for Programmer. Kunder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 </w:t>
      </w:r>
    </w:p>
    <w:p w:rsidR="002B78ED" w:rsidRDefault="002B78ED">
      <w:pPr>
        <w:pStyle w:val="ProductList-Body"/>
      </w:pPr>
    </w:p>
    <w:p w:rsidR="002B78ED" w:rsidRDefault="000170F8">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rsidR="002B78ED" w:rsidRDefault="002B78ED">
      <w:pPr>
        <w:pStyle w:val="ProductList-Body"/>
      </w:pPr>
    </w:p>
    <w:p w:rsidR="002B78ED" w:rsidRDefault="000170F8">
      <w:pPr>
        <w:pStyle w:val="ProductList-Body"/>
      </w:pPr>
      <w:r>
        <w:t>Enterprise-avtalekunder og Select-kunder kan anskaffe SCORM-kompatibelt innhold (for Programmer) via nedlasting eller DVD, mens Open- og Open Value-kunder kan anskaffe SCORM-kompatibelt innhold (for Programmer) utelukkende via DVD.</w:t>
      </w:r>
    </w:p>
    <w:p w:rsidR="002B78ED" w:rsidRDefault="002B78ED">
      <w:pPr>
        <w:pStyle w:val="ProductList-Body"/>
      </w:pPr>
    </w:p>
    <w:p w:rsidR="002B78ED" w:rsidRDefault="000170F8">
      <w:pPr>
        <w:pStyle w:val="ProductList-ClauseHeading"/>
      </w:pPr>
      <w:r>
        <w:t>2.7 Office Online</w:t>
      </w:r>
    </w:p>
    <w:p w:rsidR="002B78ED" w:rsidRDefault="000170F8">
      <w:pPr>
        <w:pStyle w:val="ProductList-Body"/>
      </w:pPr>
      <w:r>
        <w:t xml:space="preserve">Hvis Kunden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 Hver av Kundens </w:t>
      </w:r>
      <w:r>
        <w:fldChar w:fldCharType="begin"/>
      </w:r>
      <w:r>
        <w:instrText xml:space="preserve"> AutoTextList   \s NoStyle \t "Lisensiert Bruker betyr enkeltpersonen som en Lisens er tilordnet." </w:instrText>
      </w:r>
      <w:r>
        <w:fldChar w:fldCharType="separate"/>
      </w:r>
      <w:r>
        <w:rPr>
          <w:color w:val="0563C1"/>
        </w:rPr>
        <w:t>Lisensbrukere</w:t>
      </w:r>
      <w:r>
        <w:fldChar w:fldCharType="end"/>
      </w:r>
      <w:r>
        <w:t xml:space="preserve"> har tilgang til Office Online for å vise og redigere dokumenter. Brukere må også være lisensiert for en programserie som omfatter SharePoint Online- eller OneDrive for Business-planer for å få tilgang til Office Online-tjenesten. Bruk av Office Online er underlagt Vilkårene for Elektroniske Tjenester. </w:t>
      </w:r>
    </w:p>
    <w:p w:rsidR="002B78ED" w:rsidRDefault="002B78ED">
      <w:pPr>
        <w:pStyle w:val="ProductList-Body"/>
      </w:pPr>
    </w:p>
    <w:p w:rsidR="002B78ED" w:rsidRDefault="000170F8">
      <w:pPr>
        <w:pStyle w:val="ProductList-ClauseHeading"/>
      </w:pPr>
      <w:r>
        <w:t>2.8 Overgangsperiode for Open Value Subscription</w:t>
      </w:r>
    </w:p>
    <w:p w:rsidR="002B78ED" w:rsidRDefault="000170F8">
      <w:pPr>
        <w:pStyle w:val="ProductList-Body"/>
      </w:pPr>
      <w:r>
        <w:t>For hver enhet av Office 365 ProPlus, Midsize Business, Enterprise E3–E4 eller Education E3–E4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88" w:name="_Sec634"/>
      <w:r>
        <w:t>Office 365-pakker</w:t>
      </w:r>
      <w:bookmarkEnd w:id="288"/>
      <w:r>
        <w:fldChar w:fldCharType="begin"/>
      </w:r>
      <w:r>
        <w:instrText xml:space="preserve"> TC "</w:instrText>
      </w:r>
      <w:bookmarkStart w:id="289" w:name="_Toc426096548"/>
      <w:r>
        <w:instrText>Office 365-pakker</w:instrText>
      </w:r>
      <w:bookmarkEnd w:id="289"/>
      <w:r>
        <w:instrText>" \l 3</w:instrText>
      </w:r>
      <w:r>
        <w:fldChar w:fldCharType="end"/>
      </w:r>
    </w:p>
    <w:p w:rsidR="002B78ED" w:rsidRDefault="000170F8">
      <w:pPr>
        <w:pStyle w:val="ProductList-Offering1SubSection"/>
      </w:pPr>
      <w:bookmarkStart w:id="290" w:name="_Sec720"/>
      <w:r>
        <w:t>1. Programtilgjengelighet</w:t>
      </w:r>
      <w:bookmarkEnd w:id="290"/>
    </w:p>
    <w:tbl>
      <w:tblPr>
        <w:tblStyle w:val="PURTable"/>
        <w:tblW w:w="10916" w:type="dxa"/>
        <w:tblLook w:val="04A0" w:firstRow="1" w:lastRow="0" w:firstColumn="1" w:lastColumn="0" w:noHBand="0" w:noVBand="1"/>
      </w:tblPr>
      <w:tblGrid>
        <w:gridCol w:w="4514"/>
        <w:gridCol w:w="818"/>
        <w:gridCol w:w="790"/>
        <w:gridCol w:w="803"/>
        <w:gridCol w:w="710"/>
        <w:gridCol w:w="832"/>
        <w:gridCol w:w="826"/>
        <w:gridCol w:w="807"/>
        <w:gridCol w:w="816"/>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1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6"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14"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Office 365 Business Essentials</w:t>
            </w:r>
            <w:r>
              <w:fldChar w:fldCharType="begin"/>
            </w:r>
            <w:r>
              <w:instrText xml:space="preserve"> XE "Office 365 Business Essentials" </w:instrText>
            </w:r>
            <w:r>
              <w:fldChar w:fldCharType="end"/>
            </w:r>
          </w:p>
        </w:tc>
        <w:tc>
          <w:tcPr>
            <w:tcW w:w="818"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A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Business Premium</w:t>
            </w:r>
            <w:r>
              <w:fldChar w:fldCharType="begin"/>
            </w:r>
            <w:r>
              <w:instrText xml:space="preserve"> XE "Office 365 Business Premium" </w:instrText>
            </w:r>
            <w:r>
              <w:fldChar w:fldCharType="end"/>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E1</w:t>
            </w:r>
            <w:r>
              <w:fldChar w:fldCharType="begin"/>
            </w:r>
            <w:r>
              <w:instrText xml:space="preserve"> XE "Office 365 Enterprise E1"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AO,</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E3</w:t>
            </w:r>
            <w:r>
              <w:fldChar w:fldCharType="begin"/>
            </w:r>
            <w:r>
              <w:instrText xml:space="preserve"> XE "Office 365 Enterprise E3"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AO,</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E4</w:t>
            </w:r>
            <w:r>
              <w:fldChar w:fldCharType="begin"/>
            </w:r>
            <w:r>
              <w:instrText xml:space="preserve"> XE "Office 365 Enterprise E4"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AO,</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6A6EFB" w:rsidTr="00F83219">
        <w:tc>
          <w:tcPr>
            <w:tcW w:w="4514" w:type="dxa"/>
            <w:tcBorders>
              <w:top w:val="dashed" w:sz="4" w:space="0" w:color="BFBFBF"/>
              <w:left w:val="none" w:sz="4" w:space="0" w:color="6E6E6E"/>
              <w:bottom w:val="dashed" w:sz="4" w:space="0" w:color="BFBFBF"/>
              <w:right w:val="none" w:sz="4" w:space="0" w:color="6E6E6E"/>
            </w:tcBorders>
          </w:tcPr>
          <w:p w:rsidR="006A6EFB" w:rsidRDefault="006A6EFB" w:rsidP="006A6EFB">
            <w:pPr>
              <w:pStyle w:val="ProductList-TableBody"/>
            </w:pPr>
            <w:r>
              <w:t>Office 365 Enterprise E1,E3 Add-on</w:t>
            </w:r>
            <w:r>
              <w:fldChar w:fldCharType="begin"/>
            </w:r>
            <w:r>
              <w:instrText xml:space="preserve"> XE "Office 365 Enterprise E1,E3 Add-on"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6A6EFB" w:rsidRDefault="006A6EFB" w:rsidP="006A6EF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Organisasjonsomfattende         "</w:instrText>
            </w:r>
            <w:r w:rsidRPr="00D94A1F">
              <w:rPr>
                <w:color w:val="000000" w:themeColor="text1"/>
              </w:rPr>
              <w:fldChar w:fldCharType="separate"/>
            </w:r>
            <w:r w:rsidRPr="00D94A1F">
              <w:rPr>
                <w:color w:val="000000" w:themeColor="text1"/>
              </w:rPr>
              <w:t>OW</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6A6EFB" w:rsidTr="00F83219">
        <w:tc>
          <w:tcPr>
            <w:tcW w:w="4514" w:type="dxa"/>
            <w:tcBorders>
              <w:top w:val="dashed" w:sz="4" w:space="0" w:color="BFBFBF"/>
              <w:left w:val="none" w:sz="4" w:space="0" w:color="6E6E6E"/>
              <w:bottom w:val="dashed" w:sz="4" w:space="0" w:color="BFBFBF"/>
              <w:right w:val="none" w:sz="4" w:space="0" w:color="6E6E6E"/>
            </w:tcBorders>
          </w:tcPr>
          <w:p w:rsidR="006A6EFB" w:rsidRDefault="006A6EFB" w:rsidP="006A6EFB">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6A6EFB" w:rsidRDefault="006A6EFB" w:rsidP="006A6EFB">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6A6EFB" w:rsidTr="00F83219">
        <w:tc>
          <w:tcPr>
            <w:tcW w:w="4514" w:type="dxa"/>
            <w:tcBorders>
              <w:top w:val="dashed" w:sz="4" w:space="0" w:color="BFBFBF"/>
              <w:left w:val="none" w:sz="4" w:space="0" w:color="6E6E6E"/>
              <w:bottom w:val="dashed" w:sz="4" w:space="0" w:color="BFBFBF"/>
              <w:right w:val="none" w:sz="4" w:space="0" w:color="6E6E6E"/>
            </w:tcBorders>
          </w:tcPr>
          <w:p w:rsidR="006A6EFB" w:rsidRDefault="006A6EFB" w:rsidP="006A6EFB">
            <w:pPr>
              <w:pStyle w:val="ProductList-TableBody"/>
            </w:pPr>
            <w:r>
              <w:t>Office 365 Enterprise E3, E4 uten ProPlus Add-on</w:t>
            </w:r>
            <w:r>
              <w:fldChar w:fldCharType="begin"/>
            </w:r>
            <w:r>
              <w:instrText xml:space="preserve"> XE "Office 365 Enterprise E3, E4 uten ProPlus Add-on"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6A6EFB" w:rsidRDefault="006A6EFB" w:rsidP="006A6EFB">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Enterprise Online Service         "</w:instrText>
            </w:r>
            <w:r w:rsidRPr="00D94A1F">
              <w:rPr>
                <w:color w:val="000000" w:themeColor="text1"/>
              </w:rPr>
              <w:fldChar w:fldCharType="separate"/>
            </w:r>
            <w:r w:rsidRPr="00D94A1F">
              <w:rPr>
                <w:color w:val="000000" w:themeColor="text1"/>
              </w:rPr>
              <w:t>EO</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6A6EFB" w:rsidRPr="00D94A1F" w:rsidRDefault="006A6EFB" w:rsidP="006A6EFB">
            <w:pPr>
              <w:pStyle w:val="ProductList-TableBody"/>
              <w:jc w:val="center"/>
              <w:rPr>
                <w:color w:val="000000" w:themeColor="text1"/>
              </w:rPr>
            </w:pPr>
            <w:r w:rsidRPr="00D94A1F">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70AD47"/>
          </w:tcPr>
          <w:p w:rsidR="006A6EFB" w:rsidRPr="00D94A1F" w:rsidRDefault="006A6EFB" w:rsidP="006A6EFB">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F83219" w:rsidTr="00F83219">
        <w:tc>
          <w:tcPr>
            <w:tcW w:w="451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Office 365 Enterprise K1</w:t>
            </w:r>
            <w:r>
              <w:fldChar w:fldCharType="begin"/>
            </w:r>
            <w:r>
              <w:instrText xml:space="preserve"> XE "Office 365 Enterprise K1" </w:instrText>
            </w:r>
            <w:r>
              <w:fldChar w:fldCharType="end"/>
            </w:r>
            <w:r>
              <w:t xml:space="preserve"> (Bruker-SL)</w:t>
            </w:r>
          </w:p>
        </w:tc>
        <w:tc>
          <w:tcPr>
            <w:tcW w:w="818"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14"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18"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816"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bl>
    <w:p w:rsidR="002B78ED" w:rsidRDefault="000170F8">
      <w:pPr>
        <w:pStyle w:val="ProductList-Offering1SubSection"/>
      </w:pPr>
      <w:bookmarkStart w:id="291" w:name="_Sec775"/>
      <w:r>
        <w:t>2. Produktvilkår</w:t>
      </w:r>
      <w:bookmarkEnd w:id="291"/>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(bortsett fra MPSA, der Server og Program finnes)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Overføring: Et Produkt (i eller utenfor datamaskinplattformen) som Enterprise- eller Enterprise Subscription-kunder kan flytte til en Abonnementslisens." </w:instrText>
            </w:r>
            <w:r>
              <w:fldChar w:fldCharType="separate"/>
            </w:r>
            <w:r>
              <w:rPr>
                <w:color w:val="0563C1"/>
              </w:rPr>
              <w:t>Kvalifisert for Overføring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Offentlige skytjenester i USA</w:t>
      </w:r>
    </w:p>
    <w:p w:rsidR="002B78ED" w:rsidRDefault="000170F8">
      <w:pPr>
        <w:pStyle w:val="ProductList-Body"/>
      </w:pPr>
      <w:r>
        <w:rPr>
          <w:color w:val="000000"/>
        </w:rPr>
        <w:t xml:space="preserve">For Office 365-programserier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2B78ED" w:rsidRDefault="002B78ED">
      <w:pPr>
        <w:pStyle w:val="ProductList-Body"/>
      </w:pPr>
    </w:p>
    <w:p w:rsidR="002B78ED" w:rsidRDefault="000170F8">
      <w:pPr>
        <w:pStyle w:val="ProductList-ClauseHeading"/>
      </w:pPr>
      <w:r>
        <w:t>2.2 Campus- og School-erverv</w:t>
      </w:r>
    </w:p>
    <w:p w:rsidR="002B78ED" w:rsidRDefault="000170F8">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2B78ED" w:rsidRDefault="002B78ED">
      <w:pPr>
        <w:pStyle w:val="ProductList-Body"/>
      </w:pPr>
    </w:p>
    <w:p w:rsidR="002B78ED" w:rsidRDefault="000170F8">
      <w:pPr>
        <w:pStyle w:val="ProductList-ClauseHeading"/>
      </w:pPr>
      <w:r>
        <w:t>2.3 Kostnadsfri Studentlisens for Office 365 ProPlus basert på Dekning av Lærere/Ansatte</w:t>
      </w:r>
    </w:p>
    <w:p w:rsidR="002B78ED" w:rsidRDefault="000170F8">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"Lisens betyr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2B78ED" w:rsidRDefault="002B78ED">
      <w:pPr>
        <w:pStyle w:val="ProductList-Body"/>
      </w:pPr>
    </w:p>
    <w:p w:rsidR="002B78ED" w:rsidRDefault="000170F8">
      <w:pPr>
        <w:pStyle w:val="ProductList-ClauseHeading"/>
      </w:pPr>
      <w:r>
        <w:t>2.4 Campus og School for laboratorie- eller bibliotekbruk</w:t>
      </w:r>
    </w:p>
    <w:p w:rsidR="002B78ED" w:rsidRDefault="000170F8">
      <w:pPr>
        <w:pStyle w:val="ProductList-Body"/>
      </w:pPr>
      <w:r>
        <w:t xml:space="preserve">Se </w:t>
      </w:r>
      <w:hyperlink w:anchor="_Sec633">
        <w:r>
          <w:rPr>
            <w:color w:val="00467F"/>
            <w:u w:val="single"/>
          </w:rPr>
          <w:t>Produktoppføringen for Office 365 ProPlus</w:t>
        </w:r>
      </w:hyperlink>
      <w:r>
        <w:t xml:space="preserve"> for tilbud om bruk av Office Professional Plus 2013</w:t>
      </w:r>
      <w:r>
        <w:fldChar w:fldCharType="begin"/>
      </w:r>
      <w:r>
        <w:instrText xml:space="preserve"> XE "Office Professional Plus 2013" </w:instrText>
      </w:r>
      <w:r>
        <w:fldChar w:fldCharType="end"/>
      </w:r>
      <w:r>
        <w:t>-programvare i alle åpne laboratorier eller biblioteker i Organisasjonen for Institusjoner der Office 365 ProPlus USL-er er tilordnet alle lærere og ansatte.</w:t>
      </w:r>
    </w:p>
    <w:p w:rsidR="002B78ED" w:rsidRDefault="002B78ED">
      <w:pPr>
        <w:pStyle w:val="ProductList-Body"/>
      </w:pPr>
    </w:p>
    <w:p w:rsidR="002B78ED" w:rsidRDefault="000170F8">
      <w:pPr>
        <w:pStyle w:val="ProductList-ClauseHeading"/>
      </w:pPr>
      <w:r>
        <w:t>2.5 Tilleggs-SL-er for Bruker</w:t>
      </w:r>
    </w:p>
    <w:tbl>
      <w:tblPr>
        <w:tblStyle w:val="PURTable"/>
        <w:tblW w:w="0" w:type="dxa"/>
        <w:tblLook w:val="04A0" w:firstRow="1" w:lastRow="0" w:firstColumn="1" w:lastColumn="0" w:noHBand="0" w:noVBand="1"/>
      </w:tblPr>
      <w:tblGrid>
        <w:gridCol w:w="5454"/>
        <w:gridCol w:w="5462"/>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Tilleggs-SL for Bruker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Office 365 Education E3 eller E4 Add-ons</w:t>
            </w:r>
          </w:p>
          <w:p w:rsidR="002B78ED" w:rsidRDefault="000170F8">
            <w:pPr>
              <w:pStyle w:val="ProductList-TableBody"/>
            </w:pPr>
            <w:r>
              <w:t>- Office 365 Enterprise E1 Add-on</w:t>
            </w:r>
            <w:r>
              <w:rPr>
                <w:vertAlign w:val="superscript"/>
              </w:rPr>
              <w:t>2</w:t>
            </w:r>
          </w:p>
          <w:p w:rsidR="002B78ED" w:rsidRDefault="000170F8">
            <w:pPr>
              <w:pStyle w:val="ProductList-TableBody"/>
            </w:pPr>
            <w:r>
              <w:t>- Office 365 Enterprise E1 m/Exchange Online Archiving Add-on</w:t>
            </w:r>
            <w:r>
              <w:rPr>
                <w:vertAlign w:val="superscript"/>
              </w:rPr>
              <w:t>2,3,4</w:t>
            </w:r>
          </w:p>
          <w:p w:rsidR="002B78ED" w:rsidRDefault="000170F8">
            <w:pPr>
              <w:pStyle w:val="ProductList-TableBody"/>
            </w:pPr>
            <w:r>
              <w:t>- Office 365 Government E1 Add-on</w:t>
            </w:r>
          </w:p>
          <w:p w:rsidR="002B78ED" w:rsidRDefault="000170F8">
            <w:pPr>
              <w:pStyle w:val="ProductList-TableBody"/>
            </w:pPr>
            <w:r>
              <w:t>- Office 365 Enterprise &amp; Government E3 uten ProPlus Add-ons</w:t>
            </w:r>
          </w:p>
          <w:p w:rsidR="002B78ED" w:rsidRDefault="000170F8">
            <w:pPr>
              <w:pStyle w:val="ProductList-TableBody"/>
            </w:pPr>
            <w:r>
              <w:t>- Office 365 Enterprise &amp; Government E4 uten ProPlus Add-ons</w:t>
            </w:r>
          </w:p>
          <w:p w:rsidR="002B78ED" w:rsidRDefault="000170F8">
            <w:pPr>
              <w:pStyle w:val="ProductList-TableBody"/>
            </w:pPr>
            <w:r>
              <w:t>- Exchange Online Plan 1 Add-on</w:t>
            </w:r>
            <w:r>
              <w:fldChar w:fldCharType="begin"/>
            </w:r>
            <w:r>
              <w:instrText xml:space="preserve"> XE "Exchange Online Plan 1 Add-on" </w:instrText>
            </w:r>
            <w:r>
              <w:fldChar w:fldCharType="end"/>
            </w:r>
          </w:p>
          <w:p w:rsidR="007923CD" w:rsidRDefault="000170F8">
            <w:pPr>
              <w:pStyle w:val="ProductList-TableBody"/>
            </w:pPr>
            <w:r>
              <w:t>- Skype for Business Online Plan 1 Add-on</w:t>
            </w:r>
          </w:p>
          <w:p w:rsidR="002B78ED" w:rsidRDefault="007923CD">
            <w:pPr>
              <w:pStyle w:val="ProductList-TableBody"/>
            </w:pPr>
            <w:r>
              <w:t xml:space="preserve">- </w:t>
            </w:r>
            <w:r>
              <w:t>SharePoint Online Plan 1</w:t>
            </w:r>
            <w:r>
              <w:fldChar w:fldCharType="begin"/>
            </w:r>
            <w:r>
              <w:instrText xml:space="preserve"> XE "SharePoint Online Plan 1" </w:instrText>
            </w:r>
            <w:r>
              <w:fldChar w:fldCharType="end"/>
            </w:r>
            <w:r>
              <w:t xml:space="preserve"> User SL</w:t>
            </w:r>
            <w:r>
              <w:t xml:space="preserve"> </w:t>
            </w:r>
            <w:r w:rsidR="000170F8">
              <w:fldChar w:fldCharType="begin"/>
            </w:r>
            <w:r w:rsidR="000170F8">
              <w:instrText xml:space="preserve"> XE "Skype for Business Online Plan 1 Add-on" </w:instrText>
            </w:r>
            <w:r w:rsidR="000170F8">
              <w:fldChar w:fldCharType="end"/>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Office 365 Education E3 eller E4 Add-ons</w:t>
            </w:r>
          </w:p>
          <w:p w:rsidR="002B78ED" w:rsidRDefault="000170F8">
            <w:pPr>
              <w:pStyle w:val="ProductList-TableBody"/>
            </w:pPr>
            <w:r>
              <w:t>- Office 365 Enterprise E1 / Government E1 Add-ons</w:t>
            </w:r>
          </w:p>
          <w:p w:rsidR="002B78ED" w:rsidRDefault="000170F8">
            <w:pPr>
              <w:pStyle w:val="ProductList-TableBody"/>
            </w:pPr>
            <w:r>
              <w:t>- Office 365 Enterprise E3 Add-on</w:t>
            </w:r>
            <w:r>
              <w:rPr>
                <w:vertAlign w:val="superscript"/>
              </w:rPr>
              <w:t>2</w:t>
            </w:r>
          </w:p>
          <w:p w:rsidR="002B78ED" w:rsidRDefault="000170F8">
            <w:pPr>
              <w:pStyle w:val="ProductList-TableBody"/>
            </w:pPr>
            <w:r>
              <w:t>- Office 365 Government E3 Add-on</w:t>
            </w:r>
            <w:r>
              <w:rPr>
                <w:vertAlign w:val="superscript"/>
              </w:rPr>
              <w:t>4</w:t>
            </w:r>
          </w:p>
          <w:p w:rsidR="002B78ED" w:rsidRDefault="000170F8">
            <w:pPr>
              <w:pStyle w:val="ProductList-TableBody"/>
            </w:pPr>
            <w:r>
              <w:t>- Office 365 Enterprise &amp; Government E4 Add-ons</w:t>
            </w:r>
          </w:p>
          <w:p w:rsidR="002B78ED" w:rsidRDefault="000170F8">
            <w:pPr>
              <w:pStyle w:val="ProductList-TableBody"/>
            </w:pPr>
            <w:r>
              <w:t>- Office 365 Enterprise &amp; Government E3 uten ProPlus Add-ons</w:t>
            </w:r>
          </w:p>
          <w:p w:rsidR="002B78ED" w:rsidRDefault="000170F8">
            <w:pPr>
              <w:pStyle w:val="ProductList-TableBody"/>
            </w:pPr>
            <w:r>
              <w:t>- Office 365 Enterprise &amp; Government E4 uten ProPlus Add-ons</w:t>
            </w:r>
          </w:p>
          <w:p w:rsidR="002B78ED" w:rsidRDefault="000170F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2B78ED" w:rsidRDefault="000170F8">
            <w:pPr>
              <w:pStyle w:val="ProductList-TableBody"/>
            </w:pPr>
            <w:r>
              <w:t xml:space="preserve">- Exchange Online Plan 1 Add-on </w:t>
            </w:r>
          </w:p>
          <w:p w:rsidR="002B78ED" w:rsidRDefault="000170F8">
            <w:pPr>
              <w:pStyle w:val="ProductList-TableBody"/>
            </w:pPr>
            <w:r>
              <w:t xml:space="preserve">- Skype for Business Online Plan 1 Add-on </w:t>
            </w:r>
          </w:p>
          <w:p w:rsidR="007923CD" w:rsidRDefault="007923CD">
            <w:pPr>
              <w:pStyle w:val="ProductList-TableBody"/>
            </w:pPr>
            <w:r>
              <w:t xml:space="preserve">- </w:t>
            </w:r>
            <w:r>
              <w:t>SharePoint Online Plan 1</w:t>
            </w:r>
            <w:r>
              <w:fldChar w:fldCharType="begin"/>
            </w:r>
            <w:r>
              <w:instrText xml:space="preserve"> XE "SharePoint Online Plan 1" </w:instrText>
            </w:r>
            <w:r>
              <w:fldChar w:fldCharType="end"/>
            </w:r>
            <w:r>
              <w:t xml:space="preserve"> User SL</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Office 365 Education E3 eller E4 Add-ons</w:t>
            </w:r>
          </w:p>
          <w:p w:rsidR="002B78ED" w:rsidRDefault="000170F8">
            <w:pPr>
              <w:pStyle w:val="ProductList-TableBody"/>
            </w:pPr>
            <w:r>
              <w:t>- Office 365 Enterprise &amp; Government E3 uten ProPlus Add-ons</w:t>
            </w:r>
          </w:p>
          <w:p w:rsidR="002B78ED" w:rsidRDefault="000170F8">
            <w:pPr>
              <w:pStyle w:val="ProductList-TableBody"/>
            </w:pPr>
            <w:r>
              <w:t>- Office 365 Enterprise &amp; Government E4 uten ProPlus Add-ons</w:t>
            </w:r>
          </w:p>
          <w:p w:rsidR="002B78ED" w:rsidRDefault="000170F8">
            <w:pPr>
              <w:pStyle w:val="ProductList-TableBody"/>
            </w:pPr>
            <w:r>
              <w:t>- Azure Rights Management Add-on</w:t>
            </w:r>
            <w:r>
              <w:fldChar w:fldCharType="begin"/>
            </w:r>
            <w:r>
              <w:instrText xml:space="preserve"> XE "Azure Rights Management Add-on" </w:instrText>
            </w:r>
            <w:r>
              <w:fldChar w:fldCharType="end"/>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Office 365 Education E3 eller E4 Add-on</w:t>
            </w:r>
          </w:p>
          <w:p w:rsidR="002B78ED" w:rsidRDefault="000170F8">
            <w:pPr>
              <w:pStyle w:val="ProductList-TableBody"/>
            </w:pPr>
            <w:r>
              <w:t>- Office 365 Enterprise &amp; Government E32 eller E4 Add-ons</w:t>
            </w:r>
          </w:p>
          <w:p w:rsidR="002B78ED" w:rsidRDefault="000170F8">
            <w:pPr>
              <w:pStyle w:val="ProductList-TableBody"/>
            </w:pPr>
            <w:r>
              <w:t>- Office 365 Enterprise &amp; Government E3</w:t>
            </w:r>
            <w:r>
              <w:rPr>
                <w:vertAlign w:val="superscript"/>
              </w:rPr>
              <w:t>2</w:t>
            </w:r>
            <w:r>
              <w:t xml:space="preserve"> eller E4 uten ProPlus Add-ons</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Office 365 Education E3 eller E4 Add-on</w:t>
            </w:r>
          </w:p>
          <w:p w:rsidR="002B78ED" w:rsidRDefault="000170F8">
            <w:pPr>
              <w:pStyle w:val="ProductList-TableBody"/>
            </w:pPr>
            <w:r>
              <w:t>- Office 365 Midsize Business Add-on</w:t>
            </w:r>
            <w:r>
              <w:rPr>
                <w:vertAlign w:val="superscript"/>
              </w:rPr>
              <w:t>2,3</w:t>
            </w:r>
          </w:p>
          <w:p w:rsidR="002B78ED" w:rsidRDefault="000170F8">
            <w:pPr>
              <w:pStyle w:val="ProductList-TableBody"/>
            </w:pPr>
            <w:r>
              <w:t>- Office 365 Enterprise E3 Add-on</w:t>
            </w:r>
            <w:r>
              <w:rPr>
                <w:vertAlign w:val="superscript"/>
              </w:rPr>
              <w:t>2,3</w:t>
            </w:r>
          </w:p>
        </w:tc>
      </w:tr>
    </w:tbl>
    <w:p w:rsidR="002B78ED" w:rsidRDefault="000170F8">
      <w:pPr>
        <w:pStyle w:val="ProductList-Body"/>
      </w:pPr>
      <w:r>
        <w:rPr>
          <w:vertAlign w:val="superscript"/>
        </w:rPr>
        <w:t>1</w:t>
      </w:r>
      <w:r>
        <w:t>1Hver Kvalifisert Lisens må ha aktiv SA</w:t>
      </w:r>
    </w:p>
    <w:p w:rsidR="002B78ED" w:rsidRDefault="000170F8">
      <w:pPr>
        <w:pStyle w:val="ProductList-Body"/>
      </w:pPr>
      <w:r>
        <w:rPr>
          <w:vertAlign w:val="superscript"/>
        </w:rPr>
        <w:t>2</w:t>
      </w:r>
      <w:r>
        <w:t>Dette er de eneste tilbudene som er tilgjengelige for Open Value- and Open Value Subscription-kunder.</w:t>
      </w:r>
    </w:p>
    <w:p w:rsidR="002B78ED" w:rsidRDefault="000170F8">
      <w:pPr>
        <w:pStyle w:val="ProductList-Body"/>
      </w:pPr>
      <w:r>
        <w:rPr>
          <w:vertAlign w:val="superscript"/>
        </w:rPr>
        <w:t>3</w:t>
      </w:r>
      <w:r>
        <w:t>Denne Tilleggs-SLen for Bruker kan bare kjøpes under en Open Value- (organisasjonsomfattende) eller Open Value Subscription-avtale.</w:t>
      </w:r>
    </w:p>
    <w:p w:rsidR="002B78ED" w:rsidRDefault="000170F8">
      <w:pPr>
        <w:pStyle w:val="ProductList-Body"/>
      </w:pPr>
      <w:r>
        <w:rPr>
          <w:vertAlign w:val="superscript"/>
        </w:rPr>
        <w:t>4</w:t>
      </w:r>
      <w:r>
        <w:t>Bare Government-kunder slik de er definert i Kundens volumlisensavtale, kan kjøpe denne Tilleggs-SLen.</w:t>
      </w:r>
    </w:p>
    <w:p w:rsidR="002B78ED" w:rsidRDefault="002B78ED">
      <w:pPr>
        <w:pStyle w:val="ProductList-Body"/>
      </w:pPr>
    </w:p>
    <w:p w:rsidR="002B78ED" w:rsidRDefault="000170F8">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2B78ED" w:rsidRDefault="002B78ED">
      <w:pPr>
        <w:pStyle w:val="ProductList-Body"/>
      </w:pPr>
    </w:p>
    <w:p w:rsidR="002B78ED" w:rsidRDefault="000170F8">
      <w:pPr>
        <w:pStyle w:val="ProductList-ClauseHeading"/>
      </w:pPr>
      <w:r>
        <w:t>2.6 Kjøpsbegrensninger</w:t>
      </w:r>
    </w:p>
    <w:p w:rsidR="002B78ED" w:rsidRDefault="000170F8">
      <w:pPr>
        <w:pStyle w:val="ProductList-Body"/>
      </w:pPr>
      <w:r>
        <w:t>Bare én Tilleggs-SL for Bruker kan kjøpes for hver Kvalifiserte Lisens (eller sett av Kvalifiserte Lisenser). Dette gjelder ikke for Office 365 Education E3 eller E4 Add-ons, der antall Tilleggs-SL-er for Bruker kan overstige antall Kvalifiserte Lisenser.</w:t>
      </w:r>
    </w:p>
    <w:p w:rsidR="002B78ED" w:rsidRDefault="002B78ED">
      <w:pPr>
        <w:pStyle w:val="ProductList-Body"/>
      </w:pPr>
    </w:p>
    <w:p w:rsidR="002B78ED" w:rsidRDefault="000170F8">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2B78ED" w:rsidRDefault="002B78ED">
      <w:pPr>
        <w:pStyle w:val="ProductList-Body"/>
      </w:pPr>
    </w:p>
    <w:p w:rsidR="002B78ED" w:rsidRDefault="000170F8">
      <w:pPr>
        <w:pStyle w:val="ProductList-Body"/>
      </w:pPr>
      <w:r>
        <w:t xml:space="preserve">Kunder med Campus- og School-avtale kan kjøpe den tilsvarende Brukerabonnementslisensen for Office 365 Add-on-planen for sine brukere, opptil samme antall som antallet kvalifiserte PCer, forutsatt at de har dekning for de Kvalifiserte Lisensene. </w:t>
      </w:r>
    </w:p>
    <w:p w:rsidR="002B78ED" w:rsidRDefault="002B78ED">
      <w:pPr>
        <w:pStyle w:val="ProductList-Body"/>
      </w:pPr>
    </w:p>
    <w:p w:rsidR="002B78ED" w:rsidRDefault="000170F8">
      <w:pPr>
        <w:pStyle w:val="ProductList-ClauseHeading"/>
      </w:pPr>
      <w:r>
        <w:t>2.7 Vilkår for Volumlisensprogram</w:t>
      </w:r>
    </w:p>
    <w:p w:rsidR="002B78ED" w:rsidRDefault="000170F8">
      <w:pPr>
        <w:pStyle w:val="ProductList-Body"/>
      </w:pPr>
      <w:r>
        <w:t xml:space="preserve">Programvilkår som gjelder for tilsvarende Bruker-SLs for Elektronisk Tjeneste, gjelder også for Tilleggs-SL-er for Bruker, men de gjelder ikke for overføringsrettighetene som er tilgjengelige for Enterprise-avtalen. </w:t>
      </w:r>
    </w:p>
    <w:p w:rsidR="002B78ED" w:rsidRDefault="002B78ED">
      <w:pPr>
        <w:pStyle w:val="ProductList-Body"/>
      </w:pPr>
    </w:p>
    <w:p w:rsidR="002B78ED" w:rsidRDefault="000170F8">
      <w:pPr>
        <w:pStyle w:val="ProductList-ClauseHeading"/>
      </w:pPr>
      <w:r>
        <w:t>2.8 Kjøpskvalifisering for Office 365 From SA Bruker-SL-er</w:t>
      </w:r>
    </w:p>
    <w:p w:rsidR="002B78ED" w:rsidRDefault="000170F8">
      <w:pPr>
        <w:pStyle w:val="ProductList-Body"/>
      </w:pPr>
      <w:r>
        <w:t>From SA Bruker-SL-er kan kjøpes for å overføre fullt betalte permanente Lisenser med aktiv SA for de Kvalifiserte Produktene i tabellen nedenfor. Abonnementslisenser for de Kvalifiserte Produktene kan også overføres med en tilsvarende From SA Bruker-SL hvis Abonnementslisensen ble kjøpt minst tre år før From SA Bruker-SLen.</w:t>
      </w:r>
    </w:p>
    <w:tbl>
      <w:tblPr>
        <w:tblStyle w:val="PURTable"/>
        <w:tblW w:w="0" w:type="dxa"/>
        <w:tblLook w:val="04A0" w:firstRow="1" w:lastRow="0" w:firstColumn="1" w:lastColumn="0" w:noHBand="0" w:noVBand="1"/>
      </w:tblPr>
      <w:tblGrid>
        <w:gridCol w:w="3641"/>
        <w:gridCol w:w="3645"/>
        <w:gridCol w:w="3630"/>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Kvalifiserte Produkter som Overføres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Nødvendig CAL Suite Bridge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CAL-bro for Office 365</w:t>
            </w:r>
            <w:r>
              <w:fldChar w:fldCharType="begin"/>
            </w:r>
            <w:r>
              <w:instrText xml:space="preserve"> XE "Core CAL-bro for Office 365" </w:instrText>
            </w:r>
            <w:r>
              <w:fldChar w:fldCharType="end"/>
            </w:r>
            <w:r>
              <w:rPr>
                <w:vertAlign w:val="superscript"/>
              </w:rPr>
              <w:t>2,3</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Bridge for Office 365</w:t>
            </w:r>
            <w:r>
              <w:rPr>
                <w:vertAlign w:val="superscript"/>
              </w:rPr>
              <w:t>2,3</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B78ED" w:rsidRDefault="000170F8">
      <w:pPr>
        <w:pStyle w:val="ProductList-Body"/>
      </w:pPr>
      <w:r>
        <w:rPr>
          <w:i/>
          <w:vertAlign w:val="superscript"/>
        </w:rPr>
        <w:t>1</w:t>
      </w:r>
      <w:r>
        <w:rPr>
          <w:i/>
        </w:rPr>
        <w:t>Kan bare kjøpes på årsdatoen for registreringen eller på starten av en ny registreringsperiode.</w:t>
      </w:r>
    </w:p>
    <w:p w:rsidR="002B78ED" w:rsidRDefault="000170F8">
      <w:pPr>
        <w:pStyle w:val="ProductList-Body"/>
      </w:pPr>
      <w:r>
        <w:rPr>
          <w:i/>
          <w:vertAlign w:val="superscript"/>
        </w:rPr>
        <w:t>2</w:t>
      </w:r>
      <w:r>
        <w:rPr>
          <w:i/>
        </w:rPr>
        <w:t>Kreves bare for Kjøp på årsdatoen for registreringen.</w:t>
      </w:r>
    </w:p>
    <w:p w:rsidR="002B78ED" w:rsidRDefault="000170F8">
      <w:pPr>
        <w:pStyle w:val="ProductList-Body"/>
      </w:pPr>
      <w:r>
        <w:rPr>
          <w:i/>
          <w:vertAlign w:val="superscript"/>
        </w:rPr>
        <w:t>3</w:t>
      </w:r>
      <w:r>
        <w:rPr>
          <w:i/>
        </w:rPr>
        <w:t>Kjøp kreves ikke for brukere</w:t>
      </w:r>
    </w:p>
    <w:p w:rsidR="002B78ED" w:rsidRDefault="002B78ED">
      <w:pPr>
        <w:pStyle w:val="ProductList-Body"/>
      </w:pPr>
    </w:p>
    <w:p w:rsidR="002B78ED" w:rsidRDefault="000170F8">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2B78ED" w:rsidRDefault="002B78ED">
      <w:pPr>
        <w:pStyle w:val="ProductList-Body"/>
      </w:pPr>
    </w:p>
    <w:p w:rsidR="002B78ED" w:rsidRDefault="000170F8">
      <w:pPr>
        <w:pStyle w:val="ProductList-ClauseHeading"/>
      </w:pPr>
      <w:r>
        <w:t>2.9 Overganger til From SA Bruker-SL-er</w:t>
      </w:r>
    </w:p>
    <w:p w:rsidR="002B78ED" w:rsidRDefault="000170F8">
      <w:pPr>
        <w:pStyle w:val="ProductList-Body"/>
      </w:pPr>
      <w:r>
        <w:t>Ved overgang til From SA Bruker-SL-er kan maksimalt én From SA Bruker-SL kjøpes for hver Kvalifisert Datamaskin. Som et enkeltstående unntak for Enheter som tilordnes Kvalifiserte Lisenser som brukes av mer enn én bruker, kan Kunden kjøpe en From SA Bruker-SL til hver enkelt av disse brukerne, men bare hvis Kunden kjøper en From SA Bruker-SL til alle brukere av alle lisensierte Kvalifiserte Datamaskiner.</w:t>
      </w:r>
    </w:p>
    <w:p w:rsidR="002B78ED" w:rsidRDefault="002B78ED">
      <w:pPr>
        <w:pStyle w:val="ProductList-Body"/>
      </w:pPr>
    </w:p>
    <w:p w:rsidR="002B78ED" w:rsidRDefault="000170F8">
      <w:pPr>
        <w:pStyle w:val="ProductList-ClauseHeading"/>
      </w:pPr>
      <w:r>
        <w:t>2.10 SA-fordeler for Office 365 From SA Bruker-SL-er</w:t>
      </w:r>
    </w:p>
    <w:p w:rsidR="002B78ED" w:rsidRDefault="000170F8">
      <w:pPr>
        <w:pStyle w:val="ProductList-Body"/>
      </w:pPr>
      <w:r>
        <w:t>Office 365 (Enterprise og Government E1, E3, E4) From SA Bruker-SL-er kvalifiserer Kunden til SA-fordeler basert på de Kvalifiserte Produktene som overføres.</w:t>
      </w:r>
    </w:p>
    <w:p w:rsidR="002B78ED" w:rsidRDefault="002B78ED">
      <w:pPr>
        <w:pStyle w:val="ProductList-Body"/>
      </w:pPr>
    </w:p>
    <w:p w:rsidR="002B78ED" w:rsidRDefault="000170F8">
      <w:pPr>
        <w:pStyle w:val="ProductList-ClauseHeading"/>
      </w:pPr>
      <w:r>
        <w:t>2.11 Office 365 Enterprise K1</w:t>
      </w:r>
    </w:p>
    <w:p w:rsidR="002B78ED" w:rsidRDefault="000170F8">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2B78ED" w:rsidRDefault="002B78ED">
      <w:pPr>
        <w:pStyle w:val="ProductList-Body"/>
      </w:pPr>
    </w:p>
    <w:p w:rsidR="002B78ED" w:rsidRDefault="000170F8">
      <w:pPr>
        <w:pStyle w:val="ProductList-ClauseHeading"/>
      </w:pPr>
      <w:r>
        <w:t>2.12 Office Multi Language Pack</w:t>
      </w:r>
    </w:p>
    <w:p w:rsidR="002B78ED" w:rsidRDefault="000170F8">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2B78ED" w:rsidRDefault="002B78ED">
      <w:pPr>
        <w:pStyle w:val="ProductList-Body"/>
      </w:pPr>
    </w:p>
    <w:p w:rsidR="002B78ED" w:rsidRDefault="000170F8">
      <w:pPr>
        <w:pStyle w:val="ProductList-ClauseHeading"/>
      </w:pPr>
      <w:r>
        <w:t>2.13 E-læring</w:t>
      </w:r>
    </w:p>
    <w:p w:rsidR="002B78ED" w:rsidRDefault="000170F8">
      <w:pPr>
        <w:pStyle w:val="ProductList-Body"/>
      </w:pPr>
      <w:r>
        <w:t>Hvis Kunden har en Lisens for Office 365 ProPlus, kan Kunden bruke vertsbaserte E-læringskurs for Programmer. Kunden får én tilgangskode per kvalifisert registrering / avtale. Kunder kan også laste ned SCORM-kompatible e-læringsfiler (for Programmer) fra VLSC for import til systemet for læringsadministrasjon (Learning Management System, "LMS"). Det kreves ikke noen tilgangskode for å laste ned filer fra VLSC.</w:t>
      </w:r>
    </w:p>
    <w:p w:rsidR="002B78ED" w:rsidRDefault="002B78ED">
      <w:pPr>
        <w:pStyle w:val="ProductList-Body"/>
      </w:pPr>
    </w:p>
    <w:p w:rsidR="002B78ED" w:rsidRDefault="000170F8">
      <w:pPr>
        <w:pStyle w:val="ProductList-Body"/>
      </w:pPr>
      <w:r>
        <w:t>Maksimumsantallet brukere en Kunde kan bruke E-læringskurs for, tilsvarer antallet kjøpte Office 365-abonnementer. Kunder må angi én bruker for hver kvalifiserte lisens. Tilgang kan ikke overføres fra én bruker til en annen. På starttidspunktet for et individuelt kurs har hver kvalifiserte bruker opptil 12 måneder på seg til å fullføre kurset før tilgangen utløper, forutsatt at kurset blir startet før abonnementslisensen utløper. Kvalifiserte kunder kan kjøpe E-læringssett fra et regionalt Fulfillment Center hvis det nettbaserte alternativet ikke er tilstrekkelig. Kunders implementering og bruk av E-læringskurs er underlagt vilkårene og betingelsene i volumlisensavtalen deres.</w:t>
      </w:r>
    </w:p>
    <w:p w:rsidR="002B78ED" w:rsidRDefault="002B78ED">
      <w:pPr>
        <w:pStyle w:val="ProductList-Body"/>
      </w:pPr>
    </w:p>
    <w:p w:rsidR="002B78ED" w:rsidRDefault="000170F8">
      <w:pPr>
        <w:pStyle w:val="ProductList-Body"/>
      </w:pPr>
      <w:r>
        <w:t>Enterprise-avtalekunder og Select-kunder kan anskaffe SCORM-kompatibelt innhold (for Programmer) via nedlasting eller DVD, mens Open- og Open Value-kunder kan anskaffe SCORM-kompatibelt innhold (for Programmer) utelukkende via DVD.</w:t>
      </w:r>
    </w:p>
    <w:p w:rsidR="002B78ED" w:rsidRDefault="002B78ED">
      <w:pPr>
        <w:pStyle w:val="ProductList-Body"/>
      </w:pPr>
    </w:p>
    <w:p w:rsidR="002B78ED" w:rsidRDefault="000170F8">
      <w:pPr>
        <w:pStyle w:val="ProductList-ClauseHeading"/>
      </w:pPr>
      <w:r>
        <w:t>2.14 Office Online</w:t>
      </w:r>
    </w:p>
    <w:p w:rsidR="002B78ED" w:rsidRDefault="000170F8">
      <w:pPr>
        <w:pStyle w:val="ProductList-Body"/>
      </w:pPr>
      <w:r>
        <w:t>Kunder med Office 365-pakker som inkluderer Office 365 ProPlus, er kvalifisert for å bruke Office Online</w:t>
      </w:r>
      <w:r>
        <w:fldChar w:fldCharType="begin"/>
      </w:r>
      <w:r>
        <w:instrText xml:space="preserve"> XE "Office Online" </w:instrText>
      </w:r>
      <w:r>
        <w:fldChar w:fldCharType="end"/>
      </w:r>
      <w:r>
        <w:t>. Lisensierte brukere av slike pakker har tilgang til Office Online for å vise og redigere dokumenter. Brukere må også være lisensiert for en programserie som omfatter SharePoint Online</w:t>
      </w:r>
      <w:r>
        <w:fldChar w:fldCharType="begin"/>
      </w:r>
      <w:r>
        <w:instrText xml:space="preserve"> XE "SharePoint Online" </w:instrText>
      </w:r>
      <w:r>
        <w:fldChar w:fldCharType="end"/>
      </w:r>
      <w:r>
        <w:t>- eller OneDrive for Business</w:t>
      </w:r>
      <w:r>
        <w:fldChar w:fldCharType="begin"/>
      </w:r>
      <w:r>
        <w:instrText xml:space="preserve"> XE "OneDrive for Business" </w:instrText>
      </w:r>
      <w:r>
        <w:fldChar w:fldCharType="end"/>
      </w:r>
      <w:r>
        <w:t xml:space="preserve">-planer for å få tilgang til Office Online-tjenesten. Bruk av Office Online er underlagt Lisensvilkårene for denne tjenesten i Vilkår for Elektroniske Tjenester. </w:t>
      </w:r>
    </w:p>
    <w:p w:rsidR="002B78ED" w:rsidRDefault="002B78ED">
      <w:pPr>
        <w:pStyle w:val="ProductList-Body"/>
      </w:pPr>
    </w:p>
    <w:p w:rsidR="002B78ED" w:rsidRDefault="000170F8">
      <w:pPr>
        <w:pStyle w:val="ProductList-ClauseHeading"/>
      </w:pPr>
      <w:r>
        <w:t>2.15 Innløsning av produktnøkkel for Office 365 Midsize Business</w:t>
      </w:r>
    </w:p>
    <w:p w:rsidR="002B78ED" w:rsidRDefault="000170F8">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92" w:name="_Sec665"/>
      <w:r>
        <w:t>Exchange Online</w:t>
      </w:r>
      <w:bookmarkEnd w:id="292"/>
      <w:r>
        <w:fldChar w:fldCharType="begin"/>
      </w:r>
      <w:r>
        <w:instrText xml:space="preserve"> TC "</w:instrText>
      </w:r>
      <w:bookmarkStart w:id="293" w:name="_Toc426096549"/>
      <w:r>
        <w:instrText>Exchange Online</w:instrText>
      </w:r>
      <w:bookmarkEnd w:id="293"/>
      <w:r>
        <w:instrText>" \l 3</w:instrText>
      </w:r>
      <w:r>
        <w:fldChar w:fldCharType="end"/>
      </w:r>
    </w:p>
    <w:p w:rsidR="002B78ED" w:rsidRDefault="000170F8">
      <w:pPr>
        <w:pStyle w:val="ProductList-Offering1SubSection"/>
      </w:pPr>
      <w:bookmarkStart w:id="294" w:name="_Sec721"/>
      <w:r>
        <w:t>1. Programtilgjengelighet</w:t>
      </w:r>
      <w:bookmarkEnd w:id="294"/>
    </w:p>
    <w:tbl>
      <w:tblPr>
        <w:tblStyle w:val="PURTable"/>
        <w:tblW w:w="10916" w:type="dxa"/>
        <w:tblLook w:val="04A0" w:firstRow="1" w:lastRow="0" w:firstColumn="1" w:lastColumn="0" w:noHBand="0" w:noVBand="1"/>
      </w:tblPr>
      <w:tblGrid>
        <w:gridCol w:w="4523"/>
        <w:gridCol w:w="819"/>
        <w:gridCol w:w="792"/>
        <w:gridCol w:w="805"/>
        <w:gridCol w:w="711"/>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6A6EFB">
        <w:tc>
          <w:tcPr>
            <w:tcW w:w="4523"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Exchange Online Plan 1</w:t>
            </w:r>
            <w:r>
              <w:fldChar w:fldCharType="begin"/>
            </w:r>
            <w:r>
              <w:instrText xml:space="preserve"> XE "Exchange Online Plan 1" </w:instrText>
            </w:r>
            <w:r>
              <w:fldChar w:fldCharType="end"/>
            </w:r>
            <w:r>
              <w:t xml:space="preserve"> (Bruker-SL)</w:t>
            </w:r>
          </w:p>
        </w:tc>
        <w:tc>
          <w:tcPr>
            <w:tcW w:w="819"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hemeFill="accent6"/>
          </w:tcPr>
          <w:p w:rsidR="00F83219" w:rsidRPr="00D94A1F" w:rsidRDefault="00F83219" w:rsidP="00F83219">
            <w:pPr>
              <w:pStyle w:val="ProductList-TableBody"/>
              <w:jc w:val="center"/>
              <w:rPr>
                <w:color w:val="000000" w:themeColor="text1"/>
              </w:rPr>
            </w:pPr>
            <w:r w:rsidRPr="00D94A1F">
              <w:rPr>
                <w:color w:val="000000" w:themeColor="text1"/>
              </w:rPr>
              <w:t xml:space="preserve">P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A </w:t>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Plan 2</w:t>
            </w:r>
            <w:r>
              <w:fldChar w:fldCharType="begin"/>
            </w:r>
            <w:r>
              <w:instrText xml:space="preserve"> XE "Exchange Online Plan 2"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Kiosk</w:t>
            </w:r>
            <w:r>
              <w:fldChar w:fldCharType="begin"/>
            </w:r>
            <w:r>
              <w:instrText xml:space="preserve"> XE "Exchange Online Kiosk"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Pr="00D94A1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r w:rsidRPr="00D94A1F">
              <w:rPr>
                <w:color w:val="000000" w:themeColor="text1"/>
              </w:rP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r w:rsidRPr="00D94A1F">
              <w:rPr>
                <w:color w:val="000000" w:themeColor="text1"/>
              </w:rPr>
              <w:t xml:space="preserve">, </w:t>
            </w:r>
            <w:r w:rsidRPr="00D94A1F">
              <w:rPr>
                <w:color w:val="000000" w:themeColor="text1"/>
              </w:rPr>
              <w:fldChar w:fldCharType="begin"/>
            </w:r>
            <w:r w:rsidRPr="00D94A1F">
              <w:rPr>
                <w:color w:val="000000" w:themeColor="text1"/>
              </w:rPr>
              <w:instrText>AutoTextList  \s NoStyle \t " : Studenttilbud         "</w:instrText>
            </w:r>
            <w:r w:rsidRPr="00D94A1F">
              <w:rPr>
                <w:color w:val="000000" w:themeColor="text1"/>
              </w:rPr>
              <w:fldChar w:fldCharType="separate"/>
            </w:r>
            <w:r w:rsidRPr="00D94A1F">
              <w:rPr>
                <w:color w:val="000000" w:themeColor="text1"/>
              </w:rPr>
              <w:t>ST</w:t>
            </w:r>
            <w:r w:rsidRPr="00D94A1F">
              <w:rPr>
                <w:color w:val="000000" w:themeColor="text1"/>
              </w:rPr>
              <w:fldChar w:fldCharType="end"/>
            </w:r>
          </w:p>
        </w:tc>
      </w:tr>
      <w:tr w:rsidR="00F83219" w:rsidTr="00F83219">
        <w:tc>
          <w:tcPr>
            <w:tcW w:w="4523"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Open License og Open Value         "</w:instrText>
            </w:r>
            <w:r w:rsidRPr="00D94A1F">
              <w:rPr>
                <w:color w:val="000000" w:themeColor="text1"/>
              </w:rPr>
              <w:fldChar w:fldCharType="separate"/>
            </w:r>
            <w:r w:rsidRPr="00D94A1F">
              <w:rPr>
                <w:color w:val="000000" w:themeColor="text1"/>
              </w:rPr>
              <w:t>OF</w:t>
            </w:r>
            <w:r w:rsidRPr="00D94A1F">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D94A1F" w:rsidRDefault="00F83219" w:rsidP="00F83219">
            <w:pPr>
              <w:pStyle w:val="ProductList-TableBody"/>
              <w:jc w:val="center"/>
              <w:rPr>
                <w:color w:val="000000" w:themeColor="text1"/>
              </w:rPr>
            </w:pPr>
            <w:r w:rsidRPr="00D94A1F">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Offentlige Skytjenester i USA         "</w:instrText>
            </w:r>
            <w:r w:rsidRPr="00D94A1F">
              <w:rPr>
                <w:color w:val="000000" w:themeColor="text1"/>
              </w:rPr>
              <w:fldChar w:fldCharType="separate"/>
            </w:r>
            <w:r w:rsidRPr="00D94A1F">
              <w:rPr>
                <w:color w:val="000000" w:themeColor="text1"/>
              </w:rPr>
              <w:t>UC</w:t>
            </w:r>
            <w:r w:rsidRPr="00D94A1F">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Ikke-organisasjonsomfattende i Open Value         "</w:instrText>
            </w:r>
            <w:r w:rsidRPr="00D94A1F">
              <w:rPr>
                <w:color w:val="000000" w:themeColor="text1"/>
              </w:rPr>
              <w:fldChar w:fldCharType="separate"/>
            </w:r>
            <w:r w:rsidRPr="00D94A1F">
              <w:rPr>
                <w:color w:val="000000" w:themeColor="text1"/>
              </w:rPr>
              <w:t>P</w:t>
            </w:r>
            <w:r w:rsidRPr="00D94A1F">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D94A1F" w:rsidRDefault="00F83219" w:rsidP="00F83219">
            <w:pPr>
              <w:pStyle w:val="ProductList-TableBody"/>
              <w:jc w:val="center"/>
              <w:rPr>
                <w:color w:val="000000" w:themeColor="text1"/>
              </w:rPr>
            </w:pPr>
            <w:r w:rsidRPr="00D94A1F">
              <w:rPr>
                <w:color w:val="000000" w:themeColor="text1"/>
              </w:rPr>
              <w:fldChar w:fldCharType="begin"/>
            </w:r>
            <w:r w:rsidRPr="00D94A1F">
              <w:rPr>
                <w:color w:val="000000" w:themeColor="text1"/>
              </w:rPr>
              <w:instrText>AutoTextList  \s NoStyle \t " : Tilleggsprodukt         "</w:instrText>
            </w:r>
            <w:r w:rsidRPr="00D94A1F">
              <w:rPr>
                <w:color w:val="000000" w:themeColor="text1"/>
              </w:rPr>
              <w:fldChar w:fldCharType="separate"/>
            </w:r>
            <w:r w:rsidRPr="00D94A1F">
              <w:rPr>
                <w:color w:val="000000" w:themeColor="text1"/>
              </w:rPr>
              <w:t>A</w:t>
            </w:r>
            <w:r w:rsidRPr="00D94A1F">
              <w:rPr>
                <w:color w:val="000000" w:themeColor="text1"/>
              </w:rPr>
              <w:fldChar w:fldCharType="end"/>
            </w:r>
          </w:p>
        </w:tc>
      </w:tr>
      <w:tr w:rsidR="002B78ED" w:rsidTr="00F83219">
        <w:tc>
          <w:tcPr>
            <w:tcW w:w="4523"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Advanced Threat Protection</w:t>
            </w:r>
            <w:r>
              <w:fldChar w:fldCharType="begin"/>
            </w:r>
            <w:r>
              <w:instrText xml:space="preserve"> XE "Advanced Threat Protection"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2B78ED" w:rsidRDefault="002B78E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F83219">
            <w:pPr>
              <w:pStyle w:val="ProductList-TableBody"/>
              <w:jc w:val="center"/>
            </w:pPr>
            <w:r>
              <w:t>P</w:t>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F83219">
            <w:pPr>
              <w:pStyle w:val="ProductList-TableBody"/>
              <w:jc w:val="center"/>
            </w:pPr>
            <w:r>
              <w:t>A</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295" w:name="_Sec776"/>
      <w:r>
        <w:t>2. Produktvilkår</w:t>
      </w:r>
      <w:bookmarkEnd w:id="295"/>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21">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Fritak for brukere som har tilgang til Produkter utelukkende under en av disse lisensene. Disse brukerne blir ikke regnet som Kvalifiserte Brukere under Kundens volumlisensavtale, uavhengig av annet som måtte fremgå av avtalen."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Exchange Online Archiving for Exchange Server</w:t>
      </w:r>
    </w:p>
    <w:p w:rsidR="002B78ED" w:rsidRDefault="000170F8">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2B78ED" w:rsidRDefault="002B78ED">
      <w:pPr>
        <w:pStyle w:val="ProductList-Body"/>
      </w:pPr>
    </w:p>
    <w:p w:rsidR="002B78ED" w:rsidRDefault="000170F8">
      <w:pPr>
        <w:pStyle w:val="ProductList-ClauseHeading"/>
      </w:pPr>
      <w:r>
        <w:t>2.2 Exchange Online Archiving for Exchange Server A</w:t>
      </w:r>
    </w:p>
    <w:p w:rsidR="002B78ED" w:rsidRDefault="000170F8">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2B78ED" w:rsidRDefault="002B78ED">
      <w:pPr>
        <w:pStyle w:val="ProductList-Body"/>
      </w:pPr>
    </w:p>
    <w:p w:rsidR="002B78ED" w:rsidRDefault="000170F8">
      <w:pPr>
        <w:pStyle w:val="ProductList-ClauseHeading"/>
      </w:pPr>
      <w:r>
        <w:t>2.3 Exchange Online Protection</w:t>
      </w:r>
    </w:p>
    <w:p w:rsidR="002B78ED" w:rsidRDefault="000170F8">
      <w:pPr>
        <w:pStyle w:val="ProductList-Body"/>
      </w:pPr>
      <w:r>
        <w:t>Ettersom denne Elektroniske Tjenesten anskaffes per domene, må Kunden tilordne Bruker-SL-er til alle brukere i alle dekkede domener (eller underdomener).</w:t>
      </w:r>
    </w:p>
    <w:p w:rsidR="002B78ED" w:rsidRDefault="002B78ED">
      <w:pPr>
        <w:pStyle w:val="ProductList-Body"/>
      </w:pPr>
    </w:p>
    <w:p w:rsidR="002B78ED" w:rsidRDefault="000170F8">
      <w:pPr>
        <w:pStyle w:val="ProductList-Body"/>
      </w:pPr>
      <w:r>
        <w:t>Akademiske Institusjoner som er lisensiert for Enterprise CAL Suite eller Exchange Enterprise CAL med Tjenester</w:t>
      </w:r>
      <w:r>
        <w:fldChar w:fldCharType="begin"/>
      </w:r>
      <w:r>
        <w:instrText xml:space="preserve"> XE "Exchange Enterprise CAL med Tjenester" </w:instrText>
      </w:r>
      <w:r>
        <w:fldChar w:fldCharType="end"/>
      </w:r>
      <w:r>
        <w:t xml:space="preserve"> og aktiv SA-dekning med EES eller OVS-ES, er fullt lisensiert for Exchange Online Protection, uavhengig av hvor mange lisenser de har for Enterprise EES Suite eller Exchange Enterprise CAL med Tjenester. </w:t>
      </w:r>
    </w:p>
    <w:p w:rsidR="002B78ED" w:rsidRDefault="002B78ED">
      <w:pPr>
        <w:pStyle w:val="ProductList-Body"/>
      </w:pPr>
    </w:p>
    <w:p w:rsidR="002B78ED" w:rsidRDefault="000170F8">
      <w:pPr>
        <w:pStyle w:val="ProductList-ClauseHeading"/>
      </w:pPr>
      <w:r>
        <w:t>2.4 Forutsetning: Tilleggs-SL-er for Bruker</w:t>
      </w:r>
    </w:p>
    <w:p w:rsidR="002B78ED" w:rsidRDefault="000170F8">
      <w:pPr>
        <w:pStyle w:val="ProductList-Body"/>
      </w:pPr>
      <w:r>
        <w:t xml:space="preserve">Se Tilleggs-SL-er for Bruker i </w:t>
      </w:r>
      <w:hyperlink w:anchor="_Sec634">
        <w:r>
          <w:rPr>
            <w:color w:val="00467F"/>
            <w:u w:val="single"/>
          </w:rPr>
          <w:t>Office 365-pakker</w:t>
        </w:r>
      </w:hyperlink>
      <w:r>
        <w:t xml:space="preserve"> for å få informasjon om Tillegg.</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296" w:name="_Sec666"/>
      <w:r>
        <w:t>OneDrive for Business</w:t>
      </w:r>
      <w:bookmarkEnd w:id="296"/>
      <w:r>
        <w:fldChar w:fldCharType="begin"/>
      </w:r>
      <w:r>
        <w:instrText xml:space="preserve"> TC "</w:instrText>
      </w:r>
      <w:bookmarkStart w:id="297" w:name="_Toc426096550"/>
      <w:r>
        <w:instrText>OneDrive for Business</w:instrText>
      </w:r>
      <w:bookmarkEnd w:id="297"/>
      <w:r>
        <w:instrText>" \l 3</w:instrText>
      </w:r>
      <w:r>
        <w:fldChar w:fldCharType="end"/>
      </w:r>
    </w:p>
    <w:p w:rsidR="002B78ED" w:rsidRDefault="000170F8">
      <w:pPr>
        <w:pStyle w:val="ProductList-Offering1SubSection"/>
      </w:pPr>
      <w:bookmarkStart w:id="298" w:name="_Sec722"/>
      <w:r>
        <w:t>1. Programtilgjengelighet</w:t>
      </w:r>
      <w:bookmarkEnd w:id="298"/>
    </w:p>
    <w:tbl>
      <w:tblPr>
        <w:tblStyle w:val="PURTable"/>
        <w:tblW w:w="10916" w:type="dxa"/>
        <w:tblLook w:val="04A0" w:firstRow="1" w:lastRow="0" w:firstColumn="1" w:lastColumn="0" w:noHBand="0" w:noVBand="1"/>
      </w:tblPr>
      <w:tblGrid>
        <w:gridCol w:w="4523"/>
        <w:gridCol w:w="819"/>
        <w:gridCol w:w="792"/>
        <w:gridCol w:w="805"/>
        <w:gridCol w:w="711"/>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3" w:type="dxa"/>
            <w:tcBorders>
              <w:top w:val="single" w:sz="6" w:space="0" w:color="FFFFFF"/>
              <w:left w:val="none" w:sz="4" w:space="0" w:color="6E6E6E"/>
              <w:bottom w:val="none" w:sz="4" w:space="0" w:color="BFBFBF"/>
              <w:right w:val="none" w:sz="4" w:space="0" w:color="6E6E6E"/>
            </w:tcBorders>
          </w:tcPr>
          <w:p w:rsidR="00F83219" w:rsidRDefault="00F83219" w:rsidP="00F83219">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19" w:type="dxa"/>
            <w:tcBorders>
              <w:top w:val="single" w:sz="6" w:space="0" w:color="FFFFFF"/>
              <w:left w:val="none" w:sz="4" w:space="0" w:color="6E6E6E"/>
              <w:bottom w:val="none"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AutoTextList  \s NoStyle \t " : Open License og Open Value         "</w:instrText>
            </w:r>
            <w:r w:rsidRPr="00F83219">
              <w:rPr>
                <w:color w:val="000000" w:themeColor="text1"/>
              </w:rPr>
              <w:fldChar w:fldCharType="separate"/>
            </w:r>
            <w:r w:rsidRPr="00F83219">
              <w:rPr>
                <w:color w:val="000000" w:themeColor="text1"/>
              </w:rPr>
              <w:t>OF</w:t>
            </w:r>
            <w:r w:rsidRPr="00F8321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F83219" w:rsidRDefault="00F83219" w:rsidP="00F83219">
            <w:pPr>
              <w:pStyle w:val="ProductList-TableBody"/>
              <w:jc w:val="center"/>
              <w:rPr>
                <w:color w:val="000000" w:themeColor="text1"/>
              </w:rPr>
            </w:pPr>
            <w:r w:rsidRPr="00F8321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AutoTextList  \s NoStyle \t " : Offentlige Skytjenester i USA         "</w:instrText>
            </w:r>
            <w:r w:rsidRPr="00F83219">
              <w:rPr>
                <w:color w:val="000000" w:themeColor="text1"/>
              </w:rPr>
              <w:fldChar w:fldCharType="separate"/>
            </w:r>
            <w:r w:rsidRPr="00F83219">
              <w:rPr>
                <w:color w:val="000000" w:themeColor="text1"/>
              </w:rPr>
              <w:t>UC</w:t>
            </w:r>
            <w:r w:rsidRPr="00F83219">
              <w:rPr>
                <w:color w:val="000000" w:themeColor="text1"/>
              </w:rPr>
              <w:fldChar w:fldCharType="end"/>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AutoTextList  \s NoStyle \t " : Ikke-organisasjonsomfattende i Open Value         "</w:instrText>
            </w:r>
            <w:r w:rsidRPr="00F83219">
              <w:rPr>
                <w:color w:val="000000" w:themeColor="text1"/>
              </w:rPr>
              <w:fldChar w:fldCharType="separate"/>
            </w:r>
            <w:r w:rsidRPr="00F83219">
              <w:rPr>
                <w:color w:val="000000" w:themeColor="text1"/>
              </w:rPr>
              <w:t>P</w:t>
            </w:r>
            <w:r w:rsidRPr="00F8321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AutoTextList  \s NoStyle \t " : Tilleggsprodukt         "</w:instrText>
            </w:r>
            <w:r w:rsidRPr="00F83219">
              <w:rPr>
                <w:color w:val="000000" w:themeColor="text1"/>
              </w:rPr>
              <w:fldChar w:fldCharType="separate"/>
            </w:r>
            <w:r w:rsidRPr="00F83219">
              <w:rPr>
                <w:color w:val="000000" w:themeColor="text1"/>
              </w:rPr>
              <w:t>A</w:t>
            </w:r>
            <w:r w:rsidRPr="00F83219">
              <w:rPr>
                <w:color w:val="000000" w:themeColor="text1"/>
              </w:rPr>
              <w:fldChar w:fldCharType="end"/>
            </w:r>
            <w:r w:rsidRPr="00F83219">
              <w:rPr>
                <w:color w:val="000000" w:themeColor="text1"/>
              </w:rPr>
              <w:t xml:space="preserve">, </w:t>
            </w:r>
            <w:r w:rsidRPr="00F83219">
              <w:rPr>
                <w:color w:val="000000" w:themeColor="text1"/>
              </w:rPr>
              <w:fldChar w:fldCharType="begin"/>
            </w:r>
            <w:r w:rsidRPr="00F83219">
              <w:rPr>
                <w:color w:val="000000" w:themeColor="text1"/>
              </w:rPr>
              <w:instrText>AutoTextList  \s NoStyle \t " : Offentlige Skytjenester i USA         "</w:instrText>
            </w:r>
            <w:r w:rsidRPr="00F83219">
              <w:rPr>
                <w:color w:val="000000" w:themeColor="text1"/>
              </w:rPr>
              <w:fldChar w:fldCharType="separate"/>
            </w:r>
            <w:r w:rsidRPr="00F83219">
              <w:rPr>
                <w:color w:val="000000" w:themeColor="text1"/>
              </w:rPr>
              <w:t>UC</w:t>
            </w:r>
            <w:r w:rsidRPr="00F8321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AutoTextList  \s NoStyle \t " : Ikke-organisasjonsomfattende i Open Value         "</w:instrText>
            </w:r>
            <w:r w:rsidRPr="00F83219">
              <w:rPr>
                <w:color w:val="000000" w:themeColor="text1"/>
              </w:rPr>
              <w:fldChar w:fldCharType="separate"/>
            </w:r>
            <w:r w:rsidRPr="00F83219">
              <w:rPr>
                <w:color w:val="000000" w:themeColor="text1"/>
              </w:rPr>
              <w:t>A</w:t>
            </w:r>
            <w:r w:rsidRPr="00F83219">
              <w:rPr>
                <w:color w:val="000000" w:themeColor="text1"/>
              </w:rP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bl>
    <w:p w:rsidR="002B78ED" w:rsidRDefault="000170F8">
      <w:pPr>
        <w:pStyle w:val="ProductList-Offering1SubSection"/>
      </w:pPr>
      <w:bookmarkStart w:id="299" w:name="_Sec777"/>
      <w:r>
        <w:t>2. Produktvilkår</w:t>
      </w:r>
      <w:bookmarkEnd w:id="299"/>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00" w:name="_Sec667"/>
      <w:r>
        <w:t>Project Online</w:t>
      </w:r>
      <w:bookmarkEnd w:id="300"/>
      <w:r>
        <w:fldChar w:fldCharType="begin"/>
      </w:r>
      <w:r>
        <w:instrText xml:space="preserve"> TC "</w:instrText>
      </w:r>
      <w:bookmarkStart w:id="301" w:name="_Toc426096551"/>
      <w:r>
        <w:instrText>Project Online</w:instrText>
      </w:r>
      <w:bookmarkEnd w:id="301"/>
      <w:r>
        <w:instrText>" \l 3</w:instrText>
      </w:r>
      <w:r>
        <w:fldChar w:fldCharType="end"/>
      </w:r>
    </w:p>
    <w:p w:rsidR="002B78ED" w:rsidRDefault="000170F8">
      <w:pPr>
        <w:pStyle w:val="ProductList-Offering1SubSection"/>
      </w:pPr>
      <w:bookmarkStart w:id="302" w:name="_Sec723"/>
      <w:r>
        <w:t>1. Programtilgjengelighet</w:t>
      </w:r>
      <w:bookmarkEnd w:id="302"/>
    </w:p>
    <w:tbl>
      <w:tblPr>
        <w:tblStyle w:val="PURTable"/>
        <w:tblW w:w="10916" w:type="dxa"/>
        <w:tblLook w:val="04A0" w:firstRow="1" w:lastRow="0" w:firstColumn="1" w:lastColumn="0" w:noHBand="0" w:noVBand="1"/>
      </w:tblPr>
      <w:tblGrid>
        <w:gridCol w:w="4523"/>
        <w:gridCol w:w="819"/>
        <w:gridCol w:w="792"/>
        <w:gridCol w:w="805"/>
        <w:gridCol w:w="711"/>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3"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Project Online</w:t>
            </w:r>
            <w:r>
              <w:fldChar w:fldCharType="begin"/>
            </w:r>
            <w:r>
              <w:instrText xml:space="preserve"> XE "Project Online" </w:instrText>
            </w:r>
            <w:r>
              <w:fldChar w:fldCharType="end"/>
            </w:r>
            <w:r>
              <w:t xml:space="preserve"> (Bruker-SL)</w:t>
            </w:r>
          </w:p>
        </w:tc>
        <w:tc>
          <w:tcPr>
            <w:tcW w:w="819"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A,ST </w:t>
            </w:r>
          </w:p>
        </w:tc>
      </w:tr>
      <w:tr w:rsidR="00F83219" w:rsidTr="00F83219">
        <w:tc>
          <w:tcPr>
            <w:tcW w:w="4523"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Project Lite</w:t>
            </w:r>
            <w:r>
              <w:fldChar w:fldCharType="begin"/>
            </w:r>
            <w:r>
              <w:instrText xml:space="preserve"> XE "Project Lite" </w:instrText>
            </w:r>
            <w:r>
              <w:fldChar w:fldCharType="end"/>
            </w:r>
            <w:r>
              <w:t xml:space="preserve"> (Bruker-SL)</w:t>
            </w:r>
          </w:p>
        </w:tc>
        <w:tc>
          <w:tcPr>
            <w:tcW w:w="819"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r>
    </w:tbl>
    <w:p w:rsidR="002B78ED" w:rsidRDefault="000170F8">
      <w:pPr>
        <w:pStyle w:val="ProductList-Offering1SubSection"/>
      </w:pPr>
      <w:bookmarkStart w:id="303" w:name="_Sec778"/>
      <w:r>
        <w:t>2. Produktvilkår</w:t>
      </w:r>
      <w:bookmarkEnd w:id="303"/>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04" w:name="_Sec668"/>
      <w:r>
        <w:t>SharePoint Online</w:t>
      </w:r>
      <w:bookmarkEnd w:id="304"/>
      <w:r>
        <w:fldChar w:fldCharType="begin"/>
      </w:r>
      <w:r>
        <w:instrText xml:space="preserve"> TC "</w:instrText>
      </w:r>
      <w:bookmarkStart w:id="305" w:name="_Toc426096552"/>
      <w:r>
        <w:instrText>SharePoint Online</w:instrText>
      </w:r>
      <w:bookmarkEnd w:id="305"/>
      <w:r>
        <w:instrText>" \l 3</w:instrText>
      </w:r>
      <w:r>
        <w:fldChar w:fldCharType="end"/>
      </w:r>
    </w:p>
    <w:p w:rsidR="002B78ED" w:rsidRDefault="000170F8">
      <w:pPr>
        <w:pStyle w:val="ProductList-Offering1SubSection"/>
      </w:pPr>
      <w:bookmarkStart w:id="306" w:name="_Sec724"/>
      <w:r>
        <w:t>1. Programtilgjengelighet</w:t>
      </w:r>
      <w:bookmarkEnd w:id="306"/>
    </w:p>
    <w:tbl>
      <w:tblPr>
        <w:tblStyle w:val="PURTable"/>
        <w:tblW w:w="10784" w:type="dxa"/>
        <w:tblLook w:val="04A0" w:firstRow="1" w:lastRow="0" w:firstColumn="1" w:lastColumn="0" w:noHBand="0" w:noVBand="1"/>
      </w:tblPr>
      <w:tblGrid>
        <w:gridCol w:w="4449"/>
        <w:gridCol w:w="805"/>
        <w:gridCol w:w="783"/>
        <w:gridCol w:w="797"/>
        <w:gridCol w:w="707"/>
        <w:gridCol w:w="829"/>
        <w:gridCol w:w="822"/>
        <w:gridCol w:w="802"/>
        <w:gridCol w:w="790"/>
      </w:tblGrid>
      <w:tr w:rsidR="007923CD" w:rsidTr="0082312B">
        <w:trPr>
          <w:cnfStyle w:val="100000000000" w:firstRow="1" w:lastRow="0" w:firstColumn="0" w:lastColumn="0" w:oddVBand="0" w:evenVBand="0" w:oddHBand="0" w:evenHBand="0" w:firstRowFirstColumn="0" w:firstRowLastColumn="0" w:lastRowFirstColumn="0" w:lastRowLastColumn="0"/>
        </w:trPr>
        <w:tc>
          <w:tcPr>
            <w:tcW w:w="4449"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pPr>
            <w:bookmarkStart w:id="307" w:name="_Sec779"/>
            <w:r>
              <w:rPr>
                <w:color w:val="FFFFFF"/>
              </w:rPr>
              <w:t>Elektroniske Tjenester</w:t>
            </w:r>
          </w:p>
        </w:tc>
        <w:tc>
          <w:tcPr>
            <w:tcW w:w="805"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7923CD" w:rsidRDefault="007923CD" w:rsidP="007923C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23CD" w:rsidTr="0082312B">
        <w:tc>
          <w:tcPr>
            <w:tcW w:w="4449" w:type="dxa"/>
            <w:tcBorders>
              <w:top w:val="single" w:sz="6" w:space="0" w:color="FFFFFF"/>
              <w:left w:val="none" w:sz="4" w:space="0" w:color="6E6E6E"/>
              <w:bottom w:val="dashed" w:sz="4" w:space="0" w:color="BFBFBF"/>
              <w:right w:val="none" w:sz="4" w:space="0" w:color="6E6E6E"/>
            </w:tcBorders>
          </w:tcPr>
          <w:p w:rsidR="007923CD" w:rsidRDefault="007923CD" w:rsidP="0082312B">
            <w:pPr>
              <w:pStyle w:val="ProductList-TableBody"/>
            </w:pPr>
            <w:r>
              <w:t>SharePoint Online Plan 1 (User SL)</w:t>
            </w:r>
          </w:p>
        </w:tc>
        <w:tc>
          <w:tcPr>
            <w:tcW w:w="805" w:type="dxa"/>
            <w:tcBorders>
              <w:top w:val="single" w:sz="6" w:space="0" w:color="FFFFFF"/>
              <w:left w:val="none" w:sz="4" w:space="0" w:color="6E6E6E"/>
              <w:bottom w:val="dashed" w:sz="4" w:space="0" w:color="BFBFBF"/>
              <w:right w:val="single" w:sz="6" w:space="0" w:color="FFFFFF"/>
            </w:tcBorders>
          </w:tcPr>
          <w:p w:rsidR="007923CD" w:rsidRDefault="007923C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r>
      <w:tr w:rsidR="007923CD" w:rsidTr="0082312B">
        <w:tc>
          <w:tcPr>
            <w:tcW w:w="4449" w:type="dxa"/>
            <w:tcBorders>
              <w:top w:val="dashed" w:sz="4" w:space="0" w:color="BFBFBF"/>
              <w:left w:val="none" w:sz="4" w:space="0" w:color="6E6E6E"/>
              <w:bottom w:val="dashed" w:sz="4" w:space="0" w:color="BFBFBF"/>
              <w:right w:val="none" w:sz="4" w:space="0" w:color="6E6E6E"/>
            </w:tcBorders>
          </w:tcPr>
          <w:p w:rsidR="007923CD" w:rsidRDefault="007923CD" w:rsidP="0082312B">
            <w:pPr>
              <w:pStyle w:val="ProductList-TableBody"/>
            </w:pPr>
            <w:r>
              <w:t>SharePoint Online Plan 1 Add-on (User SL)</w:t>
            </w:r>
          </w:p>
        </w:tc>
        <w:tc>
          <w:tcPr>
            <w:tcW w:w="805" w:type="dxa"/>
            <w:tcBorders>
              <w:top w:val="dashed" w:sz="4" w:space="0" w:color="BFBFBF"/>
              <w:left w:val="none" w:sz="4" w:space="0" w:color="6E6E6E"/>
              <w:bottom w:val="dashed" w:sz="4" w:space="0" w:color="BFBFBF"/>
              <w:right w:val="single" w:sz="6" w:space="0" w:color="FFFFFF"/>
            </w:tcBorders>
          </w:tcPr>
          <w:p w:rsidR="007923CD" w:rsidRDefault="007923CD" w:rsidP="0082312B">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A</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r>
      <w:tr w:rsidR="007923CD" w:rsidTr="0082312B">
        <w:tc>
          <w:tcPr>
            <w:tcW w:w="4449" w:type="dxa"/>
            <w:tcBorders>
              <w:top w:val="dashed" w:sz="4" w:space="0" w:color="BFBFBF"/>
              <w:left w:val="none" w:sz="4" w:space="0" w:color="6E6E6E"/>
              <w:bottom w:val="dashed" w:sz="4" w:space="0" w:color="BFBFBF"/>
              <w:right w:val="none" w:sz="4" w:space="0" w:color="6E6E6E"/>
            </w:tcBorders>
          </w:tcPr>
          <w:p w:rsidR="007923CD" w:rsidRDefault="007923CD" w:rsidP="0082312B">
            <w:pPr>
              <w:pStyle w:val="ProductList-TableBody"/>
            </w:pPr>
            <w:r>
              <w:t>SharePoint Online Plan 2 (User SL)</w:t>
            </w:r>
          </w:p>
        </w:tc>
        <w:tc>
          <w:tcPr>
            <w:tcW w:w="805" w:type="dxa"/>
            <w:tcBorders>
              <w:top w:val="dashed" w:sz="4" w:space="0" w:color="BFBFBF"/>
              <w:left w:val="none" w:sz="4" w:space="0" w:color="6E6E6E"/>
              <w:bottom w:val="dashed" w:sz="4" w:space="0" w:color="BFBFBF"/>
              <w:right w:val="single" w:sz="6" w:space="0" w:color="FFFFFF"/>
            </w:tcBorders>
          </w:tcPr>
          <w:p w:rsidR="007923CD" w:rsidRDefault="007923C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r>
      <w:tr w:rsidR="007923CD" w:rsidTr="0082312B">
        <w:tc>
          <w:tcPr>
            <w:tcW w:w="4449" w:type="dxa"/>
            <w:tcBorders>
              <w:top w:val="dashed" w:sz="4" w:space="0" w:color="BFBFBF"/>
              <w:left w:val="none" w:sz="4" w:space="0" w:color="6E6E6E"/>
              <w:bottom w:val="none" w:sz="4" w:space="0" w:color="BFBFBF"/>
              <w:right w:val="none" w:sz="4" w:space="0" w:color="6E6E6E"/>
            </w:tcBorders>
          </w:tcPr>
          <w:p w:rsidR="007923CD" w:rsidRDefault="007923CD" w:rsidP="0082312B">
            <w:pPr>
              <w:pStyle w:val="ProductList-TableBody"/>
            </w:pPr>
            <w:r>
              <w:t>Office 365 Extra File Storage 1 GB (Add-on SL)</w:t>
            </w:r>
          </w:p>
        </w:tc>
        <w:tc>
          <w:tcPr>
            <w:tcW w:w="805" w:type="dxa"/>
            <w:tcBorders>
              <w:top w:val="dashed" w:sz="4" w:space="0" w:color="BFBFBF"/>
              <w:left w:val="none" w:sz="4" w:space="0" w:color="6E6E6E"/>
              <w:bottom w:val="none" w:sz="4" w:space="0" w:color="BFBFBF"/>
              <w:right w:val="single" w:sz="6" w:space="0" w:color="FFFFFF"/>
            </w:tcBorders>
          </w:tcPr>
          <w:p w:rsidR="007923CD" w:rsidRDefault="007923CD" w:rsidP="0082312B">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OF</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7923CD" w:rsidRDefault="007923CD" w:rsidP="0082312B">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UC</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P</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A,UC</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AV</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7923CD" w:rsidRDefault="007923CD" w:rsidP="0082312B">
            <w:pPr>
              <w:pStyle w:val="ProductList-TableBody"/>
              <w:jc w:val="center"/>
            </w:pPr>
            <w:r>
              <w:t>ST</w:t>
            </w:r>
          </w:p>
        </w:tc>
      </w:tr>
    </w:tbl>
    <w:p w:rsidR="002B78ED" w:rsidRDefault="000170F8">
      <w:pPr>
        <w:pStyle w:val="ProductList-Offering1SubSection"/>
      </w:pPr>
      <w:r>
        <w:t>2. Produktvilkår</w:t>
      </w:r>
      <w:bookmarkEnd w:id="30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Utvidet Gyldighetsperiode: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Forutsetning: Tilleggs-SL-er for Bruker</w:t>
      </w:r>
    </w:p>
    <w:p w:rsidR="002B78ED" w:rsidRDefault="000170F8">
      <w:pPr>
        <w:pStyle w:val="ProductList-Body"/>
      </w:pPr>
      <w:r>
        <w:t xml:space="preserve">Se Tilleggs-SL-er for Bruker i </w:t>
      </w:r>
      <w:hyperlink w:anchor="_Sec634">
        <w:r>
          <w:rPr>
            <w:color w:val="00467F"/>
            <w:u w:val="single"/>
          </w:rPr>
          <w:t>Office 365-pakker</w:t>
        </w:r>
      </w:hyperlink>
      <w:r>
        <w:t xml:space="preserve"> for å få informasjon om Tillegg.</w:t>
      </w:r>
    </w:p>
    <w:p w:rsidR="002B78ED" w:rsidRDefault="002B78ED">
      <w:pPr>
        <w:pStyle w:val="ProductList-Body"/>
      </w:pPr>
    </w:p>
    <w:p w:rsidR="002B78ED" w:rsidRDefault="000170F8">
      <w:pPr>
        <w:pStyle w:val="ProductList-ClauseHeading"/>
      </w:pPr>
      <w:r>
        <w:t>2.2 SharePoint Online Plan 1 med Yammer og SharePoint Online Plan 2 med nøkkelinnløsning for Yammer</w:t>
      </w:r>
    </w:p>
    <w:p w:rsidR="002B78ED" w:rsidRDefault="000170F8">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08" w:name="_Sec669"/>
      <w:r>
        <w:t>Skype for Business Online</w:t>
      </w:r>
      <w:bookmarkEnd w:id="308"/>
      <w:r>
        <w:fldChar w:fldCharType="begin"/>
      </w:r>
      <w:r>
        <w:instrText xml:space="preserve"> TC "</w:instrText>
      </w:r>
      <w:bookmarkStart w:id="309" w:name="_Toc426096553"/>
      <w:r>
        <w:instrText>Skype for Business Online</w:instrText>
      </w:r>
      <w:bookmarkEnd w:id="309"/>
      <w:r>
        <w:instrText>" \l 3</w:instrText>
      </w:r>
      <w:r>
        <w:fldChar w:fldCharType="end"/>
      </w:r>
    </w:p>
    <w:p w:rsidR="002B78ED" w:rsidRDefault="000170F8">
      <w:pPr>
        <w:pStyle w:val="ProductList-Offering1SubSection"/>
      </w:pPr>
      <w:bookmarkStart w:id="310" w:name="_Sec725"/>
      <w:r>
        <w:t>1. Programtilgjengelighet</w:t>
      </w:r>
      <w:bookmarkEnd w:id="310"/>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dashed" w:sz="4" w:space="0" w:color="BFBFBF"/>
              <w:right w:val="none" w:sz="4" w:space="0" w:color="6E6E6E"/>
            </w:tcBorders>
          </w:tcPr>
          <w:p w:rsidR="002B78ED" w:rsidRDefault="000170F8" w:rsidP="00F83219">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0170F8">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"Open License og Open Value" </w:instrText>
            </w:r>
            <w:r w:rsidRPr="00F83219">
              <w:rPr>
                <w:color w:val="000000" w:themeColor="text1"/>
              </w:rPr>
              <w:fldChar w:fldCharType="separate"/>
            </w:r>
            <w:r w:rsidRPr="00F83219">
              <w:rPr>
                <w:color w:val="000000" w:themeColor="text1"/>
              </w:rPr>
              <w:t>OF</w:t>
            </w:r>
            <w:r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0170F8">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"Offentlige Skytjenester i USA" </w:instrText>
            </w:r>
            <w:r w:rsidRPr="00F83219">
              <w:rPr>
                <w:color w:val="000000" w:themeColor="text1"/>
              </w:rPr>
              <w:fldChar w:fldCharType="separate"/>
            </w:r>
            <w:r w:rsidRPr="00F83219">
              <w:rPr>
                <w:color w:val="000000" w:themeColor="text1"/>
              </w:rPr>
              <w:t>UC</w:t>
            </w:r>
            <w:r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A</w:t>
            </w:r>
            <w:r w:rsidR="000170F8" w:rsidRPr="00F83219">
              <w:rPr>
                <w:color w:val="000000" w:themeColor="text1"/>
              </w:rPr>
              <w:t>,</w:t>
            </w:r>
            <w:r w:rsidR="000170F8" w:rsidRPr="00F83219">
              <w:rPr>
                <w:color w:val="000000" w:themeColor="text1"/>
              </w:rPr>
              <w:fldChar w:fldCharType="begin"/>
            </w:r>
            <w:r w:rsidR="000170F8" w:rsidRPr="00F83219">
              <w:rPr>
                <w:color w:val="000000" w:themeColor="text1"/>
              </w:rPr>
              <w:instrText xml:space="preserve"> AutoTextList   \s NoStyle \t "Offentlige Skytjenester i USA" </w:instrText>
            </w:r>
            <w:r w:rsidR="000170F8" w:rsidRPr="00F83219">
              <w:rPr>
                <w:color w:val="000000" w:themeColor="text1"/>
              </w:rPr>
              <w:fldChar w:fldCharType="separate"/>
            </w:r>
            <w:r w:rsidR="000170F8" w:rsidRPr="00F83219">
              <w:rPr>
                <w:color w:val="000000" w:themeColor="text1"/>
              </w:rPr>
              <w:t>UC</w:t>
            </w:r>
            <w:r w:rsidR="000170F8"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5020" w:type="dxa"/>
            <w:tcBorders>
              <w:top w:val="dashed" w:sz="4" w:space="0" w:color="BFBFBF"/>
              <w:left w:val="none" w:sz="4" w:space="0" w:color="6E6E6E"/>
              <w:bottom w:val="dashed" w:sz="4" w:space="0" w:color="BFBFBF"/>
              <w:right w:val="none" w:sz="4" w:space="0" w:color="6E6E6E"/>
            </w:tcBorders>
          </w:tcPr>
          <w:p w:rsidR="002B78ED" w:rsidRDefault="000170F8">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5020" w:type="dxa"/>
            <w:tcBorders>
              <w:top w:val="dashed" w:sz="4" w:space="0" w:color="BFBFBF"/>
              <w:left w:val="none" w:sz="4" w:space="0" w:color="6E6E6E"/>
              <w:bottom w:val="none" w:sz="4" w:space="0" w:color="BFBFBF"/>
              <w:right w:val="none" w:sz="4" w:space="0" w:color="6E6E6E"/>
            </w:tcBorders>
          </w:tcPr>
          <w:p w:rsidR="002B78ED" w:rsidRDefault="000170F8">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0170F8">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"Open License og Open Value" </w:instrText>
            </w:r>
            <w:r w:rsidRPr="00F83219">
              <w:rPr>
                <w:color w:val="000000" w:themeColor="text1"/>
              </w:rPr>
              <w:fldChar w:fldCharType="separate"/>
            </w:r>
            <w:r w:rsidRPr="00F83219">
              <w:rPr>
                <w:color w:val="000000" w:themeColor="text1"/>
              </w:rPr>
              <w:t>OF</w:t>
            </w:r>
            <w:r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0170F8">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"Offentlige Skytjenester i USA" </w:instrText>
            </w:r>
            <w:r w:rsidRPr="00F83219">
              <w:rPr>
                <w:color w:val="000000" w:themeColor="text1"/>
              </w:rPr>
              <w:fldChar w:fldCharType="separate"/>
            </w:r>
            <w:r w:rsidRPr="00F83219">
              <w:rPr>
                <w:color w:val="000000" w:themeColor="text1"/>
              </w:rPr>
              <w:t>UC</w:t>
            </w:r>
            <w:r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A</w:t>
            </w:r>
            <w:r w:rsidR="000170F8" w:rsidRPr="00F83219">
              <w:rPr>
                <w:color w:val="000000" w:themeColor="text1"/>
              </w:rPr>
              <w:t>,</w:t>
            </w:r>
            <w:r w:rsidR="000170F8" w:rsidRPr="00F83219">
              <w:rPr>
                <w:color w:val="000000" w:themeColor="text1"/>
              </w:rPr>
              <w:fldChar w:fldCharType="begin"/>
            </w:r>
            <w:r w:rsidR="000170F8" w:rsidRPr="00F83219">
              <w:rPr>
                <w:color w:val="000000" w:themeColor="text1"/>
              </w:rPr>
              <w:instrText xml:space="preserve"> AutoTextList   \s NoStyle \t "Offentlige Skytjenester i USA" </w:instrText>
            </w:r>
            <w:r w:rsidR="000170F8" w:rsidRPr="00F83219">
              <w:rPr>
                <w:color w:val="000000" w:themeColor="text1"/>
              </w:rPr>
              <w:fldChar w:fldCharType="separate"/>
            </w:r>
            <w:r w:rsidR="000170F8" w:rsidRPr="00F83219">
              <w:rPr>
                <w:color w:val="000000" w:themeColor="text1"/>
              </w:rPr>
              <w:t>UC</w:t>
            </w:r>
            <w:r w:rsidR="000170F8"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311" w:name="_Sec780"/>
      <w:r>
        <w:t>2. Produktvilkår</w:t>
      </w:r>
      <w:bookmarkEnd w:id="311"/>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Elektroniske Tjenester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Lync for Mac 2011</w:t>
      </w:r>
    </w:p>
    <w:p w:rsidR="002B78ED" w:rsidRDefault="000170F8">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 betyr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 betyr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2B78ED" w:rsidRDefault="002B78ED">
      <w:pPr>
        <w:pStyle w:val="ProductList-Body"/>
      </w:pPr>
    </w:p>
    <w:p w:rsidR="002B78ED" w:rsidRDefault="000170F8">
      <w:pPr>
        <w:pStyle w:val="ProductList-ClauseHeading"/>
      </w:pPr>
      <w:r>
        <w:t>2.2 Forutsetning: Tilleggs-SL-er for Bruker</w:t>
      </w:r>
    </w:p>
    <w:p w:rsidR="002B78ED" w:rsidRDefault="000170F8">
      <w:pPr>
        <w:pStyle w:val="ProductList-Body"/>
      </w:pPr>
      <w:r>
        <w:t xml:space="preserve">Se Tilleggs-SL-er for Bruker i </w:t>
      </w:r>
      <w:hyperlink w:anchor="_Sec634">
        <w:r>
          <w:rPr>
            <w:color w:val="00467F"/>
            <w:u w:val="single"/>
          </w:rPr>
          <w:t>Office 365-pakker</w:t>
        </w:r>
      </w:hyperlink>
      <w:r>
        <w:t xml:space="preserve"> for å få informasjon om Tillegg.</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GroupHeading"/>
      </w:pPr>
      <w:bookmarkStart w:id="312" w:name="_Sec635"/>
      <w:r>
        <w:t>Andre Online Services</w:t>
      </w:r>
      <w:bookmarkEnd w:id="312"/>
      <w:r>
        <w:fldChar w:fldCharType="begin"/>
      </w:r>
      <w:r>
        <w:instrText xml:space="preserve"> TC "</w:instrText>
      </w:r>
      <w:bookmarkStart w:id="313" w:name="_Toc426096554"/>
      <w:r>
        <w:instrText>Andre Online Services</w:instrText>
      </w:r>
      <w:bookmarkEnd w:id="313"/>
      <w:r>
        <w:instrText>" \l 2</w:instrText>
      </w:r>
      <w:r>
        <w:fldChar w:fldCharType="end"/>
      </w:r>
    </w:p>
    <w:p w:rsidR="002B78ED" w:rsidRDefault="000170F8">
      <w:pPr>
        <w:pStyle w:val="ProductList-Offering2HeadingNoBorder"/>
      </w:pPr>
      <w:bookmarkStart w:id="314" w:name="_Sec670"/>
      <w:r>
        <w:t>Bing Maps</w:t>
      </w:r>
      <w:bookmarkEnd w:id="314"/>
      <w:r>
        <w:fldChar w:fldCharType="begin"/>
      </w:r>
      <w:r>
        <w:instrText xml:space="preserve"> TC "</w:instrText>
      </w:r>
      <w:bookmarkStart w:id="315" w:name="_Toc426096555"/>
      <w:r>
        <w:instrText>Bing Maps</w:instrText>
      </w:r>
      <w:bookmarkEnd w:id="315"/>
      <w:r>
        <w:instrText>" \l 3</w:instrText>
      </w:r>
      <w:r>
        <w:fldChar w:fldCharType="end"/>
      </w:r>
    </w:p>
    <w:p w:rsidR="002B78ED" w:rsidRDefault="000170F8">
      <w:pPr>
        <w:pStyle w:val="ProductList-Offering1SubSection"/>
      </w:pPr>
      <w:bookmarkStart w:id="316" w:name="_Sec726"/>
      <w:r>
        <w:t>1. Programtilgjengelighet</w:t>
      </w:r>
      <w:bookmarkEnd w:id="316"/>
    </w:p>
    <w:tbl>
      <w:tblPr>
        <w:tblStyle w:val="PURTable"/>
        <w:tblW w:w="10916" w:type="dxa"/>
        <w:tblLook w:val="04A0" w:firstRow="1" w:lastRow="0" w:firstColumn="1" w:lastColumn="0" w:noHBand="0" w:noVBand="1"/>
      </w:tblPr>
      <w:tblGrid>
        <w:gridCol w:w="4529"/>
        <w:gridCol w:w="819"/>
        <w:gridCol w:w="791"/>
        <w:gridCol w:w="804"/>
        <w:gridCol w:w="710"/>
        <w:gridCol w:w="832"/>
        <w:gridCol w:w="826"/>
        <w:gridCol w:w="808"/>
        <w:gridCol w:w="797"/>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9"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Bing Maps Consumer Tracked Per Asset Monthly-abonnement</w:t>
            </w:r>
            <w:r>
              <w:fldChar w:fldCharType="begin"/>
            </w:r>
            <w:r>
              <w:instrText xml:space="preserve"> XE "Bing Maps Consumer Tracked Per Asset Monthly-abonnement" </w:instrText>
            </w:r>
            <w:r>
              <w:fldChar w:fldCharType="end"/>
            </w:r>
          </w:p>
        </w:tc>
        <w:tc>
          <w:tcPr>
            <w:tcW w:w="819"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Enterprise Fee Monthly-abonnement</w:t>
            </w:r>
            <w:r>
              <w:fldChar w:fldCharType="begin"/>
            </w:r>
            <w:r>
              <w:instrText xml:space="preserve"> XE "Bing Maps Enterprise Fee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Internal Website Usage 250K (and higher) Transactions Monthly-abonnement</w:t>
            </w:r>
            <w:r>
              <w:fldChar w:fldCharType="begin"/>
            </w:r>
            <w:r>
              <w:instrText xml:space="preserve"> XE "Bing Maps Internal Website Usage 250K (and higher) Transactions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Known Per User Monthly-abonnement</w:t>
            </w:r>
            <w:r>
              <w:fldChar w:fldCharType="begin"/>
            </w:r>
            <w:r>
              <w:instrText xml:space="preserve"> XE "Bing Maps Known Per User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Known 5K User Monthly-abonnement</w:t>
            </w:r>
            <w:r>
              <w:fldChar w:fldCharType="begin"/>
            </w:r>
            <w:r>
              <w:instrText xml:space="preserve"> XE "Bing Maps Known 5K User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Light Known Per User Monthly-abonnement</w:t>
            </w:r>
            <w:r>
              <w:fldChar w:fldCharType="begin"/>
            </w:r>
            <w:r>
              <w:instrText xml:space="preserve"> XE "Bing Maps Light Known Per User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Light Known 5K User Monthly-abonnement</w:t>
            </w:r>
            <w:r>
              <w:fldChar w:fldCharType="begin"/>
            </w:r>
            <w:r>
              <w:instrText xml:space="preserve"> XE "Bing Maps Light Known 5K User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Asset Management for Windows Europe eller North America</w:t>
            </w:r>
            <w:r>
              <w:fldChar w:fldCharType="begin"/>
            </w:r>
            <w:r>
              <w:instrText xml:space="preserve"> XE "Bing Maps Asset Management for Windows Europe eller North America"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25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50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r w:rsidR="00F83219" w:rsidTr="00F83219">
        <w:tc>
          <w:tcPr>
            <w:tcW w:w="4529"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Bing Maps Public Website Usage 420K (and higher) Transactions Monthly-abonnement</w:t>
            </w:r>
            <w:r>
              <w:fldChar w:fldCharType="begin"/>
            </w:r>
            <w:r>
              <w:instrText xml:space="preserve"> XE "Bing Maps Public Website Usage 420K (and higher) Transactions Monthly-abonnement"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r>
              <w:t>200</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r>
              <w:fldChar w:fldCharType="begin"/>
            </w:r>
            <w:r>
              <w:instrText xml:space="preserve"> AutoTextList   \s NoStyle \t "Open License og Open Value" </w:instrText>
            </w:r>
            <w:r>
              <w:fldChar w:fldCharType="separate"/>
            </w:r>
            <w:r>
              <w:rPr>
                <w:color w:val="0563C1"/>
              </w:rPr>
              <w:t>OF</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r>
    </w:tbl>
    <w:p w:rsidR="002B78ED" w:rsidRDefault="002B78ED">
      <w:pPr>
        <w:pStyle w:val="ProductList-Body"/>
      </w:pPr>
    </w:p>
    <w:p w:rsidR="002B78ED" w:rsidRDefault="000170F8">
      <w:pPr>
        <w:pStyle w:val="ProductList-Offering1SubSection"/>
      </w:pPr>
      <w:bookmarkStart w:id="317" w:name="_Sec781"/>
      <w:r>
        <w:t>2. Produktvilkår</w:t>
      </w:r>
      <w:bookmarkEnd w:id="31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Belastbare Transaksjoner</w:t>
      </w:r>
    </w:p>
    <w:p w:rsidR="002B78ED" w:rsidRDefault="000170F8">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2B78ED" w:rsidRDefault="002B78ED">
      <w:pPr>
        <w:pStyle w:val="ProductList-Body"/>
      </w:pPr>
    </w:p>
    <w:p w:rsidR="002B78ED" w:rsidRDefault="000170F8">
      <w:pPr>
        <w:pStyle w:val="ProductList-ClauseHeading"/>
      </w:pPr>
      <w:r>
        <w:t>2.2 Bing Maps Platinum Add-on SL</w:t>
      </w:r>
    </w:p>
    <w:p w:rsidR="002B78ED" w:rsidRDefault="000170F8">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18" w:name="_Sec672"/>
      <w:r>
        <w:t>Microsoft Learning</w:t>
      </w:r>
      <w:bookmarkEnd w:id="318"/>
      <w:r>
        <w:fldChar w:fldCharType="begin"/>
      </w:r>
      <w:r>
        <w:instrText xml:space="preserve"> TC "</w:instrText>
      </w:r>
      <w:bookmarkStart w:id="319" w:name="_Toc426096556"/>
      <w:r>
        <w:instrText>Microsoft Learning</w:instrText>
      </w:r>
      <w:bookmarkEnd w:id="319"/>
      <w:r>
        <w:instrText>" \l 3</w:instrText>
      </w:r>
      <w:r>
        <w:fldChar w:fldCharType="end"/>
      </w:r>
    </w:p>
    <w:p w:rsidR="002B78ED" w:rsidRDefault="000170F8">
      <w:pPr>
        <w:pStyle w:val="ProductList-Offering1SubSection"/>
      </w:pPr>
      <w:bookmarkStart w:id="320" w:name="_Sec728"/>
      <w:r>
        <w:t>1. Programtilgjengelighet</w:t>
      </w:r>
      <w:bookmarkEnd w:id="320"/>
    </w:p>
    <w:tbl>
      <w:tblPr>
        <w:tblStyle w:val="PURTable"/>
        <w:tblW w:w="10916" w:type="dxa"/>
        <w:tblLook w:val="04A0" w:firstRow="1" w:lastRow="0" w:firstColumn="1" w:lastColumn="0" w:noHBand="0" w:noVBand="1"/>
      </w:tblPr>
      <w:tblGrid>
        <w:gridCol w:w="4524"/>
        <w:gridCol w:w="819"/>
        <w:gridCol w:w="791"/>
        <w:gridCol w:w="805"/>
        <w:gridCol w:w="711"/>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4"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4"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Microsoft Learning E-Reference Library</w:t>
            </w:r>
            <w:r>
              <w:fldChar w:fldCharType="begin"/>
            </w:r>
            <w:r>
              <w:instrText xml:space="preserve"> XE "Microsoft Learning E-Reference Library" </w:instrText>
            </w:r>
            <w:r>
              <w:fldChar w:fldCharType="end"/>
            </w:r>
          </w:p>
        </w:tc>
        <w:tc>
          <w:tcPr>
            <w:tcW w:w="819"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tabs>
                <w:tab w:val="clear" w:pos="360"/>
                <w:tab w:val="left" w:pos="263"/>
                <w:tab w:val="center" w:pos="346"/>
              </w:tabs>
              <w:rPr>
                <w:color w:val="000000" w:themeColor="text1"/>
              </w:rPr>
            </w:pPr>
            <w:r w:rsidRPr="00F56CD9">
              <w:rPr>
                <w:color w:val="000000" w:themeColor="text1"/>
              </w:rPr>
              <w:tab/>
              <w:t>A</w:t>
            </w:r>
            <w:r w:rsidRPr="00F56CD9">
              <w:rPr>
                <w:color w:val="000000" w:themeColor="text1"/>
              </w:rPr>
              <w:tab/>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r>
      <w:tr w:rsidR="00F83219" w:rsidTr="00F83219">
        <w:tc>
          <w:tcPr>
            <w:tcW w:w="452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Learning IT Academy</w:t>
            </w:r>
            <w:r>
              <w:fldChar w:fldCharType="begin"/>
            </w:r>
            <w:r>
              <w:instrText xml:space="preserve"> XE "Microsoft Learning IT Academy" </w:instrText>
            </w:r>
            <w:r>
              <w:fldChar w:fldCharType="end"/>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"Open License" </w:instrText>
            </w:r>
            <w:r w:rsidRPr="00F83219">
              <w:rPr>
                <w:color w:val="000000" w:themeColor="text1"/>
              </w:rPr>
              <w:fldChar w:fldCharType="separate"/>
            </w:r>
            <w:r w:rsidRPr="00F83219">
              <w:rPr>
                <w:color w:val="000000" w:themeColor="text1"/>
              </w:rPr>
              <w:t>OL</w:t>
            </w:r>
            <w:r w:rsidRPr="00F8321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A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r>
      <w:tr w:rsidR="00F83219" w:rsidTr="00F83219">
        <w:tc>
          <w:tcPr>
            <w:tcW w:w="452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Pr="00F83219" w:rsidRDefault="00F83219" w:rsidP="00F83219">
            <w:pPr>
              <w:pStyle w:val="ProductList-TableBody"/>
              <w:jc w:val="center"/>
              <w:rPr>
                <w:color w:val="000000" w:themeColor="text1"/>
              </w:rP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r>
      <w:tr w:rsidR="00F83219" w:rsidTr="00F83219">
        <w:tc>
          <w:tcPr>
            <w:tcW w:w="452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75</w:t>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83219" w:rsidRDefault="00F83219" w:rsidP="00F83219">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"Open License" </w:instrText>
            </w:r>
            <w:r w:rsidRPr="00F83219">
              <w:rPr>
                <w:color w:val="000000" w:themeColor="text1"/>
              </w:rPr>
              <w:fldChar w:fldCharType="separate"/>
            </w:r>
            <w:r w:rsidRPr="00F83219">
              <w:rPr>
                <w:color w:val="000000" w:themeColor="text1"/>
              </w:rPr>
              <w:t>OL</w:t>
            </w:r>
            <w:r w:rsidRPr="00F8321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r>
      <w:tr w:rsidR="00F83219" w:rsidTr="00F83219">
        <w:tc>
          <w:tcPr>
            <w:tcW w:w="4524" w:type="dxa"/>
            <w:tcBorders>
              <w:top w:val="dashed" w:sz="4" w:space="0" w:color="BFBFBF"/>
              <w:left w:val="none" w:sz="4" w:space="0" w:color="6E6E6E"/>
              <w:bottom w:val="dashed" w:sz="4" w:space="0" w:color="BFBFBF"/>
              <w:right w:val="none" w:sz="4" w:space="0" w:color="6E6E6E"/>
            </w:tcBorders>
          </w:tcPr>
          <w:p w:rsidR="00F83219" w:rsidRDefault="00F83219" w:rsidP="00F8321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19" w:type="dxa"/>
            <w:tcBorders>
              <w:top w:val="dashed" w:sz="4" w:space="0" w:color="BFBFBF"/>
              <w:left w:val="none" w:sz="4" w:space="0" w:color="6E6E6E"/>
              <w:bottom w:val="dashed" w:sz="4" w:space="0" w:color="BFBFBF"/>
              <w:right w:val="single" w:sz="6" w:space="0" w:color="FFFFFF"/>
            </w:tcBorders>
          </w:tcPr>
          <w:p w:rsidR="00F83219" w:rsidRDefault="00F83219" w:rsidP="00F83219">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r>
      <w:tr w:rsidR="00F83219" w:rsidTr="00F83219">
        <w:tc>
          <w:tcPr>
            <w:tcW w:w="4524"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19"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r>
              <w:t>125</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Default="00F83219" w:rsidP="00F83219">
            <w:pPr>
              <w:pStyle w:val="ProductList-TableBody"/>
              <w:jc w:val="center"/>
            </w:pP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Default="00F83219" w:rsidP="00F83219">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A </w:t>
            </w:r>
          </w:p>
        </w:tc>
      </w:tr>
    </w:tbl>
    <w:p w:rsidR="002B78ED" w:rsidRDefault="000170F8">
      <w:pPr>
        <w:pStyle w:val="ProductList-Offering1SubSection"/>
      </w:pPr>
      <w:bookmarkStart w:id="321" w:name="_Sec783"/>
      <w:r>
        <w:t>2. Produktvilkår</w:t>
      </w:r>
      <w:bookmarkEnd w:id="321"/>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pPr>
    </w:p>
    <w:p w:rsidR="002B78ED" w:rsidRDefault="000170F8">
      <w:pPr>
        <w:pStyle w:val="ProductList-ClauseHeading"/>
      </w:pPr>
      <w:r>
        <w:t>2.1 Gavekort</w:t>
      </w:r>
    </w:p>
    <w:p w:rsidR="002B78ED" w:rsidRDefault="000170F8">
      <w:pPr>
        <w:pStyle w:val="ProductList-Body"/>
      </w:pPr>
      <w:r>
        <w:t xml:space="preserve">Gavekort leveres ved kjøp og utløper 12 måneder etter kjøpsdatoen. </w:t>
      </w:r>
    </w:p>
    <w:p w:rsidR="002B78ED" w:rsidRDefault="002B78ED">
      <w:pPr>
        <w:pStyle w:val="ProductList-Body"/>
      </w:pPr>
    </w:p>
    <w:p w:rsidR="002B78ED" w:rsidRDefault="000170F8">
      <w:pPr>
        <w:pStyle w:val="ProductList-ClauseHeading"/>
      </w:pPr>
      <w:r>
        <w:t>2.2 Microsoft Office Specialist-lisens (MOS), Microsoft Technology Associate (MTA)-lisens og Microsoft Certification Educator Exam Site-lisens</w:t>
      </w:r>
    </w:p>
    <w:p w:rsidR="002B78ED" w:rsidRDefault="000170F8">
      <w:pPr>
        <w:pStyle w:val="ProductList-Body"/>
      </w:pPr>
      <w:r>
        <w:t xml:space="preserve">Kunden må være et autorisert Certiport-testsenter for å være kvalifisert for </w:t>
      </w:r>
      <w:r>
        <w:fldChar w:fldCharType="begin"/>
      </w:r>
      <w:r>
        <w:instrText xml:space="preserve"> AutoTextList   \s NoStyle \t " betyr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 betyr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22" w:name="_Sec673"/>
      <w:r>
        <w:t>Microsoft Translator</w:t>
      </w:r>
      <w:bookmarkEnd w:id="322"/>
      <w:r>
        <w:fldChar w:fldCharType="begin"/>
      </w:r>
      <w:r>
        <w:instrText xml:space="preserve"> TC "</w:instrText>
      </w:r>
      <w:bookmarkStart w:id="323" w:name="_Toc426096557"/>
      <w:r>
        <w:instrText>Microsoft Translator</w:instrText>
      </w:r>
      <w:bookmarkEnd w:id="323"/>
      <w:r>
        <w:instrText>" \l 3</w:instrText>
      </w:r>
      <w:r>
        <w:fldChar w:fldCharType="end"/>
      </w:r>
    </w:p>
    <w:p w:rsidR="002B78ED" w:rsidRDefault="000170F8">
      <w:pPr>
        <w:pStyle w:val="ProductList-Offering1SubSection"/>
      </w:pPr>
      <w:bookmarkStart w:id="324" w:name="_Sec729"/>
      <w:r>
        <w:t>1. Programtilgjengelighet</w:t>
      </w:r>
      <w:bookmarkEnd w:id="324"/>
    </w:p>
    <w:tbl>
      <w:tblPr>
        <w:tblStyle w:val="PURTable"/>
        <w:tblW w:w="0" w:type="dxa"/>
        <w:tblLook w:val="04A0" w:firstRow="1" w:lastRow="0" w:firstColumn="1" w:lastColumn="0" w:noHBand="0" w:noVBand="1"/>
      </w:tblPr>
      <w:tblGrid>
        <w:gridCol w:w="4524"/>
        <w:gridCol w:w="819"/>
        <w:gridCol w:w="791"/>
        <w:gridCol w:w="805"/>
        <w:gridCol w:w="711"/>
        <w:gridCol w:w="833"/>
        <w:gridCol w:w="827"/>
        <w:gridCol w:w="808"/>
        <w:gridCol w:w="798"/>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none" w:sz="4" w:space="0" w:color="BFBFBF"/>
              <w:right w:val="none" w:sz="4" w:space="0" w:color="6E6E6E"/>
            </w:tcBorders>
          </w:tcPr>
          <w:p w:rsidR="002B78ED" w:rsidRDefault="000170F8">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F8321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325" w:name="_Sec784"/>
      <w:r>
        <w:t>2. Produktvilkår</w:t>
      </w:r>
      <w:bookmarkEnd w:id="325"/>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26" w:name="_Sec674"/>
      <w:r>
        <w:t>Power BI Pro</w:t>
      </w:r>
      <w:bookmarkEnd w:id="326"/>
      <w:r>
        <w:fldChar w:fldCharType="begin"/>
      </w:r>
      <w:r>
        <w:instrText xml:space="preserve"> TC "</w:instrText>
      </w:r>
      <w:bookmarkStart w:id="327" w:name="_Toc426096558"/>
      <w:r>
        <w:instrText>Power BI Pro</w:instrText>
      </w:r>
      <w:bookmarkEnd w:id="327"/>
      <w:r>
        <w:instrText>" \l 3</w:instrText>
      </w:r>
      <w:r>
        <w:fldChar w:fldCharType="end"/>
      </w:r>
    </w:p>
    <w:p w:rsidR="002B78ED" w:rsidRDefault="000170F8">
      <w:pPr>
        <w:pStyle w:val="ProductList-Offering1SubSection"/>
      </w:pPr>
      <w:bookmarkStart w:id="328" w:name="_Sec730"/>
      <w:r>
        <w:t>1. Programtilgjengelighet</w:t>
      </w:r>
      <w:bookmarkEnd w:id="328"/>
    </w:p>
    <w:tbl>
      <w:tblPr>
        <w:tblStyle w:val="PURTable"/>
        <w:tblW w:w="10916" w:type="dxa"/>
        <w:tblLook w:val="04A0" w:firstRow="1" w:lastRow="0" w:firstColumn="1" w:lastColumn="0" w:noHBand="0" w:noVBand="1"/>
      </w:tblPr>
      <w:tblGrid>
        <w:gridCol w:w="4523"/>
        <w:gridCol w:w="819"/>
        <w:gridCol w:w="792"/>
        <w:gridCol w:w="805"/>
        <w:gridCol w:w="711"/>
        <w:gridCol w:w="833"/>
        <w:gridCol w:w="827"/>
        <w:gridCol w:w="808"/>
        <w:gridCol w:w="798"/>
      </w:tblGrid>
      <w:tr w:rsidR="002B78ED" w:rsidTr="00F83219">
        <w:trPr>
          <w:cnfStyle w:val="100000000000" w:firstRow="1" w:lastRow="0" w:firstColumn="0" w:lastColumn="0" w:oddVBand="0" w:evenVBand="0" w:oddHBand="0" w:evenHBand="0" w:firstRowFirstColumn="0" w:firstRowLastColumn="0" w:lastRowFirstColumn="0" w:lastRowLastColumn="0"/>
        </w:trPr>
        <w:tc>
          <w:tcPr>
            <w:tcW w:w="452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19"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Poeng</w:t>
            </w:r>
          </w:p>
        </w:tc>
        <w:tc>
          <w:tcPr>
            <w:tcW w:w="792"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11"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3"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83219" w:rsidTr="00F83219">
        <w:tc>
          <w:tcPr>
            <w:tcW w:w="4523" w:type="dxa"/>
            <w:tcBorders>
              <w:top w:val="single" w:sz="6" w:space="0" w:color="FFFFFF"/>
              <w:left w:val="none" w:sz="4" w:space="0" w:color="6E6E6E"/>
              <w:bottom w:val="dashed" w:sz="4" w:space="0" w:color="BFBFBF"/>
              <w:right w:val="none" w:sz="4" w:space="0" w:color="6E6E6E"/>
            </w:tcBorders>
          </w:tcPr>
          <w:p w:rsidR="00F83219" w:rsidRDefault="00F83219" w:rsidP="00F83219">
            <w:pPr>
              <w:pStyle w:val="ProductList-TableBody"/>
            </w:pPr>
            <w:r>
              <w:t>Power BI Pro</w:t>
            </w:r>
            <w:r>
              <w:fldChar w:fldCharType="begin"/>
            </w:r>
            <w:r>
              <w:instrText xml:space="preserve"> XE "Power BI Pro" </w:instrText>
            </w:r>
            <w:r>
              <w:fldChar w:fldCharType="end"/>
            </w:r>
          </w:p>
        </w:tc>
        <w:tc>
          <w:tcPr>
            <w:tcW w:w="819" w:type="dxa"/>
            <w:tcBorders>
              <w:top w:val="single" w:sz="6" w:space="0" w:color="FFFFFF"/>
              <w:left w:val="none" w:sz="4" w:space="0" w:color="6E6E6E"/>
              <w:bottom w:val="dashed"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Ikke-organisasjonsomfattende i Open Value         "</w:instrText>
            </w:r>
            <w:r w:rsidRPr="00F56CD9">
              <w:rPr>
                <w:color w:val="000000" w:themeColor="text1"/>
              </w:rPr>
              <w:fldChar w:fldCharType="separate"/>
            </w:r>
            <w:r w:rsidRPr="00F56CD9">
              <w:rPr>
                <w:color w:val="000000" w:themeColor="text1"/>
              </w:rPr>
              <w:t>P</w:t>
            </w:r>
            <w:r w:rsidRPr="00F56CD9">
              <w:rPr>
                <w:color w:val="000000" w:themeColor="text1"/>
              </w:rP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Tilleggsprodukt         "</w:instrText>
            </w:r>
            <w:r w:rsidRPr="00F56CD9">
              <w:rPr>
                <w:color w:val="000000" w:themeColor="text1"/>
              </w:rPr>
              <w:fldChar w:fldCharType="separate"/>
            </w:r>
            <w:r w:rsidRPr="00F56CD9">
              <w:rPr>
                <w:color w:val="000000" w:themeColor="text1"/>
              </w:rPr>
              <w:t>A</w:t>
            </w:r>
            <w:r w:rsidRPr="00F56CD9">
              <w:rPr>
                <w:color w:val="000000" w:themeColor="text1"/>
              </w:rP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r>
      <w:tr w:rsidR="00F83219" w:rsidTr="00F83219">
        <w:tc>
          <w:tcPr>
            <w:tcW w:w="4523" w:type="dxa"/>
            <w:tcBorders>
              <w:top w:val="dashed" w:sz="4" w:space="0" w:color="BFBFBF"/>
              <w:left w:val="none" w:sz="4" w:space="0" w:color="6E6E6E"/>
              <w:bottom w:val="none" w:sz="4" w:space="0" w:color="BFBFBF"/>
              <w:right w:val="none" w:sz="4" w:space="0" w:color="6E6E6E"/>
            </w:tcBorders>
          </w:tcPr>
          <w:p w:rsidR="00F83219" w:rsidRDefault="00F83219" w:rsidP="00F83219">
            <w:pPr>
              <w:pStyle w:val="ProductList-TableBody"/>
            </w:pPr>
            <w:r>
              <w:t>Power BI Pro A</w:t>
            </w:r>
            <w:r>
              <w:fldChar w:fldCharType="begin"/>
            </w:r>
            <w:r>
              <w:instrText xml:space="preserve"> XE "Power BI Pro A" </w:instrText>
            </w:r>
            <w:r>
              <w:fldChar w:fldCharType="end"/>
            </w:r>
          </w:p>
        </w:tc>
        <w:tc>
          <w:tcPr>
            <w:tcW w:w="819" w:type="dxa"/>
            <w:tcBorders>
              <w:top w:val="dashed" w:sz="4" w:space="0" w:color="BFBFBF"/>
              <w:left w:val="none" w:sz="4" w:space="0" w:color="6E6E6E"/>
              <w:bottom w:val="none" w:sz="4" w:space="0" w:color="BFBFBF"/>
              <w:right w:val="single" w:sz="6" w:space="0" w:color="FFFFFF"/>
            </w:tcBorders>
          </w:tcPr>
          <w:p w:rsidR="00F83219" w:rsidRDefault="00F83219" w:rsidP="00F83219">
            <w:pPr>
              <w:pStyle w:val="ProductList-TableBody"/>
              <w:jc w:val="center"/>
            </w:pPr>
            <w:r>
              <w:t>1</w:t>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fldChar w:fldCharType="begin"/>
            </w:r>
            <w:r w:rsidRPr="00F56CD9">
              <w:rPr>
                <w:color w:val="000000" w:themeColor="text1"/>
              </w:rPr>
              <w:instrText>AutoTextList  \s NoStyle \t " : Open License og Open Value         "</w:instrText>
            </w:r>
            <w:r w:rsidRPr="00F56CD9">
              <w:rPr>
                <w:color w:val="000000" w:themeColor="text1"/>
              </w:rPr>
              <w:fldChar w:fldCharType="separate"/>
            </w:r>
            <w:r w:rsidRPr="00F56CD9">
              <w:rPr>
                <w:color w:val="000000" w:themeColor="text1"/>
              </w:rPr>
              <w:t>OF</w:t>
            </w:r>
            <w:r w:rsidRPr="00F56CD9">
              <w:rPr>
                <w:color w:val="000000" w:themeColor="text1"/>
              </w:rP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711"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w:t>
            </w:r>
          </w:p>
        </w:tc>
        <w:tc>
          <w:tcPr>
            <w:tcW w:w="833"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F83219" w:rsidRPr="00F56CD9" w:rsidRDefault="00F83219" w:rsidP="00F83219">
            <w:pPr>
              <w:pStyle w:val="ProductList-TableBody"/>
              <w:jc w:val="center"/>
              <w:rPr>
                <w:color w:val="000000" w:themeColor="text1"/>
              </w:rPr>
            </w:pP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 A</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F83219" w:rsidRPr="00F56CD9" w:rsidRDefault="00F83219" w:rsidP="00F83219">
            <w:pPr>
              <w:pStyle w:val="ProductList-TableBody"/>
              <w:jc w:val="center"/>
              <w:rPr>
                <w:color w:val="000000" w:themeColor="text1"/>
              </w:rPr>
            </w:pPr>
            <w:r w:rsidRPr="00F56CD9">
              <w:rPr>
                <w:color w:val="000000" w:themeColor="text1"/>
              </w:rPr>
              <w:t xml:space="preserve">A,ST </w:t>
            </w:r>
          </w:p>
        </w:tc>
      </w:tr>
    </w:tbl>
    <w:p w:rsidR="002B78ED" w:rsidRDefault="000170F8">
      <w:pPr>
        <w:pStyle w:val="ProductList-Offering1SubSection"/>
      </w:pPr>
      <w:bookmarkStart w:id="329" w:name="_Sec785"/>
      <w:r>
        <w:t>2. Produktvilkår</w:t>
      </w:r>
      <w:bookmarkEnd w:id="329"/>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Fritak for brukere som har tilgang til Produkter utelukkende under en av disse lisensene. Disse brukerne blir ikke regnet som Kvalifiserte Brukere under Kundens volumlisensavtale, uavhengig av annet som måtte fremgå av avtalen."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30" w:name="_Sec675"/>
      <w:r>
        <w:t>System Center Endpoint Protection</w:t>
      </w:r>
      <w:bookmarkEnd w:id="330"/>
      <w:r>
        <w:fldChar w:fldCharType="begin"/>
      </w:r>
      <w:r>
        <w:instrText xml:space="preserve"> TC "</w:instrText>
      </w:r>
      <w:bookmarkStart w:id="331" w:name="_Toc426096559"/>
      <w:r>
        <w:instrText>System Center Endpoint Protection</w:instrText>
      </w:r>
      <w:bookmarkEnd w:id="331"/>
      <w:r>
        <w:instrText>" \l 3</w:instrText>
      </w:r>
      <w:r>
        <w:fldChar w:fldCharType="end"/>
      </w:r>
    </w:p>
    <w:p w:rsidR="002B78ED" w:rsidRDefault="000170F8">
      <w:pPr>
        <w:pStyle w:val="ProductList-Offering1SubSection"/>
      </w:pPr>
      <w:bookmarkStart w:id="332" w:name="_Sec731"/>
      <w:r>
        <w:t>1. Programtilgjengelighet</w:t>
      </w:r>
      <w:bookmarkEnd w:id="332"/>
    </w:p>
    <w:tbl>
      <w:tblPr>
        <w:tblStyle w:val="PURTable"/>
        <w:tblW w:w="0" w:type="dxa"/>
        <w:tblLook w:val="04A0" w:firstRow="1" w:lastRow="0" w:firstColumn="1" w:lastColumn="0" w:noHBand="0" w:noVBand="1"/>
      </w:tblPr>
      <w:tblGrid>
        <w:gridCol w:w="4520"/>
        <w:gridCol w:w="819"/>
        <w:gridCol w:w="791"/>
        <w:gridCol w:w="804"/>
        <w:gridCol w:w="710"/>
        <w:gridCol w:w="833"/>
        <w:gridCol w:w="827"/>
        <w:gridCol w:w="808"/>
        <w:gridCol w:w="804"/>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none" w:sz="4" w:space="0" w:color="BFBFBF"/>
              <w:right w:val="none" w:sz="4" w:space="0" w:color="6E6E6E"/>
            </w:tcBorders>
          </w:tcPr>
          <w:p w:rsidR="002B78ED" w:rsidRDefault="000170F8">
            <w:pPr>
              <w:pStyle w:val="ProductList-TableBody"/>
            </w:pPr>
            <w:r>
              <w:t>System Center 2012 R2 Endpoint Protection</w:t>
            </w:r>
            <w:r>
              <w:fldChar w:fldCharType="begin"/>
            </w:r>
            <w:r>
              <w:instrText xml:space="preserve"> XE "System Center 2012 R2 Endpoint Protection" </w:instrText>
            </w:r>
            <w:r>
              <w:fldChar w:fldCharType="end"/>
            </w:r>
            <w:r>
              <w:t xml:space="preserve"> (Enhets- eller Bruker-SL)</w:t>
            </w:r>
          </w:p>
        </w:tc>
        <w:tc>
          <w:tcPr>
            <w:tcW w:w="860" w:type="dxa"/>
            <w:tcBorders>
              <w:top w:val="single" w:sz="6" w:space="0" w:color="FFFFF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F83219">
            <w:pPr>
              <w:pStyle w:val="ProductList-TableBody"/>
              <w:jc w:val="center"/>
            </w:pPr>
            <w:r>
              <w:t>P</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F83219">
            <w:pPr>
              <w:pStyle w:val="ProductList-TableBody"/>
              <w:jc w:val="center"/>
            </w:pPr>
            <w:r>
              <w:t>A</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Default="00F83219">
            <w:pPr>
              <w:pStyle w:val="ProductList-TableBody"/>
              <w:jc w:val="center"/>
            </w:pPr>
            <w:r>
              <w:t>A</w:t>
            </w:r>
            <w:r w:rsidR="000170F8">
              <w:t>,</w:t>
            </w:r>
            <w:r w:rsidR="000170F8">
              <w:fldChar w:fldCharType="begin"/>
            </w:r>
            <w:r w:rsidR="000170F8">
              <w:instrText xml:space="preserve"> AutoTextList   \s NoStyle \t "Studenttilbud" </w:instrText>
            </w:r>
            <w:r w:rsidR="000170F8">
              <w:fldChar w:fldCharType="separate"/>
            </w:r>
            <w:r w:rsidR="000170F8">
              <w:rPr>
                <w:color w:val="0563C1"/>
              </w:rPr>
              <w:t>ST</w:t>
            </w:r>
            <w:r w:rsidR="000170F8">
              <w:fldChar w:fldCharType="end"/>
            </w:r>
          </w:p>
        </w:tc>
      </w:tr>
    </w:tbl>
    <w:p w:rsidR="002B78ED" w:rsidRDefault="000170F8">
      <w:pPr>
        <w:pStyle w:val="ProductList-Offering1SubSection"/>
      </w:pPr>
      <w:bookmarkStart w:id="333" w:name="_Sec786"/>
      <w:r>
        <w:t>2. Produktvilkår</w:t>
      </w:r>
      <w:bookmarkEnd w:id="333"/>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13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Overføring: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0170F8">
      <w:pPr>
        <w:pStyle w:val="ProductList-Offering2HeadingNoBorder"/>
      </w:pPr>
      <w:bookmarkStart w:id="334" w:name="_Sec676"/>
      <w:r>
        <w:t>Yammer Enterprise</w:t>
      </w:r>
      <w:bookmarkEnd w:id="334"/>
      <w:r>
        <w:fldChar w:fldCharType="begin"/>
      </w:r>
      <w:r>
        <w:instrText xml:space="preserve"> TC "</w:instrText>
      </w:r>
      <w:bookmarkStart w:id="335" w:name="_Toc426096560"/>
      <w:r>
        <w:instrText>Yammer Enterprise</w:instrText>
      </w:r>
      <w:bookmarkEnd w:id="335"/>
      <w:r>
        <w:instrText>" \l 3</w:instrText>
      </w:r>
      <w:r>
        <w:fldChar w:fldCharType="end"/>
      </w:r>
    </w:p>
    <w:p w:rsidR="002B78ED" w:rsidRDefault="000170F8">
      <w:pPr>
        <w:pStyle w:val="ProductList-Offering1SubSection"/>
      </w:pPr>
      <w:bookmarkStart w:id="336" w:name="_Sec732"/>
      <w:r>
        <w:t>1. Programtilgjengelighet</w:t>
      </w:r>
      <w:bookmarkEnd w:id="336"/>
    </w:p>
    <w:tbl>
      <w:tblPr>
        <w:tblStyle w:val="PURTable"/>
        <w:tblW w:w="0" w:type="dxa"/>
        <w:tblLook w:val="04A0" w:firstRow="1" w:lastRow="0" w:firstColumn="1" w:lastColumn="0" w:noHBand="0" w:noVBand="1"/>
      </w:tblPr>
      <w:tblGrid>
        <w:gridCol w:w="4523"/>
        <w:gridCol w:w="819"/>
        <w:gridCol w:w="792"/>
        <w:gridCol w:w="805"/>
        <w:gridCol w:w="711"/>
        <w:gridCol w:w="833"/>
        <w:gridCol w:w="827"/>
        <w:gridCol w:w="808"/>
        <w:gridCol w:w="798"/>
      </w:tblGrid>
      <w:tr w:rsidR="002B78E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B78ED" w:rsidRDefault="000170F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B78ED">
        <w:tc>
          <w:tcPr>
            <w:tcW w:w="5020" w:type="dxa"/>
            <w:tcBorders>
              <w:top w:val="single" w:sz="6" w:space="0" w:color="FFFFFF"/>
              <w:left w:val="none" w:sz="4" w:space="0" w:color="6E6E6E"/>
              <w:bottom w:val="none" w:sz="4" w:space="0" w:color="BFBFBF"/>
              <w:right w:val="none" w:sz="4" w:space="0" w:color="6E6E6E"/>
            </w:tcBorders>
          </w:tcPr>
          <w:p w:rsidR="002B78ED" w:rsidRDefault="000170F8">
            <w:pPr>
              <w:pStyle w:val="ProductList-TableBody"/>
            </w:pPr>
            <w: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B78ED" w:rsidRDefault="000170F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0170F8">
            <w:pPr>
              <w:pStyle w:val="ProductList-TableBody"/>
              <w:jc w:val="center"/>
              <w:rPr>
                <w:color w:val="000000" w:themeColor="text1"/>
              </w:rPr>
            </w:pPr>
            <w:r w:rsidRPr="00F83219">
              <w:rPr>
                <w:color w:val="000000" w:themeColor="text1"/>
              </w:rPr>
              <w:fldChar w:fldCharType="begin"/>
            </w:r>
            <w:r w:rsidRPr="00F83219">
              <w:rPr>
                <w:color w:val="000000" w:themeColor="text1"/>
              </w:rPr>
              <w:instrText xml:space="preserve"> AutoTextList   \s NoStyle \t "Open License og Open Value" </w:instrText>
            </w:r>
            <w:r w:rsidRPr="00F83219">
              <w:rPr>
                <w:color w:val="000000" w:themeColor="text1"/>
              </w:rPr>
              <w:fldChar w:fldCharType="separate"/>
            </w:r>
            <w:r w:rsidRPr="00F83219">
              <w:rPr>
                <w:color w:val="000000" w:themeColor="text1"/>
              </w:rPr>
              <w:t>OF</w:t>
            </w:r>
            <w:r w:rsidRPr="00F83219">
              <w:rPr>
                <w:color w:val="000000" w:themeColor="text1"/>
              </w:rP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Pr="00F83219" w:rsidRDefault="002B78ED">
            <w:pPr>
              <w:pStyle w:val="ProductList-TableBody"/>
              <w:jc w:val="center"/>
              <w:rPr>
                <w:color w:val="000000" w:themeColor="text1"/>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2B78ED">
            <w:pPr>
              <w:pStyle w:val="ProductList-TableBody"/>
              <w:jc w:val="center"/>
              <w:rPr>
                <w:color w:val="000000" w:themeColor="text1"/>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P</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B78ED" w:rsidRPr="00F83219" w:rsidRDefault="00F83219">
            <w:pPr>
              <w:pStyle w:val="ProductList-TableBody"/>
              <w:jc w:val="center"/>
              <w:rPr>
                <w:color w:val="000000" w:themeColor="text1"/>
              </w:rPr>
            </w:pPr>
            <w:r w:rsidRPr="00F83219">
              <w:rPr>
                <w:color w:val="000000" w:themeColor="text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bl>
    <w:p w:rsidR="002B78ED" w:rsidRDefault="000170F8">
      <w:pPr>
        <w:pStyle w:val="ProductList-Offering1SubSection"/>
      </w:pPr>
      <w:bookmarkStart w:id="337" w:name="_Sec787"/>
      <w:r>
        <w:t>2. Produktvilkår</w:t>
      </w:r>
      <w:bookmarkEnd w:id="337"/>
    </w:p>
    <w:tbl>
      <w:tblPr>
        <w:tblStyle w:val="PURTable"/>
        <w:tblW w:w="0" w:type="dxa"/>
        <w:tblLook w:val="04A0" w:firstRow="1" w:lastRow="0" w:firstColumn="1" w:lastColumn="0" w:noHBand="0" w:noVBand="1"/>
      </w:tblPr>
      <w:tblGrid>
        <w:gridCol w:w="3679"/>
        <w:gridCol w:w="3598"/>
        <w:gridCol w:w="363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Vilkår og betingelser som styrer bruk av en Elektronisk Tjeneste." </w:instrText>
            </w:r>
            <w:r>
              <w:fldChar w:fldCharType="separate"/>
            </w:r>
            <w:r>
              <w:rPr>
                <w:color w:val="0563C1"/>
              </w:rPr>
              <w:t>Tjenestevilkår</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B78ED" w:rsidRDefault="000170F8">
            <w:pPr>
              <w:pStyle w:val="ProductList-TableBody"/>
            </w:pPr>
            <w:r>
              <w:fldChar w:fldCharType="begin"/>
            </w:r>
            <w:r>
              <w:instrText xml:space="preserve"> AutoTextList   \s NoStyle \t ":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Utvidet Gyldighetsperiode: Alle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Tilbud: I/T</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Fritak for brukere som har tilgang til Produkter utelukkende under en av disse lisensene. Disse brukerne blir ikke regnet som Kvalifiserte Brukere under Kundens volumlisensavtale, uavhengig av annet som måtte fremgå av avtalen."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Berettiget Reduksjon (SCE): ikke gjeldende</w:t>
            </w:r>
          </w:p>
        </w:tc>
      </w:tr>
      <w:tr w:rsidR="002B78E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B78ED" w:rsidRDefault="000170F8">
            <w:pPr>
              <w:pStyle w:val="ProductList-TableBody"/>
            </w:pPr>
            <w:r>
              <w:fldChar w:fldCharType="begin"/>
            </w:r>
            <w:r>
              <w:instrText xml:space="preserve"> AutoTextList   \s NoStyle \t ":  Et Produkt (på eller utenfor datamaskinplattformen) som Enterprise- eller Enterprise Subscription-kunder kan flytte til en Abonnementslisens." </w:instrText>
            </w:r>
            <w:r>
              <w:fldChar w:fldCharType="separate"/>
            </w:r>
            <w:r>
              <w:rPr>
                <w:color w:val="0563C1"/>
              </w:rPr>
              <w:t>Kvalifisert for Overføring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0170F8">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B78ED" w:rsidRDefault="002B78ED">
            <w:pPr>
              <w:pStyle w:val="ProductList-TableBody"/>
            </w:pPr>
          </w:p>
        </w:tc>
      </w:tr>
    </w:tbl>
    <w:p w:rsidR="002B78ED" w:rsidRDefault="002B78ED">
      <w:pPr>
        <w:pStyle w:val="ProductList-Body"/>
        <w:jc w:val="right"/>
      </w:pPr>
    </w:p>
    <w:tbl>
      <w:tblPr>
        <w:tblStyle w:val="PURTable"/>
        <w:tblW w:w="0" w:type="dxa"/>
        <w:tblLook w:val="04A0" w:firstRow="1" w:lastRow="0" w:firstColumn="1" w:lastColumn="0" w:noHBand="0" w:noVBand="1"/>
      </w:tblPr>
      <w:tblGrid>
        <w:gridCol w:w="10916"/>
      </w:tblGrid>
      <w:tr w:rsidR="002B78E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B78ED" w:rsidRDefault="00511A7A">
            <w:pPr>
              <w:pStyle w:val="ProductList-TableBody"/>
              <w:jc w:val="right"/>
            </w:pPr>
            <w:hyperlink w:anchor="_Sec842">
              <w:r w:rsidR="000170F8">
                <w:rPr>
                  <w:color w:val="00467F"/>
                  <w:sz w:val="14"/>
                  <w:u w:val="single"/>
                </w:rPr>
                <w:t>Innholdsfortegnelse</w:t>
              </w:r>
            </w:hyperlink>
            <w:r w:rsidR="000170F8">
              <w:rPr>
                <w:sz w:val="14"/>
              </w:rPr>
              <w:t>/</w:t>
            </w:r>
            <w:hyperlink w:anchor="_Sec549">
              <w:r w:rsidR="000170F8">
                <w:rPr>
                  <w:color w:val="00467F"/>
                  <w:sz w:val="14"/>
                  <w:u w:val="single"/>
                </w:rPr>
                <w:t>Ordliste</w:t>
              </w:r>
            </w:hyperlink>
            <w:r w:rsidR="000170F8">
              <w:rPr>
                <w:sz w:val="14"/>
              </w:rPr>
              <w:t>/</w:t>
            </w:r>
            <w:hyperlink w:anchor="_Sec844">
              <w:r w:rsidR="000170F8">
                <w:rPr>
                  <w:color w:val="00467F"/>
                  <w:sz w:val="14"/>
                  <w:u w:val="single"/>
                </w:rPr>
                <w:t>Indeks</w:t>
              </w:r>
            </w:hyperlink>
          </w:p>
        </w:tc>
      </w:tr>
    </w:tbl>
    <w:p w:rsidR="002B78ED" w:rsidRDefault="002B78ED">
      <w:pPr>
        <w:pStyle w:val="ProductList-Body"/>
      </w:pPr>
    </w:p>
    <w:p w:rsidR="002B78ED" w:rsidRDefault="002B78ED">
      <w:pPr>
        <w:sectPr w:rsidR="002B78ED">
          <w:headerReference w:type="default" r:id="rId133"/>
          <w:footerReference w:type="default" r:id="rId134"/>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338" w:name="_Sec549"/>
      <w:bookmarkEnd w:id="212"/>
      <w:r>
        <w:t>Ordliste</w:t>
      </w:r>
      <w:r>
        <w:fldChar w:fldCharType="begin"/>
      </w:r>
      <w:r>
        <w:instrText xml:space="preserve"> TC "</w:instrText>
      </w:r>
      <w:bookmarkStart w:id="339" w:name="_Toc426096561"/>
      <w:r>
        <w:instrText>Ordliste</w:instrText>
      </w:r>
      <w:bookmarkEnd w:id="339"/>
      <w:r>
        <w:instrText>" \l 1</w:instrText>
      </w:r>
      <w:r>
        <w:fldChar w:fldCharType="end"/>
      </w:r>
    </w:p>
    <w:p w:rsidR="002B78ED" w:rsidRDefault="000170F8">
      <w:pPr>
        <w:pStyle w:val="ProductList-Offering1Heading"/>
      </w:pPr>
      <w:bookmarkStart w:id="340" w:name="_Sec550"/>
      <w:r>
        <w:t>Attributter</w:t>
      </w:r>
      <w:bookmarkEnd w:id="340"/>
      <w:r>
        <w:fldChar w:fldCharType="begin"/>
      </w:r>
      <w:r>
        <w:instrText xml:space="preserve"> TC "</w:instrText>
      </w:r>
      <w:bookmarkStart w:id="341" w:name="_Toc426096562"/>
      <w:r>
        <w:instrText>Attributter</w:instrText>
      </w:r>
      <w:bookmarkEnd w:id="341"/>
      <w:r>
        <w:instrText>" \l 2</w:instrText>
      </w:r>
      <w:r>
        <w:fldChar w:fldCharType="end"/>
      </w:r>
    </w:p>
    <w:p w:rsidR="002B78ED" w:rsidRDefault="000170F8">
      <w:pPr>
        <w:pStyle w:val="ProductList-BodySpaced"/>
      </w:pPr>
      <w:r>
        <w:t>Attributter er ført opp i tabellene i hver Produktoppføring og angir rettigheter eller vilkår som gjelder Produktene.</w:t>
      </w:r>
    </w:p>
    <w:p w:rsidR="002B78ED" w:rsidRDefault="002B78ED">
      <w:pPr>
        <w:pStyle w:val="ProductList-BodySpaced"/>
      </w:pPr>
    </w:p>
    <w:p w:rsidR="002B78ED" w:rsidRDefault="000170F8">
      <w:pPr>
        <w:pStyle w:val="ProductList-BodySpaced"/>
      </w:pPr>
      <w:r>
        <w:rPr>
          <w:b/>
          <w:color w:val="00188F"/>
        </w:rPr>
        <w:t>Tilleggsprogramvare</w:t>
      </w:r>
      <w:r>
        <w:t>: Programvare som er angitt i Bruksrettighetene for Serverprodukter som Kunden kan benytte i forbindelse med bruken av serverprogramvaren.</w:t>
      </w:r>
    </w:p>
    <w:p w:rsidR="002B78ED" w:rsidRDefault="000170F8">
      <w:pPr>
        <w:pStyle w:val="ProductList-BodySpaced"/>
      </w:pPr>
      <w:r>
        <w:rPr>
          <w:b/>
          <w:color w:val="00188F"/>
        </w:rPr>
        <w:t>Klienttilgangskrav</w:t>
      </w:r>
      <w:r>
        <w:t>: Angir om et Serverprodukt krever CAL-er for å gi tilgang til brukere og enheter.</w:t>
      </w:r>
    </w:p>
    <w:p w:rsidR="002B78ED" w:rsidRDefault="000170F8">
      <w:pPr>
        <w:pStyle w:val="ProductList-BodySpaced"/>
      </w:pPr>
      <w:r>
        <w:rPr>
          <w:b/>
          <w:color w:val="00188F"/>
        </w:rPr>
        <w:t>Nødgjenoppretting</w:t>
      </w:r>
      <w:r>
        <w:t xml:space="preserve">: Rettigheter som er tilgjengelige for SA-kunder til å bruke programvare for betinget nødgjenoppretting, se delen </w:t>
      </w:r>
      <w:hyperlink w:anchor="_Sec588">
        <w:r>
          <w:rPr>
            <w:color w:val="00467F"/>
            <w:u w:val="single"/>
          </w:rPr>
          <w:t>Servere – Rettigheter for Nødgjenoppretting</w:t>
        </w:r>
      </w:hyperlink>
      <w:r>
        <w:t xml:space="preserve"> i </w:t>
      </w:r>
      <w:hyperlink w:anchor="_Sec564">
        <w:r>
          <w:rPr>
            <w:color w:val="00467F"/>
            <w:u w:val="single"/>
          </w:rPr>
          <w:t>Tillegg B</w:t>
        </w:r>
      </w:hyperlink>
      <w:r>
        <w:t xml:space="preserve"> – Software Assurance hvis du vil ha mer informasjon.</w:t>
      </w:r>
    </w:p>
    <w:p w:rsidR="002B78ED" w:rsidRDefault="000170F8">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2B78ED" w:rsidRDefault="000170F8">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2B78ED" w:rsidRDefault="000170F8">
      <w:pPr>
        <w:pStyle w:val="ProductList-BodySpaced"/>
      </w:pPr>
      <w:r>
        <w:rPr>
          <w:b/>
          <w:color w:val="00188F"/>
        </w:rPr>
        <w:t>Krav til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2B78ED" w:rsidRDefault="000170F8">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2B78ED" w:rsidRDefault="000170F8">
      <w:pPr>
        <w:pStyle w:val="ProductList-BodySpaced"/>
      </w:pPr>
      <w:r>
        <w:rPr>
          <w:b/>
          <w:color w:val="00188F"/>
        </w:rPr>
        <w:t>Offentlig sky (bare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Elektroniske Tjenester som tilbys som offentlige skytjenester, er ikke Kvalifisert for Overføring, og de er heller ikke kvalifisert for Lisensreservasjon.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2B78ED" w:rsidRDefault="000170F8">
      <w:pPr>
        <w:pStyle w:val="ProductList-BodySpaced"/>
      </w:pPr>
      <w:r>
        <w:rPr>
          <w:b/>
          <w:color w:val="00188F"/>
        </w:rPr>
        <w:t>Inkludert teknologi</w:t>
      </w:r>
      <w:r>
        <w:t>: Angir andre Microsoft-komponenter som er inkludert i et Produkt, se delen Inkluderte teknologier i Universelle Lisensvilkår for å få mer informasjon.</w:t>
      </w:r>
    </w:p>
    <w:p w:rsidR="002B78ED" w:rsidRDefault="000170F8">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2B78ED" w:rsidRDefault="000170F8">
      <w:pPr>
        <w:pStyle w:val="ProductList-BodySpaced"/>
      </w:pPr>
      <w:r>
        <w:rPr>
          <w:b/>
          <w:color w:val="00188F"/>
        </w:rPr>
        <w:t>lisensvilkår</w:t>
      </w:r>
      <w:r>
        <w:t>: Vilkår og betingelser som styrer distribusjon og bruk av et Produkt.</w:t>
      </w:r>
    </w:p>
    <w:p w:rsidR="002B78ED" w:rsidRDefault="000170F8">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2B78ED" w:rsidRDefault="000170F8">
      <w:pPr>
        <w:pStyle w:val="ProductList-BodySpaced"/>
      </w:pPr>
      <w:r>
        <w:rPr>
          <w:b/>
          <w:color w:val="00188F"/>
        </w:rPr>
        <w:t>Forutsetning</w:t>
      </w:r>
      <w:r>
        <w:t>: Angir at bestemte tilleggsvilkår må innfris for å kjøpe Lisenser for Produktet.</w:t>
      </w:r>
    </w:p>
    <w:p w:rsidR="002B78ED" w:rsidRDefault="000170F8">
      <w:pPr>
        <w:pStyle w:val="ProductList-BodySpaced"/>
      </w:pPr>
      <w:r>
        <w:rPr>
          <w:b/>
          <w:color w:val="00188F"/>
        </w:rPr>
        <w:t>Forutsetning (SA)</w:t>
      </w:r>
      <w:r>
        <w:t>:Angir at bestemte tilleggsvilkår må innfris for å kjøpe SA-dekning for Produktet.</w:t>
      </w:r>
    </w:p>
    <w:p w:rsidR="002B78ED" w:rsidRDefault="000170F8">
      <w:pPr>
        <w:pStyle w:val="ProductList-BodySpaced"/>
      </w:pPr>
      <w:r>
        <w:rPr>
          <w:b/>
          <w:color w:val="00188F"/>
        </w:rPr>
        <w:t>Tidligere Versjon</w:t>
      </w:r>
      <w:r>
        <w:t>: Tidligere versjoner av Produktet og tilhørende Dato tilgjengelig.</w:t>
      </w:r>
    </w:p>
    <w:p w:rsidR="002B78ED" w:rsidRDefault="000170F8">
      <w:pPr>
        <w:pStyle w:val="ProductList-BodySpaced"/>
      </w:pPr>
      <w:r>
        <w:rPr>
          <w:b/>
          <w:color w:val="00188F"/>
        </w:rPr>
        <w:t>Merknader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2B78ED" w:rsidRDefault="000170F8">
      <w:pPr>
        <w:pStyle w:val="ProductList-BodySpaced"/>
      </w:pPr>
      <w:r>
        <w:rPr>
          <w:b/>
          <w:color w:val="00188F"/>
        </w:rPr>
        <w:t>Online Subscription-program (OSP)</w:t>
      </w:r>
      <w:r>
        <w:t>: Produktet er tilgjengelig i et Online Subscription-program.</w:t>
      </w:r>
    </w:p>
    <w:p w:rsidR="002B78ED" w:rsidRDefault="000170F8">
      <w:pPr>
        <w:pStyle w:val="ProductList-BodySpaced"/>
      </w:pPr>
      <w:r>
        <w:rPr>
          <w:b/>
          <w:color w:val="00188F"/>
        </w:rPr>
        <w:t>Produktutvalg</w:t>
      </w:r>
      <w:r>
        <w:t>: Angir produktutvalget som Produktet tilhører, slik at rabatter kan fastsettes. Det finnes tre produktutvalgskategorier: Program, Server og System.</w:t>
      </w:r>
    </w:p>
    <w:p w:rsidR="002B78ED" w:rsidRDefault="000170F8">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2B78ED" w:rsidRDefault="000170F8">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2B78ED" w:rsidRDefault="000170F8">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2B78ED" w:rsidRDefault="000170F8">
      <w:pPr>
        <w:pStyle w:val="ProductList-BodySpaced"/>
      </w:pPr>
      <w:r>
        <w:rPr>
          <w:b/>
          <w:color w:val="00188F"/>
        </w:rPr>
        <w:t>Berettiget Reduksjon</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2B78ED" w:rsidRDefault="000170F8">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2B78ED" w:rsidRDefault="000170F8">
      <w:pPr>
        <w:pStyle w:val="ProductList-BodySpaced"/>
      </w:pPr>
      <w:r>
        <w:rPr>
          <w:b/>
          <w:color w:val="00188F"/>
        </w:rPr>
        <w:t>Roamingrettigheter</w:t>
      </w:r>
      <w:r>
        <w:t xml:space="preserve">: En SA-fordel som tillater </w:t>
      </w: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betyr ett fysisk maskinvaresystem, dedikert til Kundens bruk,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Kvalifisert Tredjepartsenhet til å (i) få ekstern tilgang til og bruke tillatte Forekomster eller kopier av programvaren som kjører på </w:t>
      </w:r>
      <w:r>
        <w:fldChar w:fldCharType="begin"/>
      </w:r>
      <w:r>
        <w:instrText xml:space="preserve"> AutoTextList   \s NoStyle \t "Server betyr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betyr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2B78ED" w:rsidRDefault="000170F8">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2B78ED" w:rsidRDefault="000170F8">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2B78ED" w:rsidRDefault="000170F8">
      <w:pPr>
        <w:pStyle w:val="ProductList-BodySpaced"/>
      </w:pPr>
      <w:r>
        <w:rPr>
          <w:b/>
          <w:color w:val="00188F"/>
        </w:rPr>
        <w:t>Programserie</w:t>
      </w:r>
      <w:r>
        <w:t xml:space="preserve">: Et Produkt som består av komponenter som også er separat lisensiert. En programpakke lisensieres under én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 </w:t>
      </w:r>
    </w:p>
    <w:p w:rsidR="002B78ED" w:rsidRDefault="000170F8">
      <w:pPr>
        <w:pStyle w:val="ProductList-BodySpaced"/>
      </w:pPr>
      <w:r>
        <w:rPr>
          <w:b/>
          <w:color w:val="00188F"/>
        </w:rPr>
        <w:t>Kvalifisert for Overføring</w:t>
      </w:r>
      <w:r>
        <w:t>: Et Produkt (på eller utenfor datamaskinplattformen) som Enterprise- eller Enterprise Subscription-kunder kan flytte til en Abonnementslisens.</w:t>
      </w:r>
    </w:p>
    <w:p w:rsidR="002B78ED" w:rsidRDefault="000170F8">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2B78ED" w:rsidRDefault="000170F8">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2B78ED" w:rsidRDefault="000170F8">
      <w:pPr>
        <w:pStyle w:val="ProductList-Offering1Heading"/>
      </w:pPr>
      <w:bookmarkStart w:id="342" w:name="_Sec551"/>
      <w:r>
        <w:t>Celleverdier</w:t>
      </w:r>
      <w:bookmarkEnd w:id="342"/>
      <w:r>
        <w:fldChar w:fldCharType="begin"/>
      </w:r>
      <w:r>
        <w:instrText xml:space="preserve"> TC "</w:instrText>
      </w:r>
      <w:bookmarkStart w:id="343" w:name="_Toc426096563"/>
      <w:r>
        <w:instrText>Celleverdier</w:instrText>
      </w:r>
      <w:bookmarkEnd w:id="343"/>
      <w:r>
        <w:instrText>" \l 2</w:instrText>
      </w:r>
      <w:r>
        <w:fldChar w:fldCharType="end"/>
      </w:r>
    </w:p>
    <w:p w:rsidR="002B78ED" w:rsidRDefault="000170F8">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2B78ED" w:rsidRDefault="002B78ED">
      <w:pPr>
        <w:pStyle w:val="ProductList-BodySpaced"/>
      </w:pPr>
    </w:p>
    <w:p w:rsidR="002B78ED" w:rsidRDefault="000170F8">
      <w:pPr>
        <w:pStyle w:val="ProductList-BodySpaced"/>
      </w:pPr>
      <w:r>
        <w:rPr>
          <w:b/>
          <w:color w:val="00188F"/>
        </w:rPr>
        <w:t>A</w:t>
      </w:r>
      <w:r>
        <w:t xml:space="preserve">= </w:t>
      </w:r>
      <w:r>
        <w:rPr>
          <w:color w:val="00188F"/>
        </w:rPr>
        <w:t>Tilleggsprodukt</w:t>
      </w:r>
      <w:r>
        <w:t>: Produktet tilbys som et Tilleggsprodukt.</w:t>
      </w:r>
    </w:p>
    <w:p w:rsidR="002B78ED" w:rsidRDefault="000170F8">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2B78ED" w:rsidRDefault="000170F8">
      <w:pPr>
        <w:pStyle w:val="ProductList-BodySpaced"/>
      </w:pPr>
      <w:r>
        <w:rPr>
          <w:b/>
          <w:color w:val="00188F"/>
        </w:rPr>
        <w:t>AP</w:t>
      </w:r>
      <w:r>
        <w:t xml:space="preserve"> = </w:t>
      </w:r>
      <w:r>
        <w:rPr>
          <w:color w:val="00188F"/>
        </w:rPr>
        <w:t>Programplattformprodukt</w:t>
      </w:r>
      <w:r>
        <w:t>: Produktet tilbys som et programplattformprodukt.</w:t>
      </w:r>
    </w:p>
    <w:p w:rsidR="002B78ED" w:rsidRDefault="000170F8">
      <w:pPr>
        <w:pStyle w:val="ProductList-BodySpaced"/>
      </w:pPr>
      <w:r>
        <w:rPr>
          <w:b/>
          <w:color w:val="00188F"/>
        </w:rPr>
        <w:t>C</w:t>
      </w:r>
      <w:r>
        <w:t xml:space="preserve"> = </w:t>
      </w:r>
      <w:r>
        <w:rPr>
          <w:color w:val="00188F"/>
        </w:rPr>
        <w:t>Core Infrastructure</w:t>
      </w:r>
      <w:r>
        <w:t>: Produktet tilbys som et produkt for kjerneinfrastrukturen.</w:t>
      </w:r>
    </w:p>
    <w:p w:rsidR="002B78ED" w:rsidRDefault="000170F8">
      <w:pPr>
        <w:pStyle w:val="ProductList-BodySpaced"/>
      </w:pPr>
      <w:r>
        <w:rPr>
          <w:b/>
          <w:color w:val="00188F"/>
        </w:rPr>
        <w:t>CP</w:t>
      </w:r>
      <w:r>
        <w:t xml:space="preserve"> = </w:t>
      </w:r>
      <w:r>
        <w:rPr>
          <w:color w:val="00188F"/>
        </w:rPr>
        <w:t>Egendefinert Datamaskinplattform</w:t>
      </w:r>
      <w:r>
        <w:t>: Produktet tilbys som et tilpasset produkt for datamaskinplattform under Open eller Open Value. Abonnement for kommersielle kunder eller kunder i offentlig sektor som velger det organisasjonsomfattende alternativet.</w:t>
      </w:r>
    </w:p>
    <w:p w:rsidR="002B78ED" w:rsidRDefault="000170F8">
      <w:pPr>
        <w:pStyle w:val="ProductList-BodySpaced"/>
      </w:pPr>
      <w:r>
        <w:rPr>
          <w:b/>
          <w:color w:val="00188F"/>
        </w:rPr>
        <w:t>E</w:t>
      </w:r>
      <w:r>
        <w:t xml:space="preserve"> = </w:t>
      </w:r>
      <w:r>
        <w:rPr>
          <w:color w:val="00188F"/>
        </w:rPr>
        <w:t>Foretaksprodukt</w:t>
      </w:r>
      <w:r>
        <w:t>: Produktet tilbys som et foretaksprodukt, men ikke som skrivebordsprodukt.</w:t>
      </w:r>
    </w:p>
    <w:p w:rsidR="002B78ED" w:rsidRDefault="000170F8">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2B78ED" w:rsidRDefault="000170F8">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2B78ED" w:rsidRDefault="000170F8">
      <w:pPr>
        <w:pStyle w:val="ProductList-BodySpaced"/>
      </w:pPr>
      <w:r>
        <w:rPr>
          <w:b/>
          <w:color w:val="00188F"/>
        </w:rPr>
        <w:t>EP</w:t>
      </w:r>
      <w:r>
        <w:t xml:space="preserve"> = </w:t>
      </w:r>
      <w:r>
        <w:rPr>
          <w:color w:val="00188F"/>
        </w:rPr>
        <w:t>Enterprise Desktop Platform-produkt</w:t>
      </w:r>
      <w:r>
        <w:t>: Produktet tilbys som et Foretaksprodukt som også er et produkt for datamaskinplattform.</w:t>
      </w:r>
    </w:p>
    <w:p w:rsidR="002B78ED" w:rsidRDefault="000170F8">
      <w:pPr>
        <w:pStyle w:val="ProductList-BodySpaced"/>
      </w:pPr>
      <w:r>
        <w:rPr>
          <w:b/>
          <w:color w:val="00188F"/>
        </w:rPr>
        <w:t>ID</w:t>
      </w:r>
      <w:r>
        <w:t xml:space="preserve">= </w:t>
      </w:r>
      <w:r>
        <w:rPr>
          <w:color w:val="00188F"/>
        </w:rPr>
        <w:t>Industry Device</w:t>
      </w:r>
      <w:r>
        <w:t>: Produktet tilbys som et programprodukt for Bransjeenhet.</w:t>
      </w:r>
    </w:p>
    <w:p w:rsidR="002B78ED" w:rsidRDefault="000170F8">
      <w:pPr>
        <w:pStyle w:val="ProductList-BodySpaced"/>
      </w:pPr>
      <w:r>
        <w:rPr>
          <w:b/>
          <w:color w:val="00188F"/>
        </w:rPr>
        <w:t>OA</w:t>
      </w:r>
      <w:r>
        <w:t xml:space="preserve"> = </w:t>
      </w:r>
      <w:r>
        <w:rPr>
          <w:color w:val="00188F"/>
        </w:rPr>
        <w:t>Open License for SA og L/SA</w:t>
      </w:r>
      <w:r>
        <w:t>: Bare tilgjengelig i Open License for L&amp;SA og SA. Hver Lisens teller som fem Lisenser i henhold til minimumskravene for første bestilling i Open License- og/eller Open Value-programmer.</w:t>
      </w:r>
    </w:p>
    <w:p w:rsidR="002B78ED" w:rsidRDefault="000170F8">
      <w:pPr>
        <w:pStyle w:val="ProductList-BodySpaced"/>
      </w:pPr>
      <w:r>
        <w:rPr>
          <w:b/>
          <w:color w:val="00188F"/>
        </w:rPr>
        <w:t>OF</w:t>
      </w:r>
      <w:r>
        <w:t xml:space="preserve"> = </w:t>
      </w:r>
      <w:r>
        <w:rPr>
          <w:color w:val="00188F"/>
        </w:rPr>
        <w:t>Open License og Open Value</w:t>
      </w:r>
      <w:r>
        <w:t>: Bare tilgjengelig i Open License og Open Value. Hver Lisens teller som fem Lisenser i henhold til minimumskravene for første bestilling i Open License- og/eller Open Value-programmer.</w:t>
      </w:r>
    </w:p>
    <w:p w:rsidR="002B78ED" w:rsidRDefault="000170F8">
      <w:pPr>
        <w:pStyle w:val="ProductList-BodySpaced"/>
      </w:pPr>
      <w:r>
        <w:rPr>
          <w:b/>
          <w:color w:val="00188F"/>
        </w:rPr>
        <w:t>OS</w:t>
      </w:r>
      <w:r>
        <w:t xml:space="preserve">= </w:t>
      </w:r>
      <w:r>
        <w:rPr>
          <w:color w:val="00188F"/>
        </w:rPr>
        <w:t>Open License og Open Value for SA og L/SA</w:t>
      </w:r>
      <w:r>
        <w:t>: Bare tilgjengelig i Open License og Open Value for L&amp;SA og SA. Hver Lisens teller som fem Lisenser i henhold til minimumskravene for første bestilling i Open License- og/eller Open Value-programmer.</w:t>
      </w:r>
    </w:p>
    <w:p w:rsidR="002B78ED" w:rsidRDefault="000170F8">
      <w:pPr>
        <w:pStyle w:val="ProductList-BodySpaced"/>
      </w:pPr>
      <w:r>
        <w:rPr>
          <w:b/>
          <w:color w:val="00188F"/>
        </w:rPr>
        <w:t>OVS</w:t>
      </w:r>
      <w:r>
        <w:t xml:space="preserve"> = </w:t>
      </w:r>
      <w:r>
        <w:rPr>
          <w:color w:val="00188F"/>
        </w:rPr>
        <w:t>Bare Open Value Subscription</w:t>
      </w:r>
      <w:r>
        <w:t>: Bare tilgjengelig i Open Value Subscription.</w:t>
      </w:r>
    </w:p>
    <w:p w:rsidR="002B78ED" w:rsidRDefault="000170F8">
      <w:pPr>
        <w:pStyle w:val="ProductList-BodySpaced"/>
      </w:pPr>
      <w:r>
        <w:rPr>
          <w:b/>
          <w:color w:val="00188F"/>
        </w:rPr>
        <w:t>OW</w:t>
      </w:r>
      <w:r>
        <w:t xml:space="preserve"> = </w:t>
      </w:r>
      <w:r>
        <w:rPr>
          <w:color w:val="00188F"/>
        </w:rPr>
        <w:t>Organisasjonsomfattende</w:t>
      </w:r>
      <w:r>
        <w:t>: Tilgjengelig i alternativet som dekker hele organisasjonen.</w:t>
      </w:r>
    </w:p>
    <w:p w:rsidR="002B78ED" w:rsidRDefault="000170F8">
      <w:pPr>
        <w:pStyle w:val="ProductList-BodySpaced"/>
      </w:pPr>
      <w:r>
        <w:rPr>
          <w:b/>
          <w:color w:val="00188F"/>
        </w:rPr>
        <w:t>P</w:t>
      </w:r>
      <w:r>
        <w:t xml:space="preserve"> = </w:t>
      </w:r>
      <w:r>
        <w:rPr>
          <w:color w:val="00188F"/>
        </w:rPr>
        <w:t>Ikke-organisasjonsomfattende i Open Value</w:t>
      </w:r>
      <w:r>
        <w:t xml:space="preserve">: Produktet tilbys på ikke-organisasjonsomfattende basis i Open Value. </w:t>
      </w:r>
    </w:p>
    <w:p w:rsidR="002B78ED" w:rsidRDefault="000170F8">
      <w:pPr>
        <w:pStyle w:val="ProductList-BodySpaced"/>
      </w:pPr>
      <w:r>
        <w:rPr>
          <w:b/>
          <w:color w:val="00188F"/>
        </w:rPr>
        <w:t>PP</w:t>
      </w:r>
      <w:r>
        <w:t xml:space="preserve">= </w:t>
      </w:r>
      <w:r>
        <w:rPr>
          <w:color w:val="00188F"/>
        </w:rPr>
        <w:t>Professional Desktop Platform-produkt</w:t>
      </w:r>
      <w:r>
        <w:t xml:space="preserve">: Produktet tilbys som et Foretaksprodukt som også er et profesjonelt produkt for datamaskinplattform. </w:t>
      </w:r>
    </w:p>
    <w:p w:rsidR="002B78ED" w:rsidRDefault="000170F8">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2B78ED" w:rsidRDefault="000170F8">
      <w:pPr>
        <w:pStyle w:val="ProductList-BodySpaced"/>
      </w:pPr>
      <w:r>
        <w:rPr>
          <w:b/>
          <w:color w:val="00188F"/>
        </w:rPr>
        <w:t>ST</w:t>
      </w:r>
      <w:r>
        <w:t xml:space="preserve"> = </w:t>
      </w:r>
      <w:r>
        <w:rPr>
          <w:color w:val="00188F"/>
        </w:rPr>
        <w:t>Studenttilbud</w:t>
      </w:r>
      <w:r>
        <w:t>: Produktet tilbys som et Studenttilbud og må bestilles for hele Studentantallet.</w:t>
      </w:r>
    </w:p>
    <w:p w:rsidR="002B78ED" w:rsidRDefault="000170F8">
      <w:pPr>
        <w:pStyle w:val="ProductList-BodySpaced"/>
      </w:pPr>
      <w:r>
        <w:rPr>
          <w:b/>
          <w:color w:val="00188F"/>
        </w:rPr>
        <w:t>SP</w:t>
      </w:r>
      <w:r>
        <w:t xml:space="preserve"> = </w:t>
      </w:r>
      <w:r>
        <w:rPr>
          <w:color w:val="00188F"/>
        </w:rPr>
        <w:t>Server- and verktøyprodukt</w:t>
      </w:r>
      <w:r>
        <w:t>: Produktet er et server- og verktøyprodukt som tilbys under Server- og Skyregistrering.</w:t>
      </w:r>
    </w:p>
    <w:p w:rsidR="002B78ED" w:rsidRDefault="000170F8">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2B78ED" w:rsidRDefault="000170F8">
      <w:pPr>
        <w:pStyle w:val="ProductList-Offering1Heading"/>
      </w:pPr>
      <w:bookmarkStart w:id="344" w:name="_Sec552"/>
      <w:r>
        <w:t>Kolonneoverskrifter</w:t>
      </w:r>
      <w:bookmarkEnd w:id="344"/>
      <w:r>
        <w:fldChar w:fldCharType="begin"/>
      </w:r>
      <w:r>
        <w:instrText xml:space="preserve"> TC "</w:instrText>
      </w:r>
      <w:bookmarkStart w:id="345" w:name="_Toc426096564"/>
      <w:r>
        <w:instrText>Kolonneoverskrifter</w:instrText>
      </w:r>
      <w:bookmarkEnd w:id="345"/>
      <w:r>
        <w:instrText>" \l 2</w:instrText>
      </w:r>
      <w:r>
        <w:fldChar w:fldCharType="end"/>
      </w:r>
    </w:p>
    <w:p w:rsidR="002B78ED" w:rsidRDefault="000170F8">
      <w:pPr>
        <w:pStyle w:val="ProductList-BodySpaced"/>
      </w:pPr>
      <w:r>
        <w:t>Kolonneoverskrifter vises i tabellen over Programtilgjengelighet for hver Produktoppføring og deler inn informasjon om programtilgjengelighet etter program, tilbudstype, poeng og tilgjengelighetsdatoer.</w:t>
      </w:r>
    </w:p>
    <w:p w:rsidR="002B78ED" w:rsidRDefault="002B78ED">
      <w:pPr>
        <w:pStyle w:val="ProductList-BodySpaced"/>
      </w:pPr>
    </w:p>
    <w:p w:rsidR="002B78ED" w:rsidRDefault="000170F8">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2B78ED" w:rsidRDefault="000170F8">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2B78ED" w:rsidRDefault="000170F8">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2B78ED" w:rsidRDefault="000170F8">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2B78ED" w:rsidRDefault="000170F8">
      <w:pPr>
        <w:pStyle w:val="ProductList-BodySpaced"/>
      </w:pPr>
      <w:r>
        <w:rPr>
          <w:b/>
          <w:color w:val="00188F"/>
        </w:rPr>
        <w:t xml:space="preserve">L/SA </w:t>
      </w:r>
      <w:r>
        <w:t xml:space="preserve">= </w:t>
      </w:r>
      <w:r>
        <w:rPr>
          <w:color w:val="00188F"/>
        </w:rPr>
        <w:t>Lisens og SA</w:t>
      </w:r>
      <w:r>
        <w:t>: Angitt poengverdi når Lisens og SA tilbys for kjøp samtidig.</w:t>
      </w:r>
    </w:p>
    <w:p w:rsidR="002B78ED" w:rsidRDefault="000170F8">
      <w:pPr>
        <w:pStyle w:val="ProductList-BodySpaced"/>
      </w:pPr>
      <w:r>
        <w:rPr>
          <w:b/>
          <w:color w:val="00188F"/>
        </w:rPr>
        <w:t>MPSA</w:t>
      </w:r>
      <w:r>
        <w:t xml:space="preserve"> = </w:t>
      </w:r>
      <w:r>
        <w:rPr>
          <w:color w:val="00188F"/>
        </w:rPr>
        <w:t>Microsoft Products and Services Agreement</w:t>
      </w:r>
      <w:r>
        <w:t>.</w:t>
      </w:r>
    </w:p>
    <w:p w:rsidR="002B78ED" w:rsidRDefault="000170F8">
      <w:pPr>
        <w:pStyle w:val="ProductList-BodySpaced"/>
      </w:pPr>
      <w:r>
        <w:rPr>
          <w:b/>
          <w:color w:val="00188F"/>
        </w:rPr>
        <w:t>OL</w:t>
      </w:r>
      <w:r>
        <w:t xml:space="preserve"> = </w:t>
      </w:r>
      <w:r>
        <w:rPr>
          <w:color w:val="00188F"/>
        </w:rPr>
        <w:t>Open License</w:t>
      </w:r>
      <w:r>
        <w:t>: Open License inkluderer Open License, Open License for Academic, Open License for Government og Open License for Charity, der dette er tilgjengelig.</w:t>
      </w:r>
    </w:p>
    <w:p w:rsidR="002B78ED" w:rsidRDefault="000170F8">
      <w:pPr>
        <w:pStyle w:val="ProductList-BodySpaced"/>
      </w:pPr>
      <w:r>
        <w:rPr>
          <w:b/>
        </w:rPr>
        <w:t>OV/OVS</w:t>
      </w:r>
      <w:r>
        <w:rPr>
          <w:color w:val="000000"/>
        </w:rPr>
        <w:t xml:space="preserve"> =</w:t>
      </w:r>
      <w:r>
        <w:rPr>
          <w:color w:val="00188F"/>
        </w:rPr>
        <w:t>Open Value og Open Value Subscription</w:t>
      </w:r>
      <w:r>
        <w:t xml:space="preserve">: Inkluderer Open Value, Open Value Subscription, Open Value for Government og Open Value Subscription for Government. </w:t>
      </w:r>
    </w:p>
    <w:p w:rsidR="002B78ED" w:rsidRDefault="000170F8">
      <w:pPr>
        <w:pStyle w:val="ProductList-BodySpaced"/>
      </w:pPr>
      <w:r>
        <w:rPr>
          <w:b/>
          <w:color w:val="00188F"/>
        </w:rPr>
        <w:t>OVS-ES</w:t>
      </w:r>
      <w:r>
        <w:t xml:space="preserve"> = </w:t>
      </w:r>
      <w:r>
        <w:rPr>
          <w:color w:val="00188F"/>
        </w:rPr>
        <w:t>Open Value Subscription – Education Solutions</w:t>
      </w:r>
      <w:r>
        <w:t>.</w:t>
      </w:r>
    </w:p>
    <w:p w:rsidR="002B78ED" w:rsidRDefault="000170F8">
      <w:pPr>
        <w:pStyle w:val="ProductList-BodySpaced"/>
      </w:pPr>
      <w:r>
        <w:rPr>
          <w:b/>
          <w:color w:val="00188F"/>
        </w:rPr>
        <w:t>Poeng</w:t>
      </w:r>
      <w:r>
        <w:t xml:space="preserve"> = Verdien som er tilordnet et Produkt, og som brukes til å beregne volumprisnivået for en Kundes volumlisensavtale.</w:t>
      </w:r>
    </w:p>
    <w:p w:rsidR="002B78ED" w:rsidRDefault="000170F8">
      <w:pPr>
        <w:pStyle w:val="ProductList-BodySpaced"/>
      </w:pPr>
      <w:r>
        <w:rPr>
          <w:b/>
          <w:color w:val="00188F"/>
        </w:rPr>
        <w:t>SA</w:t>
      </w:r>
      <w:r>
        <w:t xml:space="preserve"> = </w:t>
      </w:r>
      <w:r>
        <w:rPr>
          <w:color w:val="00188F"/>
        </w:rPr>
        <w:t>Software Assurance</w:t>
      </w:r>
      <w:r>
        <w:t>: Tildelt poengverdi når SA tilbys for den angitte programvaren.</w:t>
      </w:r>
    </w:p>
    <w:p w:rsidR="002B78ED" w:rsidRDefault="000170F8">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2B78ED" w:rsidRDefault="000170F8">
      <w:pPr>
        <w:pStyle w:val="ProductList-Offering1Heading"/>
      </w:pPr>
      <w:bookmarkStart w:id="346" w:name="_Sec553"/>
      <w:r>
        <w:t>Definisjoner</w:t>
      </w:r>
      <w:bookmarkEnd w:id="346"/>
      <w:r>
        <w:fldChar w:fldCharType="begin"/>
      </w:r>
      <w:r>
        <w:instrText xml:space="preserve"> TC "</w:instrText>
      </w:r>
      <w:bookmarkStart w:id="347" w:name="_Toc426096565"/>
      <w:r>
        <w:instrText>Definisjoner</w:instrText>
      </w:r>
      <w:bookmarkEnd w:id="347"/>
      <w:r>
        <w:instrText>" \l 2</w:instrText>
      </w:r>
      <w:r>
        <w:fldChar w:fldCharType="end"/>
      </w:r>
    </w:p>
    <w:p w:rsidR="002B78ED" w:rsidRDefault="000170F8">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grunnleggende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w:t>
      </w:r>
    </w:p>
    <w:p w:rsidR="002B78ED" w:rsidRDefault="000170F8">
      <w:pPr>
        <w:pStyle w:val="ProductList-BodySpaced"/>
      </w:pPr>
      <w:r>
        <w:rPr>
          <w:b/>
          <w:color w:val="00188F"/>
        </w:rPr>
        <w:t>Tilleggs-External Connector License</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w:t>
      </w:r>
    </w:p>
    <w:p w:rsidR="002B78ED" w:rsidRDefault="000170F8">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2B78ED" w:rsidRDefault="000170F8">
      <w:pPr>
        <w:pStyle w:val="ProductList-BodySpaced"/>
      </w:pPr>
      <w:r>
        <w:rPr>
          <w:b/>
          <w:color w:val="00188F"/>
        </w:rPr>
        <w:t>Lisens som tilsvarer CAL</w:t>
      </w:r>
      <w:r>
        <w:t xml:space="preserve"> betyr en Bruker-</w:t>
      </w:r>
      <w:r>
        <w:fldChar w:fldCharType="begin"/>
      </w:r>
      <w:r>
        <w:instrText xml:space="preserve"> AutoTextList   \s NoStyle \t " betyr abonnementslisens som gir tilgang til programvare eller en vertsbasert tjeneste i en bestemt tidsperiode." </w:instrText>
      </w:r>
      <w:r>
        <w:fldChar w:fldCharType="separate"/>
      </w:r>
      <w:r>
        <w:rPr>
          <w:color w:val="0563C1"/>
        </w:rPr>
        <w:t>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 betyr abonnementslisens som gir tilgang til programvare eller en vertsbasert tjeneste i en bestemt tidsperiode." </w:instrText>
      </w:r>
      <w:r>
        <w:fldChar w:fldCharType="separate"/>
      </w:r>
      <w:r>
        <w:rPr>
          <w:color w:val="0563C1"/>
        </w:rPr>
        <w:t>SL</w:t>
      </w:r>
      <w:r>
        <w:fldChar w:fldCharType="end"/>
      </w:r>
      <w:r>
        <w:t xml:space="preserve">, som angitt i tabellen for lisenser tilsvarende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"Lisens betyr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2B78ED" w:rsidRDefault="000170F8">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2B78ED" w:rsidRDefault="000170F8">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2B78ED" w:rsidRDefault="000170F8">
      <w:pPr>
        <w:pStyle w:val="ProductList-BodySpaced"/>
      </w:pPr>
      <w:r>
        <w:rPr>
          <w:b/>
          <w:color w:val="00188F"/>
        </w:rPr>
        <w:t>Klyngenode</w:t>
      </w:r>
      <w:r>
        <w:t xml:space="preserve"> betyr en enhet som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2B78ED" w:rsidRDefault="000170F8">
      <w:pPr>
        <w:pStyle w:val="ProductList-BodySpaced"/>
      </w:pPr>
      <w:r>
        <w:rPr>
          <w:b/>
          <w:color w:val="00188F"/>
        </w:rPr>
        <w:t>Kjernefaktor</w:t>
      </w:r>
      <w:r>
        <w:t xml:space="preserve"> betyr en tallverdi forbundet med en bestemt </w:t>
      </w:r>
      <w:r>
        <w:fldChar w:fldCharType="begin"/>
      </w:r>
      <w:r>
        <w:instrText xml:space="preserve"> AutoTextList   \s NoStyle \t "Fysisk Prosessor betyr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betyr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w:t>
      </w:r>
    </w:p>
    <w:p w:rsidR="002B78ED" w:rsidRDefault="000170F8">
      <w:pPr>
        <w:pStyle w:val="ProductList-BodySpaced"/>
      </w:pPr>
      <w:r>
        <w:rPr>
          <w:b/>
          <w:color w:val="00188F"/>
        </w:rPr>
        <w:t>Cycle Harvesting-node</w:t>
      </w:r>
      <w:r>
        <w:t xml:space="preserve"> betyr en enhet som ikke er dedikert for kjøring av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2B78ED" w:rsidRDefault="000170F8">
      <w:pPr>
        <w:pStyle w:val="ProductList-BodySpaced"/>
      </w:pPr>
      <w:r>
        <w:rPr>
          <w:b/>
          <w:color w:val="00188F"/>
        </w:rPr>
        <w:t>External Connector-lisens</w:t>
      </w:r>
      <w:r>
        <w:t xml:space="preserve"> betyr en Lisens som er tilordnet en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2B78ED" w:rsidRDefault="000170F8">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2B78ED" w:rsidRDefault="000170F8">
      <w:pPr>
        <w:pStyle w:val="ProductList-BodySpaced"/>
      </w:pPr>
      <w:r>
        <w:rPr>
          <w:b/>
          <w:color w:val="00188F"/>
        </w:rPr>
        <w:t>Maskinvaretråd</w:t>
      </w:r>
      <w:r>
        <w:t xml:space="preserve"> betyr enten en </w:t>
      </w:r>
      <w:r>
        <w:fldChar w:fldCharType="begin"/>
      </w:r>
      <w:r>
        <w:instrText xml:space="preserve"> AutoTextList   \s NoStyle \t "Fysisk Kjerne betyr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betyr en prosessor i et fysisk maskinvaresystem." </w:instrText>
      </w:r>
      <w:r>
        <w:fldChar w:fldCharType="separate"/>
      </w:r>
      <w:r>
        <w:rPr>
          <w:color w:val="0563C1"/>
        </w:rPr>
        <w:t>Fysisk Prosessor</w:t>
      </w:r>
      <w:r>
        <w:fldChar w:fldCharType="end"/>
      </w:r>
      <w:r>
        <w:t>.</w:t>
      </w:r>
    </w:p>
    <w:p w:rsidR="002B78ED" w:rsidRDefault="000170F8">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2B78ED" w:rsidRDefault="000170F8">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2B78ED" w:rsidRDefault="000170F8">
      <w:pPr>
        <w:pStyle w:val="ProductList-BodySpaced"/>
      </w:pPr>
      <w:r>
        <w:rPr>
          <w:b/>
          <w:color w:val="00188F"/>
        </w:rPr>
        <w:t>Lisens</w:t>
      </w:r>
      <w:r>
        <w:t>betyr retten til å laste ned, installere, ha tilgang til og bruke et Produkt.</w:t>
      </w:r>
    </w:p>
    <w:p w:rsidR="002B78ED" w:rsidRDefault="000170F8">
      <w:pPr>
        <w:pStyle w:val="ProductList-BodySpaced"/>
      </w:pPr>
      <w:r>
        <w:rPr>
          <w:b/>
          <w:color w:val="00188F"/>
        </w:rPr>
        <w:t>Lisensiert enhet</w:t>
      </w:r>
      <w:r>
        <w:t xml:space="preserve"> vil si det ene fysiske maskinvaresystemet som en Lisens er tildelt. I forbindelse med denne definisjonen regnes en maskinvarepartisjon eller et blad som en separat enhet.</w:t>
      </w:r>
    </w:p>
    <w:p w:rsidR="002B78ED" w:rsidRDefault="000170F8">
      <w:pPr>
        <w:pStyle w:val="ProductList-BodySpaced"/>
      </w:pPr>
      <w:r>
        <w:rPr>
          <w:b/>
          <w:color w:val="00188F"/>
        </w:rPr>
        <w:t xml:space="preserve">Lisensmobilitet gjennom Software Assurance-Partner </w:t>
      </w:r>
      <w:r>
        <w:t xml:space="preserve">betyr en enhet som er identifisert på </w:t>
      </w:r>
      <w:hyperlink r:id="rId135">
        <w:r>
          <w:rPr>
            <w:color w:val="00467F"/>
            <w:u w:val="single"/>
          </w:rPr>
          <w:t>http://www.microsoft.com/licensing/software-assurance/license-mobility.aspx</w:t>
        </w:r>
      </w:hyperlink>
      <w:r>
        <w:t xml:space="preserve">, og autorisert av Microsoft til å fungere som vert for kundens programvare på delte servere. </w:t>
      </w:r>
    </w:p>
    <w:p w:rsidR="002B78ED" w:rsidRDefault="000170F8">
      <w:pPr>
        <w:pStyle w:val="ProductList-BodySpaced"/>
      </w:pPr>
      <w:r>
        <w:rPr>
          <w:b/>
          <w:color w:val="00188F"/>
        </w:rPr>
        <w:t xml:space="preserve">Lisensiert Server </w:t>
      </w:r>
      <w:r>
        <w:t xml:space="preserve">betyr én </w:t>
      </w:r>
      <w:r>
        <w:fldChar w:fldCharType="begin"/>
      </w:r>
      <w:r>
        <w:instrText xml:space="preserve"> AutoTextList   \s NoStyle \t "Server betyr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2B78ED" w:rsidRDefault="000170F8">
      <w:pPr>
        <w:pStyle w:val="ProductList-BodySpaced"/>
      </w:pPr>
      <w:r>
        <w:rPr>
          <w:b/>
        </w:rPr>
        <w:t>Lisensiert Bruker</w:t>
      </w:r>
      <w:r>
        <w:t xml:space="preserve"> betyr enkeltpersonen som en </w:t>
      </w:r>
      <w:r>
        <w:fldChar w:fldCharType="begin"/>
      </w:r>
      <w:r>
        <w:instrText xml:space="preserve"> AutoTextList   \s NoStyle \t "Lisens betyr retten til å laste ned, installere, ha tilgang til og bruke et Produkt." </w:instrText>
      </w:r>
      <w:r>
        <w:fldChar w:fldCharType="separate"/>
      </w:r>
      <w:r>
        <w:rPr>
          <w:color w:val="0563C1"/>
        </w:rPr>
        <w:t>Lisens</w:t>
      </w:r>
      <w:r>
        <w:fldChar w:fldCharType="end"/>
      </w:r>
      <w:r>
        <w:t xml:space="preserve"> er tilordnet.</w:t>
      </w:r>
    </w:p>
    <w:p w:rsidR="002B78ED" w:rsidRDefault="000170F8">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2B78ED" w:rsidRDefault="000170F8">
      <w:pPr>
        <w:pStyle w:val="ProductList-BodySpaced"/>
      </w:pPr>
      <w:r>
        <w:rPr>
          <w:b/>
          <w:color w:val="00188F"/>
        </w:rPr>
        <w:t>Lisens som tilsvarer Administrasjonslisens</w:t>
      </w:r>
      <w:r>
        <w:t xml:space="preserve"> betyr en Bruker-SL som er angitt i tabellen for administrasjonslisens for et Produkt, eller en tilsvarende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2B78ED" w:rsidRDefault="000170F8">
      <w:pPr>
        <w:pStyle w:val="ProductList-BodySpaced"/>
      </w:pPr>
      <w:r>
        <w:rPr>
          <w:b/>
          <w:color w:val="00188F"/>
        </w:rPr>
        <w:t xml:space="preserve">Administrere et OSE </w:t>
      </w:r>
      <w:r>
        <w:t xml:space="preserve"> 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2B78ED" w:rsidRDefault="000170F8">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w:t>
      </w:r>
    </w:p>
    <w:p w:rsidR="002B78ED" w:rsidRDefault="000170F8">
      <w:pPr>
        <w:pStyle w:val="ProductList-BodySpaced"/>
      </w:pPr>
      <w:r>
        <w:rPr>
          <w:b/>
          <w:color w:val="00188F"/>
        </w:rPr>
        <w:t>Fysisk Kjerne</w:t>
      </w:r>
      <w:r>
        <w:t xml:space="preserve"> betyr en kjerne i en </w:t>
      </w:r>
      <w:r>
        <w:fldChar w:fldCharType="begin"/>
      </w:r>
      <w:r>
        <w:instrText xml:space="preserve"> AutoTextList   \s NoStyle \t "Fysisk Prosessor betyr en prosessor i et fysisk maskinvaresystem." </w:instrText>
      </w:r>
      <w:r>
        <w:fldChar w:fldCharType="separate"/>
      </w:r>
      <w:r>
        <w:rPr>
          <w:color w:val="0563C1"/>
        </w:rPr>
        <w:t>Fysisk Prosessor</w:t>
      </w:r>
      <w:r>
        <w:fldChar w:fldCharType="end"/>
      </w:r>
      <w:r>
        <w:t>.</w:t>
      </w:r>
    </w:p>
    <w:p w:rsidR="002B78ED" w:rsidRDefault="000170F8">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2B78ED" w:rsidRDefault="000170F8">
      <w:pPr>
        <w:pStyle w:val="ProductList-BodySpaced"/>
      </w:pPr>
      <w:r>
        <w:rPr>
          <w:b/>
          <w:color w:val="00188F"/>
        </w:rPr>
        <w:t xml:space="preserve">Fysisk Prosessor </w:t>
      </w:r>
      <w:r>
        <w:t xml:space="preserve"> vil si en prosessor i et fysisk maskinvaresystem.</w:t>
      </w:r>
    </w:p>
    <w:p w:rsidR="002B78ED" w:rsidRDefault="000170F8">
      <w:pPr>
        <w:pStyle w:val="ProductList-BodySpaced"/>
      </w:pPr>
      <w:r>
        <w:rPr>
          <w:b/>
          <w:color w:val="00188F"/>
        </w:rPr>
        <w:t>Primærbruker</w:t>
      </w:r>
      <w:r>
        <w:t xml:space="preserve"> betyr brukeren som bruker en </w:t>
      </w:r>
      <w:r>
        <w:fldChar w:fldCharType="begin"/>
      </w:r>
      <w:r>
        <w:instrText xml:space="preserve"> AutoTextList   \s NoStyle \t "Lisensiert Enhet betyr ett fysisk maskinvaresystem som en Lisens er tilordnet.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2B78ED" w:rsidRDefault="000170F8">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som er vert for ett eller flere </w:t>
      </w:r>
      <w:r>
        <w:fldChar w:fldCharType="begin"/>
      </w:r>
      <w:r>
        <w:instrText xml:space="preserve"> AutoTextList   \s NoStyle \t "Virtuelt OSE betyr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2B78ED" w:rsidRDefault="000170F8">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2B78ED" w:rsidRDefault="000170F8">
      <w:pPr>
        <w:pStyle w:val="ProductList-BodySpaced"/>
      </w:pPr>
      <w:r>
        <w:rPr>
          <w:b/>
          <w:color w:val="00188F"/>
        </w:rPr>
        <w:t>Kjørende Forekomst.</w:t>
      </w:r>
      <w:r>
        <w:t xml:space="preserve"> betyr en </w:t>
      </w:r>
      <w:r>
        <w:fldChar w:fldCharType="begin"/>
      </w:r>
      <w:r>
        <w:instrText xml:space="preserve"> AutoTextList   \s NoStyle \t "Forekomst betyr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2B78ED" w:rsidRDefault="000170F8">
      <w:pPr>
        <w:pStyle w:val="ProductList-BodySpaced"/>
      </w:pPr>
      <w:r>
        <w:rPr>
          <w:b/>
          <w:color w:val="00188F"/>
        </w:rPr>
        <w:t>SL</w:t>
      </w:r>
      <w:r>
        <w:t xml:space="preserve"> betyr </w:t>
      </w:r>
      <w:r>
        <w:fldChar w:fldCharType="begin"/>
      </w:r>
      <w:r>
        <w:instrText xml:space="preserve"> AutoTextList   \s NoStyle \t "Lisens betyr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2B78ED" w:rsidRDefault="000170F8">
      <w:pPr>
        <w:pStyle w:val="ProductList-BodySpaced"/>
      </w:pPr>
      <w:r>
        <w:rPr>
          <w:b/>
          <w:color w:val="00188F"/>
        </w:rPr>
        <w:t>Server</w:t>
      </w:r>
      <w:r>
        <w:t xml:space="preserve"> betyr et fysisk maskinvaresystem som kan kjøre serverprogramvare.</w:t>
      </w:r>
    </w:p>
    <w:p w:rsidR="002B78ED" w:rsidRDefault="000170F8">
      <w:pPr>
        <w:pStyle w:val="ProductList-BodySpaced"/>
      </w:pPr>
      <w:r>
        <w:rPr>
          <w:b/>
          <w:color w:val="00188F"/>
        </w:rPr>
        <w:t>Serverfarm</w:t>
      </w:r>
      <w:r>
        <w:t xml:space="preserve"> betyr ett datasenter eller to datasentre som hver er fysisk plassert i tidssoner som ikke er mer enn fire timer fra hverandre, og/eller i EU og/eller EFTA. Et datasenter kan flyttes fra én Serverfarm til en annen, men ikke på kort sikt. (EU er Den europeiske union, EFTA er Det europeiske frihandelsforbund.)</w:t>
      </w:r>
    </w:p>
    <w:p w:rsidR="002B78ED" w:rsidRDefault="000170F8">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2B78ED" w:rsidRDefault="000170F8">
      <w:pPr>
        <w:pStyle w:val="ProductList-BodySpaced"/>
      </w:pPr>
      <w:r>
        <w:rPr>
          <w:b/>
          <w:color w:val="00188F"/>
        </w:rPr>
        <w:t>Virtuell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2B78ED" w:rsidRDefault="000170F8">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2B78ED" w:rsidRDefault="000170F8">
      <w:pPr>
        <w:pStyle w:val="ProductList-BodySpaced"/>
      </w:pPr>
      <w:r>
        <w:t>Programvare i Internett-løsninger brukes til å kjøre:</w:t>
      </w:r>
    </w:p>
    <w:p w:rsidR="002B78ED" w:rsidRDefault="000170F8" w:rsidP="00F83219">
      <w:pPr>
        <w:pStyle w:val="ProductList-Bullet"/>
        <w:numPr>
          <w:ilvl w:val="0"/>
          <w:numId w:val="34"/>
        </w:numPr>
      </w:pPr>
      <w:r>
        <w:t>webserverprogramvare (for eksempel Microsoft Internet Information Services) og administrasjons- eller sikkerhetsagenter (for eksempel System Center Operations Manager-agenten),</w:t>
      </w:r>
    </w:p>
    <w:p w:rsidR="002B78ED" w:rsidRDefault="000170F8" w:rsidP="00F83219">
      <w:pPr>
        <w:pStyle w:val="ProductList-Bullet"/>
        <w:numPr>
          <w:ilvl w:val="0"/>
          <w:numId w:val="34"/>
        </w:numPr>
      </w:pPr>
      <w:r>
        <w:t>databasemotorprogramvare (for eksempel Microsoft SQL Server), men utelukkende for å støtte Internett-løsninger, eller</w:t>
      </w:r>
    </w:p>
    <w:p w:rsidR="002B78ED" w:rsidRDefault="000170F8" w:rsidP="00F83219">
      <w:pPr>
        <w:pStyle w:val="ProductList-Bullet"/>
        <w:numPr>
          <w:ilvl w:val="0"/>
          <w:numId w:val="34"/>
        </w:numPr>
      </w:pPr>
      <w:r>
        <w:t>domenenavnsystemtjenesten (DNS) for å omgjøre Internett-navn til IP-adresser, forutsatt at dette ikke er den eneste funksjonen til denne forekomsten av programvaren.</w:t>
      </w:r>
    </w:p>
    <w:p w:rsidR="002B78ED" w:rsidRDefault="000170F8">
      <w:pPr>
        <w:pStyle w:val="ProductList-BodySpaced"/>
      </w:pPr>
      <w:r>
        <w:rPr>
          <w:b/>
          <w:color w:val="00188F"/>
        </w:rPr>
        <w:t>Windows-programvarekomponenter</w:t>
      </w:r>
      <w:r>
        <w:t xml:space="preserve"> betyr komponenter av Windows-programvare som er med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2B78ED" w:rsidRDefault="002B78ED">
      <w:pPr>
        <w:sectPr w:rsidR="002B78ED">
          <w:headerReference w:type="default" r:id="rId136"/>
          <w:footerReference w:type="default" r:id="rId137"/>
          <w:type w:val="continuous"/>
          <w:pgSz w:w="12240" w:h="15840" w:code="1"/>
          <w:pgMar w:top="1170" w:right="720" w:bottom="720" w:left="720" w:header="432" w:footer="288" w:gutter="0"/>
          <w:cols w:space="360"/>
        </w:sectPr>
      </w:pPr>
    </w:p>
    <w:p w:rsidR="002B78ED" w:rsidRDefault="000170F8">
      <w:pPr>
        <w:pStyle w:val="ProductList-SectionHeading"/>
        <w:pageBreakBefore/>
      </w:pPr>
      <w:bookmarkStart w:id="348" w:name="_Sec591"/>
      <w:bookmarkEnd w:id="338"/>
      <w:r>
        <w:t>Vedlegg A – Lisenser som tilsvarer CAL/ML</w:t>
      </w:r>
      <w:r>
        <w:fldChar w:fldCharType="begin"/>
      </w:r>
      <w:r>
        <w:instrText xml:space="preserve"> TC "</w:instrText>
      </w:r>
      <w:bookmarkStart w:id="349" w:name="_Toc426096566"/>
      <w:r>
        <w:instrText>Vedlegg A – Lisenser som tilsvarer CAL/ML</w:instrText>
      </w:r>
      <w:bookmarkEnd w:id="349"/>
      <w:r>
        <w:instrText>" \l 1</w:instrText>
      </w:r>
      <w:r>
        <w:fldChar w:fldCharType="end"/>
      </w:r>
    </w:p>
    <w:p w:rsidR="002B78ED" w:rsidRDefault="000170F8">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et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"Lisens betyr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betyr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betyr et fysisk maskinvaresystem som kan kjøre serverprogramvare." </w:instrText>
      </w:r>
      <w:r>
        <w:fldChar w:fldCharType="separate"/>
      </w:r>
      <w:r>
        <w:rPr>
          <w:color w:val="0563C1"/>
        </w:rPr>
        <w:t>Serverproduktet</w:t>
      </w:r>
      <w:r>
        <w:fldChar w:fldCharType="end"/>
      </w:r>
      <w:r>
        <w:t>.</w:t>
      </w:r>
    </w:p>
    <w:p w:rsidR="002B78ED" w:rsidRDefault="002B78ED">
      <w:pPr>
        <w:pStyle w:val="ProductList-Body"/>
      </w:pPr>
    </w:p>
    <w:tbl>
      <w:tblPr>
        <w:tblStyle w:val="PURTable"/>
        <w:tblW w:w="0" w:type="dxa"/>
        <w:tblLook w:val="04A0" w:firstRow="1" w:lastRow="0" w:firstColumn="1" w:lastColumn="0" w:noHBand="0" w:noVBand="1"/>
      </w:tblPr>
      <w:tblGrid>
        <w:gridCol w:w="1081"/>
        <w:gridCol w:w="292"/>
        <w:gridCol w:w="292"/>
        <w:gridCol w:w="292"/>
        <w:gridCol w:w="292"/>
        <w:gridCol w:w="292"/>
        <w:gridCol w:w="292"/>
        <w:gridCol w:w="979"/>
        <w:gridCol w:w="534"/>
        <w:gridCol w:w="541"/>
        <w:gridCol w:w="964"/>
        <w:gridCol w:w="534"/>
        <w:gridCol w:w="979"/>
        <w:gridCol w:w="534"/>
        <w:gridCol w:w="541"/>
        <w:gridCol w:w="964"/>
        <w:gridCol w:w="534"/>
        <w:gridCol w:w="979"/>
      </w:tblGrid>
      <w:tr w:rsidR="002B78E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2B78ED" w:rsidRDefault="002B78ED">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B78ED" w:rsidRDefault="000170F8">
            <w:pPr>
              <w:pStyle w:val="ProductList-TableBody"/>
              <w:jc w:val="center"/>
            </w:pPr>
            <w:r>
              <w:rPr>
                <w:color w:val="FFFFFF"/>
              </w:rPr>
              <w:t>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2B78ED" w:rsidRDefault="000170F8">
            <w:pPr>
              <w:pStyle w:val="ProductList-TableBody"/>
              <w:jc w:val="center"/>
            </w:pPr>
            <w:r>
              <w:rPr>
                <w:color w:val="FFFFFF"/>
              </w:rPr>
              <w:t>Office 365 uten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B78ED" w:rsidRDefault="000170F8">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B78ED" w:rsidRDefault="000170F8">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2B78ED" w:rsidRDefault="000170F8">
            <w:pPr>
              <w:pStyle w:val="ProductList-TableBody"/>
              <w:jc w:val="center"/>
            </w:pPr>
            <w:r>
              <w:rPr>
                <w:color w:val="FFFFFF"/>
              </w:rPr>
              <w:t>Enterprise Mobility</w:t>
            </w:r>
          </w:p>
        </w:tc>
      </w:tr>
      <w:tr w:rsidR="002B78ED">
        <w:tc>
          <w:tcPr>
            <w:tcW w:w="620" w:type="dxa"/>
            <w:tcBorders>
              <w:top w:val="none" w:sz="4" w:space="0" w:color="BFBFBF"/>
              <w:left w:val="none" w:sz="24" w:space="0" w:color="808080"/>
              <w:bottom w:val="single" w:sz="4" w:space="0" w:color="FFFFFF"/>
              <w:right w:val="single" w:sz="6" w:space="0" w:color="FFFFFF"/>
            </w:tcBorders>
          </w:tcPr>
          <w:p w:rsidR="002B78ED" w:rsidRDefault="000170F8">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Programserie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B78ED" w:rsidRDefault="000170F8">
            <w:pPr>
              <w:pStyle w:val="ProductList-TableBody"/>
              <w:jc w:val="center"/>
            </w:pPr>
            <w:r>
              <w:rPr>
                <w:color w:val="FFFFFF"/>
              </w:rPr>
              <w:t>Programserie</w:t>
            </w: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Exchange Server 2013 Standard</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793">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793">
              <w:r w:rsidR="000170F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Exchange Server 2013 Enterprise</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793">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793">
              <w:r w:rsidR="000170F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SharePoint Server 2013</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798">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798">
              <w:r w:rsidR="000170F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Microsoft Audit and Control Management Server 2013</w:t>
            </w: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798">
              <w:r w:rsidR="000170F8">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Skype for Business Server 2015</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799">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799">
              <w:r w:rsidR="000170F8">
                <w:rPr>
                  <w:color w:val="00467F"/>
                  <w:u w:val="single"/>
                </w:rPr>
                <w:t>Tillegg</w:t>
              </w:r>
            </w:hyperlink>
            <w:r w:rsidR="000170F8">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799">
              <w:r w:rsidR="000170F8">
                <w:rPr>
                  <w:color w:val="00467F"/>
                  <w:u w:val="single"/>
                </w:rPr>
                <w:t>Tillegg</w:t>
              </w:r>
            </w:hyperlink>
            <w:r w:rsidR="000170F8">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Windows MultiPoint Server 2012 Standard</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0">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800">
              <w:r w:rsidR="000170F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Windows MultiPoint Server 2012 Premium</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0">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800">
              <w:r w:rsidR="000170F8">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Windows Server 2012 R2 Standard</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7">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7">
              <w:r w:rsidR="000170F8">
                <w:rPr>
                  <w:color w:val="00467F"/>
                  <w:u w:val="single"/>
                </w:rPr>
                <w:t>Tillegg</w:t>
              </w:r>
            </w:hyperlink>
            <w:r w:rsidR="000170F8">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7">
              <w:r w:rsidR="000170F8">
                <w:rPr>
                  <w:color w:val="00467F"/>
                  <w:u w:val="single"/>
                </w:rPr>
                <w:t>Tillegg</w:t>
              </w:r>
            </w:hyperlink>
            <w:r w:rsidR="000170F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807">
              <w:r w:rsidR="000170F8">
                <w:rPr>
                  <w:color w:val="00467F"/>
                  <w:u w:val="single"/>
                </w:rPr>
                <w:t>Tillegg</w:t>
              </w:r>
            </w:hyperlink>
            <w:r w:rsidR="000170F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Windows Server 2012 R2 Data Center</w:t>
            </w: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7">
              <w:r w:rsidR="000170F8">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7">
              <w:r w:rsidR="000170F8">
                <w:rPr>
                  <w:color w:val="00467F"/>
                  <w:u w:val="single"/>
                </w:rPr>
                <w:t xml:space="preserve">Tillegg </w:t>
              </w:r>
            </w:hyperlink>
            <w:r w:rsidR="000170F8">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r>
      <w:tr w:rsidR="002B78ED">
        <w:tc>
          <w:tcPr>
            <w:tcW w:w="620" w:type="dxa"/>
            <w:tcBorders>
              <w:top w:val="dashed" w:sz="4" w:space="0" w:color="BFBFBF"/>
              <w:left w:val="none" w:sz="24" w:space="0" w:color="808080"/>
              <w:bottom w:val="dashed" w:sz="4" w:space="0" w:color="BFBFBF"/>
              <w:right w:val="single" w:sz="6" w:space="0" w:color="FFFFFF"/>
            </w:tcBorders>
          </w:tcPr>
          <w:p w:rsidR="002B78ED" w:rsidRDefault="00511A7A">
            <w:pPr>
              <w:pStyle w:val="ProductList-TableBody"/>
            </w:pPr>
            <w:hyperlink w:anchor="_Sec807">
              <w:r w:rsidR="000170F8">
                <w:rPr>
                  <w:color w:val="00467F"/>
                  <w:u w:val="single"/>
                </w:rPr>
                <w:t>Tillegg</w:t>
              </w:r>
            </w:hyperlink>
            <w:r w:rsidR="000170F8">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807">
              <w:r w:rsidR="000170F8">
                <w:rPr>
                  <w:color w:val="00467F"/>
                  <w:u w:val="single"/>
                </w:rPr>
                <w:t>Tillegg</w:t>
              </w:r>
            </w:hyperlink>
            <w:r w:rsidR="000170F8">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Advanced Threat Analytics 2016</w:t>
            </w:r>
          </w:p>
        </w:tc>
      </w:tr>
      <w:tr w:rsidR="002B78ED" w:rsidTr="006A6EFB">
        <w:tc>
          <w:tcPr>
            <w:tcW w:w="620" w:type="dxa"/>
            <w:tcBorders>
              <w:top w:val="dashed" w:sz="4" w:space="0" w:color="BFBFBF"/>
              <w:left w:val="none" w:sz="24" w:space="0" w:color="808080"/>
              <w:bottom w:val="single" w:sz="4" w:space="0" w:color="FFFFFF"/>
              <w:right w:val="single" w:sz="6" w:space="0" w:color="FFFFFF"/>
            </w:tcBorders>
          </w:tcPr>
          <w:p w:rsidR="002B78ED" w:rsidRDefault="00511A7A">
            <w:pPr>
              <w:pStyle w:val="ProductList-TableBody"/>
            </w:pPr>
            <w:hyperlink w:anchor="_Sec801">
              <w:r w:rsidR="000170F8">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B78ED" w:rsidRDefault="002B78ED">
            <w:pPr>
              <w:pStyle w:val="ProductList-TableBody"/>
              <w:jc w:val="center"/>
            </w:pPr>
          </w:p>
        </w:tc>
      </w:tr>
      <w:tr w:rsidR="002B78ED">
        <w:tc>
          <w:tcPr>
            <w:tcW w:w="620" w:type="dxa"/>
            <w:gridSpan w:val="18"/>
            <w:tcBorders>
              <w:top w:val="single" w:sz="4" w:space="0" w:color="FFFFFF"/>
              <w:left w:val="none" w:sz="24" w:space="0" w:color="808080"/>
              <w:bottom w:val="single" w:sz="4" w:space="0" w:color="FFFFFF"/>
              <w:right w:val="single" w:sz="6" w:space="0" w:color="FFFFFF"/>
            </w:tcBorders>
          </w:tcPr>
          <w:p w:rsidR="002B78ED" w:rsidRDefault="000170F8">
            <w:pPr>
              <w:pStyle w:val="ProductList-TableBody"/>
            </w:pPr>
            <w:r>
              <w:rPr>
                <w:b/>
              </w:rPr>
              <w:t>System Center 2012 R2 Configuration Manager</w:t>
            </w:r>
          </w:p>
        </w:tc>
      </w:tr>
      <w:tr w:rsidR="002B78ED">
        <w:tc>
          <w:tcPr>
            <w:tcW w:w="620" w:type="dxa"/>
            <w:tcBorders>
              <w:top w:val="dashed" w:sz="4" w:space="0" w:color="BFBFBF"/>
              <w:left w:val="none" w:sz="24" w:space="0" w:color="808080"/>
              <w:bottom w:val="none" w:sz="4" w:space="0" w:color="6E6E6E"/>
              <w:right w:val="single" w:sz="6" w:space="0" w:color="FFFFFF"/>
            </w:tcBorders>
          </w:tcPr>
          <w:p w:rsidR="002B78ED" w:rsidRDefault="00511A7A">
            <w:pPr>
              <w:pStyle w:val="ProductList-TableBody"/>
            </w:pPr>
            <w:hyperlink w:anchor="_Sec802">
              <w:r w:rsidR="000170F8">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B78ED" w:rsidRDefault="002B78E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B78ED" w:rsidRDefault="002B78ED">
            <w:pPr>
              <w:pStyle w:val="ProductList-TableBody"/>
              <w:jc w:val="center"/>
            </w:pPr>
          </w:p>
        </w:tc>
      </w:tr>
    </w:tbl>
    <w:p w:rsidR="002B78ED" w:rsidRDefault="000170F8">
      <w:pPr>
        <w:pStyle w:val="ProductList-Body"/>
      </w:pPr>
      <w:r>
        <w:rPr>
          <w:b/>
          <w:i/>
        </w:rPr>
        <w:t xml:space="preserve">Obs!  </w:t>
      </w:r>
      <w:r>
        <w:rPr>
          <w:i/>
        </w:rPr>
        <w:t xml:space="preserve"> Office 365 Education E1 og Office 365 Nonprofit E1 tilfredsstiller ikke Lisenskravene for tilgang til (eller administrasjon av) Produktene i denne tabellen.</w:t>
      </w:r>
    </w:p>
    <w:p w:rsidR="002B78ED" w:rsidRDefault="000170F8">
      <w:pPr>
        <w:pStyle w:val="ProductList-SectionHeading"/>
        <w:pageBreakBefore/>
      </w:pPr>
      <w:bookmarkStart w:id="350" w:name="_Sec564"/>
      <w:bookmarkEnd w:id="348"/>
      <w:r>
        <w:t>Vedlegg B – Software Assurance</w:t>
      </w:r>
      <w:r>
        <w:fldChar w:fldCharType="begin"/>
      </w:r>
      <w:r>
        <w:instrText xml:space="preserve"> TC "</w:instrText>
      </w:r>
      <w:bookmarkStart w:id="351" w:name="_Toc426096567"/>
      <w:r>
        <w:instrText>Vedlegg B – Software Assurance</w:instrText>
      </w:r>
      <w:bookmarkEnd w:id="351"/>
      <w:r>
        <w:instrText>" \l 1</w:instrText>
      </w:r>
      <w:r>
        <w:fldChar w:fldCharType="end"/>
      </w:r>
    </w:p>
    <w:p w:rsidR="002B78ED" w:rsidRDefault="000170F8">
      <w:pPr>
        <w:pStyle w:val="ProductList-Offering1Heading"/>
      </w:pPr>
      <w:bookmarkStart w:id="352" w:name="_Sec573"/>
      <w:r>
        <w:t>Kjøpe Software Assurance</w:t>
      </w:r>
      <w:bookmarkEnd w:id="352"/>
      <w:r>
        <w:fldChar w:fldCharType="begin"/>
      </w:r>
      <w:r>
        <w:instrText xml:space="preserve"> TC "</w:instrText>
      </w:r>
      <w:bookmarkStart w:id="353" w:name="_Toc426096568"/>
      <w:r>
        <w:instrText>Kjøpe Software Assurance</w:instrText>
      </w:r>
      <w:bookmarkEnd w:id="353"/>
      <w:r>
        <w:instrText>" \l 2</w:instrText>
      </w:r>
      <w:r>
        <w:fldChar w:fldCharType="end"/>
      </w:r>
    </w:p>
    <w:p w:rsidR="002B78ED" w:rsidRDefault="000170F8">
      <w:pPr>
        <w:pStyle w:val="ProductList-Body"/>
      </w:pPr>
      <w:r>
        <w:t xml:space="preserve">Det finnes tre forskjellige forpliktelsesnivåer å velge mellom ved kjøp av SA, avhengig av program. En Kunde kan: </w:t>
      </w:r>
    </w:p>
    <w:p w:rsidR="002B78ED" w:rsidRDefault="000170F8" w:rsidP="00F83219">
      <w:pPr>
        <w:pStyle w:val="ProductList-Bullet"/>
        <w:numPr>
          <w:ilvl w:val="0"/>
          <w:numId w:val="35"/>
        </w:numPr>
      </w:pPr>
      <w:r>
        <w:t>Forplikte seg til å tilknytte SA for alle plattformprodukter.</w:t>
      </w:r>
    </w:p>
    <w:p w:rsidR="002B78ED" w:rsidRDefault="000170F8" w:rsidP="00F83219">
      <w:pPr>
        <w:pStyle w:val="ProductList-Bullet"/>
        <w:numPr>
          <w:ilvl w:val="0"/>
          <w:numId w:val="35"/>
        </w:numPr>
      </w:pPr>
      <w:r>
        <w:t>Forplikte seg til å tilknytte SA for alle kjøp under et bestemt Produktutvalg (Programmer, Systemer eller Servere), kalt Software Assurance-medlemskap (SAM).</w:t>
      </w:r>
    </w:p>
    <w:p w:rsidR="002B78ED" w:rsidRDefault="000170F8" w:rsidP="00F83219">
      <w:pPr>
        <w:pStyle w:val="ProductList-Bullet"/>
        <w:numPr>
          <w:ilvl w:val="0"/>
          <w:numId w:val="35"/>
        </w:numPr>
      </w:pPr>
      <w:r>
        <w:t>Kjøpe SA for individuelle Produkter, uten å forplikte seg til å utvide SA til andre Produkter.</w:t>
      </w:r>
    </w:p>
    <w:p w:rsidR="002B78ED" w:rsidRDefault="002B78ED">
      <w:pPr>
        <w:pStyle w:val="ProductList-Body"/>
      </w:pPr>
    </w:p>
    <w:p w:rsidR="002B78ED" w:rsidRDefault="000170F8">
      <w:pPr>
        <w:pStyle w:val="ProductList-Body"/>
      </w:pPr>
      <w:r>
        <w:t xml:space="preserve">SA må anskaffes samtidig med </w:t>
      </w:r>
      <w:r>
        <w:fldChar w:fldCharType="begin"/>
      </w:r>
      <w:r>
        <w:instrText xml:space="preserve"> AutoTextList   \s NoStyle \t " betyr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frem til overføringsdatoen.</w:t>
      </w:r>
    </w:p>
    <w:p w:rsidR="002B78ED" w:rsidRDefault="002B78ED">
      <w:pPr>
        <w:pStyle w:val="ProductList-Body"/>
      </w:pPr>
    </w:p>
    <w:p w:rsidR="002B78ED" w:rsidRDefault="000170F8">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713"/>
        <w:gridCol w:w="2702"/>
        <w:gridCol w:w="2669"/>
        <w:gridCol w:w="2832"/>
      </w:tblGrid>
      <w:tr w:rsidR="002B78ED" w:rsidTr="00F8321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Gruppe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Fullstendig Produktpakke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Programmer</w:t>
            </w:r>
          </w:p>
        </w:tc>
      </w:tr>
      <w:tr w:rsidR="002B78ED" w:rsidTr="00F83219">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Programutvalg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 er bare tilgjengelig som beskrevet nedenfor</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2B78ED" w:rsidRDefault="000170F8">
            <w:pPr>
              <w:pStyle w:val="ProductList-TableBody"/>
            </w:pPr>
            <w:r>
              <w:t xml:space="preserve">Gjelder Open License, Select, Select Plus og ikke-organisasjonsomfattende produkter under Open Value-avtaler og Tilleggsprodukter under Enterprise-avtaler. Det gjelder ikke Foretaksprodukter under Open Value- og Enterprise-avtaler. For Microsoft Products and Services Agreement (MPSA) se </w:t>
            </w:r>
            <w:hyperlink r:id="rId138">
              <w:r>
                <w:rPr>
                  <w:color w:val="00467F"/>
                  <w:u w:val="single"/>
                </w:rPr>
                <w:t>MPSA-lisenshåndboken</w:t>
              </w:r>
            </w:hyperlink>
            <w:r>
              <w:t>.</w:t>
            </w:r>
          </w:p>
        </w:tc>
      </w:tr>
      <w:tr w:rsidR="002B78ED" w:rsidTr="00F83219">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Systemgruppe</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 tilgjengelig</w:t>
            </w:r>
          </w:p>
        </w:tc>
        <w:tc>
          <w:tcPr>
            <w:tcW w:w="0" w:type="auto"/>
            <w:vMerge/>
            <w:tcBorders>
              <w:right w:val="single" w:sz="4" w:space="0" w:color="auto"/>
            </w:tcBorders>
          </w:tcPr>
          <w:p w:rsidR="002B78ED" w:rsidRDefault="002B78ED"/>
        </w:tc>
      </w:tr>
      <w:tr w:rsidR="002B78ED" w:rsidTr="00F83219">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Serverutvalg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 tilgjengelig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 tilgjengelig</w:t>
            </w:r>
          </w:p>
        </w:tc>
        <w:tc>
          <w:tcPr>
            <w:tcW w:w="0" w:type="auto"/>
            <w:vMerge/>
            <w:tcBorders>
              <w:right w:val="single" w:sz="4" w:space="0" w:color="auto"/>
            </w:tcBorders>
          </w:tcPr>
          <w:p w:rsidR="002B78ED" w:rsidRDefault="002B78ED"/>
        </w:tc>
      </w:tr>
    </w:tbl>
    <w:p w:rsidR="002B78ED" w:rsidRDefault="002B78ED">
      <w:pPr>
        <w:pStyle w:val="ProductList-Body"/>
      </w:pPr>
    </w:p>
    <w:p w:rsidR="002B78ED" w:rsidRDefault="000170F8">
      <w:pPr>
        <w:pStyle w:val="ProductList-Body"/>
      </w:pPr>
      <w:r>
        <w:t>Kunder som kjøper Microsoft Office Professional 2013 fra en OEM, kan anskaffe SA for Microsoft Office Standard 2013 i Open License-programmer, Select- og Select Plus-programmer og ikke-organisasjonsomfattende Open Value innen 90 dager fra datoen for kjøp fra OEM.</w:t>
      </w:r>
    </w:p>
    <w:p w:rsidR="002B78ED" w:rsidRDefault="002B78ED">
      <w:pPr>
        <w:pStyle w:val="ProductList-Body"/>
      </w:pPr>
    </w:p>
    <w:p w:rsidR="002B78ED" w:rsidRDefault="000170F8">
      <w:pPr>
        <w:pStyle w:val="ProductList-Body"/>
      </w:pPr>
      <w:r>
        <w:t>Kunder som kjøper via MPSA (Microsoft Products and Services Agreement), kan se MPSA-lisenshåndboken for nærmere detaljer om SA-kjøp via MPSA og en beskrivelse av SA-fordeler under MPSA-programmet.</w:t>
      </w:r>
    </w:p>
    <w:p w:rsidR="002B78ED" w:rsidRDefault="000170F8">
      <w:pPr>
        <w:pStyle w:val="ProductList-Offering1Heading"/>
      </w:pPr>
      <w:bookmarkStart w:id="354" w:name="_Sec574"/>
      <w:r>
        <w:t>Fornye Software Assurance</w:t>
      </w:r>
      <w:bookmarkEnd w:id="354"/>
      <w:r>
        <w:fldChar w:fldCharType="begin"/>
      </w:r>
      <w:r>
        <w:instrText xml:space="preserve"> TC "</w:instrText>
      </w:r>
      <w:bookmarkStart w:id="355" w:name="_Toc426096569"/>
      <w:r>
        <w:instrText>Fornye Software Assurance</w:instrText>
      </w:r>
      <w:bookmarkEnd w:id="355"/>
      <w:r>
        <w:instrText>" \l 2</w:instrText>
      </w:r>
      <w:r>
        <w:fldChar w:fldCharType="end"/>
      </w:r>
    </w:p>
    <w:p w:rsidR="002B78ED" w:rsidRDefault="000170F8">
      <w:pPr>
        <w:pStyle w:val="ProductList-ClauseHeading"/>
      </w:pPr>
      <w:r>
        <w:t>Fornye dekning under samme avtale</w:t>
      </w:r>
    </w:p>
    <w:p w:rsidR="002B78ED" w:rsidRDefault="000170F8">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2B78ED" w:rsidRDefault="002B78ED">
      <w:pPr>
        <w:pStyle w:val="ProductList-Body"/>
      </w:pPr>
    </w:p>
    <w:p w:rsidR="002B78ED" w:rsidRDefault="000170F8">
      <w:pPr>
        <w:pStyle w:val="ProductList-SubClauseHeading"/>
      </w:pPr>
      <w:r>
        <w:t>Open License:</w:t>
      </w:r>
    </w:p>
    <w:p w:rsidR="002B78ED" w:rsidRDefault="000170F8">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2B78ED" w:rsidRDefault="002B78ED">
      <w:pPr>
        <w:pStyle w:val="ProductList-BodyIndented"/>
      </w:pPr>
    </w:p>
    <w:p w:rsidR="002B78ED" w:rsidRDefault="000170F8">
      <w:pPr>
        <w:pStyle w:val="ProductList-SubClauseHeading"/>
      </w:pPr>
      <w:r>
        <w:t>Enterprise-avtale</w:t>
      </w:r>
    </w:p>
    <w:p w:rsidR="002B78ED" w:rsidRDefault="000170F8">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2B78ED" w:rsidRDefault="002B78ED">
      <w:pPr>
        <w:pStyle w:val="ProductList-BodyIndented"/>
      </w:pPr>
    </w:p>
    <w:p w:rsidR="002B78ED" w:rsidRDefault="000170F8">
      <w:pPr>
        <w:pStyle w:val="ProductList-SubClauseHeading"/>
      </w:pPr>
      <w:r>
        <w:t>Enrollment for Application Platform</w:t>
      </w:r>
    </w:p>
    <w:p w:rsidR="002B78ED" w:rsidRDefault="000170F8">
      <w:pPr>
        <w:pStyle w:val="ProductList-BodyIndented"/>
      </w:pPr>
      <w:r>
        <w:t xml:space="preserve">EAP-kunder som tidligere har utsatt SKU-er for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før de kan fornye SA.</w:t>
      </w:r>
    </w:p>
    <w:p w:rsidR="002B78ED" w:rsidRDefault="002B78ED">
      <w:pPr>
        <w:pStyle w:val="ProductList-BodyIndented"/>
      </w:pPr>
    </w:p>
    <w:p w:rsidR="002B78ED" w:rsidRDefault="000170F8">
      <w:pPr>
        <w:pStyle w:val="ProductList-ClauseHeading"/>
      </w:pPr>
      <w:r>
        <w:t>Fornye dekning fra en separat avtale</w:t>
      </w:r>
    </w:p>
    <w:p w:rsidR="002B78ED" w:rsidRDefault="000170F8">
      <w:pPr>
        <w:pStyle w:val="ProductList-Body"/>
      </w:pPr>
      <w:r>
        <w:t xml:space="preserve">Kunder kan fornye SA for et hvilket som helst Produkt hvis de har anskaffet permanent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avtalen eller registreringen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 </w:t>
      </w:r>
    </w:p>
    <w:p w:rsidR="002B78ED" w:rsidRDefault="002B78ED">
      <w:pPr>
        <w:pStyle w:val="ProductList-Body"/>
      </w:pPr>
    </w:p>
    <w:p w:rsidR="002B78ED" w:rsidRDefault="000170F8">
      <w:pPr>
        <w:pStyle w:val="ProductList-Body"/>
      </w:pPr>
      <w:r>
        <w:t>Kunden kan fornye SA under et annet Volumlisensprogram ved å anskaffe SA under en eksisterende Open Value-avtale, MPSA-, Select-, Select Plus- eller Enterprise-registrering. For kunder som fornyer SA som opprinnelig ble kjøpt under en Enterprise-registrering, gjelder dette unntaket bare for Tilleggsprodukter og Produkter utenfor en organisasjonsomfattende forpliktelse. For alle programmer, med unntak av MPSA eller Select Plus, må bestillingen gjelde for den gjenstående perioden for eksisterende avtale eller registrering (det vil si SA x antall gjenstående år i registreringsperioden, regnet fra bestillingsdatoen, eventuelt inkludert en del av et år). For MPSA eller Select Plus gjelder bestillingen for 36 måneder. For Avtaler for 2008 og tidligere, og forutsatt at dekningen fornyes innen 30 dager (90 dager ved fornyelse fra et Open License-program), anses kunder for å ha SA-dekning i hele perioden mellom utløpet av SA-dekningen og starten av den nye dekningen.</w:t>
      </w:r>
    </w:p>
    <w:p w:rsidR="002B78ED" w:rsidRDefault="002B78ED">
      <w:pPr>
        <w:pStyle w:val="ProductList-Body"/>
      </w:pPr>
    </w:p>
    <w:p w:rsidR="002B78ED" w:rsidRDefault="000170F8">
      <w:pPr>
        <w:pStyle w:val="ProductList-ClauseHeading"/>
      </w:pPr>
      <w:r>
        <w:t>Fornye Software Assurance-dekning for Klientadgangslisenser (Client Access Licenses, "CAL-er") og Klientadministrasjonslisenser (Client Management Licenses, "ML-er")</w:t>
      </w:r>
    </w:p>
    <w:p w:rsidR="002B78ED" w:rsidRDefault="000170F8">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2B78ED" w:rsidRDefault="000170F8">
      <w:pPr>
        <w:pStyle w:val="ProductList-Body"/>
      </w:pPr>
      <w:r>
        <w:rPr>
          <w:b/>
          <w:color w:val="00188F"/>
        </w:rPr>
        <w:t>Overføring mellom Bruker-ML-er og ML-er for OSE-klient</w:t>
      </w:r>
      <w:r>
        <w:t>: Kunder som fornyer SA for klient-ML-er, kan bytte mellom Bruker og OSE.</w:t>
      </w:r>
    </w:p>
    <w:p w:rsidR="002B78ED" w:rsidRDefault="000170F8">
      <w:pPr>
        <w:pStyle w:val="ProductList-Offering1Heading"/>
      </w:pPr>
      <w:bookmarkStart w:id="356" w:name="_Sec575"/>
      <w:r>
        <w:t>Overføringslisens for avsluttede eller utgåtte produkter</w:t>
      </w:r>
      <w:bookmarkEnd w:id="356"/>
      <w:r>
        <w:fldChar w:fldCharType="begin"/>
      </w:r>
      <w:r>
        <w:instrText xml:space="preserve"> TC "</w:instrText>
      </w:r>
      <w:bookmarkStart w:id="357" w:name="_Toc426096570"/>
      <w:r>
        <w:instrText>Overføringslisens for avsluttede eller utgåtte produkter</w:instrText>
      </w:r>
      <w:bookmarkEnd w:id="357"/>
      <w:r>
        <w:instrText>" \l 2</w:instrText>
      </w:r>
      <w:r>
        <w:fldChar w:fldCharType="end"/>
      </w:r>
    </w:p>
    <w:p w:rsidR="002B78ED" w:rsidRDefault="000170F8">
      <w:pPr>
        <w:pStyle w:val="ProductList-Body"/>
      </w:pPr>
      <w:r>
        <w:t>"</w:t>
      </w:r>
      <w:r>
        <w:rPr>
          <w:b/>
          <w:color w:val="00188F"/>
        </w:rPr>
        <w:t>Kvalifisert Lisens</w:t>
      </w:r>
      <w:r>
        <w:t xml:space="preserve">", som brukt her, betyr en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2B78ED" w:rsidRDefault="000170F8">
      <w:pPr>
        <w:pStyle w:val="ProductList-Body"/>
      </w:pPr>
      <w:r>
        <w:t>"</w:t>
      </w:r>
      <w:r>
        <w:rPr>
          <w:b/>
          <w:color w:val="00188F"/>
        </w:rPr>
        <w:t>Overføringslisens</w:t>
      </w:r>
      <w:r>
        <w:t>", som brukt her, betyr rettigheter gitt i Produktoppføringen som henviser til denne delen.</w:t>
      </w:r>
    </w:p>
    <w:p w:rsidR="002B78ED" w:rsidRDefault="002B78ED">
      <w:pPr>
        <w:pStyle w:val="ProductList-Body"/>
      </w:pPr>
    </w:p>
    <w:p w:rsidR="002B78ED" w:rsidRDefault="000170F8">
      <w:pPr>
        <w:pStyle w:val="ProductList-Body"/>
      </w:pPr>
      <w:r>
        <w:t>Med mindre noe annet er angitt i Produktoppføringen, gjelder følgende:</w:t>
      </w:r>
    </w:p>
    <w:p w:rsidR="002B78ED" w:rsidRDefault="000170F8">
      <w:pPr>
        <w:pStyle w:val="ProductList-Body"/>
      </w:pPr>
      <w:r>
        <w:t>Kunden kan oppgradere til og bruke programvare under en Overføringslisens i stedet for programvare som dekkes av den Kvalifiserte Lisensen. Kunden kan ikke bruke programvare under begge lisenser samtidig.</w:t>
      </w:r>
    </w:p>
    <w:p w:rsidR="002B78ED" w:rsidRDefault="000170F8">
      <w:pPr>
        <w:pStyle w:val="ProductList-Body"/>
      </w:pPr>
      <w:r>
        <w:t>Overføringslisenser gis på 1:1-basis for hver Kvalifiserte Lisens.</w:t>
      </w:r>
    </w:p>
    <w:p w:rsidR="002B78ED" w:rsidRDefault="000170F8">
      <w:pPr>
        <w:pStyle w:val="ProductList-Body"/>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2B78ED" w:rsidRDefault="000170F8">
      <w:pPr>
        <w:pStyle w:val="ProductList-Body"/>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2B78ED" w:rsidRDefault="000170F8">
      <w:pPr>
        <w:pStyle w:val="ProductList-Body"/>
      </w:pPr>
      <w:r>
        <w:t>Kunden kan ikke overføre Overføringslisenser separat fra Kvalifiserte Lisenser.</w:t>
      </w:r>
    </w:p>
    <w:p w:rsidR="002B78ED" w:rsidRDefault="000170F8">
      <w:pPr>
        <w:pStyle w:val="ProductList-Body"/>
      </w:pPr>
      <w:r>
        <w:t>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w:t>
      </w:r>
    </w:p>
    <w:p w:rsidR="002B78ED" w:rsidRDefault="000170F8">
      <w:pPr>
        <w:pStyle w:val="ProductList-Offering1Heading"/>
      </w:pPr>
      <w:bookmarkStart w:id="358" w:name="_Sec576"/>
      <w:r>
        <w:t>Software Assurance-fordeler</w:t>
      </w:r>
      <w:bookmarkEnd w:id="358"/>
      <w:r>
        <w:fldChar w:fldCharType="begin"/>
      </w:r>
      <w:r>
        <w:instrText xml:space="preserve"> TC "</w:instrText>
      </w:r>
      <w:bookmarkStart w:id="359" w:name="_Toc426096571"/>
      <w:r>
        <w:instrText>Software Assurance-fordeler</w:instrText>
      </w:r>
      <w:bookmarkEnd w:id="359"/>
      <w:r>
        <w:instrText>" \l 2</w:instrText>
      </w:r>
      <w:r>
        <w:fldChar w:fldCharType="end"/>
      </w:r>
    </w:p>
    <w:p w:rsidR="002B78ED" w:rsidRDefault="000170F8">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Andre fordeler tilsvarer SA-medlemskap, og SA-medlemskap for det aktuelle Produktutvalget gjør Kunden kvalifisert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p w:rsidR="002B78ED" w:rsidRDefault="002B78ED">
      <w:pPr>
        <w:pStyle w:val="ProductList-Body"/>
      </w:pPr>
    </w:p>
    <w:p w:rsidR="002B78ED" w:rsidRDefault="000170F8">
      <w:pPr>
        <w:pStyle w:val="ProductList-Body"/>
      </w:pPr>
      <w:r>
        <w:t xml:space="preserve">Kunder som kjøper via MPSA (Microsoft Products and Services Agreement), bes se MPSA-lisenshåndboken for nærmere detaljer om SA-kjøp via MPSA. </w:t>
      </w:r>
    </w:p>
    <w:tbl>
      <w:tblPr>
        <w:tblStyle w:val="PURTable"/>
        <w:tblW w:w="0" w:type="dxa"/>
        <w:tblLook w:val="04A0" w:firstRow="1" w:lastRow="0" w:firstColumn="1" w:lastColumn="0" w:noHBand="0" w:noVBand="1"/>
      </w:tblPr>
      <w:tblGrid>
        <w:gridCol w:w="5470"/>
        <w:gridCol w:w="1827"/>
        <w:gridCol w:w="1813"/>
        <w:gridCol w:w="1806"/>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Serverutvalg</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77">
              <w:r w:rsidR="000170F8">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78">
              <w:r w:rsidR="000170F8">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79">
              <w:r w:rsidR="000170F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0">
              <w:r w:rsidR="000170F8">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1">
              <w:r w:rsidR="000170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755">
              <w:r w:rsidR="000170F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841">
              <w:r w:rsidR="000170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651">
              <w:r w:rsidR="000170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841">
              <w:r w:rsidR="000170F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2">
              <w:r w:rsidR="000170F8">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3">
              <w:r w:rsidR="000170F8">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4">
              <w:r w:rsidR="000170F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5">
              <w:r w:rsidR="000170F8">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6">
              <w:r w:rsidR="000170F8">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818">
              <w:r w:rsidR="000170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7">
              <w:r w:rsidR="000170F8">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838">
              <w:r w:rsidR="000170F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8">
              <w:r w:rsidR="000170F8">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89">
              <w:r w:rsidR="000170F8">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90">
              <w:r w:rsidR="000170F8">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841">
              <w:r w:rsidR="000170F8">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652">
              <w:r w:rsidR="000170F8">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511A7A">
            <w:pPr>
              <w:pStyle w:val="ProductList-TableBody"/>
            </w:pPr>
            <w:hyperlink w:anchor="_Sec576">
              <w:r w:rsidR="000170F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jc w:val="center"/>
            </w:pPr>
          </w:p>
        </w:tc>
      </w:tr>
    </w:tbl>
    <w:p w:rsidR="002B78ED" w:rsidRDefault="000170F8">
      <w:pPr>
        <w:pStyle w:val="ProductList-Body"/>
      </w:pPr>
      <w:r>
        <w:rPr>
          <w:vertAlign w:val="superscript"/>
        </w:rPr>
        <w:t>1</w:t>
      </w:r>
      <w:r>
        <w:rPr>
          <w:i/>
        </w:rPr>
        <w:t>Når det gjelder beregning av SA-fordeler, anses følgende Elektroniske Tjenester som Produkter i Office-programutvalget: Enterprise Cloud Suite From SA, Office 365 E1 From SA, Office 365 E3 From SA, Office 365 E4 From SA og EMS from SA.</w:t>
      </w:r>
    </w:p>
    <w:p w:rsidR="002B78ED" w:rsidRDefault="000170F8">
      <w:pPr>
        <w:pStyle w:val="ProductList-Body"/>
      </w:pPr>
      <w:r>
        <w:rPr>
          <w:vertAlign w:val="superscript"/>
        </w:rPr>
        <w:t xml:space="preserve">2 </w:t>
      </w:r>
      <w:r>
        <w:rPr>
          <w:i/>
        </w:rPr>
        <w:t>Eksisterende kunder med SA for Windows Pro Upgrade eller Windows Embedded Industry Pro Upgrade fortsetter å ha Enterprise Edition-rettigheter.</w:t>
      </w:r>
    </w:p>
    <w:p w:rsidR="002B78ED" w:rsidRDefault="000170F8">
      <w:pPr>
        <w:pStyle w:val="ProductList-Body"/>
      </w:pPr>
      <w:r>
        <w:rPr>
          <w:vertAlign w:val="superscript"/>
        </w:rPr>
        <w:t>3</w:t>
      </w:r>
      <w:r>
        <w:rPr>
          <w:i/>
        </w:rPr>
        <w:t>Ikke en SA-fordel for Windows Embedded-produkter.</w:t>
      </w:r>
    </w:p>
    <w:p w:rsidR="002B78ED" w:rsidRDefault="002B78ED">
      <w:pPr>
        <w:pStyle w:val="ProductList-Body"/>
      </w:pPr>
    </w:p>
    <w:p w:rsidR="002B78ED" w:rsidRDefault="000170F8">
      <w:pPr>
        <w:pStyle w:val="ProductList-ClauseHeading"/>
      </w:pPr>
      <w:bookmarkStart w:id="360" w:name="_Sec577"/>
      <w:r>
        <w:t>Nye Versjonsrettigheter</w:t>
      </w:r>
      <w:bookmarkEnd w:id="360"/>
    </w:p>
    <w:p w:rsidR="002B78ED" w:rsidRDefault="000170F8">
      <w:pPr>
        <w:pStyle w:val="ProductList-Body"/>
      </w:pPr>
      <w:r>
        <w:t xml:space="preserve">Kunden kan oppgradere til nyeste versjon av et tilgjengelig Produkt. Bruk av den nye versjonen er underlagt </w:t>
      </w:r>
      <w:r>
        <w:fldChar w:fldCharType="begin"/>
      </w:r>
      <w:r>
        <w:instrText xml:space="preserve"> AutoTextList   \s NoStyle \t ":  Vilkår og betingelser som styrer distribusjon og bruk av et Produkt." </w:instrText>
      </w:r>
      <w:r>
        <w:fldChar w:fldCharType="separate"/>
      </w:r>
      <w:r>
        <w:rPr>
          <w:color w:val="0563C1"/>
        </w:rPr>
        <w:t>Lisensvilkår</w:t>
      </w:r>
      <w:r>
        <w:fldChar w:fldCharType="end"/>
      </w:r>
      <w:r>
        <w:t xml:space="preserve"> for den versjonen. </w:t>
      </w:r>
    </w:p>
    <w:p w:rsidR="002B78ED" w:rsidRDefault="002B78ED">
      <w:pPr>
        <w:pStyle w:val="ProductList-Body"/>
      </w:pPr>
    </w:p>
    <w:p w:rsidR="002B78ED" w:rsidRDefault="000170F8">
      <w:pPr>
        <w:pStyle w:val="ProductList-ClauseHeading"/>
      </w:pPr>
      <w:bookmarkStart w:id="361" w:name="_Sec578"/>
      <w:r>
        <w:t>Office Multi Language Pack</w:t>
      </w:r>
      <w:bookmarkEnd w:id="361"/>
    </w:p>
    <w:p w:rsidR="002B78ED" w:rsidRDefault="000170F8">
      <w:pPr>
        <w:pStyle w:val="ProductList-Body"/>
      </w:pPr>
      <w:r>
        <w:t>Kunder kan bruke den nyeste versjonen av Office Multi Language Pack sammen med kopiene av Office System-programvaren som de er lisensiert til å bruke. Hvis Kundens volumlisensavtale gir permanente rettigheter til å bruke programvaren i henhold til kvalifiserte lisenser, har kunden permanent rett til å benytte seg av Office Multi Language Pack med den programvaren.</w:t>
      </w:r>
    </w:p>
    <w:p w:rsidR="002B78ED" w:rsidRDefault="002B78ED">
      <w:pPr>
        <w:pStyle w:val="PURBreadcrumb"/>
      </w:pPr>
    </w:p>
    <w:p w:rsidR="002B78ED" w:rsidRDefault="000170F8">
      <w:pPr>
        <w:pStyle w:val="ProductList-ClauseHeading"/>
      </w:pPr>
      <w:bookmarkStart w:id="362" w:name="_Sec579"/>
      <w:r>
        <w:t>Office Online</w:t>
      </w:r>
      <w:bookmarkEnd w:id="362"/>
    </w:p>
    <w:p w:rsidR="002B78ED" w:rsidRDefault="000170F8">
      <w:pPr>
        <w:pStyle w:val="ProductList-Body"/>
      </w:pPr>
      <w:r>
        <w:t xml:space="preserve">Brukere av en enhet som er lisensiert med de kvalifiserte programmene, har tilgang til Office Online for å vise og redigere dokumenter fra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"Primærbruker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en fysiske maskinvaresystemet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har tilgang til Office Online for å vise og redigere dokumenter fra en hvilken som helst enhet. </w:t>
      </w:r>
    </w:p>
    <w:tbl>
      <w:tblPr>
        <w:tblStyle w:val="PURTable"/>
        <w:tblW w:w="0" w:type="dxa"/>
        <w:tblLook w:val="04A0" w:firstRow="1" w:lastRow="0" w:firstColumn="1" w:lastColumn="0" w:noHBand="0" w:noVBand="1"/>
      </w:tblPr>
      <w:tblGrid>
        <w:gridCol w:w="5442"/>
        <w:gridCol w:w="5474"/>
      </w:tblGrid>
      <w:tr w:rsidR="002B78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Office Online-rettigheter</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Standard</w:t>
            </w:r>
            <w:r>
              <w:fldChar w:fldCharType="begin"/>
            </w:r>
            <w:r>
              <w:instrText xml:space="preserve"> XE "Office Standard" </w:instrText>
            </w:r>
            <w:r>
              <w:fldChar w:fldCharType="end"/>
            </w:r>
          </w:p>
          <w:p w:rsidR="002B78ED" w:rsidRDefault="000170F8">
            <w:pPr>
              <w:pStyle w:val="ProductList-TableBody"/>
            </w:pPr>
            <w:r>
              <w:t>Office Professional Plus</w:t>
            </w:r>
            <w:r>
              <w:fldChar w:fldCharType="begin"/>
            </w:r>
            <w:r>
              <w:instrText xml:space="preserve"> XE "Office Professional Plus" </w:instrText>
            </w:r>
            <w:r>
              <w:fldChar w:fldCharType="end"/>
            </w:r>
          </w:p>
          <w:p w:rsidR="002B78ED" w:rsidRDefault="000170F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Online for Office 365</w:t>
            </w:r>
            <w:r>
              <w:fldChar w:fldCharType="begin"/>
            </w:r>
            <w:r>
              <w:instrText xml:space="preserve"> XE "Office Online for Office 365" </w:instrText>
            </w:r>
            <w:r>
              <w:fldChar w:fldCharType="end"/>
            </w:r>
          </w:p>
        </w:tc>
      </w:tr>
    </w:tbl>
    <w:p w:rsidR="002B78ED" w:rsidRDefault="000170F8">
      <w:pPr>
        <w:pStyle w:val="ProductList-Body"/>
      </w:pPr>
      <w:r>
        <w:rPr>
          <w:i/>
        </w:rPr>
        <w:t>Brukere må også være lisensiert for en programserie som inneholder SharePoint Online</w:t>
      </w:r>
      <w:r>
        <w:fldChar w:fldCharType="begin"/>
      </w:r>
      <w:r>
        <w:instrText xml:space="preserve"> XE "SharePoint Online" </w:instrText>
      </w:r>
      <w:r>
        <w:fldChar w:fldCharType="end"/>
      </w:r>
      <w:r>
        <w:rPr>
          <w:i/>
        </w:rPr>
        <w:t>- eller OneDrive for Business-planer for å få tilgang til Office Online-tjenesten.</w:t>
      </w:r>
    </w:p>
    <w:p w:rsidR="002B78ED" w:rsidRDefault="002B78ED">
      <w:pPr>
        <w:pStyle w:val="ProductList-Body"/>
      </w:pPr>
    </w:p>
    <w:p w:rsidR="002B78ED" w:rsidRDefault="000170F8">
      <w:pPr>
        <w:pStyle w:val="ProductList-ClauseHeading"/>
      </w:pPr>
      <w:bookmarkStart w:id="363" w:name="_Sec580"/>
      <w:r>
        <w:t>Planleggingstjenester</w:t>
      </w:r>
      <w:bookmarkEnd w:id="363"/>
    </w:p>
    <w:p w:rsidR="002B78ED" w:rsidRDefault="000170F8">
      <w:pPr>
        <w:pStyle w:val="ProductList-Body"/>
      </w:pPr>
      <w:r>
        <w:t>Kunder (ikke kunder med Academic Select-lisens, Select Plus for Academic, Campus- og School-avtale eller Open Value Subscription – Education Solutions) med SAM i Program- og Serverutvalg er kvalifisert for denne fordelen. Fordeler for Planleggingstjenester gir kvalifiserte kunder forhåndsdefinerte, tilpassede tjenestetilbud.</w:t>
      </w:r>
    </w:p>
    <w:p w:rsidR="002B78ED" w:rsidRDefault="002B78ED">
      <w:pPr>
        <w:pStyle w:val="ProductList-Body"/>
      </w:pPr>
    </w:p>
    <w:p w:rsidR="002B78ED" w:rsidRDefault="000170F8">
      <w:pPr>
        <w:pStyle w:val="ProductList-Body"/>
      </w:pPr>
      <w:r>
        <w:t>Kvalifiserte kunder mottar Planleggingstjenester for et antall dager basert på antallet kvalifiserte lisenser. Antallet dager en Kunde mottar Planleggingstjenester for, settes sammen til et antall Planleggingstjenester-dager. Tabellen nedenfor viser de kvalifiserte program- og serverlisensene og poengene knyttet til hver av dem:</w:t>
      </w:r>
    </w:p>
    <w:tbl>
      <w:tblPr>
        <w:tblStyle w:val="PURTable"/>
        <w:tblW w:w="0" w:type="dxa"/>
        <w:tblLook w:val="04A0" w:firstRow="1" w:lastRow="0" w:firstColumn="1" w:lastColumn="0" w:noHBand="0" w:noVBand="1"/>
      </w:tblPr>
      <w:tblGrid>
        <w:gridCol w:w="9123"/>
        <w:gridCol w:w="1793"/>
      </w:tblGrid>
      <w:tr w:rsidR="002B78E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Poeng</w:t>
            </w:r>
          </w:p>
        </w:tc>
      </w:tr>
      <w:tr w:rsidR="002B78ED">
        <w:tc>
          <w:tcPr>
            <w:tcW w:w="101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1</w:t>
            </w:r>
          </w:p>
        </w:tc>
      </w:tr>
      <w:tr w:rsidR="002B78ED">
        <w:tc>
          <w:tcPr>
            <w:tcW w:w="101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25</w:t>
            </w:r>
          </w:p>
        </w:tc>
      </w:tr>
      <w:tr w:rsidR="002B78ED">
        <w:tc>
          <w:tcPr>
            <w:tcW w:w="101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50</w:t>
            </w:r>
          </w:p>
        </w:tc>
      </w:tr>
      <w:tr w:rsidR="002B78ED">
        <w:tc>
          <w:tcPr>
            <w:tcW w:w="101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75</w:t>
            </w:r>
          </w:p>
        </w:tc>
      </w:tr>
    </w:tbl>
    <w:p w:rsidR="002B78ED" w:rsidRDefault="000170F8">
      <w:pPr>
        <w:pStyle w:val="ProductList-Body"/>
      </w:pPr>
      <w:r>
        <w:rPr>
          <w:b/>
          <w:i/>
        </w:rPr>
        <w:t>Merknad:</w:t>
      </w:r>
      <w:r>
        <w:rPr>
          <w:i/>
        </w:rPr>
        <w:t xml:space="preserve"> For SQL-CALer, se tabellen for CAL Suites i denne delen</w:t>
      </w:r>
    </w:p>
    <w:p w:rsidR="002B78ED" w:rsidRDefault="000170F8">
      <w:pPr>
        <w:pStyle w:val="ProductList-Body"/>
      </w:pPr>
      <w:r>
        <w:rPr>
          <w:vertAlign w:val="superscript"/>
        </w:rPr>
        <w:t>1</w:t>
      </w:r>
      <w:r>
        <w:rPr>
          <w:i/>
        </w:rPr>
        <w:t xml:space="preserve"> For Microsoft Dynamics CRM Professional CAL tildeles to poeng</w:t>
      </w:r>
    </w:p>
    <w:p w:rsidR="002B78ED" w:rsidRDefault="002B78ED">
      <w:pPr>
        <w:pStyle w:val="ProductList-Body"/>
      </w:pPr>
    </w:p>
    <w:p w:rsidR="002B78ED" w:rsidRDefault="000170F8">
      <w:pPr>
        <w:pStyle w:val="ProductList-Body"/>
      </w:pPr>
      <w:r>
        <w:t>Kvalifiserte produkter som kjøpes under SCE, vil samle opp like mange poeng for Deployment Planning Services (DPS) som under andre programmer. 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80"/>
        <w:gridCol w:w="759"/>
        <w:gridCol w:w="714"/>
        <w:gridCol w:w="714"/>
        <w:gridCol w:w="919"/>
        <w:gridCol w:w="1012"/>
        <w:gridCol w:w="1012"/>
        <w:gridCol w:w="1030"/>
        <w:gridCol w:w="1030"/>
        <w:gridCol w:w="1030"/>
        <w:gridCol w:w="1016"/>
      </w:tblGrid>
      <w:tr w:rsidR="002B78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600,000+</w:t>
            </w:r>
          </w:p>
        </w:tc>
      </w:tr>
      <w:tr w:rsidR="002B78E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B78ED" w:rsidRDefault="000170F8">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75</w:t>
            </w:r>
          </w:p>
        </w:tc>
      </w:tr>
    </w:tbl>
    <w:p w:rsidR="002B78ED" w:rsidRDefault="002B78ED">
      <w:pPr>
        <w:pStyle w:val="ProductList-Body"/>
      </w:pPr>
    </w:p>
    <w:p w:rsidR="002B78ED" w:rsidRDefault="000170F8">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6"/>
        <w:gridCol w:w="1401"/>
        <w:gridCol w:w="1526"/>
        <w:gridCol w:w="1526"/>
        <w:gridCol w:w="1554"/>
        <w:gridCol w:w="1554"/>
        <w:gridCol w:w="1569"/>
      </w:tblGrid>
      <w:tr w:rsidR="002B78E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B78ED" w:rsidRDefault="000170F8">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B78ED" w:rsidRDefault="000170F8">
            <w:pPr>
              <w:pStyle w:val="ProductList-TableBody"/>
            </w:pPr>
            <w:r>
              <w:t>→600,000+</w:t>
            </w:r>
          </w:p>
        </w:tc>
      </w:tr>
      <w:tr w:rsidR="002B78E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B78ED" w:rsidRDefault="000170F8">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75</w:t>
            </w:r>
          </w:p>
        </w:tc>
      </w:tr>
    </w:tbl>
    <w:p w:rsidR="002B78ED" w:rsidRDefault="000170F8">
      <w:pPr>
        <w:pStyle w:val="ProductList-Body"/>
      </w:pPr>
      <w:r>
        <w:t xml:space="preserve">Kunder kan velge blant tilgjengelige Planleggingstjenester-tilbud som leveres av kvalifiserte Microsoft-partnere eller Microsoft Consulting Services. Du finner en liste over tilgjengelige tjenester på </w:t>
      </w:r>
      <w:hyperlink r:id="rId139">
        <w:r>
          <w:rPr>
            <w:color w:val="00467F"/>
            <w:u w:val="single"/>
          </w:rPr>
          <w:t>http://www.microsoft.com/licensing/software-assurance/planning-services-overview.aspx</w:t>
        </w:r>
      </w:hyperlink>
      <w:r>
        <w:t xml:space="preserve">. </w:t>
      </w:r>
    </w:p>
    <w:p w:rsidR="002B78ED" w:rsidRDefault="002B78ED">
      <w:pPr>
        <w:pStyle w:val="ProductList-Body"/>
      </w:pPr>
    </w:p>
    <w:p w:rsidR="002B78ED" w:rsidRDefault="000170F8">
      <w:pPr>
        <w:pStyle w:val="ProductList-Body"/>
      </w:pPr>
      <w:r>
        <w:t>Listen over tilgjengelige tjenester og tilknyttede tjenestenivåer kan endres når som helst. Kvalifiserte Leverandører kan på forespørsel gi kunder en oversikt over tilgjengelig Arbeidsomfang for hvert av tjenestetilbudene ovenfor.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2B78ED" w:rsidRDefault="000170F8" w:rsidP="00F83219">
      <w:pPr>
        <w:pStyle w:val="ProductList-Bullet"/>
        <w:numPr>
          <w:ilvl w:val="0"/>
          <w:numId w:val="36"/>
        </w:numPr>
      </w:pPr>
      <w:r>
        <w:t xml:space="preserve">Planleggingstjenester kan leveres til Kunden av kvalifiserte Microsoft-partnere eller Microsoft Consulting Services. Tjenester som leveres ved bruk av gavekort, er underlagt en avtale mellom Kunden og den Kvalifiserte Leverandøren. Oversikten over Kvalifiserte Leverandører finnes her: </w:t>
      </w:r>
      <w:hyperlink r:id="rId140">
        <w:r>
          <w:rPr>
            <w:color w:val="00467F"/>
            <w:u w:val="single"/>
          </w:rPr>
          <w:t>http://directory.partners.extranet.microsoft.com/psbproviders</w:t>
        </w:r>
      </w:hyperlink>
    </w:p>
    <w:p w:rsidR="002B78ED" w:rsidRDefault="000170F8" w:rsidP="00F83219">
      <w:pPr>
        <w:pStyle w:val="ProductList-Bullet"/>
        <w:numPr>
          <w:ilvl w:val="0"/>
          <w:numId w:val="36"/>
        </w:numPr>
      </w:pPr>
      <w:r>
        <w:t>Planleggingstjenester-engasjementer inkluderer rådgivning som dekker et forhåndsdefinert arbeidsomfang som resulterer i en distribusjonsplan på et overordnet nivå. Den faktiske distribusjonen av programvaren kan ikke inkluderes.</w:t>
      </w:r>
    </w:p>
    <w:p w:rsidR="002B78ED" w:rsidRDefault="000170F8" w:rsidP="00F83219">
      <w:pPr>
        <w:pStyle w:val="ProductList-Bullet"/>
        <w:numPr>
          <w:ilvl w:val="0"/>
          <w:numId w:val="36"/>
        </w:numPr>
      </w:pPr>
      <w:r>
        <w:t>Planleggingstjenester-gavekort kan bare innløses av kunder som er kvalifisert for fordelen.</w:t>
      </w:r>
    </w:p>
    <w:p w:rsidR="002B78ED" w:rsidRDefault="000170F8" w:rsidP="00F83219">
      <w:pPr>
        <w:pStyle w:val="ProductList-Bullet"/>
        <w:numPr>
          <w:ilvl w:val="0"/>
          <w:numId w:val="36"/>
        </w:numPr>
      </w:pPr>
      <w:r>
        <w:t>Planleggingstjenester-gavekort kan ikke byttes inn i penger eller andre ytelser.</w:t>
      </w:r>
    </w:p>
    <w:p w:rsidR="002B78ED" w:rsidRDefault="000170F8" w:rsidP="00F83219">
      <w:pPr>
        <w:pStyle w:val="ProductList-Bullet"/>
        <w:numPr>
          <w:ilvl w:val="0"/>
          <w:numId w:val="36"/>
        </w:numPr>
      </w:pPr>
      <w:r>
        <w:t>Reduksjon av kvalifisert SA-dekning som følge av returer og andre faktureringsjusteringer kan, der dette er tillatt, redusere antall Planleggingstjenester-dager som Kunden har krav på.</w:t>
      </w:r>
    </w:p>
    <w:p w:rsidR="002B78ED" w:rsidRDefault="000170F8" w:rsidP="00F83219">
      <w:pPr>
        <w:pStyle w:val="ProductList-Bullet"/>
        <w:numPr>
          <w:ilvl w:val="0"/>
          <w:numId w:val="36"/>
        </w:numPr>
      </w:pPr>
      <w:r>
        <w:t>Ulike gavekorttyper kan ikke kombineres. Planleggingstjenester-engasjementer kan ikke overstige angitt maksimumsvarighet per engasjementstype.</w:t>
      </w:r>
    </w:p>
    <w:p w:rsidR="002B78ED" w:rsidRDefault="000170F8" w:rsidP="00F83219">
      <w:pPr>
        <w:pStyle w:val="ProductList-Bullet"/>
        <w:numPr>
          <w:ilvl w:val="0"/>
          <w:numId w:val="36"/>
        </w:numPr>
      </w:pPr>
      <w:r>
        <w:t>Gavekort er bare gyldige hos kvalifiserte Leverandører for den tjenestetypen gavekortet innløses for.</w:t>
      </w:r>
    </w:p>
    <w:p w:rsidR="002B78ED" w:rsidRDefault="000170F8" w:rsidP="00F83219">
      <w:pPr>
        <w:pStyle w:val="ProductList-Bullet"/>
        <w:numPr>
          <w:ilvl w:val="0"/>
          <w:numId w:val="36"/>
        </w:numPr>
      </w:pPr>
      <w:r>
        <w:t>Gavekort må gjelde for SA-dekningsperioden.</w:t>
      </w:r>
    </w:p>
    <w:p w:rsidR="002B78ED" w:rsidRDefault="000170F8" w:rsidP="00F83219">
      <w:pPr>
        <w:pStyle w:val="ProductList-Bullet"/>
        <w:numPr>
          <w:ilvl w:val="0"/>
          <w:numId w:val="36"/>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2B78ED" w:rsidRDefault="002B78ED">
      <w:pPr>
        <w:pStyle w:val="ProductList-Body"/>
      </w:pPr>
    </w:p>
    <w:p w:rsidR="002B78ED" w:rsidRDefault="000170F8">
      <w:pPr>
        <w:pStyle w:val="ProductList-Body"/>
      </w:pPr>
      <w:r>
        <w:t>Fullførte leveranser som den Kvalifiserte Leverandøren sender til Microsoft ved avsluttet engasjement, kan brukes av Microsoft til kvalitetssikringsformål, og kan også deles med Kundens Microsoft-kontoteam.</w:t>
      </w:r>
    </w:p>
    <w:p w:rsidR="002B78ED" w:rsidRDefault="002B78ED">
      <w:pPr>
        <w:pStyle w:val="ProductList-Body"/>
      </w:pPr>
    </w:p>
    <w:p w:rsidR="002B78ED" w:rsidRDefault="000170F8">
      <w:pPr>
        <w:pStyle w:val="ProductList-ClauseHeading"/>
      </w:pPr>
      <w:bookmarkStart w:id="364" w:name="_Sec581"/>
      <w:r>
        <w:t>Enterprise Source Licensing Program</w:t>
      </w:r>
      <w:bookmarkEnd w:id="364"/>
    </w:p>
    <w:p w:rsidR="002B78ED" w:rsidRDefault="000170F8">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2B78ED" w:rsidRDefault="002B78ED">
      <w:pPr>
        <w:pStyle w:val="ProductList-Body"/>
      </w:pPr>
    </w:p>
    <w:p w:rsidR="002B78ED" w:rsidRDefault="000170F8">
      <w:pPr>
        <w:pStyle w:val="ProductList-ClauseHeading"/>
      </w:pPr>
      <w:bookmarkStart w:id="365" w:name="_Sec582"/>
      <w:r>
        <w:t>Opplæringsgavekort</w:t>
      </w:r>
      <w:bookmarkEnd w:id="365"/>
    </w:p>
    <w:p w:rsidR="002B78ED" w:rsidRDefault="000170F8">
      <w:pPr>
        <w:pStyle w:val="ProductList-Body"/>
      </w:pPr>
      <w:r>
        <w:t>Kunder (ikke kunder med Academic Select-lisens, Select Plus for Academic, Open Value Subscription – Education Solutions, Campus- og School-avtale) med SAM i program- eller systemproduktutvalget er kvalifisert for Microsofts Opplæringsgavekort, som gir et spesifikt antall opplæringsdager basert på en treårig registrering eller Avtaleperiode, som beskrevet nedenfor.</w:t>
      </w:r>
    </w:p>
    <w:tbl>
      <w:tblPr>
        <w:tblStyle w:val="PURTable"/>
        <w:tblW w:w="0" w:type="dxa"/>
        <w:tblLook w:val="04A0" w:firstRow="1" w:lastRow="0" w:firstColumn="1" w:lastColumn="0" w:noHBand="0" w:noVBand="1"/>
      </w:tblPr>
      <w:tblGrid>
        <w:gridCol w:w="3603"/>
        <w:gridCol w:w="3671"/>
        <w:gridCol w:w="3642"/>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Systemutvalg</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 dag per 50 lisenser (maksimalt 10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 dager per 50 lisenser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 dag per 50 lisenser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 dager per kvalifisert registrering</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10 dager per kvalifisert registrering</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15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25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55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80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125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200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300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400 dager*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700 dager*</w:t>
            </w:r>
          </w:p>
        </w:tc>
      </w:tr>
    </w:tbl>
    <w:p w:rsidR="002B78ED" w:rsidRDefault="000170F8">
      <w:pPr>
        <w:pStyle w:val="ProductList-Body"/>
      </w:pPr>
      <w:r>
        <w:t>*</w:t>
      </w:r>
      <w:r>
        <w:rPr>
          <w:i/>
        </w:rPr>
        <w:t>Antall dager per kvalifisert registrering eller avtale.</w:t>
      </w:r>
    </w:p>
    <w:p w:rsidR="002B78ED" w:rsidRDefault="002B78ED">
      <w:pPr>
        <w:pStyle w:val="ProductList-Body"/>
      </w:pPr>
    </w:p>
    <w:p w:rsidR="002B78ED" w:rsidRDefault="000170F8" w:rsidP="00F83219">
      <w:pPr>
        <w:pStyle w:val="ProductList-Bullet"/>
        <w:numPr>
          <w:ilvl w:val="0"/>
          <w:numId w:val="37"/>
        </w:numPr>
      </w:pPr>
      <w:r>
        <w:t xml:space="preserve">Tjenester som leveres ved bruk av gavekort, er underlagt en avtale mellom Kunden og den kvalifiserte Microsoft-kurspartneren. </w:t>
      </w:r>
    </w:p>
    <w:p w:rsidR="002B78ED" w:rsidRDefault="000170F8" w:rsidP="00F83219">
      <w:pPr>
        <w:pStyle w:val="ProductList-Bullet"/>
        <w:numPr>
          <w:ilvl w:val="0"/>
          <w:numId w:val="37"/>
        </w:numPr>
      </w:pPr>
      <w:r>
        <w:t xml:space="preserve">Intensive kurs krever like mange gavekortdager som for et normalt kurs. </w:t>
      </w:r>
    </w:p>
    <w:p w:rsidR="002B78ED" w:rsidRDefault="000170F8" w:rsidP="00F83219">
      <w:pPr>
        <w:pStyle w:val="ProductList-Bullet"/>
        <w:numPr>
          <w:ilvl w:val="0"/>
          <w:numId w:val="37"/>
        </w:numPr>
      </w:pPr>
      <w:r>
        <w:t xml:space="preserve">Gavekortet kan bare innløses for dager med instruktørledet opplæring hos en kvalifisert Microsoft-kurspartner, og gjelder bare for godkjente kurs. Spesialtilpassede kurs (andre enn intensive eller godkjente kurs eller tilpassede kurs som bygger på godkjente kurs) dekkes ikke av disse gavekortene.  </w:t>
      </w:r>
    </w:p>
    <w:p w:rsidR="002B78ED" w:rsidRDefault="000170F8" w:rsidP="00F83219">
      <w:pPr>
        <w:pStyle w:val="ProductList-Bullet"/>
        <w:numPr>
          <w:ilvl w:val="0"/>
          <w:numId w:val="37"/>
        </w:numPr>
      </w:pPr>
      <w:r>
        <w:t>Gavekort kan ikke brukes som betaling av gebyrer for en kunde som ikke møter opp til et reservert kurs.</w:t>
      </w:r>
    </w:p>
    <w:p w:rsidR="002B78ED" w:rsidRDefault="000170F8" w:rsidP="00F83219">
      <w:pPr>
        <w:pStyle w:val="ProductList-Bullet"/>
        <w:numPr>
          <w:ilvl w:val="0"/>
          <w:numId w:val="37"/>
        </w:numPr>
      </w:pPr>
      <w:r>
        <w:t>Gavekort kan bare innløses av personen som kunden har godkjent for bruk av gavekortet, bortsett fra i Demoøkter.</w:t>
      </w:r>
    </w:p>
    <w:p w:rsidR="002B78ED" w:rsidRDefault="000170F8" w:rsidP="00F83219">
      <w:pPr>
        <w:pStyle w:val="ProductList-Bullet"/>
        <w:numPr>
          <w:ilvl w:val="0"/>
          <w:numId w:val="37"/>
        </w:numPr>
      </w:pPr>
      <w:r>
        <w:t xml:space="preserve">Gavekort kan ikke byttes inn i penger eller andre ytelser. </w:t>
      </w:r>
    </w:p>
    <w:p w:rsidR="002B78ED" w:rsidRDefault="000170F8" w:rsidP="00F83219">
      <w:pPr>
        <w:pStyle w:val="ProductList-Bullet"/>
        <w:numPr>
          <w:ilvl w:val="0"/>
          <w:numId w:val="37"/>
        </w:numPr>
      </w:pPr>
      <w:r>
        <w:t xml:space="preserve">Gavekort må gjelde for SA-dekningsperioden. </w:t>
      </w:r>
    </w:p>
    <w:p w:rsidR="002B78ED" w:rsidRDefault="000170F8" w:rsidP="00F83219">
      <w:pPr>
        <w:pStyle w:val="ProductList-Bullet"/>
        <w:numPr>
          <w:ilvl w:val="0"/>
          <w:numId w:val="37"/>
        </w:numPr>
      </w:pPr>
      <w:r>
        <w:t xml:space="preserve">Gavekort utløper 180 dager fra utstedelsesdatoen. Gavekort som utløper før SA-dekningen utløper, går tilbake til antall tilgjengelige Opplæringsgavekort-dager. </w:t>
      </w:r>
    </w:p>
    <w:p w:rsidR="002B78ED" w:rsidRDefault="000170F8" w:rsidP="00F83219">
      <w:pPr>
        <w:pStyle w:val="ProductList-Bullet"/>
        <w:numPr>
          <w:ilvl w:val="0"/>
          <w:numId w:val="37"/>
        </w:numPr>
      </w:pPr>
      <w:r>
        <w:t xml:space="preserve">Med unntak av Demoøkter, tilsvarer en Opplæringsgavekort-dag én kursdag. For Demoøkter tilsvarer en Opplæringsgavekort-dag én Demoøkt. </w:t>
      </w:r>
    </w:p>
    <w:p w:rsidR="002B78ED" w:rsidRDefault="000170F8" w:rsidP="00F83219">
      <w:pPr>
        <w:pStyle w:val="ProductList-Bullet"/>
        <w:numPr>
          <w:ilvl w:val="0"/>
          <w:numId w:val="37"/>
        </w:numPr>
      </w:pPr>
      <w:r>
        <w:t xml:space="preserve">Kunder må innløse Opplæringsgavekort for Demoøkter i sett på fire eller mer. Opplæringsgavekort som innløses for Demoøkter, er ikke begrenset til én enkelt person, i motsetning til Opplæringsgavekort som innløses for andre opplæringsøkter. </w:t>
      </w:r>
    </w:p>
    <w:p w:rsidR="002B78ED" w:rsidRDefault="000170F8" w:rsidP="00F83219">
      <w:pPr>
        <w:pStyle w:val="ProductList-Bullet"/>
        <w:numPr>
          <w:ilvl w:val="0"/>
          <w:numId w:val="37"/>
        </w:numPr>
      </w:pPr>
      <w:r>
        <w:t xml:space="preserve">Gavekort kan brukes til å reservere opplæring hos bare én kvalifisert Microsoft-kurspartner om gangen. </w:t>
      </w:r>
    </w:p>
    <w:p w:rsidR="002B78ED" w:rsidRDefault="000170F8" w:rsidP="00F83219">
      <w:pPr>
        <w:pStyle w:val="ProductList-Bullet"/>
        <w:numPr>
          <w:ilvl w:val="0"/>
          <w:numId w:val="37"/>
        </w:numPr>
      </w:pPr>
      <w:r>
        <w:t xml:space="preserve">Reduksjon av antallet kvalifiserte lisenser som SA er anskaffet for, kan, der dette er tillatt, redusere Kundens tjenestenivå for Opplæringsgavekort som følge av returer og andre faktureringsjusteringer. </w:t>
      </w:r>
    </w:p>
    <w:p w:rsidR="002B78ED" w:rsidRDefault="000170F8" w:rsidP="00F83219">
      <w:pPr>
        <w:pStyle w:val="ProductList-Bullet"/>
        <w:numPr>
          <w:ilvl w:val="0"/>
          <w:numId w:val="37"/>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2B78ED" w:rsidRDefault="002B78ED">
      <w:pPr>
        <w:pStyle w:val="ProductList-Body"/>
      </w:pPr>
    </w:p>
    <w:p w:rsidR="002B78ED" w:rsidRDefault="000170F8">
      <w:pPr>
        <w:pStyle w:val="ProductList-ClauseHeading"/>
      </w:pPr>
      <w:bookmarkStart w:id="366" w:name="_Sec583"/>
      <w:r>
        <w:t>E-læring</w:t>
      </w:r>
      <w:bookmarkEnd w:id="366"/>
    </w:p>
    <w:p w:rsidR="002B78ED" w:rsidRDefault="000170F8">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2B78ED" w:rsidRDefault="002B78ED">
      <w:pPr>
        <w:pStyle w:val="ProductList-Body"/>
      </w:pPr>
    </w:p>
    <w:p w:rsidR="002B78ED" w:rsidRDefault="000170F8">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2B78ED" w:rsidRDefault="000170F8">
      <w:pPr>
        <w:pStyle w:val="ProductList-ClauseHeading"/>
      </w:pPr>
      <w:bookmarkStart w:id="367" w:name="_Sec584"/>
      <w:r>
        <w:t>Home Use Program</w:t>
      </w:r>
      <w:bookmarkEnd w:id="367"/>
    </w:p>
    <w:p w:rsidR="002B78ED" w:rsidRDefault="000170F8">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opptil to enheter (enten to PC-er eller to Mac-er, i henhold til programvaren som kjøpes). Academic Select- (uten SAM), Academic Select Plus- (uten SAM) og Academic Open-programmer er ikke kvalifisert for denne fordelen.</w:t>
      </w:r>
    </w:p>
    <w:p w:rsidR="002B78ED" w:rsidRDefault="002B78ED">
      <w:pPr>
        <w:pStyle w:val="ProductList-Body"/>
      </w:pPr>
    </w:p>
    <w:p w:rsidR="002B78ED" w:rsidRDefault="000170F8">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2B78ED" w:rsidRDefault="002B78ED">
      <w:pPr>
        <w:pStyle w:val="ProductList-Body"/>
      </w:pPr>
    </w:p>
    <w:p w:rsidR="002B78ED" w:rsidRDefault="000170F8">
      <w:pPr>
        <w:pStyle w:val="ProductList-Body"/>
      </w:pPr>
      <w:r>
        <w:t>Vilkårene for bruk av Home Use Program-programvaren er mellom Microsoft og Kundens ansatte, og er tilgjengelige på nettstedet for Home Use Program.</w:t>
      </w:r>
    </w:p>
    <w:p w:rsidR="002B78ED" w:rsidRDefault="002B78ED">
      <w:pPr>
        <w:pStyle w:val="ProductList-Body"/>
      </w:pPr>
    </w:p>
    <w:p w:rsidR="002B78ED" w:rsidRDefault="000170F8">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437"/>
        <w:gridCol w:w="5479"/>
      </w:tblGrid>
      <w:tr w:rsidR="002B78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Lisens for Tilsvarende Home Use Program</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Standard 2010</w:t>
            </w:r>
            <w:r>
              <w:fldChar w:fldCharType="begin"/>
            </w:r>
            <w:r>
              <w:instrText xml:space="preserve"> XE "Office Standard 2010" </w:instrText>
            </w:r>
            <w:r>
              <w:fldChar w:fldCharType="end"/>
            </w:r>
            <w:r>
              <w:t>/2013</w:t>
            </w:r>
          </w:p>
          <w:p w:rsidR="002B78ED" w:rsidRDefault="000170F8">
            <w:pPr>
              <w:pStyle w:val="ProductList-TableBody"/>
            </w:pPr>
            <w:r>
              <w:t>Office Professional Plus 2010</w:t>
            </w:r>
            <w:r>
              <w:fldChar w:fldCharType="begin"/>
            </w:r>
            <w:r>
              <w:instrText xml:space="preserve"> XE "Office Professional Plus 2010" </w:instrText>
            </w:r>
            <w:r>
              <w:fldChar w:fldCharType="end"/>
            </w:r>
            <w:r>
              <w:t>/2013</w:t>
            </w:r>
          </w:p>
          <w:p w:rsidR="002B78ED" w:rsidRDefault="000170F8">
            <w:pPr>
              <w:pStyle w:val="ProductList-TableBody"/>
            </w:pPr>
            <w:r>
              <w:t xml:space="preserve">Office for Mac Standard 2011 </w:t>
            </w:r>
            <w:r>
              <w:fldChar w:fldCharType="begin"/>
            </w:r>
            <w:r>
              <w:instrText xml:space="preserve"> XE "Office for Mac Standard 2011 " </w:instrText>
            </w:r>
            <w:r>
              <w:fldChar w:fldCharType="end"/>
            </w:r>
            <w:r>
              <w:t>/ Office 2016 for Mac Standard</w:t>
            </w:r>
            <w:r>
              <w:fldChar w:fldCharType="begin"/>
            </w:r>
            <w:r>
              <w:instrText xml:space="preserve"> XE "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2B78ED" w:rsidRDefault="000170F8">
            <w:pPr>
              <w:pStyle w:val="ProductList-TableBody"/>
            </w:pPr>
            <w:r>
              <w:t>Office 2016 for Mac Home &amp; Business med Lync DL HUP</w:t>
            </w:r>
            <w:r>
              <w:fldChar w:fldCharType="begin"/>
            </w:r>
            <w:r>
              <w:instrText xml:space="preserve"> XE "Office 2016 for Mac Home &amp; Business med Lync DL HUP"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Access 2010</w:t>
            </w:r>
            <w:r>
              <w:fldChar w:fldCharType="begin"/>
            </w:r>
            <w:r>
              <w:instrText xml:space="preserve"> XE "Access 2010" </w:instrText>
            </w:r>
            <w:r>
              <w:fldChar w:fldCharType="end"/>
            </w:r>
            <w:r>
              <w:t>/2013</w:t>
            </w:r>
          </w:p>
          <w:p w:rsidR="002B78ED" w:rsidRDefault="000170F8">
            <w:pPr>
              <w:pStyle w:val="ProductList-TableBody"/>
            </w:pPr>
            <w:r>
              <w:t>Excel 2010</w:t>
            </w:r>
            <w:r>
              <w:fldChar w:fldCharType="begin"/>
            </w:r>
            <w:r>
              <w:instrText xml:space="preserve"> XE "Excel 2010" </w:instrText>
            </w:r>
            <w:r>
              <w:fldChar w:fldCharType="end"/>
            </w:r>
            <w:r>
              <w:t>/2013</w:t>
            </w:r>
          </w:p>
          <w:p w:rsidR="002B78ED" w:rsidRDefault="000170F8">
            <w:pPr>
              <w:pStyle w:val="ProductList-TableBody"/>
            </w:pPr>
            <w:r>
              <w:t>PowerPoint 2010</w:t>
            </w:r>
            <w:r>
              <w:fldChar w:fldCharType="begin"/>
            </w:r>
            <w:r>
              <w:instrText xml:space="preserve"> XE "PowerPoint 2010" </w:instrText>
            </w:r>
            <w:r>
              <w:fldChar w:fldCharType="end"/>
            </w:r>
            <w:r>
              <w:t>/2013</w:t>
            </w:r>
          </w:p>
          <w:p w:rsidR="002B78ED" w:rsidRDefault="000170F8">
            <w:pPr>
              <w:pStyle w:val="ProductList-TableBody"/>
            </w:pPr>
            <w:r>
              <w:t>InfoPath 2010</w:t>
            </w:r>
            <w:r>
              <w:fldChar w:fldCharType="begin"/>
            </w:r>
            <w:r>
              <w:instrText xml:space="preserve"> XE "InfoPath 2010" </w:instrText>
            </w:r>
            <w:r>
              <w:fldChar w:fldCharType="end"/>
            </w:r>
            <w:r>
              <w:t>/2013</w:t>
            </w:r>
          </w:p>
          <w:p w:rsidR="002B78ED" w:rsidRDefault="000170F8">
            <w:pPr>
              <w:pStyle w:val="ProductList-TableBody"/>
            </w:pPr>
            <w:r>
              <w:t>Lync 2010</w:t>
            </w:r>
            <w:r>
              <w:fldChar w:fldCharType="begin"/>
            </w:r>
            <w:r>
              <w:instrText xml:space="preserve"> XE "Lync 2010" </w:instrText>
            </w:r>
            <w:r>
              <w:fldChar w:fldCharType="end"/>
            </w:r>
            <w:r>
              <w:t>/2013</w:t>
            </w:r>
          </w:p>
          <w:p w:rsidR="002B78ED" w:rsidRDefault="000170F8">
            <w:pPr>
              <w:pStyle w:val="ProductList-TableBody"/>
            </w:pPr>
            <w:r>
              <w:t>OneNote 2010</w:t>
            </w:r>
            <w:r>
              <w:fldChar w:fldCharType="begin"/>
            </w:r>
            <w:r>
              <w:instrText xml:space="preserve"> XE "OneNote 2010" </w:instrText>
            </w:r>
            <w:r>
              <w:fldChar w:fldCharType="end"/>
            </w:r>
            <w:r>
              <w:t>/2013</w:t>
            </w:r>
          </w:p>
          <w:p w:rsidR="002B78ED" w:rsidRDefault="000170F8">
            <w:pPr>
              <w:pStyle w:val="ProductList-TableBody"/>
            </w:pPr>
            <w:r>
              <w:t>Outlook 2010</w:t>
            </w:r>
            <w:r>
              <w:fldChar w:fldCharType="begin"/>
            </w:r>
            <w:r>
              <w:instrText xml:space="preserve"> XE "Outlook 2010" </w:instrText>
            </w:r>
            <w:r>
              <w:fldChar w:fldCharType="end"/>
            </w:r>
            <w:r>
              <w:t>/2013</w:t>
            </w:r>
          </w:p>
          <w:p w:rsidR="002B78ED" w:rsidRDefault="000170F8">
            <w:pPr>
              <w:pStyle w:val="ProductList-TableBody"/>
            </w:pPr>
            <w:r>
              <w:t>Publisher 2010</w:t>
            </w:r>
            <w:r>
              <w:fldChar w:fldCharType="begin"/>
            </w:r>
            <w:r>
              <w:instrText xml:space="preserve"> XE "Publisher 2010" </w:instrText>
            </w:r>
            <w:r>
              <w:fldChar w:fldCharType="end"/>
            </w:r>
            <w:r>
              <w:t>/2013</w:t>
            </w:r>
          </w:p>
          <w:p w:rsidR="002B78ED" w:rsidRDefault="000170F8">
            <w:pPr>
              <w:pStyle w:val="ProductList-TableBody"/>
            </w:pPr>
            <w:r>
              <w:t>Skype for Business 2015</w:t>
            </w:r>
            <w:r>
              <w:fldChar w:fldCharType="begin"/>
            </w:r>
            <w:r>
              <w:instrText xml:space="preserve"> XE "Skype for Business 2015" </w:instrText>
            </w:r>
            <w:r>
              <w:fldChar w:fldCharType="end"/>
            </w:r>
          </w:p>
          <w:p w:rsidR="002B78ED" w:rsidRDefault="000170F8">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 2013 HUP</w:t>
            </w:r>
            <w:r>
              <w:fldChar w:fldCharType="begin"/>
            </w:r>
            <w:r>
              <w:instrText xml:space="preserve"> XE "Office Professional Plus 2013 HUP" </w:instrText>
            </w:r>
            <w:r>
              <w:fldChar w:fldCharType="end"/>
            </w:r>
            <w:r>
              <w:t xml:space="preserve"> eller</w:t>
            </w:r>
          </w:p>
          <w:p w:rsidR="002B78ED" w:rsidRDefault="000170F8">
            <w:pPr>
              <w:pStyle w:val="ProductList-TableBody"/>
            </w:pPr>
            <w:r>
              <w:t>Office 2016 for Mac Home &amp; Business med Lync DL HUP</w:t>
            </w:r>
            <w:r>
              <w:fldChar w:fldCharType="begin"/>
            </w:r>
            <w:r>
              <w:instrText xml:space="preserve"> XE "Office 2016 for Mac Home &amp; Business med Lync DL HUP"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Standard 2010</w:t>
            </w:r>
            <w:r>
              <w:fldChar w:fldCharType="begin"/>
            </w:r>
            <w:r>
              <w:instrText xml:space="preserve"> XE "Visio Standard 2010" </w:instrText>
            </w:r>
            <w:r>
              <w:fldChar w:fldCharType="end"/>
            </w:r>
            <w:r>
              <w:t xml:space="preserve">/2013 </w:t>
            </w:r>
          </w:p>
          <w:p w:rsidR="002B78ED" w:rsidRDefault="000170F8">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Professional 2013 HUP</w:t>
            </w:r>
            <w:r>
              <w:fldChar w:fldCharType="begin"/>
            </w:r>
            <w:r>
              <w:instrText xml:space="preserve"> XE "Visio Professional 2013 HUP"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Standard 2010</w:t>
            </w:r>
            <w:r>
              <w:fldChar w:fldCharType="begin"/>
            </w:r>
            <w:r>
              <w:instrText xml:space="preserve"> XE "Project Standard 2010" </w:instrText>
            </w:r>
            <w:r>
              <w:fldChar w:fldCharType="end"/>
            </w:r>
            <w:r>
              <w:t>/2013</w:t>
            </w:r>
          </w:p>
          <w:p w:rsidR="002B78ED" w:rsidRDefault="000170F8">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Professional 2013 HUP</w:t>
            </w:r>
            <w:r>
              <w:fldChar w:fldCharType="begin"/>
            </w:r>
            <w:r>
              <w:instrText xml:space="preserve"> XE "Project Professional 2013 HUP" </w:instrText>
            </w:r>
            <w:r>
              <w:fldChar w:fldCharType="end"/>
            </w:r>
          </w:p>
        </w:tc>
      </w:tr>
    </w:tbl>
    <w:p w:rsidR="002B78ED" w:rsidRDefault="000170F8">
      <w:pPr>
        <w:pStyle w:val="ProductList-Body"/>
      </w:pPr>
      <w:r>
        <w:rPr>
          <w:i/>
        </w:rPr>
        <w:t>Hvis du vil ha mer informasjon, inkludert informasjon om fremtidig tilgjengelighet for ytterligere Home Use Program-programvaren, kan du se</w:t>
      </w:r>
    </w:p>
    <w:p w:rsidR="002B78ED" w:rsidRDefault="00511A7A">
      <w:pPr>
        <w:pStyle w:val="ProductList-Body"/>
      </w:pPr>
      <w:hyperlink r:id="rId141">
        <w:r w:rsidR="000170F8">
          <w:rPr>
            <w:i/>
          </w:rPr>
          <w:t>http://www.microsoft.com/licensing</w:t>
        </w:r>
      </w:hyperlink>
      <w:r w:rsidR="000170F8">
        <w:rPr>
          <w:i/>
        </w:rPr>
        <w:t>.</w:t>
      </w:r>
    </w:p>
    <w:p w:rsidR="002B78ED" w:rsidRDefault="002B78ED">
      <w:pPr>
        <w:pStyle w:val="ProductList-Body"/>
      </w:pPr>
    </w:p>
    <w:p w:rsidR="002B78ED" w:rsidRDefault="000170F8">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2B78ED" w:rsidRDefault="002B78ED">
      <w:pPr>
        <w:pStyle w:val="ProductList-Body"/>
      </w:pPr>
    </w:p>
    <w:p w:rsidR="002B78ED" w:rsidRDefault="000170F8">
      <w:pPr>
        <w:pStyle w:val="ProductList-ClauseHeading"/>
      </w:pPr>
      <w:bookmarkStart w:id="368" w:name="_Sec585"/>
      <w:r>
        <w:t>Støtte til Problemløsning 24x7</w:t>
      </w:r>
      <w:bookmarkEnd w:id="368"/>
    </w:p>
    <w:p w:rsidR="002B78ED" w:rsidRDefault="000170F8">
      <w:pPr>
        <w:pStyle w:val="ProductList-Body"/>
      </w:pPr>
      <w:r>
        <w:t xml:space="preserve">Kunder (ikke kunder med Academic Select-lisens, Select Plus for Academic, Academic Open-lisens, Campus- og School-avtale og Open Value Subscription – Education Solutions) med SA-dekning er kvalifisert for Støtte til Problemløsning 24x7. </w:t>
      </w:r>
    </w:p>
    <w:p w:rsidR="002B78ED" w:rsidRDefault="002B78ED">
      <w:pPr>
        <w:pStyle w:val="ProductList-Body"/>
      </w:pPr>
    </w:p>
    <w:p w:rsidR="002B78ED" w:rsidRDefault="000170F8">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2B78ED" w:rsidRDefault="002B78ED">
      <w:pPr>
        <w:pStyle w:val="ProductList-Body"/>
      </w:pPr>
    </w:p>
    <w:p w:rsidR="002B78ED" w:rsidRDefault="000170F8">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2B78ED" w:rsidRDefault="002B78ED">
      <w:pPr>
        <w:pStyle w:val="ProductList-Body"/>
      </w:pPr>
    </w:p>
    <w:p w:rsidR="002B78ED" w:rsidRDefault="000170F8">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2B78ED" w:rsidRDefault="002B78ED">
      <w:pPr>
        <w:pStyle w:val="ProductList-Body"/>
      </w:pPr>
    </w:p>
    <w:p w:rsidR="002B78ED" w:rsidRDefault="000170F8">
      <w:pPr>
        <w:pStyle w:val="ProductList-SubClauseHeading"/>
      </w:pPr>
      <w:r>
        <w:t>Hendelsesopptjening for telefonstøtte</w:t>
      </w:r>
    </w:p>
    <w:p w:rsidR="002B78ED" w:rsidRDefault="000170F8">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517"/>
        <w:gridCol w:w="2455"/>
        <w:gridCol w:w="2792"/>
        <w:gridCol w:w="2792"/>
      </w:tblGrid>
      <w:tr w:rsidR="002B78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IW/Klient – Hendelsesopptjeningsbeløp</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$200,000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300,000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270,000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 fr. 330,000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CRC 1 650 000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 1 600 000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215,000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£135,000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JPY 24 000 000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KWD 240 000 000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 1 650 000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350,000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 2 000 000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NTD 7 000 000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INR 10 000 000</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RUB 6 600 000</w:t>
            </w:r>
          </w:p>
        </w:tc>
      </w:tr>
    </w:tbl>
    <w:p w:rsidR="002B78ED" w:rsidRDefault="002B78ED">
      <w:pPr>
        <w:pStyle w:val="ProductList-BodyIndented"/>
        <w:ind w:left="720"/>
      </w:pPr>
    </w:p>
    <w:p w:rsidR="002B78ED" w:rsidRDefault="000170F8">
      <w:pPr>
        <w:pStyle w:val="ProductList-BodyIndented"/>
      </w:pPr>
      <w:r>
        <w:t>Telefonstøttehendelser som ikke brukes opp, utløper når SA-dekningen utløper. Telefonstøttehendelser kan ikke overføres mellom registreringer eller avtaler.</w:t>
      </w:r>
    </w:p>
    <w:p w:rsidR="002B78ED" w:rsidRDefault="002B78ED">
      <w:pPr>
        <w:pStyle w:val="ProductList-BodyIndented"/>
      </w:pPr>
    </w:p>
    <w:p w:rsidR="002B78ED" w:rsidRDefault="000170F8">
      <w:pPr>
        <w:pStyle w:val="ProductList-BodyIndented"/>
      </w:pPr>
      <w:r>
        <w:t xml:space="preserve">Åpningstidene for lokal telefonstøtte finnes på </w:t>
      </w:r>
      <w:hyperlink r:id="rId142">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2B78ED" w:rsidRDefault="002B78ED">
      <w:pPr>
        <w:pStyle w:val="ProductList-BodyIndented"/>
        <w:ind w:left="720"/>
      </w:pPr>
    </w:p>
    <w:p w:rsidR="002B78ED" w:rsidRDefault="000170F8">
      <w:pPr>
        <w:pStyle w:val="ProductList-SubClauseHeading"/>
      </w:pPr>
      <w:r>
        <w:t>Nettbaserte hendelser</w:t>
      </w:r>
    </w:p>
    <w:p w:rsidR="002B78ED" w:rsidRDefault="000170F8">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syv dager i uken, men forespørsler vil bare bli besvart i Kontortiden.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2B78ED" w:rsidRDefault="002B78ED">
      <w:pPr>
        <w:pStyle w:val="ProductList-BodyIndented"/>
      </w:pPr>
    </w:p>
    <w:p w:rsidR="002B78ED" w:rsidRDefault="000170F8">
      <w:pPr>
        <w:pStyle w:val="ProductList-BodyIndented"/>
      </w:pPr>
      <w:r>
        <w:t xml:space="preserve">SA kreves både for serverprogramvare og relaterte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2B78ED" w:rsidRDefault="002B78ED">
      <w:pPr>
        <w:pStyle w:val="ProductList-BodyIndented"/>
        <w:ind w:left="720"/>
      </w:pPr>
    </w:p>
    <w:p w:rsidR="002B78ED" w:rsidRDefault="000170F8">
      <w:pPr>
        <w:pStyle w:val="ProductList-SubClauseHeading"/>
      </w:pPr>
      <w:r>
        <w:t>Kundestøttekontakter</w:t>
      </w:r>
    </w:p>
    <w:p w:rsidR="002B78ED" w:rsidRDefault="000170F8">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81"/>
        <w:gridCol w:w="1480"/>
        <w:gridCol w:w="1479"/>
        <w:gridCol w:w="1479"/>
        <w:gridCol w:w="1479"/>
        <w:gridCol w:w="1479"/>
        <w:gridCol w:w="1479"/>
      </w:tblGrid>
      <w:tr w:rsidR="002B78E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S/S+: EA-nivå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S/S+: EA-nivå D</w:t>
            </w:r>
          </w:p>
        </w:tc>
      </w:tr>
      <w:tr w:rsidR="002B78ED">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Etter behov</w:t>
            </w:r>
          </w:p>
        </w:tc>
      </w:tr>
      <w:tr w:rsidR="002B78ED">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16</w:t>
            </w:r>
          </w:p>
        </w:tc>
      </w:tr>
    </w:tbl>
    <w:p w:rsidR="002B78ED" w:rsidRDefault="002B78ED">
      <w:pPr>
        <w:pStyle w:val="ProductList-BodyIndented"/>
      </w:pPr>
    </w:p>
    <w:p w:rsidR="002B78ED" w:rsidRDefault="000170F8">
      <w:pPr>
        <w:pStyle w:val="ProductList-SubClauseHeading"/>
      </w:pPr>
      <w:r>
        <w:t>Tjenestenivåer for Software Assurance-kunder</w:t>
      </w:r>
    </w:p>
    <w:p w:rsidR="002B78ED" w:rsidRDefault="000170F8">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77"/>
        <w:gridCol w:w="2647"/>
        <w:gridCol w:w="2616"/>
        <w:gridCol w:w="2716"/>
      </w:tblGrid>
      <w:tr w:rsidR="002B78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Forventet respons fra Kunden</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Kritisk innvirkning på virksomheten: </w:t>
            </w:r>
          </w:p>
          <w:p w:rsidR="002B78ED" w:rsidRDefault="000170F8">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to timer eller raskere basert på støttetilbud</w:t>
            </w:r>
          </w:p>
          <w:p w:rsidR="002B78ED" w:rsidRDefault="000170F8">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Det tildeles passende ressurser for å kunne opprettholde en kontinuerlig innsats hele døgnet2</w:t>
            </w:r>
          </w:p>
          <w:p w:rsidR="002B78ED" w:rsidRDefault="000170F8">
            <w:pPr>
              <w:pStyle w:val="ProductList-TableBody"/>
            </w:pPr>
            <w:r>
              <w:t>Rask tilgang og respons fra den ansvarlige for endringskontroll</w:t>
            </w:r>
          </w:p>
          <w:p w:rsidR="002B78ED" w:rsidRDefault="000170F8">
            <w:pPr>
              <w:pStyle w:val="ProductList-TableBody"/>
            </w:pPr>
            <w:r>
              <w:t>Ledelsen blir varslet</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Moderat innvirkning på virksomheten: </w:t>
            </w:r>
          </w:p>
          <w:p w:rsidR="002B78ED" w:rsidRDefault="000170F8">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fire timer eller raskere basert på støttetilbud</w:t>
            </w:r>
          </w:p>
          <w:p w:rsidR="002B78ED" w:rsidRDefault="000170F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Det tildeles passende ressurser for å kunne opprettholde en kontinuerlig innsats i Kontortiden</w:t>
            </w:r>
          </w:p>
          <w:p w:rsidR="002B78ED" w:rsidRDefault="000170F8">
            <w:pPr>
              <w:pStyle w:val="ProductList-TableBody"/>
            </w:pPr>
            <w:r>
              <w:t>Tilgang og respons fra den ansvarlige for endringskontroll innen fire Arbeidstimer</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Minimal innvirkning på virksomheten: </w:t>
            </w:r>
          </w:p>
          <w:p w:rsidR="002B78ED" w:rsidRDefault="000170F8">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én arbeidsdag eller raskere basert på støttetilbud</w:t>
            </w:r>
          </w:p>
          <w:p w:rsidR="002B78ED" w:rsidRDefault="000170F8">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Nøyaktig kontaktinformasjon for sakseieren</w:t>
            </w:r>
          </w:p>
          <w:p w:rsidR="002B78ED" w:rsidRDefault="000170F8">
            <w:pPr>
              <w:pStyle w:val="ProductList-TableBody"/>
            </w:pPr>
            <w:r>
              <w:t>Respons innen én arbeidsdag.</w:t>
            </w:r>
          </w:p>
        </w:tc>
      </w:tr>
    </w:tbl>
    <w:p w:rsidR="002B78ED" w:rsidRDefault="000170F8">
      <w:pPr>
        <w:pStyle w:val="ProductList-BodyIndented"/>
      </w:pPr>
      <w:r>
        <w:rPr>
          <w:i/>
        </w:rPr>
        <w:t>1 Kontakt Microsoft-representant for å få informasjon om lokale kontortider.</w:t>
      </w:r>
    </w:p>
    <w:p w:rsidR="002B78ED" w:rsidRDefault="000170F8">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2B78ED" w:rsidRDefault="002B78ED">
      <w:pPr>
        <w:pStyle w:val="ProductList-BodyIndented"/>
        <w:ind w:left="720"/>
      </w:pPr>
    </w:p>
    <w:p w:rsidR="002B78ED" w:rsidRDefault="000170F8">
      <w:pPr>
        <w:pStyle w:val="ProductList-SubClauseHeading"/>
      </w:pPr>
      <w:r>
        <w:t>Konvertering av Software Assurance-hendelser for Støtte til Problemløsning 24x7 til Premier-støttetjenester</w:t>
      </w:r>
    </w:p>
    <w:p w:rsidR="002B78ED" w:rsidRDefault="000170F8">
      <w:pPr>
        <w:pStyle w:val="ProductList-BodyIndented"/>
      </w:pPr>
      <w:r>
        <w:t>Kunder kan konvertere SA-hendelser for Støtte til Problemløsning 24x7 (SA PRS-hendelser eller "SAB") til timer for Premier-problemløsningsstøtte (PRS) eller DSE-timer (Dedicated Support Engineer) (gjelder bare for reaktive støtteaktiviteter).</w:t>
      </w:r>
    </w:p>
    <w:p w:rsidR="002B78ED" w:rsidRDefault="002B78ED">
      <w:pPr>
        <w:pStyle w:val="ProductList-BodyIndented"/>
      </w:pPr>
    </w:p>
    <w:p w:rsidR="002B78ED" w:rsidRDefault="000170F8">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2B78ED" w:rsidRDefault="002B78ED">
      <w:pPr>
        <w:pStyle w:val="ProductList-BodyIndented"/>
        <w:ind w:left="720"/>
      </w:pPr>
    </w:p>
    <w:p w:rsidR="002B78ED" w:rsidRDefault="000170F8">
      <w:pPr>
        <w:pStyle w:val="ProductList-SubClauseHeading"/>
      </w:pPr>
      <w:r>
        <w:t>Ytterligere Bestemmelser</w:t>
      </w:r>
    </w:p>
    <w:p w:rsidR="002B78ED" w:rsidRDefault="000170F8">
      <w:pPr>
        <w:pStyle w:val="ProductList-BodyIndented"/>
      </w:pPr>
      <w:r>
        <w:t>SA-forbruk kan ikke kombineres for Select- eller Enterprise-registreringer, Select Plus-registreringer eller Open Value-avtaler for å kvalifisere for flere tildelinger. Forbruk innenfor hver enkelt registrering eller avtale brukes til å fastsette tildelingen for den aktuelle registreringen eller avtalen.</w:t>
      </w:r>
    </w:p>
    <w:p w:rsidR="002B78ED" w:rsidRDefault="002B78ED">
      <w:pPr>
        <w:pStyle w:val="ProductList-BodyIndented"/>
      </w:pPr>
    </w:p>
    <w:p w:rsidR="002B78ED" w:rsidRDefault="000170F8">
      <w:pPr>
        <w:pStyle w:val="ProductList-BodyIndented"/>
      </w:pPr>
      <w:r>
        <w:t xml:space="preserve">Reduksjon av SA-forbruk som følge av returer og andre faktureringsjusteringer kan, der dette er tillatt, føre til at støttekvalifisering eller tildelinger av telefonbaserte hendelser går tapt i nåværende eller fremtidige tildelingsperioder. </w:t>
      </w:r>
    </w:p>
    <w:p w:rsidR="002B78ED" w:rsidRDefault="002B78ED">
      <w:pPr>
        <w:pStyle w:val="ProductList-BodyIndented"/>
        <w:ind w:left="720"/>
      </w:pPr>
    </w:p>
    <w:p w:rsidR="002B78ED" w:rsidRDefault="000170F8">
      <w:pPr>
        <w:pStyle w:val="ProductList-SubClauseHeading"/>
      </w:pPr>
      <w:r>
        <w:t>Ubegrenset Støtte til Problemløsning 24x7</w:t>
      </w:r>
    </w:p>
    <w:p w:rsidR="002B78ED" w:rsidRDefault="000170F8">
      <w:pPr>
        <w:pStyle w:val="ProductList-BodyIndented"/>
      </w:pPr>
      <w:r>
        <w:t>Denne fordelen er bare tilgjengelig via (1) Enrollment for Application Platform (EAP) til en Enterprise-avtale og/eller (2) Server- og Skyregistrering (SCE) til en Enterprise-avtale og/eller (3) ved kjøp av lisenser for Parallel Data Warehouse (PDW) via EA, EAP, Select Plus eller Select.</w:t>
      </w:r>
    </w:p>
    <w:p w:rsidR="002B78ED" w:rsidRDefault="002B78ED">
      <w:pPr>
        <w:pStyle w:val="ProductList-BodyIndented"/>
        <w:ind w:left="720"/>
      </w:pPr>
    </w:p>
    <w:p w:rsidR="002B78ED" w:rsidRDefault="000170F8">
      <w:pPr>
        <w:pStyle w:val="ProductList-SubClauseHeading"/>
      </w:pPr>
      <w:r>
        <w:t>SCE-kvalifisering</w:t>
      </w:r>
    </w:p>
    <w:p w:rsidR="002B78ED" w:rsidRDefault="000170F8">
      <w:pPr>
        <w:pStyle w:val="ProductList-BodyIndented"/>
      </w:pPr>
      <w:r>
        <w:t>Kunder som har en SCE med et gjennomsnittlig årlig SA-minimumsforbruk på $250 000 for alle kvalifiserte produkter i Application Platform eller Core Infrastructure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2B78ED" w:rsidRDefault="002B78ED">
      <w:pPr>
        <w:pStyle w:val="ProductList-BodyIndented"/>
      </w:pPr>
    </w:p>
    <w:p w:rsidR="002B78ED" w:rsidRDefault="000170F8">
      <w:pPr>
        <w:pStyle w:val="ProductList-BodyIndented"/>
      </w:pPr>
      <w:r>
        <w:t>Kvalifiserte Programplattformprodukter er:</w:t>
      </w:r>
    </w:p>
    <w:p w:rsidR="002B78ED" w:rsidRDefault="000170F8" w:rsidP="00F83219">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og Parallel Data Warehouse og CAL-er) </w:t>
      </w:r>
    </w:p>
    <w:p w:rsidR="002B78ED" w:rsidRDefault="000170F8" w:rsidP="00F83219">
      <w:pPr>
        <w:pStyle w:val="ProductList-Bullet"/>
        <w:numPr>
          <w:ilvl w:val="1"/>
          <w:numId w:val="38"/>
        </w:numPr>
      </w:pPr>
      <w:r>
        <w:t>BizTalk Server</w:t>
      </w:r>
      <w:r>
        <w:fldChar w:fldCharType="begin"/>
      </w:r>
      <w:r>
        <w:instrText xml:space="preserve"> XE "BizTalk Server" </w:instrText>
      </w:r>
      <w:r>
        <w:fldChar w:fldCharType="end"/>
      </w:r>
      <w:r>
        <w:t xml:space="preserve"> (Standard, Enterprise og Branch)</w:t>
      </w:r>
    </w:p>
    <w:p w:rsidR="002B78ED" w:rsidRDefault="000170F8" w:rsidP="00F83219">
      <w:pPr>
        <w:pStyle w:val="ProductList-Bullet"/>
        <w:numPr>
          <w:ilvl w:val="1"/>
          <w:numId w:val="38"/>
        </w:numPr>
      </w:pPr>
      <w:r>
        <w:t>Office SharePoint Server</w:t>
      </w:r>
      <w:r>
        <w:fldChar w:fldCharType="begin"/>
      </w:r>
      <w:r>
        <w:instrText xml:space="preserve"> XE "SharePoint Server" </w:instrText>
      </w:r>
      <w:r>
        <w:fldChar w:fldCharType="end"/>
      </w:r>
    </w:p>
    <w:p w:rsidR="002B78ED" w:rsidRDefault="000170F8">
      <w:pPr>
        <w:pStyle w:val="ProductList-BodyIndented"/>
      </w:pPr>
      <w:r>
        <w:t>De kvalifiserte produktene fra Core Infrastructure-komponenten er:</w:t>
      </w:r>
    </w:p>
    <w:p w:rsidR="002B78ED" w:rsidRDefault="000170F8" w:rsidP="00F83219">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w:t>
      </w:r>
    </w:p>
    <w:p w:rsidR="002B78ED" w:rsidRDefault="000170F8" w:rsidP="00F83219">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2B78ED" w:rsidRDefault="002B78ED">
      <w:pPr>
        <w:pStyle w:val="ProductList-BodyIndented"/>
      </w:pPr>
    </w:p>
    <w:p w:rsidR="002B78ED" w:rsidRDefault="000170F8">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526"/>
        <w:gridCol w:w="3477"/>
        <w:gridCol w:w="3553"/>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Gjennomsnittlig årlig SA-minimumsforbruk som kvalifiserer for Ubegrenset PRS 24x7</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250,000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375,000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337,500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412,500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2,062,500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2,000,000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268,750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168,750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30,000,000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300,000,000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2,062,500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437,500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2,500,000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8,750,000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12,500,000</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8,250,000</w:t>
            </w:r>
          </w:p>
        </w:tc>
      </w:tr>
    </w:tbl>
    <w:p w:rsidR="002B78ED" w:rsidRDefault="002B78ED">
      <w:pPr>
        <w:pStyle w:val="ProductList-BodyIndented"/>
        <w:ind w:left="720"/>
      </w:pPr>
    </w:p>
    <w:p w:rsidR="002B78ED" w:rsidRDefault="000170F8">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2B78ED" w:rsidRDefault="002B78ED">
      <w:pPr>
        <w:pStyle w:val="ProductList-BodyIndented"/>
        <w:ind w:left="720"/>
      </w:pPr>
    </w:p>
    <w:p w:rsidR="002B78ED" w:rsidRDefault="000170F8">
      <w:pPr>
        <w:pStyle w:val="ProductList-SubClauseHeading"/>
      </w:pPr>
      <w:r>
        <w:t>Kvalifisering for Parallel Data Warehouse</w:t>
      </w:r>
    </w:p>
    <w:p w:rsidR="002B78ED" w:rsidRDefault="000170F8">
      <w:pPr>
        <w:pStyle w:val="ProductList-BodyIndented"/>
      </w:pPr>
      <w:r>
        <w:t>Kunder som anskaffer lisenser for Parallel Data Warehouse</w:t>
      </w:r>
      <w:r>
        <w:fldChar w:fldCharType="begin"/>
      </w:r>
      <w:r>
        <w:instrText xml:space="preserve"> XE "Parallel Data Warehouse" </w:instrText>
      </w:r>
      <w:r>
        <w:fldChar w:fldCharType="end"/>
      </w:r>
      <w:r>
        <w:t xml:space="preserve"> (PDW) og har en aktiv Premier-tjenesteavtale, er kvalifisert for Ubegrenset PRS 24x7-hendelser, uavhengig av SCE-registrering eller SCE-forbruk. Når kunder kjøper lisenser for PDW, tildeler ikke Microsoft hendelser basert på faktisk SA-forbruk for dette produktet. </w:t>
      </w:r>
    </w:p>
    <w:p w:rsidR="002B78ED" w:rsidRDefault="002B78ED">
      <w:pPr>
        <w:pStyle w:val="ProductList-BodyIndented"/>
      </w:pPr>
    </w:p>
    <w:p w:rsidR="002B78ED" w:rsidRDefault="000170F8">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en tilleggskontakt per ekstra $125 000 i SA-forbruk under SCE- eller VL-programmet de brukte til å kjøpe lisenser for PDW. For avtaler i andre valutaer enn USD har kvalifiserte kunder rett til minst fire autoriserte kontakter pluss en tilleggskontakt for hvert ekstra SA-forbruk som tilsvarer $125 000 av årlig SA-gjennomsnittsforbruk i den aktuelle valutaen. Se tabellen nedenfor.</w:t>
      </w:r>
    </w:p>
    <w:p w:rsidR="002B78ED" w:rsidRDefault="002B78ED">
      <w:pPr>
        <w:pStyle w:val="ProductList-BodyIndented"/>
      </w:pPr>
    </w:p>
    <w:p w:rsidR="002B78ED" w:rsidRDefault="000170F8">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77"/>
        <w:gridCol w:w="5279"/>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Tillatte kundestøttekontakter</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6</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7</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w:t>
            </w:r>
          </w:p>
        </w:tc>
      </w:tr>
    </w:tbl>
    <w:p w:rsidR="002B78ED" w:rsidRDefault="002B78ED">
      <w:pPr>
        <w:pStyle w:val="ProductList-BodyIndented"/>
      </w:pPr>
    </w:p>
    <w:p w:rsidR="002B78ED" w:rsidRDefault="000170F8">
      <w:pPr>
        <w:pStyle w:val="ProductList-BodyIndented"/>
      </w:pPr>
      <w:r>
        <w:t>Ubegrenset PRS 24x7-fordelen inkluderer bare Problemløsningstjenester. All tid TAM (Technical Account Manager) eller DSE (Designated Support Engineer) bruker på å løse hendelsen, blir gjort rede for under Kundens Premier-tjenesteavtale.</w:t>
      </w:r>
    </w:p>
    <w:p w:rsidR="002B78ED" w:rsidRDefault="002B78ED">
      <w:pPr>
        <w:pStyle w:val="ProductList-BodyIndented"/>
      </w:pPr>
    </w:p>
    <w:p w:rsidR="002B78ED" w:rsidRDefault="000170F8">
      <w:pPr>
        <w:pStyle w:val="ProductList-ClauseHeading"/>
      </w:pPr>
      <w:bookmarkStart w:id="369" w:name="_Sec586"/>
      <w:r>
        <w:t>Utvidet Støtte for Hurtigreparasjoner</w:t>
      </w:r>
      <w:bookmarkEnd w:id="369"/>
    </w:p>
    <w:p w:rsidR="002B78ED" w:rsidRDefault="000170F8">
      <w:pPr>
        <w:pStyle w:val="ProductList-Body"/>
      </w:pPr>
      <w:r>
        <w:t>Utvidet Støtte for Hurtigreparasjoner er tilgjengelig for kunder som har signert en Premier- eller Essential Support-avtale og kjøpt SA under følgende programmer:</w:t>
      </w:r>
    </w:p>
    <w:p w:rsidR="002B78ED" w:rsidRDefault="000170F8" w:rsidP="00F83219">
      <w:pPr>
        <w:pStyle w:val="ProductList-Bullet"/>
        <w:numPr>
          <w:ilvl w:val="0"/>
          <w:numId w:val="40"/>
        </w:numPr>
      </w:pPr>
      <w:r>
        <w:t xml:space="preserve">Kunder (ikke kunder med Academic Select, Select Plus for Academic eller Campus- og School-avtale eller Open Value Subscription – Education Solutions) med SAM-dekning for Programutvalg kvalifiserer for Utvidet Støtte for Hurtigreparasjoner for programutvalgsprodukter. </w:t>
      </w:r>
    </w:p>
    <w:p w:rsidR="002B78ED" w:rsidRDefault="000170F8" w:rsidP="00F83219">
      <w:pPr>
        <w:pStyle w:val="ProductList-Bullet"/>
        <w:numPr>
          <w:ilvl w:val="0"/>
          <w:numId w:val="40"/>
        </w:numPr>
      </w:pPr>
      <w:r>
        <w:t>Kunder (ikke kunder med Academic Select, Select Plus for Academic eller Campus- og School-avtale eller Open Value Subscription – Education Solutions) med SAM-dekning for Systemutvalg kvalifiserer for Utvidet Støtte for Hurtigreparasjoner for Windows-datamaskinoperasjonssystem og/eller Windows Embedded-operativsystem (med SAM-dekning for et Windows Embedded-produkt).</w:t>
      </w:r>
    </w:p>
    <w:p w:rsidR="002B78ED" w:rsidRDefault="000170F8" w:rsidP="00F83219">
      <w:pPr>
        <w:pStyle w:val="ProductList-Bullet"/>
        <w:numPr>
          <w:ilvl w:val="0"/>
          <w:numId w:val="40"/>
        </w:numPr>
      </w:pPr>
      <w:r>
        <w:t>Kunder (ikke Academic) med SA for minst ett serverprodukt kvalifiserer for Utvidet Støtte for Hurtigreparasjoner for serverprodukter. Følgende serverprodukter dekkes: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og Windows Server</w:t>
      </w:r>
      <w:r>
        <w:fldChar w:fldCharType="begin"/>
      </w:r>
      <w:r>
        <w:instrText xml:space="preserve"> XE "Windows Server" </w:instrText>
      </w:r>
      <w:r>
        <w:fldChar w:fldCharType="end"/>
      </w:r>
      <w:r>
        <w:t>.</w:t>
      </w:r>
    </w:p>
    <w:p w:rsidR="002B78ED" w:rsidRDefault="002B78ED">
      <w:pPr>
        <w:pStyle w:val="ProductList-Body"/>
      </w:pPr>
    </w:p>
    <w:p w:rsidR="002B78ED" w:rsidRDefault="000170F8">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2B78ED" w:rsidRDefault="002B78ED">
      <w:pPr>
        <w:pStyle w:val="PURBreadcrumb"/>
      </w:pPr>
    </w:p>
    <w:p w:rsidR="002B78ED" w:rsidRDefault="000170F8">
      <w:pPr>
        <w:pStyle w:val="ProductList-ClauseHeading"/>
      </w:pPr>
      <w:bookmarkStart w:id="370" w:name="_Sec587"/>
      <w:r>
        <w:t>Tilgjengelighet for Oppgraderingslisens</w:t>
      </w:r>
      <w:bookmarkEnd w:id="370"/>
    </w:p>
    <w:p w:rsidR="002B78ED" w:rsidRDefault="000170F8">
      <w:pPr>
        <w:pStyle w:val="ProductList-Body"/>
      </w:pPr>
      <w:r>
        <w:t xml:space="preserve">Oppgraderingslisensen er bare gyldig når den er anskaffet under den samme volumlisensavtalen og -registreringen (hvis aktuelt) som SA-dekningen for det kvalifiserte produktet ble anskaffet under. Kunders rett til å bruke programvare under en Oppgraderingslisens, forutsetter at de har og opprettholder en Lisens for det kvalifiserte produktet. Kunders permanente rettigheter i henhold til Oppgraderingslisensen har forrang for og erstatter den underliggende Lisensen for det kvalifiserte produktet. Se informasjonen om Volumlisensiering for Enterprise Edition-oppgraderingslisens: </w:t>
      </w:r>
      <w:hyperlink r:id="rId14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2B78E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Oppgradering til</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BizTalk Server Standard</w:t>
            </w:r>
            <w:r>
              <w:fldChar w:fldCharType="begin"/>
            </w:r>
            <w:r>
              <w:instrText xml:space="preserve"> XE "BizTalk Server Standard"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BizTalk Server Enterprise</w:t>
            </w:r>
            <w:r>
              <w:fldChar w:fldCharType="begin"/>
            </w:r>
            <w:r>
              <w:instrText xml:space="preserve"> XE "BizTalk Server Enterprise"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BizTalk Server Enterprise</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Commerce Server Enterprise</w:t>
            </w:r>
            <w:r>
              <w:fldChar w:fldCharType="begin"/>
            </w:r>
            <w:r>
              <w:instrText xml:space="preserve"> XE "Commerce Server Enterprise"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w:t>
            </w:r>
            <w:r>
              <w:fldChar w:fldCharType="begin"/>
            </w:r>
            <w:r>
              <w:instrText xml:space="preserve"> XE "Enterprise CAL" </w:instrText>
            </w:r>
            <w:r>
              <w:fldChar w:fldCharType="end"/>
            </w:r>
            <w:r>
              <w:t xml:space="preserve"> Suite</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Office 365</w:t>
            </w:r>
            <w:r>
              <w:fldChar w:fldCharType="begin"/>
            </w:r>
            <w:r>
              <w:instrText xml:space="preserve"> XE "Enterprise CAL Suite Bridge for Office 365"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Office 365 og Microsoft Intune</w:t>
            </w:r>
            <w:r>
              <w:fldChar w:fldCharType="begin"/>
            </w:r>
            <w:r>
              <w:instrText xml:space="preserve"> XE "Enterprise CAL Suite Bridge for Office 365 og Microsoft Intune"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Core Infrastructure Server Suite Datacenter</w:t>
            </w:r>
            <w:r>
              <w:fldChar w:fldCharType="begin"/>
            </w:r>
            <w:r>
              <w:instrText xml:space="preserve"> XE "Core Infrastructure Server Suite Datacenter"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Desktop Education m/Enterprise CAL Suite</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Desktop School m/Enterprise CAL Suite</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Exchange Server Enterprise</w:t>
            </w:r>
            <w:r>
              <w:fldChar w:fldCharType="begin"/>
            </w:r>
            <w:r>
              <w:instrText xml:space="preserve"> XE "Exchange Server Enterprise"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Forefront TMG Enterprise</w:t>
            </w:r>
            <w:r>
              <w:fldChar w:fldCharType="begin"/>
            </w:r>
            <w:r>
              <w:instrText xml:space="preserve"> XE "Forefront TMG Enterprise"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Internet Security &amp; Acceleration (ISA) Enterprise Server</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Dynamics CRM Server</w:t>
            </w:r>
            <w:r>
              <w:fldChar w:fldCharType="begin"/>
            </w:r>
            <w:r>
              <w:instrText xml:space="preserve"> XE "Microsoft Dynamics CRM Server"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Office Professional Plus</w:t>
            </w:r>
            <w:r>
              <w:fldChar w:fldCharType="begin"/>
            </w:r>
            <w:r>
              <w:instrText xml:space="preserve"> XE "Office Professional Plus"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Desktop</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Professional Desktop med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Desktop med Microsoft Desktop Optimization Pack</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Project Professional</w:t>
            </w:r>
            <w:r>
              <w:fldChar w:fldCharType="begin"/>
            </w:r>
            <w:r>
              <w:instrText xml:space="preserve"> XE "Project Professional"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Enterprise Core</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Enterprise</w:t>
            </w:r>
            <w:r>
              <w:fldChar w:fldCharType="begin"/>
            </w:r>
            <w:r>
              <w:instrText xml:space="preserve"> XE "SQL Server Enterprise" </w:instrText>
            </w:r>
            <w:r>
              <w:fldChar w:fldCharType="end"/>
            </w:r>
            <w:r>
              <w:t xml:space="preserve"> Core</w:t>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 Business Intelligence</w:t>
            </w:r>
            <w:r>
              <w:fldChar w:fldCharType="begin"/>
            </w:r>
            <w:r>
              <w:instrText xml:space="preserve"> XE "SQL Server Business Intelligence"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System Center Datacenter</w:t>
            </w:r>
            <w:r>
              <w:fldChar w:fldCharType="begin"/>
            </w:r>
            <w:r>
              <w:instrText xml:space="preserve"> XE "System Center Datacenter"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Visio Professional</w:t>
            </w:r>
            <w:r>
              <w:fldChar w:fldCharType="begin"/>
            </w:r>
            <w:r>
              <w:instrText xml:space="preserve"> XE "Visio Professional"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Enterprise med MSDN</w:t>
            </w:r>
            <w:r>
              <w:fldChar w:fldCharType="begin"/>
            </w:r>
            <w:r>
              <w:instrText xml:space="preserve"> XE "Visual Studio Enterprise med MSDN"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Visual Studio Enterprise med MSDN</w:t>
            </w:r>
            <w:r>
              <w:fldChar w:fldCharType="begin"/>
            </w:r>
            <w:r>
              <w:instrText xml:space="preserve"> XE "Visual Studio Enterprise med MSDN" </w:instrText>
            </w:r>
            <w:r>
              <w:fldChar w:fldCharType="end"/>
            </w:r>
          </w:p>
        </w:tc>
      </w:tr>
      <w:tr w:rsidR="002B78ED">
        <w:tc>
          <w:tcPr>
            <w:tcW w:w="600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Windows Server Datacenter</w:t>
            </w:r>
            <w:r>
              <w:fldChar w:fldCharType="begin"/>
            </w:r>
            <w:r>
              <w:instrText xml:space="preserve"> XE "Windows Server Datacenter" </w:instrText>
            </w:r>
            <w:r>
              <w:fldChar w:fldCharType="end"/>
            </w:r>
          </w:p>
        </w:tc>
      </w:tr>
    </w:tbl>
    <w:p w:rsidR="002B78ED" w:rsidRDefault="002B78ED">
      <w:pPr>
        <w:pStyle w:val="ProductList-Body"/>
      </w:pPr>
    </w:p>
    <w:p w:rsidR="002B78ED" w:rsidRDefault="002B78ED">
      <w:pPr>
        <w:pStyle w:val="ProductList-Body"/>
      </w:pPr>
    </w:p>
    <w:p w:rsidR="002B78ED" w:rsidRDefault="000170F8">
      <w:pPr>
        <w:pStyle w:val="ProductList-ClauseHeading"/>
      </w:pPr>
      <w:bookmarkStart w:id="371" w:name="_Sec588"/>
      <w:r>
        <w:t>Servere – Rettigheter for Katastrofegjenoppretting</w:t>
      </w:r>
      <w:bookmarkEnd w:id="371"/>
    </w:p>
    <w:p w:rsidR="002B78ED" w:rsidRDefault="000170F8">
      <w:pPr>
        <w:pStyle w:val="ProductList-Body"/>
      </w:pPr>
      <w:r>
        <w:t xml:space="preserve">For hver forekomst av kvalifisert serverprogramvare som Kunden kjører i 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 betyr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 betyr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 betyr et fysisk maskinvaresystem som kan kjøre serverprogramvare." </w:instrText>
      </w:r>
      <w:r>
        <w:fldChar w:fldCharType="separate"/>
      </w:r>
      <w:r>
        <w:rPr>
          <w:color w:val="0563C1"/>
        </w:rPr>
        <w:t>Servere</w:t>
      </w:r>
      <w:r>
        <w:fldChar w:fldCharType="end"/>
      </w:r>
      <w:r>
        <w:t xml:space="preserve"> som er dedikert til katastrofegjenoppretting, eller for andre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på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2B78ED" w:rsidRDefault="002B78ED">
      <w:pPr>
        <w:pStyle w:val="ProductList-Body"/>
      </w:pPr>
    </w:p>
    <w:p w:rsidR="002B78ED" w:rsidRDefault="000170F8">
      <w:pPr>
        <w:pStyle w:val="ProductList-Body"/>
      </w:pP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2B78ED" w:rsidRDefault="000170F8" w:rsidP="00F83219">
      <w:pPr>
        <w:pStyle w:val="ProductList-Bullet"/>
        <w:numPr>
          <w:ilvl w:val="0"/>
          <w:numId w:val="41"/>
        </w:numPr>
      </w:pPr>
      <w:r>
        <w:t xml:space="preserve">i kortere perioder med testing av katastrofegjenoppretting i løpet av én uke hver 90. dag, </w:t>
      </w:r>
    </w:p>
    <w:p w:rsidR="002B78ED" w:rsidRDefault="000170F8" w:rsidP="00F83219">
      <w:pPr>
        <w:pStyle w:val="ProductList-Bullet"/>
        <w:numPr>
          <w:ilvl w:val="0"/>
          <w:numId w:val="41"/>
        </w:numPr>
      </w:pPr>
      <w:r>
        <w:t xml:space="preserve">ved en katastrofe, mens </w:t>
      </w:r>
      <w:r>
        <w:fldChar w:fldCharType="begin"/>
      </w:r>
      <w:r>
        <w:instrText xml:space="preserve"> AutoTextList   \s NoStyle \t " betyr et fysisk maskinvaresystem som kan kjøre serverprogramvare." </w:instrText>
      </w:r>
      <w:r>
        <w:fldChar w:fldCharType="separate"/>
      </w:r>
      <w:r>
        <w:rPr>
          <w:color w:val="0563C1"/>
        </w:rPr>
        <w:t>produksjonsserveren</w:t>
      </w:r>
      <w:r>
        <w:fldChar w:fldCharType="end"/>
      </w:r>
      <w:r>
        <w:t xml:space="preserve"> som gjenopprettes, er nede, og </w:t>
      </w:r>
    </w:p>
    <w:p w:rsidR="002B78ED" w:rsidRDefault="000170F8" w:rsidP="00F83219">
      <w:pPr>
        <w:pStyle w:val="ProductList-Bullet"/>
        <w:numPr>
          <w:ilvl w:val="0"/>
          <w:numId w:val="41"/>
        </w:numPr>
      </w:pPr>
      <w:r>
        <w:t xml:space="preserve">i en kort periode i tiden rundt en katastrofe for å hjelpe til med overføringen mellom den primære produksjonsserveren og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for katastrofegjenoppretting</w:t>
      </w:r>
    </w:p>
    <w:p w:rsidR="002B78ED" w:rsidRDefault="002B78ED">
      <w:pPr>
        <w:pStyle w:val="ProductList-Body"/>
      </w:pPr>
    </w:p>
    <w:p w:rsidR="002B78ED" w:rsidRDefault="000170F8">
      <w:pPr>
        <w:pStyle w:val="ProductList-Body"/>
      </w:pPr>
      <w:r>
        <w:t>For å kunne bruke programvaren i henhold til rettighetene for katastrofegjenoppretting, må Kunden overholde følgende vilkår:</w:t>
      </w:r>
    </w:p>
    <w:p w:rsidR="002B78ED" w:rsidRDefault="000170F8" w:rsidP="00F83219">
      <w:pPr>
        <w:pStyle w:val="ProductList-Bullet"/>
        <w:numPr>
          <w:ilvl w:val="0"/>
          <w:numId w:val="42"/>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w:t>
      </w:r>
    </w:p>
    <w:p w:rsidR="002B78ED" w:rsidRDefault="000170F8" w:rsidP="00F83219">
      <w:pPr>
        <w:pStyle w:val="ProductList-Bullet"/>
        <w:numPr>
          <w:ilvl w:val="0"/>
          <w:numId w:val="42"/>
        </w:numPr>
      </w:pP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 betyr et fysisk maskinvaresystem som kan kjøre serverprogramvare." </w:instrText>
      </w:r>
      <w:r>
        <w:fldChar w:fldCharType="separate"/>
      </w:r>
      <w:r>
        <w:rPr>
          <w:color w:val="0563C1"/>
        </w:rPr>
        <w:t>produksjonsserveren</w:t>
      </w:r>
      <w:r>
        <w:fldChar w:fldCharType="end"/>
      </w:r>
      <w:r>
        <w:t>.</w:t>
      </w:r>
    </w:p>
    <w:p w:rsidR="002B78ED" w:rsidRDefault="000170F8" w:rsidP="00F83219">
      <w:pPr>
        <w:pStyle w:val="ProductList-Bullet"/>
        <w:numPr>
          <w:ilvl w:val="0"/>
          <w:numId w:val="42"/>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 betyr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for katastrofegjenoppretting hvis følgende vilkår er oppfylt:</w:t>
      </w:r>
    </w:p>
    <w:p w:rsidR="002B78ED" w:rsidRDefault="000170F8" w:rsidP="00F83219">
      <w:pPr>
        <w:pStyle w:val="ProductList-Bullet"/>
        <w:numPr>
          <w:ilvl w:val="1"/>
          <w:numId w:val="42"/>
        </w:numPr>
      </w:pPr>
      <w:r>
        <w:t xml:space="preserve">Hyper-V-rollen i Windows Server brukes til å replikere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 betyr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 betyr et fysisk maskinvaresystem som kan kjøre serverprogramvare." </w:instrText>
      </w:r>
      <w:r>
        <w:fldChar w:fldCharType="separate"/>
      </w:r>
      <w:r>
        <w:rPr>
          <w:color w:val="0563C1"/>
        </w:rPr>
        <w:t>Server</w:t>
      </w:r>
      <w:r>
        <w:fldChar w:fldCharType="end"/>
      </w:r>
      <w:r>
        <w:t xml:space="preserve"> for katastrofegjenoppretting.</w:t>
      </w:r>
    </w:p>
    <w:p w:rsidR="002B78ED" w:rsidRDefault="000170F8" w:rsidP="00F83219">
      <w:pPr>
        <w:pStyle w:val="ProductList-Bullet"/>
        <w:numPr>
          <w:ilvl w:val="1"/>
          <w:numId w:val="42"/>
        </w:numPr>
      </w:pP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2B78ED" w:rsidRDefault="000170F8">
      <w:pPr>
        <w:pStyle w:val="ProductList-Body"/>
        <w:ind w:left="1080"/>
      </w:pPr>
      <w:r>
        <w:t>– kjøre programvare for maskinvarevirtualisering, for eksempel Hyper-V,</w:t>
      </w:r>
    </w:p>
    <w:p w:rsidR="002B78ED" w:rsidRDefault="000170F8">
      <w:pPr>
        <w:pStyle w:val="ProductList-Body"/>
        <w:ind w:left="1080"/>
      </w:pPr>
      <w:r>
        <w:t>– yte tjenester for maskinvarevirtualisering,</w:t>
      </w:r>
    </w:p>
    <w:p w:rsidR="002B78ED" w:rsidRDefault="000170F8">
      <w:pPr>
        <w:pStyle w:val="ProductList-Body"/>
        <w:ind w:left="1080"/>
      </w:pPr>
      <w:r>
        <w:t>– kjøre programvareagenter til å administrere programvare for virtualisering,</w:t>
      </w:r>
    </w:p>
    <w:p w:rsidR="002B78ED" w:rsidRDefault="000170F8">
      <w:pPr>
        <w:pStyle w:val="ProductList-Body"/>
        <w:ind w:left="1080"/>
      </w:pPr>
      <w:r>
        <w:t>– fungere som et mål for replikering,</w:t>
      </w:r>
    </w:p>
    <w:p w:rsidR="002B78ED" w:rsidRDefault="000170F8">
      <w:pPr>
        <w:pStyle w:val="ProductList-Body"/>
        <w:ind w:left="1080"/>
      </w:pPr>
      <w:r>
        <w:t xml:space="preserve">– motta replikerte </w:t>
      </w:r>
      <w:r>
        <w:fldChar w:fldCharType="begin"/>
      </w:r>
      <w:r>
        <w:instrText xml:space="preserve"> AutoTextList   \s NoStyle \t " betyr et OSE som er konfigurert til å kjøre på et virtuelt maskinvaresystem." </w:instrText>
      </w:r>
      <w:r>
        <w:fldChar w:fldCharType="separate"/>
      </w:r>
      <w:r>
        <w:rPr>
          <w:color w:val="0563C1"/>
        </w:rPr>
        <w:t>Virtuelle OSE-er</w:t>
      </w:r>
      <w:r>
        <w:fldChar w:fldCharType="end"/>
      </w:r>
      <w:r>
        <w:t>, teste failover,</w:t>
      </w:r>
    </w:p>
    <w:p w:rsidR="002B78ED" w:rsidRDefault="000170F8">
      <w:pPr>
        <w:pStyle w:val="ProductList-Body"/>
        <w:ind w:left="1080"/>
      </w:pPr>
      <w:r>
        <w:t xml:space="preserve">– vente på failover for de </w:t>
      </w:r>
      <w:r>
        <w:fldChar w:fldCharType="begin"/>
      </w:r>
      <w:r>
        <w:instrText xml:space="preserve"> AutoTextList   \s NoStyle \t " betyr et OSE som er konfigurert til å kjøre på et virtuelt maskinvaresystem." </w:instrText>
      </w:r>
      <w:r>
        <w:fldChar w:fldCharType="separate"/>
      </w:r>
      <w:r>
        <w:rPr>
          <w:color w:val="0563C1"/>
        </w:rPr>
        <w:t>Virtuelle OSE-ene</w:t>
      </w:r>
      <w:r>
        <w:fldChar w:fldCharType="end"/>
      </w:r>
      <w:r>
        <w:t xml:space="preserve"> og </w:t>
      </w:r>
    </w:p>
    <w:p w:rsidR="002B78ED" w:rsidRDefault="000170F8">
      <w:pPr>
        <w:pStyle w:val="ProductList-Body"/>
        <w:ind w:left="1080"/>
      </w:pPr>
      <w:r>
        <w:t xml:space="preserve">– kjøre katastrofegjenopprettingsjobber som beskrevet over. </w:t>
      </w:r>
    </w:p>
    <w:p w:rsidR="002B78ED" w:rsidRDefault="000170F8" w:rsidP="00F83219">
      <w:pPr>
        <w:pStyle w:val="ProductList-Bullet"/>
        <w:numPr>
          <w:ilvl w:val="1"/>
          <w:numId w:val="43"/>
        </w:numPr>
      </w:pPr>
      <w:r>
        <w:fldChar w:fldCharType="begin"/>
      </w:r>
      <w:r>
        <w:instrText xml:space="preserve"> AutoTextList   \s NoStyle \t " betyr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 betyr et fysisk maskinvaresystem som kan kjøre serverprogramvare." </w:instrText>
      </w:r>
      <w:r>
        <w:fldChar w:fldCharType="separate"/>
      </w:r>
      <w:r>
        <w:rPr>
          <w:color w:val="0563C1"/>
        </w:rPr>
        <w:t>produksjonsserver</w:t>
      </w:r>
      <w:r>
        <w:fldChar w:fldCharType="end"/>
      </w:r>
      <w:r>
        <w:t>.</w:t>
      </w:r>
    </w:p>
    <w:p w:rsidR="002B78ED" w:rsidRDefault="000170F8" w:rsidP="00F83219">
      <w:pPr>
        <w:pStyle w:val="ProductList-Bullet"/>
        <w:numPr>
          <w:ilvl w:val="0"/>
          <w:numId w:val="43"/>
        </w:numPr>
      </w:pPr>
      <w:r>
        <w:t xml:space="preserve">Bruk av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  Vilkår og betingelser som styrer distribusjon og bruk av et Produkt." </w:instrText>
      </w:r>
      <w:r>
        <w:fldChar w:fldCharType="separate"/>
      </w:r>
      <w:r>
        <w:rPr>
          <w:color w:val="0563C1"/>
        </w:rPr>
        <w:t>Lisensvilkårene</w:t>
      </w:r>
      <w:r>
        <w:fldChar w:fldCharType="end"/>
      </w:r>
      <w:r>
        <w:t xml:space="preserve"> for programvaren.</w:t>
      </w:r>
    </w:p>
    <w:p w:rsidR="002B78ED" w:rsidRDefault="000170F8" w:rsidP="00F83219">
      <w:pPr>
        <w:pStyle w:val="ProductList-Bullet"/>
        <w:numPr>
          <w:ilvl w:val="0"/>
          <w:numId w:val="43"/>
        </w:numPr>
      </w:pPr>
      <w:r>
        <w:t xml:space="preserve">Når prosessen for katastrofegjenoppretting er fullført og </w:t>
      </w:r>
      <w:r>
        <w:fldChar w:fldCharType="begin"/>
      </w:r>
      <w:r>
        <w:instrText xml:space="preserve"> AutoTextList   \s NoStyle \t " betyr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w:t>
      </w:r>
    </w:p>
    <w:p w:rsidR="002B78ED" w:rsidRDefault="000170F8" w:rsidP="00F83219">
      <w:pPr>
        <w:pStyle w:val="ProductList-Bullet"/>
        <w:numPr>
          <w:ilvl w:val="0"/>
          <w:numId w:val="43"/>
        </w:numPr>
      </w:pPr>
      <w:r>
        <w:t xml:space="preserve">SA-dekningen må opprettholdes for alle </w:t>
      </w:r>
      <w:r>
        <w:fldChar w:fldCharType="begin"/>
      </w:r>
      <w:r>
        <w:instrText xml:space="preserve"> AutoTextList   \s NoStyle \t "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w:t>
      </w:r>
    </w:p>
    <w:p w:rsidR="002B78ED" w:rsidRDefault="000170F8" w:rsidP="00F83219">
      <w:pPr>
        <w:pStyle w:val="ProductList-Bullet"/>
        <w:numPr>
          <w:ilvl w:val="0"/>
          <w:numId w:val="43"/>
        </w:numPr>
      </w:pPr>
      <w:r>
        <w:t xml:space="preserve">Kundens rett til å kjøre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 </w:t>
      </w:r>
    </w:p>
    <w:p w:rsidR="002B78ED" w:rsidRDefault="002B78ED">
      <w:pPr>
        <w:pStyle w:val="ProductList-Body"/>
      </w:pPr>
    </w:p>
    <w:p w:rsidR="002B78ED" w:rsidRDefault="000170F8">
      <w:pPr>
        <w:pStyle w:val="ProductList-ClauseHeading"/>
      </w:pPr>
      <w:bookmarkStart w:id="372" w:name="_Sec589"/>
      <w:r>
        <w:t>Lisensmobilitet</w:t>
      </w:r>
      <w:bookmarkEnd w:id="372"/>
    </w:p>
    <w:p w:rsidR="002B78ED" w:rsidRDefault="000170F8">
      <w:pPr>
        <w:pStyle w:val="ProductList-SubClauseHeading"/>
      </w:pPr>
      <w:r>
        <w:t>Lisensmobilitet på tvers av Serverfarmer</w:t>
      </w:r>
    </w:p>
    <w:p w:rsidR="002B78ED" w:rsidRDefault="000170F8">
      <w:pPr>
        <w:pStyle w:val="ProductList-BodyIndented"/>
      </w:pPr>
      <w:r>
        <w:t xml:space="preserve">Under Lisensmobilitet på tvers av Serverfarmer kan Kunden overføre hvilke som helst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som har Lisensmobilitet-rettigheter, og som Kunden har aktiv SA-dekning for, til alle Kundens </w:t>
      </w:r>
      <w:r>
        <w:fldChar w:fldCharType="begin"/>
      </w:r>
      <w:r>
        <w:instrText xml:space="preserve"> AutoTextList   \s NoStyle \t "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betyr ett datasenter eller to datasentre som hver er fysisk plassert i tidssoner som ikke er mer enn fire timer fra hverandre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betyr ett datasenter eller to datasentre som hver er fysisk plassert i tidssoner som ikke er mer enn fire timer fra hverandre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2B78ED" w:rsidRDefault="002B78ED">
      <w:pPr>
        <w:pStyle w:val="ProductList-BodyIndented"/>
      </w:pPr>
    </w:p>
    <w:p w:rsidR="002B78ED" w:rsidRDefault="000170F8">
      <w:pPr>
        <w:pStyle w:val="ProductList-SubClauseHeading"/>
      </w:pPr>
      <w:r>
        <w:t>Lisensmobilitet gjennom Software Assurance</w:t>
      </w:r>
    </w:p>
    <w:p w:rsidR="002B78ED" w:rsidRDefault="000170F8">
      <w:pPr>
        <w:pStyle w:val="ProductList-BodyIndented"/>
      </w:pPr>
      <w:r>
        <w:t xml:space="preserve">Under Lisensmobilitet gjennom Software Assurance kan Kunden flytte egen lisensiert programvare under hvilke som helst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med </w:t>
      </w:r>
      <w:r>
        <w:fldChar w:fldCharType="begin"/>
      </w:r>
      <w:r>
        <w:instrText xml:space="preserve"> AutoTextList   \s NoStyle \t ": Rettigheter som er tilgjengelige for SA-kunder, til å overføre lisenser utenfor standard tidsfrister eller til å bruke Produkter på servere med flere leiere utenfor egne datasentre, se delen Lisensmobilitet i Vedlegg B – Software Assurance hvis du vil ha mer informasjon." </w:instrText>
      </w:r>
      <w:r>
        <w:fldChar w:fldCharType="separate"/>
      </w:r>
      <w:r>
        <w:rPr>
          <w:color w:val="0563C1"/>
        </w:rPr>
        <w:t>Lisensmobilitet</w:t>
      </w:r>
      <w:r>
        <w:fldChar w:fldCharType="end"/>
      </w:r>
      <w:r>
        <w:t>-rettigheter gjennom SA som Kunden har aktiv SA-dekning for, til en tredjeparts delte servere, underlagt kravene nedenfor. Produkter som brukes til Egenvertskap, kan ikke brukes samtidig med Lisensmobilitet via Software Assurance-rettigheter.</w:t>
      </w:r>
    </w:p>
    <w:p w:rsidR="002B78ED" w:rsidRDefault="002B78ED">
      <w:pPr>
        <w:pStyle w:val="ProductList-BodyIndented"/>
      </w:pPr>
    </w:p>
    <w:p w:rsidR="002B78ED" w:rsidRDefault="000170F8">
      <w:pPr>
        <w:pStyle w:val="ProductList-SubSubClauseHeading"/>
      </w:pPr>
      <w:r>
        <w:t>Tillatt bruk:</w:t>
      </w:r>
    </w:p>
    <w:p w:rsidR="002B78ED" w:rsidRDefault="000170F8">
      <w:pPr>
        <w:pStyle w:val="ProductList-BodyIndented2"/>
      </w:pPr>
      <w:r>
        <w:t>Med Lisensmobilitet gjennom SA kan Kunden:</w:t>
      </w:r>
    </w:p>
    <w:p w:rsidR="002B78ED" w:rsidRDefault="000170F8" w:rsidP="00F83219">
      <w:pPr>
        <w:pStyle w:val="ProductList-Bullet"/>
        <w:numPr>
          <w:ilvl w:val="2"/>
          <w:numId w:val="44"/>
        </w:numPr>
      </w:pPr>
      <w:r>
        <w:t>kjøre lisensiert programvare på tredjeparts delte servere,</w:t>
      </w:r>
    </w:p>
    <w:p w:rsidR="002B78ED" w:rsidRDefault="000170F8" w:rsidP="00F83219">
      <w:pPr>
        <w:pStyle w:val="ProductList-Bullet"/>
        <w:numPr>
          <w:ilvl w:val="2"/>
          <w:numId w:val="44"/>
        </w:numPr>
      </w:pPr>
      <w:r>
        <w:t>få tilgang til denne programvaren under adgangslisenser som Kunden har SA-dekning for, og under bruker- og enhet-SL-er som gir tilgang til Produktene,</w:t>
      </w:r>
    </w:p>
    <w:p w:rsidR="002B78ED" w:rsidRDefault="000170F8" w:rsidP="00F83219">
      <w:pPr>
        <w:pStyle w:val="ProductList-Bullet"/>
        <w:numPr>
          <w:ilvl w:val="2"/>
          <w:numId w:val="44"/>
        </w:numPr>
      </w:pPr>
      <w:r>
        <w:t xml:space="preserve">administrere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tredjepartens delte servere, og/eller</w:t>
      </w:r>
    </w:p>
    <w:p w:rsidR="002B78ED" w:rsidRDefault="000170F8" w:rsidP="00F83219">
      <w:pPr>
        <w:pStyle w:val="ProductList-Bullet"/>
        <w:numPr>
          <w:ilvl w:val="2"/>
          <w:numId w:val="44"/>
        </w:numPr>
      </w:pPr>
      <w:r>
        <w:t xml:space="preserve">administrere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tredjepartens delte servere.</w:t>
      </w:r>
    </w:p>
    <w:p w:rsidR="002B78ED" w:rsidRDefault="002B78ED">
      <w:pPr>
        <w:pStyle w:val="ProductList-BodyIndented2"/>
      </w:pPr>
    </w:p>
    <w:p w:rsidR="002B78ED" w:rsidRDefault="000170F8">
      <w:pPr>
        <w:pStyle w:val="ProductList-SubSubClauseHeading"/>
      </w:pPr>
      <w:r>
        <w:t>Krav:</w:t>
      </w:r>
    </w:p>
    <w:p w:rsidR="002B78ED" w:rsidRDefault="000170F8">
      <w:pPr>
        <w:pStyle w:val="ProductList-BodyIndented2"/>
      </w:pPr>
      <w:r>
        <w:t>For å bruke Lisensmobilitet gjennom SA må Kunden:</w:t>
      </w:r>
    </w:p>
    <w:p w:rsidR="002B78ED" w:rsidRDefault="000170F8" w:rsidP="00F83219">
      <w:pPr>
        <w:pStyle w:val="ProductList-Bullet"/>
        <w:numPr>
          <w:ilvl w:val="2"/>
          <w:numId w:val="45"/>
        </w:numPr>
      </w:pPr>
      <w:r>
        <w:t xml:space="preserve">kjøre den lisensierte programvaren og administrere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tredjeparts delte servere utelukkende for egen bruk og vinning,</w:t>
      </w:r>
    </w:p>
    <w:p w:rsidR="002B78ED" w:rsidRDefault="000170F8" w:rsidP="00F83219">
      <w:pPr>
        <w:pStyle w:val="ProductList-Bullet"/>
        <w:numPr>
          <w:ilvl w:val="2"/>
          <w:numId w:val="45"/>
        </w:numPr>
      </w:pPr>
      <w:r>
        <w:t xml:space="preserve">anvende </w:t>
      </w:r>
      <w:r>
        <w:fldChar w:fldCharType="begin"/>
      </w:r>
      <w:r>
        <w:instrText xml:space="preserve"> AutoTextList   \s NoStyle \t " betyr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Lisensmobilitet gjennom SA-partnere – en liste over kvalifisert Lisensmobilitet gjennom SA-partnere er tilgjengelig på </w:t>
      </w:r>
      <w:hyperlink r:id="rId144">
        <w:r>
          <w:rPr>
            <w:color w:val="00467F"/>
            <w:u w:val="single"/>
          </w:rPr>
          <w:t>http://www.microsoft.com/licensing/software-assurance/license-mobility.aspx</w:t>
        </w:r>
      </w:hyperlink>
      <w:r>
        <w:t>, og</w:t>
      </w:r>
    </w:p>
    <w:p w:rsidR="002B78ED" w:rsidRDefault="000170F8" w:rsidP="00F83219">
      <w:pPr>
        <w:pStyle w:val="ProductList-Bullet"/>
        <w:numPr>
          <w:ilvl w:val="2"/>
          <w:numId w:val="45"/>
        </w:numPr>
      </w:pPr>
      <w:r>
        <w:t xml:space="preserve">Fylle ut og levere Valideringsskjema for Lisensmobilitet hos hver </w:t>
      </w:r>
      <w:r>
        <w:fldChar w:fldCharType="begin"/>
      </w:r>
      <w:r>
        <w:instrText xml:space="preserve"> AutoTextList   \s NoStyle \t "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2B78ED" w:rsidRDefault="002B78ED">
      <w:pPr>
        <w:pStyle w:val="ProductList-SubSubClauseHeading"/>
      </w:pPr>
    </w:p>
    <w:p w:rsidR="002B78ED" w:rsidRDefault="000170F8">
      <w:pPr>
        <w:pStyle w:val="ProductList-BodyIndented2"/>
      </w:pPr>
      <w:r>
        <w:t xml:space="preserve">Kunden har rett til å flytte den lisensierte programvaren fra en tredjeparts delte servere tilbake til sine egne </w:t>
      </w:r>
      <w:r>
        <w:fldChar w:fldCharType="begin"/>
      </w:r>
      <w:r>
        <w:instrText xml:space="preserve"> AutoTextList   \s NoStyle \t " betyr et fysisk maskinvaresystem som kan kjøre serverprogramvare." </w:instrText>
      </w:r>
      <w:r>
        <w:fldChar w:fldCharType="separate"/>
      </w:r>
      <w:r>
        <w:rPr>
          <w:color w:val="0563C1"/>
        </w:rPr>
        <w:t>Servere</w:t>
      </w:r>
      <w:r>
        <w:fldChar w:fldCharType="end"/>
      </w:r>
      <w:r>
        <w:t xml:space="preserve"> eller til en annen tredjeparts delte servere, men ikke på kortsiktig basis (ikke før det er gått minst 90 dager siden forrige tilordning). Kunden har også rett til å flytte </w:t>
      </w:r>
      <w:r>
        <w:fldChar w:fldCharType="begin"/>
      </w:r>
      <w:r>
        <w:instrText xml:space="preserve"> AutoTextList   \s NoStyle \t " betyr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 betyr retten til å laste ned, installere, ha tilgang til og bruke et Produkt." </w:instrText>
      </w:r>
      <w:r>
        <w:fldChar w:fldCharType="separate"/>
      </w:r>
      <w:r>
        <w:rPr>
          <w:color w:val="0563C1"/>
        </w:rPr>
        <w:t>Lisens</w:t>
      </w:r>
      <w:r>
        <w:fldChar w:fldCharType="end"/>
      </w:r>
      <w:r>
        <w:t xml:space="preserve">, fra en tredjeparts delte servere i én </w:t>
      </w:r>
      <w:r>
        <w:fldChar w:fldCharType="begin"/>
      </w:r>
      <w:r>
        <w:instrText xml:space="preserve"> AutoTextList   \s NoStyle \t " betyr ett datasenter eller to datasentre som hver er fysisk plassert i tidssoner som ikke er mer enn fire timer fra hverandre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betyr ett datasenter eller to datasentre som hver er fysisk plassert i tidssoner som ikke er mer enn fire timer fra hverandre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betyr ett datasenter eller to datasentre som hver er fysisk plassert i tidssoner som ikke er mer enn fire timer fra hverandre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en tredjeparts delte servere under Lisensmobilitet gjennom SA:</w:t>
      </w:r>
    </w:p>
    <w:tbl>
      <w:tblPr>
        <w:tblStyle w:val="PURTable1"/>
        <w:tblW w:w="0" w:type="dxa"/>
        <w:tblLook w:val="04A0" w:firstRow="1" w:lastRow="0" w:firstColumn="1" w:lastColumn="0" w:noHBand="0" w:noVBand="1"/>
      </w:tblPr>
      <w:tblGrid>
        <w:gridCol w:w="2509"/>
        <w:gridCol w:w="2462"/>
        <w:gridCol w:w="2545"/>
        <w:gridCol w:w="2680"/>
      </w:tblGrid>
      <w:tr w:rsidR="002B78E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Lisensmodell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Tillatt antall:</w:t>
            </w:r>
          </w:p>
          <w:p w:rsidR="002B78ED" w:rsidRDefault="000170F8">
            <w:pPr>
              <w:pStyle w:val="ProductList-TableBody"/>
            </w:pPr>
            <w:r>
              <w:rPr>
                <w:color w:val="FFFFFF"/>
              </w:rPr>
              <w:t>OSEer eller Kjerner per Lisens</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 OSE per lisens</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 OSE per lisens</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Per kjerne</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Én virtuell kjerne (omfattet av produktbrukerrettighetene, inkludert kravet om minimum fire kjerner per OSE)</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To administrerte OSEer per lisens</w:t>
            </w:r>
          </w:p>
        </w:tc>
      </w:tr>
      <w:tr w:rsidR="002B78ED">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Administrasjonsservere</w:t>
            </w:r>
          </w:p>
        </w:tc>
        <w:tc>
          <w:tcPr>
            <w:tcW w:w="29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Åtte administrerte OSEer per lisens</w:t>
            </w:r>
          </w:p>
        </w:tc>
      </w:tr>
    </w:tbl>
    <w:p w:rsidR="002B78ED" w:rsidRDefault="002B78ED">
      <w:pPr>
        <w:pStyle w:val="ProductList-BodyIndented2"/>
      </w:pPr>
    </w:p>
    <w:p w:rsidR="002B78ED" w:rsidRDefault="002B78ED">
      <w:pPr>
        <w:pStyle w:val="ProductList-BodyIndented2"/>
      </w:pPr>
    </w:p>
    <w:p w:rsidR="002B78ED" w:rsidRDefault="000170F8">
      <w:pPr>
        <w:pStyle w:val="ProductList-ClauseHeading"/>
      </w:pPr>
      <w:bookmarkStart w:id="373" w:name="_Sec590"/>
      <w:r>
        <w:t>Servere – Self Hosted Applications</w:t>
      </w:r>
      <w:bookmarkEnd w:id="373"/>
    </w:p>
    <w:p w:rsidR="002B78ED" w:rsidRDefault="000170F8">
      <w:pPr>
        <w:pStyle w:val="ProductList-Body"/>
      </w:pPr>
      <w:r>
        <w:t>Self-Hosted Applications betyr Produktene som Self-Hosted-rettighetene gjelder for.</w:t>
      </w:r>
    </w:p>
    <w:p w:rsidR="002B78ED" w:rsidRDefault="002B78ED">
      <w:pPr>
        <w:pStyle w:val="ProductList-Body"/>
      </w:pPr>
    </w:p>
    <w:p w:rsidR="002B78ED" w:rsidRDefault="000170F8">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2B78ED" w:rsidRDefault="002B78ED">
      <w:pPr>
        <w:pStyle w:val="ProductList-Body"/>
      </w:pPr>
    </w:p>
    <w:p w:rsidR="002B78ED" w:rsidRDefault="000170F8">
      <w:pPr>
        <w:pStyle w:val="ProductList-SubClauseHeading"/>
      </w:pPr>
      <w:r>
        <w:t>Krav</w:t>
      </w:r>
    </w:p>
    <w:p w:rsidR="002B78ED" w:rsidRDefault="000170F8">
      <w:pPr>
        <w:pStyle w:val="ProductList-BodyIndented"/>
      </w:pPr>
      <w:r>
        <w:t xml:space="preserve">Kunden må ha de nødvendige </w:t>
      </w:r>
      <w:r>
        <w:fldChar w:fldCharType="begin"/>
      </w:r>
      <w:r>
        <w:instrText xml:space="preserve"> AutoTextList   \s NoStyle \t " betyr retten til å laste ned, installere, ha tilgang til og bruke et Produkt." </w:instrText>
      </w:r>
      <w:r>
        <w:fldChar w:fldCharType="separate"/>
      </w:r>
      <w:r>
        <w:rPr>
          <w:color w:val="0563C1"/>
        </w:rPr>
        <w:t>Microsoft-Lisensene</w:t>
      </w:r>
      <w:r>
        <w:fldChar w:fldCharType="end"/>
      </w:r>
      <w:r>
        <w:t xml:space="preserve"> samt SA-dekning for:</w:t>
      </w:r>
    </w:p>
    <w:p w:rsidR="002B78ED" w:rsidRDefault="000170F8" w:rsidP="00F83219">
      <w:pPr>
        <w:pStyle w:val="ProductList-Bullet"/>
        <w:numPr>
          <w:ilvl w:val="1"/>
          <w:numId w:val="46"/>
        </w:numPr>
      </w:pPr>
      <w:r>
        <w:t xml:space="preserve">Self-Hosted Applications som kjører som en del av en Enhetlig Løsning, samt </w:t>
      </w:r>
    </w:p>
    <w:p w:rsidR="002B78ED" w:rsidRDefault="000170F8" w:rsidP="00F83219">
      <w:pPr>
        <w:pStyle w:val="ProductList-Bullet"/>
        <w:numPr>
          <w:ilvl w:val="1"/>
          <w:numId w:val="46"/>
        </w:numPr>
      </w:pPr>
      <w:r>
        <w:t xml:space="preserve">alle </w:t>
      </w:r>
      <w:r>
        <w:fldChar w:fldCharType="begin"/>
      </w:r>
      <w:r>
        <w:instrText xml:space="preserve"> AutoTextList   \s NoStyle \t " betyr retten til å laste ned, installere, ha tilgang til og bruke et Produkt." </w:instrText>
      </w:r>
      <w:r>
        <w:fldChar w:fldCharType="separate"/>
      </w:r>
      <w:r>
        <w:rPr>
          <w:color w:val="0563C1"/>
        </w:rPr>
        <w:t>adgangslisenser</w:t>
      </w:r>
      <w:r>
        <w:fldChar w:fldCharType="end"/>
      </w:r>
      <w:r>
        <w:t xml:space="preserve"> som brukes til å gjøre den Enhetlige Løsningen tilgjengelig for Eksterne Brukere (se delen Definisjoner i Ordlisten).</w:t>
      </w:r>
    </w:p>
    <w:p w:rsidR="002B78ED" w:rsidRDefault="002B78ED">
      <w:pPr>
        <w:pStyle w:val="ProductList-BodyIndented"/>
      </w:pPr>
    </w:p>
    <w:p w:rsidR="002B78ED" w:rsidRDefault="000170F8">
      <w:pPr>
        <w:pStyle w:val="ProductList-BodyIndented"/>
      </w:pPr>
      <w:r>
        <w:t xml:space="preserve">All Microsoft-programvare som brukes til å skape og levere den Enhetlige Løsningen, må: </w:t>
      </w:r>
    </w:p>
    <w:p w:rsidR="002B78ED" w:rsidRDefault="000170F8" w:rsidP="00F83219">
      <w:pPr>
        <w:pStyle w:val="ProductList-Bullet"/>
        <w:numPr>
          <w:ilvl w:val="1"/>
          <w:numId w:val="47"/>
        </w:numPr>
      </w:pPr>
      <w:r>
        <w:t xml:space="preserve">være lisensiert gjennom et volumlisensprogram, og </w:t>
      </w:r>
    </w:p>
    <w:p w:rsidR="002B78ED" w:rsidRDefault="000170F8" w:rsidP="00F83219">
      <w:pPr>
        <w:pStyle w:val="ProductList-Bullet"/>
        <w:numPr>
          <w:ilvl w:val="1"/>
          <w:numId w:val="47"/>
        </w:numPr>
      </w:pPr>
      <w:r>
        <w:t xml:space="preserve">være kvalifisert for </w:t>
      </w:r>
      <w:r>
        <w:fldChar w:fldCharType="begin"/>
      </w:r>
      <w:r>
        <w:instrText xml:space="preserve"> AutoTextList   \s NoStyle \t ":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2B78ED" w:rsidRDefault="002B78ED">
      <w:pPr>
        <w:pStyle w:val="ProductList-BodyIndented"/>
      </w:pPr>
    </w:p>
    <w:p w:rsidR="002B78ED" w:rsidRDefault="000170F8">
      <w:pPr>
        <w:pStyle w:val="ProductList-BodyIndented"/>
      </w:pPr>
      <w:r>
        <w:t>Kundens programvare må:</w:t>
      </w:r>
    </w:p>
    <w:p w:rsidR="002B78ED" w:rsidRDefault="000170F8" w:rsidP="00F83219">
      <w:pPr>
        <w:pStyle w:val="ProductList-Bullet"/>
        <w:numPr>
          <w:ilvl w:val="1"/>
          <w:numId w:val="48"/>
        </w:numPr>
      </w:pPr>
      <w:r>
        <w:t xml:space="preserve">tilføre betydelig, primær funksjonalitet til Self-Hosted Applications som er en del av en Enhetlig Løsning (instrumentbord, HTML-redigeringsprogrammer, verktøy og lignende teknologier er ikke alene en primærtjeneste og/eller et program i en Enhetlig Løsning), </w:t>
      </w:r>
    </w:p>
    <w:p w:rsidR="002B78ED" w:rsidRDefault="000170F8" w:rsidP="00F83219">
      <w:pPr>
        <w:pStyle w:val="ProductList-Bullet"/>
        <w:numPr>
          <w:ilvl w:val="1"/>
          <w:numId w:val="48"/>
        </w:numPr>
      </w:pPr>
      <w:r>
        <w:t xml:space="preserve">være hovedtjeneste og/eller -program for Enhetlig Løsning, og må ikke tillate direkte tilgang til Self-Hosted Applications av noen sluttbruker av en Enhetlig Løsning, </w:t>
      </w:r>
    </w:p>
    <w:p w:rsidR="002B78ED" w:rsidRDefault="000170F8" w:rsidP="00F83219">
      <w:pPr>
        <w:pStyle w:val="ProductList-Bullet"/>
        <w:numPr>
          <w:ilvl w:val="1"/>
          <w:numId w:val="48"/>
        </w:numPr>
      </w:pPr>
      <w:r>
        <w:t>leveres til sluttbrukere over Internett, via fasttelefon eller et privat nettverk fra servere som er fysisk dedikert til Kunden, og under daglig kontroll av Kunden eller en annen tredjepart enn sluttbrukeren av den Enhetlige Løsningen (den Enhetlige Løsningen kan ikke være lokalisert på sluttbrukerens enhet), og</w:t>
      </w:r>
    </w:p>
    <w:p w:rsidR="002B78ED" w:rsidRDefault="000170F8" w:rsidP="00F83219">
      <w:pPr>
        <w:pStyle w:val="ProductList-Bullet"/>
        <w:numPr>
          <w:ilvl w:val="1"/>
          <w:numId w:val="48"/>
        </w:numPr>
      </w:pPr>
      <w:r>
        <w:t>være eid, ikke lisensiert, av Kunden, bortsett fra at programvaren kan omfatte uvesentlige tredjepartsprogramvare som er integrert i, eller virker med støtte fra, Kundens programvare.</w:t>
      </w:r>
    </w:p>
    <w:p w:rsidR="002B78ED" w:rsidRDefault="002B78ED">
      <w:pPr>
        <w:pStyle w:val="ProductList-BodyIndented"/>
      </w:pPr>
    </w:p>
    <w:p w:rsidR="002B78ED" w:rsidRDefault="000170F8">
      <w:pPr>
        <w:pStyle w:val="ProductList-BodyIndented"/>
      </w:pPr>
      <w:r>
        <w:t xml:space="preserve">All bruk av Self-Hosted Applications reguleres fortsatt av </w:t>
      </w:r>
      <w:r>
        <w:fldChar w:fldCharType="begin"/>
      </w:r>
      <w:r>
        <w:instrText xml:space="preserve"> AutoTextList   \s NoStyle \t ":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 betyr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2B78ED" w:rsidRDefault="002B78ED">
      <w:pPr>
        <w:pStyle w:val="PURBreadcrumb"/>
      </w:pPr>
    </w:p>
    <w:p w:rsidR="002B78ED" w:rsidRDefault="000170F8">
      <w:pPr>
        <w:pStyle w:val="ProductList-SectionHeading"/>
        <w:pageBreakBefore/>
      </w:pPr>
      <w:bookmarkStart w:id="374" w:name="_Sec562"/>
      <w:bookmarkEnd w:id="350"/>
      <w:r>
        <w:t>Vedlegg C – Profesjonelle Tjenester</w:t>
      </w:r>
      <w:r>
        <w:fldChar w:fldCharType="begin"/>
      </w:r>
      <w:r>
        <w:instrText xml:space="preserve"> TC "</w:instrText>
      </w:r>
      <w:bookmarkStart w:id="375" w:name="_Toc426096572"/>
      <w:r>
        <w:instrText>Vedlegg C – Profesjonelle Tjenester</w:instrText>
      </w:r>
      <w:bookmarkEnd w:id="375"/>
      <w:r>
        <w:instrText>" \l 1</w:instrText>
      </w:r>
      <w:r>
        <w:fldChar w:fldCharType="end"/>
      </w:r>
    </w:p>
    <w:p w:rsidR="002B78ED" w:rsidRDefault="000170F8">
      <w:pPr>
        <w:pStyle w:val="ProductList-Body"/>
      </w:pPr>
      <w:r>
        <w:t>De Profesjonelle Tjenestene som er tilgjengelige gjennom Volumlisensiering fra Microsoft, er beskrevet nedenfor.</w:t>
      </w:r>
    </w:p>
    <w:p w:rsidR="002B78ED" w:rsidRDefault="000170F8">
      <w:pPr>
        <w:pStyle w:val="ProductList-Offering1Heading"/>
      </w:pPr>
      <w:bookmarkStart w:id="376" w:name="_Sec565"/>
      <w:r>
        <w:t>Microsoft Premier Support-tilbud</w:t>
      </w:r>
      <w:bookmarkEnd w:id="376"/>
      <w:r>
        <w:fldChar w:fldCharType="begin"/>
      </w:r>
      <w:r>
        <w:instrText xml:space="preserve"> TC "</w:instrText>
      </w:r>
      <w:bookmarkStart w:id="377" w:name="_Toc426096573"/>
      <w:r>
        <w:instrText>Microsoft Premier Support-tilbud</w:instrText>
      </w:r>
      <w:bookmarkEnd w:id="377"/>
      <w:r>
        <w:instrText>" \l 2</w:instrText>
      </w:r>
      <w:r>
        <w:fldChar w:fldCharType="end"/>
      </w:r>
    </w:p>
    <w:tbl>
      <w:tblPr>
        <w:tblStyle w:val="PURTable"/>
        <w:tblW w:w="0" w:type="dxa"/>
        <w:tblLook w:val="04A0" w:firstRow="1" w:lastRow="0" w:firstColumn="1" w:lastColumn="0" w:noHBand="0" w:noVBand="1"/>
      </w:tblPr>
      <w:tblGrid>
        <w:gridCol w:w="3700"/>
        <w:gridCol w:w="1789"/>
        <w:gridCol w:w="1849"/>
        <w:gridCol w:w="1789"/>
        <w:gridCol w:w="1789"/>
      </w:tblGrid>
      <w:tr w:rsidR="002B78E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jc w:val="center"/>
            </w:pPr>
            <w:r>
              <w:rPr>
                <w:color w:val="FFFFFF"/>
              </w:rPr>
              <w:t>Premier Plus</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Månedlig</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10 timer</w:t>
            </w:r>
          </w:p>
          <w:p w:rsidR="002B78ED" w:rsidRDefault="000170F8">
            <w:pPr>
              <w:pStyle w:val="ProductList-TableBody"/>
            </w:pPr>
            <w:r>
              <w:t>+1 tilstandskontroll</w:t>
            </w:r>
          </w:p>
          <w:p w:rsidR="002B78ED" w:rsidRDefault="000170F8">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120 timer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160 timer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Opptil </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80 timer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Opptil 140 timer</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jc w:val="center"/>
            </w:pPr>
            <w:r>
              <w:t>X</w:t>
            </w:r>
          </w:p>
        </w:tc>
      </w:tr>
      <w:tr w:rsidR="002B78ED">
        <w:tc>
          <w:tcPr>
            <w:tcW w:w="404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Pakker på 20</w:t>
            </w:r>
          </w:p>
        </w:tc>
      </w:tr>
    </w:tbl>
    <w:p w:rsidR="002B78ED" w:rsidRDefault="000170F8">
      <w:pPr>
        <w:pStyle w:val="ProductList-Body"/>
      </w:pPr>
      <w:r>
        <w:rPr>
          <w:vertAlign w:val="superscript"/>
        </w:rPr>
        <w:t xml:space="preserve">1 </w:t>
      </w:r>
      <w:r>
        <w:rPr>
          <w:i/>
        </w:rPr>
        <w:t>Åpningstid defineres lokalt.</w:t>
      </w:r>
    </w:p>
    <w:p w:rsidR="002B78ED" w:rsidRDefault="002B78ED">
      <w:pPr>
        <w:pStyle w:val="ProductList-Body"/>
      </w:pPr>
    </w:p>
    <w:tbl>
      <w:tblPr>
        <w:tblStyle w:val="PURTable"/>
        <w:tblW w:w="0" w:type="dxa"/>
        <w:tblLook w:val="04A0" w:firstRow="1" w:lastRow="0" w:firstColumn="1" w:lastColumn="0" w:noHBand="0" w:noVBand="1"/>
      </w:tblPr>
      <w:tblGrid>
        <w:gridCol w:w="2703"/>
        <w:gridCol w:w="2758"/>
        <w:gridCol w:w="2711"/>
        <w:gridCol w:w="2744"/>
      </w:tblGrid>
      <w:tr w:rsidR="002B78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Forventet respons fra Kunden</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Katastrofal innvirkning på virksomheten: </w:t>
            </w:r>
          </w:p>
          <w:p w:rsidR="002B78ED" w:rsidRDefault="000170F8">
            <w:pPr>
              <w:pStyle w:val="ProductList-TableBody"/>
            </w:pPr>
            <w:r>
              <w:t>Sentrale forretningsprosesser er tapt (kritisk for driften), og arbeidet kan ikke fortsette</w:t>
            </w:r>
          </w:p>
          <w:p w:rsidR="002B78ED" w:rsidRDefault="000170F8">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én time eller raskere</w:t>
            </w:r>
          </w:p>
          <w:p w:rsidR="002B78ED" w:rsidRDefault="000170F8">
            <w:pPr>
              <w:pStyle w:val="ProductList-TableBody"/>
            </w:pPr>
            <w:r>
              <w:t>Microsoft-ressurser kommer til kunden så snart som mulig</w:t>
            </w:r>
          </w:p>
          <w:p w:rsidR="002B78ED" w:rsidRDefault="000170F8">
            <w:pPr>
              <w:pStyle w:val="ProductList-TableBody"/>
            </w:pPr>
            <w:r>
              <w:t>Kontinuerlig innsats hele døgnet</w:t>
            </w:r>
          </w:p>
          <w:p w:rsidR="002B78ED" w:rsidRDefault="000170F8">
            <w:pPr>
              <w:pStyle w:val="ProductList-TableBody"/>
            </w:pPr>
            <w:r>
              <w:t>Hurtig eskalering til Produktteamene hos Microsoft</w:t>
            </w:r>
          </w:p>
          <w:p w:rsidR="002B78ED" w:rsidRDefault="000170F8">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Kundens toppledere blir varslet </w:t>
            </w:r>
          </w:p>
          <w:p w:rsidR="002B78ED" w:rsidRDefault="000170F8">
            <w:pPr>
              <w:pStyle w:val="ProductList-TableBody"/>
            </w:pPr>
            <w:r>
              <w:t>Det tildeles passende ressurser for å kunne opprettholde en kontinuerlig innsats hele døgnet</w:t>
            </w:r>
            <w:r>
              <w:rPr>
                <w:vertAlign w:val="superscript"/>
              </w:rPr>
              <w:t>2</w:t>
            </w:r>
          </w:p>
          <w:p w:rsidR="002B78ED" w:rsidRDefault="000170F8">
            <w:pPr>
              <w:pStyle w:val="ProductList-TableBody"/>
            </w:pPr>
            <w:r>
              <w:t>Rask tilgang og respons fra den ansvarlige for endringskontroll</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Kritisk innvirkning på virksomheten: </w:t>
            </w:r>
          </w:p>
          <w:p w:rsidR="002B78ED" w:rsidRDefault="000170F8">
            <w:pPr>
              <w:pStyle w:val="ProductList-TableBody"/>
            </w:pPr>
            <w:r>
              <w:t>betydelig tap av tjenestene eller svekkelser i tjenestene</w:t>
            </w:r>
          </w:p>
          <w:p w:rsidR="002B78ED" w:rsidRDefault="000170F8">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én time eller raskere</w:t>
            </w:r>
          </w:p>
          <w:p w:rsidR="002B78ED" w:rsidRDefault="000170F8">
            <w:pPr>
              <w:pStyle w:val="ProductList-TableBody"/>
            </w:pPr>
            <w:r>
              <w:t>Microsoft-ressurser kommer til Kunden når det er nødvendig</w:t>
            </w:r>
          </w:p>
          <w:p w:rsidR="002B78ED" w:rsidRDefault="000170F8">
            <w:pPr>
              <w:pStyle w:val="ProductList-TableBody"/>
            </w:pPr>
            <w:r>
              <w:t>Kontinuerlig innsats hele døgnet</w:t>
            </w:r>
          </w:p>
          <w:p w:rsidR="002B78ED" w:rsidRDefault="000170F8">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Det tildeles passende ressurser for å kunne opprettholde en kontinuerlig innsats hele døgnet</w:t>
            </w:r>
            <w:r>
              <w:rPr>
                <w:vertAlign w:val="superscript"/>
              </w:rPr>
              <w:t>2</w:t>
            </w:r>
          </w:p>
          <w:p w:rsidR="002B78ED" w:rsidRDefault="000170F8">
            <w:pPr>
              <w:pStyle w:val="ProductList-TableBody"/>
            </w:pPr>
            <w:r>
              <w:t>Rask tilgang og respons fra den ansvarlige for endringskontroll</w:t>
            </w:r>
          </w:p>
          <w:p w:rsidR="002B78ED" w:rsidRDefault="000170F8">
            <w:pPr>
              <w:pStyle w:val="ProductList-TableBody"/>
            </w:pPr>
            <w:r>
              <w:t>Ledelsen blir varslet</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Moderat innvirkning på virksomheten: </w:t>
            </w:r>
          </w:p>
          <w:p w:rsidR="002B78ED" w:rsidRDefault="000170F8">
            <w:pPr>
              <w:pStyle w:val="ProductList-TableBody"/>
            </w:pPr>
            <w:r>
              <w:t>Moderat tap av tjenestene eller svekkelser i tjenestene, men arbeidet kan fortsette på svekket vis.</w:t>
            </w:r>
          </w:p>
          <w:p w:rsidR="002B78ED" w:rsidRDefault="000170F8">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to timer eller raskere</w:t>
            </w:r>
          </w:p>
          <w:p w:rsidR="002B78ED" w:rsidRDefault="000170F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Det tildeles passende ressurser for å kunne opprettholde en kontinuerlig innsats i Kontortiden</w:t>
            </w:r>
          </w:p>
          <w:p w:rsidR="002B78ED" w:rsidRDefault="000170F8">
            <w:pPr>
              <w:pStyle w:val="ProductList-TableBody"/>
            </w:pPr>
            <w:r>
              <w:t>Tilgang og respons fra den ansvarlige for endringskontroll innen fire Arbeidstimer</w:t>
            </w:r>
            <w:r>
              <w:rPr>
                <w:vertAlign w:val="superscript"/>
              </w:rPr>
              <w:t>1</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Minimal innvirkning på virksomheten: </w:t>
            </w:r>
          </w:p>
          <w:p w:rsidR="002B78ED" w:rsidRDefault="000170F8">
            <w:pPr>
              <w:pStyle w:val="ProductList-TableBody"/>
            </w:pPr>
            <w:r>
              <w:t>Tjenestene fungerer stort sett, med få eller ingen problemer.</w:t>
            </w:r>
          </w:p>
          <w:p w:rsidR="002B78ED" w:rsidRDefault="000170F8">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Første respons innen fire timer eller raskere</w:t>
            </w:r>
          </w:p>
          <w:p w:rsidR="002B78ED" w:rsidRDefault="000170F8">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Nøyaktig kontaktinformasjon for sakseieren</w:t>
            </w:r>
          </w:p>
          <w:p w:rsidR="002B78ED" w:rsidRDefault="000170F8">
            <w:pPr>
              <w:pStyle w:val="ProductList-TableBody"/>
            </w:pPr>
            <w:r>
              <w:t>Respons innen 24 timer</w:t>
            </w:r>
          </w:p>
        </w:tc>
      </w:tr>
    </w:tbl>
    <w:p w:rsidR="002B78ED" w:rsidRDefault="000170F8">
      <w:pPr>
        <w:pStyle w:val="ProductList-Body"/>
      </w:pPr>
      <w:r>
        <w:rPr>
          <w:vertAlign w:val="superscript"/>
        </w:rPr>
        <w:t>1</w:t>
      </w:r>
      <w:r>
        <w:rPr>
          <w:i/>
        </w:rPr>
        <w:t>Åpningstid defineres lokalt.</w:t>
      </w:r>
    </w:p>
    <w:p w:rsidR="002B78ED" w:rsidRDefault="000170F8">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2B78ED" w:rsidRDefault="002B78ED">
      <w:pPr>
        <w:pStyle w:val="ProductList-Body"/>
      </w:pPr>
    </w:p>
    <w:p w:rsidR="002B78ED" w:rsidRDefault="000170F8">
      <w:pPr>
        <w:pStyle w:val="ProductList-ClauseHeading"/>
      </w:pPr>
      <w:r>
        <w:t>Tilknyttede forretningsregler</w:t>
      </w:r>
    </w:p>
    <w:p w:rsidR="002B78ED" w:rsidRDefault="000170F8">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2B78ED" w:rsidRDefault="000170F8">
      <w:pPr>
        <w:pStyle w:val="ProductList-Offering1Heading"/>
      </w:pPr>
      <w:bookmarkStart w:id="378" w:name="_Sec566"/>
      <w:r>
        <w:t>Microsoft Enterprise Strategy Program-tilbud</w:t>
      </w:r>
      <w:bookmarkEnd w:id="378"/>
      <w:r>
        <w:fldChar w:fldCharType="begin"/>
      </w:r>
      <w:r>
        <w:instrText xml:space="preserve"> TC "</w:instrText>
      </w:r>
      <w:bookmarkStart w:id="379" w:name="_Toc426096574"/>
      <w:r>
        <w:instrText>Microsoft Enterprise Strategy Program-tilbud</w:instrText>
      </w:r>
      <w:bookmarkEnd w:id="379"/>
      <w:r>
        <w:instrText>" \l 2</w:instrText>
      </w:r>
      <w:r>
        <w:fldChar w:fldCharType="end"/>
      </w:r>
    </w:p>
    <w:p w:rsidR="002B78ED" w:rsidRDefault="000170F8">
      <w:pPr>
        <w:pStyle w:val="ProductList-Body"/>
      </w:pPr>
      <w:r>
        <w:t>Enterprise Strategy Program-tilbudene inneholder følgende komponenter, som tilbys for hvert år av Kundens Enterprise-avtale:</w:t>
      </w:r>
    </w:p>
    <w:tbl>
      <w:tblPr>
        <w:tblStyle w:val="PURTable"/>
        <w:tblW w:w="0" w:type="dxa"/>
        <w:tblLook w:val="04A0" w:firstRow="1" w:lastRow="0" w:firstColumn="1" w:lastColumn="0" w:noHBand="0" w:noVBand="1"/>
      </w:tblPr>
      <w:tblGrid>
        <w:gridCol w:w="2812"/>
        <w:gridCol w:w="2700"/>
        <w:gridCol w:w="2704"/>
        <w:gridCol w:w="2700"/>
      </w:tblGrid>
      <w:tr w:rsidR="002B78E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Enterprise Strategy Portfolio</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9RO-xxxx</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Tjenestelevering</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Du får opptil 400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Du får opptil 800 timer med en Microsoft-arkitekt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 xml:space="preserve">Du får opptil 1600 timer med en Microsoft-arkitekt og teamet som leverer Enterprise-tjenesten </w:t>
            </w: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Strategy-nettverket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Strategy-biblioteket</w:t>
            </w: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B78ED" w:rsidRDefault="002B78ED">
            <w:pPr>
              <w:pStyle w:val="ProductList-TableBody"/>
            </w:pPr>
          </w:p>
        </w:tc>
      </w:tr>
      <w:tr w:rsidR="002B78ED">
        <w:tc>
          <w:tcPr>
            <w:tcW w:w="306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Enterprise Strategy-kapasitet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200 timer (kan legges til alle tilbudene ovenfor)</w:t>
            </w:r>
          </w:p>
        </w:tc>
      </w:tr>
    </w:tbl>
    <w:p w:rsidR="002B78ED" w:rsidRDefault="002B78ED">
      <w:pPr>
        <w:pStyle w:val="ProductList-Body"/>
      </w:pPr>
    </w:p>
    <w:p w:rsidR="002B78ED" w:rsidRDefault="000170F8">
      <w:pPr>
        <w:pStyle w:val="ProductList-ClauseHeading"/>
      </w:pPr>
      <w:r>
        <w:t>Tjenestemoduler i Enterprise Strategy</w:t>
      </w:r>
    </w:p>
    <w:p w:rsidR="002B78ED" w:rsidRDefault="000170F8">
      <w:pPr>
        <w:pStyle w:val="ProductList-Body"/>
      </w:pPr>
      <w:r>
        <w:t>Enterprise Strategy-engasjementet inkluderer én eller flere Enterprise Strategy-tjenestemoduler, som dokumentert i Tjenesteleveringsplanen.</w:t>
      </w:r>
    </w:p>
    <w:p w:rsidR="002B78ED" w:rsidRDefault="002B78ED">
      <w:pPr>
        <w:pStyle w:val="ProductList-Body"/>
      </w:pPr>
    </w:p>
    <w:p w:rsidR="002B78ED" w:rsidRDefault="000170F8">
      <w:pPr>
        <w:pStyle w:val="ProductList-ClauseHeading"/>
      </w:pPr>
      <w:r>
        <w:t>Tjenester som ikke omfattes</w:t>
      </w:r>
    </w:p>
    <w:p w:rsidR="002B78ED" w:rsidRDefault="000170F8">
      <w:pPr>
        <w:pStyle w:val="ProductList-Body"/>
      </w:pPr>
      <w:r>
        <w:t>De Profesjonelle Tjenestene i et Enterprise Strategy-program omfatter ikke problemløsing eller hjelp til rettelse, vurdering av kildekode som ikke stammer fra Microsoft, teknisk rådgivning eller arkitekturkonsultasjon utover leveransene beskrevet in Tjenesteleveringsplanen. For kildekode som ikke stammer fra Microsoft, er Microsofts Profesjonelle Tjenester begrenset til analyse av binære data, for eksempel en prosessdump eller et nettverksovervåkningsspor.</w:t>
      </w:r>
    </w:p>
    <w:p w:rsidR="002B78ED" w:rsidRDefault="002B78ED">
      <w:pPr>
        <w:pStyle w:val="ProductList-Body"/>
      </w:pPr>
    </w:p>
    <w:p w:rsidR="002B78ED" w:rsidRDefault="000170F8">
      <w:pPr>
        <w:pStyle w:val="ProductList-ClauseHeading"/>
      </w:pPr>
      <w:r>
        <w:t>Kundens ansvar</w:t>
      </w:r>
    </w:p>
    <w:p w:rsidR="002B78ED" w:rsidRDefault="000170F8">
      <w:pPr>
        <w:pStyle w:val="ProductList-Body"/>
      </w:pPr>
      <w:r>
        <w:t>Kunden samtykker i å samarbeide med Microsoft som en del av Enterprise Strategy-programmet,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2B78ED" w:rsidRDefault="000170F8">
      <w:pPr>
        <w:pStyle w:val="ProductList-Offering1Heading"/>
      </w:pPr>
      <w:bookmarkStart w:id="380" w:name="_Sec567"/>
      <w:r>
        <w:t>Sales Productivity Accelerator-tilbud</w:t>
      </w:r>
      <w:bookmarkEnd w:id="380"/>
      <w:r>
        <w:fldChar w:fldCharType="begin"/>
      </w:r>
      <w:r>
        <w:instrText xml:space="preserve"> TC "</w:instrText>
      </w:r>
      <w:bookmarkStart w:id="381" w:name="_Toc426096575"/>
      <w:r>
        <w:instrText>Sales Productivity Accelerator-tilbud</w:instrText>
      </w:r>
      <w:bookmarkEnd w:id="381"/>
      <w:r>
        <w:instrText>" \l 2</w:instrText>
      </w:r>
      <w:r>
        <w:fldChar w:fldCharType="end"/>
      </w:r>
    </w:p>
    <w:p w:rsidR="002B78ED" w:rsidRDefault="000170F8">
      <w:pPr>
        <w:pStyle w:val="ProductList-ClauseHeading"/>
      </w:pPr>
      <w:r>
        <w:t>Sales Productivity Accelerator-oversikt</w:t>
      </w:r>
    </w:p>
    <w:p w:rsidR="002B78ED" w:rsidRDefault="000170F8">
      <w:pPr>
        <w:pStyle w:val="ProductList-Body"/>
      </w:pPr>
      <w:r>
        <w:t>Sales Productivity Accelerator er en tjeneste som leveres av Microsoft Services i løpet av en periode på fire uker, som omfatter leveranse av en Microsoft Dynamics CRM Online-implementering med fast arbeidsomfang.</w:t>
      </w:r>
    </w:p>
    <w:p w:rsidR="002B78ED" w:rsidRDefault="002B78ED">
      <w:pPr>
        <w:pStyle w:val="ProductList-Body"/>
      </w:pPr>
    </w:p>
    <w:p w:rsidR="002B78ED" w:rsidRDefault="000170F8">
      <w:pPr>
        <w:pStyle w:val="ProductList-Body"/>
      </w:pPr>
      <w:r>
        <w:t>Sales Productivity Accelerator omfatter følgende leveranser:</w:t>
      </w:r>
    </w:p>
    <w:p w:rsidR="002B78ED" w:rsidRDefault="000170F8" w:rsidP="00F83219">
      <w:pPr>
        <w:pStyle w:val="ProductList-Bullet"/>
        <w:numPr>
          <w:ilvl w:val="0"/>
          <w:numId w:val="49"/>
        </w:numPr>
      </w:pPr>
      <w:r>
        <w:rPr>
          <w:b/>
          <w:color w:val="00188F"/>
        </w:rPr>
        <w:t>Tjenesteleveringsplan</w:t>
      </w:r>
      <w:r>
        <w:t xml:space="preserve">: opprettes av Microsoft-konsulent for å oppfylle kundens forretningsmålsetninger. </w:t>
      </w:r>
    </w:p>
    <w:p w:rsidR="002B78ED" w:rsidRDefault="000170F8" w:rsidP="00F83219">
      <w:pPr>
        <w:pStyle w:val="ProductList-Bullet"/>
        <w:numPr>
          <w:ilvl w:val="0"/>
          <w:numId w:val="49"/>
        </w:numPr>
      </w:pPr>
      <w:r>
        <w:rPr>
          <w:b/>
          <w:color w:val="00188F"/>
        </w:rPr>
        <w:t>Seminarer</w:t>
      </w:r>
      <w:r>
        <w:t xml:space="preserve">: omfatter opptil totalt seksten (16) timer til seminarer: </w:t>
      </w:r>
    </w:p>
    <w:p w:rsidR="002B78ED" w:rsidRDefault="000170F8" w:rsidP="00F83219">
      <w:pPr>
        <w:pStyle w:val="ProductList-Bullet"/>
        <w:numPr>
          <w:ilvl w:val="1"/>
          <w:numId w:val="49"/>
        </w:numPr>
      </w:pPr>
      <w:r>
        <w:t>opptil to (2) Discovery Workshops for å utforske og definere viktige bruksmønstre og forretningsbehov, som angitt av Kunden, for konfigurasjonsinnstillinger,</w:t>
      </w:r>
    </w:p>
    <w:p w:rsidR="002B78ED" w:rsidRDefault="000170F8" w:rsidP="00F83219">
      <w:pPr>
        <w:pStyle w:val="ProductList-Bullet"/>
        <w:numPr>
          <w:ilvl w:val="1"/>
          <w:numId w:val="49"/>
        </w:numPr>
      </w:pPr>
      <w:r>
        <w:t>opptil fire (4) seminarer for designgjennomgang i byggefasen.</w:t>
      </w:r>
    </w:p>
    <w:p w:rsidR="002B78ED" w:rsidRDefault="000170F8" w:rsidP="00F83219">
      <w:pPr>
        <w:pStyle w:val="ProductList-Bullet"/>
        <w:numPr>
          <w:ilvl w:val="0"/>
          <w:numId w:val="49"/>
        </w:numPr>
      </w:pPr>
      <w:r>
        <w:rPr>
          <w:b/>
          <w:color w:val="00188F"/>
        </w:rPr>
        <w:t>Rapportering</w:t>
      </w:r>
      <w:r>
        <w:t xml:space="preserve">: Ett (1) eget Microsoft Dynamics CRM Online-instrumentbord med opptil fire (4) egne komponenter og to (2) Excel Power View-rapporter som bruker Power BI Pro5 konfigurert for opptil to (2). Rapportene viser opptil to (2) interaktive diagrammer per enhet med data fra Microsoft Dynamics CRM Online. </w:t>
      </w:r>
    </w:p>
    <w:p w:rsidR="002B78ED" w:rsidRDefault="000170F8" w:rsidP="00F83219">
      <w:pPr>
        <w:pStyle w:val="ProductList-Bullet"/>
        <w:numPr>
          <w:ilvl w:val="0"/>
          <w:numId w:val="49"/>
        </w:numPr>
      </w:pPr>
      <w:r>
        <w:rPr>
          <w:b/>
          <w:color w:val="00188F"/>
        </w:rPr>
        <w:t>Konfigurasjon</w:t>
      </w:r>
      <w:r>
        <w:t xml:space="preserve">: Microsoft Dynamics CRM Online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CRM Online. </w:t>
      </w:r>
    </w:p>
    <w:p w:rsidR="002B78ED" w:rsidRDefault="000170F8" w:rsidP="00F83219">
      <w:pPr>
        <w:pStyle w:val="ProductList-Bullet"/>
        <w:numPr>
          <w:ilvl w:val="0"/>
          <w:numId w:val="49"/>
        </w:numPr>
      </w:pPr>
      <w:r>
        <w:rPr>
          <w:b/>
          <w:color w:val="00188F"/>
        </w:rPr>
        <w:t>Testing</w:t>
      </w:r>
      <w:r>
        <w:t xml:space="preserve">: bruker opptil tjueseks (26) timer som omfatter opptil to (2) tester (f.eks. Systemtest og UAT). </w:t>
      </w:r>
    </w:p>
    <w:p w:rsidR="002B78ED" w:rsidRDefault="000170F8" w:rsidP="00F83219">
      <w:pPr>
        <w:pStyle w:val="ProductList-Bullet"/>
        <w:numPr>
          <w:ilvl w:val="0"/>
          <w:numId w:val="49"/>
        </w:numPr>
      </w:pPr>
      <w:r>
        <w:rPr>
          <w:b/>
          <w:color w:val="00188F"/>
        </w:rPr>
        <w:t>Opplæring og Kunnskapsoverføring</w:t>
      </w:r>
      <w:r>
        <w:t xml:space="preserve">: Omfatter (1) produktrelatert opplæring for Kundens brukere i opptil totalt fire (4) timer. </w:t>
      </w:r>
    </w:p>
    <w:p w:rsidR="002B78ED" w:rsidRDefault="000170F8" w:rsidP="00F83219">
      <w:pPr>
        <w:pStyle w:val="ProductList-Bullet"/>
        <w:numPr>
          <w:ilvl w:val="0"/>
          <w:numId w:val="49"/>
        </w:numPr>
      </w:pPr>
      <w:r>
        <w:rPr>
          <w:b/>
          <w:color w:val="00188F"/>
        </w:rPr>
        <w:t>Distribusjonsstøtte</w:t>
      </w:r>
      <w:r>
        <w:t>: Omfatter opptil førti (40) timer med distribusjons- og oppstartsstøtte (uke 4) som er underlagt et forhåndsdefinert prosjektomfang og forhåndsdefinerte krav.</w:t>
      </w:r>
    </w:p>
    <w:p w:rsidR="002B78ED" w:rsidRDefault="002B78ED">
      <w:pPr>
        <w:pStyle w:val="ProductList-Body"/>
      </w:pPr>
    </w:p>
    <w:p w:rsidR="002B78ED" w:rsidRDefault="000170F8">
      <w:pPr>
        <w:pStyle w:val="ProductList-ClauseHeading"/>
      </w:pPr>
      <w:r>
        <w:t>Kundens ansvar</w:t>
      </w:r>
    </w:p>
    <w:p w:rsidR="002B78ED" w:rsidRDefault="000170F8">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2B78ED" w:rsidRDefault="000170F8">
      <w:pPr>
        <w:pStyle w:val="ProductList-SectionHeading"/>
        <w:pageBreakBefore/>
      </w:pPr>
      <w:bookmarkStart w:id="382" w:name="_Sec563"/>
      <w:bookmarkEnd w:id="374"/>
      <w:r>
        <w:t>Vedlegg D – Tilleggsvilkår til programavtale</w:t>
      </w:r>
      <w:r>
        <w:fldChar w:fldCharType="begin"/>
      </w:r>
      <w:r>
        <w:instrText xml:space="preserve"> TC "</w:instrText>
      </w:r>
      <w:bookmarkStart w:id="383" w:name="_Toc426096576"/>
      <w:r>
        <w:instrText>Vedlegg D – Tilleggsvilkår til programavtale</w:instrText>
      </w:r>
      <w:bookmarkEnd w:id="383"/>
      <w:r>
        <w:instrText>" \l 1</w:instrText>
      </w:r>
      <w:r>
        <w:fldChar w:fldCharType="end"/>
      </w:r>
    </w:p>
    <w:p w:rsidR="002B78ED" w:rsidRDefault="000170F8">
      <w:pPr>
        <w:pStyle w:val="ProductList-Body"/>
      </w:pPr>
      <w:r>
        <w:t>Vilkårene og betingelsene som gjelder for Kunden volumlisensavtale, slik de er angitt.</w:t>
      </w:r>
    </w:p>
    <w:p w:rsidR="002B78ED" w:rsidRDefault="000170F8">
      <w:pPr>
        <w:pStyle w:val="ProductList-Offering1Heading"/>
      </w:pPr>
      <w:bookmarkStart w:id="384" w:name="_Sec568"/>
      <w:r>
        <w:t>Tilleggsvilkår for Select Plus-programmet</w:t>
      </w:r>
      <w:bookmarkEnd w:id="384"/>
      <w:r>
        <w:fldChar w:fldCharType="begin"/>
      </w:r>
      <w:r>
        <w:instrText xml:space="preserve"> TC "</w:instrText>
      </w:r>
      <w:bookmarkStart w:id="385" w:name="_Toc426096577"/>
      <w:r>
        <w:instrText>Tilleggsvilkår for Select Plus-programmet</w:instrText>
      </w:r>
      <w:bookmarkEnd w:id="385"/>
      <w:r>
        <w:instrText>" \l 2</w:instrText>
      </w:r>
      <w:r>
        <w:fldChar w:fldCharType="end"/>
      </w:r>
    </w:p>
    <w:p w:rsidR="002B78ED" w:rsidRDefault="000170F8">
      <w:pPr>
        <w:pStyle w:val="ProductList-Body"/>
      </w:pPr>
      <w:r>
        <w:t>Select Plus krever en bestilling som tilsvarer minst 500 poeng per Produktutvalg det første året. Dette kravet kan frafalles hvis det inngås en Kvalifisert Kontrakt.</w:t>
      </w:r>
    </w:p>
    <w:p w:rsidR="002B78ED" w:rsidRDefault="002B78ED">
      <w:pPr>
        <w:pStyle w:val="ProductList-Body"/>
      </w:pPr>
    </w:p>
    <w:p w:rsidR="002B78ED" w:rsidRDefault="000170F8">
      <w:pPr>
        <w:pStyle w:val="ProductList-ClauseHeading"/>
      </w:pPr>
      <w:r>
        <w:t>Prisnivåer i Select Plus</w:t>
      </w:r>
    </w:p>
    <w:p w:rsidR="002B78ED" w:rsidRDefault="000170F8">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440"/>
        <w:gridCol w:w="5476"/>
      </w:tblGrid>
      <w:tr w:rsidR="002B78E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B78ED" w:rsidRDefault="000170F8">
            <w:pPr>
              <w:pStyle w:val="ProductList-TableBody"/>
            </w:pPr>
            <w:r>
              <w:rPr>
                <w:color w:val="FFFFFF"/>
              </w:rPr>
              <w:t>Minimumspoeng per år per Utvalg</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500</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4,000</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10,000</w:t>
            </w:r>
          </w:p>
        </w:tc>
      </w:tr>
      <w:tr w:rsidR="002B78ED">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B78ED" w:rsidRDefault="000170F8">
            <w:pPr>
              <w:pStyle w:val="ProductList-TableBody"/>
            </w:pPr>
            <w:r>
              <w:t>25,000</w:t>
            </w:r>
          </w:p>
        </w:tc>
      </w:tr>
    </w:tbl>
    <w:p w:rsidR="002B78ED" w:rsidRDefault="000170F8">
      <w:pPr>
        <w:pStyle w:val="ProductList-Offering1Heading"/>
      </w:pPr>
      <w:bookmarkStart w:id="386" w:name="_Sec569"/>
      <w:r>
        <w:t>Definisjon av administrasjon for Kvalifiserte Enheter</w:t>
      </w:r>
      <w:bookmarkEnd w:id="386"/>
      <w:r>
        <w:fldChar w:fldCharType="begin"/>
      </w:r>
      <w:r>
        <w:instrText xml:space="preserve"> TC "</w:instrText>
      </w:r>
      <w:bookmarkStart w:id="387" w:name="_Toc426096578"/>
      <w:r>
        <w:instrText>Definisjon av administrasjon for Kvalifiserte Enheter</w:instrText>
      </w:r>
      <w:bookmarkEnd w:id="387"/>
      <w:r>
        <w:instrText>" \l 2</w:instrText>
      </w:r>
      <w:r>
        <w:fldChar w:fldCharType="end"/>
      </w:r>
    </w:p>
    <w:p w:rsidR="002B78ED" w:rsidRDefault="000170F8">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2B78ED" w:rsidRDefault="000170F8" w:rsidP="00F83219">
      <w:pPr>
        <w:pStyle w:val="ProductList-Bullet"/>
        <w:numPr>
          <w:ilvl w:val="0"/>
          <w:numId w:val="50"/>
        </w:numPr>
      </w:pPr>
      <w:r>
        <w:t>som de tillater lagt til i domenet</w:t>
      </w:r>
    </w:p>
    <w:p w:rsidR="002B78ED" w:rsidRDefault="000170F8" w:rsidP="00F83219">
      <w:pPr>
        <w:pStyle w:val="ProductList-Bullet"/>
        <w:numPr>
          <w:ilvl w:val="0"/>
          <w:numId w:val="50"/>
        </w:numPr>
      </w:pPr>
      <w:r>
        <w:t>som de definerer som et krav for å bruke programmer i lokalene sine</w:t>
      </w:r>
    </w:p>
    <w:p w:rsidR="002B78ED" w:rsidRDefault="000170F8" w:rsidP="00F83219">
      <w:pPr>
        <w:pStyle w:val="ProductList-Bullet"/>
        <w:numPr>
          <w:ilvl w:val="0"/>
          <w:numId w:val="50"/>
        </w:numPr>
      </w:pPr>
      <w:r>
        <w:t>der de installerer agenter (for eksempel agenter for beskyttelse mot virus og skadelige programvare i tråd med Kundens policy)</w:t>
      </w:r>
    </w:p>
    <w:p w:rsidR="002B78ED" w:rsidRDefault="000170F8" w:rsidP="00F83219">
      <w:pPr>
        <w:pStyle w:val="ProductList-Bullet"/>
        <w:numPr>
          <w:ilvl w:val="0"/>
          <w:numId w:val="50"/>
        </w:numPr>
      </w:pPr>
      <w:r>
        <w:t>der de direkte eller indirekte benytter og håndhever gruppepolicyer</w:t>
      </w:r>
    </w:p>
    <w:p w:rsidR="002B78ED" w:rsidRDefault="000170F8" w:rsidP="00F83219">
      <w:pPr>
        <w:pStyle w:val="ProductList-Bullet"/>
        <w:numPr>
          <w:ilvl w:val="0"/>
          <w:numId w:val="50"/>
        </w:numPr>
      </w:pPr>
      <w:r>
        <w:t>der de ber om eller mottar data om og konfigurerer eller gir instruksjoner til maskin- eller programvare som er direkte eller indirekte tilknyttet et operativsystemmiljø</w:t>
      </w:r>
    </w:p>
    <w:p w:rsidR="002B78ED" w:rsidRDefault="000170F8" w:rsidP="00F83219">
      <w:pPr>
        <w:pStyle w:val="ProductList-Bullet"/>
        <w:numPr>
          <w:ilvl w:val="0"/>
          <w:numId w:val="50"/>
        </w:numPr>
      </w:pPr>
      <w:r>
        <w:t>som de gir tilgang til en VDI (Virtual Desktop Infrastructure) utenfor Windows SA, Microsoft Intune (Enhet) eller Roamingrettigheter for Windows Virtual Desktop Access</w:t>
      </w:r>
    </w:p>
    <w:p w:rsidR="002B78ED" w:rsidRDefault="002B78ED">
      <w:pPr>
        <w:pStyle w:val="ProductList-Body"/>
      </w:pPr>
    </w:p>
    <w:p w:rsidR="002B78ED" w:rsidRDefault="000170F8">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2B78ED" w:rsidRDefault="000170F8">
      <w:pPr>
        <w:pStyle w:val="ProductList-Offering1Heading"/>
      </w:pPr>
      <w:bookmarkStart w:id="388" w:name="_Sec570"/>
      <w:r>
        <w:t>Elektroniske Tjenester i Open-programmer</w:t>
      </w:r>
      <w:bookmarkEnd w:id="388"/>
      <w:r>
        <w:fldChar w:fldCharType="begin"/>
      </w:r>
      <w:r>
        <w:instrText xml:space="preserve"> TC "</w:instrText>
      </w:r>
      <w:bookmarkStart w:id="389" w:name="_Toc426096579"/>
      <w:r>
        <w:instrText>Elektroniske Tjenester i Open-programmer</w:instrText>
      </w:r>
      <w:bookmarkEnd w:id="389"/>
      <w:r>
        <w:instrText>" \l 2</w:instrText>
      </w:r>
      <w:r>
        <w:fldChar w:fldCharType="end"/>
      </w:r>
    </w:p>
    <w:p w:rsidR="002B78ED" w:rsidRDefault="000170F8">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2B78ED" w:rsidRDefault="002B78ED">
      <w:pPr>
        <w:pStyle w:val="ProductList-Body"/>
      </w:pPr>
    </w:p>
    <w:p w:rsidR="002B78ED" w:rsidRDefault="000170F8">
      <w:pPr>
        <w:pStyle w:val="ProductList-Body"/>
      </w:pPr>
      <w:r>
        <w:t>Kunden kvalifiserer seg for Open Value-programmet ved kjøp av minst fem lisenser. Brukerabonnementslisenser (Bruker-SL-er) for Elektroniske Tjenester kan telles mot minimumsantallet på fem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2B78ED" w:rsidRDefault="000170F8">
      <w:pPr>
        <w:pStyle w:val="ProductList-Offering1Heading"/>
      </w:pPr>
      <w:bookmarkStart w:id="390" w:name="_Sec571"/>
      <w:r>
        <w:t>Tilleggsvilkår for Profesjonelle Tjenester – eldre avtaler</w:t>
      </w:r>
      <w:bookmarkEnd w:id="390"/>
      <w:r>
        <w:fldChar w:fldCharType="begin"/>
      </w:r>
      <w:r>
        <w:instrText xml:space="preserve"> TC "</w:instrText>
      </w:r>
      <w:bookmarkStart w:id="391" w:name="_Toc426096580"/>
      <w:r>
        <w:instrText>Tilleggsvilkår for Profesjonelle Tjenester – eldre avtaler</w:instrText>
      </w:r>
      <w:bookmarkEnd w:id="391"/>
      <w:r>
        <w:instrText>" \l 2</w:instrText>
      </w:r>
      <w:r>
        <w:fldChar w:fldCharType="end"/>
      </w:r>
    </w:p>
    <w:p w:rsidR="002B78ED" w:rsidRDefault="000170F8">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2B78ED" w:rsidRDefault="002B78ED">
      <w:pPr>
        <w:pStyle w:val="ProductList-Body"/>
      </w:pPr>
    </w:p>
    <w:p w:rsidR="002B78ED" w:rsidRDefault="000170F8">
      <w:pPr>
        <w:pStyle w:val="ProductList-ClauseHeading"/>
      </w:pPr>
      <w:r>
        <w:t>Bruk, Eierskap og Lisensrettigheter</w:t>
      </w:r>
    </w:p>
    <w:p w:rsidR="002B78ED" w:rsidRDefault="000170F8">
      <w:pPr>
        <w:pStyle w:val="ProductList-SubClauseHeading"/>
      </w:pPr>
      <w:r>
        <w:t>Rettelser</w:t>
      </w:r>
    </w:p>
    <w:p w:rsidR="002B78ED" w:rsidRDefault="000170F8">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2B78ED" w:rsidRDefault="002B78ED">
      <w:pPr>
        <w:pStyle w:val="ProductList-BodyIndented"/>
      </w:pPr>
    </w:p>
    <w:p w:rsidR="002B78ED" w:rsidRDefault="000170F8">
      <w:pPr>
        <w:pStyle w:val="ProductList-SubClauseHeading"/>
      </w:pPr>
      <w:r>
        <w:t>Forhåndseksisterende Arbeid</w:t>
      </w:r>
    </w:p>
    <w:p w:rsidR="002B78ED" w:rsidRDefault="000170F8">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2B78ED" w:rsidRDefault="000170F8">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2B78ED" w:rsidRDefault="002B78ED">
      <w:pPr>
        <w:pStyle w:val="ProductList-BodyIndented"/>
      </w:pPr>
    </w:p>
    <w:p w:rsidR="002B78ED" w:rsidRDefault="000170F8">
      <w:pPr>
        <w:pStyle w:val="ProductList-SubClauseHeading"/>
      </w:pPr>
      <w:r>
        <w:t>Tjenesteleveranser</w:t>
      </w:r>
    </w:p>
    <w:p w:rsidR="002B78ED" w:rsidRDefault="000170F8">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2B78ED" w:rsidRDefault="002B78ED">
      <w:pPr>
        <w:pStyle w:val="ProductList-BodyIndented"/>
      </w:pPr>
    </w:p>
    <w:p w:rsidR="002B78ED" w:rsidRDefault="000170F8">
      <w:pPr>
        <w:pStyle w:val="ProductList-SubClauseHeading"/>
      </w:pPr>
      <w:r>
        <w:t>Bruk av teknisk informasjon fra Profesjonelle Tjenester</w:t>
      </w:r>
    </w:p>
    <w:p w:rsidR="002B78ED" w:rsidRDefault="000170F8">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2B78ED" w:rsidRDefault="002B78ED">
      <w:pPr>
        <w:pStyle w:val="ProductList-BodyIndented"/>
      </w:pPr>
    </w:p>
    <w:p w:rsidR="002B78ED" w:rsidRDefault="000170F8">
      <w:pPr>
        <w:pStyle w:val="ProductList-SubClauseHeading"/>
      </w:pPr>
      <w:r>
        <w:t>Lisensbegrensninger for åpen kildekode</w:t>
      </w:r>
    </w:p>
    <w:p w:rsidR="002B78ED" w:rsidRDefault="000170F8">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2B78ED" w:rsidRDefault="002B78ED">
      <w:pPr>
        <w:pStyle w:val="ProductList-BodyIndented"/>
      </w:pPr>
    </w:p>
    <w:p w:rsidR="002B78ED" w:rsidRDefault="000170F8">
      <w:pPr>
        <w:pStyle w:val="ProductList-SubClauseHeading"/>
      </w:pPr>
      <w:r>
        <w:t>Tilknyttede Selskapers rettigheter</w:t>
      </w:r>
    </w:p>
    <w:p w:rsidR="002B78ED" w:rsidRDefault="000170F8">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2B78ED" w:rsidRDefault="002B78ED">
      <w:pPr>
        <w:pStyle w:val="ProductList-BodyIndented"/>
      </w:pPr>
    </w:p>
    <w:p w:rsidR="002B78ED" w:rsidRDefault="000170F8">
      <w:pPr>
        <w:pStyle w:val="ProductList-ClauseHeading"/>
      </w:pPr>
      <w:r>
        <w:t>Begrensede rettigheter og Begrensning av ansvar</w:t>
      </w:r>
    </w:p>
    <w:p w:rsidR="002B78ED" w:rsidRDefault="000170F8">
      <w:pPr>
        <w:pStyle w:val="ProductList-SubClauseHeading"/>
      </w:pPr>
      <w:r>
        <w:t>Begrensede rettigheter for Profesjonelle Tjenester</w:t>
      </w:r>
    </w:p>
    <w:p w:rsidR="002B78ED" w:rsidRDefault="000170F8">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2B78ED" w:rsidRDefault="002B78ED">
      <w:pPr>
        <w:pStyle w:val="ProductList-BodyIndented"/>
      </w:pPr>
    </w:p>
    <w:p w:rsidR="002B78ED" w:rsidRDefault="000170F8">
      <w:pPr>
        <w:pStyle w:val="ProductList-SubClauseHeading"/>
      </w:pPr>
      <w:r>
        <w:t>Begrensning av ansvar</w:t>
      </w:r>
    </w:p>
    <w:p w:rsidR="002B78ED" w:rsidRDefault="000170F8">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2B78ED" w:rsidRDefault="000170F8">
      <w:pPr>
        <w:pStyle w:val="ProductList-SectionHeading"/>
        <w:pageBreakBefore/>
      </w:pPr>
      <w:bookmarkStart w:id="392" w:name="_Sec572"/>
      <w:bookmarkEnd w:id="382"/>
      <w:r>
        <w:t>Vedlegg E – Tilbud</w:t>
      </w:r>
      <w:r>
        <w:fldChar w:fldCharType="begin"/>
      </w:r>
      <w:r>
        <w:instrText xml:space="preserve"> TC "</w:instrText>
      </w:r>
      <w:bookmarkStart w:id="393" w:name="_Toc426096581"/>
      <w:r>
        <w:instrText>Vedlegg E – Tilbud</w:instrText>
      </w:r>
      <w:bookmarkEnd w:id="393"/>
      <w:r>
        <w:instrText>" \l 1</w:instrText>
      </w:r>
      <w:r>
        <w:fldChar w:fldCharType="end"/>
      </w:r>
    </w:p>
    <w:p w:rsidR="002B78ED" w:rsidRDefault="000170F8">
      <w:pPr>
        <w:pStyle w:val="ProductList-OfferingGroupHeading"/>
      </w:pPr>
      <w:bookmarkStart w:id="394" w:name="_Sec867"/>
      <w:r>
        <w:t>System Center Client Management Suite-kampanje</w:t>
      </w:r>
      <w:bookmarkEnd w:id="394"/>
      <w:r>
        <w:fldChar w:fldCharType="begin"/>
      </w:r>
      <w:r>
        <w:instrText xml:space="preserve"> TC "</w:instrText>
      </w:r>
      <w:bookmarkStart w:id="395" w:name="_Toc426096582"/>
      <w:r>
        <w:instrText>System Center Client Management Suite-kampanje</w:instrText>
      </w:r>
      <w:bookmarkEnd w:id="395"/>
      <w:r>
        <w:instrText>" \l 2</w:instrText>
      </w:r>
      <w:r>
        <w:fldChar w:fldCharType="end"/>
      </w:r>
    </w:p>
    <w:p w:rsidR="002B78ED" w:rsidRDefault="000170F8">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2B78ED" w:rsidRDefault="002B78ED">
      <w:pPr>
        <w:sectPr w:rsidR="002B78ED">
          <w:headerReference w:type="default" r:id="rId145"/>
          <w:footerReference w:type="default" r:id="rId146"/>
          <w:type w:val="continuous"/>
          <w:pgSz w:w="12240" w:h="15840" w:code="1"/>
          <w:pgMar w:top="1170" w:right="720" w:bottom="720" w:left="720" w:header="432" w:footer="288" w:gutter="0"/>
          <w:cols w:space="360"/>
        </w:sectPr>
      </w:pPr>
    </w:p>
    <w:bookmarkEnd w:id="392"/>
    <w:p w:rsidR="002B78ED" w:rsidRDefault="000170F8">
      <w:pPr>
        <w:pStyle w:val="ProductList-SectionHeading"/>
        <w:pageBreakBefore/>
      </w:pPr>
      <w:r>
        <w:t>Innholdsfortegnelse</w:t>
      </w:r>
      <w:r>
        <w:fldChar w:fldCharType="begin"/>
      </w:r>
      <w:r>
        <w:instrText xml:space="preserve"> TC "</w:instrText>
      </w:r>
      <w:bookmarkStart w:id="396" w:name="_Toc426096583"/>
      <w:r>
        <w:instrText>Innholdsfortegnelse</w:instrText>
      </w:r>
      <w:bookmarkEnd w:id="396"/>
      <w:r>
        <w:instrText>" \l 1</w:instrText>
      </w:r>
      <w:r>
        <w:fldChar w:fldCharType="end"/>
      </w:r>
    </w:p>
    <w:p w:rsidR="002B78ED" w:rsidRDefault="002B78ED">
      <w:pPr>
        <w:pStyle w:val="ProductList-Body"/>
      </w:pPr>
    </w:p>
    <w:p w:rsidR="002B78ED" w:rsidRDefault="002B78ED">
      <w:pPr>
        <w:sectPr w:rsidR="002B78ED">
          <w:headerReference w:type="default" r:id="rId147"/>
          <w:footerReference w:type="default" r:id="rId148"/>
          <w:type w:val="continuous"/>
          <w:pgSz w:w="12240" w:h="15840" w:code="1"/>
          <w:pgMar w:top="1170" w:right="720" w:bottom="720" w:left="720" w:header="432" w:footer="288" w:gutter="0"/>
          <w:cols w:space="360"/>
        </w:sectPr>
      </w:pPr>
    </w:p>
    <w:p w:rsidR="000170F8" w:rsidRDefault="000170F8">
      <w:pPr>
        <w:pStyle w:val="ProductList-Body"/>
        <w:rPr>
          <w:noProof/>
        </w:rPr>
        <w:sectPr w:rsidR="000170F8" w:rsidSect="000170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170F8" w:rsidRDefault="000170F8">
      <w:pPr>
        <w:pStyle w:val="Index1"/>
        <w:tabs>
          <w:tab w:val="right" w:pos="5030"/>
        </w:tabs>
        <w:rPr>
          <w:noProof/>
        </w:rPr>
      </w:pPr>
      <w:r>
        <w:rPr>
          <w:noProof/>
        </w:rPr>
        <w:t>2013, 22</w:t>
      </w:r>
    </w:p>
    <w:p w:rsidR="000170F8" w:rsidRDefault="000170F8">
      <w:pPr>
        <w:pStyle w:val="Index1"/>
        <w:tabs>
          <w:tab w:val="right" w:pos="5030"/>
        </w:tabs>
        <w:rPr>
          <w:noProof/>
        </w:rPr>
      </w:pPr>
      <w:r>
        <w:rPr>
          <w:noProof/>
        </w:rPr>
        <w:t>Access 2010, 75</w:t>
      </w:r>
    </w:p>
    <w:p w:rsidR="000170F8" w:rsidRDefault="000170F8">
      <w:pPr>
        <w:pStyle w:val="Index1"/>
        <w:tabs>
          <w:tab w:val="right" w:pos="5030"/>
        </w:tabs>
        <w:rPr>
          <w:noProof/>
        </w:rPr>
      </w:pPr>
      <w:r>
        <w:rPr>
          <w:noProof/>
        </w:rPr>
        <w:t>Access 2013, 22</w:t>
      </w:r>
    </w:p>
    <w:p w:rsidR="000170F8" w:rsidRDefault="000170F8">
      <w:pPr>
        <w:pStyle w:val="Index1"/>
        <w:tabs>
          <w:tab w:val="right" w:pos="5030"/>
        </w:tabs>
        <w:rPr>
          <w:noProof/>
        </w:rPr>
      </w:pPr>
      <w:r>
        <w:rPr>
          <w:noProof/>
        </w:rPr>
        <w:t>Advanced Threat Analytics 2016 Client Management-lisens per Bruker, 13</w:t>
      </w:r>
    </w:p>
    <w:p w:rsidR="000170F8" w:rsidRDefault="000170F8">
      <w:pPr>
        <w:pStyle w:val="Index1"/>
        <w:tabs>
          <w:tab w:val="right" w:pos="5030"/>
        </w:tabs>
        <w:rPr>
          <w:noProof/>
        </w:rPr>
      </w:pPr>
      <w:r>
        <w:rPr>
          <w:noProof/>
        </w:rPr>
        <w:t>Advanced Threat Analytics 2016 Client Management-lisens per OSE, 13</w:t>
      </w:r>
    </w:p>
    <w:p w:rsidR="000170F8" w:rsidRDefault="000170F8">
      <w:pPr>
        <w:pStyle w:val="Index1"/>
        <w:tabs>
          <w:tab w:val="right" w:pos="5030"/>
        </w:tabs>
        <w:rPr>
          <w:noProof/>
        </w:rPr>
      </w:pPr>
      <w:r>
        <w:rPr>
          <w:noProof/>
        </w:rPr>
        <w:t>Advanced Threat Protection, 61</w:t>
      </w:r>
    </w:p>
    <w:p w:rsidR="000170F8" w:rsidRDefault="000170F8">
      <w:pPr>
        <w:pStyle w:val="Index1"/>
        <w:tabs>
          <w:tab w:val="right" w:pos="5030"/>
        </w:tabs>
        <w:rPr>
          <w:noProof/>
        </w:rPr>
      </w:pPr>
      <w:r>
        <w:rPr>
          <w:noProof/>
        </w:rPr>
        <w:t>Apple Macintosh, 38</w:t>
      </w:r>
    </w:p>
    <w:p w:rsidR="000170F8" w:rsidRDefault="000170F8">
      <w:pPr>
        <w:pStyle w:val="Index1"/>
        <w:tabs>
          <w:tab w:val="right" w:pos="5030"/>
        </w:tabs>
        <w:rPr>
          <w:noProof/>
        </w:rPr>
      </w:pPr>
      <w:r>
        <w:rPr>
          <w:noProof/>
        </w:rPr>
        <w:t>Azure Active Directory Basic, 52</w:t>
      </w:r>
    </w:p>
    <w:p w:rsidR="000170F8" w:rsidRDefault="000170F8">
      <w:pPr>
        <w:pStyle w:val="Index1"/>
        <w:tabs>
          <w:tab w:val="right" w:pos="5030"/>
        </w:tabs>
        <w:rPr>
          <w:noProof/>
        </w:rPr>
      </w:pPr>
      <w:r>
        <w:rPr>
          <w:noProof/>
        </w:rPr>
        <w:t>Azure Active Directory Premium, 52</w:t>
      </w:r>
    </w:p>
    <w:p w:rsidR="000170F8" w:rsidRDefault="000170F8">
      <w:pPr>
        <w:pStyle w:val="Index1"/>
        <w:tabs>
          <w:tab w:val="right" w:pos="5030"/>
        </w:tabs>
        <w:rPr>
          <w:noProof/>
        </w:rPr>
      </w:pPr>
      <w:r>
        <w:rPr>
          <w:noProof/>
        </w:rPr>
        <w:t>Azure Active Professional Direct Support, 50</w:t>
      </w:r>
    </w:p>
    <w:p w:rsidR="000170F8" w:rsidRDefault="000170F8">
      <w:pPr>
        <w:pStyle w:val="Index1"/>
        <w:tabs>
          <w:tab w:val="right" w:pos="5030"/>
        </w:tabs>
        <w:rPr>
          <w:noProof/>
        </w:rPr>
      </w:pPr>
      <w:r>
        <w:rPr>
          <w:noProof/>
        </w:rPr>
        <w:t>Azure Active Standard Support, 50</w:t>
      </w:r>
    </w:p>
    <w:p w:rsidR="000170F8" w:rsidRDefault="000170F8">
      <w:pPr>
        <w:pStyle w:val="Index1"/>
        <w:tabs>
          <w:tab w:val="right" w:pos="5030"/>
        </w:tabs>
        <w:rPr>
          <w:noProof/>
        </w:rPr>
      </w:pPr>
      <w:r>
        <w:rPr>
          <w:noProof/>
        </w:rPr>
        <w:t>Azure RemoteApp, 52</w:t>
      </w:r>
    </w:p>
    <w:p w:rsidR="000170F8" w:rsidRDefault="000170F8">
      <w:pPr>
        <w:pStyle w:val="Index1"/>
        <w:tabs>
          <w:tab w:val="right" w:pos="5030"/>
        </w:tabs>
        <w:rPr>
          <w:noProof/>
        </w:rPr>
      </w:pPr>
      <w:r>
        <w:rPr>
          <w:noProof/>
        </w:rPr>
        <w:t>Azure Rights Management Add-on, 59</w:t>
      </w:r>
    </w:p>
    <w:p w:rsidR="000170F8" w:rsidRDefault="000170F8">
      <w:pPr>
        <w:pStyle w:val="Index1"/>
        <w:tabs>
          <w:tab w:val="right" w:pos="5030"/>
        </w:tabs>
        <w:rPr>
          <w:noProof/>
        </w:rPr>
      </w:pPr>
      <w:r>
        <w:rPr>
          <w:noProof/>
        </w:rPr>
        <w:t>Azure Site Recovery, 79</w:t>
      </w:r>
    </w:p>
    <w:p w:rsidR="000170F8" w:rsidRDefault="000170F8">
      <w:pPr>
        <w:pStyle w:val="Index1"/>
        <w:tabs>
          <w:tab w:val="right" w:pos="5030"/>
        </w:tabs>
        <w:rPr>
          <w:noProof/>
        </w:rPr>
      </w:pPr>
      <w:r>
        <w:rPr>
          <w:noProof/>
        </w:rPr>
        <w:t>Bing Maps Asset Management for Windows Europe eller North America, 63</w:t>
      </w:r>
    </w:p>
    <w:p w:rsidR="000170F8" w:rsidRDefault="000170F8">
      <w:pPr>
        <w:pStyle w:val="Index1"/>
        <w:tabs>
          <w:tab w:val="right" w:pos="5030"/>
        </w:tabs>
        <w:rPr>
          <w:noProof/>
        </w:rPr>
      </w:pPr>
      <w:r>
        <w:rPr>
          <w:noProof/>
        </w:rPr>
        <w:t>Bing Maps Asset Management for Windows Platform Fee Monthly-abonnement, 63</w:t>
      </w:r>
    </w:p>
    <w:p w:rsidR="000170F8" w:rsidRDefault="000170F8">
      <w:pPr>
        <w:pStyle w:val="Index1"/>
        <w:tabs>
          <w:tab w:val="right" w:pos="5030"/>
        </w:tabs>
        <w:rPr>
          <w:noProof/>
        </w:rPr>
      </w:pPr>
      <w:r>
        <w:rPr>
          <w:noProof/>
        </w:rPr>
        <w:t>Bing Maps Consumer Tracked Per Asset Monthly-abonnement, 63</w:t>
      </w:r>
    </w:p>
    <w:p w:rsidR="000170F8" w:rsidRDefault="000170F8">
      <w:pPr>
        <w:pStyle w:val="Index1"/>
        <w:tabs>
          <w:tab w:val="right" w:pos="5030"/>
        </w:tabs>
        <w:rPr>
          <w:noProof/>
        </w:rPr>
      </w:pPr>
      <w:r>
        <w:rPr>
          <w:noProof/>
        </w:rPr>
        <w:t>Bing Maps Enterprise Fee Monthly-abonnement, 63</w:t>
      </w:r>
    </w:p>
    <w:p w:rsidR="000170F8" w:rsidRDefault="000170F8">
      <w:pPr>
        <w:pStyle w:val="Index1"/>
        <w:tabs>
          <w:tab w:val="right" w:pos="5030"/>
        </w:tabs>
        <w:rPr>
          <w:noProof/>
        </w:rPr>
      </w:pPr>
      <w:r>
        <w:rPr>
          <w:noProof/>
        </w:rPr>
        <w:t>Bing Maps Internal Website Usage 100K Transactions Monthly Subscription, 63</w:t>
      </w:r>
    </w:p>
    <w:p w:rsidR="000170F8" w:rsidRDefault="000170F8">
      <w:pPr>
        <w:pStyle w:val="Index1"/>
        <w:tabs>
          <w:tab w:val="right" w:pos="5030"/>
        </w:tabs>
        <w:rPr>
          <w:noProof/>
        </w:rPr>
      </w:pPr>
      <w:r>
        <w:rPr>
          <w:noProof/>
        </w:rPr>
        <w:t>Bing Maps Internal Website Usage 250K (and higher) Transactions Monthly-abonnement, 63</w:t>
      </w:r>
    </w:p>
    <w:p w:rsidR="000170F8" w:rsidRDefault="000170F8">
      <w:pPr>
        <w:pStyle w:val="Index1"/>
        <w:tabs>
          <w:tab w:val="right" w:pos="5030"/>
        </w:tabs>
        <w:rPr>
          <w:noProof/>
        </w:rPr>
      </w:pPr>
      <w:r>
        <w:rPr>
          <w:noProof/>
        </w:rPr>
        <w:t>Bing Maps Known 5K User Monthly-abonnement, 63</w:t>
      </w:r>
    </w:p>
    <w:p w:rsidR="000170F8" w:rsidRDefault="000170F8">
      <w:pPr>
        <w:pStyle w:val="Index1"/>
        <w:tabs>
          <w:tab w:val="right" w:pos="5030"/>
        </w:tabs>
        <w:rPr>
          <w:noProof/>
        </w:rPr>
      </w:pPr>
      <w:r>
        <w:rPr>
          <w:noProof/>
        </w:rPr>
        <w:t>Bing Maps Known Per User Monthly-abonnement, 63</w:t>
      </w:r>
    </w:p>
    <w:p w:rsidR="000170F8" w:rsidRDefault="000170F8">
      <w:pPr>
        <w:pStyle w:val="Index1"/>
        <w:tabs>
          <w:tab w:val="right" w:pos="5030"/>
        </w:tabs>
        <w:rPr>
          <w:noProof/>
        </w:rPr>
      </w:pPr>
      <w:r>
        <w:rPr>
          <w:noProof/>
        </w:rPr>
        <w:t>Bing Maps Light Known 5K User Monthly-abonnement, 63</w:t>
      </w:r>
    </w:p>
    <w:p w:rsidR="000170F8" w:rsidRDefault="000170F8">
      <w:pPr>
        <w:pStyle w:val="Index1"/>
        <w:tabs>
          <w:tab w:val="right" w:pos="5030"/>
        </w:tabs>
        <w:rPr>
          <w:noProof/>
        </w:rPr>
      </w:pPr>
      <w:r>
        <w:rPr>
          <w:noProof/>
        </w:rPr>
        <w:t>Bing Maps Light Known Per User Monthly-abonnement, 63</w:t>
      </w:r>
    </w:p>
    <w:p w:rsidR="000170F8" w:rsidRDefault="000170F8">
      <w:pPr>
        <w:pStyle w:val="Index1"/>
        <w:tabs>
          <w:tab w:val="right" w:pos="5030"/>
        </w:tabs>
        <w:rPr>
          <w:noProof/>
        </w:rPr>
      </w:pPr>
      <w:r>
        <w:rPr>
          <w:noProof/>
        </w:rPr>
        <w:t>Bing Maps Public Website Usage 100K Transaction Monthly Subscription, 63</w:t>
      </w:r>
    </w:p>
    <w:p w:rsidR="000170F8" w:rsidRDefault="000170F8">
      <w:pPr>
        <w:pStyle w:val="Index1"/>
        <w:tabs>
          <w:tab w:val="right" w:pos="5030"/>
        </w:tabs>
        <w:rPr>
          <w:noProof/>
        </w:rPr>
      </w:pPr>
      <w:r>
        <w:rPr>
          <w:noProof/>
        </w:rPr>
        <w:t>Bing Maps Public Website Usage 420K (and higher) Transactions Monthly-abonnement, 64</w:t>
      </w:r>
    </w:p>
    <w:p w:rsidR="000170F8" w:rsidRDefault="000170F8">
      <w:pPr>
        <w:pStyle w:val="Index1"/>
        <w:tabs>
          <w:tab w:val="right" w:pos="5030"/>
        </w:tabs>
        <w:rPr>
          <w:noProof/>
        </w:rPr>
      </w:pPr>
      <w:r>
        <w:rPr>
          <w:noProof/>
        </w:rPr>
        <w:t>BizTalk Server, 78</w:t>
      </w:r>
    </w:p>
    <w:p w:rsidR="000170F8" w:rsidRDefault="000170F8">
      <w:pPr>
        <w:pStyle w:val="Index1"/>
        <w:tabs>
          <w:tab w:val="right" w:pos="5030"/>
        </w:tabs>
        <w:rPr>
          <w:noProof/>
        </w:rPr>
      </w:pPr>
      <w:r>
        <w:rPr>
          <w:noProof/>
        </w:rPr>
        <w:t>BizTalk Server 2013, 13</w:t>
      </w:r>
    </w:p>
    <w:p w:rsidR="000170F8" w:rsidRDefault="000170F8">
      <w:pPr>
        <w:pStyle w:val="Index1"/>
        <w:tabs>
          <w:tab w:val="right" w:pos="5030"/>
        </w:tabs>
        <w:rPr>
          <w:noProof/>
        </w:rPr>
      </w:pPr>
      <w:r>
        <w:rPr>
          <w:noProof/>
        </w:rPr>
        <w:t>BizTalk Server 2013 R2 Branch Edition, 13</w:t>
      </w:r>
    </w:p>
    <w:p w:rsidR="000170F8" w:rsidRDefault="000170F8">
      <w:pPr>
        <w:pStyle w:val="Index1"/>
        <w:tabs>
          <w:tab w:val="right" w:pos="5030"/>
        </w:tabs>
        <w:rPr>
          <w:noProof/>
        </w:rPr>
      </w:pPr>
      <w:r>
        <w:rPr>
          <w:noProof/>
        </w:rPr>
        <w:t>BizTalk Server 2013 R2 Branch IDC, 13</w:t>
      </w:r>
    </w:p>
    <w:p w:rsidR="000170F8" w:rsidRDefault="000170F8">
      <w:pPr>
        <w:pStyle w:val="Index1"/>
        <w:tabs>
          <w:tab w:val="right" w:pos="5030"/>
        </w:tabs>
        <w:rPr>
          <w:noProof/>
        </w:rPr>
      </w:pPr>
      <w:r>
        <w:rPr>
          <w:noProof/>
        </w:rPr>
        <w:t>BizTalk Server 2013 R2 Developer, 13</w:t>
      </w:r>
    </w:p>
    <w:p w:rsidR="000170F8" w:rsidRDefault="000170F8">
      <w:pPr>
        <w:pStyle w:val="Index1"/>
        <w:tabs>
          <w:tab w:val="right" w:pos="5030"/>
        </w:tabs>
        <w:rPr>
          <w:noProof/>
        </w:rPr>
      </w:pPr>
      <w:r>
        <w:rPr>
          <w:noProof/>
        </w:rPr>
        <w:t>BizTalk Server 2013 R2 Enterprise Edition, 13</w:t>
      </w:r>
    </w:p>
    <w:p w:rsidR="000170F8" w:rsidRDefault="000170F8">
      <w:pPr>
        <w:pStyle w:val="Index1"/>
        <w:tabs>
          <w:tab w:val="right" w:pos="5030"/>
        </w:tabs>
        <w:rPr>
          <w:noProof/>
        </w:rPr>
      </w:pPr>
      <w:r>
        <w:rPr>
          <w:noProof/>
        </w:rPr>
        <w:t>BizTalk Server 2013 R2 Standard Edition, 13</w:t>
      </w:r>
    </w:p>
    <w:p w:rsidR="000170F8" w:rsidRDefault="000170F8">
      <w:pPr>
        <w:pStyle w:val="Index1"/>
        <w:tabs>
          <w:tab w:val="right" w:pos="5030"/>
        </w:tabs>
        <w:rPr>
          <w:noProof/>
        </w:rPr>
      </w:pPr>
      <w:r>
        <w:rPr>
          <w:noProof/>
        </w:rPr>
        <w:t>BizTalk Server 2013 R2 Standard Edition IDC, 13</w:t>
      </w:r>
    </w:p>
    <w:p w:rsidR="000170F8" w:rsidRDefault="000170F8">
      <w:pPr>
        <w:pStyle w:val="Index1"/>
        <w:tabs>
          <w:tab w:val="right" w:pos="5030"/>
        </w:tabs>
        <w:rPr>
          <w:noProof/>
        </w:rPr>
      </w:pPr>
      <w:r>
        <w:rPr>
          <w:noProof/>
        </w:rPr>
        <w:t>BizTalk Server Branch, 79</w:t>
      </w:r>
    </w:p>
    <w:p w:rsidR="000170F8" w:rsidRDefault="000170F8">
      <w:pPr>
        <w:pStyle w:val="Index1"/>
        <w:tabs>
          <w:tab w:val="right" w:pos="5030"/>
        </w:tabs>
        <w:rPr>
          <w:noProof/>
        </w:rPr>
      </w:pPr>
      <w:r>
        <w:rPr>
          <w:noProof/>
        </w:rPr>
        <w:t>BizTalk Server Enterprise, 79</w:t>
      </w:r>
    </w:p>
    <w:p w:rsidR="000170F8" w:rsidRDefault="000170F8">
      <w:pPr>
        <w:pStyle w:val="Index1"/>
        <w:tabs>
          <w:tab w:val="right" w:pos="5030"/>
        </w:tabs>
        <w:rPr>
          <w:noProof/>
        </w:rPr>
      </w:pPr>
      <w:r>
        <w:rPr>
          <w:noProof/>
        </w:rPr>
        <w:t>BizTalk Server Standard, 79</w:t>
      </w:r>
    </w:p>
    <w:p w:rsidR="000170F8" w:rsidRDefault="000170F8">
      <w:pPr>
        <w:pStyle w:val="Index1"/>
        <w:tabs>
          <w:tab w:val="right" w:pos="5030"/>
        </w:tabs>
        <w:rPr>
          <w:noProof/>
        </w:rPr>
      </w:pPr>
      <w:r>
        <w:rPr>
          <w:noProof/>
        </w:rPr>
        <w:t>Business Productivity Online Deskless Suite, 60</w:t>
      </w:r>
    </w:p>
    <w:p w:rsidR="000170F8" w:rsidRDefault="000170F8">
      <w:pPr>
        <w:pStyle w:val="Index1"/>
        <w:tabs>
          <w:tab w:val="right" w:pos="5030"/>
        </w:tabs>
        <w:rPr>
          <w:noProof/>
        </w:rPr>
      </w:pPr>
      <w:r>
        <w:rPr>
          <w:noProof/>
        </w:rPr>
        <w:t>CIS Datacenter, 78</w:t>
      </w:r>
    </w:p>
    <w:p w:rsidR="000170F8" w:rsidRDefault="000170F8">
      <w:pPr>
        <w:pStyle w:val="Index1"/>
        <w:tabs>
          <w:tab w:val="right" w:pos="5030"/>
        </w:tabs>
        <w:rPr>
          <w:noProof/>
        </w:rPr>
      </w:pPr>
      <w:r>
        <w:rPr>
          <w:noProof/>
        </w:rPr>
        <w:t>CIS Standard, 78</w:t>
      </w:r>
    </w:p>
    <w:p w:rsidR="000170F8" w:rsidRDefault="000170F8">
      <w:pPr>
        <w:pStyle w:val="Index1"/>
        <w:tabs>
          <w:tab w:val="right" w:pos="5030"/>
        </w:tabs>
        <w:rPr>
          <w:noProof/>
        </w:rPr>
      </w:pPr>
      <w:r>
        <w:rPr>
          <w:noProof/>
        </w:rPr>
        <w:t>Commerce Server Enterprise, 79</w:t>
      </w:r>
    </w:p>
    <w:p w:rsidR="000170F8" w:rsidRDefault="000170F8">
      <w:pPr>
        <w:pStyle w:val="Index1"/>
        <w:tabs>
          <w:tab w:val="right" w:pos="5030"/>
        </w:tabs>
        <w:rPr>
          <w:noProof/>
        </w:rPr>
      </w:pPr>
      <w:r>
        <w:rPr>
          <w:noProof/>
        </w:rPr>
        <w:t>Commerce Server Standard, 79</w:t>
      </w:r>
    </w:p>
    <w:p w:rsidR="000170F8" w:rsidRDefault="000170F8">
      <w:pPr>
        <w:pStyle w:val="Index1"/>
        <w:tabs>
          <w:tab w:val="right" w:pos="5030"/>
        </w:tabs>
        <w:rPr>
          <w:noProof/>
        </w:rPr>
      </w:pPr>
      <w:r>
        <w:rPr>
          <w:noProof/>
        </w:rPr>
        <w:t>Communicator for Mac 2011, 24</w:t>
      </w:r>
    </w:p>
    <w:p w:rsidR="000170F8" w:rsidRDefault="000170F8">
      <w:pPr>
        <w:pStyle w:val="Index1"/>
        <w:tabs>
          <w:tab w:val="right" w:pos="5030"/>
        </w:tabs>
        <w:rPr>
          <w:noProof/>
        </w:rPr>
      </w:pPr>
      <w:r>
        <w:rPr>
          <w:noProof/>
        </w:rPr>
        <w:t>Core CAL, 51, 59, 74, 79</w:t>
      </w:r>
    </w:p>
    <w:p w:rsidR="000170F8" w:rsidRDefault="000170F8">
      <w:pPr>
        <w:pStyle w:val="Index1"/>
        <w:tabs>
          <w:tab w:val="right" w:pos="5030"/>
        </w:tabs>
        <w:rPr>
          <w:noProof/>
        </w:rPr>
      </w:pPr>
      <w:r>
        <w:rPr>
          <w:noProof/>
        </w:rPr>
        <w:t>Core CAL Bridge for Enterprise Mobility Suite From SA, 15</w:t>
      </w:r>
    </w:p>
    <w:p w:rsidR="000170F8" w:rsidRDefault="000170F8">
      <w:pPr>
        <w:pStyle w:val="Index1"/>
        <w:tabs>
          <w:tab w:val="right" w:pos="5030"/>
        </w:tabs>
        <w:rPr>
          <w:noProof/>
        </w:rPr>
      </w:pPr>
      <w:r>
        <w:rPr>
          <w:noProof/>
        </w:rPr>
        <w:t>Core CAL Suite, 14</w:t>
      </w:r>
    </w:p>
    <w:p w:rsidR="000170F8" w:rsidRDefault="000170F8">
      <w:pPr>
        <w:pStyle w:val="Index1"/>
        <w:tabs>
          <w:tab w:val="right" w:pos="5030"/>
        </w:tabs>
        <w:rPr>
          <w:noProof/>
        </w:rPr>
      </w:pPr>
      <w:r>
        <w:rPr>
          <w:noProof/>
        </w:rPr>
        <w:t>Core CAL Suite Bridge for Enterprise Mobility Suite, 79</w:t>
      </w:r>
    </w:p>
    <w:p w:rsidR="000170F8" w:rsidRDefault="000170F8">
      <w:pPr>
        <w:pStyle w:val="Index1"/>
        <w:tabs>
          <w:tab w:val="right" w:pos="5030"/>
        </w:tabs>
        <w:rPr>
          <w:noProof/>
        </w:rPr>
      </w:pPr>
      <w:r>
        <w:rPr>
          <w:noProof/>
        </w:rPr>
        <w:t>Core CAL Suite Bridge for Microsoft Intune, 15, 79</w:t>
      </w:r>
    </w:p>
    <w:p w:rsidR="000170F8" w:rsidRDefault="000170F8">
      <w:pPr>
        <w:pStyle w:val="Index1"/>
        <w:tabs>
          <w:tab w:val="right" w:pos="5030"/>
        </w:tabs>
        <w:rPr>
          <w:noProof/>
        </w:rPr>
      </w:pPr>
      <w:r>
        <w:rPr>
          <w:noProof/>
        </w:rPr>
        <w:t>Core CAL Suite Bridge for Office 365, 14, 51, 79</w:t>
      </w:r>
    </w:p>
    <w:p w:rsidR="000170F8" w:rsidRDefault="000170F8">
      <w:pPr>
        <w:pStyle w:val="Index1"/>
        <w:tabs>
          <w:tab w:val="right" w:pos="5030"/>
        </w:tabs>
        <w:rPr>
          <w:noProof/>
        </w:rPr>
      </w:pPr>
      <w:r>
        <w:rPr>
          <w:noProof/>
        </w:rPr>
        <w:t>Core CAL Suite Bridge for Office 365 From SL, 14</w:t>
      </w:r>
    </w:p>
    <w:p w:rsidR="000170F8" w:rsidRDefault="000170F8">
      <w:pPr>
        <w:pStyle w:val="Index1"/>
        <w:tabs>
          <w:tab w:val="right" w:pos="5030"/>
        </w:tabs>
        <w:rPr>
          <w:noProof/>
        </w:rPr>
      </w:pPr>
      <w:r>
        <w:rPr>
          <w:noProof/>
        </w:rPr>
        <w:t>Core CAL Suite Bridge for Office 365 og Microsoft Intune, 14, 51, 79</w:t>
      </w:r>
    </w:p>
    <w:p w:rsidR="000170F8" w:rsidRDefault="000170F8">
      <w:pPr>
        <w:pStyle w:val="Index1"/>
        <w:tabs>
          <w:tab w:val="right" w:pos="5030"/>
        </w:tabs>
        <w:rPr>
          <w:noProof/>
        </w:rPr>
      </w:pPr>
      <w:r>
        <w:rPr>
          <w:noProof/>
        </w:rPr>
        <w:t>Core CAL-bro for Office 365, 60</w:t>
      </w:r>
    </w:p>
    <w:p w:rsidR="000170F8" w:rsidRDefault="000170F8">
      <w:pPr>
        <w:pStyle w:val="Index1"/>
        <w:tabs>
          <w:tab w:val="right" w:pos="5030"/>
        </w:tabs>
        <w:rPr>
          <w:noProof/>
        </w:rPr>
      </w:pPr>
      <w:r>
        <w:rPr>
          <w:noProof/>
        </w:rPr>
        <w:t>Core CAL-er, 34</w:t>
      </w:r>
    </w:p>
    <w:p w:rsidR="000170F8" w:rsidRDefault="000170F8">
      <w:pPr>
        <w:pStyle w:val="Index1"/>
        <w:tabs>
          <w:tab w:val="right" w:pos="5030"/>
        </w:tabs>
        <w:rPr>
          <w:noProof/>
        </w:rPr>
      </w:pPr>
      <w:r>
        <w:rPr>
          <w:noProof/>
        </w:rPr>
        <w:t>Core Infrastructure Server Suite Datacenter, 16, 79</w:t>
      </w:r>
    </w:p>
    <w:p w:rsidR="000170F8" w:rsidRDefault="000170F8">
      <w:pPr>
        <w:pStyle w:val="Index1"/>
        <w:tabs>
          <w:tab w:val="right" w:pos="5030"/>
        </w:tabs>
        <w:rPr>
          <w:noProof/>
        </w:rPr>
      </w:pPr>
      <w:r>
        <w:rPr>
          <w:noProof/>
        </w:rPr>
        <w:t>Core Infrastructure Server Suite Standard, 16, 79</w:t>
      </w:r>
    </w:p>
    <w:p w:rsidR="000170F8" w:rsidRDefault="000170F8">
      <w:pPr>
        <w:pStyle w:val="Index1"/>
        <w:tabs>
          <w:tab w:val="right" w:pos="5030"/>
        </w:tabs>
        <w:rPr>
          <w:noProof/>
        </w:rPr>
      </w:pPr>
      <w:r>
        <w:rPr>
          <w:noProof/>
        </w:rPr>
        <w:t>Enterprise CAL, 51, 54, 59, 61, 74, 79</w:t>
      </w:r>
    </w:p>
    <w:p w:rsidR="000170F8" w:rsidRDefault="000170F8">
      <w:pPr>
        <w:pStyle w:val="Index1"/>
        <w:tabs>
          <w:tab w:val="right" w:pos="5030"/>
        </w:tabs>
        <w:rPr>
          <w:noProof/>
        </w:rPr>
      </w:pPr>
      <w:r>
        <w:rPr>
          <w:noProof/>
        </w:rPr>
        <w:t>Enterprise CAL Bridge for Enterprise Mobility Suite From SA, 15</w:t>
      </w:r>
    </w:p>
    <w:p w:rsidR="000170F8" w:rsidRDefault="000170F8">
      <w:pPr>
        <w:pStyle w:val="Index1"/>
        <w:tabs>
          <w:tab w:val="right" w:pos="5030"/>
        </w:tabs>
        <w:rPr>
          <w:noProof/>
        </w:rPr>
      </w:pPr>
      <w:r>
        <w:rPr>
          <w:noProof/>
        </w:rPr>
        <w:t>Enterprise CAL Bridge for Office 365, 60</w:t>
      </w:r>
    </w:p>
    <w:p w:rsidR="000170F8" w:rsidRDefault="000170F8">
      <w:pPr>
        <w:pStyle w:val="Index1"/>
        <w:tabs>
          <w:tab w:val="right" w:pos="5030"/>
        </w:tabs>
        <w:rPr>
          <w:noProof/>
        </w:rPr>
      </w:pPr>
      <w:r>
        <w:rPr>
          <w:noProof/>
        </w:rPr>
        <w:t>Enterprise CAL Suite, 15</w:t>
      </w:r>
    </w:p>
    <w:p w:rsidR="000170F8" w:rsidRDefault="000170F8">
      <w:pPr>
        <w:pStyle w:val="Index1"/>
        <w:tabs>
          <w:tab w:val="right" w:pos="5030"/>
        </w:tabs>
        <w:rPr>
          <w:noProof/>
        </w:rPr>
      </w:pPr>
      <w:r>
        <w:rPr>
          <w:noProof/>
        </w:rPr>
        <w:t>Enterprise CAL Suite Bridge for Enterprise Mobility Suite, 79</w:t>
      </w:r>
    </w:p>
    <w:p w:rsidR="000170F8" w:rsidRDefault="000170F8">
      <w:pPr>
        <w:pStyle w:val="Index1"/>
        <w:tabs>
          <w:tab w:val="right" w:pos="5030"/>
        </w:tabs>
        <w:rPr>
          <w:noProof/>
        </w:rPr>
      </w:pPr>
      <w:r>
        <w:rPr>
          <w:noProof/>
        </w:rPr>
        <w:t>Enterprise CAL Suite Bridge for Microsoft Intune, 15, 79</w:t>
      </w:r>
    </w:p>
    <w:p w:rsidR="000170F8" w:rsidRDefault="000170F8">
      <w:pPr>
        <w:pStyle w:val="Index1"/>
        <w:tabs>
          <w:tab w:val="right" w:pos="5030"/>
        </w:tabs>
        <w:rPr>
          <w:noProof/>
        </w:rPr>
      </w:pPr>
      <w:r>
        <w:rPr>
          <w:noProof/>
        </w:rPr>
        <w:t>Enterprise CAL Suite Bridge for Office 365, 15, 51, 79</w:t>
      </w:r>
    </w:p>
    <w:p w:rsidR="000170F8" w:rsidRDefault="000170F8">
      <w:pPr>
        <w:pStyle w:val="Index1"/>
        <w:tabs>
          <w:tab w:val="right" w:pos="5030"/>
        </w:tabs>
        <w:rPr>
          <w:noProof/>
        </w:rPr>
      </w:pPr>
      <w:r>
        <w:rPr>
          <w:noProof/>
        </w:rPr>
        <w:t>Enterprise CAL Suite Bridge for Office 365 From SA, 15</w:t>
      </w:r>
    </w:p>
    <w:p w:rsidR="000170F8" w:rsidRDefault="000170F8">
      <w:pPr>
        <w:pStyle w:val="Index1"/>
        <w:tabs>
          <w:tab w:val="right" w:pos="5030"/>
        </w:tabs>
        <w:rPr>
          <w:noProof/>
        </w:rPr>
      </w:pPr>
      <w:r>
        <w:rPr>
          <w:noProof/>
        </w:rPr>
        <w:t>Enterprise CAL Suite Bridge for Office 365 og Microsoft Intune, 15, 51, 79</w:t>
      </w:r>
    </w:p>
    <w:p w:rsidR="000170F8" w:rsidRDefault="000170F8">
      <w:pPr>
        <w:pStyle w:val="Index1"/>
        <w:tabs>
          <w:tab w:val="right" w:pos="5030"/>
        </w:tabs>
        <w:rPr>
          <w:noProof/>
        </w:rPr>
      </w:pPr>
      <w:r>
        <w:rPr>
          <w:noProof/>
        </w:rPr>
        <w:t>Enterprise CAL-er, 34</w:t>
      </w:r>
    </w:p>
    <w:p w:rsidR="000170F8" w:rsidRDefault="000170F8">
      <w:pPr>
        <w:pStyle w:val="Index1"/>
        <w:tabs>
          <w:tab w:val="right" w:pos="5030"/>
        </w:tabs>
        <w:rPr>
          <w:noProof/>
        </w:rPr>
      </w:pPr>
      <w:r>
        <w:rPr>
          <w:noProof/>
        </w:rPr>
        <w:t>Enterprise Cloud Suite, 53</w:t>
      </w:r>
    </w:p>
    <w:p w:rsidR="000170F8" w:rsidRDefault="000170F8">
      <w:pPr>
        <w:pStyle w:val="Index1"/>
        <w:tabs>
          <w:tab w:val="right" w:pos="5030"/>
        </w:tabs>
        <w:rPr>
          <w:noProof/>
        </w:rPr>
      </w:pPr>
      <w:r>
        <w:rPr>
          <w:noProof/>
        </w:rPr>
        <w:t>Enterprise Cloud Suite Add On, 53</w:t>
      </w:r>
    </w:p>
    <w:p w:rsidR="000170F8" w:rsidRDefault="000170F8">
      <w:pPr>
        <w:pStyle w:val="Index1"/>
        <w:tabs>
          <w:tab w:val="right" w:pos="5030"/>
        </w:tabs>
        <w:rPr>
          <w:noProof/>
        </w:rPr>
      </w:pPr>
      <w:r>
        <w:rPr>
          <w:noProof/>
        </w:rPr>
        <w:t>Enterprise Cloud Suite From SA, 53</w:t>
      </w:r>
    </w:p>
    <w:p w:rsidR="000170F8" w:rsidRDefault="000170F8">
      <w:pPr>
        <w:pStyle w:val="Index1"/>
        <w:tabs>
          <w:tab w:val="right" w:pos="5030"/>
        </w:tabs>
        <w:rPr>
          <w:noProof/>
        </w:rPr>
      </w:pPr>
      <w:r>
        <w:rPr>
          <w:noProof/>
        </w:rPr>
        <w:t>Enterprise Mobility Suite, 15, 51, 54</w:t>
      </w:r>
    </w:p>
    <w:p w:rsidR="000170F8" w:rsidRDefault="000170F8">
      <w:pPr>
        <w:pStyle w:val="Index1"/>
        <w:tabs>
          <w:tab w:val="right" w:pos="5030"/>
        </w:tabs>
        <w:rPr>
          <w:noProof/>
        </w:rPr>
      </w:pPr>
      <w:r>
        <w:rPr>
          <w:noProof/>
        </w:rPr>
        <w:t>Enterprise Mobility Suite Add On, 51</w:t>
      </w:r>
    </w:p>
    <w:p w:rsidR="000170F8" w:rsidRDefault="000170F8">
      <w:pPr>
        <w:pStyle w:val="Index1"/>
        <w:tabs>
          <w:tab w:val="right" w:pos="5030"/>
        </w:tabs>
        <w:rPr>
          <w:noProof/>
        </w:rPr>
      </w:pPr>
      <w:r>
        <w:rPr>
          <w:noProof/>
        </w:rPr>
        <w:t>Enterprise Mobility Suite From SA, 51, 54</w:t>
      </w:r>
    </w:p>
    <w:p w:rsidR="000170F8" w:rsidRDefault="000170F8">
      <w:pPr>
        <w:pStyle w:val="Index1"/>
        <w:tabs>
          <w:tab w:val="right" w:pos="5030"/>
        </w:tabs>
        <w:rPr>
          <w:noProof/>
        </w:rPr>
      </w:pPr>
      <w:r>
        <w:rPr>
          <w:noProof/>
        </w:rPr>
        <w:t>Excel 2010, 75</w:t>
      </w:r>
    </w:p>
    <w:p w:rsidR="000170F8" w:rsidRDefault="000170F8">
      <w:pPr>
        <w:pStyle w:val="Index1"/>
        <w:tabs>
          <w:tab w:val="right" w:pos="5030"/>
        </w:tabs>
        <w:rPr>
          <w:noProof/>
        </w:rPr>
      </w:pPr>
      <w:r>
        <w:rPr>
          <w:noProof/>
        </w:rPr>
        <w:t>Excel 2013, 22</w:t>
      </w:r>
    </w:p>
    <w:p w:rsidR="000170F8" w:rsidRDefault="000170F8">
      <w:pPr>
        <w:pStyle w:val="Index1"/>
        <w:tabs>
          <w:tab w:val="right" w:pos="5030"/>
        </w:tabs>
        <w:rPr>
          <w:noProof/>
        </w:rPr>
      </w:pPr>
      <w:r>
        <w:rPr>
          <w:noProof/>
        </w:rPr>
        <w:t>Excel 2016 for Mac, 23</w:t>
      </w:r>
    </w:p>
    <w:p w:rsidR="000170F8" w:rsidRDefault="000170F8">
      <w:pPr>
        <w:pStyle w:val="Index1"/>
        <w:tabs>
          <w:tab w:val="right" w:pos="5030"/>
        </w:tabs>
        <w:rPr>
          <w:noProof/>
        </w:rPr>
      </w:pPr>
      <w:r>
        <w:rPr>
          <w:noProof/>
        </w:rPr>
        <w:t>Exchange Enterprise CAL med Tjenester, 61</w:t>
      </w:r>
    </w:p>
    <w:p w:rsidR="000170F8" w:rsidRDefault="000170F8">
      <w:pPr>
        <w:pStyle w:val="Index1"/>
        <w:tabs>
          <w:tab w:val="right" w:pos="5030"/>
        </w:tabs>
        <w:rPr>
          <w:noProof/>
        </w:rPr>
      </w:pPr>
      <w:r>
        <w:rPr>
          <w:noProof/>
        </w:rPr>
        <w:t>Exchange Hosted Archive, 61</w:t>
      </w:r>
    </w:p>
    <w:p w:rsidR="000170F8" w:rsidRDefault="000170F8">
      <w:pPr>
        <w:pStyle w:val="Index1"/>
        <w:tabs>
          <w:tab w:val="right" w:pos="5030"/>
        </w:tabs>
        <w:rPr>
          <w:noProof/>
        </w:rPr>
      </w:pPr>
      <w:r>
        <w:rPr>
          <w:noProof/>
        </w:rPr>
        <w:t>Exchange Online Archiving for Exchange Online, 61</w:t>
      </w:r>
    </w:p>
    <w:p w:rsidR="000170F8" w:rsidRDefault="000170F8">
      <w:pPr>
        <w:pStyle w:val="Index1"/>
        <w:tabs>
          <w:tab w:val="right" w:pos="5030"/>
        </w:tabs>
        <w:rPr>
          <w:noProof/>
        </w:rPr>
      </w:pPr>
      <w:r>
        <w:rPr>
          <w:noProof/>
        </w:rPr>
        <w:t>Exchange Online Archiving for Exchange Server, 15, 61</w:t>
      </w:r>
    </w:p>
    <w:p w:rsidR="000170F8" w:rsidRDefault="000170F8">
      <w:pPr>
        <w:pStyle w:val="Index1"/>
        <w:tabs>
          <w:tab w:val="right" w:pos="5030"/>
        </w:tabs>
        <w:rPr>
          <w:noProof/>
        </w:rPr>
      </w:pPr>
      <w:r>
        <w:rPr>
          <w:noProof/>
        </w:rPr>
        <w:t>Exchange Online Kiosk, 61</w:t>
      </w:r>
    </w:p>
    <w:p w:rsidR="000170F8" w:rsidRDefault="000170F8">
      <w:pPr>
        <w:pStyle w:val="Index1"/>
        <w:tabs>
          <w:tab w:val="right" w:pos="5030"/>
        </w:tabs>
        <w:rPr>
          <w:noProof/>
        </w:rPr>
      </w:pPr>
      <w:r>
        <w:rPr>
          <w:noProof/>
        </w:rPr>
        <w:t>Exchange Online Plan 1, 25, 61</w:t>
      </w:r>
    </w:p>
    <w:p w:rsidR="000170F8" w:rsidRDefault="000170F8">
      <w:pPr>
        <w:pStyle w:val="Index1"/>
        <w:tabs>
          <w:tab w:val="right" w:pos="5030"/>
        </w:tabs>
        <w:rPr>
          <w:noProof/>
        </w:rPr>
      </w:pPr>
      <w:r>
        <w:rPr>
          <w:noProof/>
        </w:rPr>
        <w:t>Exchange Online Plan 1 Add-on, 59, 61</w:t>
      </w:r>
    </w:p>
    <w:p w:rsidR="000170F8" w:rsidRDefault="000170F8">
      <w:pPr>
        <w:pStyle w:val="Index1"/>
        <w:tabs>
          <w:tab w:val="right" w:pos="5030"/>
        </w:tabs>
        <w:rPr>
          <w:noProof/>
        </w:rPr>
      </w:pPr>
      <w:r>
        <w:rPr>
          <w:noProof/>
        </w:rPr>
        <w:t>Exchange Online Plan 1A for Alumni, 61</w:t>
      </w:r>
    </w:p>
    <w:p w:rsidR="000170F8" w:rsidRDefault="000170F8">
      <w:pPr>
        <w:pStyle w:val="Index1"/>
        <w:tabs>
          <w:tab w:val="right" w:pos="5030"/>
        </w:tabs>
        <w:rPr>
          <w:noProof/>
        </w:rPr>
      </w:pPr>
      <w:r>
        <w:rPr>
          <w:noProof/>
        </w:rPr>
        <w:t>Exchange Online Plan 2, 25, 61</w:t>
      </w:r>
    </w:p>
    <w:p w:rsidR="000170F8" w:rsidRDefault="000170F8">
      <w:pPr>
        <w:pStyle w:val="Index1"/>
        <w:tabs>
          <w:tab w:val="right" w:pos="5030"/>
        </w:tabs>
        <w:rPr>
          <w:noProof/>
        </w:rPr>
      </w:pPr>
      <w:r>
        <w:rPr>
          <w:noProof/>
        </w:rPr>
        <w:t>Exchange Online Protection, 15, 61</w:t>
      </w:r>
    </w:p>
    <w:p w:rsidR="000170F8" w:rsidRDefault="000170F8">
      <w:pPr>
        <w:pStyle w:val="Index1"/>
        <w:tabs>
          <w:tab w:val="right" w:pos="5030"/>
        </w:tabs>
        <w:rPr>
          <w:noProof/>
        </w:rPr>
      </w:pPr>
      <w:r>
        <w:rPr>
          <w:noProof/>
        </w:rPr>
        <w:t>Exchange Server, 79</w:t>
      </w:r>
    </w:p>
    <w:p w:rsidR="000170F8" w:rsidRDefault="000170F8">
      <w:pPr>
        <w:pStyle w:val="Index1"/>
        <w:tabs>
          <w:tab w:val="right" w:pos="5030"/>
        </w:tabs>
        <w:rPr>
          <w:noProof/>
        </w:rPr>
      </w:pPr>
      <w:r>
        <w:rPr>
          <w:noProof/>
        </w:rPr>
        <w:t>Exchange Server 2007, 24</w:t>
      </w:r>
    </w:p>
    <w:p w:rsidR="000170F8" w:rsidRDefault="000170F8">
      <w:pPr>
        <w:pStyle w:val="Index1"/>
        <w:tabs>
          <w:tab w:val="right" w:pos="5030"/>
        </w:tabs>
        <w:rPr>
          <w:noProof/>
        </w:rPr>
      </w:pPr>
      <w:r>
        <w:rPr>
          <w:noProof/>
        </w:rPr>
        <w:t>Exchange Server 2010, 24</w:t>
      </w:r>
    </w:p>
    <w:p w:rsidR="000170F8" w:rsidRDefault="000170F8">
      <w:pPr>
        <w:pStyle w:val="Index1"/>
        <w:tabs>
          <w:tab w:val="right" w:pos="5030"/>
        </w:tabs>
        <w:rPr>
          <w:noProof/>
        </w:rPr>
      </w:pPr>
      <w:r>
        <w:rPr>
          <w:noProof/>
        </w:rPr>
        <w:t>Exchange Server Enterprise, 79</w:t>
      </w:r>
    </w:p>
    <w:p w:rsidR="000170F8" w:rsidRDefault="000170F8">
      <w:pPr>
        <w:pStyle w:val="Index1"/>
        <w:tabs>
          <w:tab w:val="right" w:pos="5030"/>
        </w:tabs>
        <w:rPr>
          <w:noProof/>
        </w:rPr>
      </w:pPr>
      <w:r>
        <w:rPr>
          <w:noProof/>
        </w:rPr>
        <w:t>Exchange Server Enterprise 2013, 24</w:t>
      </w:r>
    </w:p>
    <w:p w:rsidR="000170F8" w:rsidRDefault="000170F8">
      <w:pPr>
        <w:pStyle w:val="Index1"/>
        <w:tabs>
          <w:tab w:val="right" w:pos="5030"/>
        </w:tabs>
        <w:rPr>
          <w:noProof/>
        </w:rPr>
      </w:pPr>
      <w:r>
        <w:rPr>
          <w:noProof/>
        </w:rPr>
        <w:t>Exchange Server Enterprise 2013 CAL, 24</w:t>
      </w:r>
    </w:p>
    <w:p w:rsidR="000170F8" w:rsidRDefault="000170F8">
      <w:pPr>
        <w:pStyle w:val="Index1"/>
        <w:tabs>
          <w:tab w:val="right" w:pos="5030"/>
        </w:tabs>
        <w:rPr>
          <w:noProof/>
        </w:rPr>
      </w:pPr>
      <w:r>
        <w:rPr>
          <w:noProof/>
        </w:rPr>
        <w:t>Exchange Server Standard, 79</w:t>
      </w:r>
    </w:p>
    <w:p w:rsidR="000170F8" w:rsidRDefault="000170F8">
      <w:pPr>
        <w:pStyle w:val="Index1"/>
        <w:tabs>
          <w:tab w:val="right" w:pos="5030"/>
        </w:tabs>
        <w:rPr>
          <w:noProof/>
        </w:rPr>
      </w:pPr>
      <w:r>
        <w:rPr>
          <w:noProof/>
        </w:rPr>
        <w:t>Exchange Server Standard 2013, 24</w:t>
      </w:r>
    </w:p>
    <w:p w:rsidR="000170F8" w:rsidRDefault="000170F8">
      <w:pPr>
        <w:pStyle w:val="Index1"/>
        <w:tabs>
          <w:tab w:val="right" w:pos="5030"/>
        </w:tabs>
        <w:rPr>
          <w:noProof/>
        </w:rPr>
      </w:pPr>
      <w:r>
        <w:rPr>
          <w:noProof/>
        </w:rPr>
        <w:t>Exchange Server Standard 2013 CAL, 24</w:t>
      </w:r>
    </w:p>
    <w:p w:rsidR="000170F8" w:rsidRDefault="000170F8">
      <w:pPr>
        <w:pStyle w:val="Index1"/>
        <w:tabs>
          <w:tab w:val="right" w:pos="5030"/>
        </w:tabs>
        <w:rPr>
          <w:noProof/>
        </w:rPr>
      </w:pPr>
      <w:r>
        <w:rPr>
          <w:noProof/>
        </w:rPr>
        <w:t>Forefront Identity Manager 2010 R2, 21, 46</w:t>
      </w:r>
    </w:p>
    <w:p w:rsidR="000170F8" w:rsidRDefault="000170F8">
      <w:pPr>
        <w:pStyle w:val="Index1"/>
        <w:tabs>
          <w:tab w:val="right" w:pos="5030"/>
        </w:tabs>
        <w:rPr>
          <w:noProof/>
        </w:rPr>
      </w:pPr>
      <w:r>
        <w:rPr>
          <w:noProof/>
        </w:rPr>
        <w:t>Forefront Identity Manager 2010 R2 Windows Live Edition, 17</w:t>
      </w:r>
    </w:p>
    <w:p w:rsidR="000170F8" w:rsidRDefault="000170F8">
      <w:pPr>
        <w:pStyle w:val="Index1"/>
        <w:tabs>
          <w:tab w:val="right" w:pos="5030"/>
        </w:tabs>
        <w:rPr>
          <w:noProof/>
        </w:rPr>
      </w:pPr>
      <w:r>
        <w:rPr>
          <w:noProof/>
        </w:rPr>
        <w:t>Forefront Identity Manager 2010 Windows Live Edition, 17</w:t>
      </w:r>
    </w:p>
    <w:p w:rsidR="000170F8" w:rsidRDefault="000170F8">
      <w:pPr>
        <w:pStyle w:val="Index1"/>
        <w:tabs>
          <w:tab w:val="right" w:pos="5030"/>
        </w:tabs>
        <w:rPr>
          <w:noProof/>
        </w:rPr>
      </w:pPr>
      <w:r>
        <w:rPr>
          <w:noProof/>
        </w:rPr>
        <w:t>Forefront TMG Enterprise, 79</w:t>
      </w:r>
    </w:p>
    <w:p w:rsidR="000170F8" w:rsidRDefault="000170F8">
      <w:pPr>
        <w:pStyle w:val="Index1"/>
        <w:tabs>
          <w:tab w:val="right" w:pos="5030"/>
        </w:tabs>
        <w:rPr>
          <w:noProof/>
        </w:rPr>
      </w:pPr>
      <w:r>
        <w:rPr>
          <w:noProof/>
        </w:rPr>
        <w:t>Forefront TMG Standard, 79</w:t>
      </w:r>
    </w:p>
    <w:p w:rsidR="000170F8" w:rsidRDefault="000170F8">
      <w:pPr>
        <w:pStyle w:val="Index1"/>
        <w:tabs>
          <w:tab w:val="right" w:pos="5030"/>
        </w:tabs>
        <w:rPr>
          <w:noProof/>
        </w:rPr>
      </w:pPr>
      <w:r>
        <w:rPr>
          <w:noProof/>
        </w:rPr>
        <w:t>Forefront United Access Gateway 2010, 16</w:t>
      </w:r>
    </w:p>
    <w:p w:rsidR="000170F8" w:rsidRDefault="000170F8">
      <w:pPr>
        <w:pStyle w:val="Index1"/>
        <w:tabs>
          <w:tab w:val="right" w:pos="5030"/>
        </w:tabs>
        <w:rPr>
          <w:noProof/>
        </w:rPr>
      </w:pPr>
      <w:r>
        <w:rPr>
          <w:noProof/>
        </w:rPr>
        <w:t>Hjemmearbeid for Mac 2016, 23</w:t>
      </w:r>
    </w:p>
    <w:p w:rsidR="000170F8" w:rsidRDefault="000170F8">
      <w:pPr>
        <w:pStyle w:val="Index1"/>
        <w:tabs>
          <w:tab w:val="right" w:pos="5030"/>
        </w:tabs>
        <w:rPr>
          <w:noProof/>
        </w:rPr>
      </w:pPr>
      <w:r>
        <w:rPr>
          <w:noProof/>
        </w:rPr>
        <w:t>Hjemmearbeid for Office Professional Plus 2013, 22</w:t>
      </w:r>
    </w:p>
    <w:p w:rsidR="000170F8" w:rsidRDefault="000170F8">
      <w:pPr>
        <w:pStyle w:val="Index1"/>
        <w:tabs>
          <w:tab w:val="right" w:pos="5030"/>
        </w:tabs>
        <w:rPr>
          <w:noProof/>
        </w:rPr>
      </w:pPr>
      <w:r>
        <w:rPr>
          <w:noProof/>
        </w:rPr>
        <w:t>Hjemmearbeid for Office Standard 2013, 22</w:t>
      </w:r>
    </w:p>
    <w:p w:rsidR="000170F8" w:rsidRDefault="000170F8">
      <w:pPr>
        <w:pStyle w:val="Index1"/>
        <w:tabs>
          <w:tab w:val="right" w:pos="5030"/>
        </w:tabs>
        <w:rPr>
          <w:noProof/>
        </w:rPr>
      </w:pPr>
      <w:r>
        <w:rPr>
          <w:noProof/>
        </w:rPr>
        <w:t>HPC Pack, 46</w:t>
      </w:r>
    </w:p>
    <w:p w:rsidR="000170F8" w:rsidRDefault="000170F8">
      <w:pPr>
        <w:pStyle w:val="Index1"/>
        <w:tabs>
          <w:tab w:val="right" w:pos="5030"/>
        </w:tabs>
        <w:rPr>
          <w:noProof/>
        </w:rPr>
      </w:pPr>
      <w:r>
        <w:rPr>
          <w:noProof/>
        </w:rPr>
        <w:t>InfoPath 2010, 75</w:t>
      </w:r>
    </w:p>
    <w:p w:rsidR="000170F8" w:rsidRDefault="000170F8">
      <w:pPr>
        <w:pStyle w:val="Index1"/>
        <w:tabs>
          <w:tab w:val="right" w:pos="5030"/>
        </w:tabs>
        <w:rPr>
          <w:noProof/>
        </w:rPr>
      </w:pPr>
      <w:r>
        <w:rPr>
          <w:noProof/>
        </w:rPr>
        <w:t>InfoPath 2013, 22</w:t>
      </w:r>
    </w:p>
    <w:p w:rsidR="000170F8" w:rsidRDefault="000170F8">
      <w:pPr>
        <w:pStyle w:val="Index1"/>
        <w:tabs>
          <w:tab w:val="right" w:pos="5030"/>
        </w:tabs>
        <w:rPr>
          <w:noProof/>
        </w:rPr>
      </w:pPr>
      <w:r>
        <w:rPr>
          <w:noProof/>
        </w:rPr>
        <w:t>Kommersiell bruk av Office Home &amp; Student 2013 RT, 22</w:t>
      </w:r>
    </w:p>
    <w:p w:rsidR="000170F8" w:rsidRDefault="000170F8">
      <w:pPr>
        <w:pStyle w:val="Index1"/>
        <w:tabs>
          <w:tab w:val="right" w:pos="5030"/>
        </w:tabs>
        <w:rPr>
          <w:noProof/>
        </w:rPr>
      </w:pPr>
      <w:r>
        <w:rPr>
          <w:noProof/>
        </w:rPr>
        <w:t>Leierettigheter for Office Professional Plus, 28</w:t>
      </w:r>
    </w:p>
    <w:p w:rsidR="000170F8" w:rsidRDefault="000170F8">
      <w:pPr>
        <w:pStyle w:val="Index1"/>
        <w:tabs>
          <w:tab w:val="right" w:pos="5030"/>
        </w:tabs>
        <w:rPr>
          <w:noProof/>
        </w:rPr>
      </w:pPr>
      <w:r>
        <w:rPr>
          <w:noProof/>
        </w:rPr>
        <w:t>Leierettigheter for Office Standard, 28</w:t>
      </w:r>
    </w:p>
    <w:p w:rsidR="000170F8" w:rsidRDefault="000170F8">
      <w:pPr>
        <w:pStyle w:val="Index1"/>
        <w:tabs>
          <w:tab w:val="right" w:pos="5030"/>
        </w:tabs>
        <w:rPr>
          <w:noProof/>
        </w:rPr>
      </w:pPr>
      <w:r>
        <w:rPr>
          <w:noProof/>
        </w:rPr>
        <w:t>Leierettigheter for Windows, 28</w:t>
      </w:r>
    </w:p>
    <w:p w:rsidR="000170F8" w:rsidRDefault="000170F8">
      <w:pPr>
        <w:pStyle w:val="Index1"/>
        <w:tabs>
          <w:tab w:val="right" w:pos="5030"/>
        </w:tabs>
        <w:rPr>
          <w:noProof/>
        </w:rPr>
      </w:pPr>
      <w:r>
        <w:rPr>
          <w:noProof/>
        </w:rPr>
        <w:t>Leierettigheter for Windows Pro, 28</w:t>
      </w:r>
    </w:p>
    <w:p w:rsidR="000170F8" w:rsidRDefault="000170F8">
      <w:pPr>
        <w:pStyle w:val="Index1"/>
        <w:tabs>
          <w:tab w:val="right" w:pos="5030"/>
        </w:tabs>
        <w:rPr>
          <w:noProof/>
        </w:rPr>
      </w:pPr>
      <w:r>
        <w:rPr>
          <w:noProof/>
        </w:rPr>
        <w:t>Live Meeting Professional, 27</w:t>
      </w:r>
    </w:p>
    <w:p w:rsidR="000170F8" w:rsidRDefault="000170F8">
      <w:pPr>
        <w:pStyle w:val="Index1"/>
        <w:tabs>
          <w:tab w:val="right" w:pos="5030"/>
        </w:tabs>
        <w:rPr>
          <w:noProof/>
        </w:rPr>
      </w:pPr>
      <w:r>
        <w:rPr>
          <w:noProof/>
        </w:rPr>
        <w:t>Live Meeting Standard, 27</w:t>
      </w:r>
    </w:p>
    <w:p w:rsidR="000170F8" w:rsidRDefault="000170F8">
      <w:pPr>
        <w:pStyle w:val="Index1"/>
        <w:tabs>
          <w:tab w:val="right" w:pos="5030"/>
        </w:tabs>
        <w:rPr>
          <w:noProof/>
        </w:rPr>
      </w:pPr>
      <w:r>
        <w:rPr>
          <w:noProof/>
        </w:rPr>
        <w:t>Lync 2010, 75</w:t>
      </w:r>
    </w:p>
    <w:p w:rsidR="000170F8" w:rsidRDefault="000170F8">
      <w:pPr>
        <w:pStyle w:val="Index1"/>
        <w:tabs>
          <w:tab w:val="right" w:pos="5030"/>
        </w:tabs>
        <w:rPr>
          <w:noProof/>
        </w:rPr>
      </w:pPr>
      <w:r>
        <w:rPr>
          <w:noProof/>
        </w:rPr>
        <w:t>Lync for Mac 2011, 23, 63</w:t>
      </w:r>
    </w:p>
    <w:p w:rsidR="000170F8" w:rsidRDefault="000170F8">
      <w:pPr>
        <w:pStyle w:val="Index1"/>
        <w:tabs>
          <w:tab w:val="right" w:pos="5030"/>
        </w:tabs>
        <w:rPr>
          <w:noProof/>
        </w:rPr>
      </w:pPr>
      <w:r>
        <w:rPr>
          <w:noProof/>
        </w:rPr>
        <w:t>Lync Server 2010, 27</w:t>
      </w:r>
    </w:p>
    <w:p w:rsidR="000170F8" w:rsidRDefault="000170F8">
      <w:pPr>
        <w:pStyle w:val="Index1"/>
        <w:tabs>
          <w:tab w:val="right" w:pos="5030"/>
        </w:tabs>
        <w:rPr>
          <w:noProof/>
        </w:rPr>
      </w:pPr>
      <w:r>
        <w:rPr>
          <w:noProof/>
        </w:rPr>
        <w:t>Lync Server 2013, 27</w:t>
      </w:r>
    </w:p>
    <w:p w:rsidR="000170F8" w:rsidRDefault="000170F8">
      <w:pPr>
        <w:pStyle w:val="Index1"/>
        <w:tabs>
          <w:tab w:val="right" w:pos="5030"/>
        </w:tabs>
        <w:rPr>
          <w:noProof/>
        </w:rPr>
      </w:pPr>
      <w:r>
        <w:rPr>
          <w:noProof/>
        </w:rPr>
        <w:t>Lync Voice Add-on for Enterprise Cloud Suite, 53</w:t>
      </w:r>
    </w:p>
    <w:p w:rsidR="000170F8" w:rsidRDefault="000170F8">
      <w:pPr>
        <w:pStyle w:val="Index1"/>
        <w:tabs>
          <w:tab w:val="right" w:pos="5030"/>
        </w:tabs>
        <w:rPr>
          <w:noProof/>
        </w:rPr>
      </w:pPr>
      <w:r>
        <w:rPr>
          <w:noProof/>
        </w:rPr>
        <w:t>Microsoft Azure Platform-tjenester, 80</w:t>
      </w:r>
    </w:p>
    <w:p w:rsidR="000170F8" w:rsidRDefault="000170F8">
      <w:pPr>
        <w:pStyle w:val="Index1"/>
        <w:tabs>
          <w:tab w:val="right" w:pos="5030"/>
        </w:tabs>
        <w:rPr>
          <w:noProof/>
        </w:rPr>
      </w:pPr>
      <w:r>
        <w:rPr>
          <w:noProof/>
        </w:rPr>
        <w:t>Microsoft Azure Site Recovery, 50</w:t>
      </w:r>
    </w:p>
    <w:p w:rsidR="000170F8" w:rsidRDefault="000170F8">
      <w:pPr>
        <w:pStyle w:val="Index1"/>
        <w:tabs>
          <w:tab w:val="right" w:pos="5030"/>
        </w:tabs>
        <w:rPr>
          <w:noProof/>
        </w:rPr>
      </w:pPr>
      <w:r>
        <w:rPr>
          <w:noProof/>
        </w:rPr>
        <w:t>Microsoft Azure-tjenester, 50, 79, 80</w:t>
      </w:r>
    </w:p>
    <w:p w:rsidR="000170F8" w:rsidRDefault="000170F8">
      <w:pPr>
        <w:pStyle w:val="Index1"/>
        <w:tabs>
          <w:tab w:val="right" w:pos="5030"/>
        </w:tabs>
        <w:rPr>
          <w:noProof/>
        </w:rPr>
      </w:pPr>
      <w:r>
        <w:rPr>
          <w:noProof/>
        </w:rPr>
        <w:t>Microsoft Dynamics AX 2012 R2, 18</w:t>
      </w:r>
    </w:p>
    <w:p w:rsidR="000170F8" w:rsidRDefault="000170F8">
      <w:pPr>
        <w:pStyle w:val="Index1"/>
        <w:tabs>
          <w:tab w:val="right" w:pos="5030"/>
        </w:tabs>
        <w:rPr>
          <w:noProof/>
        </w:rPr>
      </w:pPr>
      <w:r>
        <w:rPr>
          <w:noProof/>
        </w:rPr>
        <w:t>Microsoft Dynamics AX 2012 R3 Enterprise Additive CAL, 18</w:t>
      </w:r>
    </w:p>
    <w:p w:rsidR="000170F8" w:rsidRDefault="000170F8">
      <w:pPr>
        <w:pStyle w:val="Index1"/>
        <w:tabs>
          <w:tab w:val="right" w:pos="5030"/>
        </w:tabs>
        <w:rPr>
          <w:noProof/>
        </w:rPr>
      </w:pPr>
      <w:r>
        <w:rPr>
          <w:noProof/>
        </w:rPr>
        <w:t>Microsoft Dynamics AX 2012 R3 Enterprise CAL, 18</w:t>
      </w:r>
    </w:p>
    <w:p w:rsidR="000170F8" w:rsidRDefault="000170F8">
      <w:pPr>
        <w:pStyle w:val="Index1"/>
        <w:tabs>
          <w:tab w:val="right" w:pos="5030"/>
        </w:tabs>
        <w:rPr>
          <w:noProof/>
        </w:rPr>
      </w:pPr>
      <w:r>
        <w:rPr>
          <w:noProof/>
        </w:rPr>
        <w:t>Microsoft Dynamics AX 2012 R3 Functional Additive CAL, 18</w:t>
      </w:r>
    </w:p>
    <w:p w:rsidR="000170F8" w:rsidRDefault="000170F8">
      <w:pPr>
        <w:pStyle w:val="Index1"/>
        <w:tabs>
          <w:tab w:val="right" w:pos="5030"/>
        </w:tabs>
        <w:rPr>
          <w:noProof/>
        </w:rPr>
      </w:pPr>
      <w:r>
        <w:rPr>
          <w:noProof/>
        </w:rPr>
        <w:t>Microsoft Dynamics AX 2012 R3 Functional CAL, 18</w:t>
      </w:r>
    </w:p>
    <w:p w:rsidR="000170F8" w:rsidRDefault="000170F8">
      <w:pPr>
        <w:pStyle w:val="Index1"/>
        <w:tabs>
          <w:tab w:val="right" w:pos="5030"/>
        </w:tabs>
        <w:rPr>
          <w:noProof/>
        </w:rPr>
      </w:pPr>
      <w:r>
        <w:rPr>
          <w:noProof/>
        </w:rPr>
        <w:t>Microsoft Dynamics AX 2012 R3 Self Serve CAL, 18</w:t>
      </w:r>
    </w:p>
    <w:p w:rsidR="000170F8" w:rsidRDefault="000170F8">
      <w:pPr>
        <w:pStyle w:val="Index1"/>
        <w:tabs>
          <w:tab w:val="right" w:pos="5030"/>
        </w:tabs>
        <w:rPr>
          <w:noProof/>
        </w:rPr>
      </w:pPr>
      <w:r>
        <w:rPr>
          <w:noProof/>
        </w:rPr>
        <w:t>Microsoft Dynamics AX 2012 R3 Server, 18</w:t>
      </w:r>
    </w:p>
    <w:p w:rsidR="000170F8" w:rsidRDefault="000170F8">
      <w:pPr>
        <w:pStyle w:val="Index1"/>
        <w:tabs>
          <w:tab w:val="right" w:pos="5030"/>
        </w:tabs>
        <w:rPr>
          <w:noProof/>
        </w:rPr>
      </w:pPr>
      <w:r>
        <w:rPr>
          <w:noProof/>
        </w:rPr>
        <w:t>Microsoft Dynamics AX 2012 R3 Standard Commerce Server Core, 18</w:t>
      </w:r>
    </w:p>
    <w:p w:rsidR="000170F8" w:rsidRDefault="000170F8">
      <w:pPr>
        <w:pStyle w:val="Index1"/>
        <w:tabs>
          <w:tab w:val="right" w:pos="5030"/>
        </w:tabs>
        <w:rPr>
          <w:noProof/>
        </w:rPr>
      </w:pPr>
      <w:r>
        <w:rPr>
          <w:noProof/>
        </w:rPr>
        <w:t>Microsoft Dynamics AX 2012 R3 Store Server, 18</w:t>
      </w:r>
    </w:p>
    <w:p w:rsidR="000170F8" w:rsidRDefault="000170F8">
      <w:pPr>
        <w:pStyle w:val="Index1"/>
        <w:tabs>
          <w:tab w:val="right" w:pos="5030"/>
        </w:tabs>
        <w:rPr>
          <w:noProof/>
        </w:rPr>
      </w:pPr>
      <w:r>
        <w:rPr>
          <w:noProof/>
        </w:rPr>
        <w:t>Microsoft Dynamics AX 2012 R3 Task Additive CAL, 18</w:t>
      </w:r>
    </w:p>
    <w:p w:rsidR="000170F8" w:rsidRDefault="000170F8">
      <w:pPr>
        <w:pStyle w:val="Index1"/>
        <w:tabs>
          <w:tab w:val="right" w:pos="5030"/>
        </w:tabs>
        <w:rPr>
          <w:noProof/>
        </w:rPr>
      </w:pPr>
      <w:r>
        <w:rPr>
          <w:noProof/>
        </w:rPr>
        <w:t>Microsoft Dynamics AX 2012 R3 Task CAL, 18</w:t>
      </w:r>
    </w:p>
    <w:p w:rsidR="000170F8" w:rsidRDefault="000170F8">
      <w:pPr>
        <w:pStyle w:val="Index1"/>
        <w:tabs>
          <w:tab w:val="right" w:pos="5030"/>
        </w:tabs>
        <w:rPr>
          <w:noProof/>
        </w:rPr>
      </w:pPr>
      <w:r>
        <w:rPr>
          <w:noProof/>
        </w:rPr>
        <w:t>Microsoft Dynamics AX Enterprise CAL, 73</w:t>
      </w:r>
    </w:p>
    <w:p w:rsidR="000170F8" w:rsidRDefault="000170F8">
      <w:pPr>
        <w:pStyle w:val="Index1"/>
        <w:tabs>
          <w:tab w:val="right" w:pos="5030"/>
        </w:tabs>
        <w:rPr>
          <w:noProof/>
        </w:rPr>
      </w:pPr>
      <w:r>
        <w:rPr>
          <w:noProof/>
        </w:rPr>
        <w:t>Microsoft Dynamics AX Functional CAL, 73</w:t>
      </w:r>
    </w:p>
    <w:p w:rsidR="000170F8" w:rsidRDefault="000170F8">
      <w:pPr>
        <w:pStyle w:val="Index1"/>
        <w:tabs>
          <w:tab w:val="right" w:pos="5030"/>
        </w:tabs>
        <w:rPr>
          <w:noProof/>
        </w:rPr>
      </w:pPr>
      <w:r>
        <w:rPr>
          <w:noProof/>
        </w:rPr>
        <w:t>Microsoft Dynamics AX Standard Commerce Core Server, 73</w:t>
      </w:r>
    </w:p>
    <w:p w:rsidR="000170F8" w:rsidRDefault="000170F8">
      <w:pPr>
        <w:pStyle w:val="Index1"/>
        <w:tabs>
          <w:tab w:val="right" w:pos="5030"/>
        </w:tabs>
        <w:rPr>
          <w:noProof/>
        </w:rPr>
      </w:pPr>
      <w:r>
        <w:rPr>
          <w:noProof/>
        </w:rPr>
        <w:t>Microsoft Dynamics AX Store Server, 73</w:t>
      </w:r>
    </w:p>
    <w:p w:rsidR="000170F8" w:rsidRDefault="000170F8">
      <w:pPr>
        <w:pStyle w:val="Index1"/>
        <w:tabs>
          <w:tab w:val="right" w:pos="5030"/>
        </w:tabs>
        <w:rPr>
          <w:noProof/>
        </w:rPr>
      </w:pPr>
      <w:r>
        <w:rPr>
          <w:noProof/>
        </w:rPr>
        <w:t>Microsoft Dynamics AX Task CAL, 73</w:t>
      </w:r>
    </w:p>
    <w:p w:rsidR="000170F8" w:rsidRDefault="000170F8">
      <w:pPr>
        <w:pStyle w:val="Index1"/>
        <w:tabs>
          <w:tab w:val="right" w:pos="5030"/>
        </w:tabs>
        <w:rPr>
          <w:noProof/>
        </w:rPr>
      </w:pPr>
      <w:r>
        <w:rPr>
          <w:noProof/>
        </w:rPr>
        <w:t>Microsoft Dynamics CRM 2011, 20</w:t>
      </w:r>
    </w:p>
    <w:p w:rsidR="000170F8" w:rsidRDefault="000170F8">
      <w:pPr>
        <w:pStyle w:val="Index1"/>
        <w:tabs>
          <w:tab w:val="right" w:pos="5030"/>
        </w:tabs>
        <w:rPr>
          <w:noProof/>
        </w:rPr>
      </w:pPr>
      <w:r>
        <w:rPr>
          <w:noProof/>
        </w:rPr>
        <w:t>Microsoft Dynamics CRM 2013, 20</w:t>
      </w:r>
    </w:p>
    <w:p w:rsidR="000170F8" w:rsidRDefault="000170F8">
      <w:pPr>
        <w:pStyle w:val="Index1"/>
        <w:tabs>
          <w:tab w:val="right" w:pos="5030"/>
        </w:tabs>
        <w:rPr>
          <w:noProof/>
        </w:rPr>
      </w:pPr>
      <w:r>
        <w:rPr>
          <w:noProof/>
        </w:rPr>
        <w:t>Microsoft Dynamics CRM 2015 Basic Additive CAL, 19</w:t>
      </w:r>
    </w:p>
    <w:p w:rsidR="000170F8" w:rsidRDefault="000170F8">
      <w:pPr>
        <w:pStyle w:val="Index1"/>
        <w:tabs>
          <w:tab w:val="right" w:pos="5030"/>
        </w:tabs>
        <w:rPr>
          <w:noProof/>
        </w:rPr>
      </w:pPr>
      <w:r>
        <w:rPr>
          <w:noProof/>
        </w:rPr>
        <w:t>Microsoft Dynamics CRM 2015 Basic CAL, 19</w:t>
      </w:r>
    </w:p>
    <w:p w:rsidR="000170F8" w:rsidRDefault="000170F8">
      <w:pPr>
        <w:pStyle w:val="Index1"/>
        <w:tabs>
          <w:tab w:val="right" w:pos="5030"/>
        </w:tabs>
        <w:rPr>
          <w:noProof/>
        </w:rPr>
      </w:pPr>
      <w:r>
        <w:rPr>
          <w:noProof/>
        </w:rPr>
        <w:t>Microsoft Dynamics CRM 2015 Essentials CAL, 19</w:t>
      </w:r>
    </w:p>
    <w:p w:rsidR="000170F8" w:rsidRDefault="000170F8">
      <w:pPr>
        <w:pStyle w:val="Index1"/>
        <w:tabs>
          <w:tab w:val="right" w:pos="5030"/>
        </w:tabs>
        <w:rPr>
          <w:noProof/>
        </w:rPr>
      </w:pPr>
      <w:r>
        <w:rPr>
          <w:noProof/>
        </w:rPr>
        <w:t>Microsoft Dynamics CRM 2015 Professional Additive CAL, 20</w:t>
      </w:r>
    </w:p>
    <w:p w:rsidR="000170F8" w:rsidRDefault="000170F8">
      <w:pPr>
        <w:pStyle w:val="Index1"/>
        <w:tabs>
          <w:tab w:val="right" w:pos="5030"/>
        </w:tabs>
        <w:rPr>
          <w:noProof/>
        </w:rPr>
      </w:pPr>
      <w:r>
        <w:rPr>
          <w:noProof/>
        </w:rPr>
        <w:t>Microsoft Dynamics CRM 2015 Professional CAL, 20</w:t>
      </w:r>
    </w:p>
    <w:p w:rsidR="000170F8" w:rsidRDefault="000170F8">
      <w:pPr>
        <w:pStyle w:val="Index1"/>
        <w:tabs>
          <w:tab w:val="right" w:pos="5030"/>
        </w:tabs>
        <w:rPr>
          <w:noProof/>
        </w:rPr>
      </w:pPr>
      <w:r>
        <w:rPr>
          <w:noProof/>
        </w:rPr>
        <w:t>Microsoft Dynamics CRM Basic Additive CAL, 55</w:t>
      </w:r>
    </w:p>
    <w:p w:rsidR="000170F8" w:rsidRDefault="000170F8">
      <w:pPr>
        <w:pStyle w:val="Index1"/>
        <w:tabs>
          <w:tab w:val="right" w:pos="5030"/>
        </w:tabs>
        <w:rPr>
          <w:noProof/>
        </w:rPr>
      </w:pPr>
      <w:r>
        <w:rPr>
          <w:noProof/>
        </w:rPr>
        <w:t>Microsoft Dynamics CRM Basic CAL, 55</w:t>
      </w:r>
    </w:p>
    <w:p w:rsidR="000170F8" w:rsidRDefault="000170F8">
      <w:pPr>
        <w:pStyle w:val="Index1"/>
        <w:tabs>
          <w:tab w:val="right" w:pos="5030"/>
        </w:tabs>
        <w:rPr>
          <w:noProof/>
        </w:rPr>
      </w:pPr>
      <w:r>
        <w:rPr>
          <w:noProof/>
        </w:rPr>
        <w:t>Microsoft Dynamics CRM CAL, 73</w:t>
      </w:r>
    </w:p>
    <w:p w:rsidR="000170F8" w:rsidRDefault="000170F8">
      <w:pPr>
        <w:pStyle w:val="Index1"/>
        <w:tabs>
          <w:tab w:val="right" w:pos="5030"/>
        </w:tabs>
        <w:rPr>
          <w:noProof/>
        </w:rPr>
      </w:pPr>
      <w:r>
        <w:rPr>
          <w:noProof/>
        </w:rPr>
        <w:t>Microsoft Dynamics CRM Essential CAL, 55</w:t>
      </w:r>
    </w:p>
    <w:p w:rsidR="000170F8" w:rsidRDefault="000170F8">
      <w:pPr>
        <w:pStyle w:val="Index1"/>
        <w:tabs>
          <w:tab w:val="right" w:pos="5030"/>
        </w:tabs>
        <w:rPr>
          <w:noProof/>
        </w:rPr>
      </w:pPr>
      <w:r>
        <w:rPr>
          <w:noProof/>
        </w:rPr>
        <w:t>Microsoft Dynamics CRM Online Additional Non-Production Instance, 55</w:t>
      </w:r>
    </w:p>
    <w:p w:rsidR="000170F8" w:rsidRDefault="000170F8">
      <w:pPr>
        <w:pStyle w:val="Index1"/>
        <w:tabs>
          <w:tab w:val="right" w:pos="5030"/>
        </w:tabs>
        <w:rPr>
          <w:noProof/>
        </w:rPr>
      </w:pPr>
      <w:r>
        <w:rPr>
          <w:noProof/>
        </w:rPr>
        <w:t>Microsoft Dynamics CRM Online Additional Production Instance, 54</w:t>
      </w:r>
    </w:p>
    <w:p w:rsidR="000170F8" w:rsidRDefault="000170F8">
      <w:pPr>
        <w:pStyle w:val="Index1"/>
        <w:tabs>
          <w:tab w:val="right" w:pos="5030"/>
        </w:tabs>
        <w:rPr>
          <w:noProof/>
        </w:rPr>
      </w:pPr>
      <w:r>
        <w:rPr>
          <w:noProof/>
        </w:rPr>
        <w:t>Microsoft Dynamics CRM Online Additional Storage, 55</w:t>
      </w:r>
    </w:p>
    <w:p w:rsidR="000170F8" w:rsidRDefault="000170F8">
      <w:pPr>
        <w:pStyle w:val="Index1"/>
        <w:tabs>
          <w:tab w:val="right" w:pos="5030"/>
        </w:tabs>
        <w:rPr>
          <w:noProof/>
        </w:rPr>
      </w:pPr>
      <w:r>
        <w:rPr>
          <w:noProof/>
        </w:rPr>
        <w:t>Microsoft Dynamics CRM Online Additional Storage EDU, 55</w:t>
      </w:r>
    </w:p>
    <w:p w:rsidR="000170F8" w:rsidRDefault="000170F8">
      <w:pPr>
        <w:pStyle w:val="Index1"/>
        <w:tabs>
          <w:tab w:val="right" w:pos="5030"/>
        </w:tabs>
        <w:rPr>
          <w:noProof/>
        </w:rPr>
      </w:pPr>
      <w:r>
        <w:rPr>
          <w:noProof/>
        </w:rPr>
        <w:t>Microsoft Dynamics CRM Online Basic, 54</w:t>
      </w:r>
    </w:p>
    <w:p w:rsidR="000170F8" w:rsidRDefault="000170F8">
      <w:pPr>
        <w:pStyle w:val="Index1"/>
        <w:tabs>
          <w:tab w:val="right" w:pos="5030"/>
        </w:tabs>
        <w:rPr>
          <w:noProof/>
        </w:rPr>
      </w:pPr>
      <w:r>
        <w:rPr>
          <w:noProof/>
        </w:rPr>
        <w:t>Microsoft Dynamics CRM Online Basic for SA, 54</w:t>
      </w:r>
    </w:p>
    <w:p w:rsidR="000170F8" w:rsidRDefault="000170F8">
      <w:pPr>
        <w:pStyle w:val="Index1"/>
        <w:tabs>
          <w:tab w:val="right" w:pos="5030"/>
        </w:tabs>
        <w:rPr>
          <w:noProof/>
        </w:rPr>
      </w:pPr>
      <w:r>
        <w:rPr>
          <w:noProof/>
        </w:rPr>
        <w:t>Microsoft Dynamics CRM Online Enhanced Support, 54</w:t>
      </w:r>
    </w:p>
    <w:p w:rsidR="000170F8" w:rsidRDefault="000170F8">
      <w:pPr>
        <w:pStyle w:val="Index1"/>
        <w:tabs>
          <w:tab w:val="right" w:pos="5030"/>
        </w:tabs>
        <w:rPr>
          <w:noProof/>
        </w:rPr>
      </w:pPr>
      <w:r>
        <w:rPr>
          <w:noProof/>
        </w:rPr>
        <w:t>Microsoft Dynamics CRM Online Enhanced Support EDU, 55</w:t>
      </w:r>
    </w:p>
    <w:p w:rsidR="000170F8" w:rsidRDefault="000170F8">
      <w:pPr>
        <w:pStyle w:val="Index1"/>
        <w:tabs>
          <w:tab w:val="right" w:pos="5030"/>
        </w:tabs>
        <w:rPr>
          <w:noProof/>
        </w:rPr>
      </w:pPr>
      <w:r>
        <w:rPr>
          <w:noProof/>
        </w:rPr>
        <w:t>Microsoft Dynamics CRM Online Enterprise, 54</w:t>
      </w:r>
    </w:p>
    <w:p w:rsidR="000170F8" w:rsidRDefault="000170F8">
      <w:pPr>
        <w:pStyle w:val="Index1"/>
        <w:tabs>
          <w:tab w:val="right" w:pos="5030"/>
        </w:tabs>
        <w:rPr>
          <w:noProof/>
        </w:rPr>
      </w:pPr>
      <w:r>
        <w:rPr>
          <w:noProof/>
        </w:rPr>
        <w:t>Microsoft Dynamics CRM Online Enterprise for SA, 54</w:t>
      </w:r>
    </w:p>
    <w:p w:rsidR="000170F8" w:rsidRDefault="000170F8">
      <w:pPr>
        <w:pStyle w:val="Index1"/>
        <w:tabs>
          <w:tab w:val="right" w:pos="5030"/>
        </w:tabs>
        <w:rPr>
          <w:noProof/>
        </w:rPr>
      </w:pPr>
      <w:r>
        <w:rPr>
          <w:noProof/>
        </w:rPr>
        <w:t>Microsoft Dynamics CRM Online Essential, 54</w:t>
      </w:r>
    </w:p>
    <w:p w:rsidR="000170F8" w:rsidRDefault="000170F8">
      <w:pPr>
        <w:pStyle w:val="Index1"/>
        <w:tabs>
          <w:tab w:val="right" w:pos="5030"/>
        </w:tabs>
        <w:rPr>
          <w:noProof/>
        </w:rPr>
      </w:pPr>
      <w:r>
        <w:rPr>
          <w:noProof/>
        </w:rPr>
        <w:t>Microsoft Dynamics CRM Online Essential for SA, 54</w:t>
      </w:r>
    </w:p>
    <w:p w:rsidR="000170F8" w:rsidRDefault="000170F8">
      <w:pPr>
        <w:pStyle w:val="Index1"/>
        <w:tabs>
          <w:tab w:val="right" w:pos="5030"/>
        </w:tabs>
        <w:rPr>
          <w:noProof/>
        </w:rPr>
      </w:pPr>
      <w:r>
        <w:rPr>
          <w:noProof/>
        </w:rPr>
        <w:t>Microsoft Dynamics CRM Online Professional, 54</w:t>
      </w:r>
    </w:p>
    <w:p w:rsidR="000170F8" w:rsidRDefault="000170F8">
      <w:pPr>
        <w:pStyle w:val="Index1"/>
        <w:tabs>
          <w:tab w:val="right" w:pos="5030"/>
        </w:tabs>
        <w:rPr>
          <w:noProof/>
        </w:rPr>
      </w:pPr>
      <w:r>
        <w:rPr>
          <w:noProof/>
        </w:rPr>
        <w:t>Microsoft Dynamics CRM Online Professional Direct Support, 54</w:t>
      </w:r>
    </w:p>
    <w:p w:rsidR="000170F8" w:rsidRDefault="000170F8">
      <w:pPr>
        <w:pStyle w:val="Index1"/>
        <w:tabs>
          <w:tab w:val="right" w:pos="5030"/>
        </w:tabs>
        <w:rPr>
          <w:noProof/>
        </w:rPr>
      </w:pPr>
      <w:r>
        <w:rPr>
          <w:noProof/>
        </w:rPr>
        <w:t>Microsoft Dynamics CRM Online Professional Direct Support EDU, 55</w:t>
      </w:r>
    </w:p>
    <w:p w:rsidR="000170F8" w:rsidRDefault="000170F8">
      <w:pPr>
        <w:pStyle w:val="Index1"/>
        <w:tabs>
          <w:tab w:val="right" w:pos="5030"/>
        </w:tabs>
        <w:rPr>
          <w:noProof/>
        </w:rPr>
      </w:pPr>
      <w:r>
        <w:rPr>
          <w:noProof/>
        </w:rPr>
        <w:t>Microsoft Dynamics CRM Online Professional for SA, 54</w:t>
      </w:r>
    </w:p>
    <w:p w:rsidR="000170F8" w:rsidRDefault="000170F8">
      <w:pPr>
        <w:pStyle w:val="Index1"/>
        <w:tabs>
          <w:tab w:val="right" w:pos="5030"/>
        </w:tabs>
        <w:rPr>
          <w:noProof/>
        </w:rPr>
      </w:pPr>
      <w:r>
        <w:rPr>
          <w:noProof/>
        </w:rPr>
        <w:t>Microsoft Dynamics CRM Professional Additive CAL, 55</w:t>
      </w:r>
    </w:p>
    <w:p w:rsidR="000170F8" w:rsidRDefault="000170F8">
      <w:pPr>
        <w:pStyle w:val="Index1"/>
        <w:tabs>
          <w:tab w:val="right" w:pos="5030"/>
        </w:tabs>
        <w:rPr>
          <w:noProof/>
        </w:rPr>
      </w:pPr>
      <w:r>
        <w:rPr>
          <w:noProof/>
        </w:rPr>
        <w:t>Microsoft Dynamics CRM Professional CAL, 55, 56</w:t>
      </w:r>
    </w:p>
    <w:p w:rsidR="000170F8" w:rsidRDefault="000170F8">
      <w:pPr>
        <w:pStyle w:val="Index1"/>
        <w:tabs>
          <w:tab w:val="right" w:pos="5030"/>
        </w:tabs>
        <w:rPr>
          <w:noProof/>
        </w:rPr>
      </w:pPr>
      <w:r>
        <w:rPr>
          <w:noProof/>
        </w:rPr>
        <w:t>Microsoft Dynamics CRM Server, 79</w:t>
      </w:r>
    </w:p>
    <w:p w:rsidR="000170F8" w:rsidRDefault="000170F8">
      <w:pPr>
        <w:pStyle w:val="Index1"/>
        <w:tabs>
          <w:tab w:val="right" w:pos="5030"/>
        </w:tabs>
        <w:rPr>
          <w:noProof/>
        </w:rPr>
      </w:pPr>
      <w:r>
        <w:rPr>
          <w:noProof/>
        </w:rPr>
        <w:t>Microsoft Dynamics CRM Server 2011, 73</w:t>
      </w:r>
    </w:p>
    <w:p w:rsidR="000170F8" w:rsidRDefault="000170F8">
      <w:pPr>
        <w:pStyle w:val="Index1"/>
        <w:tabs>
          <w:tab w:val="right" w:pos="5030"/>
        </w:tabs>
        <w:rPr>
          <w:noProof/>
        </w:rPr>
      </w:pPr>
      <w:r>
        <w:rPr>
          <w:noProof/>
        </w:rPr>
        <w:t>Microsoft Dynamics CRM Server 2013, 73</w:t>
      </w:r>
    </w:p>
    <w:p w:rsidR="000170F8" w:rsidRDefault="000170F8">
      <w:pPr>
        <w:pStyle w:val="Index1"/>
        <w:tabs>
          <w:tab w:val="right" w:pos="5030"/>
        </w:tabs>
        <w:rPr>
          <w:noProof/>
        </w:rPr>
      </w:pPr>
      <w:r>
        <w:rPr>
          <w:noProof/>
        </w:rPr>
        <w:t>Microsoft Dynamics CRM Server 2015, 19, 73</w:t>
      </w:r>
    </w:p>
    <w:p w:rsidR="000170F8" w:rsidRDefault="000170F8">
      <w:pPr>
        <w:pStyle w:val="Index1"/>
        <w:tabs>
          <w:tab w:val="right" w:pos="5030"/>
        </w:tabs>
        <w:rPr>
          <w:noProof/>
        </w:rPr>
      </w:pPr>
      <w:r>
        <w:rPr>
          <w:noProof/>
        </w:rPr>
        <w:t>Microsoft Dynamics CRM Workgroup Server, 79</w:t>
      </w:r>
    </w:p>
    <w:p w:rsidR="000170F8" w:rsidRDefault="000170F8">
      <w:pPr>
        <w:pStyle w:val="Index1"/>
        <w:tabs>
          <w:tab w:val="right" w:pos="5030"/>
        </w:tabs>
        <w:rPr>
          <w:noProof/>
        </w:rPr>
      </w:pPr>
      <w:r>
        <w:rPr>
          <w:noProof/>
        </w:rPr>
        <w:t>Microsoft Dynamics CRM Workgroup Server 2015, 19</w:t>
      </w:r>
    </w:p>
    <w:p w:rsidR="000170F8" w:rsidRDefault="000170F8">
      <w:pPr>
        <w:pStyle w:val="Index1"/>
        <w:tabs>
          <w:tab w:val="right" w:pos="5030"/>
        </w:tabs>
        <w:rPr>
          <w:noProof/>
        </w:rPr>
      </w:pPr>
      <w:r>
        <w:rPr>
          <w:noProof/>
        </w:rPr>
        <w:t>Microsoft Dynamics Marketing Enterprise, 55</w:t>
      </w:r>
    </w:p>
    <w:p w:rsidR="000170F8" w:rsidRDefault="000170F8">
      <w:pPr>
        <w:pStyle w:val="Index1"/>
        <w:tabs>
          <w:tab w:val="right" w:pos="5030"/>
        </w:tabs>
        <w:rPr>
          <w:noProof/>
        </w:rPr>
      </w:pPr>
      <w:r>
        <w:rPr>
          <w:noProof/>
        </w:rPr>
        <w:t>Microsoft Dynamics Marketing Enterprise Enhanced Support, 55</w:t>
      </w:r>
    </w:p>
    <w:p w:rsidR="000170F8" w:rsidRDefault="000170F8">
      <w:pPr>
        <w:pStyle w:val="Index1"/>
        <w:tabs>
          <w:tab w:val="right" w:pos="5030"/>
        </w:tabs>
        <w:rPr>
          <w:noProof/>
        </w:rPr>
      </w:pPr>
      <w:r>
        <w:rPr>
          <w:noProof/>
        </w:rPr>
        <w:t>Microsoft Dynamics Marketing Enterprise Extra Messages, 55</w:t>
      </w:r>
    </w:p>
    <w:p w:rsidR="000170F8" w:rsidRDefault="000170F8">
      <w:pPr>
        <w:pStyle w:val="Index1"/>
        <w:tabs>
          <w:tab w:val="right" w:pos="5030"/>
        </w:tabs>
        <w:rPr>
          <w:noProof/>
        </w:rPr>
      </w:pPr>
      <w:r>
        <w:rPr>
          <w:noProof/>
        </w:rPr>
        <w:t>Microsoft Dynamics Marketing Enterprise Extra Non-Production Instance, 55</w:t>
      </w:r>
    </w:p>
    <w:p w:rsidR="000170F8" w:rsidRDefault="000170F8">
      <w:pPr>
        <w:pStyle w:val="Index1"/>
        <w:tabs>
          <w:tab w:val="right" w:pos="5030"/>
        </w:tabs>
        <w:rPr>
          <w:noProof/>
        </w:rPr>
      </w:pPr>
      <w:r>
        <w:rPr>
          <w:noProof/>
        </w:rPr>
        <w:t>Microsoft Dynamics Marketing Enterprise Extra Production Instance, 55</w:t>
      </w:r>
    </w:p>
    <w:p w:rsidR="000170F8" w:rsidRDefault="000170F8">
      <w:pPr>
        <w:pStyle w:val="Index1"/>
        <w:tabs>
          <w:tab w:val="right" w:pos="5030"/>
        </w:tabs>
        <w:rPr>
          <w:noProof/>
        </w:rPr>
      </w:pPr>
      <w:r>
        <w:rPr>
          <w:noProof/>
        </w:rPr>
        <w:t>Microsoft Dynamics Marketing Enterprise Extra Storage, 55</w:t>
      </w:r>
    </w:p>
    <w:p w:rsidR="000170F8" w:rsidRDefault="000170F8">
      <w:pPr>
        <w:pStyle w:val="Index1"/>
        <w:tabs>
          <w:tab w:val="right" w:pos="5030"/>
        </w:tabs>
        <w:rPr>
          <w:noProof/>
        </w:rPr>
      </w:pPr>
      <w:r>
        <w:rPr>
          <w:noProof/>
        </w:rPr>
        <w:t>Microsoft Dynamics Marketing Enterprise Professional Direct Support, 55</w:t>
      </w:r>
    </w:p>
    <w:p w:rsidR="000170F8" w:rsidRDefault="000170F8">
      <w:pPr>
        <w:pStyle w:val="Index1"/>
        <w:tabs>
          <w:tab w:val="right" w:pos="5030"/>
        </w:tabs>
        <w:rPr>
          <w:noProof/>
        </w:rPr>
      </w:pPr>
      <w:r>
        <w:rPr>
          <w:noProof/>
        </w:rPr>
        <w:t>Microsoft Dynamics Marketing Sales Collaboration, 55</w:t>
      </w:r>
    </w:p>
    <w:p w:rsidR="000170F8" w:rsidRDefault="000170F8">
      <w:pPr>
        <w:pStyle w:val="Index1"/>
        <w:tabs>
          <w:tab w:val="right" w:pos="5030"/>
        </w:tabs>
        <w:rPr>
          <w:noProof/>
        </w:rPr>
      </w:pPr>
      <w:r>
        <w:rPr>
          <w:noProof/>
        </w:rPr>
        <w:t>Microsoft Identity Manager 2016 CAL, 21</w:t>
      </w:r>
    </w:p>
    <w:p w:rsidR="000170F8" w:rsidRDefault="000170F8">
      <w:pPr>
        <w:pStyle w:val="Index1"/>
        <w:tabs>
          <w:tab w:val="right" w:pos="5030"/>
        </w:tabs>
        <w:rPr>
          <w:noProof/>
        </w:rPr>
      </w:pPr>
      <w:r>
        <w:rPr>
          <w:noProof/>
        </w:rPr>
        <w:t>Microsoft Identity Manager 2016 External Connector, 21</w:t>
      </w:r>
    </w:p>
    <w:p w:rsidR="000170F8" w:rsidRDefault="000170F8">
      <w:pPr>
        <w:pStyle w:val="Index1"/>
        <w:tabs>
          <w:tab w:val="right" w:pos="5030"/>
        </w:tabs>
        <w:rPr>
          <w:noProof/>
        </w:rPr>
      </w:pPr>
      <w:r>
        <w:rPr>
          <w:noProof/>
        </w:rPr>
        <w:t>Microsoft Intune, 15, 34, 54</w:t>
      </w:r>
    </w:p>
    <w:p w:rsidR="000170F8" w:rsidRDefault="000170F8">
      <w:pPr>
        <w:pStyle w:val="Index1"/>
        <w:tabs>
          <w:tab w:val="right" w:pos="5030"/>
        </w:tabs>
        <w:rPr>
          <w:noProof/>
        </w:rPr>
      </w:pPr>
      <w:r>
        <w:rPr>
          <w:noProof/>
        </w:rPr>
        <w:t>Microsoft Intune Add-on, 54</w:t>
      </w:r>
    </w:p>
    <w:p w:rsidR="000170F8" w:rsidRDefault="000170F8">
      <w:pPr>
        <w:pStyle w:val="Index1"/>
        <w:tabs>
          <w:tab w:val="right" w:pos="5030"/>
        </w:tabs>
        <w:rPr>
          <w:noProof/>
        </w:rPr>
      </w:pPr>
      <w:r>
        <w:rPr>
          <w:noProof/>
        </w:rPr>
        <w:t>Microsoft Intune USL Add-on Extra Storage 1 GB, 54</w:t>
      </w:r>
    </w:p>
    <w:p w:rsidR="000170F8" w:rsidRDefault="000170F8">
      <w:pPr>
        <w:pStyle w:val="Index1"/>
        <w:tabs>
          <w:tab w:val="right" w:pos="5030"/>
        </w:tabs>
        <w:rPr>
          <w:noProof/>
        </w:rPr>
      </w:pPr>
      <w:r>
        <w:rPr>
          <w:noProof/>
        </w:rPr>
        <w:t>Microsoft Learning E-Reference Library, 64</w:t>
      </w:r>
    </w:p>
    <w:p w:rsidR="000170F8" w:rsidRDefault="000170F8">
      <w:pPr>
        <w:pStyle w:val="Index1"/>
        <w:tabs>
          <w:tab w:val="right" w:pos="5030"/>
        </w:tabs>
        <w:rPr>
          <w:noProof/>
        </w:rPr>
      </w:pPr>
      <w:r>
        <w:rPr>
          <w:noProof/>
        </w:rPr>
        <w:t>Microsoft Learning IT Academy, 64</w:t>
      </w:r>
    </w:p>
    <w:p w:rsidR="000170F8" w:rsidRDefault="000170F8">
      <w:pPr>
        <w:pStyle w:val="Index1"/>
        <w:tabs>
          <w:tab w:val="right" w:pos="5030"/>
        </w:tabs>
        <w:rPr>
          <w:noProof/>
        </w:rPr>
      </w:pPr>
      <w:r>
        <w:rPr>
          <w:noProof/>
        </w:rPr>
        <w:t>Microsoft Learning MCP 1 Exam Vouchers, 64</w:t>
      </w:r>
    </w:p>
    <w:p w:rsidR="000170F8" w:rsidRDefault="000170F8">
      <w:pPr>
        <w:pStyle w:val="Index1"/>
        <w:tabs>
          <w:tab w:val="right" w:pos="5030"/>
        </w:tabs>
        <w:rPr>
          <w:noProof/>
        </w:rPr>
      </w:pPr>
      <w:r>
        <w:rPr>
          <w:noProof/>
        </w:rPr>
        <w:t>Microsoft Learning MCP 30 Exam Vouchers, 64</w:t>
      </w:r>
    </w:p>
    <w:p w:rsidR="000170F8" w:rsidRDefault="000170F8">
      <w:pPr>
        <w:pStyle w:val="Index1"/>
        <w:tabs>
          <w:tab w:val="right" w:pos="5030"/>
        </w:tabs>
        <w:rPr>
          <w:noProof/>
        </w:rPr>
      </w:pPr>
      <w:r>
        <w:rPr>
          <w:noProof/>
        </w:rPr>
        <w:t>Microsoft Learning MOS 500 Exam Site License, 64</w:t>
      </w:r>
    </w:p>
    <w:p w:rsidR="000170F8" w:rsidRDefault="000170F8">
      <w:pPr>
        <w:pStyle w:val="Index1"/>
        <w:tabs>
          <w:tab w:val="right" w:pos="5030"/>
        </w:tabs>
        <w:rPr>
          <w:noProof/>
        </w:rPr>
      </w:pPr>
      <w:r>
        <w:rPr>
          <w:noProof/>
        </w:rPr>
        <w:t>Microsoft Learning MTA 250 Exam Site License, 64</w:t>
      </w:r>
    </w:p>
    <w:p w:rsidR="000170F8" w:rsidRDefault="000170F8">
      <w:pPr>
        <w:pStyle w:val="Index1"/>
        <w:tabs>
          <w:tab w:val="right" w:pos="5030"/>
        </w:tabs>
        <w:rPr>
          <w:noProof/>
        </w:rPr>
      </w:pPr>
      <w:r>
        <w:rPr>
          <w:noProof/>
        </w:rPr>
        <w:t>Microsoft Office Audit and Control Management Server 2013, 26</w:t>
      </w:r>
    </w:p>
    <w:p w:rsidR="000170F8" w:rsidRDefault="000170F8">
      <w:pPr>
        <w:pStyle w:val="Index1"/>
        <w:tabs>
          <w:tab w:val="right" w:pos="5030"/>
        </w:tabs>
        <w:rPr>
          <w:noProof/>
        </w:rPr>
      </w:pPr>
      <w:r>
        <w:rPr>
          <w:noProof/>
        </w:rPr>
        <w:t>Microsoft Social Engagement, 55</w:t>
      </w:r>
    </w:p>
    <w:p w:rsidR="000170F8" w:rsidRDefault="000170F8">
      <w:pPr>
        <w:pStyle w:val="Index1"/>
        <w:tabs>
          <w:tab w:val="right" w:pos="5030"/>
        </w:tabs>
        <w:rPr>
          <w:noProof/>
        </w:rPr>
      </w:pPr>
      <w:r>
        <w:rPr>
          <w:noProof/>
        </w:rPr>
        <w:t>Microsoft Social Engagement Enterprise, 56</w:t>
      </w:r>
    </w:p>
    <w:p w:rsidR="000170F8" w:rsidRDefault="000170F8">
      <w:pPr>
        <w:pStyle w:val="Index1"/>
        <w:tabs>
          <w:tab w:val="right" w:pos="5030"/>
        </w:tabs>
        <w:rPr>
          <w:noProof/>
        </w:rPr>
      </w:pPr>
      <w:r>
        <w:rPr>
          <w:noProof/>
        </w:rPr>
        <w:t>Microsoft Social Engagement Professional, 56</w:t>
      </w:r>
    </w:p>
    <w:p w:rsidR="000170F8" w:rsidRDefault="000170F8">
      <w:pPr>
        <w:pStyle w:val="Index1"/>
        <w:tabs>
          <w:tab w:val="right" w:pos="5030"/>
        </w:tabs>
        <w:rPr>
          <w:noProof/>
        </w:rPr>
      </w:pPr>
      <w:r>
        <w:rPr>
          <w:noProof/>
        </w:rPr>
        <w:t>Microsoft Social Engagement Professional Additional Posts, 56</w:t>
      </w:r>
    </w:p>
    <w:p w:rsidR="000170F8" w:rsidRDefault="000170F8">
      <w:pPr>
        <w:pStyle w:val="Index1"/>
        <w:tabs>
          <w:tab w:val="right" w:pos="5030"/>
        </w:tabs>
        <w:rPr>
          <w:noProof/>
        </w:rPr>
      </w:pPr>
      <w:r>
        <w:rPr>
          <w:noProof/>
        </w:rPr>
        <w:t>Microsoft Social Engagement Professional Add-on, 56</w:t>
      </w:r>
    </w:p>
    <w:p w:rsidR="000170F8" w:rsidRDefault="000170F8">
      <w:pPr>
        <w:pStyle w:val="Index1"/>
        <w:tabs>
          <w:tab w:val="right" w:pos="5030"/>
        </w:tabs>
        <w:rPr>
          <w:noProof/>
        </w:rPr>
      </w:pPr>
      <w:r>
        <w:rPr>
          <w:noProof/>
        </w:rPr>
        <w:t>Microsoft Social Engagement Professional Direct Support, 56</w:t>
      </w:r>
    </w:p>
    <w:p w:rsidR="000170F8" w:rsidRDefault="000170F8">
      <w:pPr>
        <w:pStyle w:val="Index1"/>
        <w:tabs>
          <w:tab w:val="right" w:pos="5030"/>
        </w:tabs>
        <w:rPr>
          <w:noProof/>
        </w:rPr>
      </w:pPr>
      <w:r>
        <w:rPr>
          <w:noProof/>
        </w:rPr>
        <w:t>Microsoft Social Engagement Professional Enhanced Support, 56</w:t>
      </w:r>
    </w:p>
    <w:p w:rsidR="000170F8" w:rsidRDefault="000170F8">
      <w:pPr>
        <w:pStyle w:val="Index1"/>
        <w:tabs>
          <w:tab w:val="right" w:pos="5030"/>
        </w:tabs>
        <w:rPr>
          <w:noProof/>
        </w:rPr>
      </w:pPr>
      <w:r>
        <w:rPr>
          <w:noProof/>
        </w:rPr>
        <w:t>Microsoft Translator API, 64</w:t>
      </w:r>
    </w:p>
    <w:p w:rsidR="000170F8" w:rsidRDefault="000170F8">
      <w:pPr>
        <w:pStyle w:val="Index1"/>
        <w:tabs>
          <w:tab w:val="right" w:pos="5030"/>
        </w:tabs>
        <w:rPr>
          <w:noProof/>
        </w:rPr>
      </w:pPr>
      <w:r>
        <w:rPr>
          <w:noProof/>
        </w:rPr>
        <w:t>MSDN-plattformer, 35</w:t>
      </w:r>
    </w:p>
    <w:p w:rsidR="000170F8" w:rsidRDefault="000170F8">
      <w:pPr>
        <w:pStyle w:val="Index1"/>
        <w:tabs>
          <w:tab w:val="right" w:pos="5030"/>
        </w:tabs>
        <w:rPr>
          <w:noProof/>
        </w:rPr>
      </w:pPr>
      <w:r>
        <w:rPr>
          <w:noProof/>
        </w:rPr>
        <w:t>Office 2007, 22</w:t>
      </w:r>
    </w:p>
    <w:p w:rsidR="000170F8" w:rsidRDefault="000170F8">
      <w:pPr>
        <w:pStyle w:val="Index1"/>
        <w:tabs>
          <w:tab w:val="right" w:pos="5030"/>
        </w:tabs>
        <w:rPr>
          <w:noProof/>
        </w:rPr>
      </w:pPr>
      <w:r>
        <w:rPr>
          <w:noProof/>
        </w:rPr>
        <w:t>Office 2010, 22</w:t>
      </w:r>
    </w:p>
    <w:p w:rsidR="000170F8" w:rsidRDefault="000170F8">
      <w:pPr>
        <w:pStyle w:val="Index1"/>
        <w:tabs>
          <w:tab w:val="right" w:pos="5030"/>
        </w:tabs>
        <w:rPr>
          <w:noProof/>
        </w:rPr>
      </w:pPr>
      <w:r>
        <w:rPr>
          <w:noProof/>
        </w:rPr>
        <w:t>Office 2016 for Mac Home &amp; Business med Lync DL HUP, 75</w:t>
      </w:r>
    </w:p>
    <w:p w:rsidR="000170F8" w:rsidRDefault="000170F8">
      <w:pPr>
        <w:pStyle w:val="Index1"/>
        <w:tabs>
          <w:tab w:val="right" w:pos="5030"/>
        </w:tabs>
        <w:rPr>
          <w:noProof/>
        </w:rPr>
      </w:pPr>
      <w:r>
        <w:rPr>
          <w:noProof/>
        </w:rPr>
        <w:t>Office 2016 for Mac Standard, 75</w:t>
      </w:r>
    </w:p>
    <w:p w:rsidR="000170F8" w:rsidRDefault="000170F8">
      <w:pPr>
        <w:pStyle w:val="Index1"/>
        <w:tabs>
          <w:tab w:val="right" w:pos="5030"/>
        </w:tabs>
        <w:rPr>
          <w:noProof/>
        </w:rPr>
      </w:pPr>
      <w:r>
        <w:rPr>
          <w:noProof/>
        </w:rPr>
        <w:t>Office 2016 for Mac Standard, 23</w:t>
      </w:r>
    </w:p>
    <w:p w:rsidR="000170F8" w:rsidRDefault="000170F8">
      <w:pPr>
        <w:pStyle w:val="Index1"/>
        <w:tabs>
          <w:tab w:val="right" w:pos="5030"/>
        </w:tabs>
        <w:rPr>
          <w:noProof/>
        </w:rPr>
      </w:pPr>
      <w:r>
        <w:rPr>
          <w:noProof/>
        </w:rPr>
        <w:t>Office 365, 22</w:t>
      </w:r>
    </w:p>
    <w:p w:rsidR="000170F8" w:rsidRDefault="000170F8">
      <w:pPr>
        <w:pStyle w:val="Index1"/>
        <w:tabs>
          <w:tab w:val="right" w:pos="5030"/>
        </w:tabs>
        <w:rPr>
          <w:noProof/>
        </w:rPr>
      </w:pPr>
      <w:r>
        <w:rPr>
          <w:noProof/>
        </w:rPr>
        <w:t>Office 365 Business, 57</w:t>
      </w:r>
    </w:p>
    <w:p w:rsidR="000170F8" w:rsidRDefault="000170F8">
      <w:pPr>
        <w:pStyle w:val="Index1"/>
        <w:tabs>
          <w:tab w:val="right" w:pos="5030"/>
        </w:tabs>
        <w:rPr>
          <w:noProof/>
        </w:rPr>
      </w:pPr>
      <w:r>
        <w:rPr>
          <w:noProof/>
        </w:rPr>
        <w:t>Office 365 Business Essentials, 58</w:t>
      </w:r>
    </w:p>
    <w:p w:rsidR="000170F8" w:rsidRDefault="000170F8">
      <w:pPr>
        <w:pStyle w:val="Index1"/>
        <w:tabs>
          <w:tab w:val="right" w:pos="5030"/>
        </w:tabs>
        <w:rPr>
          <w:noProof/>
        </w:rPr>
      </w:pPr>
      <w:r>
        <w:rPr>
          <w:noProof/>
        </w:rPr>
        <w:t>Office 365 Business Premium, 58</w:t>
      </w:r>
    </w:p>
    <w:p w:rsidR="000170F8" w:rsidRDefault="000170F8">
      <w:pPr>
        <w:pStyle w:val="Index1"/>
        <w:tabs>
          <w:tab w:val="right" w:pos="5030"/>
        </w:tabs>
        <w:rPr>
          <w:noProof/>
        </w:rPr>
      </w:pPr>
      <w:r>
        <w:rPr>
          <w:noProof/>
        </w:rPr>
        <w:t>Office 365 E3 From SA, 54</w:t>
      </w:r>
    </w:p>
    <w:p w:rsidR="000170F8" w:rsidRDefault="000170F8">
      <w:pPr>
        <w:pStyle w:val="Index1"/>
        <w:tabs>
          <w:tab w:val="right" w:pos="5030"/>
        </w:tabs>
        <w:rPr>
          <w:noProof/>
        </w:rPr>
      </w:pPr>
      <w:r>
        <w:rPr>
          <w:noProof/>
        </w:rPr>
        <w:t>Office 365 Enterprise, 15</w:t>
      </w:r>
    </w:p>
    <w:p w:rsidR="000170F8" w:rsidRDefault="000170F8">
      <w:pPr>
        <w:pStyle w:val="Index1"/>
        <w:tabs>
          <w:tab w:val="right" w:pos="5030"/>
        </w:tabs>
        <w:rPr>
          <w:noProof/>
        </w:rPr>
      </w:pPr>
      <w:r>
        <w:rPr>
          <w:noProof/>
        </w:rPr>
        <w:t>Office 365 Enterprise E1, 15, 58</w:t>
      </w:r>
    </w:p>
    <w:p w:rsidR="000170F8" w:rsidRDefault="000170F8">
      <w:pPr>
        <w:pStyle w:val="Index1"/>
        <w:tabs>
          <w:tab w:val="right" w:pos="5030"/>
        </w:tabs>
        <w:rPr>
          <w:noProof/>
        </w:rPr>
      </w:pPr>
      <w:r>
        <w:rPr>
          <w:noProof/>
        </w:rPr>
        <w:t>Office 365 Enterprise E1 From SA, 58</w:t>
      </w:r>
    </w:p>
    <w:p w:rsidR="000170F8" w:rsidRDefault="000170F8">
      <w:pPr>
        <w:pStyle w:val="Index1"/>
        <w:tabs>
          <w:tab w:val="right" w:pos="5030"/>
        </w:tabs>
        <w:rPr>
          <w:noProof/>
        </w:rPr>
      </w:pPr>
      <w:r>
        <w:rPr>
          <w:noProof/>
        </w:rPr>
        <w:t>Office 365 Enterprise E1 og Microsoft Intune, 15</w:t>
      </w:r>
    </w:p>
    <w:p w:rsidR="000170F8" w:rsidRDefault="000170F8">
      <w:pPr>
        <w:pStyle w:val="Index1"/>
        <w:tabs>
          <w:tab w:val="right" w:pos="5030"/>
        </w:tabs>
        <w:rPr>
          <w:noProof/>
        </w:rPr>
      </w:pPr>
      <w:r>
        <w:rPr>
          <w:noProof/>
        </w:rPr>
        <w:t>Office 365 Enterprise E1,E3 Add-on, 58</w:t>
      </w:r>
    </w:p>
    <w:p w:rsidR="000170F8" w:rsidRDefault="000170F8">
      <w:pPr>
        <w:pStyle w:val="Index1"/>
        <w:tabs>
          <w:tab w:val="right" w:pos="5030"/>
        </w:tabs>
        <w:rPr>
          <w:noProof/>
        </w:rPr>
      </w:pPr>
      <w:r>
        <w:rPr>
          <w:noProof/>
        </w:rPr>
        <w:t>Office 365 Enterprise E3, 15, 54, 58</w:t>
      </w:r>
    </w:p>
    <w:p w:rsidR="000170F8" w:rsidRDefault="000170F8">
      <w:pPr>
        <w:pStyle w:val="Index1"/>
        <w:tabs>
          <w:tab w:val="right" w:pos="5030"/>
        </w:tabs>
        <w:rPr>
          <w:noProof/>
        </w:rPr>
      </w:pPr>
      <w:r>
        <w:rPr>
          <w:noProof/>
        </w:rPr>
        <w:t>Office 365 Enterprise E3 From SA, 58</w:t>
      </w:r>
    </w:p>
    <w:p w:rsidR="000170F8" w:rsidRDefault="000170F8">
      <w:pPr>
        <w:pStyle w:val="Index1"/>
        <w:tabs>
          <w:tab w:val="right" w:pos="5030"/>
        </w:tabs>
        <w:rPr>
          <w:noProof/>
        </w:rPr>
      </w:pPr>
      <w:r>
        <w:rPr>
          <w:noProof/>
        </w:rPr>
        <w:t>Office 365 Enterprise E3 og Microsoft Intune, 15</w:t>
      </w:r>
    </w:p>
    <w:p w:rsidR="000170F8" w:rsidRDefault="000170F8">
      <w:pPr>
        <w:pStyle w:val="Index1"/>
        <w:tabs>
          <w:tab w:val="right" w:pos="5030"/>
        </w:tabs>
        <w:rPr>
          <w:noProof/>
        </w:rPr>
      </w:pPr>
      <w:r>
        <w:rPr>
          <w:noProof/>
        </w:rPr>
        <w:t>Office 365 Enterprise E3, E4 uten ProPlus Add-on, 58</w:t>
      </w:r>
    </w:p>
    <w:p w:rsidR="000170F8" w:rsidRDefault="000170F8">
      <w:pPr>
        <w:pStyle w:val="Index1"/>
        <w:tabs>
          <w:tab w:val="right" w:pos="5030"/>
        </w:tabs>
        <w:rPr>
          <w:noProof/>
        </w:rPr>
      </w:pPr>
      <w:r>
        <w:rPr>
          <w:noProof/>
        </w:rPr>
        <w:t>Office 365 Enterprise E4, 15, 58</w:t>
      </w:r>
    </w:p>
    <w:p w:rsidR="000170F8" w:rsidRDefault="000170F8">
      <w:pPr>
        <w:pStyle w:val="Index1"/>
        <w:tabs>
          <w:tab w:val="right" w:pos="5030"/>
        </w:tabs>
        <w:rPr>
          <w:noProof/>
        </w:rPr>
      </w:pPr>
      <w:r>
        <w:rPr>
          <w:noProof/>
        </w:rPr>
        <w:t>Office 365 Enterprise E4 Add-on, 58</w:t>
      </w:r>
    </w:p>
    <w:p w:rsidR="000170F8" w:rsidRDefault="000170F8">
      <w:pPr>
        <w:pStyle w:val="Index1"/>
        <w:tabs>
          <w:tab w:val="right" w:pos="5030"/>
        </w:tabs>
        <w:rPr>
          <w:noProof/>
        </w:rPr>
      </w:pPr>
      <w:r>
        <w:rPr>
          <w:noProof/>
        </w:rPr>
        <w:t>Office 365 Enterprise E4 From SA, 58</w:t>
      </w:r>
    </w:p>
    <w:p w:rsidR="000170F8" w:rsidRDefault="000170F8">
      <w:pPr>
        <w:pStyle w:val="Index1"/>
        <w:tabs>
          <w:tab w:val="right" w:pos="5030"/>
        </w:tabs>
        <w:rPr>
          <w:noProof/>
        </w:rPr>
      </w:pPr>
      <w:r>
        <w:rPr>
          <w:noProof/>
        </w:rPr>
        <w:t>Office 365 Enterprise E4 og Microsoft Intune, 15</w:t>
      </w:r>
    </w:p>
    <w:p w:rsidR="000170F8" w:rsidRDefault="000170F8">
      <w:pPr>
        <w:pStyle w:val="Index1"/>
        <w:tabs>
          <w:tab w:val="right" w:pos="5030"/>
        </w:tabs>
        <w:rPr>
          <w:noProof/>
        </w:rPr>
      </w:pPr>
      <w:r>
        <w:rPr>
          <w:noProof/>
        </w:rPr>
        <w:t>Office 365 Enterprise K1, 59</w:t>
      </w:r>
    </w:p>
    <w:p w:rsidR="000170F8" w:rsidRDefault="000170F8">
      <w:pPr>
        <w:pStyle w:val="Index1"/>
        <w:tabs>
          <w:tab w:val="right" w:pos="5030"/>
        </w:tabs>
        <w:rPr>
          <w:noProof/>
        </w:rPr>
      </w:pPr>
      <w:r>
        <w:rPr>
          <w:noProof/>
        </w:rPr>
        <w:t>Office 365 Extra File Storage 1 GB, 62</w:t>
      </w:r>
    </w:p>
    <w:p w:rsidR="000170F8" w:rsidRDefault="000170F8">
      <w:pPr>
        <w:pStyle w:val="Index1"/>
        <w:tabs>
          <w:tab w:val="right" w:pos="5030"/>
        </w:tabs>
        <w:rPr>
          <w:noProof/>
        </w:rPr>
      </w:pPr>
      <w:r>
        <w:rPr>
          <w:noProof/>
        </w:rPr>
        <w:t>Office 365 Midsize Business, 59, 61</w:t>
      </w:r>
    </w:p>
    <w:p w:rsidR="000170F8" w:rsidRDefault="000170F8">
      <w:pPr>
        <w:pStyle w:val="Index1"/>
        <w:tabs>
          <w:tab w:val="right" w:pos="5030"/>
        </w:tabs>
        <w:rPr>
          <w:noProof/>
        </w:rPr>
      </w:pPr>
      <w:r>
        <w:rPr>
          <w:noProof/>
        </w:rPr>
        <w:t>Office 365 Midsize Business Add-on, 59</w:t>
      </w:r>
    </w:p>
    <w:p w:rsidR="000170F8" w:rsidRDefault="000170F8">
      <w:pPr>
        <w:pStyle w:val="Index1"/>
        <w:tabs>
          <w:tab w:val="right" w:pos="5030"/>
        </w:tabs>
        <w:rPr>
          <w:noProof/>
        </w:rPr>
      </w:pPr>
      <w:r>
        <w:rPr>
          <w:noProof/>
        </w:rPr>
        <w:t>Office 365 Pro Plus, 75</w:t>
      </w:r>
    </w:p>
    <w:p w:rsidR="000170F8" w:rsidRDefault="000170F8">
      <w:pPr>
        <w:pStyle w:val="Index1"/>
        <w:tabs>
          <w:tab w:val="right" w:pos="5030"/>
        </w:tabs>
        <w:rPr>
          <w:noProof/>
        </w:rPr>
      </w:pPr>
      <w:r>
        <w:rPr>
          <w:noProof/>
        </w:rPr>
        <w:t>Office 365 ProPlus, 22, 57</w:t>
      </w:r>
    </w:p>
    <w:p w:rsidR="000170F8" w:rsidRDefault="000170F8">
      <w:pPr>
        <w:pStyle w:val="Index1"/>
        <w:tabs>
          <w:tab w:val="right" w:pos="5030"/>
        </w:tabs>
        <w:rPr>
          <w:noProof/>
        </w:rPr>
      </w:pPr>
      <w:r>
        <w:rPr>
          <w:noProof/>
        </w:rPr>
        <w:t>Office 365 ProPlus From SA, 57</w:t>
      </w:r>
    </w:p>
    <w:p w:rsidR="000170F8" w:rsidRDefault="000170F8">
      <w:pPr>
        <w:pStyle w:val="Index1"/>
        <w:tabs>
          <w:tab w:val="right" w:pos="5030"/>
        </w:tabs>
        <w:rPr>
          <w:noProof/>
        </w:rPr>
      </w:pPr>
      <w:r>
        <w:rPr>
          <w:noProof/>
        </w:rPr>
        <w:t>Office for Mac 2011, 23</w:t>
      </w:r>
    </w:p>
    <w:p w:rsidR="000170F8" w:rsidRDefault="000170F8">
      <w:pPr>
        <w:pStyle w:val="Index1"/>
        <w:tabs>
          <w:tab w:val="right" w:pos="5030"/>
        </w:tabs>
        <w:rPr>
          <w:noProof/>
        </w:rPr>
      </w:pPr>
      <w:r>
        <w:rPr>
          <w:noProof/>
        </w:rPr>
        <w:t>Office for Mac Standard, 73</w:t>
      </w:r>
    </w:p>
    <w:p w:rsidR="000170F8" w:rsidRDefault="000170F8">
      <w:pPr>
        <w:pStyle w:val="Index1"/>
        <w:tabs>
          <w:tab w:val="right" w:pos="5030"/>
        </w:tabs>
        <w:rPr>
          <w:noProof/>
        </w:rPr>
      </w:pPr>
      <w:r>
        <w:rPr>
          <w:noProof/>
        </w:rPr>
        <w:t>Office for Mac Standard 2011, 75</w:t>
      </w:r>
    </w:p>
    <w:p w:rsidR="000170F8" w:rsidRDefault="000170F8">
      <w:pPr>
        <w:pStyle w:val="Index1"/>
        <w:tabs>
          <w:tab w:val="right" w:pos="5030"/>
        </w:tabs>
        <w:rPr>
          <w:noProof/>
        </w:rPr>
      </w:pPr>
      <w:r>
        <w:rPr>
          <w:noProof/>
        </w:rPr>
        <w:t>Office Home &amp; Business 2013, 28</w:t>
      </w:r>
    </w:p>
    <w:p w:rsidR="000170F8" w:rsidRDefault="000170F8">
      <w:pPr>
        <w:pStyle w:val="Index1"/>
        <w:tabs>
          <w:tab w:val="right" w:pos="5030"/>
        </w:tabs>
        <w:rPr>
          <w:noProof/>
        </w:rPr>
      </w:pPr>
      <w:r>
        <w:rPr>
          <w:noProof/>
        </w:rPr>
        <w:t>Office Multi Language Pack, 58, 60</w:t>
      </w:r>
    </w:p>
    <w:p w:rsidR="000170F8" w:rsidRDefault="000170F8">
      <w:pPr>
        <w:pStyle w:val="Index1"/>
        <w:tabs>
          <w:tab w:val="right" w:pos="5030"/>
        </w:tabs>
        <w:rPr>
          <w:noProof/>
        </w:rPr>
      </w:pPr>
      <w:r>
        <w:rPr>
          <w:noProof/>
        </w:rPr>
        <w:t>Office Multi Language Pack 2013, 22</w:t>
      </w:r>
    </w:p>
    <w:p w:rsidR="000170F8" w:rsidRDefault="000170F8">
      <w:pPr>
        <w:pStyle w:val="Index1"/>
        <w:tabs>
          <w:tab w:val="right" w:pos="5030"/>
        </w:tabs>
        <w:rPr>
          <w:noProof/>
        </w:rPr>
      </w:pPr>
      <w:r>
        <w:rPr>
          <w:noProof/>
        </w:rPr>
        <w:t>Office Online, 58, 61</w:t>
      </w:r>
    </w:p>
    <w:p w:rsidR="000170F8" w:rsidRDefault="000170F8">
      <w:pPr>
        <w:pStyle w:val="Index1"/>
        <w:tabs>
          <w:tab w:val="right" w:pos="5030"/>
        </w:tabs>
        <w:rPr>
          <w:noProof/>
        </w:rPr>
      </w:pPr>
      <w:r>
        <w:rPr>
          <w:noProof/>
        </w:rPr>
        <w:t>Office Online for Office 365, 73</w:t>
      </w:r>
    </w:p>
    <w:p w:rsidR="000170F8" w:rsidRDefault="000170F8">
      <w:pPr>
        <w:pStyle w:val="Index1"/>
        <w:tabs>
          <w:tab w:val="right" w:pos="5030"/>
        </w:tabs>
        <w:rPr>
          <w:noProof/>
        </w:rPr>
      </w:pPr>
      <w:r>
        <w:rPr>
          <w:noProof/>
        </w:rPr>
        <w:t>Office Personal 2013, 28</w:t>
      </w:r>
    </w:p>
    <w:p w:rsidR="000170F8" w:rsidRDefault="000170F8">
      <w:pPr>
        <w:pStyle w:val="Index1"/>
        <w:tabs>
          <w:tab w:val="right" w:pos="5030"/>
        </w:tabs>
        <w:rPr>
          <w:noProof/>
        </w:rPr>
      </w:pPr>
      <w:r>
        <w:rPr>
          <w:noProof/>
        </w:rPr>
        <w:t>Office Professional 2013, 28</w:t>
      </w:r>
    </w:p>
    <w:p w:rsidR="000170F8" w:rsidRDefault="000170F8">
      <w:pPr>
        <w:pStyle w:val="Index1"/>
        <w:tabs>
          <w:tab w:val="right" w:pos="5030"/>
        </w:tabs>
        <w:rPr>
          <w:noProof/>
        </w:rPr>
      </w:pPr>
      <w:r>
        <w:rPr>
          <w:noProof/>
        </w:rPr>
        <w:t>Office Professional Plus, 57, 58, 59, 60, 73, 79</w:t>
      </w:r>
    </w:p>
    <w:p w:rsidR="000170F8" w:rsidRDefault="000170F8">
      <w:pPr>
        <w:pStyle w:val="Index1"/>
        <w:tabs>
          <w:tab w:val="right" w:pos="5030"/>
        </w:tabs>
        <w:rPr>
          <w:noProof/>
        </w:rPr>
      </w:pPr>
      <w:r>
        <w:rPr>
          <w:noProof/>
        </w:rPr>
        <w:t>Office Professional Plus 2010, 28, 75</w:t>
      </w:r>
    </w:p>
    <w:p w:rsidR="000170F8" w:rsidRDefault="000170F8">
      <w:pPr>
        <w:pStyle w:val="Index1"/>
        <w:tabs>
          <w:tab w:val="right" w:pos="5030"/>
        </w:tabs>
        <w:rPr>
          <w:noProof/>
        </w:rPr>
      </w:pPr>
      <w:r>
        <w:rPr>
          <w:noProof/>
        </w:rPr>
        <w:t>Office Professional Plus 2013, 22, 28, 36, 57, 59</w:t>
      </w:r>
    </w:p>
    <w:p w:rsidR="000170F8" w:rsidRDefault="000170F8">
      <w:pPr>
        <w:pStyle w:val="Index1"/>
        <w:tabs>
          <w:tab w:val="right" w:pos="5030"/>
        </w:tabs>
        <w:rPr>
          <w:noProof/>
        </w:rPr>
      </w:pPr>
      <w:r>
        <w:rPr>
          <w:noProof/>
        </w:rPr>
        <w:t>Office Professional Plus 2013 HUP, 75</w:t>
      </w:r>
    </w:p>
    <w:p w:rsidR="000170F8" w:rsidRDefault="000170F8">
      <w:pPr>
        <w:pStyle w:val="Index1"/>
        <w:tabs>
          <w:tab w:val="right" w:pos="5030"/>
        </w:tabs>
        <w:rPr>
          <w:noProof/>
        </w:rPr>
      </w:pPr>
      <w:r>
        <w:rPr>
          <w:noProof/>
        </w:rPr>
        <w:t>Office Standard, 58, 73, 79</w:t>
      </w:r>
    </w:p>
    <w:p w:rsidR="000170F8" w:rsidRDefault="000170F8">
      <w:pPr>
        <w:pStyle w:val="Index1"/>
        <w:tabs>
          <w:tab w:val="right" w:pos="5030"/>
        </w:tabs>
        <w:rPr>
          <w:noProof/>
        </w:rPr>
      </w:pPr>
      <w:r>
        <w:rPr>
          <w:noProof/>
        </w:rPr>
        <w:t>Office Standard 2010, 28, 75</w:t>
      </w:r>
    </w:p>
    <w:p w:rsidR="000170F8" w:rsidRDefault="000170F8">
      <w:pPr>
        <w:pStyle w:val="Index1"/>
        <w:tabs>
          <w:tab w:val="right" w:pos="5030"/>
        </w:tabs>
        <w:rPr>
          <w:noProof/>
        </w:rPr>
      </w:pPr>
      <w:r>
        <w:rPr>
          <w:noProof/>
        </w:rPr>
        <w:t>Office Standard 2013, 22, 28</w:t>
      </w:r>
    </w:p>
    <w:p w:rsidR="000170F8" w:rsidRDefault="000170F8">
      <w:pPr>
        <w:pStyle w:val="Index1"/>
        <w:tabs>
          <w:tab w:val="right" w:pos="5030"/>
        </w:tabs>
        <w:rPr>
          <w:noProof/>
        </w:rPr>
      </w:pPr>
      <w:r>
        <w:rPr>
          <w:noProof/>
        </w:rPr>
        <w:t>OneDrive for Business, 61</w:t>
      </w:r>
    </w:p>
    <w:p w:rsidR="000170F8" w:rsidRDefault="000170F8">
      <w:pPr>
        <w:pStyle w:val="Index1"/>
        <w:tabs>
          <w:tab w:val="right" w:pos="5030"/>
        </w:tabs>
        <w:rPr>
          <w:noProof/>
        </w:rPr>
      </w:pPr>
      <w:r>
        <w:rPr>
          <w:noProof/>
        </w:rPr>
        <w:t>OneDrive for Business Plan 1, 62</w:t>
      </w:r>
    </w:p>
    <w:p w:rsidR="000170F8" w:rsidRDefault="000170F8">
      <w:pPr>
        <w:pStyle w:val="Index1"/>
        <w:tabs>
          <w:tab w:val="right" w:pos="5030"/>
        </w:tabs>
        <w:rPr>
          <w:noProof/>
        </w:rPr>
      </w:pPr>
      <w:r>
        <w:rPr>
          <w:noProof/>
        </w:rPr>
        <w:t>OneDrive for Business Plan 2, 62</w:t>
      </w:r>
    </w:p>
    <w:p w:rsidR="000170F8" w:rsidRDefault="000170F8">
      <w:pPr>
        <w:pStyle w:val="Index1"/>
        <w:tabs>
          <w:tab w:val="right" w:pos="5030"/>
        </w:tabs>
        <w:rPr>
          <w:noProof/>
        </w:rPr>
      </w:pPr>
      <w:r>
        <w:rPr>
          <w:noProof/>
        </w:rPr>
        <w:t>OneNote 2010, 75</w:t>
      </w:r>
    </w:p>
    <w:p w:rsidR="000170F8" w:rsidRDefault="000170F8">
      <w:pPr>
        <w:pStyle w:val="Index1"/>
        <w:tabs>
          <w:tab w:val="right" w:pos="5030"/>
        </w:tabs>
        <w:rPr>
          <w:noProof/>
        </w:rPr>
      </w:pPr>
      <w:r>
        <w:rPr>
          <w:noProof/>
        </w:rPr>
        <w:t>OneNote 2013, 22</w:t>
      </w:r>
    </w:p>
    <w:p w:rsidR="000170F8" w:rsidRDefault="000170F8">
      <w:pPr>
        <w:pStyle w:val="Index1"/>
        <w:tabs>
          <w:tab w:val="right" w:pos="5030"/>
        </w:tabs>
        <w:rPr>
          <w:noProof/>
        </w:rPr>
      </w:pPr>
      <w:r>
        <w:rPr>
          <w:noProof/>
        </w:rPr>
        <w:t>Operations Management Suite Datacenter Edition Add-on, 53</w:t>
      </w:r>
    </w:p>
    <w:p w:rsidR="000170F8" w:rsidRDefault="000170F8">
      <w:pPr>
        <w:pStyle w:val="Index1"/>
        <w:tabs>
          <w:tab w:val="right" w:pos="5030"/>
        </w:tabs>
        <w:rPr>
          <w:noProof/>
        </w:rPr>
      </w:pPr>
      <w:r>
        <w:rPr>
          <w:noProof/>
        </w:rPr>
        <w:t>Operations Management Suite Standard Edition Add-on, 53</w:t>
      </w:r>
    </w:p>
    <w:p w:rsidR="000170F8" w:rsidRDefault="000170F8">
      <w:pPr>
        <w:pStyle w:val="Index1"/>
        <w:tabs>
          <w:tab w:val="right" w:pos="5030"/>
        </w:tabs>
        <w:rPr>
          <w:noProof/>
        </w:rPr>
      </w:pPr>
      <w:r>
        <w:rPr>
          <w:noProof/>
        </w:rPr>
        <w:t>Outlook 2010, 75</w:t>
      </w:r>
    </w:p>
    <w:p w:rsidR="000170F8" w:rsidRDefault="000170F8">
      <w:pPr>
        <w:pStyle w:val="Index1"/>
        <w:tabs>
          <w:tab w:val="right" w:pos="5030"/>
        </w:tabs>
        <w:rPr>
          <w:noProof/>
        </w:rPr>
      </w:pPr>
      <w:r>
        <w:rPr>
          <w:noProof/>
        </w:rPr>
        <w:t>Outlook 2013, 22</w:t>
      </w:r>
    </w:p>
    <w:p w:rsidR="000170F8" w:rsidRDefault="000170F8">
      <w:pPr>
        <w:pStyle w:val="Index1"/>
        <w:tabs>
          <w:tab w:val="right" w:pos="5030"/>
        </w:tabs>
        <w:rPr>
          <w:noProof/>
        </w:rPr>
      </w:pPr>
      <w:r>
        <w:rPr>
          <w:noProof/>
        </w:rPr>
        <w:t>Outlook 2016 for Mac, 23</w:t>
      </w:r>
    </w:p>
    <w:p w:rsidR="000170F8" w:rsidRDefault="000170F8">
      <w:pPr>
        <w:pStyle w:val="Index1"/>
        <w:tabs>
          <w:tab w:val="right" w:pos="5030"/>
        </w:tabs>
        <w:rPr>
          <w:noProof/>
        </w:rPr>
      </w:pPr>
      <w:r>
        <w:rPr>
          <w:noProof/>
        </w:rPr>
        <w:t>Parallel Data Warehouse, 78</w:t>
      </w:r>
    </w:p>
    <w:p w:rsidR="000170F8" w:rsidRDefault="000170F8">
      <w:pPr>
        <w:pStyle w:val="Index1"/>
        <w:tabs>
          <w:tab w:val="right" w:pos="5030"/>
        </w:tabs>
        <w:rPr>
          <w:noProof/>
        </w:rPr>
      </w:pPr>
      <w:r>
        <w:rPr>
          <w:noProof/>
        </w:rPr>
        <w:t>Parature Enhanced Support, 56</w:t>
      </w:r>
    </w:p>
    <w:p w:rsidR="000170F8" w:rsidRDefault="000170F8">
      <w:pPr>
        <w:pStyle w:val="Index1"/>
        <w:tabs>
          <w:tab w:val="right" w:pos="5030"/>
        </w:tabs>
        <w:rPr>
          <w:noProof/>
        </w:rPr>
      </w:pPr>
      <w:r>
        <w:rPr>
          <w:noProof/>
        </w:rPr>
        <w:t>Parature Enterprise, 56</w:t>
      </w:r>
    </w:p>
    <w:p w:rsidR="000170F8" w:rsidRDefault="000170F8">
      <w:pPr>
        <w:pStyle w:val="Index1"/>
        <w:tabs>
          <w:tab w:val="right" w:pos="5030"/>
        </w:tabs>
        <w:rPr>
          <w:noProof/>
        </w:rPr>
      </w:pPr>
      <w:r>
        <w:rPr>
          <w:noProof/>
        </w:rPr>
        <w:t>Parature Enterprise Additional Departments, 56</w:t>
      </w:r>
    </w:p>
    <w:p w:rsidR="000170F8" w:rsidRDefault="000170F8">
      <w:pPr>
        <w:pStyle w:val="Index1"/>
        <w:tabs>
          <w:tab w:val="right" w:pos="5030"/>
        </w:tabs>
        <w:rPr>
          <w:noProof/>
        </w:rPr>
      </w:pPr>
      <w:r>
        <w:rPr>
          <w:noProof/>
        </w:rPr>
        <w:t>Parature Enterprise Additional File Storage, 56</w:t>
      </w:r>
    </w:p>
    <w:p w:rsidR="000170F8" w:rsidRDefault="000170F8">
      <w:pPr>
        <w:pStyle w:val="Index1"/>
        <w:tabs>
          <w:tab w:val="right" w:pos="5030"/>
        </w:tabs>
        <w:rPr>
          <w:noProof/>
        </w:rPr>
      </w:pPr>
      <w:r>
        <w:rPr>
          <w:noProof/>
        </w:rPr>
        <w:t>Parature Enterprise Additional Page Views, 56</w:t>
      </w:r>
    </w:p>
    <w:p w:rsidR="000170F8" w:rsidRDefault="000170F8">
      <w:pPr>
        <w:pStyle w:val="Index1"/>
        <w:tabs>
          <w:tab w:val="right" w:pos="5030"/>
        </w:tabs>
        <w:rPr>
          <w:noProof/>
        </w:rPr>
      </w:pPr>
      <w:r>
        <w:rPr>
          <w:noProof/>
        </w:rPr>
        <w:t>Parature Enterprise Additional Records, 56</w:t>
      </w:r>
    </w:p>
    <w:p w:rsidR="000170F8" w:rsidRDefault="000170F8">
      <w:pPr>
        <w:pStyle w:val="Index1"/>
        <w:tabs>
          <w:tab w:val="right" w:pos="5030"/>
        </w:tabs>
        <w:rPr>
          <w:noProof/>
        </w:rPr>
      </w:pPr>
      <w:r>
        <w:rPr>
          <w:noProof/>
        </w:rPr>
        <w:t>Parature Professional Direct Support, 56</w:t>
      </w:r>
    </w:p>
    <w:p w:rsidR="000170F8" w:rsidRDefault="000170F8">
      <w:pPr>
        <w:pStyle w:val="Index1"/>
        <w:tabs>
          <w:tab w:val="right" w:pos="5030"/>
        </w:tabs>
        <w:rPr>
          <w:noProof/>
        </w:rPr>
      </w:pPr>
      <w:r>
        <w:rPr>
          <w:noProof/>
        </w:rPr>
        <w:t>Power BI Pro, 65</w:t>
      </w:r>
    </w:p>
    <w:p w:rsidR="000170F8" w:rsidRDefault="000170F8">
      <w:pPr>
        <w:pStyle w:val="Index1"/>
        <w:tabs>
          <w:tab w:val="right" w:pos="5030"/>
        </w:tabs>
        <w:rPr>
          <w:noProof/>
        </w:rPr>
      </w:pPr>
      <w:r>
        <w:rPr>
          <w:noProof/>
        </w:rPr>
        <w:t>Power BI Pro A, 65</w:t>
      </w:r>
    </w:p>
    <w:p w:rsidR="000170F8" w:rsidRDefault="000170F8">
      <w:pPr>
        <w:pStyle w:val="Index1"/>
        <w:tabs>
          <w:tab w:val="right" w:pos="5030"/>
        </w:tabs>
        <w:rPr>
          <w:noProof/>
        </w:rPr>
      </w:pPr>
      <w:r>
        <w:rPr>
          <w:noProof/>
        </w:rPr>
        <w:t>PowerPoint 2010, 75</w:t>
      </w:r>
    </w:p>
    <w:p w:rsidR="000170F8" w:rsidRDefault="000170F8">
      <w:pPr>
        <w:pStyle w:val="Index1"/>
        <w:tabs>
          <w:tab w:val="right" w:pos="5030"/>
        </w:tabs>
        <w:rPr>
          <w:noProof/>
        </w:rPr>
      </w:pPr>
      <w:r>
        <w:rPr>
          <w:noProof/>
        </w:rPr>
        <w:t>PowerPoint 2013, 22</w:t>
      </w:r>
    </w:p>
    <w:p w:rsidR="000170F8" w:rsidRDefault="000170F8">
      <w:pPr>
        <w:pStyle w:val="Index1"/>
        <w:tabs>
          <w:tab w:val="right" w:pos="5030"/>
        </w:tabs>
        <w:rPr>
          <w:noProof/>
        </w:rPr>
      </w:pPr>
      <w:r>
        <w:rPr>
          <w:noProof/>
        </w:rPr>
        <w:t>PowerPoint 2016 for Mac, 23</w:t>
      </w:r>
    </w:p>
    <w:p w:rsidR="000170F8" w:rsidRDefault="000170F8">
      <w:pPr>
        <w:pStyle w:val="Index1"/>
        <w:tabs>
          <w:tab w:val="right" w:pos="5030"/>
        </w:tabs>
        <w:rPr>
          <w:noProof/>
        </w:rPr>
      </w:pPr>
      <w:r>
        <w:rPr>
          <w:noProof/>
        </w:rPr>
        <w:t>Project 2010, 25</w:t>
      </w:r>
    </w:p>
    <w:p w:rsidR="000170F8" w:rsidRDefault="000170F8">
      <w:pPr>
        <w:pStyle w:val="Index1"/>
        <w:tabs>
          <w:tab w:val="right" w:pos="5030"/>
        </w:tabs>
        <w:rPr>
          <w:noProof/>
        </w:rPr>
      </w:pPr>
      <w:r>
        <w:rPr>
          <w:noProof/>
        </w:rPr>
        <w:t>Project Lite, 25, 62</w:t>
      </w:r>
    </w:p>
    <w:p w:rsidR="000170F8" w:rsidRDefault="000170F8">
      <w:pPr>
        <w:pStyle w:val="Index1"/>
        <w:tabs>
          <w:tab w:val="right" w:pos="5030"/>
        </w:tabs>
        <w:rPr>
          <w:noProof/>
        </w:rPr>
      </w:pPr>
      <w:r>
        <w:rPr>
          <w:noProof/>
        </w:rPr>
        <w:t>Project Online, 25, 62</w:t>
      </w:r>
    </w:p>
    <w:p w:rsidR="000170F8" w:rsidRDefault="000170F8">
      <w:pPr>
        <w:pStyle w:val="Index1"/>
        <w:tabs>
          <w:tab w:val="right" w:pos="5030"/>
        </w:tabs>
        <w:rPr>
          <w:noProof/>
        </w:rPr>
      </w:pPr>
      <w:r>
        <w:rPr>
          <w:noProof/>
        </w:rPr>
        <w:t>Project Online med Project Pro for Office 365, 57</w:t>
      </w:r>
    </w:p>
    <w:p w:rsidR="000170F8" w:rsidRDefault="000170F8">
      <w:pPr>
        <w:pStyle w:val="Index1"/>
        <w:tabs>
          <w:tab w:val="right" w:pos="5030"/>
        </w:tabs>
        <w:rPr>
          <w:noProof/>
        </w:rPr>
      </w:pPr>
      <w:r>
        <w:rPr>
          <w:noProof/>
        </w:rPr>
        <w:t>Project Online med Project Pro for Office 365 From SA, 57</w:t>
      </w:r>
    </w:p>
    <w:p w:rsidR="000170F8" w:rsidRDefault="000170F8">
      <w:pPr>
        <w:pStyle w:val="Index1"/>
        <w:tabs>
          <w:tab w:val="right" w:pos="5030"/>
        </w:tabs>
        <w:rPr>
          <w:noProof/>
        </w:rPr>
      </w:pPr>
      <w:r>
        <w:rPr>
          <w:noProof/>
        </w:rPr>
        <w:t>Project Pro for Office 365, 22, 25, 57</w:t>
      </w:r>
    </w:p>
    <w:p w:rsidR="000170F8" w:rsidRDefault="000170F8">
      <w:pPr>
        <w:pStyle w:val="Index1"/>
        <w:tabs>
          <w:tab w:val="right" w:pos="5030"/>
        </w:tabs>
        <w:rPr>
          <w:noProof/>
        </w:rPr>
      </w:pPr>
      <w:r>
        <w:rPr>
          <w:noProof/>
        </w:rPr>
        <w:t>Project Pro for Office 365 From SA, 57</w:t>
      </w:r>
    </w:p>
    <w:p w:rsidR="000170F8" w:rsidRDefault="000170F8">
      <w:pPr>
        <w:pStyle w:val="Index1"/>
        <w:tabs>
          <w:tab w:val="right" w:pos="5030"/>
        </w:tabs>
        <w:rPr>
          <w:noProof/>
        </w:rPr>
      </w:pPr>
      <w:r>
        <w:rPr>
          <w:noProof/>
        </w:rPr>
        <w:t>Project Professional, 57, 79</w:t>
      </w:r>
    </w:p>
    <w:p w:rsidR="000170F8" w:rsidRDefault="000170F8">
      <w:pPr>
        <w:pStyle w:val="Index1"/>
        <w:tabs>
          <w:tab w:val="right" w:pos="5030"/>
        </w:tabs>
        <w:rPr>
          <w:noProof/>
        </w:rPr>
      </w:pPr>
      <w:r>
        <w:rPr>
          <w:noProof/>
        </w:rPr>
        <w:t>Project Professional 2010, 75</w:t>
      </w:r>
    </w:p>
    <w:p w:rsidR="000170F8" w:rsidRDefault="000170F8">
      <w:pPr>
        <w:pStyle w:val="Index1"/>
        <w:tabs>
          <w:tab w:val="right" w:pos="5030"/>
        </w:tabs>
        <w:rPr>
          <w:noProof/>
        </w:rPr>
      </w:pPr>
      <w:r>
        <w:rPr>
          <w:noProof/>
        </w:rPr>
        <w:t>Project Professional 2013, 22</w:t>
      </w:r>
    </w:p>
    <w:p w:rsidR="000170F8" w:rsidRDefault="000170F8">
      <w:pPr>
        <w:pStyle w:val="Index1"/>
        <w:tabs>
          <w:tab w:val="right" w:pos="5030"/>
        </w:tabs>
        <w:rPr>
          <w:noProof/>
        </w:rPr>
      </w:pPr>
      <w:r>
        <w:rPr>
          <w:noProof/>
        </w:rPr>
        <w:t>Project Professional 2013 HUP, 75</w:t>
      </w:r>
    </w:p>
    <w:p w:rsidR="000170F8" w:rsidRDefault="000170F8">
      <w:pPr>
        <w:pStyle w:val="Index1"/>
        <w:tabs>
          <w:tab w:val="right" w:pos="5030"/>
        </w:tabs>
        <w:rPr>
          <w:noProof/>
        </w:rPr>
      </w:pPr>
      <w:r>
        <w:rPr>
          <w:noProof/>
        </w:rPr>
        <w:t>Project Server 2013, 22, 25</w:t>
      </w:r>
    </w:p>
    <w:p w:rsidR="000170F8" w:rsidRDefault="000170F8">
      <w:pPr>
        <w:pStyle w:val="Index1"/>
        <w:tabs>
          <w:tab w:val="right" w:pos="5030"/>
        </w:tabs>
        <w:rPr>
          <w:noProof/>
        </w:rPr>
      </w:pPr>
      <w:r>
        <w:rPr>
          <w:noProof/>
        </w:rPr>
        <w:t>Project Server 2013 CAL, 25</w:t>
      </w:r>
    </w:p>
    <w:p w:rsidR="000170F8" w:rsidRDefault="000170F8">
      <w:pPr>
        <w:pStyle w:val="Index1"/>
        <w:tabs>
          <w:tab w:val="right" w:pos="5030"/>
        </w:tabs>
        <w:rPr>
          <w:noProof/>
        </w:rPr>
      </w:pPr>
      <w:r>
        <w:rPr>
          <w:noProof/>
        </w:rPr>
        <w:t>Project Server 2013 Enhets-CAL, 22</w:t>
      </w:r>
    </w:p>
    <w:p w:rsidR="000170F8" w:rsidRDefault="000170F8">
      <w:pPr>
        <w:pStyle w:val="Index1"/>
        <w:tabs>
          <w:tab w:val="right" w:pos="5030"/>
        </w:tabs>
        <w:rPr>
          <w:noProof/>
        </w:rPr>
      </w:pPr>
      <w:r>
        <w:rPr>
          <w:noProof/>
        </w:rPr>
        <w:t>Project Standard, 73, 79</w:t>
      </w:r>
    </w:p>
    <w:p w:rsidR="000170F8" w:rsidRDefault="000170F8">
      <w:pPr>
        <w:pStyle w:val="Index1"/>
        <w:tabs>
          <w:tab w:val="right" w:pos="5030"/>
        </w:tabs>
        <w:rPr>
          <w:noProof/>
        </w:rPr>
      </w:pPr>
      <w:r>
        <w:rPr>
          <w:noProof/>
        </w:rPr>
        <w:t>Project Standard 2010, 75</w:t>
      </w:r>
    </w:p>
    <w:p w:rsidR="000170F8" w:rsidRDefault="000170F8">
      <w:pPr>
        <w:pStyle w:val="Index1"/>
        <w:tabs>
          <w:tab w:val="right" w:pos="5030"/>
        </w:tabs>
        <w:rPr>
          <w:noProof/>
        </w:rPr>
      </w:pPr>
      <w:r>
        <w:rPr>
          <w:noProof/>
        </w:rPr>
        <w:t>Project Standard 2013, 22</w:t>
      </w:r>
    </w:p>
    <w:p w:rsidR="000170F8" w:rsidRDefault="000170F8">
      <w:pPr>
        <w:pStyle w:val="Index1"/>
        <w:tabs>
          <w:tab w:val="right" w:pos="5030"/>
        </w:tabs>
        <w:rPr>
          <w:noProof/>
        </w:rPr>
      </w:pPr>
      <w:r>
        <w:rPr>
          <w:noProof/>
        </w:rPr>
        <w:t>Publisher 2010, 75</w:t>
      </w:r>
    </w:p>
    <w:p w:rsidR="000170F8" w:rsidRDefault="000170F8">
      <w:pPr>
        <w:pStyle w:val="Index1"/>
        <w:tabs>
          <w:tab w:val="right" w:pos="5030"/>
        </w:tabs>
        <w:rPr>
          <w:noProof/>
        </w:rPr>
      </w:pPr>
      <w:r>
        <w:rPr>
          <w:noProof/>
        </w:rPr>
        <w:t>Publisher 2013, 22</w:t>
      </w:r>
    </w:p>
    <w:p w:rsidR="000170F8" w:rsidRDefault="000170F8">
      <w:pPr>
        <w:pStyle w:val="Index1"/>
        <w:tabs>
          <w:tab w:val="right" w:pos="5030"/>
        </w:tabs>
        <w:rPr>
          <w:noProof/>
        </w:rPr>
      </w:pPr>
      <w:r>
        <w:rPr>
          <w:noProof/>
        </w:rPr>
        <w:t>SharePoint Online, 61, 73</w:t>
      </w:r>
    </w:p>
    <w:p w:rsidR="000170F8" w:rsidRDefault="000170F8">
      <w:pPr>
        <w:pStyle w:val="Index1"/>
        <w:tabs>
          <w:tab w:val="right" w:pos="5030"/>
        </w:tabs>
        <w:rPr>
          <w:noProof/>
        </w:rPr>
      </w:pPr>
      <w:r>
        <w:rPr>
          <w:noProof/>
        </w:rPr>
        <w:t>SharePoint Online Plan 1, 26</w:t>
      </w:r>
    </w:p>
    <w:p w:rsidR="000170F8" w:rsidRDefault="000170F8">
      <w:pPr>
        <w:pStyle w:val="Index1"/>
        <w:tabs>
          <w:tab w:val="right" w:pos="5030"/>
        </w:tabs>
        <w:rPr>
          <w:noProof/>
        </w:rPr>
      </w:pPr>
      <w:r>
        <w:rPr>
          <w:noProof/>
        </w:rPr>
        <w:t>SharePoint Online Plan 2, 26</w:t>
      </w:r>
    </w:p>
    <w:p w:rsidR="000170F8" w:rsidRDefault="000170F8">
      <w:pPr>
        <w:pStyle w:val="Index1"/>
        <w:tabs>
          <w:tab w:val="right" w:pos="5030"/>
        </w:tabs>
        <w:rPr>
          <w:noProof/>
        </w:rPr>
      </w:pPr>
      <w:r>
        <w:rPr>
          <w:noProof/>
        </w:rPr>
        <w:t>SharePoint Server, 78</w:t>
      </w:r>
    </w:p>
    <w:p w:rsidR="000170F8" w:rsidRDefault="000170F8">
      <w:pPr>
        <w:pStyle w:val="Index1"/>
        <w:tabs>
          <w:tab w:val="right" w:pos="5030"/>
        </w:tabs>
        <w:rPr>
          <w:noProof/>
        </w:rPr>
      </w:pPr>
      <w:r>
        <w:rPr>
          <w:noProof/>
        </w:rPr>
        <w:t>SharePoint Server 2010, 26</w:t>
      </w:r>
    </w:p>
    <w:p w:rsidR="000170F8" w:rsidRDefault="000170F8">
      <w:pPr>
        <w:pStyle w:val="Index1"/>
        <w:tabs>
          <w:tab w:val="right" w:pos="5030"/>
        </w:tabs>
        <w:rPr>
          <w:noProof/>
        </w:rPr>
      </w:pPr>
      <w:r>
        <w:rPr>
          <w:noProof/>
        </w:rPr>
        <w:t>SharePoint Server 2013, 26</w:t>
      </w:r>
    </w:p>
    <w:p w:rsidR="000170F8" w:rsidRDefault="000170F8">
      <w:pPr>
        <w:pStyle w:val="Index1"/>
        <w:tabs>
          <w:tab w:val="right" w:pos="5030"/>
        </w:tabs>
        <w:rPr>
          <w:noProof/>
        </w:rPr>
      </w:pPr>
      <w:r>
        <w:rPr>
          <w:noProof/>
        </w:rPr>
        <w:t>SharePoint Server 2013 Enterprise CAL, 26</w:t>
      </w:r>
    </w:p>
    <w:p w:rsidR="000170F8" w:rsidRDefault="000170F8">
      <w:pPr>
        <w:pStyle w:val="Index1"/>
        <w:tabs>
          <w:tab w:val="right" w:pos="5030"/>
        </w:tabs>
        <w:rPr>
          <w:noProof/>
        </w:rPr>
      </w:pPr>
      <w:r>
        <w:rPr>
          <w:noProof/>
        </w:rPr>
        <w:t>SharePoint Server 2013 Standard CAL, 26</w:t>
      </w:r>
    </w:p>
    <w:p w:rsidR="000170F8" w:rsidRDefault="000170F8">
      <w:pPr>
        <w:pStyle w:val="Index1"/>
        <w:tabs>
          <w:tab w:val="right" w:pos="5030"/>
        </w:tabs>
        <w:rPr>
          <w:noProof/>
        </w:rPr>
      </w:pPr>
      <w:r>
        <w:rPr>
          <w:noProof/>
        </w:rPr>
        <w:t>Skype for Business 2015, 22, 75</w:t>
      </w:r>
    </w:p>
    <w:p w:rsidR="000170F8" w:rsidRDefault="000170F8">
      <w:pPr>
        <w:pStyle w:val="Index1"/>
        <w:tabs>
          <w:tab w:val="right" w:pos="5030"/>
        </w:tabs>
        <w:rPr>
          <w:noProof/>
        </w:rPr>
      </w:pPr>
      <w:r>
        <w:rPr>
          <w:noProof/>
        </w:rPr>
        <w:t>Skype for Business Online Plan 1, 27, 63</w:t>
      </w:r>
    </w:p>
    <w:p w:rsidR="000170F8" w:rsidRDefault="000170F8">
      <w:pPr>
        <w:pStyle w:val="Index1"/>
        <w:tabs>
          <w:tab w:val="right" w:pos="5030"/>
        </w:tabs>
        <w:rPr>
          <w:noProof/>
        </w:rPr>
      </w:pPr>
      <w:r>
        <w:rPr>
          <w:noProof/>
        </w:rPr>
        <w:t>Skype for Business Online Plan 1 Add-on, 59, 63</w:t>
      </w:r>
    </w:p>
    <w:p w:rsidR="000170F8" w:rsidRDefault="000170F8">
      <w:pPr>
        <w:pStyle w:val="Index1"/>
        <w:tabs>
          <w:tab w:val="right" w:pos="5030"/>
        </w:tabs>
        <w:rPr>
          <w:noProof/>
        </w:rPr>
      </w:pPr>
      <w:r>
        <w:rPr>
          <w:noProof/>
        </w:rPr>
        <w:t>Skype for Business Online Plan 2, 27, 63</w:t>
      </w:r>
    </w:p>
    <w:p w:rsidR="000170F8" w:rsidRDefault="000170F8">
      <w:pPr>
        <w:pStyle w:val="Index1"/>
        <w:tabs>
          <w:tab w:val="right" w:pos="5030"/>
        </w:tabs>
        <w:rPr>
          <w:noProof/>
        </w:rPr>
      </w:pPr>
      <w:r>
        <w:rPr>
          <w:noProof/>
        </w:rPr>
        <w:t>Skype for Business Server 2015, 27</w:t>
      </w:r>
    </w:p>
    <w:p w:rsidR="000170F8" w:rsidRDefault="000170F8">
      <w:pPr>
        <w:pStyle w:val="Index1"/>
        <w:tabs>
          <w:tab w:val="right" w:pos="5030"/>
        </w:tabs>
        <w:rPr>
          <w:noProof/>
        </w:rPr>
      </w:pPr>
      <w:r>
        <w:rPr>
          <w:noProof/>
        </w:rPr>
        <w:t>Skype for Business Server 2015 Enterprise CAL, 27</w:t>
      </w:r>
    </w:p>
    <w:p w:rsidR="000170F8" w:rsidRDefault="000170F8">
      <w:pPr>
        <w:pStyle w:val="Index1"/>
        <w:tabs>
          <w:tab w:val="right" w:pos="5030"/>
        </w:tabs>
        <w:rPr>
          <w:noProof/>
        </w:rPr>
      </w:pPr>
      <w:r>
        <w:rPr>
          <w:noProof/>
        </w:rPr>
        <w:t>Skype for Business Server 2015 Plus CAL, 27</w:t>
      </w:r>
    </w:p>
    <w:p w:rsidR="000170F8" w:rsidRDefault="000170F8">
      <w:pPr>
        <w:pStyle w:val="Index1"/>
        <w:tabs>
          <w:tab w:val="right" w:pos="5030"/>
        </w:tabs>
        <w:rPr>
          <w:noProof/>
        </w:rPr>
      </w:pPr>
      <w:r>
        <w:rPr>
          <w:noProof/>
        </w:rPr>
        <w:t>Skype for Business Server 2015 Standard CAL, 27</w:t>
      </w:r>
    </w:p>
    <w:p w:rsidR="000170F8" w:rsidRDefault="000170F8">
      <w:pPr>
        <w:pStyle w:val="Index1"/>
        <w:tabs>
          <w:tab w:val="right" w:pos="5030"/>
        </w:tabs>
        <w:rPr>
          <w:noProof/>
        </w:rPr>
      </w:pPr>
      <w:r>
        <w:rPr>
          <w:noProof/>
        </w:rPr>
        <w:t>SQL Parallel Data Warehouse, 73, 79</w:t>
      </w:r>
    </w:p>
    <w:p w:rsidR="000170F8" w:rsidRDefault="000170F8">
      <w:pPr>
        <w:pStyle w:val="Index1"/>
        <w:tabs>
          <w:tab w:val="right" w:pos="5030"/>
        </w:tabs>
        <w:rPr>
          <w:noProof/>
        </w:rPr>
      </w:pPr>
      <w:r>
        <w:rPr>
          <w:noProof/>
        </w:rPr>
        <w:t>SQL Server, 32, 33, 34, 37, 78, 79</w:t>
      </w:r>
    </w:p>
    <w:p w:rsidR="000170F8" w:rsidRDefault="000170F8">
      <w:pPr>
        <w:pStyle w:val="Index1"/>
        <w:tabs>
          <w:tab w:val="right" w:pos="5030"/>
        </w:tabs>
        <w:rPr>
          <w:noProof/>
        </w:rPr>
      </w:pPr>
      <w:r>
        <w:rPr>
          <w:noProof/>
        </w:rPr>
        <w:t>SQL Server 2008 R2, 30</w:t>
      </w:r>
    </w:p>
    <w:p w:rsidR="000170F8" w:rsidRDefault="000170F8">
      <w:pPr>
        <w:pStyle w:val="Index1"/>
        <w:tabs>
          <w:tab w:val="right" w:pos="5030"/>
        </w:tabs>
        <w:rPr>
          <w:noProof/>
        </w:rPr>
      </w:pPr>
      <w:r>
        <w:rPr>
          <w:noProof/>
        </w:rPr>
        <w:t>SQL Server 2012, 30</w:t>
      </w:r>
    </w:p>
    <w:p w:rsidR="000170F8" w:rsidRDefault="000170F8">
      <w:pPr>
        <w:pStyle w:val="Index1"/>
        <w:tabs>
          <w:tab w:val="right" w:pos="5030"/>
        </w:tabs>
        <w:rPr>
          <w:noProof/>
        </w:rPr>
      </w:pPr>
      <w:r>
        <w:rPr>
          <w:noProof/>
        </w:rPr>
        <w:t>SQL Server 2012 Parallel Data Warehouse Developer, 30</w:t>
      </w:r>
    </w:p>
    <w:p w:rsidR="000170F8" w:rsidRDefault="000170F8">
      <w:pPr>
        <w:pStyle w:val="Index1"/>
        <w:tabs>
          <w:tab w:val="right" w:pos="5030"/>
        </w:tabs>
        <w:rPr>
          <w:noProof/>
        </w:rPr>
      </w:pPr>
      <w:r>
        <w:rPr>
          <w:noProof/>
        </w:rPr>
        <w:t>SQL Server 2014 Business Intelligence, 30</w:t>
      </w:r>
    </w:p>
    <w:p w:rsidR="000170F8" w:rsidRDefault="000170F8">
      <w:pPr>
        <w:pStyle w:val="Index1"/>
        <w:tabs>
          <w:tab w:val="right" w:pos="5030"/>
        </w:tabs>
        <w:rPr>
          <w:noProof/>
        </w:rPr>
      </w:pPr>
      <w:r>
        <w:rPr>
          <w:noProof/>
        </w:rPr>
        <w:t>SQL Server 2014 CAL, 30</w:t>
      </w:r>
    </w:p>
    <w:p w:rsidR="000170F8" w:rsidRDefault="000170F8">
      <w:pPr>
        <w:pStyle w:val="Index1"/>
        <w:tabs>
          <w:tab w:val="right" w:pos="5030"/>
        </w:tabs>
        <w:rPr>
          <w:noProof/>
        </w:rPr>
      </w:pPr>
      <w:r>
        <w:rPr>
          <w:noProof/>
        </w:rPr>
        <w:t>SQL Server 2014 Developer, 30</w:t>
      </w:r>
    </w:p>
    <w:p w:rsidR="000170F8" w:rsidRDefault="000170F8">
      <w:pPr>
        <w:pStyle w:val="Index1"/>
        <w:tabs>
          <w:tab w:val="right" w:pos="5030"/>
        </w:tabs>
        <w:rPr>
          <w:noProof/>
        </w:rPr>
      </w:pPr>
      <w:r>
        <w:rPr>
          <w:noProof/>
        </w:rPr>
        <w:t>SQL Server 2014 Enterprise, 29, 30</w:t>
      </w:r>
    </w:p>
    <w:p w:rsidR="000170F8" w:rsidRDefault="000170F8">
      <w:pPr>
        <w:pStyle w:val="Index1"/>
        <w:tabs>
          <w:tab w:val="right" w:pos="5030"/>
        </w:tabs>
        <w:rPr>
          <w:noProof/>
        </w:rPr>
      </w:pPr>
      <w:r>
        <w:rPr>
          <w:noProof/>
        </w:rPr>
        <w:t>SQL Server 2014 Enterprise Core, 30</w:t>
      </w:r>
    </w:p>
    <w:p w:rsidR="000170F8" w:rsidRDefault="000170F8">
      <w:pPr>
        <w:pStyle w:val="Index1"/>
        <w:tabs>
          <w:tab w:val="right" w:pos="5030"/>
        </w:tabs>
        <w:rPr>
          <w:noProof/>
        </w:rPr>
      </w:pPr>
      <w:r>
        <w:rPr>
          <w:noProof/>
        </w:rPr>
        <w:t>SQL Server 2014 Standard, 29</w:t>
      </w:r>
    </w:p>
    <w:p w:rsidR="000170F8" w:rsidRDefault="000170F8">
      <w:pPr>
        <w:pStyle w:val="Index1"/>
        <w:tabs>
          <w:tab w:val="right" w:pos="5030"/>
        </w:tabs>
        <w:rPr>
          <w:noProof/>
        </w:rPr>
      </w:pPr>
      <w:r>
        <w:rPr>
          <w:noProof/>
        </w:rPr>
        <w:t>SQL Server 2014 Standard Core, 29</w:t>
      </w:r>
    </w:p>
    <w:p w:rsidR="000170F8" w:rsidRDefault="000170F8">
      <w:pPr>
        <w:pStyle w:val="Index1"/>
        <w:tabs>
          <w:tab w:val="right" w:pos="5030"/>
        </w:tabs>
        <w:rPr>
          <w:noProof/>
        </w:rPr>
      </w:pPr>
      <w:r>
        <w:rPr>
          <w:noProof/>
        </w:rPr>
        <w:t>SQL Server Business Intelligence, 73, 79</w:t>
      </w:r>
    </w:p>
    <w:p w:rsidR="000170F8" w:rsidRDefault="000170F8">
      <w:pPr>
        <w:pStyle w:val="Index1"/>
        <w:tabs>
          <w:tab w:val="right" w:pos="5030"/>
        </w:tabs>
        <w:rPr>
          <w:noProof/>
        </w:rPr>
      </w:pPr>
      <w:r>
        <w:rPr>
          <w:noProof/>
        </w:rPr>
        <w:t>SQL Server Data Center, 73</w:t>
      </w:r>
    </w:p>
    <w:p w:rsidR="000170F8" w:rsidRDefault="000170F8">
      <w:pPr>
        <w:pStyle w:val="Index1"/>
        <w:tabs>
          <w:tab w:val="right" w:pos="5030"/>
        </w:tabs>
        <w:rPr>
          <w:noProof/>
        </w:rPr>
      </w:pPr>
      <w:r>
        <w:rPr>
          <w:noProof/>
        </w:rPr>
        <w:t>SQL Server Enterprise, 73, 79</w:t>
      </w:r>
    </w:p>
    <w:p w:rsidR="000170F8" w:rsidRDefault="000170F8">
      <w:pPr>
        <w:pStyle w:val="Index1"/>
        <w:tabs>
          <w:tab w:val="right" w:pos="5030"/>
        </w:tabs>
        <w:rPr>
          <w:noProof/>
        </w:rPr>
      </w:pPr>
      <w:r>
        <w:rPr>
          <w:noProof/>
        </w:rPr>
        <w:t>SQL Server Parallel Data Warehouse, 30</w:t>
      </w:r>
    </w:p>
    <w:p w:rsidR="000170F8" w:rsidRDefault="000170F8">
      <w:pPr>
        <w:pStyle w:val="Index1"/>
        <w:tabs>
          <w:tab w:val="right" w:pos="5030"/>
        </w:tabs>
        <w:rPr>
          <w:noProof/>
        </w:rPr>
      </w:pPr>
      <w:r>
        <w:rPr>
          <w:noProof/>
        </w:rPr>
        <w:t>SQL Server Standard, 73, 79</w:t>
      </w:r>
    </w:p>
    <w:p w:rsidR="000170F8" w:rsidRDefault="000170F8">
      <w:pPr>
        <w:pStyle w:val="Index1"/>
        <w:tabs>
          <w:tab w:val="right" w:pos="5030"/>
        </w:tabs>
        <w:rPr>
          <w:noProof/>
        </w:rPr>
      </w:pPr>
      <w:r>
        <w:rPr>
          <w:noProof/>
        </w:rPr>
        <w:t>System Center 2012, 31, 79</w:t>
      </w:r>
    </w:p>
    <w:p w:rsidR="000170F8" w:rsidRDefault="000170F8">
      <w:pPr>
        <w:pStyle w:val="Index1"/>
        <w:tabs>
          <w:tab w:val="right" w:pos="5030"/>
        </w:tabs>
        <w:rPr>
          <w:noProof/>
        </w:rPr>
      </w:pPr>
      <w:r>
        <w:rPr>
          <w:noProof/>
        </w:rPr>
        <w:t>System Center 2012 Client Management Suite, 32</w:t>
      </w:r>
    </w:p>
    <w:p w:rsidR="000170F8" w:rsidRDefault="000170F8">
      <w:pPr>
        <w:pStyle w:val="Index1"/>
        <w:tabs>
          <w:tab w:val="right" w:pos="5030"/>
        </w:tabs>
        <w:rPr>
          <w:noProof/>
        </w:rPr>
      </w:pPr>
      <w:r>
        <w:rPr>
          <w:noProof/>
        </w:rPr>
        <w:t>System Center 2012 Configuration Manager, 33</w:t>
      </w:r>
    </w:p>
    <w:p w:rsidR="000170F8" w:rsidRDefault="000170F8">
      <w:pPr>
        <w:pStyle w:val="Index1"/>
        <w:tabs>
          <w:tab w:val="right" w:pos="5030"/>
        </w:tabs>
        <w:rPr>
          <w:noProof/>
        </w:rPr>
      </w:pPr>
      <w:r>
        <w:rPr>
          <w:noProof/>
        </w:rPr>
        <w:t>System Center 2012 Datacenter Server Management License, 73</w:t>
      </w:r>
    </w:p>
    <w:p w:rsidR="000170F8" w:rsidRDefault="000170F8">
      <w:pPr>
        <w:pStyle w:val="Index1"/>
        <w:tabs>
          <w:tab w:val="right" w:pos="5030"/>
        </w:tabs>
        <w:rPr>
          <w:noProof/>
        </w:rPr>
      </w:pPr>
      <w:r>
        <w:rPr>
          <w:noProof/>
        </w:rPr>
        <w:t>System Center 2012 R2 Client Management Suite, 32</w:t>
      </w:r>
    </w:p>
    <w:p w:rsidR="000170F8" w:rsidRDefault="000170F8">
      <w:pPr>
        <w:pStyle w:val="Index1"/>
        <w:tabs>
          <w:tab w:val="right" w:pos="5030"/>
        </w:tabs>
        <w:rPr>
          <w:noProof/>
        </w:rPr>
      </w:pPr>
      <w:r>
        <w:rPr>
          <w:noProof/>
        </w:rPr>
        <w:t>System Center 2012 R2 Configuration Manager Client Management License, 33</w:t>
      </w:r>
    </w:p>
    <w:p w:rsidR="000170F8" w:rsidRDefault="000170F8">
      <w:pPr>
        <w:pStyle w:val="Index1"/>
        <w:tabs>
          <w:tab w:val="right" w:pos="5030"/>
        </w:tabs>
        <w:rPr>
          <w:noProof/>
        </w:rPr>
      </w:pPr>
      <w:r>
        <w:rPr>
          <w:noProof/>
        </w:rPr>
        <w:t>System Center 2012 R2 Datacenter Server Management License, 31</w:t>
      </w:r>
    </w:p>
    <w:p w:rsidR="000170F8" w:rsidRDefault="000170F8">
      <w:pPr>
        <w:pStyle w:val="Index1"/>
        <w:tabs>
          <w:tab w:val="right" w:pos="5030"/>
        </w:tabs>
        <w:rPr>
          <w:noProof/>
        </w:rPr>
      </w:pPr>
      <w:r>
        <w:rPr>
          <w:noProof/>
        </w:rPr>
        <w:t>System Center 2012 R2 Endpoint Protection, 65</w:t>
      </w:r>
    </w:p>
    <w:p w:rsidR="000170F8" w:rsidRDefault="000170F8">
      <w:pPr>
        <w:pStyle w:val="Index1"/>
        <w:tabs>
          <w:tab w:val="right" w:pos="5030"/>
        </w:tabs>
        <w:rPr>
          <w:noProof/>
        </w:rPr>
      </w:pPr>
      <w:r>
        <w:rPr>
          <w:noProof/>
        </w:rPr>
        <w:t>System Center 2012 R2 Standard Server Management License, 31</w:t>
      </w:r>
    </w:p>
    <w:p w:rsidR="000170F8" w:rsidRDefault="000170F8">
      <w:pPr>
        <w:pStyle w:val="Index1"/>
        <w:tabs>
          <w:tab w:val="right" w:pos="5030"/>
        </w:tabs>
        <w:rPr>
          <w:noProof/>
        </w:rPr>
      </w:pPr>
      <w:r>
        <w:rPr>
          <w:noProof/>
        </w:rPr>
        <w:t>System Center 2012 Standard Server Management License, 73</w:t>
      </w:r>
    </w:p>
    <w:p w:rsidR="000170F8" w:rsidRDefault="000170F8">
      <w:pPr>
        <w:pStyle w:val="Index1"/>
        <w:tabs>
          <w:tab w:val="right" w:pos="5030"/>
        </w:tabs>
        <w:rPr>
          <w:noProof/>
        </w:rPr>
      </w:pPr>
      <w:r>
        <w:rPr>
          <w:noProof/>
        </w:rPr>
        <w:t>System Center Configuration Manager Server 2007 R2, 33</w:t>
      </w:r>
    </w:p>
    <w:p w:rsidR="000170F8" w:rsidRDefault="000170F8">
      <w:pPr>
        <w:pStyle w:val="Index1"/>
        <w:tabs>
          <w:tab w:val="right" w:pos="5030"/>
        </w:tabs>
        <w:rPr>
          <w:noProof/>
        </w:rPr>
      </w:pPr>
      <w:r>
        <w:rPr>
          <w:noProof/>
        </w:rPr>
        <w:t>System Center Data Protection Manager 2010, 34</w:t>
      </w:r>
    </w:p>
    <w:p w:rsidR="000170F8" w:rsidRDefault="000170F8">
      <w:pPr>
        <w:pStyle w:val="Index1"/>
        <w:tabs>
          <w:tab w:val="right" w:pos="5030"/>
        </w:tabs>
        <w:rPr>
          <w:noProof/>
        </w:rPr>
      </w:pPr>
      <w:r>
        <w:rPr>
          <w:noProof/>
        </w:rPr>
        <w:t>System Center Datacenter, 78, 79</w:t>
      </w:r>
    </w:p>
    <w:p w:rsidR="000170F8" w:rsidRDefault="000170F8">
      <w:pPr>
        <w:pStyle w:val="Index1"/>
        <w:tabs>
          <w:tab w:val="right" w:pos="5030"/>
        </w:tabs>
        <w:rPr>
          <w:noProof/>
        </w:rPr>
      </w:pPr>
      <w:r>
        <w:rPr>
          <w:noProof/>
        </w:rPr>
        <w:t>System Center Global Service Monitor, 32</w:t>
      </w:r>
    </w:p>
    <w:p w:rsidR="000170F8" w:rsidRDefault="000170F8">
      <w:pPr>
        <w:pStyle w:val="Index1"/>
        <w:tabs>
          <w:tab w:val="right" w:pos="5030"/>
        </w:tabs>
        <w:rPr>
          <w:noProof/>
        </w:rPr>
      </w:pPr>
      <w:r>
        <w:rPr>
          <w:noProof/>
        </w:rPr>
        <w:t>System Center Operation Manager 2007 R2, 34</w:t>
      </w:r>
    </w:p>
    <w:p w:rsidR="000170F8" w:rsidRDefault="000170F8">
      <w:pPr>
        <w:pStyle w:val="Index1"/>
        <w:tabs>
          <w:tab w:val="right" w:pos="5030"/>
        </w:tabs>
        <w:rPr>
          <w:noProof/>
        </w:rPr>
      </w:pPr>
      <w:r>
        <w:rPr>
          <w:noProof/>
        </w:rPr>
        <w:t>System Center Server Management Suite, 34</w:t>
      </w:r>
    </w:p>
    <w:p w:rsidR="000170F8" w:rsidRDefault="000170F8">
      <w:pPr>
        <w:pStyle w:val="Index1"/>
        <w:tabs>
          <w:tab w:val="right" w:pos="5030"/>
        </w:tabs>
        <w:rPr>
          <w:noProof/>
        </w:rPr>
      </w:pPr>
      <w:r>
        <w:rPr>
          <w:noProof/>
        </w:rPr>
        <w:t>System Center Service Manager 2010, 34</w:t>
      </w:r>
    </w:p>
    <w:p w:rsidR="000170F8" w:rsidRDefault="000170F8">
      <w:pPr>
        <w:pStyle w:val="Index1"/>
        <w:tabs>
          <w:tab w:val="right" w:pos="5030"/>
        </w:tabs>
        <w:rPr>
          <w:noProof/>
        </w:rPr>
      </w:pPr>
      <w:r>
        <w:rPr>
          <w:noProof/>
        </w:rPr>
        <w:t>System Center Standard, 17, 78, 79</w:t>
      </w:r>
    </w:p>
    <w:p w:rsidR="000170F8" w:rsidRDefault="000170F8">
      <w:pPr>
        <w:pStyle w:val="Index1"/>
        <w:tabs>
          <w:tab w:val="right" w:pos="5030"/>
        </w:tabs>
        <w:rPr>
          <w:noProof/>
        </w:rPr>
      </w:pPr>
      <w:r>
        <w:rPr>
          <w:noProof/>
        </w:rPr>
        <w:t>VDI, 34</w:t>
      </w:r>
    </w:p>
    <w:p w:rsidR="000170F8" w:rsidRDefault="000170F8">
      <w:pPr>
        <w:pStyle w:val="Index1"/>
        <w:tabs>
          <w:tab w:val="right" w:pos="5030"/>
        </w:tabs>
        <w:rPr>
          <w:noProof/>
        </w:rPr>
      </w:pPr>
      <w:r>
        <w:rPr>
          <w:noProof/>
        </w:rPr>
        <w:t>Visio 2013 Professional, 22</w:t>
      </w:r>
    </w:p>
    <w:p w:rsidR="000170F8" w:rsidRDefault="000170F8">
      <w:pPr>
        <w:pStyle w:val="Index1"/>
        <w:tabs>
          <w:tab w:val="right" w:pos="5030"/>
        </w:tabs>
        <w:rPr>
          <w:noProof/>
        </w:rPr>
      </w:pPr>
      <w:r>
        <w:rPr>
          <w:noProof/>
        </w:rPr>
        <w:t>Visio 2013 Standard, 22</w:t>
      </w:r>
    </w:p>
    <w:p w:rsidR="000170F8" w:rsidRDefault="000170F8">
      <w:pPr>
        <w:pStyle w:val="Index1"/>
        <w:tabs>
          <w:tab w:val="right" w:pos="5030"/>
        </w:tabs>
        <w:rPr>
          <w:noProof/>
        </w:rPr>
      </w:pPr>
      <w:r>
        <w:rPr>
          <w:noProof/>
        </w:rPr>
        <w:t>Visio Pro for Office 365, 22, 57</w:t>
      </w:r>
    </w:p>
    <w:p w:rsidR="000170F8" w:rsidRDefault="000170F8">
      <w:pPr>
        <w:pStyle w:val="Index1"/>
        <w:tabs>
          <w:tab w:val="right" w:pos="5030"/>
        </w:tabs>
        <w:rPr>
          <w:noProof/>
        </w:rPr>
      </w:pPr>
      <w:r>
        <w:rPr>
          <w:noProof/>
        </w:rPr>
        <w:t>Visio Pro for Office 365 From SA, 57</w:t>
      </w:r>
    </w:p>
    <w:p w:rsidR="000170F8" w:rsidRDefault="000170F8">
      <w:pPr>
        <w:pStyle w:val="Index1"/>
        <w:tabs>
          <w:tab w:val="right" w:pos="5030"/>
        </w:tabs>
        <w:rPr>
          <w:noProof/>
        </w:rPr>
      </w:pPr>
      <w:r>
        <w:rPr>
          <w:noProof/>
        </w:rPr>
        <w:t>Visio Professional, 57, 79</w:t>
      </w:r>
    </w:p>
    <w:p w:rsidR="000170F8" w:rsidRDefault="000170F8">
      <w:pPr>
        <w:pStyle w:val="Index1"/>
        <w:tabs>
          <w:tab w:val="right" w:pos="5030"/>
        </w:tabs>
        <w:rPr>
          <w:noProof/>
        </w:rPr>
      </w:pPr>
      <w:r>
        <w:rPr>
          <w:noProof/>
        </w:rPr>
        <w:t>Visio Professional 2010, 75</w:t>
      </w:r>
    </w:p>
    <w:p w:rsidR="000170F8" w:rsidRDefault="000170F8">
      <w:pPr>
        <w:pStyle w:val="Index1"/>
        <w:tabs>
          <w:tab w:val="right" w:pos="5030"/>
        </w:tabs>
        <w:rPr>
          <w:noProof/>
        </w:rPr>
      </w:pPr>
      <w:r>
        <w:rPr>
          <w:noProof/>
        </w:rPr>
        <w:t>Visio Professional 2013 HUP, 75</w:t>
      </w:r>
    </w:p>
    <w:p w:rsidR="000170F8" w:rsidRDefault="000170F8">
      <w:pPr>
        <w:pStyle w:val="Index1"/>
        <w:tabs>
          <w:tab w:val="right" w:pos="5030"/>
        </w:tabs>
        <w:rPr>
          <w:noProof/>
        </w:rPr>
      </w:pPr>
      <w:r>
        <w:rPr>
          <w:noProof/>
        </w:rPr>
        <w:t>Visio Standard, 73, 79</w:t>
      </w:r>
    </w:p>
    <w:p w:rsidR="000170F8" w:rsidRDefault="000170F8">
      <w:pPr>
        <w:pStyle w:val="Index1"/>
        <w:tabs>
          <w:tab w:val="right" w:pos="5030"/>
        </w:tabs>
        <w:rPr>
          <w:noProof/>
        </w:rPr>
      </w:pPr>
      <w:r>
        <w:rPr>
          <w:noProof/>
        </w:rPr>
        <w:t>Visio Standard 2010, 75</w:t>
      </w:r>
    </w:p>
    <w:p w:rsidR="000170F8" w:rsidRDefault="000170F8">
      <w:pPr>
        <w:pStyle w:val="Index1"/>
        <w:tabs>
          <w:tab w:val="right" w:pos="5030"/>
        </w:tabs>
        <w:rPr>
          <w:noProof/>
        </w:rPr>
      </w:pPr>
      <w:r>
        <w:rPr>
          <w:noProof/>
        </w:rPr>
        <w:t>Visual Studio 2013, 35</w:t>
      </w:r>
    </w:p>
    <w:p w:rsidR="000170F8" w:rsidRDefault="000170F8">
      <w:pPr>
        <w:pStyle w:val="Index1"/>
        <w:tabs>
          <w:tab w:val="right" w:pos="5030"/>
        </w:tabs>
        <w:rPr>
          <w:noProof/>
        </w:rPr>
      </w:pPr>
      <w:r>
        <w:rPr>
          <w:noProof/>
        </w:rPr>
        <w:t>Visual Studio Enterprise 2015 med MSDN, 35</w:t>
      </w:r>
    </w:p>
    <w:p w:rsidR="000170F8" w:rsidRDefault="000170F8">
      <w:pPr>
        <w:pStyle w:val="Index1"/>
        <w:tabs>
          <w:tab w:val="right" w:pos="5030"/>
        </w:tabs>
        <w:rPr>
          <w:noProof/>
        </w:rPr>
      </w:pPr>
      <w:r>
        <w:rPr>
          <w:noProof/>
        </w:rPr>
        <w:t>Visual Studio Enterprise med MSDN, 73, 79</w:t>
      </w:r>
    </w:p>
    <w:p w:rsidR="000170F8" w:rsidRDefault="000170F8">
      <w:pPr>
        <w:pStyle w:val="Index1"/>
        <w:tabs>
          <w:tab w:val="right" w:pos="5030"/>
        </w:tabs>
        <w:rPr>
          <w:noProof/>
        </w:rPr>
      </w:pPr>
      <w:r>
        <w:rPr>
          <w:noProof/>
        </w:rPr>
        <w:t>Visual Studio Professional 2015, 35</w:t>
      </w:r>
    </w:p>
    <w:p w:rsidR="000170F8" w:rsidRDefault="000170F8">
      <w:pPr>
        <w:pStyle w:val="Index1"/>
        <w:tabs>
          <w:tab w:val="right" w:pos="5030"/>
        </w:tabs>
        <w:rPr>
          <w:noProof/>
        </w:rPr>
      </w:pPr>
      <w:r>
        <w:rPr>
          <w:noProof/>
        </w:rPr>
        <w:t>Visual Studio Professional 2015 med MSDN, 35</w:t>
      </w:r>
    </w:p>
    <w:p w:rsidR="000170F8" w:rsidRDefault="000170F8">
      <w:pPr>
        <w:pStyle w:val="Index1"/>
        <w:tabs>
          <w:tab w:val="right" w:pos="5030"/>
        </w:tabs>
        <w:rPr>
          <w:noProof/>
        </w:rPr>
      </w:pPr>
      <w:r>
        <w:rPr>
          <w:noProof/>
        </w:rPr>
        <w:t>Visual Studio Professional med MSDN, 73, 79</w:t>
      </w:r>
    </w:p>
    <w:p w:rsidR="000170F8" w:rsidRDefault="000170F8">
      <w:pPr>
        <w:pStyle w:val="Index1"/>
        <w:tabs>
          <w:tab w:val="right" w:pos="5030"/>
        </w:tabs>
        <w:rPr>
          <w:noProof/>
        </w:rPr>
      </w:pPr>
      <w:r>
        <w:rPr>
          <w:noProof/>
        </w:rPr>
        <w:t>Visual Studio Team Foundation Server 2015 CAL, 36</w:t>
      </w:r>
    </w:p>
    <w:p w:rsidR="000170F8" w:rsidRDefault="000170F8">
      <w:pPr>
        <w:pStyle w:val="Index1"/>
        <w:tabs>
          <w:tab w:val="right" w:pos="5030"/>
        </w:tabs>
        <w:rPr>
          <w:noProof/>
        </w:rPr>
      </w:pPr>
      <w:r>
        <w:rPr>
          <w:noProof/>
        </w:rPr>
        <w:t>Visual Studio Team Foundation Server 2015 med SQL Server 2014 Technology, 36</w:t>
      </w:r>
    </w:p>
    <w:p w:rsidR="000170F8" w:rsidRDefault="000170F8">
      <w:pPr>
        <w:pStyle w:val="Index1"/>
        <w:tabs>
          <w:tab w:val="right" w:pos="5030"/>
        </w:tabs>
        <w:rPr>
          <w:noProof/>
        </w:rPr>
      </w:pPr>
      <w:r>
        <w:rPr>
          <w:noProof/>
        </w:rPr>
        <w:t>Visual Studio Test Professional 2015 med MSDN, 35</w:t>
      </w:r>
    </w:p>
    <w:p w:rsidR="000170F8" w:rsidRDefault="000170F8">
      <w:pPr>
        <w:pStyle w:val="Index1"/>
        <w:tabs>
          <w:tab w:val="right" w:pos="5030"/>
        </w:tabs>
        <w:rPr>
          <w:noProof/>
        </w:rPr>
      </w:pPr>
      <w:r>
        <w:rPr>
          <w:noProof/>
        </w:rPr>
        <w:t>Visual Studio Test Professional med MSDN, 73, 79</w:t>
      </w:r>
    </w:p>
    <w:p w:rsidR="000170F8" w:rsidRDefault="000170F8">
      <w:pPr>
        <w:pStyle w:val="Index1"/>
        <w:tabs>
          <w:tab w:val="right" w:pos="5030"/>
        </w:tabs>
        <w:rPr>
          <w:noProof/>
        </w:rPr>
      </w:pPr>
      <w:r>
        <w:rPr>
          <w:noProof/>
        </w:rPr>
        <w:t>Windows 10 Education Upgrade og SA Per Bruker, 37</w:t>
      </w:r>
    </w:p>
    <w:p w:rsidR="000170F8" w:rsidRDefault="000170F8">
      <w:pPr>
        <w:pStyle w:val="Index1"/>
        <w:tabs>
          <w:tab w:val="right" w:pos="5030"/>
        </w:tabs>
        <w:rPr>
          <w:noProof/>
        </w:rPr>
      </w:pPr>
      <w:r>
        <w:rPr>
          <w:noProof/>
        </w:rPr>
        <w:t>Windows 10 Enterprise LTSB Upgrade, 37</w:t>
      </w:r>
    </w:p>
    <w:p w:rsidR="000170F8" w:rsidRDefault="000170F8">
      <w:pPr>
        <w:pStyle w:val="Index1"/>
        <w:tabs>
          <w:tab w:val="right" w:pos="5030"/>
        </w:tabs>
        <w:rPr>
          <w:noProof/>
        </w:rPr>
      </w:pPr>
      <w:r>
        <w:rPr>
          <w:noProof/>
        </w:rPr>
        <w:t>Windows 10 Enterprise LTSB Upgrade og SA, 37</w:t>
      </w:r>
    </w:p>
    <w:p w:rsidR="000170F8" w:rsidRDefault="000170F8">
      <w:pPr>
        <w:pStyle w:val="Index1"/>
        <w:tabs>
          <w:tab w:val="right" w:pos="5030"/>
        </w:tabs>
        <w:rPr>
          <w:noProof/>
        </w:rPr>
      </w:pPr>
      <w:r>
        <w:rPr>
          <w:noProof/>
        </w:rPr>
        <w:t>Windows 10 Enterprise LTSB Upgrade Per Bruker, 37</w:t>
      </w:r>
    </w:p>
    <w:p w:rsidR="000170F8" w:rsidRDefault="000170F8">
      <w:pPr>
        <w:pStyle w:val="Index1"/>
        <w:tabs>
          <w:tab w:val="right" w:pos="5030"/>
        </w:tabs>
        <w:rPr>
          <w:noProof/>
        </w:rPr>
      </w:pPr>
      <w:r>
        <w:rPr>
          <w:noProof/>
        </w:rPr>
        <w:t>Windows 10 Enterprise Sideloading, 38</w:t>
      </w:r>
    </w:p>
    <w:p w:rsidR="000170F8" w:rsidRDefault="000170F8">
      <w:pPr>
        <w:pStyle w:val="Index1"/>
        <w:tabs>
          <w:tab w:val="right" w:pos="5030"/>
        </w:tabs>
        <w:rPr>
          <w:noProof/>
        </w:rPr>
      </w:pPr>
      <w:r>
        <w:rPr>
          <w:noProof/>
        </w:rPr>
        <w:t>Windows 10 Pro Upgrade, 37</w:t>
      </w:r>
    </w:p>
    <w:p w:rsidR="000170F8" w:rsidRDefault="000170F8">
      <w:pPr>
        <w:pStyle w:val="Index1"/>
        <w:tabs>
          <w:tab w:val="right" w:pos="5030"/>
        </w:tabs>
        <w:rPr>
          <w:noProof/>
        </w:rPr>
      </w:pPr>
      <w:r>
        <w:rPr>
          <w:noProof/>
        </w:rPr>
        <w:t>Windows 2000 Professional for Embedded Systems, 38</w:t>
      </w:r>
    </w:p>
    <w:p w:rsidR="000170F8" w:rsidRDefault="000170F8">
      <w:pPr>
        <w:pStyle w:val="Index1"/>
        <w:tabs>
          <w:tab w:val="right" w:pos="5030"/>
        </w:tabs>
        <w:rPr>
          <w:noProof/>
        </w:rPr>
      </w:pPr>
      <w:r>
        <w:rPr>
          <w:noProof/>
        </w:rPr>
        <w:t>Windows 7, 29, 38</w:t>
      </w:r>
    </w:p>
    <w:p w:rsidR="000170F8" w:rsidRDefault="000170F8">
      <w:pPr>
        <w:pStyle w:val="Index1"/>
        <w:tabs>
          <w:tab w:val="right" w:pos="5030"/>
        </w:tabs>
        <w:rPr>
          <w:noProof/>
        </w:rPr>
      </w:pPr>
      <w:r>
        <w:rPr>
          <w:noProof/>
        </w:rPr>
        <w:t>Windows 7 Professional for Embedded Systems, 39</w:t>
      </w:r>
    </w:p>
    <w:p w:rsidR="000170F8" w:rsidRDefault="000170F8">
      <w:pPr>
        <w:pStyle w:val="Index1"/>
        <w:tabs>
          <w:tab w:val="right" w:pos="5030"/>
        </w:tabs>
        <w:rPr>
          <w:noProof/>
        </w:rPr>
      </w:pPr>
      <w:r>
        <w:rPr>
          <w:noProof/>
        </w:rPr>
        <w:t>Windows 7 Ultimate for Embedded Systems, 39</w:t>
      </w:r>
    </w:p>
    <w:p w:rsidR="000170F8" w:rsidRDefault="000170F8">
      <w:pPr>
        <w:pStyle w:val="Index1"/>
        <w:tabs>
          <w:tab w:val="right" w:pos="5030"/>
        </w:tabs>
        <w:rPr>
          <w:noProof/>
        </w:rPr>
      </w:pPr>
      <w:r>
        <w:rPr>
          <w:noProof/>
        </w:rPr>
        <w:t>Windows 8, 29</w:t>
      </w:r>
    </w:p>
    <w:p w:rsidR="000170F8" w:rsidRDefault="000170F8">
      <w:pPr>
        <w:pStyle w:val="Index1"/>
        <w:tabs>
          <w:tab w:val="right" w:pos="5030"/>
        </w:tabs>
        <w:rPr>
          <w:noProof/>
        </w:rPr>
      </w:pPr>
      <w:r>
        <w:rPr>
          <w:noProof/>
        </w:rPr>
        <w:t>Windows 8.1, 29, 38</w:t>
      </w:r>
    </w:p>
    <w:p w:rsidR="000170F8" w:rsidRDefault="000170F8">
      <w:pPr>
        <w:pStyle w:val="Index1"/>
        <w:tabs>
          <w:tab w:val="right" w:pos="5030"/>
        </w:tabs>
        <w:rPr>
          <w:noProof/>
        </w:rPr>
      </w:pPr>
      <w:r>
        <w:rPr>
          <w:noProof/>
        </w:rPr>
        <w:t>Windows 8.1 Enterprise Upgrade og SA Per Bruker (fra SA), 54</w:t>
      </w:r>
    </w:p>
    <w:p w:rsidR="000170F8" w:rsidRDefault="000170F8">
      <w:pPr>
        <w:pStyle w:val="Index1"/>
        <w:tabs>
          <w:tab w:val="right" w:pos="5030"/>
        </w:tabs>
        <w:rPr>
          <w:noProof/>
        </w:rPr>
      </w:pPr>
      <w:r>
        <w:rPr>
          <w:noProof/>
        </w:rPr>
        <w:t>Windows Assistent-abonnement, 41</w:t>
      </w:r>
    </w:p>
    <w:p w:rsidR="000170F8" w:rsidRDefault="000170F8">
      <w:pPr>
        <w:pStyle w:val="Index1"/>
        <w:tabs>
          <w:tab w:val="right" w:pos="5030"/>
        </w:tabs>
        <w:rPr>
          <w:noProof/>
        </w:rPr>
      </w:pPr>
      <w:r>
        <w:rPr>
          <w:noProof/>
        </w:rPr>
        <w:t>Windows Embedded 2009, 39</w:t>
      </w:r>
    </w:p>
    <w:p w:rsidR="000170F8" w:rsidRDefault="000170F8">
      <w:pPr>
        <w:pStyle w:val="Index1"/>
        <w:tabs>
          <w:tab w:val="right" w:pos="5030"/>
        </w:tabs>
        <w:rPr>
          <w:noProof/>
        </w:rPr>
      </w:pPr>
      <w:r>
        <w:rPr>
          <w:noProof/>
        </w:rPr>
        <w:t>Windows Embedded 8 / 8.1 Industry Pro, 39</w:t>
      </w:r>
    </w:p>
    <w:p w:rsidR="000170F8" w:rsidRDefault="000170F8">
      <w:pPr>
        <w:pStyle w:val="Index1"/>
        <w:tabs>
          <w:tab w:val="right" w:pos="5030"/>
        </w:tabs>
        <w:rPr>
          <w:noProof/>
        </w:rPr>
      </w:pPr>
      <w:r>
        <w:rPr>
          <w:noProof/>
        </w:rPr>
        <w:t>Windows Embedded 8 / 8.1 Pro, 39</w:t>
      </w:r>
    </w:p>
    <w:p w:rsidR="000170F8" w:rsidRDefault="000170F8">
      <w:pPr>
        <w:pStyle w:val="Index1"/>
        <w:tabs>
          <w:tab w:val="right" w:pos="5030"/>
        </w:tabs>
        <w:rPr>
          <w:noProof/>
        </w:rPr>
      </w:pPr>
      <w:r>
        <w:rPr>
          <w:noProof/>
        </w:rPr>
        <w:t>Windows Embedded 8 og 8.1 Industry Retail, 39</w:t>
      </w:r>
    </w:p>
    <w:p w:rsidR="000170F8" w:rsidRDefault="000170F8">
      <w:pPr>
        <w:pStyle w:val="Index1"/>
        <w:tabs>
          <w:tab w:val="right" w:pos="5030"/>
        </w:tabs>
        <w:rPr>
          <w:noProof/>
        </w:rPr>
      </w:pPr>
      <w:r>
        <w:rPr>
          <w:noProof/>
        </w:rPr>
        <w:t>Windows Embedded 8 Standard, 39</w:t>
      </w:r>
    </w:p>
    <w:p w:rsidR="000170F8" w:rsidRDefault="000170F8">
      <w:pPr>
        <w:pStyle w:val="Index1"/>
        <w:tabs>
          <w:tab w:val="right" w:pos="5030"/>
        </w:tabs>
        <w:rPr>
          <w:noProof/>
        </w:rPr>
      </w:pPr>
      <w:r>
        <w:rPr>
          <w:noProof/>
        </w:rPr>
        <w:t>Windows Embedded 8 Standard Enterprise Kit (pakning på 100), 38</w:t>
      </w:r>
    </w:p>
    <w:p w:rsidR="000170F8" w:rsidRDefault="000170F8">
      <w:pPr>
        <w:pStyle w:val="Index1"/>
        <w:tabs>
          <w:tab w:val="right" w:pos="5030"/>
        </w:tabs>
        <w:rPr>
          <w:noProof/>
        </w:rPr>
      </w:pPr>
      <w:r>
        <w:rPr>
          <w:noProof/>
        </w:rPr>
        <w:t>Windows Embedded 8.1 Industry, 38</w:t>
      </w:r>
    </w:p>
    <w:p w:rsidR="000170F8" w:rsidRDefault="000170F8">
      <w:pPr>
        <w:pStyle w:val="Index1"/>
        <w:tabs>
          <w:tab w:val="right" w:pos="5030"/>
        </w:tabs>
        <w:rPr>
          <w:noProof/>
        </w:rPr>
      </w:pPr>
      <w:r>
        <w:rPr>
          <w:noProof/>
        </w:rPr>
        <w:t>Windows Embedded 8.1 Industry Enterprise Upgrade, 38</w:t>
      </w:r>
    </w:p>
    <w:p w:rsidR="000170F8" w:rsidRDefault="000170F8">
      <w:pPr>
        <w:pStyle w:val="Index1"/>
        <w:tabs>
          <w:tab w:val="right" w:pos="5030"/>
        </w:tabs>
        <w:rPr>
          <w:noProof/>
        </w:rPr>
      </w:pPr>
      <w:r>
        <w:rPr>
          <w:noProof/>
        </w:rPr>
        <w:t>Windows Embedded 8.1 Industry Enterprise Upgrade og SA, 38</w:t>
      </w:r>
    </w:p>
    <w:p w:rsidR="000170F8" w:rsidRDefault="000170F8">
      <w:pPr>
        <w:pStyle w:val="Index1"/>
        <w:tabs>
          <w:tab w:val="right" w:pos="5030"/>
        </w:tabs>
        <w:rPr>
          <w:noProof/>
        </w:rPr>
      </w:pPr>
      <w:r>
        <w:rPr>
          <w:noProof/>
        </w:rPr>
        <w:t>Windows Embedded 8.1 Industry Pro Upgrade, 38</w:t>
      </w:r>
    </w:p>
    <w:p w:rsidR="000170F8" w:rsidRDefault="000170F8">
      <w:pPr>
        <w:pStyle w:val="Index1"/>
        <w:tabs>
          <w:tab w:val="right" w:pos="5030"/>
        </w:tabs>
        <w:rPr>
          <w:noProof/>
        </w:rPr>
      </w:pPr>
      <w:r>
        <w:rPr>
          <w:noProof/>
        </w:rPr>
        <w:t>Windows Embedded for Point of Service, 39</w:t>
      </w:r>
    </w:p>
    <w:p w:rsidR="000170F8" w:rsidRDefault="000170F8">
      <w:pPr>
        <w:pStyle w:val="Index1"/>
        <w:tabs>
          <w:tab w:val="right" w:pos="5030"/>
        </w:tabs>
        <w:rPr>
          <w:noProof/>
        </w:rPr>
      </w:pPr>
      <w:r>
        <w:rPr>
          <w:noProof/>
        </w:rPr>
        <w:t>Windows Embedded POSReady 2009, 39</w:t>
      </w:r>
    </w:p>
    <w:p w:rsidR="000170F8" w:rsidRDefault="000170F8">
      <w:pPr>
        <w:pStyle w:val="Index1"/>
        <w:tabs>
          <w:tab w:val="right" w:pos="5030"/>
        </w:tabs>
        <w:rPr>
          <w:noProof/>
        </w:rPr>
      </w:pPr>
      <w:r>
        <w:rPr>
          <w:noProof/>
        </w:rPr>
        <w:t>Windows Embedded POSReady 7, 39</w:t>
      </w:r>
    </w:p>
    <w:p w:rsidR="000170F8" w:rsidRDefault="000170F8">
      <w:pPr>
        <w:pStyle w:val="Index1"/>
        <w:tabs>
          <w:tab w:val="right" w:pos="5030"/>
        </w:tabs>
        <w:rPr>
          <w:noProof/>
        </w:rPr>
      </w:pPr>
      <w:r>
        <w:rPr>
          <w:noProof/>
        </w:rPr>
        <w:t>Windows Embedded POSReady 7 Pro, 39</w:t>
      </w:r>
    </w:p>
    <w:p w:rsidR="000170F8" w:rsidRDefault="000170F8">
      <w:pPr>
        <w:pStyle w:val="Index1"/>
        <w:tabs>
          <w:tab w:val="right" w:pos="5030"/>
        </w:tabs>
        <w:rPr>
          <w:noProof/>
        </w:rPr>
      </w:pPr>
      <w:r>
        <w:rPr>
          <w:noProof/>
        </w:rPr>
        <w:t>Windows Embedded Standard 7, 39</w:t>
      </w:r>
    </w:p>
    <w:p w:rsidR="000170F8" w:rsidRDefault="000170F8">
      <w:pPr>
        <w:pStyle w:val="Index1"/>
        <w:tabs>
          <w:tab w:val="right" w:pos="5030"/>
        </w:tabs>
        <w:rPr>
          <w:noProof/>
        </w:rPr>
      </w:pPr>
      <w:r>
        <w:rPr>
          <w:noProof/>
        </w:rPr>
        <w:t>Windows HPC Server, 46</w:t>
      </w:r>
    </w:p>
    <w:p w:rsidR="000170F8" w:rsidRDefault="000170F8">
      <w:pPr>
        <w:pStyle w:val="Index1"/>
        <w:tabs>
          <w:tab w:val="right" w:pos="5030"/>
        </w:tabs>
        <w:rPr>
          <w:noProof/>
        </w:rPr>
      </w:pPr>
      <w:r>
        <w:rPr>
          <w:noProof/>
        </w:rPr>
        <w:t>Windows MultiPoint Server 2011, 43</w:t>
      </w:r>
    </w:p>
    <w:p w:rsidR="000170F8" w:rsidRDefault="000170F8">
      <w:pPr>
        <w:pStyle w:val="Index1"/>
        <w:tabs>
          <w:tab w:val="right" w:pos="5030"/>
        </w:tabs>
        <w:rPr>
          <w:noProof/>
        </w:rPr>
      </w:pPr>
      <w:r>
        <w:rPr>
          <w:noProof/>
        </w:rPr>
        <w:t>Windows MultiPoint Server 2012 CAL, 43</w:t>
      </w:r>
    </w:p>
    <w:p w:rsidR="000170F8" w:rsidRDefault="000170F8">
      <w:pPr>
        <w:pStyle w:val="Index1"/>
        <w:tabs>
          <w:tab w:val="right" w:pos="5030"/>
        </w:tabs>
        <w:rPr>
          <w:noProof/>
        </w:rPr>
      </w:pPr>
      <w:r>
        <w:rPr>
          <w:noProof/>
        </w:rPr>
        <w:t>Windows MultiPoint Server 2012 CAL med Windows Server 2012 CAL, 43</w:t>
      </w:r>
    </w:p>
    <w:p w:rsidR="000170F8" w:rsidRDefault="000170F8">
      <w:pPr>
        <w:pStyle w:val="Index1"/>
        <w:tabs>
          <w:tab w:val="right" w:pos="5030"/>
        </w:tabs>
        <w:rPr>
          <w:noProof/>
        </w:rPr>
      </w:pPr>
      <w:r>
        <w:rPr>
          <w:noProof/>
        </w:rPr>
        <w:t>Windows MultiPoint Server 2012 Premium, 43</w:t>
      </w:r>
    </w:p>
    <w:p w:rsidR="000170F8" w:rsidRDefault="000170F8">
      <w:pPr>
        <w:pStyle w:val="Index1"/>
        <w:tabs>
          <w:tab w:val="right" w:pos="5030"/>
        </w:tabs>
        <w:rPr>
          <w:noProof/>
        </w:rPr>
      </w:pPr>
      <w:r>
        <w:rPr>
          <w:noProof/>
        </w:rPr>
        <w:t>Windows MultiPoint Server 2012 Premium med Windows MultiPoint Server 2012 CAL (5 klienter), 43</w:t>
      </w:r>
    </w:p>
    <w:p w:rsidR="000170F8" w:rsidRDefault="000170F8">
      <w:pPr>
        <w:pStyle w:val="Index1"/>
        <w:tabs>
          <w:tab w:val="right" w:pos="5030"/>
        </w:tabs>
        <w:rPr>
          <w:noProof/>
        </w:rPr>
      </w:pPr>
      <w:r>
        <w:rPr>
          <w:noProof/>
        </w:rPr>
        <w:t>Windows MultiPoint Server 2012 Premium med Windows MultiPoint Server 2012 CAL (5 klienter) med Windows Server 2012 CAL (5 klienter), 43</w:t>
      </w:r>
    </w:p>
    <w:p w:rsidR="000170F8" w:rsidRDefault="000170F8">
      <w:pPr>
        <w:pStyle w:val="Index1"/>
        <w:tabs>
          <w:tab w:val="right" w:pos="5030"/>
        </w:tabs>
        <w:rPr>
          <w:noProof/>
        </w:rPr>
      </w:pPr>
      <w:r>
        <w:rPr>
          <w:noProof/>
        </w:rPr>
        <w:t>Windows MultiPoint Server 2012 Standard, 43</w:t>
      </w:r>
    </w:p>
    <w:p w:rsidR="000170F8" w:rsidRDefault="000170F8">
      <w:pPr>
        <w:pStyle w:val="Index1"/>
        <w:tabs>
          <w:tab w:val="right" w:pos="5030"/>
        </w:tabs>
        <w:rPr>
          <w:noProof/>
        </w:rPr>
      </w:pPr>
      <w:r>
        <w:rPr>
          <w:noProof/>
        </w:rPr>
        <w:t>Windows SA per User, 53</w:t>
      </w:r>
    </w:p>
    <w:p w:rsidR="000170F8" w:rsidRDefault="000170F8">
      <w:pPr>
        <w:pStyle w:val="Index1"/>
        <w:tabs>
          <w:tab w:val="right" w:pos="5030"/>
        </w:tabs>
        <w:rPr>
          <w:noProof/>
        </w:rPr>
      </w:pPr>
      <w:r>
        <w:rPr>
          <w:noProof/>
        </w:rPr>
        <w:t>Windows SA Per User Add-on, 38</w:t>
      </w:r>
    </w:p>
    <w:p w:rsidR="000170F8" w:rsidRDefault="000170F8">
      <w:pPr>
        <w:pStyle w:val="Index1"/>
        <w:tabs>
          <w:tab w:val="right" w:pos="5030"/>
        </w:tabs>
        <w:rPr>
          <w:noProof/>
        </w:rPr>
      </w:pPr>
      <w:r>
        <w:rPr>
          <w:noProof/>
        </w:rPr>
        <w:t>Windows Server, 79</w:t>
      </w:r>
    </w:p>
    <w:p w:rsidR="000170F8" w:rsidRDefault="000170F8">
      <w:pPr>
        <w:pStyle w:val="Index1"/>
        <w:tabs>
          <w:tab w:val="right" w:pos="5030"/>
        </w:tabs>
        <w:rPr>
          <w:noProof/>
        </w:rPr>
      </w:pPr>
      <w:r>
        <w:rPr>
          <w:noProof/>
        </w:rPr>
        <w:t>Windows Server 2008, 45</w:t>
      </w:r>
    </w:p>
    <w:p w:rsidR="000170F8" w:rsidRDefault="000170F8">
      <w:pPr>
        <w:pStyle w:val="Index1"/>
        <w:tabs>
          <w:tab w:val="right" w:pos="5030"/>
        </w:tabs>
        <w:rPr>
          <w:noProof/>
        </w:rPr>
      </w:pPr>
      <w:r>
        <w:rPr>
          <w:noProof/>
        </w:rPr>
        <w:t>Windows Server 2008 R2 Enterprise, 17</w:t>
      </w:r>
    </w:p>
    <w:p w:rsidR="000170F8" w:rsidRDefault="000170F8">
      <w:pPr>
        <w:pStyle w:val="Index1"/>
        <w:tabs>
          <w:tab w:val="right" w:pos="5030"/>
        </w:tabs>
        <w:rPr>
          <w:noProof/>
        </w:rPr>
      </w:pPr>
      <w:r>
        <w:rPr>
          <w:noProof/>
        </w:rPr>
        <w:t>Windows Server 2012, 44, 45</w:t>
      </w:r>
    </w:p>
    <w:p w:rsidR="000170F8" w:rsidRDefault="000170F8">
      <w:pPr>
        <w:pStyle w:val="Index1"/>
        <w:tabs>
          <w:tab w:val="right" w:pos="5030"/>
        </w:tabs>
        <w:rPr>
          <w:noProof/>
        </w:rPr>
      </w:pPr>
      <w:r>
        <w:rPr>
          <w:noProof/>
        </w:rPr>
        <w:t>Windows Server 2012 Active Directory Rights Management Services CAL, 44</w:t>
      </w:r>
    </w:p>
    <w:p w:rsidR="000170F8" w:rsidRDefault="000170F8">
      <w:pPr>
        <w:pStyle w:val="Index1"/>
        <w:tabs>
          <w:tab w:val="right" w:pos="5030"/>
        </w:tabs>
        <w:rPr>
          <w:noProof/>
        </w:rPr>
      </w:pPr>
      <w:r>
        <w:rPr>
          <w:noProof/>
        </w:rPr>
        <w:t>Windows Server 2012 Active Directory Rights Management Services External Connectors, 44</w:t>
      </w:r>
    </w:p>
    <w:p w:rsidR="000170F8" w:rsidRDefault="000170F8">
      <w:pPr>
        <w:pStyle w:val="Index1"/>
        <w:tabs>
          <w:tab w:val="right" w:pos="5030"/>
        </w:tabs>
        <w:rPr>
          <w:noProof/>
        </w:rPr>
      </w:pPr>
      <w:r>
        <w:rPr>
          <w:noProof/>
        </w:rPr>
        <w:t>Windows Server 2012 CAL, 44</w:t>
      </w:r>
    </w:p>
    <w:p w:rsidR="000170F8" w:rsidRDefault="000170F8">
      <w:pPr>
        <w:pStyle w:val="Index1"/>
        <w:tabs>
          <w:tab w:val="right" w:pos="5030"/>
        </w:tabs>
        <w:rPr>
          <w:noProof/>
        </w:rPr>
      </w:pPr>
      <w:r>
        <w:rPr>
          <w:noProof/>
        </w:rPr>
        <w:t>Windows Server 2012 External Connector, 44</w:t>
      </w:r>
    </w:p>
    <w:p w:rsidR="000170F8" w:rsidRDefault="000170F8">
      <w:pPr>
        <w:pStyle w:val="Index1"/>
        <w:tabs>
          <w:tab w:val="right" w:pos="5030"/>
        </w:tabs>
        <w:rPr>
          <w:noProof/>
        </w:rPr>
      </w:pPr>
      <w:r>
        <w:rPr>
          <w:noProof/>
        </w:rPr>
        <w:t>Windows Server 2012 R2 Datacenter, 44</w:t>
      </w:r>
    </w:p>
    <w:p w:rsidR="000170F8" w:rsidRDefault="000170F8">
      <w:pPr>
        <w:pStyle w:val="Index1"/>
        <w:tabs>
          <w:tab w:val="right" w:pos="5030"/>
        </w:tabs>
        <w:rPr>
          <w:noProof/>
        </w:rPr>
      </w:pPr>
      <w:r>
        <w:rPr>
          <w:noProof/>
        </w:rPr>
        <w:t>Windows Server 2012 R2 Essentials, 44</w:t>
      </w:r>
    </w:p>
    <w:p w:rsidR="000170F8" w:rsidRDefault="000170F8">
      <w:pPr>
        <w:pStyle w:val="Index1"/>
        <w:tabs>
          <w:tab w:val="right" w:pos="5030"/>
        </w:tabs>
        <w:rPr>
          <w:noProof/>
        </w:rPr>
      </w:pPr>
      <w:r>
        <w:rPr>
          <w:noProof/>
        </w:rPr>
        <w:t>Windows Server 2012 R2 Standard, 44</w:t>
      </w:r>
    </w:p>
    <w:p w:rsidR="000170F8" w:rsidRDefault="000170F8">
      <w:pPr>
        <w:pStyle w:val="Index1"/>
        <w:tabs>
          <w:tab w:val="right" w:pos="5030"/>
        </w:tabs>
        <w:rPr>
          <w:noProof/>
        </w:rPr>
      </w:pPr>
      <w:r>
        <w:rPr>
          <w:noProof/>
        </w:rPr>
        <w:t>Windows Server 2012 Remote Desktop Services CAL, 44</w:t>
      </w:r>
    </w:p>
    <w:p w:rsidR="000170F8" w:rsidRDefault="000170F8">
      <w:pPr>
        <w:pStyle w:val="Index1"/>
        <w:tabs>
          <w:tab w:val="right" w:pos="5030"/>
        </w:tabs>
        <w:rPr>
          <w:noProof/>
        </w:rPr>
      </w:pPr>
      <w:r>
        <w:rPr>
          <w:noProof/>
        </w:rPr>
        <w:t>Windows Server 2012 Remote Desktop Services External Connector, 44</w:t>
      </w:r>
    </w:p>
    <w:p w:rsidR="000170F8" w:rsidRDefault="000170F8">
      <w:pPr>
        <w:pStyle w:val="Index1"/>
        <w:tabs>
          <w:tab w:val="right" w:pos="5030"/>
        </w:tabs>
        <w:rPr>
          <w:noProof/>
        </w:rPr>
      </w:pPr>
      <w:r>
        <w:rPr>
          <w:noProof/>
        </w:rPr>
        <w:t>Windows Server Datacenter, 73, 78, 79</w:t>
      </w:r>
    </w:p>
    <w:p w:rsidR="000170F8" w:rsidRDefault="000170F8">
      <w:pPr>
        <w:pStyle w:val="Index1"/>
        <w:tabs>
          <w:tab w:val="right" w:pos="5030"/>
        </w:tabs>
        <w:rPr>
          <w:noProof/>
        </w:rPr>
      </w:pPr>
      <w:r>
        <w:rPr>
          <w:noProof/>
        </w:rPr>
        <w:t>Windows Server Enterprise, 46, 73</w:t>
      </w:r>
    </w:p>
    <w:p w:rsidR="000170F8" w:rsidRDefault="000170F8">
      <w:pPr>
        <w:pStyle w:val="Index1"/>
        <w:tabs>
          <w:tab w:val="right" w:pos="5030"/>
        </w:tabs>
        <w:rPr>
          <w:noProof/>
        </w:rPr>
      </w:pPr>
      <w:r>
        <w:rPr>
          <w:noProof/>
        </w:rPr>
        <w:t>Windows Server for Itanium-baserte systemer, 46</w:t>
      </w:r>
    </w:p>
    <w:p w:rsidR="000170F8" w:rsidRDefault="000170F8">
      <w:pPr>
        <w:pStyle w:val="Index1"/>
        <w:tabs>
          <w:tab w:val="right" w:pos="5030"/>
        </w:tabs>
        <w:rPr>
          <w:noProof/>
        </w:rPr>
      </w:pPr>
      <w:r>
        <w:rPr>
          <w:noProof/>
        </w:rPr>
        <w:t>Windows Server HPC Edition, 46</w:t>
      </w:r>
    </w:p>
    <w:p w:rsidR="000170F8" w:rsidRDefault="000170F8">
      <w:pPr>
        <w:pStyle w:val="Index1"/>
        <w:tabs>
          <w:tab w:val="right" w:pos="5030"/>
        </w:tabs>
        <w:rPr>
          <w:noProof/>
        </w:rPr>
      </w:pPr>
      <w:r>
        <w:rPr>
          <w:noProof/>
        </w:rPr>
        <w:t>Windows Server Standard, 17, 73, 78, 79</w:t>
      </w:r>
    </w:p>
    <w:p w:rsidR="000170F8" w:rsidRDefault="000170F8">
      <w:pPr>
        <w:pStyle w:val="Index1"/>
        <w:tabs>
          <w:tab w:val="right" w:pos="5030"/>
        </w:tabs>
        <w:rPr>
          <w:noProof/>
        </w:rPr>
      </w:pPr>
      <w:r>
        <w:rPr>
          <w:noProof/>
        </w:rPr>
        <w:t>Windows Server Standard, 17</w:t>
      </w:r>
    </w:p>
    <w:p w:rsidR="000170F8" w:rsidRDefault="000170F8">
      <w:pPr>
        <w:pStyle w:val="Index1"/>
        <w:tabs>
          <w:tab w:val="right" w:pos="5030"/>
        </w:tabs>
        <w:rPr>
          <w:noProof/>
        </w:rPr>
      </w:pPr>
      <w:r>
        <w:rPr>
          <w:noProof/>
        </w:rPr>
        <w:t>Windows Small Business Server, 46</w:t>
      </w:r>
    </w:p>
    <w:p w:rsidR="000170F8" w:rsidRDefault="000170F8">
      <w:pPr>
        <w:pStyle w:val="Index1"/>
        <w:tabs>
          <w:tab w:val="right" w:pos="5030"/>
        </w:tabs>
        <w:rPr>
          <w:noProof/>
        </w:rPr>
      </w:pPr>
      <w:r>
        <w:rPr>
          <w:noProof/>
        </w:rPr>
        <w:t>Windows Small Business Server 2008, 47</w:t>
      </w:r>
    </w:p>
    <w:p w:rsidR="000170F8" w:rsidRDefault="000170F8">
      <w:pPr>
        <w:pStyle w:val="Index1"/>
        <w:tabs>
          <w:tab w:val="right" w:pos="5030"/>
        </w:tabs>
        <w:rPr>
          <w:noProof/>
        </w:rPr>
      </w:pPr>
      <w:r>
        <w:rPr>
          <w:noProof/>
        </w:rPr>
        <w:t>Windows Small Business Server 2011 CAL Suite, 47</w:t>
      </w:r>
    </w:p>
    <w:p w:rsidR="000170F8" w:rsidRDefault="000170F8">
      <w:pPr>
        <w:pStyle w:val="Index1"/>
        <w:tabs>
          <w:tab w:val="right" w:pos="5030"/>
        </w:tabs>
        <w:rPr>
          <w:noProof/>
        </w:rPr>
      </w:pPr>
      <w:r>
        <w:rPr>
          <w:noProof/>
        </w:rPr>
        <w:t>Windows Small Business Server 2011 Premium Add-on CAL Suite, 47</w:t>
      </w:r>
    </w:p>
    <w:p w:rsidR="000170F8" w:rsidRDefault="000170F8">
      <w:pPr>
        <w:pStyle w:val="Index1"/>
        <w:tabs>
          <w:tab w:val="right" w:pos="5030"/>
        </w:tabs>
        <w:rPr>
          <w:noProof/>
        </w:rPr>
      </w:pPr>
      <w:r>
        <w:rPr>
          <w:noProof/>
        </w:rPr>
        <w:t>Windows Virtual Desktop Access, 38</w:t>
      </w:r>
    </w:p>
    <w:p w:rsidR="000170F8" w:rsidRDefault="000170F8">
      <w:pPr>
        <w:pStyle w:val="Index1"/>
        <w:tabs>
          <w:tab w:val="right" w:pos="5030"/>
        </w:tabs>
        <w:rPr>
          <w:noProof/>
        </w:rPr>
      </w:pPr>
      <w:r>
        <w:rPr>
          <w:noProof/>
        </w:rPr>
        <w:t>Windows Vista, 29, 38</w:t>
      </w:r>
    </w:p>
    <w:p w:rsidR="000170F8" w:rsidRDefault="000170F8">
      <w:pPr>
        <w:pStyle w:val="Index1"/>
        <w:tabs>
          <w:tab w:val="right" w:pos="5030"/>
        </w:tabs>
        <w:rPr>
          <w:noProof/>
        </w:rPr>
      </w:pPr>
      <w:r>
        <w:rPr>
          <w:noProof/>
        </w:rPr>
        <w:t>Windows Vista Business for Embedded Systems, 38</w:t>
      </w:r>
    </w:p>
    <w:p w:rsidR="000170F8" w:rsidRDefault="000170F8">
      <w:pPr>
        <w:pStyle w:val="Index1"/>
        <w:tabs>
          <w:tab w:val="right" w:pos="5030"/>
        </w:tabs>
        <w:rPr>
          <w:noProof/>
        </w:rPr>
      </w:pPr>
      <w:r>
        <w:rPr>
          <w:noProof/>
        </w:rPr>
        <w:t>Windows Vista Ultimate for Embedded Systems, 39</w:t>
      </w:r>
    </w:p>
    <w:p w:rsidR="000170F8" w:rsidRDefault="000170F8">
      <w:pPr>
        <w:pStyle w:val="Index1"/>
        <w:tabs>
          <w:tab w:val="right" w:pos="5030"/>
        </w:tabs>
        <w:rPr>
          <w:noProof/>
        </w:rPr>
      </w:pPr>
      <w:r>
        <w:rPr>
          <w:noProof/>
        </w:rPr>
        <w:t>Windows XP, 38</w:t>
      </w:r>
    </w:p>
    <w:p w:rsidR="000170F8" w:rsidRDefault="000170F8">
      <w:pPr>
        <w:pStyle w:val="Index1"/>
        <w:tabs>
          <w:tab w:val="right" w:pos="5030"/>
        </w:tabs>
        <w:rPr>
          <w:noProof/>
        </w:rPr>
      </w:pPr>
      <w:r>
        <w:rPr>
          <w:noProof/>
        </w:rPr>
        <w:t>Windows XP Embedded, 39</w:t>
      </w:r>
    </w:p>
    <w:p w:rsidR="000170F8" w:rsidRDefault="000170F8">
      <w:pPr>
        <w:pStyle w:val="Index1"/>
        <w:tabs>
          <w:tab w:val="right" w:pos="5030"/>
        </w:tabs>
        <w:rPr>
          <w:noProof/>
        </w:rPr>
      </w:pPr>
      <w:r>
        <w:rPr>
          <w:noProof/>
        </w:rPr>
        <w:t>Windows XP Professional for Embedded Systems, 38</w:t>
      </w:r>
    </w:p>
    <w:p w:rsidR="000170F8" w:rsidRDefault="000170F8">
      <w:pPr>
        <w:pStyle w:val="Index1"/>
        <w:tabs>
          <w:tab w:val="right" w:pos="5030"/>
        </w:tabs>
        <w:rPr>
          <w:noProof/>
        </w:rPr>
      </w:pPr>
      <w:r>
        <w:rPr>
          <w:noProof/>
        </w:rPr>
        <w:t>Word 2010, 75</w:t>
      </w:r>
    </w:p>
    <w:p w:rsidR="000170F8" w:rsidRDefault="000170F8">
      <w:pPr>
        <w:pStyle w:val="Index1"/>
        <w:tabs>
          <w:tab w:val="right" w:pos="5030"/>
        </w:tabs>
        <w:rPr>
          <w:noProof/>
        </w:rPr>
      </w:pPr>
      <w:r>
        <w:rPr>
          <w:noProof/>
        </w:rPr>
        <w:t>Word 2013, 22</w:t>
      </w:r>
    </w:p>
    <w:p w:rsidR="000170F8" w:rsidRDefault="000170F8">
      <w:pPr>
        <w:pStyle w:val="Index1"/>
        <w:tabs>
          <w:tab w:val="right" w:pos="5030"/>
        </w:tabs>
        <w:rPr>
          <w:noProof/>
        </w:rPr>
      </w:pPr>
      <w:r>
        <w:rPr>
          <w:noProof/>
        </w:rPr>
        <w:t>Word 2016 for Mac, 23</w:t>
      </w:r>
    </w:p>
    <w:p w:rsidR="000170F8" w:rsidRDefault="000170F8">
      <w:pPr>
        <w:pStyle w:val="Index1"/>
        <w:tabs>
          <w:tab w:val="right" w:pos="5030"/>
        </w:tabs>
        <w:rPr>
          <w:noProof/>
        </w:rPr>
      </w:pPr>
      <w:r>
        <w:rPr>
          <w:noProof/>
        </w:rPr>
        <w:t>Yammer, 20</w:t>
      </w:r>
    </w:p>
    <w:p w:rsidR="000170F8" w:rsidRDefault="000170F8">
      <w:pPr>
        <w:pStyle w:val="Index1"/>
        <w:tabs>
          <w:tab w:val="right" w:pos="5030"/>
        </w:tabs>
        <w:rPr>
          <w:noProof/>
        </w:rPr>
      </w:pPr>
      <w:r>
        <w:rPr>
          <w:noProof/>
        </w:rPr>
        <w:t>Yammer Enterprise, 65</w:t>
      </w:r>
    </w:p>
    <w:p w:rsidR="000170F8" w:rsidRDefault="000170F8">
      <w:pPr>
        <w:pStyle w:val="ProductList-Body"/>
        <w:rPr>
          <w:noProof/>
        </w:rPr>
        <w:sectPr w:rsidR="000170F8" w:rsidSect="000170F8">
          <w:type w:val="continuous"/>
          <w:pgSz w:w="12240" w:h="15840" w:code="1"/>
          <w:pgMar w:top="1170" w:right="720" w:bottom="720" w:left="720" w:header="432" w:footer="288" w:gutter="0"/>
          <w:cols w:num="2" w:space="720"/>
        </w:sectPr>
      </w:pPr>
    </w:p>
    <w:p w:rsidR="002B78ED" w:rsidRDefault="000170F8">
      <w:pPr>
        <w:pStyle w:val="ProductList-Body"/>
        <w:sectPr w:rsidR="002B78ED" w:rsidSect="000170F8">
          <w:type w:val="continuous"/>
          <w:pgSz w:w="12240" w:h="15840" w:code="1"/>
          <w:pgMar w:top="1170" w:right="720" w:bottom="720" w:left="720" w:header="432" w:footer="288" w:gutter="0"/>
          <w:cols w:num="2" w:space="360"/>
        </w:sectPr>
      </w:pPr>
      <w:r>
        <w:fldChar w:fldCharType="end"/>
      </w:r>
    </w:p>
    <w:p w:rsidR="002B78ED" w:rsidRDefault="002B78ED">
      <w:pPr>
        <w:pStyle w:val="ProductList-Body"/>
      </w:pPr>
    </w:p>
    <w:sectPr w:rsidR="002B78ED"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1A7A" w:rsidRDefault="00511A7A" w:rsidP="007C7D4D">
      <w:pPr>
        <w:spacing w:after="0"/>
      </w:pPr>
      <w:r>
        <w:separator/>
      </w:r>
    </w:p>
    <w:p w:rsidR="00511A7A" w:rsidRDefault="00511A7A"/>
  </w:endnote>
  <w:endnote w:type="continuationSeparator" w:id="0">
    <w:p w:rsidR="00511A7A" w:rsidRDefault="00511A7A" w:rsidP="007C7D4D">
      <w:pPr>
        <w:spacing w:after="0"/>
      </w:pPr>
      <w:r>
        <w:continuationSeparator/>
      </w:r>
    </w:p>
    <w:p w:rsidR="00511A7A" w:rsidRDefault="00511A7A"/>
  </w:endnote>
  <w:endnote w:type="continuationNotice" w:id="1">
    <w:p w:rsidR="00511A7A" w:rsidRDefault="00511A7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altName w:val="ＭＳ Ｐゴシック"/>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860" w:rsidRDefault="00E9086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860" w:rsidRDefault="00E9086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860" w:rsidRDefault="00E9086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4">
            <w:r w:rsidR="00827966">
              <w:rPr>
                <w:color w:val="00467F"/>
                <w:u w:val="single"/>
              </w:rPr>
              <w:t>Innholdsfortegnelse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299"/>
      <w:gridCol w:w="222"/>
      <w:gridCol w:w="1146"/>
      <w:gridCol w:w="222"/>
      <w:gridCol w:w="1154"/>
      <w:gridCol w:w="222"/>
      <w:gridCol w:w="1184"/>
      <w:gridCol w:w="222"/>
      <w:gridCol w:w="1174"/>
      <w:gridCol w:w="222"/>
      <w:gridCol w:w="1103"/>
      <w:gridCol w:w="222"/>
      <w:gridCol w:w="1103"/>
      <w:gridCol w:w="222"/>
      <w:gridCol w:w="1299"/>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844">
            <w:r w:rsidR="00827966">
              <w:rPr>
                <w:color w:val="00467F"/>
                <w:u w:val="single"/>
              </w:rPr>
              <w:t>Innholdsfortegnelse</w:t>
            </w:r>
          </w:hyperlink>
        </w:p>
      </w:tc>
    </w:tr>
  </w:tbl>
  <w:p w:rsidR="00827966" w:rsidRDefault="00827966"/>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96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842">
            <w:r w:rsidR="00827966">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1">
            <w:r w:rsidR="00827966">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36">
            <w:r w:rsidR="00827966">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7">
            <w:r w:rsidR="00827966">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8">
            <w:r w:rsidR="00827966">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49">
            <w:r w:rsidR="00827966">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966" w:rsidRDefault="00511A7A">
          <w:pPr>
            <w:pStyle w:val="PURFooterText"/>
            <w:jc w:val="center"/>
          </w:pPr>
          <w:hyperlink w:anchor="_Sec591">
            <w:r w:rsidR="00827966">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966" w:rsidRDefault="0082796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966" w:rsidRDefault="00511A7A">
          <w:pPr>
            <w:pStyle w:val="PURFooterText"/>
            <w:jc w:val="center"/>
          </w:pPr>
          <w:hyperlink w:anchor="_Sec844">
            <w:r w:rsidR="00827966">
              <w:rPr>
                <w:color w:val="00467F"/>
                <w:u w:val="single"/>
              </w:rPr>
              <w:t>Innholdsfortegnelse</w:t>
            </w:r>
          </w:hyperlink>
        </w:p>
      </w:tc>
    </w:tr>
  </w:tbl>
  <w:p w:rsidR="00827966" w:rsidRDefault="0082796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1A7A" w:rsidRDefault="00511A7A" w:rsidP="007C7D4D">
      <w:pPr>
        <w:spacing w:after="0"/>
      </w:pPr>
      <w:r>
        <w:separator/>
      </w:r>
    </w:p>
    <w:p w:rsidR="00511A7A" w:rsidRDefault="00511A7A"/>
  </w:footnote>
  <w:footnote w:type="continuationSeparator" w:id="0">
    <w:p w:rsidR="00511A7A" w:rsidRDefault="00511A7A" w:rsidP="007C7D4D">
      <w:pPr>
        <w:spacing w:after="0"/>
      </w:pPr>
      <w:r>
        <w:continuationSeparator/>
      </w:r>
    </w:p>
    <w:p w:rsidR="00511A7A" w:rsidRDefault="00511A7A"/>
  </w:footnote>
  <w:footnote w:type="continuationNotice" w:id="1">
    <w:p w:rsidR="00511A7A" w:rsidRDefault="00511A7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860" w:rsidRDefault="00E908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860" w:rsidRDefault="00E9086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0860" w:rsidRDefault="00E9086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AF21BB">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AF21BB">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90"/>
      <w:gridCol w:w="3326"/>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47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62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69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72</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685"/>
      <w:gridCol w:w="3331"/>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rsidR="007923CD">
            <w:rPr>
              <w:noProof/>
            </w:rPr>
            <w:t>91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27966">
      <w:tc>
        <w:tcPr>
          <w:tcW w:w="8440" w:type="dxa"/>
        </w:tcPr>
        <w:p w:rsidR="00827966" w:rsidRDefault="00827966">
          <w:pPr>
            <w:pStyle w:val="PURHeaderText"/>
          </w:pPr>
          <w:r>
            <w:t>Produktvilkår for Volumlisensiering fra Microsoft (norsk, august 2015)</w:t>
          </w:r>
        </w:p>
      </w:tc>
      <w:tc>
        <w:tcPr>
          <w:tcW w:w="3680" w:type="dxa"/>
        </w:tcPr>
        <w:p w:rsidR="00827966" w:rsidRDefault="008279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94ED1"/>
    <w:multiLevelType w:val="multilevel"/>
    <w:tmpl w:val="D64CCD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F15BA8"/>
    <w:multiLevelType w:val="multilevel"/>
    <w:tmpl w:val="25FC90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A70A0A"/>
    <w:multiLevelType w:val="multilevel"/>
    <w:tmpl w:val="A7060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9A0A4F"/>
    <w:multiLevelType w:val="multilevel"/>
    <w:tmpl w:val="52E810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A27301"/>
    <w:multiLevelType w:val="multilevel"/>
    <w:tmpl w:val="83745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1B5675"/>
    <w:multiLevelType w:val="multilevel"/>
    <w:tmpl w:val="3A7E61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1F6C33"/>
    <w:multiLevelType w:val="multilevel"/>
    <w:tmpl w:val="5532B1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0A0E86"/>
    <w:multiLevelType w:val="multilevel"/>
    <w:tmpl w:val="A6520A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9162D4"/>
    <w:multiLevelType w:val="multilevel"/>
    <w:tmpl w:val="5010C6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D60E17"/>
    <w:multiLevelType w:val="multilevel"/>
    <w:tmpl w:val="9926D6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1C078F"/>
    <w:multiLevelType w:val="multilevel"/>
    <w:tmpl w:val="7876E8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5F476F"/>
    <w:multiLevelType w:val="multilevel"/>
    <w:tmpl w:val="63D8ED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A44BF7"/>
    <w:multiLevelType w:val="multilevel"/>
    <w:tmpl w:val="EFE00F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6B0EF7"/>
    <w:multiLevelType w:val="multilevel"/>
    <w:tmpl w:val="B948A2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86262F"/>
    <w:multiLevelType w:val="multilevel"/>
    <w:tmpl w:val="1CBE17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E92B30"/>
    <w:multiLevelType w:val="multilevel"/>
    <w:tmpl w:val="15A82F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D18BA"/>
    <w:multiLevelType w:val="multilevel"/>
    <w:tmpl w:val="986C0F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373D8C"/>
    <w:multiLevelType w:val="multilevel"/>
    <w:tmpl w:val="E5348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013779C"/>
    <w:multiLevelType w:val="multilevel"/>
    <w:tmpl w:val="EB525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76575D"/>
    <w:multiLevelType w:val="multilevel"/>
    <w:tmpl w:val="AC1AD2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AA7614"/>
    <w:multiLevelType w:val="multilevel"/>
    <w:tmpl w:val="6CD827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2EE0C36"/>
    <w:multiLevelType w:val="multilevel"/>
    <w:tmpl w:val="5408395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9C27EF"/>
    <w:multiLevelType w:val="multilevel"/>
    <w:tmpl w:val="68D66B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8D2417"/>
    <w:multiLevelType w:val="multilevel"/>
    <w:tmpl w:val="7A7EBA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41225A"/>
    <w:multiLevelType w:val="multilevel"/>
    <w:tmpl w:val="1C14B1F6"/>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AF1391"/>
    <w:multiLevelType w:val="multilevel"/>
    <w:tmpl w:val="B07E7E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25029B2"/>
    <w:multiLevelType w:val="multilevel"/>
    <w:tmpl w:val="8FBA8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932A7C"/>
    <w:multiLevelType w:val="multilevel"/>
    <w:tmpl w:val="06D8F3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2A2943"/>
    <w:multiLevelType w:val="multilevel"/>
    <w:tmpl w:val="729065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BE7FCA"/>
    <w:multiLevelType w:val="multilevel"/>
    <w:tmpl w:val="7A08F8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4E1474"/>
    <w:multiLevelType w:val="multilevel"/>
    <w:tmpl w:val="A84AC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D614586"/>
    <w:multiLevelType w:val="multilevel"/>
    <w:tmpl w:val="EEC0D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4353A7"/>
    <w:multiLevelType w:val="multilevel"/>
    <w:tmpl w:val="0ED437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561437"/>
    <w:multiLevelType w:val="multilevel"/>
    <w:tmpl w:val="61569ED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894966"/>
    <w:multiLevelType w:val="multilevel"/>
    <w:tmpl w:val="228A5DE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A5959BE"/>
    <w:multiLevelType w:val="multilevel"/>
    <w:tmpl w:val="20D62C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3E4025"/>
    <w:multiLevelType w:val="multilevel"/>
    <w:tmpl w:val="F806C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55717ED"/>
    <w:multiLevelType w:val="multilevel"/>
    <w:tmpl w:val="4224F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885166B"/>
    <w:multiLevelType w:val="multilevel"/>
    <w:tmpl w:val="6AF6FA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8A8527F"/>
    <w:multiLevelType w:val="multilevel"/>
    <w:tmpl w:val="56AECF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AA17A4B"/>
    <w:multiLevelType w:val="multilevel"/>
    <w:tmpl w:val="B38A6D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545701"/>
    <w:multiLevelType w:val="multilevel"/>
    <w:tmpl w:val="28F497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962C65"/>
    <w:multiLevelType w:val="multilevel"/>
    <w:tmpl w:val="CC5688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E96139"/>
    <w:multiLevelType w:val="multilevel"/>
    <w:tmpl w:val="44D2A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F502390"/>
    <w:multiLevelType w:val="multilevel"/>
    <w:tmpl w:val="F82C4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8E602A"/>
    <w:multiLevelType w:val="multilevel"/>
    <w:tmpl w:val="0ECC22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FC5660"/>
    <w:multiLevelType w:val="multilevel"/>
    <w:tmpl w:val="BDAE30F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E03EEA"/>
    <w:multiLevelType w:val="multilevel"/>
    <w:tmpl w:val="966C2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29"/>
  </w:num>
  <w:num w:numId="3">
    <w:abstractNumId w:val="35"/>
  </w:num>
  <w:num w:numId="4">
    <w:abstractNumId w:val="20"/>
  </w:num>
  <w:num w:numId="5">
    <w:abstractNumId w:val="17"/>
  </w:num>
  <w:num w:numId="6">
    <w:abstractNumId w:val="42"/>
  </w:num>
  <w:num w:numId="7">
    <w:abstractNumId w:val="26"/>
  </w:num>
  <w:num w:numId="8">
    <w:abstractNumId w:val="14"/>
  </w:num>
  <w:num w:numId="9">
    <w:abstractNumId w:val="25"/>
  </w:num>
  <w:num w:numId="10">
    <w:abstractNumId w:val="28"/>
  </w:num>
  <w:num w:numId="11">
    <w:abstractNumId w:val="22"/>
  </w:num>
  <w:num w:numId="12">
    <w:abstractNumId w:val="3"/>
  </w:num>
  <w:num w:numId="13">
    <w:abstractNumId w:val="10"/>
  </w:num>
  <w:num w:numId="14">
    <w:abstractNumId w:val="41"/>
  </w:num>
  <w:num w:numId="15">
    <w:abstractNumId w:val="4"/>
  </w:num>
  <w:num w:numId="16">
    <w:abstractNumId w:val="30"/>
  </w:num>
  <w:num w:numId="17">
    <w:abstractNumId w:val="5"/>
  </w:num>
  <w:num w:numId="18">
    <w:abstractNumId w:val="37"/>
  </w:num>
  <w:num w:numId="19">
    <w:abstractNumId w:val="27"/>
  </w:num>
  <w:num w:numId="20">
    <w:abstractNumId w:val="40"/>
  </w:num>
  <w:num w:numId="21">
    <w:abstractNumId w:val="31"/>
  </w:num>
  <w:num w:numId="22">
    <w:abstractNumId w:val="16"/>
  </w:num>
  <w:num w:numId="23">
    <w:abstractNumId w:val="24"/>
  </w:num>
  <w:num w:numId="24">
    <w:abstractNumId w:val="43"/>
  </w:num>
  <w:num w:numId="25">
    <w:abstractNumId w:val="12"/>
  </w:num>
  <w:num w:numId="26">
    <w:abstractNumId w:val="13"/>
  </w:num>
  <w:num w:numId="27">
    <w:abstractNumId w:val="0"/>
  </w:num>
  <w:num w:numId="28">
    <w:abstractNumId w:val="11"/>
  </w:num>
  <w:num w:numId="29">
    <w:abstractNumId w:val="8"/>
  </w:num>
  <w:num w:numId="30">
    <w:abstractNumId w:val="34"/>
  </w:num>
  <w:num w:numId="31">
    <w:abstractNumId w:val="21"/>
  </w:num>
  <w:num w:numId="32">
    <w:abstractNumId w:val="32"/>
  </w:num>
  <w:num w:numId="33">
    <w:abstractNumId w:val="44"/>
  </w:num>
  <w:num w:numId="34">
    <w:abstractNumId w:val="2"/>
  </w:num>
  <w:num w:numId="35">
    <w:abstractNumId w:val="23"/>
  </w:num>
  <w:num w:numId="36">
    <w:abstractNumId w:val="46"/>
  </w:num>
  <w:num w:numId="37">
    <w:abstractNumId w:val="45"/>
  </w:num>
  <w:num w:numId="38">
    <w:abstractNumId w:val="6"/>
  </w:num>
  <w:num w:numId="39">
    <w:abstractNumId w:val="1"/>
  </w:num>
  <w:num w:numId="40">
    <w:abstractNumId w:val="38"/>
  </w:num>
  <w:num w:numId="41">
    <w:abstractNumId w:val="47"/>
  </w:num>
  <w:num w:numId="42">
    <w:abstractNumId w:val="48"/>
  </w:num>
  <w:num w:numId="43">
    <w:abstractNumId w:val="36"/>
  </w:num>
  <w:num w:numId="44">
    <w:abstractNumId w:val="19"/>
  </w:num>
  <w:num w:numId="45">
    <w:abstractNumId w:val="15"/>
  </w:num>
  <w:num w:numId="46">
    <w:abstractNumId w:val="39"/>
  </w:num>
  <w:num w:numId="47">
    <w:abstractNumId w:val="49"/>
  </w:num>
  <w:num w:numId="48">
    <w:abstractNumId w:val="7"/>
  </w:num>
  <w:num w:numId="49">
    <w:abstractNumId w:val="9"/>
  </w:num>
  <w:num w:numId="50">
    <w:abstractNumId w:val="1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a8XraAMpjsLFdo5dL2+2E/4Gp9A5TGRwjoib2V3j48YbhLIOanzcap2pPLG3rAJXpn45FJHH4mrPXwoFoLjUEQ==" w:salt="ltZ0skPvQ1vVvZ6LXcq1Ow=="/>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170F8"/>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B78ED"/>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07A2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45A1"/>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A7A"/>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228"/>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A6EFB"/>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23CD"/>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966"/>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4E1A"/>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2D25"/>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1BB"/>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2BCB"/>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860"/>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219"/>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6BB2"/>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xbox.com/legal/livetou" TargetMode="External"/><Relationship Id="rId89" Type="http://schemas.openxmlformats.org/officeDocument/2006/relationships/hyperlink" Target="http://0.0.2.79/" TargetMode="External"/><Relationship Id="rId112" Type="http://schemas.openxmlformats.org/officeDocument/2006/relationships/hyperlink" Target="http://go.microsoft.com/?linkid=9840733" TargetMode="External"/><Relationship Id="rId133" Type="http://schemas.openxmlformats.org/officeDocument/2006/relationships/header" Target="header10.xml"/><Relationship Id="rId138" Type="http://schemas.openxmlformats.org/officeDocument/2006/relationships/hyperlink" Target="http://www.microsoftvolumelicensing.com/DocumentSearch.aspx?Mode=1&amp;amp;Category=3"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86955"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fwlink/?LinkId=245856" TargetMode="External"/><Relationship Id="rId95" Type="http://schemas.openxmlformats.org/officeDocument/2006/relationships/footer" Target="footer9.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footer" Target="footer10.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46" Type="http://schemas.openxmlformats.org/officeDocument/2006/relationships/hyperlink" Target="http://0.0.2.52/" TargetMode="External"/><Relationship Id="rId59" Type="http://schemas.openxmlformats.org/officeDocument/2006/relationships/hyperlink" Target="http://www.microsoft.com/en-us/sqlserver/solutions-technologies/data-warehousing/pdw.aspx"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1.xml"/><Relationship Id="rId20" Type="http://schemas.openxmlformats.org/officeDocument/2006/relationships/header" Target="header6.xml"/><Relationship Id="rId41" Type="http://schemas.openxmlformats.org/officeDocument/2006/relationships/hyperlink" Target="http://0.0.2.25/" TargetMode="External"/><Relationship Id="rId54" Type="http://schemas.openxmlformats.org/officeDocument/2006/relationships/hyperlink" Target="http://htt://591"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fwlink/?linkid=246338" TargetMode="External"/><Relationship Id="rId88" Type="http://schemas.openxmlformats.org/officeDocument/2006/relationships/hyperlink" Target="http://0.0.2.79/"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25/"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8695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fwlink/?LinkId=245856" TargetMode="External"/><Relationship Id="rId94" Type="http://schemas.openxmlformats.org/officeDocument/2006/relationships/header" Target="header9.xml"/><Relationship Id="rId99" Type="http://schemas.openxmlformats.org/officeDocument/2006/relationships/hyperlink" Target="http://go.microsoft.com/?linkid=9840733" TargetMode="External"/><Relationship Id="rId101" Type="http://schemas.openxmlformats.org/officeDocument/2006/relationships/hyperlink" Target="http://www.windowsazure.com/en-us/support/plans/"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www.microsoft.com/licensing/software-assurance/license-mobility.aspx" TargetMode="External"/><Relationship Id="rId143" Type="http://schemas.openxmlformats.org/officeDocument/2006/relationships/hyperlink" Target="http://www.microsoft.com/licensing"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40733"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6" TargetMode="External"/><Relationship Id="rId97" Type="http://schemas.openxmlformats.org/officeDocument/2006/relationships/hyperlink" Target="http://www.microsoft.com/online/faq.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0.0.2.121/" TargetMode="Externa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39207" TargetMode="External"/><Relationship Id="rId136" Type="http://schemas.openxmlformats.org/officeDocument/2006/relationships/header" Target="header11.xml"/><Relationship Id="rId61" Type="http://schemas.openxmlformats.org/officeDocument/2006/relationships/hyperlink" Target="http://0.0.2.30/" TargetMode="External"/><Relationship Id="rId82" Type="http://schemas.openxmlformats.org/officeDocument/2006/relationships/hyperlink" Target="http://go.microsoft.com/?linkid=9839207"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66406"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39207" TargetMode="External"/><Relationship Id="rId98" Type="http://schemas.openxmlformats.org/officeDocument/2006/relationships/hyperlink" Target="http://microsoft.com/licensing/contracts" TargetMode="External"/><Relationship Id="rId121" Type="http://schemas.openxmlformats.org/officeDocument/2006/relationships/hyperlink" Target="http://go.microsoft.com/?linkid=9839207" TargetMode="External"/><Relationship Id="rId142" Type="http://schemas.openxmlformats.org/officeDocument/2006/relationships/hyperlink" Target="http://support.microsoft.com/gp/saphone"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DB8966-15E6-4174-8A36-FF56DBF94AB6}">
  <ds:schemaRefs>
    <ds:schemaRef ds:uri="http://schemas.openxmlformats.org/officeDocument/2006/bibliography"/>
  </ds:schemaRefs>
</ds:datastoreItem>
</file>

<file path=customXml/itemProps2.xml><?xml version="1.0" encoding="utf-8"?>
<ds:datastoreItem xmlns:ds="http://schemas.openxmlformats.org/officeDocument/2006/customXml" ds:itemID="{49CD4611-37E6-47F8-9A41-99AED1569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91</Pages>
  <Words>89673</Words>
  <Characters>511137</Characters>
  <Application>Microsoft Office Word</Application>
  <DocSecurity>8</DocSecurity>
  <Lines>4259</Lines>
  <Paragraphs>1199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599611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2015-08-06T04:02:00Z</dcterms:created>
  <dcterms:modified xsi:type="dcterms:W3CDTF">2015-08-06T04:03:00Z</dcterms:modified>
</cp:coreProperties>
</file>