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074813" w:rsidRDefault="00074813">
      <w:pPr>
        <w:pStyle w:val="PURBody"/>
        <w:shd w:val="clear" w:color="auto" w:fill="00188F"/>
        <w:tabs>
          <w:tab w:val="clear" w:pos="360"/>
        </w:tabs>
        <w:ind w:right="7920" w:firstLine="360"/>
        <w:rPr>
          <w:rFonts w:asciiTheme="majorHAnsi" w:hAnsiTheme="majorHAnsi"/>
          <w:color w:val="FFFFFF"/>
          <w:sz w:val="6"/>
          <w:szCs w:val="6"/>
        </w:rPr>
      </w:pPr>
    </w:p>
    <w:p w:rsidR="00074813" w:rsidRDefault="00FF7D8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w:t>
      </w:r>
    </w:p>
    <w:p w:rsidR="00074813" w:rsidRDefault="00FF7D8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lisens</w:t>
      </w:r>
    </w:p>
    <w:p w:rsidR="00074813" w:rsidRDefault="0007481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74813" w:rsidRDefault="0007481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74813" w:rsidRDefault="0007481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74813" w:rsidRDefault="0007481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74813" w:rsidRDefault="0007481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74813" w:rsidRDefault="00074813">
      <w:pPr>
        <w:pStyle w:val="PURBody"/>
        <w:shd w:val="clear" w:color="auto" w:fill="0072C6"/>
        <w:tabs>
          <w:tab w:val="clear" w:pos="360"/>
        </w:tabs>
        <w:ind w:right="1800" w:firstLine="360"/>
        <w:rPr>
          <w:sz w:val="72"/>
          <w:szCs w:val="72"/>
        </w:rPr>
      </w:pPr>
    </w:p>
    <w:p w:rsidR="00074813" w:rsidRDefault="0007481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074813" w:rsidRDefault="00FF7D8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Produktvilkår</w:t>
      </w:r>
    </w:p>
    <w:p w:rsidR="00074813" w:rsidRDefault="00FF7D8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januar 2016</w:t>
      </w:r>
    </w:p>
    <w:p w:rsidR="00074813" w:rsidRDefault="0007481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074813" w:rsidRDefault="00FF7D8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74813" w:rsidRDefault="00074813">
      <w:pPr>
        <w:sectPr w:rsidR="0007481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74813" w:rsidRDefault="00FF7D80">
      <w:pPr>
        <w:pStyle w:val="ProductList-SectionHeading"/>
        <w:pageBreakBefore/>
      </w:pPr>
      <w:bookmarkStart w:id="1" w:name="_Sec842"/>
      <w:r>
        <w:lastRenderedPageBreak/>
        <w:t>Innholdsfortegnelse</w:t>
      </w:r>
    </w:p>
    <w:p w:rsidR="00074813" w:rsidRDefault="00074813">
      <w:pPr>
        <w:pStyle w:val="ProductList-Body"/>
      </w:pPr>
    </w:p>
    <w:p w:rsidR="00074813" w:rsidRDefault="00074813">
      <w:pPr>
        <w:sectPr w:rsidR="00074813">
          <w:headerReference w:type="default" r:id="rId16"/>
          <w:footerReference w:type="default" r:id="rId17"/>
          <w:type w:val="continuous"/>
          <w:pgSz w:w="12240" w:h="15840" w:code="1"/>
          <w:pgMar w:top="1170" w:right="720" w:bottom="1620" w:left="720" w:header="432" w:footer="288" w:gutter="0"/>
          <w:cols w:space="360"/>
        </w:sectPr>
      </w:pPr>
    </w:p>
    <w:p w:rsidR="001B4D0E" w:rsidRDefault="00FF7D80">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079798" w:history="1">
        <w:r w:rsidR="001B4D0E" w:rsidRPr="00645D94">
          <w:rPr>
            <w:rStyle w:val="Hyperlink"/>
            <w:noProof/>
          </w:rPr>
          <w:t>Innledning</w:t>
        </w:r>
        <w:r w:rsidR="001B4D0E">
          <w:rPr>
            <w:noProof/>
          </w:rPr>
          <w:tab/>
        </w:r>
        <w:r w:rsidR="001B4D0E">
          <w:rPr>
            <w:noProof/>
          </w:rPr>
          <w:fldChar w:fldCharType="begin"/>
        </w:r>
        <w:r w:rsidR="001B4D0E">
          <w:rPr>
            <w:noProof/>
          </w:rPr>
          <w:instrText xml:space="preserve"> PAGEREF _Toc439079798 \h </w:instrText>
        </w:r>
        <w:r w:rsidR="001B4D0E">
          <w:rPr>
            <w:noProof/>
          </w:rPr>
        </w:r>
        <w:r w:rsidR="001B4D0E">
          <w:rPr>
            <w:noProof/>
          </w:rPr>
          <w:fldChar w:fldCharType="separate"/>
        </w:r>
        <w:r w:rsidR="001B4D0E">
          <w:rPr>
            <w:noProof/>
          </w:rPr>
          <w:t>4</w:t>
        </w:r>
        <w:r w:rsidR="001B4D0E">
          <w:rPr>
            <w:noProof/>
          </w:rPr>
          <w:fldChar w:fldCharType="end"/>
        </w:r>
      </w:hyperlink>
    </w:p>
    <w:p w:rsidR="001B4D0E" w:rsidRDefault="001B4D0E">
      <w:pPr>
        <w:pStyle w:val="TOC2"/>
        <w:rPr>
          <w:rFonts w:eastAsiaTheme="minorEastAsia"/>
          <w:smallCaps w:val="0"/>
          <w:sz w:val="22"/>
        </w:rPr>
      </w:pPr>
      <w:hyperlink w:anchor="_Toc439079799" w:history="1">
        <w:r w:rsidRPr="00645D94">
          <w:rPr>
            <w:rStyle w:val="Hyperlink"/>
          </w:rPr>
          <w:t>Om dette dokumentet</w:t>
        </w:r>
        <w:r>
          <w:tab/>
        </w:r>
        <w:r>
          <w:fldChar w:fldCharType="begin"/>
        </w:r>
        <w:r>
          <w:instrText xml:space="preserve"> PAGEREF _Toc439079799 \h </w:instrText>
        </w:r>
        <w:r>
          <w:fldChar w:fldCharType="separate"/>
        </w:r>
        <w:r>
          <w:t>4</w:t>
        </w:r>
        <w:r>
          <w:fldChar w:fldCharType="end"/>
        </w:r>
      </w:hyperlink>
    </w:p>
    <w:p w:rsidR="001B4D0E" w:rsidRDefault="001B4D0E">
      <w:pPr>
        <w:pStyle w:val="TOC2"/>
        <w:rPr>
          <w:rFonts w:eastAsiaTheme="minorEastAsia"/>
          <w:smallCaps w:val="0"/>
          <w:sz w:val="22"/>
        </w:rPr>
      </w:pPr>
      <w:hyperlink w:anchor="_Toc439079800" w:history="1">
        <w:r w:rsidRPr="00645D94">
          <w:rPr>
            <w:rStyle w:val="Hyperlink"/>
          </w:rPr>
          <w:t>Innholdet i dette Dokumentet</w:t>
        </w:r>
        <w:r>
          <w:tab/>
        </w:r>
        <w:r>
          <w:fldChar w:fldCharType="begin"/>
        </w:r>
        <w:r>
          <w:instrText xml:space="preserve"> PAGEREF _Toc439079800 \h </w:instrText>
        </w:r>
        <w:r>
          <w:fldChar w:fldCharType="separate"/>
        </w:r>
        <w:r>
          <w:t>4</w:t>
        </w:r>
        <w:r>
          <w:fldChar w:fldCharType="end"/>
        </w:r>
      </w:hyperlink>
    </w:p>
    <w:p w:rsidR="001B4D0E" w:rsidRDefault="001B4D0E">
      <w:pPr>
        <w:pStyle w:val="TOC2"/>
        <w:rPr>
          <w:rFonts w:eastAsiaTheme="minorEastAsia"/>
          <w:smallCaps w:val="0"/>
          <w:sz w:val="22"/>
        </w:rPr>
      </w:pPr>
      <w:hyperlink w:anchor="_Toc439079801" w:history="1">
        <w:r w:rsidRPr="00645D94">
          <w:rPr>
            <w:rStyle w:val="Hyperlink"/>
          </w:rPr>
          <w:t>Navigere i en Produktoppføring</w:t>
        </w:r>
        <w:r>
          <w:tab/>
        </w:r>
        <w:r>
          <w:fldChar w:fldCharType="begin"/>
        </w:r>
        <w:r>
          <w:instrText xml:space="preserve"> PAGEREF _Toc439079801 \h </w:instrText>
        </w:r>
        <w:r>
          <w:fldChar w:fldCharType="separate"/>
        </w:r>
        <w:r>
          <w:t>4</w:t>
        </w:r>
        <w:r>
          <w:fldChar w:fldCharType="end"/>
        </w:r>
      </w:hyperlink>
    </w:p>
    <w:p w:rsidR="001B4D0E" w:rsidRDefault="001B4D0E">
      <w:pPr>
        <w:pStyle w:val="TOC2"/>
        <w:rPr>
          <w:rFonts w:eastAsiaTheme="minorEastAsia"/>
          <w:smallCaps w:val="0"/>
          <w:sz w:val="22"/>
        </w:rPr>
      </w:pPr>
      <w:hyperlink w:anchor="_Toc439079802" w:history="1">
        <w:r w:rsidRPr="00645D94">
          <w:rPr>
            <w:rStyle w:val="Hyperlink"/>
          </w:rPr>
          <w:t>Oppklaringer og sammendrag av endringer i dette Dokumentet</w:t>
        </w:r>
        <w:r>
          <w:tab/>
        </w:r>
        <w:r>
          <w:fldChar w:fldCharType="begin"/>
        </w:r>
        <w:r>
          <w:instrText xml:space="preserve"> PAGEREF _Toc439079802 \h </w:instrText>
        </w:r>
        <w:r>
          <w:fldChar w:fldCharType="separate"/>
        </w:r>
        <w:r>
          <w:t>5</w:t>
        </w:r>
        <w:r>
          <w:fldChar w:fldCharType="end"/>
        </w:r>
      </w:hyperlink>
    </w:p>
    <w:p w:rsidR="001B4D0E" w:rsidRDefault="001B4D0E">
      <w:pPr>
        <w:pStyle w:val="TOC1"/>
        <w:rPr>
          <w:rFonts w:eastAsiaTheme="minorEastAsia"/>
          <w:b w:val="0"/>
          <w:caps w:val="0"/>
          <w:noProof/>
          <w:sz w:val="22"/>
          <w:szCs w:val="22"/>
        </w:rPr>
      </w:pPr>
      <w:hyperlink w:anchor="_Toc439079803" w:history="1">
        <w:r w:rsidRPr="00645D94">
          <w:rPr>
            <w:rStyle w:val="Hyperlink"/>
            <w:noProof/>
          </w:rPr>
          <w:t>lisensvilkår</w:t>
        </w:r>
        <w:r>
          <w:rPr>
            <w:noProof/>
          </w:rPr>
          <w:tab/>
        </w:r>
        <w:r>
          <w:rPr>
            <w:noProof/>
          </w:rPr>
          <w:fldChar w:fldCharType="begin"/>
        </w:r>
        <w:r>
          <w:rPr>
            <w:noProof/>
          </w:rPr>
          <w:instrText xml:space="preserve"> PAGEREF _Toc439079803 \h </w:instrText>
        </w:r>
        <w:r>
          <w:rPr>
            <w:noProof/>
          </w:rPr>
        </w:r>
        <w:r>
          <w:rPr>
            <w:noProof/>
          </w:rPr>
          <w:fldChar w:fldCharType="separate"/>
        </w:r>
        <w:r>
          <w:rPr>
            <w:noProof/>
          </w:rPr>
          <w:t>7</w:t>
        </w:r>
        <w:r>
          <w:rPr>
            <w:noProof/>
          </w:rPr>
          <w:fldChar w:fldCharType="end"/>
        </w:r>
      </w:hyperlink>
    </w:p>
    <w:p w:rsidR="001B4D0E" w:rsidRDefault="001B4D0E">
      <w:pPr>
        <w:pStyle w:val="TOC2"/>
        <w:rPr>
          <w:rFonts w:eastAsiaTheme="minorEastAsia"/>
          <w:smallCaps w:val="0"/>
          <w:sz w:val="22"/>
        </w:rPr>
      </w:pPr>
      <w:hyperlink w:anchor="_Toc439079804" w:history="1">
        <w:r w:rsidRPr="00645D94">
          <w:rPr>
            <w:rStyle w:val="Hyperlink"/>
          </w:rPr>
          <w:t>Universelle lisensvilkår</w:t>
        </w:r>
        <w:r>
          <w:tab/>
        </w:r>
        <w:r>
          <w:fldChar w:fldCharType="begin"/>
        </w:r>
        <w:r>
          <w:instrText xml:space="preserve"> PAGEREF _Toc439079804 \h </w:instrText>
        </w:r>
        <w:r>
          <w:fldChar w:fldCharType="separate"/>
        </w:r>
        <w:r>
          <w:t>7</w:t>
        </w:r>
        <w:r>
          <w:fldChar w:fldCharType="end"/>
        </w:r>
      </w:hyperlink>
    </w:p>
    <w:p w:rsidR="001B4D0E" w:rsidRDefault="001B4D0E">
      <w:pPr>
        <w:pStyle w:val="TOC2"/>
        <w:rPr>
          <w:rFonts w:eastAsiaTheme="minorEastAsia"/>
          <w:smallCaps w:val="0"/>
          <w:sz w:val="22"/>
        </w:rPr>
      </w:pPr>
      <w:hyperlink w:anchor="_Toc439079805" w:history="1">
        <w:r w:rsidRPr="00645D94">
          <w:rPr>
            <w:rStyle w:val="Hyperlink"/>
          </w:rPr>
          <w:t>Lisensmodellvilkår</w:t>
        </w:r>
        <w:r>
          <w:tab/>
        </w:r>
        <w:r>
          <w:fldChar w:fldCharType="begin"/>
        </w:r>
        <w:r>
          <w:instrText xml:space="preserve"> PAGEREF _Toc439079805 \h </w:instrText>
        </w:r>
        <w:r>
          <w:fldChar w:fldCharType="separate"/>
        </w:r>
        <w:r>
          <w:t>9</w:t>
        </w:r>
        <w:r>
          <w:fldChar w:fldCharType="end"/>
        </w:r>
      </w:hyperlink>
    </w:p>
    <w:p w:rsidR="001B4D0E" w:rsidRDefault="001B4D0E">
      <w:pPr>
        <w:pStyle w:val="TOC3"/>
        <w:rPr>
          <w:rFonts w:eastAsiaTheme="minorEastAsia"/>
          <w:smallCaps w:val="0"/>
          <w:sz w:val="22"/>
        </w:rPr>
      </w:pPr>
      <w:hyperlink w:anchor="_Toc439079806" w:history="1">
        <w:r w:rsidRPr="00645D94">
          <w:rPr>
            <w:rStyle w:val="Hyperlink"/>
          </w:rPr>
          <w:t>Skrivebordsprogrammer</w:t>
        </w:r>
        <w:r>
          <w:tab/>
        </w:r>
        <w:r>
          <w:fldChar w:fldCharType="begin"/>
        </w:r>
        <w:r>
          <w:instrText xml:space="preserve"> PAGEREF _Toc439079806 \h </w:instrText>
        </w:r>
        <w:r>
          <w:fldChar w:fldCharType="separate"/>
        </w:r>
        <w:r>
          <w:t>9</w:t>
        </w:r>
        <w:r>
          <w:fldChar w:fldCharType="end"/>
        </w:r>
      </w:hyperlink>
    </w:p>
    <w:p w:rsidR="001B4D0E" w:rsidRDefault="001B4D0E">
      <w:pPr>
        <w:pStyle w:val="TOC3"/>
        <w:rPr>
          <w:rFonts w:eastAsiaTheme="minorEastAsia"/>
          <w:smallCaps w:val="0"/>
          <w:sz w:val="22"/>
        </w:rPr>
      </w:pPr>
      <w:hyperlink w:anchor="_Toc439079807" w:history="1">
        <w:r w:rsidRPr="00645D94">
          <w:rPr>
            <w:rStyle w:val="Hyperlink"/>
          </w:rPr>
          <w:t>Datamaskinoperasjonssystemer</w:t>
        </w:r>
        <w:r>
          <w:tab/>
        </w:r>
        <w:r>
          <w:fldChar w:fldCharType="begin"/>
        </w:r>
        <w:r>
          <w:instrText xml:space="preserve"> PAGEREF _Toc439079807 \h </w:instrText>
        </w:r>
        <w:r>
          <w:fldChar w:fldCharType="separate"/>
        </w:r>
        <w:r>
          <w:t>10</w:t>
        </w:r>
        <w:r>
          <w:fldChar w:fldCharType="end"/>
        </w:r>
      </w:hyperlink>
    </w:p>
    <w:p w:rsidR="001B4D0E" w:rsidRDefault="001B4D0E">
      <w:pPr>
        <w:pStyle w:val="TOC3"/>
        <w:rPr>
          <w:rFonts w:eastAsiaTheme="minorEastAsia"/>
          <w:smallCaps w:val="0"/>
          <w:sz w:val="22"/>
        </w:rPr>
      </w:pPr>
      <w:hyperlink w:anchor="_Toc439079808" w:history="1">
        <w:r w:rsidRPr="00645D94">
          <w:rPr>
            <w:rStyle w:val="Hyperlink"/>
          </w:rPr>
          <w:t>Prosessor/CAL</w:t>
        </w:r>
        <w:r>
          <w:tab/>
        </w:r>
        <w:r>
          <w:fldChar w:fldCharType="begin"/>
        </w:r>
        <w:r>
          <w:instrText xml:space="preserve"> PAGEREF _Toc439079808 \h </w:instrText>
        </w:r>
        <w:r>
          <w:fldChar w:fldCharType="separate"/>
        </w:r>
        <w:r>
          <w:t>10</w:t>
        </w:r>
        <w:r>
          <w:fldChar w:fldCharType="end"/>
        </w:r>
      </w:hyperlink>
    </w:p>
    <w:p w:rsidR="001B4D0E" w:rsidRDefault="001B4D0E">
      <w:pPr>
        <w:pStyle w:val="TOC3"/>
        <w:rPr>
          <w:rFonts w:eastAsiaTheme="minorEastAsia"/>
          <w:smallCaps w:val="0"/>
          <w:sz w:val="22"/>
        </w:rPr>
      </w:pPr>
      <w:hyperlink w:anchor="_Toc439079809" w:history="1">
        <w:r w:rsidRPr="00645D94">
          <w:rPr>
            <w:rStyle w:val="Hyperlink"/>
          </w:rPr>
          <w:t>Server/CAL</w:t>
        </w:r>
        <w:r>
          <w:tab/>
        </w:r>
        <w:r>
          <w:fldChar w:fldCharType="begin"/>
        </w:r>
        <w:r>
          <w:instrText xml:space="preserve"> PAGEREF _Toc439079809 \h </w:instrText>
        </w:r>
        <w:r>
          <w:fldChar w:fldCharType="separate"/>
        </w:r>
        <w:r>
          <w:t>10</w:t>
        </w:r>
        <w:r>
          <w:fldChar w:fldCharType="end"/>
        </w:r>
      </w:hyperlink>
    </w:p>
    <w:p w:rsidR="001B4D0E" w:rsidRDefault="001B4D0E">
      <w:pPr>
        <w:pStyle w:val="TOC3"/>
        <w:rPr>
          <w:rFonts w:eastAsiaTheme="minorEastAsia"/>
          <w:smallCaps w:val="0"/>
          <w:sz w:val="22"/>
        </w:rPr>
      </w:pPr>
      <w:hyperlink w:anchor="_Toc439079810" w:history="1">
        <w:r w:rsidRPr="00645D94">
          <w:rPr>
            <w:rStyle w:val="Hyperlink"/>
          </w:rPr>
          <w:t>Per kjerne</w:t>
        </w:r>
        <w:r>
          <w:tab/>
        </w:r>
        <w:r>
          <w:fldChar w:fldCharType="begin"/>
        </w:r>
        <w:r>
          <w:instrText xml:space="preserve"> PAGEREF _Toc439079810 \h </w:instrText>
        </w:r>
        <w:r>
          <w:fldChar w:fldCharType="separate"/>
        </w:r>
        <w:r>
          <w:t>11</w:t>
        </w:r>
        <w:r>
          <w:fldChar w:fldCharType="end"/>
        </w:r>
      </w:hyperlink>
    </w:p>
    <w:p w:rsidR="001B4D0E" w:rsidRDefault="001B4D0E">
      <w:pPr>
        <w:pStyle w:val="TOC3"/>
        <w:rPr>
          <w:rFonts w:eastAsiaTheme="minorEastAsia"/>
          <w:smallCaps w:val="0"/>
          <w:sz w:val="22"/>
        </w:rPr>
      </w:pPr>
      <w:hyperlink w:anchor="_Toc439079811" w:history="1">
        <w:r w:rsidRPr="00645D94">
          <w:rPr>
            <w:rStyle w:val="Hyperlink"/>
          </w:rPr>
          <w:t>Administrasjonsservere</w:t>
        </w:r>
        <w:r>
          <w:tab/>
        </w:r>
        <w:r>
          <w:fldChar w:fldCharType="begin"/>
        </w:r>
        <w:r>
          <w:instrText xml:space="preserve"> PAGEREF _Toc439079811 \h </w:instrText>
        </w:r>
        <w:r>
          <w:fldChar w:fldCharType="separate"/>
        </w:r>
        <w:r>
          <w:t>11</w:t>
        </w:r>
        <w:r>
          <w:fldChar w:fldCharType="end"/>
        </w:r>
      </w:hyperlink>
    </w:p>
    <w:p w:rsidR="001B4D0E" w:rsidRDefault="001B4D0E">
      <w:pPr>
        <w:pStyle w:val="TOC3"/>
        <w:rPr>
          <w:rFonts w:eastAsiaTheme="minorEastAsia"/>
          <w:smallCaps w:val="0"/>
          <w:sz w:val="22"/>
        </w:rPr>
      </w:pPr>
      <w:hyperlink w:anchor="_Toc439079812" w:history="1">
        <w:r w:rsidRPr="00645D94">
          <w:rPr>
            <w:rStyle w:val="Hyperlink"/>
          </w:rPr>
          <w:t>Spesialservere</w:t>
        </w:r>
        <w:r>
          <w:tab/>
        </w:r>
        <w:r>
          <w:fldChar w:fldCharType="begin"/>
        </w:r>
        <w:r>
          <w:instrText xml:space="preserve"> PAGEREF _Toc439079812 \h </w:instrText>
        </w:r>
        <w:r>
          <w:fldChar w:fldCharType="separate"/>
        </w:r>
        <w:r>
          <w:t>12</w:t>
        </w:r>
        <w:r>
          <w:fldChar w:fldCharType="end"/>
        </w:r>
      </w:hyperlink>
    </w:p>
    <w:p w:rsidR="001B4D0E" w:rsidRDefault="001B4D0E">
      <w:pPr>
        <w:pStyle w:val="TOC3"/>
        <w:rPr>
          <w:rFonts w:eastAsiaTheme="minorEastAsia"/>
          <w:smallCaps w:val="0"/>
          <w:sz w:val="22"/>
        </w:rPr>
      </w:pPr>
      <w:hyperlink w:anchor="_Toc439079813" w:history="1">
        <w:r w:rsidRPr="00645D94">
          <w:rPr>
            <w:rStyle w:val="Hyperlink"/>
          </w:rPr>
          <w:t>Utviklerverktøy</w:t>
        </w:r>
        <w:r>
          <w:tab/>
        </w:r>
        <w:r>
          <w:fldChar w:fldCharType="begin"/>
        </w:r>
        <w:r>
          <w:instrText xml:space="preserve"> PAGEREF _Toc439079813 \h </w:instrText>
        </w:r>
        <w:r>
          <w:fldChar w:fldCharType="separate"/>
        </w:r>
        <w:r>
          <w:t>12</w:t>
        </w:r>
        <w:r>
          <w:fldChar w:fldCharType="end"/>
        </w:r>
      </w:hyperlink>
    </w:p>
    <w:p w:rsidR="001B4D0E" w:rsidRDefault="001B4D0E">
      <w:pPr>
        <w:pStyle w:val="TOC1"/>
        <w:rPr>
          <w:rFonts w:eastAsiaTheme="minorEastAsia"/>
          <w:b w:val="0"/>
          <w:caps w:val="0"/>
          <w:noProof/>
          <w:sz w:val="22"/>
          <w:szCs w:val="22"/>
        </w:rPr>
      </w:pPr>
      <w:hyperlink w:anchor="_Toc439079814" w:history="1">
        <w:r w:rsidRPr="00645D94">
          <w:rPr>
            <w:rStyle w:val="Hyperlink"/>
            <w:noProof/>
          </w:rPr>
          <w:t>Programvare</w:t>
        </w:r>
        <w:r>
          <w:rPr>
            <w:noProof/>
          </w:rPr>
          <w:tab/>
        </w:r>
        <w:r>
          <w:rPr>
            <w:noProof/>
          </w:rPr>
          <w:fldChar w:fldCharType="begin"/>
        </w:r>
        <w:r>
          <w:rPr>
            <w:noProof/>
          </w:rPr>
          <w:instrText xml:space="preserve"> PAGEREF _Toc439079814 \h </w:instrText>
        </w:r>
        <w:r>
          <w:rPr>
            <w:noProof/>
          </w:rPr>
        </w:r>
        <w:r>
          <w:rPr>
            <w:noProof/>
          </w:rPr>
          <w:fldChar w:fldCharType="separate"/>
        </w:r>
        <w:r>
          <w:rPr>
            <w:noProof/>
          </w:rPr>
          <w:t>13</w:t>
        </w:r>
        <w:r>
          <w:rPr>
            <w:noProof/>
          </w:rPr>
          <w:fldChar w:fldCharType="end"/>
        </w:r>
      </w:hyperlink>
    </w:p>
    <w:p w:rsidR="001B4D0E" w:rsidRDefault="001B4D0E">
      <w:pPr>
        <w:pStyle w:val="TOC2"/>
        <w:rPr>
          <w:rFonts w:eastAsiaTheme="minorEastAsia"/>
          <w:smallCaps w:val="0"/>
          <w:sz w:val="22"/>
        </w:rPr>
      </w:pPr>
      <w:hyperlink w:anchor="_Toc439079815" w:history="1">
        <w:r w:rsidRPr="00645D94">
          <w:rPr>
            <w:rStyle w:val="Hyperlink"/>
          </w:rPr>
          <w:t>Advanced Threat Analytics</w:t>
        </w:r>
        <w:r>
          <w:tab/>
        </w:r>
        <w:r>
          <w:fldChar w:fldCharType="begin"/>
        </w:r>
        <w:r>
          <w:instrText xml:space="preserve"> PAGEREF _Toc439079815 \h </w:instrText>
        </w:r>
        <w:r>
          <w:fldChar w:fldCharType="separate"/>
        </w:r>
        <w:r>
          <w:t>13</w:t>
        </w:r>
        <w:r>
          <w:fldChar w:fldCharType="end"/>
        </w:r>
      </w:hyperlink>
    </w:p>
    <w:p w:rsidR="001B4D0E" w:rsidRDefault="001B4D0E">
      <w:pPr>
        <w:pStyle w:val="TOC2"/>
        <w:rPr>
          <w:rFonts w:eastAsiaTheme="minorEastAsia"/>
          <w:smallCaps w:val="0"/>
          <w:sz w:val="22"/>
        </w:rPr>
      </w:pPr>
      <w:hyperlink w:anchor="_Toc439079816" w:history="1">
        <w:r w:rsidRPr="00645D94">
          <w:rPr>
            <w:rStyle w:val="Hyperlink"/>
          </w:rPr>
          <w:t>BizTalk</w:t>
        </w:r>
        <w:r>
          <w:tab/>
        </w:r>
        <w:r>
          <w:fldChar w:fldCharType="begin"/>
        </w:r>
        <w:r>
          <w:instrText xml:space="preserve"> PAGEREF _Toc439079816 \h </w:instrText>
        </w:r>
        <w:r>
          <w:fldChar w:fldCharType="separate"/>
        </w:r>
        <w:r>
          <w:t>13</w:t>
        </w:r>
        <w:r>
          <w:fldChar w:fldCharType="end"/>
        </w:r>
      </w:hyperlink>
    </w:p>
    <w:p w:rsidR="001B4D0E" w:rsidRDefault="001B4D0E">
      <w:pPr>
        <w:pStyle w:val="TOC2"/>
        <w:rPr>
          <w:rFonts w:eastAsiaTheme="minorEastAsia"/>
          <w:smallCaps w:val="0"/>
          <w:sz w:val="22"/>
        </w:rPr>
      </w:pPr>
      <w:hyperlink w:anchor="_Toc439079817" w:history="1">
        <w:r w:rsidRPr="00645D94">
          <w:rPr>
            <w:rStyle w:val="Hyperlink"/>
          </w:rPr>
          <w:t>CAL Suites</w:t>
        </w:r>
        <w:r>
          <w:tab/>
        </w:r>
        <w:r>
          <w:fldChar w:fldCharType="begin"/>
        </w:r>
        <w:r>
          <w:instrText xml:space="preserve"> PAGEREF _Toc439079817 \h </w:instrText>
        </w:r>
        <w:r>
          <w:fldChar w:fldCharType="separate"/>
        </w:r>
        <w:r>
          <w:t>14</w:t>
        </w:r>
        <w:r>
          <w:fldChar w:fldCharType="end"/>
        </w:r>
      </w:hyperlink>
    </w:p>
    <w:p w:rsidR="001B4D0E" w:rsidRDefault="001B4D0E">
      <w:pPr>
        <w:pStyle w:val="TOC2"/>
        <w:rPr>
          <w:rFonts w:eastAsiaTheme="minorEastAsia"/>
          <w:smallCaps w:val="0"/>
          <w:sz w:val="22"/>
        </w:rPr>
      </w:pPr>
      <w:hyperlink w:anchor="_Toc439079818" w:history="1">
        <w:r w:rsidRPr="00645D94">
          <w:rPr>
            <w:rStyle w:val="Hyperlink"/>
          </w:rPr>
          <w:t>Core Infrastructure Server (CIS) Suite</w:t>
        </w:r>
        <w:r>
          <w:tab/>
        </w:r>
        <w:r>
          <w:fldChar w:fldCharType="begin"/>
        </w:r>
        <w:r>
          <w:instrText xml:space="preserve"> PAGEREF _Toc439079818 \h </w:instrText>
        </w:r>
        <w:r>
          <w:fldChar w:fldCharType="separate"/>
        </w:r>
        <w:r>
          <w:t>16</w:t>
        </w:r>
        <w:r>
          <w:fldChar w:fldCharType="end"/>
        </w:r>
      </w:hyperlink>
    </w:p>
    <w:p w:rsidR="001B4D0E" w:rsidRDefault="001B4D0E">
      <w:pPr>
        <w:pStyle w:val="TOC2"/>
        <w:rPr>
          <w:rFonts w:eastAsiaTheme="minorEastAsia"/>
          <w:smallCaps w:val="0"/>
          <w:sz w:val="22"/>
        </w:rPr>
      </w:pPr>
      <w:hyperlink w:anchor="_Toc439079819" w:history="1">
        <w:r w:rsidRPr="00645D94">
          <w:rPr>
            <w:rStyle w:val="Hyperlink"/>
          </w:rPr>
          <w:t>Forefront</w:t>
        </w:r>
        <w:r>
          <w:tab/>
        </w:r>
        <w:r>
          <w:fldChar w:fldCharType="begin"/>
        </w:r>
        <w:r>
          <w:instrText xml:space="preserve"> PAGEREF _Toc439079819 \h </w:instrText>
        </w:r>
        <w:r>
          <w:fldChar w:fldCharType="separate"/>
        </w:r>
        <w:r>
          <w:t>18</w:t>
        </w:r>
        <w:r>
          <w:fldChar w:fldCharType="end"/>
        </w:r>
      </w:hyperlink>
    </w:p>
    <w:p w:rsidR="001B4D0E" w:rsidRDefault="001B4D0E">
      <w:pPr>
        <w:pStyle w:val="TOC2"/>
        <w:rPr>
          <w:rFonts w:eastAsiaTheme="minorEastAsia"/>
          <w:smallCaps w:val="0"/>
          <w:sz w:val="22"/>
        </w:rPr>
      </w:pPr>
      <w:hyperlink w:anchor="_Toc439079820" w:history="1">
        <w:r w:rsidRPr="00645D94">
          <w:rPr>
            <w:rStyle w:val="Hyperlink"/>
          </w:rPr>
          <w:t>Microsoft Dynamics</w:t>
        </w:r>
        <w:r>
          <w:tab/>
        </w:r>
        <w:r>
          <w:fldChar w:fldCharType="begin"/>
        </w:r>
        <w:r>
          <w:instrText xml:space="preserve"> PAGEREF _Toc439079820 \h </w:instrText>
        </w:r>
        <w:r>
          <w:fldChar w:fldCharType="separate"/>
        </w:r>
        <w:r>
          <w:t>18</w:t>
        </w:r>
        <w:r>
          <w:fldChar w:fldCharType="end"/>
        </w:r>
      </w:hyperlink>
    </w:p>
    <w:p w:rsidR="001B4D0E" w:rsidRDefault="001B4D0E">
      <w:pPr>
        <w:pStyle w:val="TOC3"/>
        <w:rPr>
          <w:rFonts w:eastAsiaTheme="minorEastAsia"/>
          <w:smallCaps w:val="0"/>
          <w:sz w:val="22"/>
        </w:rPr>
      </w:pPr>
      <w:hyperlink w:anchor="_Toc439079821" w:history="1">
        <w:r w:rsidRPr="00645D94">
          <w:rPr>
            <w:rStyle w:val="Hyperlink"/>
          </w:rPr>
          <w:t>Microsoft Dynamics AX</w:t>
        </w:r>
        <w:r>
          <w:tab/>
        </w:r>
        <w:r>
          <w:fldChar w:fldCharType="begin"/>
        </w:r>
        <w:r>
          <w:instrText xml:space="preserve"> PAGEREF _Toc439079821 \h </w:instrText>
        </w:r>
        <w:r>
          <w:fldChar w:fldCharType="separate"/>
        </w:r>
        <w:r>
          <w:t>18</w:t>
        </w:r>
        <w:r>
          <w:fldChar w:fldCharType="end"/>
        </w:r>
      </w:hyperlink>
    </w:p>
    <w:p w:rsidR="001B4D0E" w:rsidRDefault="001B4D0E">
      <w:pPr>
        <w:pStyle w:val="TOC3"/>
        <w:rPr>
          <w:rFonts w:eastAsiaTheme="minorEastAsia"/>
          <w:smallCaps w:val="0"/>
          <w:sz w:val="22"/>
        </w:rPr>
      </w:pPr>
      <w:hyperlink w:anchor="_Toc439079822" w:history="1">
        <w:r w:rsidRPr="00645D94">
          <w:rPr>
            <w:rStyle w:val="Hyperlink"/>
          </w:rPr>
          <w:t>Microsoft Dynamics CRM</w:t>
        </w:r>
        <w:r>
          <w:tab/>
        </w:r>
        <w:r>
          <w:fldChar w:fldCharType="begin"/>
        </w:r>
        <w:r>
          <w:instrText xml:space="preserve"> PAGEREF _Toc439079822 \h </w:instrText>
        </w:r>
        <w:r>
          <w:fldChar w:fldCharType="separate"/>
        </w:r>
        <w:r>
          <w:t>20</w:t>
        </w:r>
        <w:r>
          <w:fldChar w:fldCharType="end"/>
        </w:r>
      </w:hyperlink>
    </w:p>
    <w:p w:rsidR="001B4D0E" w:rsidRDefault="001B4D0E">
      <w:pPr>
        <w:pStyle w:val="TOC2"/>
        <w:rPr>
          <w:rFonts w:eastAsiaTheme="minorEastAsia"/>
          <w:smallCaps w:val="0"/>
          <w:sz w:val="22"/>
        </w:rPr>
      </w:pPr>
      <w:hyperlink w:anchor="_Toc439079823" w:history="1">
        <w:r w:rsidRPr="00645D94">
          <w:rPr>
            <w:rStyle w:val="Hyperlink"/>
          </w:rPr>
          <w:t>Microsoft Identity Manager</w:t>
        </w:r>
        <w:r>
          <w:tab/>
        </w:r>
        <w:r>
          <w:fldChar w:fldCharType="begin"/>
        </w:r>
        <w:r>
          <w:instrText xml:space="preserve"> PAGEREF _Toc439079823 \h </w:instrText>
        </w:r>
        <w:r>
          <w:fldChar w:fldCharType="separate"/>
        </w:r>
        <w:r>
          <w:t>21</w:t>
        </w:r>
        <w:r>
          <w:fldChar w:fldCharType="end"/>
        </w:r>
      </w:hyperlink>
    </w:p>
    <w:p w:rsidR="001B4D0E" w:rsidRDefault="001B4D0E">
      <w:pPr>
        <w:pStyle w:val="TOC2"/>
        <w:rPr>
          <w:rFonts w:eastAsiaTheme="minorEastAsia"/>
          <w:smallCaps w:val="0"/>
          <w:sz w:val="22"/>
        </w:rPr>
      </w:pPr>
      <w:hyperlink w:anchor="_Toc439079824" w:history="1">
        <w:r w:rsidRPr="00645D94">
          <w:rPr>
            <w:rStyle w:val="Hyperlink"/>
          </w:rPr>
          <w:t>Office-programmer</w:t>
        </w:r>
        <w:r>
          <w:tab/>
        </w:r>
        <w:r>
          <w:fldChar w:fldCharType="begin"/>
        </w:r>
        <w:r>
          <w:instrText xml:space="preserve"> PAGEREF _Toc439079824 \h </w:instrText>
        </w:r>
        <w:r>
          <w:fldChar w:fldCharType="separate"/>
        </w:r>
        <w:r>
          <w:t>22</w:t>
        </w:r>
        <w:r>
          <w:fldChar w:fldCharType="end"/>
        </w:r>
      </w:hyperlink>
    </w:p>
    <w:p w:rsidR="001B4D0E" w:rsidRDefault="001B4D0E">
      <w:pPr>
        <w:pStyle w:val="TOC3"/>
        <w:rPr>
          <w:rFonts w:eastAsiaTheme="minorEastAsia"/>
          <w:smallCaps w:val="0"/>
          <w:sz w:val="22"/>
        </w:rPr>
      </w:pPr>
      <w:hyperlink w:anchor="_Toc439079825" w:history="1">
        <w:r w:rsidRPr="00645D94">
          <w:rPr>
            <w:rStyle w:val="Hyperlink"/>
          </w:rPr>
          <w:t>Office-skrivebordsprogrammer</w:t>
        </w:r>
        <w:r>
          <w:tab/>
        </w:r>
        <w:r>
          <w:fldChar w:fldCharType="begin"/>
        </w:r>
        <w:r>
          <w:instrText xml:space="preserve"> PAGEREF _Toc439079825 \h </w:instrText>
        </w:r>
        <w:r>
          <w:fldChar w:fldCharType="separate"/>
        </w:r>
        <w:r>
          <w:t>22</w:t>
        </w:r>
        <w:r>
          <w:fldChar w:fldCharType="end"/>
        </w:r>
      </w:hyperlink>
    </w:p>
    <w:p w:rsidR="001B4D0E" w:rsidRDefault="001B4D0E">
      <w:pPr>
        <w:pStyle w:val="TOC3"/>
        <w:rPr>
          <w:rFonts w:eastAsiaTheme="minorEastAsia"/>
          <w:smallCaps w:val="0"/>
          <w:sz w:val="22"/>
        </w:rPr>
      </w:pPr>
      <w:hyperlink w:anchor="_Toc439079826" w:history="1">
        <w:r w:rsidRPr="00645D94">
          <w:rPr>
            <w:rStyle w:val="Hyperlink"/>
          </w:rPr>
          <w:t>Office for Mac</w:t>
        </w:r>
        <w:r>
          <w:tab/>
        </w:r>
        <w:r>
          <w:fldChar w:fldCharType="begin"/>
        </w:r>
        <w:r>
          <w:instrText xml:space="preserve"> PAGEREF _Toc439079826 \h </w:instrText>
        </w:r>
        <w:r>
          <w:fldChar w:fldCharType="separate"/>
        </w:r>
        <w:r>
          <w:t>24</w:t>
        </w:r>
        <w:r>
          <w:fldChar w:fldCharType="end"/>
        </w:r>
      </w:hyperlink>
    </w:p>
    <w:p w:rsidR="001B4D0E" w:rsidRDefault="001B4D0E">
      <w:pPr>
        <w:pStyle w:val="TOC2"/>
        <w:rPr>
          <w:rFonts w:eastAsiaTheme="minorEastAsia"/>
          <w:smallCaps w:val="0"/>
          <w:sz w:val="22"/>
        </w:rPr>
      </w:pPr>
      <w:hyperlink w:anchor="_Toc439079827" w:history="1">
        <w:r w:rsidRPr="00645D94">
          <w:rPr>
            <w:rStyle w:val="Hyperlink"/>
          </w:rPr>
          <w:t>Office-servere</w:t>
        </w:r>
        <w:r>
          <w:tab/>
        </w:r>
        <w:r>
          <w:fldChar w:fldCharType="begin"/>
        </w:r>
        <w:r>
          <w:instrText xml:space="preserve"> PAGEREF _Toc439079827 \h </w:instrText>
        </w:r>
        <w:r>
          <w:fldChar w:fldCharType="separate"/>
        </w:r>
        <w:r>
          <w:t>25</w:t>
        </w:r>
        <w:r>
          <w:fldChar w:fldCharType="end"/>
        </w:r>
      </w:hyperlink>
    </w:p>
    <w:p w:rsidR="001B4D0E" w:rsidRDefault="001B4D0E">
      <w:pPr>
        <w:pStyle w:val="TOC3"/>
        <w:rPr>
          <w:rFonts w:eastAsiaTheme="minorEastAsia"/>
          <w:smallCaps w:val="0"/>
          <w:sz w:val="22"/>
        </w:rPr>
      </w:pPr>
      <w:hyperlink w:anchor="_Toc439079828" w:history="1">
        <w:r w:rsidRPr="00645D94">
          <w:rPr>
            <w:rStyle w:val="Hyperlink"/>
          </w:rPr>
          <w:t>Exchange Server</w:t>
        </w:r>
        <w:r>
          <w:tab/>
        </w:r>
        <w:r>
          <w:fldChar w:fldCharType="begin"/>
        </w:r>
        <w:r>
          <w:instrText xml:space="preserve"> PAGEREF _Toc439079828 \h </w:instrText>
        </w:r>
        <w:r>
          <w:fldChar w:fldCharType="separate"/>
        </w:r>
        <w:r>
          <w:t>25</w:t>
        </w:r>
        <w:r>
          <w:fldChar w:fldCharType="end"/>
        </w:r>
      </w:hyperlink>
    </w:p>
    <w:p w:rsidR="001B4D0E" w:rsidRDefault="001B4D0E">
      <w:pPr>
        <w:pStyle w:val="TOC3"/>
        <w:rPr>
          <w:rFonts w:eastAsiaTheme="minorEastAsia"/>
          <w:smallCaps w:val="0"/>
          <w:sz w:val="22"/>
        </w:rPr>
      </w:pPr>
      <w:hyperlink w:anchor="_Toc439079829" w:history="1">
        <w:r w:rsidRPr="00645D94">
          <w:rPr>
            <w:rStyle w:val="Hyperlink"/>
          </w:rPr>
          <w:t>Project Server</w:t>
        </w:r>
        <w:r>
          <w:tab/>
        </w:r>
        <w:r>
          <w:fldChar w:fldCharType="begin"/>
        </w:r>
        <w:r>
          <w:instrText xml:space="preserve"> PAGEREF _Toc439079829 \h </w:instrText>
        </w:r>
        <w:r>
          <w:fldChar w:fldCharType="separate"/>
        </w:r>
        <w:r>
          <w:t>26</w:t>
        </w:r>
        <w:r>
          <w:fldChar w:fldCharType="end"/>
        </w:r>
      </w:hyperlink>
    </w:p>
    <w:p w:rsidR="001B4D0E" w:rsidRDefault="001B4D0E">
      <w:pPr>
        <w:pStyle w:val="TOC3"/>
        <w:rPr>
          <w:rFonts w:eastAsiaTheme="minorEastAsia"/>
          <w:smallCaps w:val="0"/>
          <w:sz w:val="22"/>
        </w:rPr>
      </w:pPr>
      <w:hyperlink w:anchor="_Toc439079830" w:history="1">
        <w:r w:rsidRPr="00645D94">
          <w:rPr>
            <w:rStyle w:val="Hyperlink"/>
          </w:rPr>
          <w:t>SharePoint Server</w:t>
        </w:r>
        <w:r>
          <w:tab/>
        </w:r>
        <w:r>
          <w:fldChar w:fldCharType="begin"/>
        </w:r>
        <w:r>
          <w:instrText xml:space="preserve"> PAGEREF _Toc439079830 \h </w:instrText>
        </w:r>
        <w:r>
          <w:fldChar w:fldCharType="separate"/>
        </w:r>
        <w:r>
          <w:t>26</w:t>
        </w:r>
        <w:r>
          <w:fldChar w:fldCharType="end"/>
        </w:r>
      </w:hyperlink>
    </w:p>
    <w:p w:rsidR="001B4D0E" w:rsidRDefault="001B4D0E">
      <w:pPr>
        <w:pStyle w:val="TOC3"/>
        <w:rPr>
          <w:rFonts w:eastAsiaTheme="minorEastAsia"/>
          <w:smallCaps w:val="0"/>
          <w:sz w:val="22"/>
        </w:rPr>
      </w:pPr>
      <w:hyperlink w:anchor="_Toc439079831" w:history="1">
        <w:r w:rsidRPr="00645D94">
          <w:rPr>
            <w:rStyle w:val="Hyperlink"/>
          </w:rPr>
          <w:t>Skype for Business Server</w:t>
        </w:r>
        <w:r>
          <w:tab/>
        </w:r>
        <w:r>
          <w:fldChar w:fldCharType="begin"/>
        </w:r>
        <w:r>
          <w:instrText xml:space="preserve"> PAGEREF _Toc439079831 \h </w:instrText>
        </w:r>
        <w:r>
          <w:fldChar w:fldCharType="separate"/>
        </w:r>
        <w:r>
          <w:t>27</w:t>
        </w:r>
        <w:r>
          <w:fldChar w:fldCharType="end"/>
        </w:r>
      </w:hyperlink>
    </w:p>
    <w:p w:rsidR="001B4D0E" w:rsidRDefault="001B4D0E">
      <w:pPr>
        <w:pStyle w:val="TOC2"/>
        <w:rPr>
          <w:rFonts w:eastAsiaTheme="minorEastAsia"/>
          <w:smallCaps w:val="0"/>
          <w:sz w:val="22"/>
        </w:rPr>
      </w:pPr>
      <w:hyperlink w:anchor="_Toc439079832" w:history="1">
        <w:r w:rsidRPr="00645D94">
          <w:rPr>
            <w:rStyle w:val="Hyperlink"/>
          </w:rPr>
          <w:t>R Server</w:t>
        </w:r>
        <w:r>
          <w:tab/>
        </w:r>
        <w:r>
          <w:fldChar w:fldCharType="begin"/>
        </w:r>
        <w:r>
          <w:instrText xml:space="preserve"> PAGEREF _Toc439079832 \h </w:instrText>
        </w:r>
        <w:r>
          <w:fldChar w:fldCharType="separate"/>
        </w:r>
        <w:r>
          <w:t>28</w:t>
        </w:r>
        <w:r>
          <w:fldChar w:fldCharType="end"/>
        </w:r>
      </w:hyperlink>
    </w:p>
    <w:p w:rsidR="001B4D0E" w:rsidRDefault="001B4D0E">
      <w:pPr>
        <w:pStyle w:val="TOC3"/>
        <w:rPr>
          <w:rFonts w:eastAsiaTheme="minorEastAsia"/>
          <w:smallCaps w:val="0"/>
          <w:sz w:val="22"/>
        </w:rPr>
      </w:pPr>
      <w:hyperlink w:anchor="_Toc439079833" w:history="1">
        <w:r w:rsidRPr="00645D94">
          <w:rPr>
            <w:rStyle w:val="Hyperlink"/>
          </w:rPr>
          <w:t>2. Produktvilkår</w:t>
        </w:r>
        <w:r>
          <w:tab/>
        </w:r>
        <w:r>
          <w:fldChar w:fldCharType="begin"/>
        </w:r>
        <w:r>
          <w:instrText xml:space="preserve"> PAGEREF _Toc439079833 \h </w:instrText>
        </w:r>
        <w:r>
          <w:fldChar w:fldCharType="separate"/>
        </w:r>
        <w:r>
          <w:t>28</w:t>
        </w:r>
        <w:r>
          <w:fldChar w:fldCharType="end"/>
        </w:r>
      </w:hyperlink>
    </w:p>
    <w:p w:rsidR="001B4D0E" w:rsidRDefault="001B4D0E">
      <w:pPr>
        <w:pStyle w:val="TOC3"/>
        <w:rPr>
          <w:rFonts w:eastAsiaTheme="minorEastAsia"/>
          <w:smallCaps w:val="0"/>
          <w:sz w:val="22"/>
        </w:rPr>
      </w:pPr>
      <w:hyperlink w:anchor="_Toc439079834" w:history="1">
        <w:r w:rsidRPr="00645D94">
          <w:rPr>
            <w:rStyle w:val="Hyperlink"/>
          </w:rPr>
          <w:t>3. Bruksrettigheter</w:t>
        </w:r>
        <w:r>
          <w:tab/>
        </w:r>
        <w:r>
          <w:fldChar w:fldCharType="begin"/>
        </w:r>
        <w:r>
          <w:instrText xml:space="preserve"> PAGEREF _Toc439079834 \h </w:instrText>
        </w:r>
        <w:r>
          <w:fldChar w:fldCharType="separate"/>
        </w:r>
        <w:r>
          <w:t>29</w:t>
        </w:r>
        <w:r>
          <w:fldChar w:fldCharType="end"/>
        </w:r>
      </w:hyperlink>
    </w:p>
    <w:p w:rsidR="001B4D0E" w:rsidRDefault="001B4D0E">
      <w:pPr>
        <w:pStyle w:val="TOC3"/>
        <w:rPr>
          <w:rFonts w:eastAsiaTheme="minorEastAsia"/>
          <w:smallCaps w:val="0"/>
          <w:sz w:val="22"/>
        </w:rPr>
      </w:pPr>
      <w:hyperlink w:anchor="_Toc439079835" w:history="1">
        <w:r w:rsidRPr="00645D94">
          <w:rPr>
            <w:rStyle w:val="Hyperlink"/>
          </w:rPr>
          <w:t>4. Software Assurance</w:t>
        </w:r>
        <w:r>
          <w:tab/>
        </w:r>
        <w:r>
          <w:fldChar w:fldCharType="begin"/>
        </w:r>
        <w:r>
          <w:instrText xml:space="preserve"> PAGEREF _Toc439079835 \h </w:instrText>
        </w:r>
        <w:r>
          <w:fldChar w:fldCharType="separate"/>
        </w:r>
        <w:r>
          <w:t>29</w:t>
        </w:r>
        <w:r>
          <w:fldChar w:fldCharType="end"/>
        </w:r>
      </w:hyperlink>
    </w:p>
    <w:p w:rsidR="001B4D0E" w:rsidRDefault="001B4D0E">
      <w:pPr>
        <w:pStyle w:val="TOC2"/>
        <w:rPr>
          <w:rFonts w:eastAsiaTheme="minorEastAsia"/>
          <w:smallCaps w:val="0"/>
          <w:sz w:val="22"/>
        </w:rPr>
      </w:pPr>
      <w:hyperlink w:anchor="_Toc439079836" w:history="1">
        <w:r w:rsidRPr="00645D94">
          <w:rPr>
            <w:rStyle w:val="Hyperlink"/>
          </w:rPr>
          <w:t>Leierettigheter</w:t>
        </w:r>
        <w:r>
          <w:tab/>
        </w:r>
        <w:r>
          <w:fldChar w:fldCharType="begin"/>
        </w:r>
        <w:r>
          <w:instrText xml:space="preserve"> PAGEREF _Toc439079836 \h </w:instrText>
        </w:r>
        <w:r>
          <w:fldChar w:fldCharType="separate"/>
        </w:r>
        <w:r>
          <w:t>29</w:t>
        </w:r>
        <w:r>
          <w:fldChar w:fldCharType="end"/>
        </w:r>
      </w:hyperlink>
    </w:p>
    <w:p w:rsidR="001B4D0E" w:rsidRDefault="001B4D0E">
      <w:pPr>
        <w:pStyle w:val="TOC2"/>
        <w:rPr>
          <w:rFonts w:eastAsiaTheme="minorEastAsia"/>
          <w:smallCaps w:val="0"/>
          <w:sz w:val="22"/>
        </w:rPr>
      </w:pPr>
      <w:hyperlink w:anchor="_Toc439079837" w:history="1">
        <w:r w:rsidRPr="00645D94">
          <w:rPr>
            <w:rStyle w:val="Hyperlink"/>
          </w:rPr>
          <w:t>SQL Server</w:t>
        </w:r>
        <w:r>
          <w:tab/>
        </w:r>
        <w:r>
          <w:fldChar w:fldCharType="begin"/>
        </w:r>
        <w:r>
          <w:instrText xml:space="preserve"> PAGEREF _Toc439079837 \h </w:instrText>
        </w:r>
        <w:r>
          <w:fldChar w:fldCharType="separate"/>
        </w:r>
        <w:r>
          <w:t>31</w:t>
        </w:r>
        <w:r>
          <w:fldChar w:fldCharType="end"/>
        </w:r>
      </w:hyperlink>
    </w:p>
    <w:p w:rsidR="001B4D0E" w:rsidRDefault="001B4D0E">
      <w:pPr>
        <w:pStyle w:val="TOC2"/>
        <w:rPr>
          <w:rFonts w:eastAsiaTheme="minorEastAsia"/>
          <w:smallCaps w:val="0"/>
          <w:sz w:val="22"/>
        </w:rPr>
      </w:pPr>
      <w:hyperlink w:anchor="_Toc439079838" w:history="1">
        <w:r w:rsidRPr="00645D94">
          <w:rPr>
            <w:rStyle w:val="Hyperlink"/>
          </w:rPr>
          <w:t>System Center</w:t>
        </w:r>
        <w:r>
          <w:tab/>
        </w:r>
        <w:r>
          <w:fldChar w:fldCharType="begin"/>
        </w:r>
        <w:r>
          <w:instrText xml:space="preserve"> PAGEREF _Toc439079838 \h </w:instrText>
        </w:r>
        <w:r>
          <w:fldChar w:fldCharType="separate"/>
        </w:r>
        <w:r>
          <w:t>33</w:t>
        </w:r>
        <w:r>
          <w:fldChar w:fldCharType="end"/>
        </w:r>
      </w:hyperlink>
    </w:p>
    <w:p w:rsidR="001B4D0E" w:rsidRDefault="001B4D0E">
      <w:pPr>
        <w:pStyle w:val="TOC3"/>
        <w:rPr>
          <w:rFonts w:eastAsiaTheme="minorEastAsia"/>
          <w:smallCaps w:val="0"/>
          <w:sz w:val="22"/>
        </w:rPr>
      </w:pPr>
      <w:hyperlink w:anchor="_Toc439079839" w:history="1">
        <w:r w:rsidRPr="00645D94">
          <w:rPr>
            <w:rStyle w:val="Hyperlink"/>
          </w:rPr>
          <w:t>System Center Server</w:t>
        </w:r>
        <w:r>
          <w:tab/>
        </w:r>
        <w:r>
          <w:fldChar w:fldCharType="begin"/>
        </w:r>
        <w:r>
          <w:instrText xml:space="preserve"> PAGEREF _Toc439079839 \h </w:instrText>
        </w:r>
        <w:r>
          <w:fldChar w:fldCharType="separate"/>
        </w:r>
        <w:r>
          <w:t>33</w:t>
        </w:r>
        <w:r>
          <w:fldChar w:fldCharType="end"/>
        </w:r>
      </w:hyperlink>
    </w:p>
    <w:p w:rsidR="001B4D0E" w:rsidRDefault="001B4D0E">
      <w:pPr>
        <w:pStyle w:val="TOC3"/>
        <w:rPr>
          <w:rFonts w:eastAsiaTheme="minorEastAsia"/>
          <w:smallCaps w:val="0"/>
          <w:sz w:val="22"/>
        </w:rPr>
      </w:pPr>
      <w:hyperlink w:anchor="_Toc439079840" w:history="1">
        <w:r w:rsidRPr="00645D94">
          <w:rPr>
            <w:rStyle w:val="Hyperlink"/>
          </w:rPr>
          <w:t>System Center Client Management Suite</w:t>
        </w:r>
        <w:r>
          <w:tab/>
        </w:r>
        <w:r>
          <w:fldChar w:fldCharType="begin"/>
        </w:r>
        <w:r>
          <w:instrText xml:space="preserve"> PAGEREF _Toc439079840 \h </w:instrText>
        </w:r>
        <w:r>
          <w:fldChar w:fldCharType="separate"/>
        </w:r>
        <w:r>
          <w:t>34</w:t>
        </w:r>
        <w:r>
          <w:fldChar w:fldCharType="end"/>
        </w:r>
      </w:hyperlink>
    </w:p>
    <w:p w:rsidR="001B4D0E" w:rsidRDefault="001B4D0E">
      <w:pPr>
        <w:pStyle w:val="TOC3"/>
        <w:rPr>
          <w:rFonts w:eastAsiaTheme="minorEastAsia"/>
          <w:smallCaps w:val="0"/>
          <w:sz w:val="22"/>
        </w:rPr>
      </w:pPr>
      <w:hyperlink w:anchor="_Toc439079841" w:history="1">
        <w:r w:rsidRPr="00645D94">
          <w:rPr>
            <w:rStyle w:val="Hyperlink"/>
          </w:rPr>
          <w:t>System Center Configuration Manager</w:t>
        </w:r>
        <w:r>
          <w:tab/>
        </w:r>
        <w:r>
          <w:fldChar w:fldCharType="begin"/>
        </w:r>
        <w:r>
          <w:instrText xml:space="preserve"> PAGEREF _Toc439079841 \h </w:instrText>
        </w:r>
        <w:r>
          <w:fldChar w:fldCharType="separate"/>
        </w:r>
        <w:r>
          <w:t>34</w:t>
        </w:r>
        <w:r>
          <w:fldChar w:fldCharType="end"/>
        </w:r>
      </w:hyperlink>
    </w:p>
    <w:p w:rsidR="001B4D0E" w:rsidRDefault="001B4D0E">
      <w:pPr>
        <w:pStyle w:val="TOC3"/>
        <w:rPr>
          <w:rFonts w:eastAsiaTheme="minorEastAsia"/>
          <w:smallCaps w:val="0"/>
          <w:sz w:val="22"/>
        </w:rPr>
      </w:pPr>
      <w:hyperlink w:anchor="_Toc439079842" w:history="1">
        <w:r w:rsidRPr="00645D94">
          <w:rPr>
            <w:rStyle w:val="Hyperlink"/>
          </w:rPr>
          <w:t>System Center Data Protection Manager</w:t>
        </w:r>
        <w:r>
          <w:tab/>
        </w:r>
        <w:r>
          <w:fldChar w:fldCharType="begin"/>
        </w:r>
        <w:r>
          <w:instrText xml:space="preserve"> PAGEREF _Toc439079842 \h </w:instrText>
        </w:r>
        <w:r>
          <w:fldChar w:fldCharType="separate"/>
        </w:r>
        <w:r>
          <w:t>35</w:t>
        </w:r>
        <w:r>
          <w:fldChar w:fldCharType="end"/>
        </w:r>
      </w:hyperlink>
    </w:p>
    <w:p w:rsidR="001B4D0E" w:rsidRDefault="001B4D0E">
      <w:pPr>
        <w:pStyle w:val="TOC3"/>
        <w:rPr>
          <w:rFonts w:eastAsiaTheme="minorEastAsia"/>
          <w:smallCaps w:val="0"/>
          <w:sz w:val="22"/>
        </w:rPr>
      </w:pPr>
      <w:hyperlink w:anchor="_Toc439079843" w:history="1">
        <w:r w:rsidRPr="00645D94">
          <w:rPr>
            <w:rStyle w:val="Hyperlink"/>
          </w:rPr>
          <w:t>System Center Operation Manager</w:t>
        </w:r>
        <w:r>
          <w:tab/>
        </w:r>
        <w:r>
          <w:fldChar w:fldCharType="begin"/>
        </w:r>
        <w:r>
          <w:instrText xml:space="preserve"> PAGEREF _Toc439079843 \h </w:instrText>
        </w:r>
        <w:r>
          <w:fldChar w:fldCharType="separate"/>
        </w:r>
        <w:r>
          <w:t>36</w:t>
        </w:r>
        <w:r>
          <w:fldChar w:fldCharType="end"/>
        </w:r>
      </w:hyperlink>
    </w:p>
    <w:p w:rsidR="001B4D0E" w:rsidRDefault="001B4D0E">
      <w:pPr>
        <w:pStyle w:val="TOC3"/>
        <w:rPr>
          <w:rFonts w:eastAsiaTheme="minorEastAsia"/>
          <w:smallCaps w:val="0"/>
          <w:sz w:val="22"/>
        </w:rPr>
      </w:pPr>
      <w:hyperlink w:anchor="_Toc439079844" w:history="1">
        <w:r w:rsidRPr="00645D94">
          <w:rPr>
            <w:rStyle w:val="Hyperlink"/>
          </w:rPr>
          <w:t>System Center Server Management Suite</w:t>
        </w:r>
        <w:r>
          <w:tab/>
        </w:r>
        <w:r>
          <w:fldChar w:fldCharType="begin"/>
        </w:r>
        <w:r>
          <w:instrText xml:space="preserve"> PAGEREF _Toc439079844 \h </w:instrText>
        </w:r>
        <w:r>
          <w:fldChar w:fldCharType="separate"/>
        </w:r>
        <w:r>
          <w:t>36</w:t>
        </w:r>
        <w:r>
          <w:fldChar w:fldCharType="end"/>
        </w:r>
      </w:hyperlink>
    </w:p>
    <w:p w:rsidR="001B4D0E" w:rsidRDefault="001B4D0E">
      <w:pPr>
        <w:pStyle w:val="TOC3"/>
        <w:rPr>
          <w:rFonts w:eastAsiaTheme="minorEastAsia"/>
          <w:smallCaps w:val="0"/>
          <w:sz w:val="22"/>
        </w:rPr>
      </w:pPr>
      <w:hyperlink w:anchor="_Toc439079845" w:history="1">
        <w:r w:rsidRPr="00645D94">
          <w:rPr>
            <w:rStyle w:val="Hyperlink"/>
          </w:rPr>
          <w:t>System Center Service Manager</w:t>
        </w:r>
        <w:r>
          <w:tab/>
        </w:r>
        <w:r>
          <w:fldChar w:fldCharType="begin"/>
        </w:r>
        <w:r>
          <w:instrText xml:space="preserve"> PAGEREF _Toc439079845 \h </w:instrText>
        </w:r>
        <w:r>
          <w:fldChar w:fldCharType="separate"/>
        </w:r>
        <w:r>
          <w:t>36</w:t>
        </w:r>
        <w:r>
          <w:fldChar w:fldCharType="end"/>
        </w:r>
      </w:hyperlink>
    </w:p>
    <w:p w:rsidR="001B4D0E" w:rsidRDefault="001B4D0E">
      <w:pPr>
        <w:pStyle w:val="TOC2"/>
        <w:rPr>
          <w:rFonts w:eastAsiaTheme="minorEastAsia"/>
          <w:smallCaps w:val="0"/>
          <w:sz w:val="22"/>
        </w:rPr>
      </w:pPr>
      <w:hyperlink w:anchor="_Toc439079846" w:history="1">
        <w:r w:rsidRPr="00645D94">
          <w:rPr>
            <w:rStyle w:val="Hyperlink"/>
          </w:rPr>
          <w:t>Virtual Desktop Infrastructure (VDI) Suite</w:t>
        </w:r>
        <w:r>
          <w:tab/>
        </w:r>
        <w:r>
          <w:fldChar w:fldCharType="begin"/>
        </w:r>
        <w:r>
          <w:instrText xml:space="preserve"> PAGEREF _Toc439079846 \h </w:instrText>
        </w:r>
        <w:r>
          <w:fldChar w:fldCharType="separate"/>
        </w:r>
        <w:r>
          <w:t>36</w:t>
        </w:r>
        <w:r>
          <w:fldChar w:fldCharType="end"/>
        </w:r>
      </w:hyperlink>
    </w:p>
    <w:p w:rsidR="001B4D0E" w:rsidRDefault="001B4D0E">
      <w:pPr>
        <w:pStyle w:val="TOC2"/>
        <w:rPr>
          <w:rFonts w:eastAsiaTheme="minorEastAsia"/>
          <w:smallCaps w:val="0"/>
          <w:sz w:val="22"/>
        </w:rPr>
      </w:pPr>
      <w:hyperlink w:anchor="_Toc439079847" w:history="1">
        <w:r w:rsidRPr="00645D94">
          <w:rPr>
            <w:rStyle w:val="Hyperlink"/>
          </w:rPr>
          <w:t>Visual Studio</w:t>
        </w:r>
        <w:r>
          <w:tab/>
        </w:r>
        <w:r>
          <w:fldChar w:fldCharType="begin"/>
        </w:r>
        <w:r>
          <w:instrText xml:space="preserve"> PAGEREF _Toc439079847 \h </w:instrText>
        </w:r>
        <w:r>
          <w:fldChar w:fldCharType="separate"/>
        </w:r>
        <w:r>
          <w:t>36</w:t>
        </w:r>
        <w:r>
          <w:fldChar w:fldCharType="end"/>
        </w:r>
      </w:hyperlink>
    </w:p>
    <w:p w:rsidR="001B4D0E" w:rsidRDefault="001B4D0E">
      <w:pPr>
        <w:pStyle w:val="TOC3"/>
        <w:rPr>
          <w:rFonts w:eastAsiaTheme="minorEastAsia"/>
          <w:smallCaps w:val="0"/>
          <w:sz w:val="22"/>
        </w:rPr>
      </w:pPr>
      <w:hyperlink w:anchor="_Toc439079848" w:history="1">
        <w:r w:rsidRPr="00645D94">
          <w:rPr>
            <w:rStyle w:val="Hyperlink"/>
          </w:rPr>
          <w:t>Visual Studio</w:t>
        </w:r>
        <w:r>
          <w:tab/>
        </w:r>
        <w:r>
          <w:fldChar w:fldCharType="begin"/>
        </w:r>
        <w:r>
          <w:instrText xml:space="preserve"> PAGEREF _Toc439079848 \h </w:instrText>
        </w:r>
        <w:r>
          <w:fldChar w:fldCharType="separate"/>
        </w:r>
        <w:r>
          <w:t>36</w:t>
        </w:r>
        <w:r>
          <w:fldChar w:fldCharType="end"/>
        </w:r>
      </w:hyperlink>
    </w:p>
    <w:p w:rsidR="001B4D0E" w:rsidRDefault="001B4D0E">
      <w:pPr>
        <w:pStyle w:val="TOC3"/>
        <w:rPr>
          <w:rFonts w:eastAsiaTheme="minorEastAsia"/>
          <w:smallCaps w:val="0"/>
          <w:sz w:val="22"/>
        </w:rPr>
      </w:pPr>
      <w:hyperlink w:anchor="_Toc439079849" w:history="1">
        <w:r w:rsidRPr="00645D94">
          <w:rPr>
            <w:rStyle w:val="Hyperlink"/>
          </w:rPr>
          <w:t>Visual Studio Team Foundation Server</w:t>
        </w:r>
        <w:r>
          <w:tab/>
        </w:r>
        <w:r>
          <w:fldChar w:fldCharType="begin"/>
        </w:r>
        <w:r>
          <w:instrText xml:space="preserve"> PAGEREF _Toc439079849 \h </w:instrText>
        </w:r>
        <w:r>
          <w:fldChar w:fldCharType="separate"/>
        </w:r>
        <w:r>
          <w:t>38</w:t>
        </w:r>
        <w:r>
          <w:fldChar w:fldCharType="end"/>
        </w:r>
      </w:hyperlink>
    </w:p>
    <w:p w:rsidR="001B4D0E" w:rsidRDefault="001B4D0E">
      <w:pPr>
        <w:pStyle w:val="TOC2"/>
        <w:rPr>
          <w:rFonts w:eastAsiaTheme="minorEastAsia"/>
          <w:smallCaps w:val="0"/>
          <w:sz w:val="22"/>
        </w:rPr>
      </w:pPr>
      <w:hyperlink w:anchor="_Toc439079850" w:history="1">
        <w:r w:rsidRPr="00645D94">
          <w:rPr>
            <w:rStyle w:val="Hyperlink"/>
          </w:rPr>
          <w:t>Windows</w:t>
        </w:r>
        <w:r>
          <w:tab/>
        </w:r>
        <w:r>
          <w:fldChar w:fldCharType="begin"/>
        </w:r>
        <w:r>
          <w:instrText xml:space="preserve"> PAGEREF _Toc439079850 \h </w:instrText>
        </w:r>
        <w:r>
          <w:fldChar w:fldCharType="separate"/>
        </w:r>
        <w:r>
          <w:t>39</w:t>
        </w:r>
        <w:r>
          <w:fldChar w:fldCharType="end"/>
        </w:r>
      </w:hyperlink>
    </w:p>
    <w:p w:rsidR="001B4D0E" w:rsidRDefault="001B4D0E">
      <w:pPr>
        <w:pStyle w:val="TOC3"/>
        <w:rPr>
          <w:rFonts w:eastAsiaTheme="minorEastAsia"/>
          <w:smallCaps w:val="0"/>
          <w:sz w:val="22"/>
        </w:rPr>
      </w:pPr>
      <w:hyperlink w:anchor="_Toc439079851" w:history="1">
        <w:r w:rsidRPr="00645D94">
          <w:rPr>
            <w:rStyle w:val="Hyperlink"/>
          </w:rPr>
          <w:t>Windows-datamaskinoperasjonssystem</w:t>
        </w:r>
        <w:r>
          <w:tab/>
        </w:r>
        <w:r>
          <w:fldChar w:fldCharType="begin"/>
        </w:r>
        <w:r>
          <w:instrText xml:space="preserve"> PAGEREF _Toc439079851 \h </w:instrText>
        </w:r>
        <w:r>
          <w:fldChar w:fldCharType="separate"/>
        </w:r>
        <w:r>
          <w:t>39</w:t>
        </w:r>
        <w:r>
          <w:fldChar w:fldCharType="end"/>
        </w:r>
      </w:hyperlink>
    </w:p>
    <w:p w:rsidR="001B4D0E" w:rsidRDefault="001B4D0E">
      <w:pPr>
        <w:pStyle w:val="TOC2"/>
        <w:rPr>
          <w:rFonts w:eastAsiaTheme="minorEastAsia"/>
          <w:smallCaps w:val="0"/>
          <w:sz w:val="22"/>
        </w:rPr>
      </w:pPr>
      <w:hyperlink w:anchor="_Toc439079852" w:history="1">
        <w:r w:rsidRPr="00645D94">
          <w:rPr>
            <w:rStyle w:val="Hyperlink"/>
          </w:rPr>
          <w:t>Windows Server</w:t>
        </w:r>
        <w:r>
          <w:tab/>
        </w:r>
        <w:r>
          <w:fldChar w:fldCharType="begin"/>
        </w:r>
        <w:r>
          <w:instrText xml:space="preserve"> PAGEREF _Toc439079852 \h </w:instrText>
        </w:r>
        <w:r>
          <w:fldChar w:fldCharType="separate"/>
        </w:r>
        <w:r>
          <w:t>45</w:t>
        </w:r>
        <w:r>
          <w:fldChar w:fldCharType="end"/>
        </w:r>
      </w:hyperlink>
    </w:p>
    <w:p w:rsidR="001B4D0E" w:rsidRDefault="001B4D0E">
      <w:pPr>
        <w:pStyle w:val="TOC3"/>
        <w:rPr>
          <w:rFonts w:eastAsiaTheme="minorEastAsia"/>
          <w:smallCaps w:val="0"/>
          <w:sz w:val="22"/>
        </w:rPr>
      </w:pPr>
      <w:hyperlink w:anchor="_Toc439079853" w:history="1">
        <w:r w:rsidRPr="00645D94">
          <w:rPr>
            <w:rStyle w:val="Hyperlink"/>
          </w:rPr>
          <w:t>Windows MultiPoint Server</w:t>
        </w:r>
        <w:r>
          <w:tab/>
        </w:r>
        <w:r>
          <w:fldChar w:fldCharType="begin"/>
        </w:r>
        <w:r>
          <w:instrText xml:space="preserve"> PAGEREF _Toc439079853 \h </w:instrText>
        </w:r>
        <w:r>
          <w:fldChar w:fldCharType="separate"/>
        </w:r>
        <w:r>
          <w:t>45</w:t>
        </w:r>
        <w:r>
          <w:fldChar w:fldCharType="end"/>
        </w:r>
      </w:hyperlink>
    </w:p>
    <w:p w:rsidR="001B4D0E" w:rsidRDefault="001B4D0E">
      <w:pPr>
        <w:pStyle w:val="TOC3"/>
        <w:rPr>
          <w:rFonts w:eastAsiaTheme="minorEastAsia"/>
          <w:smallCaps w:val="0"/>
          <w:sz w:val="22"/>
        </w:rPr>
      </w:pPr>
      <w:hyperlink w:anchor="_Toc439079854" w:history="1">
        <w:r w:rsidRPr="00645D94">
          <w:rPr>
            <w:rStyle w:val="Hyperlink"/>
          </w:rPr>
          <w:t>Windows Server</w:t>
        </w:r>
        <w:r>
          <w:tab/>
        </w:r>
        <w:r>
          <w:fldChar w:fldCharType="begin"/>
        </w:r>
        <w:r>
          <w:instrText xml:space="preserve"> PAGEREF _Toc439079854 \h </w:instrText>
        </w:r>
        <w:r>
          <w:fldChar w:fldCharType="separate"/>
        </w:r>
        <w:r>
          <w:t>46</w:t>
        </w:r>
        <w:r>
          <w:fldChar w:fldCharType="end"/>
        </w:r>
      </w:hyperlink>
    </w:p>
    <w:p w:rsidR="001B4D0E" w:rsidRDefault="001B4D0E">
      <w:pPr>
        <w:pStyle w:val="TOC3"/>
        <w:rPr>
          <w:rFonts w:eastAsiaTheme="minorEastAsia"/>
          <w:smallCaps w:val="0"/>
          <w:sz w:val="22"/>
        </w:rPr>
      </w:pPr>
      <w:hyperlink w:anchor="_Toc439079855" w:history="1">
        <w:r w:rsidRPr="00645D94">
          <w:rPr>
            <w:rStyle w:val="Hyperlink"/>
          </w:rPr>
          <w:t>Windows Small Business Server</w:t>
        </w:r>
        <w:r>
          <w:tab/>
        </w:r>
        <w:r>
          <w:fldChar w:fldCharType="begin"/>
        </w:r>
        <w:r>
          <w:instrText xml:space="preserve"> PAGEREF _Toc439079855 \h </w:instrText>
        </w:r>
        <w:r>
          <w:fldChar w:fldCharType="separate"/>
        </w:r>
        <w:r>
          <w:t>48</w:t>
        </w:r>
        <w:r>
          <w:fldChar w:fldCharType="end"/>
        </w:r>
      </w:hyperlink>
    </w:p>
    <w:p w:rsidR="001B4D0E" w:rsidRDefault="001B4D0E">
      <w:pPr>
        <w:pStyle w:val="TOC1"/>
        <w:rPr>
          <w:rFonts w:eastAsiaTheme="minorEastAsia"/>
          <w:b w:val="0"/>
          <w:caps w:val="0"/>
          <w:noProof/>
          <w:sz w:val="22"/>
          <w:szCs w:val="22"/>
        </w:rPr>
      </w:pPr>
      <w:hyperlink w:anchor="_Toc439079856" w:history="1">
        <w:r w:rsidRPr="00645D94">
          <w:rPr>
            <w:rStyle w:val="Hyperlink"/>
            <w:noProof/>
          </w:rPr>
          <w:t>Elektroniske Tjenester</w:t>
        </w:r>
        <w:r>
          <w:rPr>
            <w:noProof/>
          </w:rPr>
          <w:tab/>
        </w:r>
        <w:r>
          <w:rPr>
            <w:noProof/>
          </w:rPr>
          <w:fldChar w:fldCharType="begin"/>
        </w:r>
        <w:r>
          <w:rPr>
            <w:noProof/>
          </w:rPr>
          <w:instrText xml:space="preserve"> PAGEREF _Toc439079856 \h </w:instrText>
        </w:r>
        <w:r>
          <w:rPr>
            <w:noProof/>
          </w:rPr>
        </w:r>
        <w:r>
          <w:rPr>
            <w:noProof/>
          </w:rPr>
          <w:fldChar w:fldCharType="separate"/>
        </w:r>
        <w:r>
          <w:rPr>
            <w:noProof/>
          </w:rPr>
          <w:t>50</w:t>
        </w:r>
        <w:r>
          <w:rPr>
            <w:noProof/>
          </w:rPr>
          <w:fldChar w:fldCharType="end"/>
        </w:r>
      </w:hyperlink>
    </w:p>
    <w:p w:rsidR="001B4D0E" w:rsidRDefault="001B4D0E">
      <w:pPr>
        <w:pStyle w:val="TOC2"/>
        <w:rPr>
          <w:rFonts w:eastAsiaTheme="minorEastAsia"/>
          <w:smallCaps w:val="0"/>
          <w:sz w:val="22"/>
        </w:rPr>
      </w:pPr>
      <w:hyperlink w:anchor="_Toc439079857" w:history="1">
        <w:r w:rsidRPr="00645D94">
          <w:rPr>
            <w:rStyle w:val="Hyperlink"/>
          </w:rPr>
          <w:t>Tilgjengelighet for Elektroniske Tjenester</w:t>
        </w:r>
        <w:r>
          <w:tab/>
        </w:r>
        <w:r>
          <w:fldChar w:fldCharType="begin"/>
        </w:r>
        <w:r>
          <w:instrText xml:space="preserve"> PAGEREF _Toc439079857 \h </w:instrText>
        </w:r>
        <w:r>
          <w:fldChar w:fldCharType="separate"/>
        </w:r>
        <w:r>
          <w:t>50</w:t>
        </w:r>
        <w:r>
          <w:fldChar w:fldCharType="end"/>
        </w:r>
      </w:hyperlink>
    </w:p>
    <w:p w:rsidR="001B4D0E" w:rsidRDefault="001B4D0E">
      <w:pPr>
        <w:pStyle w:val="TOC2"/>
        <w:rPr>
          <w:rFonts w:eastAsiaTheme="minorEastAsia"/>
          <w:smallCaps w:val="0"/>
          <w:sz w:val="22"/>
        </w:rPr>
      </w:pPr>
      <w:hyperlink w:anchor="_Toc439079858" w:history="1">
        <w:r w:rsidRPr="00645D94">
          <w:rPr>
            <w:rStyle w:val="Hyperlink"/>
          </w:rPr>
          <w:t>Innkjøpsregler for Elektroniske Tjenester</w:t>
        </w:r>
        <w:r>
          <w:tab/>
        </w:r>
        <w:r>
          <w:fldChar w:fldCharType="begin"/>
        </w:r>
        <w:r>
          <w:instrText xml:space="preserve"> PAGEREF _Toc439079858 \h </w:instrText>
        </w:r>
        <w:r>
          <w:fldChar w:fldCharType="separate"/>
        </w:r>
        <w:r>
          <w:t>50</w:t>
        </w:r>
        <w:r>
          <w:fldChar w:fldCharType="end"/>
        </w:r>
      </w:hyperlink>
    </w:p>
    <w:p w:rsidR="001B4D0E" w:rsidRDefault="001B4D0E">
      <w:pPr>
        <w:pStyle w:val="TOC2"/>
        <w:rPr>
          <w:rFonts w:eastAsiaTheme="minorEastAsia"/>
          <w:smallCaps w:val="0"/>
          <w:sz w:val="22"/>
        </w:rPr>
      </w:pPr>
      <w:hyperlink w:anchor="_Toc439079859" w:history="1">
        <w:r w:rsidRPr="00645D94">
          <w:rPr>
            <w:rStyle w:val="Hyperlink"/>
          </w:rPr>
          <w:t>Tilleggsabonnementslisens for Bruker (SL)</w:t>
        </w:r>
        <w:r>
          <w:tab/>
        </w:r>
        <w:r>
          <w:fldChar w:fldCharType="begin"/>
        </w:r>
        <w:r>
          <w:instrText xml:space="preserve"> PAGEREF _Toc439079859 \h </w:instrText>
        </w:r>
        <w:r>
          <w:fldChar w:fldCharType="separate"/>
        </w:r>
        <w:r>
          <w:t>50</w:t>
        </w:r>
        <w:r>
          <w:fldChar w:fldCharType="end"/>
        </w:r>
      </w:hyperlink>
    </w:p>
    <w:p w:rsidR="001B4D0E" w:rsidRDefault="001B4D0E">
      <w:pPr>
        <w:pStyle w:val="TOC2"/>
        <w:rPr>
          <w:rFonts w:eastAsiaTheme="minorEastAsia"/>
          <w:smallCaps w:val="0"/>
          <w:sz w:val="22"/>
        </w:rPr>
      </w:pPr>
      <w:hyperlink w:anchor="_Toc439079860" w:history="1">
        <w:r w:rsidRPr="00645D94">
          <w:rPr>
            <w:rStyle w:val="Hyperlink"/>
          </w:rPr>
          <w:t>Fornyelse av Elektroniske Tjenester</w:t>
        </w:r>
        <w:r>
          <w:tab/>
        </w:r>
        <w:r>
          <w:fldChar w:fldCharType="begin"/>
        </w:r>
        <w:r>
          <w:instrText xml:space="preserve"> PAGEREF _Toc439079860 \h </w:instrText>
        </w:r>
        <w:r>
          <w:fldChar w:fldCharType="separate"/>
        </w:r>
        <w:r>
          <w:t>50</w:t>
        </w:r>
        <w:r>
          <w:fldChar w:fldCharType="end"/>
        </w:r>
      </w:hyperlink>
    </w:p>
    <w:p w:rsidR="001B4D0E" w:rsidRDefault="001B4D0E">
      <w:pPr>
        <w:pStyle w:val="TOC2"/>
        <w:rPr>
          <w:rFonts w:eastAsiaTheme="minorEastAsia"/>
          <w:smallCaps w:val="0"/>
          <w:sz w:val="22"/>
        </w:rPr>
      </w:pPr>
      <w:hyperlink w:anchor="_Toc439079861" w:history="1">
        <w:r w:rsidRPr="00645D94">
          <w:rPr>
            <w:rStyle w:val="Hyperlink"/>
          </w:rPr>
          <w:t>Microsoft Azure-tjenester</w:t>
        </w:r>
        <w:r>
          <w:tab/>
        </w:r>
        <w:r>
          <w:fldChar w:fldCharType="begin"/>
        </w:r>
        <w:r>
          <w:instrText xml:space="preserve"> PAGEREF _Toc439079861 \h </w:instrText>
        </w:r>
        <w:r>
          <w:fldChar w:fldCharType="separate"/>
        </w:r>
        <w:r>
          <w:t>50</w:t>
        </w:r>
        <w:r>
          <w:fldChar w:fldCharType="end"/>
        </w:r>
      </w:hyperlink>
    </w:p>
    <w:p w:rsidR="001B4D0E" w:rsidRDefault="001B4D0E">
      <w:pPr>
        <w:pStyle w:val="TOC3"/>
        <w:rPr>
          <w:rFonts w:eastAsiaTheme="minorEastAsia"/>
          <w:smallCaps w:val="0"/>
          <w:sz w:val="22"/>
        </w:rPr>
      </w:pPr>
      <w:hyperlink w:anchor="_Toc439079862" w:history="1">
        <w:r w:rsidRPr="00645D94">
          <w:rPr>
            <w:rStyle w:val="Hyperlink"/>
          </w:rPr>
          <w:t>Microsoft Azure-tjenester</w:t>
        </w:r>
        <w:r>
          <w:tab/>
        </w:r>
        <w:r>
          <w:fldChar w:fldCharType="begin"/>
        </w:r>
        <w:r>
          <w:instrText xml:space="preserve"> PAGEREF _Toc439079862 \h </w:instrText>
        </w:r>
        <w:r>
          <w:fldChar w:fldCharType="separate"/>
        </w:r>
        <w:r>
          <w:t>52</w:t>
        </w:r>
        <w:r>
          <w:fldChar w:fldCharType="end"/>
        </w:r>
      </w:hyperlink>
    </w:p>
    <w:p w:rsidR="001B4D0E" w:rsidRDefault="001B4D0E">
      <w:pPr>
        <w:pStyle w:val="TOC3"/>
        <w:rPr>
          <w:rFonts w:eastAsiaTheme="minorEastAsia"/>
          <w:smallCaps w:val="0"/>
          <w:sz w:val="22"/>
        </w:rPr>
      </w:pPr>
      <w:hyperlink w:anchor="_Toc439079863" w:history="1">
        <w:r w:rsidRPr="00645D94">
          <w:rPr>
            <w:rStyle w:val="Hyperlink"/>
          </w:rPr>
          <w:t>Microsoft Azure Support (Plan)</w:t>
        </w:r>
        <w:r>
          <w:tab/>
        </w:r>
        <w:r>
          <w:fldChar w:fldCharType="begin"/>
        </w:r>
        <w:r>
          <w:instrText xml:space="preserve"> PAGEREF _Toc439079863 \h </w:instrText>
        </w:r>
        <w:r>
          <w:fldChar w:fldCharType="separate"/>
        </w:r>
        <w:r>
          <w:t>52</w:t>
        </w:r>
        <w:r>
          <w:fldChar w:fldCharType="end"/>
        </w:r>
      </w:hyperlink>
    </w:p>
    <w:p w:rsidR="001B4D0E" w:rsidRDefault="001B4D0E">
      <w:pPr>
        <w:pStyle w:val="TOC3"/>
        <w:rPr>
          <w:rFonts w:eastAsiaTheme="minorEastAsia"/>
          <w:smallCaps w:val="0"/>
          <w:sz w:val="22"/>
        </w:rPr>
      </w:pPr>
      <w:hyperlink w:anchor="_Toc439079864" w:history="1">
        <w:r w:rsidRPr="00645D94">
          <w:rPr>
            <w:rStyle w:val="Hyperlink"/>
          </w:rPr>
          <w:t>Microsoft Azure Site Recovery (Plan)</w:t>
        </w:r>
        <w:r>
          <w:tab/>
        </w:r>
        <w:r>
          <w:fldChar w:fldCharType="begin"/>
        </w:r>
        <w:r>
          <w:instrText xml:space="preserve"> PAGEREF _Toc439079864 \h </w:instrText>
        </w:r>
        <w:r>
          <w:fldChar w:fldCharType="separate"/>
        </w:r>
        <w:r>
          <w:t>52</w:t>
        </w:r>
        <w:r>
          <w:fldChar w:fldCharType="end"/>
        </w:r>
      </w:hyperlink>
    </w:p>
    <w:p w:rsidR="001B4D0E" w:rsidRDefault="001B4D0E">
      <w:pPr>
        <w:pStyle w:val="TOC3"/>
        <w:rPr>
          <w:rFonts w:eastAsiaTheme="minorEastAsia"/>
          <w:smallCaps w:val="0"/>
          <w:sz w:val="22"/>
        </w:rPr>
      </w:pPr>
      <w:hyperlink w:anchor="_Toc439079865" w:history="1">
        <w:r w:rsidRPr="00645D94">
          <w:rPr>
            <w:rStyle w:val="Hyperlink"/>
          </w:rPr>
          <w:t>Enterprise Mobility Suite (Plan)</w:t>
        </w:r>
        <w:r>
          <w:tab/>
        </w:r>
        <w:r>
          <w:fldChar w:fldCharType="begin"/>
        </w:r>
        <w:r>
          <w:instrText xml:space="preserve"> PAGEREF _Toc439079865 \h </w:instrText>
        </w:r>
        <w:r>
          <w:fldChar w:fldCharType="separate"/>
        </w:r>
        <w:r>
          <w:t>53</w:t>
        </w:r>
        <w:r>
          <w:fldChar w:fldCharType="end"/>
        </w:r>
      </w:hyperlink>
    </w:p>
    <w:p w:rsidR="001B4D0E" w:rsidRDefault="001B4D0E">
      <w:pPr>
        <w:pStyle w:val="TOC3"/>
        <w:rPr>
          <w:rFonts w:eastAsiaTheme="minorEastAsia"/>
          <w:smallCaps w:val="0"/>
          <w:sz w:val="22"/>
        </w:rPr>
      </w:pPr>
      <w:hyperlink w:anchor="_Toc439079866" w:history="1">
        <w:r w:rsidRPr="00645D94">
          <w:rPr>
            <w:rStyle w:val="Hyperlink"/>
          </w:rPr>
          <w:t>Azure Active Directory (Plan)</w:t>
        </w:r>
        <w:r>
          <w:tab/>
        </w:r>
        <w:r>
          <w:fldChar w:fldCharType="begin"/>
        </w:r>
        <w:r>
          <w:instrText xml:space="preserve"> PAGEREF _Toc439079866 \h </w:instrText>
        </w:r>
        <w:r>
          <w:fldChar w:fldCharType="separate"/>
        </w:r>
        <w:r>
          <w:t>54</w:t>
        </w:r>
        <w:r>
          <w:fldChar w:fldCharType="end"/>
        </w:r>
      </w:hyperlink>
    </w:p>
    <w:p w:rsidR="001B4D0E" w:rsidRDefault="001B4D0E">
      <w:pPr>
        <w:pStyle w:val="TOC3"/>
        <w:rPr>
          <w:rFonts w:eastAsiaTheme="minorEastAsia"/>
          <w:smallCaps w:val="0"/>
          <w:sz w:val="22"/>
        </w:rPr>
      </w:pPr>
      <w:hyperlink w:anchor="_Toc439079867" w:history="1">
        <w:r w:rsidRPr="00645D94">
          <w:rPr>
            <w:rStyle w:val="Hyperlink"/>
          </w:rPr>
          <w:t>Azure Rights Management (Plan)</w:t>
        </w:r>
        <w:r>
          <w:tab/>
        </w:r>
        <w:r>
          <w:fldChar w:fldCharType="begin"/>
        </w:r>
        <w:r>
          <w:instrText xml:space="preserve"> PAGEREF _Toc439079867 \h </w:instrText>
        </w:r>
        <w:r>
          <w:fldChar w:fldCharType="separate"/>
        </w:r>
        <w:r>
          <w:t>54</w:t>
        </w:r>
        <w:r>
          <w:fldChar w:fldCharType="end"/>
        </w:r>
      </w:hyperlink>
    </w:p>
    <w:p w:rsidR="001B4D0E" w:rsidRDefault="001B4D0E">
      <w:pPr>
        <w:pStyle w:val="TOC3"/>
        <w:rPr>
          <w:rFonts w:eastAsiaTheme="minorEastAsia"/>
          <w:smallCaps w:val="0"/>
          <w:sz w:val="22"/>
        </w:rPr>
      </w:pPr>
      <w:hyperlink w:anchor="_Toc439079868" w:history="1">
        <w:r w:rsidRPr="00645D94">
          <w:rPr>
            <w:rStyle w:val="Hyperlink"/>
          </w:rPr>
          <w:t>Azure RemoteApp (Plan)</w:t>
        </w:r>
        <w:r>
          <w:tab/>
        </w:r>
        <w:r>
          <w:fldChar w:fldCharType="begin"/>
        </w:r>
        <w:r>
          <w:instrText xml:space="preserve"> PAGEREF _Toc439079868 \h </w:instrText>
        </w:r>
        <w:r>
          <w:fldChar w:fldCharType="separate"/>
        </w:r>
        <w:r>
          <w:t>54</w:t>
        </w:r>
        <w:r>
          <w:fldChar w:fldCharType="end"/>
        </w:r>
      </w:hyperlink>
    </w:p>
    <w:p w:rsidR="001B4D0E" w:rsidRDefault="001B4D0E">
      <w:pPr>
        <w:pStyle w:val="TOC3"/>
        <w:rPr>
          <w:rFonts w:eastAsiaTheme="minorEastAsia"/>
          <w:smallCaps w:val="0"/>
          <w:sz w:val="22"/>
        </w:rPr>
      </w:pPr>
      <w:hyperlink w:anchor="_Toc439079869" w:history="1">
        <w:r w:rsidRPr="00645D94">
          <w:rPr>
            <w:rStyle w:val="Hyperlink"/>
          </w:rPr>
          <w:t>Operations Management Suite (Plan)</w:t>
        </w:r>
        <w:r>
          <w:tab/>
        </w:r>
        <w:r>
          <w:fldChar w:fldCharType="begin"/>
        </w:r>
        <w:r>
          <w:instrText xml:space="preserve"> PAGEREF _Toc439079869 \h </w:instrText>
        </w:r>
        <w:r>
          <w:fldChar w:fldCharType="separate"/>
        </w:r>
        <w:r>
          <w:t>55</w:t>
        </w:r>
        <w:r>
          <w:fldChar w:fldCharType="end"/>
        </w:r>
      </w:hyperlink>
    </w:p>
    <w:p w:rsidR="001B4D0E" w:rsidRDefault="001B4D0E">
      <w:pPr>
        <w:pStyle w:val="TOC3"/>
        <w:rPr>
          <w:rFonts w:eastAsiaTheme="minorEastAsia"/>
          <w:smallCaps w:val="0"/>
          <w:sz w:val="22"/>
        </w:rPr>
      </w:pPr>
      <w:hyperlink w:anchor="_Toc439079870" w:history="1">
        <w:r w:rsidRPr="00645D94">
          <w:rPr>
            <w:rStyle w:val="Hyperlink"/>
          </w:rPr>
          <w:t>Microsoft godkjenning med flere faktorer (Plan)</w:t>
        </w:r>
        <w:r>
          <w:tab/>
        </w:r>
        <w:r>
          <w:fldChar w:fldCharType="begin"/>
        </w:r>
        <w:r>
          <w:instrText xml:space="preserve"> PAGEREF _Toc439079870 \h </w:instrText>
        </w:r>
        <w:r>
          <w:fldChar w:fldCharType="separate"/>
        </w:r>
        <w:r>
          <w:t>55</w:t>
        </w:r>
        <w:r>
          <w:fldChar w:fldCharType="end"/>
        </w:r>
      </w:hyperlink>
    </w:p>
    <w:p w:rsidR="001B4D0E" w:rsidRDefault="001B4D0E">
      <w:pPr>
        <w:pStyle w:val="TOC2"/>
        <w:rPr>
          <w:rFonts w:eastAsiaTheme="minorEastAsia"/>
          <w:smallCaps w:val="0"/>
          <w:sz w:val="22"/>
        </w:rPr>
      </w:pPr>
      <w:hyperlink w:anchor="_Toc439079871" w:history="1">
        <w:r w:rsidRPr="00645D94">
          <w:rPr>
            <w:rStyle w:val="Hyperlink"/>
          </w:rPr>
          <w:t>Enterprise Cloud Suite</w:t>
        </w:r>
        <w:r>
          <w:tab/>
        </w:r>
        <w:r>
          <w:fldChar w:fldCharType="begin"/>
        </w:r>
        <w:r>
          <w:instrText xml:space="preserve"> PAGEREF _Toc439079871 \h </w:instrText>
        </w:r>
        <w:r>
          <w:fldChar w:fldCharType="separate"/>
        </w:r>
        <w:r>
          <w:t>55</w:t>
        </w:r>
        <w:r>
          <w:fldChar w:fldCharType="end"/>
        </w:r>
      </w:hyperlink>
    </w:p>
    <w:p w:rsidR="001B4D0E" w:rsidRDefault="001B4D0E">
      <w:pPr>
        <w:pStyle w:val="TOC2"/>
        <w:rPr>
          <w:rFonts w:eastAsiaTheme="minorEastAsia"/>
          <w:smallCaps w:val="0"/>
          <w:sz w:val="22"/>
        </w:rPr>
      </w:pPr>
      <w:hyperlink w:anchor="_Toc439079872" w:history="1">
        <w:r w:rsidRPr="00645D94">
          <w:rPr>
            <w:rStyle w:val="Hyperlink"/>
          </w:rPr>
          <w:t>Microsoft Intune</w:t>
        </w:r>
        <w:r>
          <w:tab/>
        </w:r>
        <w:r>
          <w:fldChar w:fldCharType="begin"/>
        </w:r>
        <w:r>
          <w:instrText xml:space="preserve"> PAGEREF _Toc439079872 \h </w:instrText>
        </w:r>
        <w:r>
          <w:fldChar w:fldCharType="separate"/>
        </w:r>
        <w:r>
          <w:t>56</w:t>
        </w:r>
        <w:r>
          <w:fldChar w:fldCharType="end"/>
        </w:r>
      </w:hyperlink>
    </w:p>
    <w:p w:rsidR="001B4D0E" w:rsidRDefault="001B4D0E">
      <w:pPr>
        <w:pStyle w:val="TOC2"/>
        <w:rPr>
          <w:rFonts w:eastAsiaTheme="minorEastAsia"/>
          <w:smallCaps w:val="0"/>
          <w:sz w:val="22"/>
        </w:rPr>
      </w:pPr>
      <w:hyperlink w:anchor="_Toc439079873" w:history="1">
        <w:r w:rsidRPr="00645D94">
          <w:rPr>
            <w:rStyle w:val="Hyperlink"/>
          </w:rPr>
          <w:t>Microsoft Dynamics Online Services</w:t>
        </w:r>
        <w:r>
          <w:tab/>
        </w:r>
        <w:r>
          <w:fldChar w:fldCharType="begin"/>
        </w:r>
        <w:r>
          <w:instrText xml:space="preserve"> PAGEREF _Toc439079873 \h </w:instrText>
        </w:r>
        <w:r>
          <w:fldChar w:fldCharType="separate"/>
        </w:r>
        <w:r>
          <w:t>56</w:t>
        </w:r>
        <w:r>
          <w:fldChar w:fldCharType="end"/>
        </w:r>
      </w:hyperlink>
    </w:p>
    <w:p w:rsidR="001B4D0E" w:rsidRDefault="001B4D0E">
      <w:pPr>
        <w:pStyle w:val="TOC3"/>
        <w:rPr>
          <w:rFonts w:eastAsiaTheme="minorEastAsia"/>
          <w:smallCaps w:val="0"/>
          <w:sz w:val="22"/>
        </w:rPr>
      </w:pPr>
      <w:hyperlink w:anchor="_Toc439079874" w:history="1">
        <w:r w:rsidRPr="00645D94">
          <w:rPr>
            <w:rStyle w:val="Hyperlink"/>
          </w:rPr>
          <w:t>Microsoft Dynamics CRM Online</w:t>
        </w:r>
        <w:r>
          <w:tab/>
        </w:r>
        <w:r>
          <w:fldChar w:fldCharType="begin"/>
        </w:r>
        <w:r>
          <w:instrText xml:space="preserve"> PAGEREF _Toc439079874 \h </w:instrText>
        </w:r>
        <w:r>
          <w:fldChar w:fldCharType="separate"/>
        </w:r>
        <w:r>
          <w:t>56</w:t>
        </w:r>
        <w:r>
          <w:fldChar w:fldCharType="end"/>
        </w:r>
      </w:hyperlink>
    </w:p>
    <w:p w:rsidR="001B4D0E" w:rsidRDefault="001B4D0E">
      <w:pPr>
        <w:pStyle w:val="TOC3"/>
        <w:rPr>
          <w:rFonts w:eastAsiaTheme="minorEastAsia"/>
          <w:smallCaps w:val="0"/>
          <w:sz w:val="22"/>
        </w:rPr>
      </w:pPr>
      <w:hyperlink w:anchor="_Toc439079875" w:history="1">
        <w:r w:rsidRPr="00645D94">
          <w:rPr>
            <w:rStyle w:val="Hyperlink"/>
          </w:rPr>
          <w:t>Microsoft Dynamics Marketing</w:t>
        </w:r>
        <w:r>
          <w:tab/>
        </w:r>
        <w:r>
          <w:fldChar w:fldCharType="begin"/>
        </w:r>
        <w:r>
          <w:instrText xml:space="preserve"> PAGEREF _Toc439079875 \h </w:instrText>
        </w:r>
        <w:r>
          <w:fldChar w:fldCharType="separate"/>
        </w:r>
        <w:r>
          <w:t>57</w:t>
        </w:r>
        <w:r>
          <w:fldChar w:fldCharType="end"/>
        </w:r>
      </w:hyperlink>
    </w:p>
    <w:p w:rsidR="001B4D0E" w:rsidRDefault="001B4D0E">
      <w:pPr>
        <w:pStyle w:val="TOC3"/>
        <w:rPr>
          <w:rFonts w:eastAsiaTheme="minorEastAsia"/>
          <w:smallCaps w:val="0"/>
          <w:sz w:val="22"/>
        </w:rPr>
      </w:pPr>
      <w:hyperlink w:anchor="_Toc439079876" w:history="1">
        <w:r w:rsidRPr="00645D94">
          <w:rPr>
            <w:rStyle w:val="Hyperlink"/>
          </w:rPr>
          <w:t>Microsoft Social Engagement</w:t>
        </w:r>
        <w:r>
          <w:tab/>
        </w:r>
        <w:r>
          <w:fldChar w:fldCharType="begin"/>
        </w:r>
        <w:r>
          <w:instrText xml:space="preserve"> PAGEREF _Toc439079876 \h </w:instrText>
        </w:r>
        <w:r>
          <w:fldChar w:fldCharType="separate"/>
        </w:r>
        <w:r>
          <w:t>58</w:t>
        </w:r>
        <w:r>
          <w:fldChar w:fldCharType="end"/>
        </w:r>
      </w:hyperlink>
    </w:p>
    <w:p w:rsidR="001B4D0E" w:rsidRDefault="001B4D0E">
      <w:pPr>
        <w:pStyle w:val="TOC3"/>
        <w:rPr>
          <w:rFonts w:eastAsiaTheme="minorEastAsia"/>
          <w:smallCaps w:val="0"/>
          <w:sz w:val="22"/>
        </w:rPr>
      </w:pPr>
      <w:hyperlink w:anchor="_Toc439079877" w:history="1">
        <w:r w:rsidRPr="00645D94">
          <w:rPr>
            <w:rStyle w:val="Hyperlink"/>
          </w:rPr>
          <w:t>Parature, fra Microsoft</w:t>
        </w:r>
        <w:r>
          <w:tab/>
        </w:r>
        <w:r>
          <w:fldChar w:fldCharType="begin"/>
        </w:r>
        <w:r>
          <w:instrText xml:space="preserve"> PAGEREF _Toc439079877 \h </w:instrText>
        </w:r>
        <w:r>
          <w:fldChar w:fldCharType="separate"/>
        </w:r>
        <w:r>
          <w:t>58</w:t>
        </w:r>
        <w:r>
          <w:fldChar w:fldCharType="end"/>
        </w:r>
      </w:hyperlink>
    </w:p>
    <w:p w:rsidR="001B4D0E" w:rsidRDefault="001B4D0E">
      <w:pPr>
        <w:pStyle w:val="TOC2"/>
        <w:rPr>
          <w:rFonts w:eastAsiaTheme="minorEastAsia"/>
          <w:smallCaps w:val="0"/>
          <w:sz w:val="22"/>
        </w:rPr>
      </w:pPr>
      <w:hyperlink w:anchor="_Toc439079878" w:history="1">
        <w:r w:rsidRPr="00645D94">
          <w:rPr>
            <w:rStyle w:val="Hyperlink"/>
          </w:rPr>
          <w:t>Office 365-tjenester</w:t>
        </w:r>
        <w:r>
          <w:tab/>
        </w:r>
        <w:r>
          <w:fldChar w:fldCharType="begin"/>
        </w:r>
        <w:r>
          <w:instrText xml:space="preserve"> PAGEREF _Toc439079878 \h </w:instrText>
        </w:r>
        <w:r>
          <w:fldChar w:fldCharType="separate"/>
        </w:r>
        <w:r>
          <w:t>59</w:t>
        </w:r>
        <w:r>
          <w:fldChar w:fldCharType="end"/>
        </w:r>
      </w:hyperlink>
    </w:p>
    <w:p w:rsidR="001B4D0E" w:rsidRDefault="001B4D0E">
      <w:pPr>
        <w:pStyle w:val="TOC3"/>
        <w:rPr>
          <w:rFonts w:eastAsiaTheme="minorEastAsia"/>
          <w:smallCaps w:val="0"/>
          <w:sz w:val="22"/>
        </w:rPr>
      </w:pPr>
      <w:hyperlink w:anchor="_Toc439079879" w:history="1">
        <w:r w:rsidRPr="00645D94">
          <w:rPr>
            <w:rStyle w:val="Hyperlink"/>
          </w:rPr>
          <w:t>Office 365-programmer</w:t>
        </w:r>
        <w:r>
          <w:tab/>
        </w:r>
        <w:r>
          <w:fldChar w:fldCharType="begin"/>
        </w:r>
        <w:r>
          <w:instrText xml:space="preserve"> PAGEREF _Toc439079879 \h </w:instrText>
        </w:r>
        <w:r>
          <w:fldChar w:fldCharType="separate"/>
        </w:r>
        <w:r>
          <w:t>59</w:t>
        </w:r>
        <w:r>
          <w:fldChar w:fldCharType="end"/>
        </w:r>
      </w:hyperlink>
    </w:p>
    <w:p w:rsidR="001B4D0E" w:rsidRDefault="001B4D0E">
      <w:pPr>
        <w:pStyle w:val="TOC3"/>
        <w:rPr>
          <w:rFonts w:eastAsiaTheme="minorEastAsia"/>
          <w:smallCaps w:val="0"/>
          <w:sz w:val="22"/>
        </w:rPr>
      </w:pPr>
      <w:hyperlink w:anchor="_Toc439079880" w:history="1">
        <w:r w:rsidRPr="00645D94">
          <w:rPr>
            <w:rStyle w:val="Hyperlink"/>
          </w:rPr>
          <w:t>Office 365-pakker</w:t>
        </w:r>
        <w:r>
          <w:tab/>
        </w:r>
        <w:r>
          <w:fldChar w:fldCharType="begin"/>
        </w:r>
        <w:r>
          <w:instrText xml:space="preserve"> PAGEREF _Toc439079880 \h </w:instrText>
        </w:r>
        <w:r>
          <w:fldChar w:fldCharType="separate"/>
        </w:r>
        <w:r>
          <w:t>60</w:t>
        </w:r>
        <w:r>
          <w:fldChar w:fldCharType="end"/>
        </w:r>
      </w:hyperlink>
    </w:p>
    <w:p w:rsidR="001B4D0E" w:rsidRDefault="001B4D0E">
      <w:pPr>
        <w:pStyle w:val="TOC3"/>
        <w:rPr>
          <w:rFonts w:eastAsiaTheme="minorEastAsia"/>
          <w:smallCaps w:val="0"/>
          <w:sz w:val="22"/>
        </w:rPr>
      </w:pPr>
      <w:hyperlink w:anchor="_Toc439079881" w:history="1">
        <w:r w:rsidRPr="00645D94">
          <w:rPr>
            <w:rStyle w:val="Hyperlink"/>
          </w:rPr>
          <w:t>Office 365 Customer Lockbox</w:t>
        </w:r>
        <w:r>
          <w:tab/>
        </w:r>
        <w:r>
          <w:fldChar w:fldCharType="begin"/>
        </w:r>
        <w:r>
          <w:instrText xml:space="preserve"> PAGEREF _Toc439079881 \h </w:instrText>
        </w:r>
        <w:r>
          <w:fldChar w:fldCharType="separate"/>
        </w:r>
        <w:r>
          <w:t>62</w:t>
        </w:r>
        <w:r>
          <w:fldChar w:fldCharType="end"/>
        </w:r>
      </w:hyperlink>
    </w:p>
    <w:p w:rsidR="001B4D0E" w:rsidRDefault="001B4D0E">
      <w:pPr>
        <w:pStyle w:val="TOC3"/>
        <w:rPr>
          <w:rFonts w:eastAsiaTheme="minorEastAsia"/>
          <w:smallCaps w:val="0"/>
          <w:sz w:val="22"/>
        </w:rPr>
      </w:pPr>
      <w:hyperlink w:anchor="_Toc439079882" w:history="1">
        <w:r w:rsidRPr="00645D94">
          <w:rPr>
            <w:rStyle w:val="Hyperlink"/>
          </w:rPr>
          <w:t>Office 365 Delve Analytics</w:t>
        </w:r>
        <w:r>
          <w:tab/>
        </w:r>
        <w:r>
          <w:fldChar w:fldCharType="begin"/>
        </w:r>
        <w:r>
          <w:instrText xml:space="preserve"> PAGEREF _Toc439079882 \h </w:instrText>
        </w:r>
        <w:r>
          <w:fldChar w:fldCharType="separate"/>
        </w:r>
        <w:r>
          <w:t>63</w:t>
        </w:r>
        <w:r>
          <w:fldChar w:fldCharType="end"/>
        </w:r>
      </w:hyperlink>
    </w:p>
    <w:p w:rsidR="001B4D0E" w:rsidRDefault="001B4D0E">
      <w:pPr>
        <w:pStyle w:val="TOC3"/>
        <w:rPr>
          <w:rFonts w:eastAsiaTheme="minorEastAsia"/>
          <w:smallCaps w:val="0"/>
          <w:sz w:val="22"/>
        </w:rPr>
      </w:pPr>
      <w:hyperlink w:anchor="_Toc439079883" w:history="1">
        <w:r w:rsidRPr="00645D94">
          <w:rPr>
            <w:rStyle w:val="Hyperlink"/>
          </w:rPr>
          <w:t>Office 365 Advanced eDiscovery</w:t>
        </w:r>
        <w:r>
          <w:tab/>
        </w:r>
        <w:r>
          <w:fldChar w:fldCharType="begin"/>
        </w:r>
        <w:r>
          <w:instrText xml:space="preserve"> PAGEREF _Toc439079883 \h </w:instrText>
        </w:r>
        <w:r>
          <w:fldChar w:fldCharType="separate"/>
        </w:r>
        <w:r>
          <w:t>63</w:t>
        </w:r>
        <w:r>
          <w:fldChar w:fldCharType="end"/>
        </w:r>
      </w:hyperlink>
    </w:p>
    <w:p w:rsidR="001B4D0E" w:rsidRDefault="001B4D0E">
      <w:pPr>
        <w:pStyle w:val="TOC3"/>
        <w:rPr>
          <w:rFonts w:eastAsiaTheme="minorEastAsia"/>
          <w:smallCaps w:val="0"/>
          <w:sz w:val="22"/>
        </w:rPr>
      </w:pPr>
      <w:hyperlink w:anchor="_Toc439079884" w:history="1">
        <w:r w:rsidRPr="00645D94">
          <w:rPr>
            <w:rStyle w:val="Hyperlink"/>
          </w:rPr>
          <w:t>Exchange Online</w:t>
        </w:r>
        <w:r>
          <w:tab/>
        </w:r>
        <w:r>
          <w:fldChar w:fldCharType="begin"/>
        </w:r>
        <w:r>
          <w:instrText xml:space="preserve"> PAGEREF _Toc439079884 \h </w:instrText>
        </w:r>
        <w:r>
          <w:fldChar w:fldCharType="separate"/>
        </w:r>
        <w:r>
          <w:t>63</w:t>
        </w:r>
        <w:r>
          <w:fldChar w:fldCharType="end"/>
        </w:r>
      </w:hyperlink>
    </w:p>
    <w:p w:rsidR="001B4D0E" w:rsidRDefault="001B4D0E">
      <w:pPr>
        <w:pStyle w:val="TOC3"/>
        <w:rPr>
          <w:rFonts w:eastAsiaTheme="minorEastAsia"/>
          <w:smallCaps w:val="0"/>
          <w:sz w:val="22"/>
        </w:rPr>
      </w:pPr>
      <w:hyperlink w:anchor="_Toc439079885" w:history="1">
        <w:r w:rsidRPr="00645D94">
          <w:rPr>
            <w:rStyle w:val="Hyperlink"/>
          </w:rPr>
          <w:t>OneDrive for Business</w:t>
        </w:r>
        <w:r>
          <w:tab/>
        </w:r>
        <w:r>
          <w:fldChar w:fldCharType="begin"/>
        </w:r>
        <w:r>
          <w:instrText xml:space="preserve"> PAGEREF _Toc439079885 \h </w:instrText>
        </w:r>
        <w:r>
          <w:fldChar w:fldCharType="separate"/>
        </w:r>
        <w:r>
          <w:t>64</w:t>
        </w:r>
        <w:r>
          <w:fldChar w:fldCharType="end"/>
        </w:r>
      </w:hyperlink>
    </w:p>
    <w:p w:rsidR="001B4D0E" w:rsidRDefault="001B4D0E">
      <w:pPr>
        <w:pStyle w:val="TOC3"/>
        <w:rPr>
          <w:rFonts w:eastAsiaTheme="minorEastAsia"/>
          <w:smallCaps w:val="0"/>
          <w:sz w:val="22"/>
        </w:rPr>
      </w:pPr>
      <w:hyperlink w:anchor="_Toc439079886" w:history="1">
        <w:r w:rsidRPr="00645D94">
          <w:rPr>
            <w:rStyle w:val="Hyperlink"/>
          </w:rPr>
          <w:t>Project Online</w:t>
        </w:r>
        <w:r>
          <w:tab/>
        </w:r>
        <w:r>
          <w:fldChar w:fldCharType="begin"/>
        </w:r>
        <w:r>
          <w:instrText xml:space="preserve"> PAGEREF _Toc439079886 \h </w:instrText>
        </w:r>
        <w:r>
          <w:fldChar w:fldCharType="separate"/>
        </w:r>
        <w:r>
          <w:t>64</w:t>
        </w:r>
        <w:r>
          <w:fldChar w:fldCharType="end"/>
        </w:r>
      </w:hyperlink>
    </w:p>
    <w:p w:rsidR="001B4D0E" w:rsidRDefault="001B4D0E">
      <w:pPr>
        <w:pStyle w:val="TOC3"/>
        <w:rPr>
          <w:rFonts w:eastAsiaTheme="minorEastAsia"/>
          <w:smallCaps w:val="0"/>
          <w:sz w:val="22"/>
        </w:rPr>
      </w:pPr>
      <w:hyperlink w:anchor="_Toc439079887" w:history="1">
        <w:r w:rsidRPr="00645D94">
          <w:rPr>
            <w:rStyle w:val="Hyperlink"/>
          </w:rPr>
          <w:t>SharePoint Online</w:t>
        </w:r>
        <w:r>
          <w:tab/>
        </w:r>
        <w:r>
          <w:fldChar w:fldCharType="begin"/>
        </w:r>
        <w:r>
          <w:instrText xml:space="preserve"> PAGEREF _Toc439079887 \h </w:instrText>
        </w:r>
        <w:r>
          <w:fldChar w:fldCharType="separate"/>
        </w:r>
        <w:r>
          <w:t>65</w:t>
        </w:r>
        <w:r>
          <w:fldChar w:fldCharType="end"/>
        </w:r>
      </w:hyperlink>
    </w:p>
    <w:p w:rsidR="001B4D0E" w:rsidRDefault="001B4D0E">
      <w:pPr>
        <w:pStyle w:val="TOC3"/>
        <w:rPr>
          <w:rFonts w:eastAsiaTheme="minorEastAsia"/>
          <w:smallCaps w:val="0"/>
          <w:sz w:val="22"/>
        </w:rPr>
      </w:pPr>
      <w:hyperlink w:anchor="_Toc439079888" w:history="1">
        <w:r w:rsidRPr="00645D94">
          <w:rPr>
            <w:rStyle w:val="Hyperlink"/>
          </w:rPr>
          <w:t>Skype for Business Online</w:t>
        </w:r>
        <w:r>
          <w:tab/>
        </w:r>
        <w:r>
          <w:fldChar w:fldCharType="begin"/>
        </w:r>
        <w:r>
          <w:instrText xml:space="preserve"> PAGEREF _Toc439079888 \h </w:instrText>
        </w:r>
        <w:r>
          <w:fldChar w:fldCharType="separate"/>
        </w:r>
        <w:r>
          <w:t>65</w:t>
        </w:r>
        <w:r>
          <w:fldChar w:fldCharType="end"/>
        </w:r>
      </w:hyperlink>
    </w:p>
    <w:p w:rsidR="001B4D0E" w:rsidRDefault="001B4D0E">
      <w:pPr>
        <w:pStyle w:val="TOC2"/>
        <w:rPr>
          <w:rFonts w:eastAsiaTheme="minorEastAsia"/>
          <w:smallCaps w:val="0"/>
          <w:sz w:val="22"/>
        </w:rPr>
      </w:pPr>
      <w:hyperlink w:anchor="_Toc439079889" w:history="1">
        <w:r w:rsidRPr="00645D94">
          <w:rPr>
            <w:rStyle w:val="Hyperlink"/>
          </w:rPr>
          <w:t>Andre Online Services</w:t>
        </w:r>
        <w:r>
          <w:tab/>
        </w:r>
        <w:r>
          <w:fldChar w:fldCharType="begin"/>
        </w:r>
        <w:r>
          <w:instrText xml:space="preserve"> PAGEREF _Toc439079889 \h </w:instrText>
        </w:r>
        <w:r>
          <w:fldChar w:fldCharType="separate"/>
        </w:r>
        <w:r>
          <w:t>66</w:t>
        </w:r>
        <w:r>
          <w:fldChar w:fldCharType="end"/>
        </w:r>
      </w:hyperlink>
    </w:p>
    <w:p w:rsidR="001B4D0E" w:rsidRDefault="001B4D0E">
      <w:pPr>
        <w:pStyle w:val="TOC3"/>
        <w:rPr>
          <w:rFonts w:eastAsiaTheme="minorEastAsia"/>
          <w:smallCaps w:val="0"/>
          <w:sz w:val="22"/>
        </w:rPr>
      </w:pPr>
      <w:hyperlink w:anchor="_Toc439079890" w:history="1">
        <w:r w:rsidRPr="00645D94">
          <w:rPr>
            <w:rStyle w:val="Hyperlink"/>
          </w:rPr>
          <w:t>Bing Maps</w:t>
        </w:r>
        <w:r>
          <w:tab/>
        </w:r>
        <w:r>
          <w:fldChar w:fldCharType="begin"/>
        </w:r>
        <w:r>
          <w:instrText xml:space="preserve"> PAGEREF _Toc439079890 \h </w:instrText>
        </w:r>
        <w:r>
          <w:fldChar w:fldCharType="separate"/>
        </w:r>
        <w:r>
          <w:t>66</w:t>
        </w:r>
        <w:r>
          <w:fldChar w:fldCharType="end"/>
        </w:r>
      </w:hyperlink>
    </w:p>
    <w:p w:rsidR="001B4D0E" w:rsidRDefault="001B4D0E">
      <w:pPr>
        <w:pStyle w:val="TOC3"/>
        <w:rPr>
          <w:rFonts w:eastAsiaTheme="minorEastAsia"/>
          <w:smallCaps w:val="0"/>
          <w:sz w:val="22"/>
        </w:rPr>
      </w:pPr>
      <w:hyperlink w:anchor="_Toc439079891" w:history="1">
        <w:r w:rsidRPr="00645D94">
          <w:rPr>
            <w:rStyle w:val="Hyperlink"/>
          </w:rPr>
          <w:t>Microsoft Learning</w:t>
        </w:r>
        <w:r>
          <w:tab/>
        </w:r>
        <w:r>
          <w:fldChar w:fldCharType="begin"/>
        </w:r>
        <w:r>
          <w:instrText xml:space="preserve"> PAGEREF _Toc439079891 \h </w:instrText>
        </w:r>
        <w:r>
          <w:fldChar w:fldCharType="separate"/>
        </w:r>
        <w:r>
          <w:t>66</w:t>
        </w:r>
        <w:r>
          <w:fldChar w:fldCharType="end"/>
        </w:r>
      </w:hyperlink>
    </w:p>
    <w:p w:rsidR="001B4D0E" w:rsidRDefault="001B4D0E">
      <w:pPr>
        <w:pStyle w:val="TOC3"/>
        <w:rPr>
          <w:rFonts w:eastAsiaTheme="minorEastAsia"/>
          <w:smallCaps w:val="0"/>
          <w:sz w:val="22"/>
        </w:rPr>
      </w:pPr>
      <w:hyperlink w:anchor="_Toc439079892" w:history="1">
        <w:r w:rsidRPr="00645D94">
          <w:rPr>
            <w:rStyle w:val="Hyperlink"/>
          </w:rPr>
          <w:t>Microsoft Translator</w:t>
        </w:r>
        <w:r>
          <w:tab/>
        </w:r>
        <w:r>
          <w:fldChar w:fldCharType="begin"/>
        </w:r>
        <w:r>
          <w:instrText xml:space="preserve"> PAGEREF _Toc439079892 \h </w:instrText>
        </w:r>
        <w:r>
          <w:fldChar w:fldCharType="separate"/>
        </w:r>
        <w:r>
          <w:t>67</w:t>
        </w:r>
        <w:r>
          <w:fldChar w:fldCharType="end"/>
        </w:r>
      </w:hyperlink>
    </w:p>
    <w:p w:rsidR="001B4D0E" w:rsidRDefault="001B4D0E">
      <w:pPr>
        <w:pStyle w:val="TOC3"/>
        <w:rPr>
          <w:rFonts w:eastAsiaTheme="minorEastAsia"/>
          <w:smallCaps w:val="0"/>
          <w:sz w:val="22"/>
        </w:rPr>
      </w:pPr>
      <w:hyperlink w:anchor="_Toc439079893" w:history="1">
        <w:r w:rsidRPr="00645D94">
          <w:rPr>
            <w:rStyle w:val="Hyperlink"/>
          </w:rPr>
          <w:t>Power BI Pro</w:t>
        </w:r>
        <w:r>
          <w:tab/>
        </w:r>
        <w:r>
          <w:fldChar w:fldCharType="begin"/>
        </w:r>
        <w:r>
          <w:instrText xml:space="preserve"> PAGEREF _Toc439079893 \h </w:instrText>
        </w:r>
        <w:r>
          <w:fldChar w:fldCharType="separate"/>
        </w:r>
        <w:r>
          <w:t>67</w:t>
        </w:r>
        <w:r>
          <w:fldChar w:fldCharType="end"/>
        </w:r>
      </w:hyperlink>
    </w:p>
    <w:p w:rsidR="001B4D0E" w:rsidRDefault="001B4D0E">
      <w:pPr>
        <w:pStyle w:val="TOC3"/>
        <w:rPr>
          <w:rFonts w:eastAsiaTheme="minorEastAsia"/>
          <w:smallCaps w:val="0"/>
          <w:sz w:val="22"/>
        </w:rPr>
      </w:pPr>
      <w:hyperlink w:anchor="_Toc439079894" w:history="1">
        <w:r w:rsidRPr="00645D94">
          <w:rPr>
            <w:rStyle w:val="Hyperlink"/>
          </w:rPr>
          <w:t>System Center Endpoint Protection</w:t>
        </w:r>
        <w:r>
          <w:tab/>
        </w:r>
        <w:r>
          <w:fldChar w:fldCharType="begin"/>
        </w:r>
        <w:r>
          <w:instrText xml:space="preserve"> PAGEREF _Toc439079894 \h </w:instrText>
        </w:r>
        <w:r>
          <w:fldChar w:fldCharType="separate"/>
        </w:r>
        <w:r>
          <w:t>67</w:t>
        </w:r>
        <w:r>
          <w:fldChar w:fldCharType="end"/>
        </w:r>
      </w:hyperlink>
    </w:p>
    <w:p w:rsidR="001B4D0E" w:rsidRDefault="001B4D0E">
      <w:pPr>
        <w:pStyle w:val="TOC3"/>
        <w:rPr>
          <w:rFonts w:eastAsiaTheme="minorEastAsia"/>
          <w:smallCaps w:val="0"/>
          <w:sz w:val="22"/>
        </w:rPr>
      </w:pPr>
      <w:hyperlink w:anchor="_Toc439079895" w:history="1">
        <w:r w:rsidRPr="00645D94">
          <w:rPr>
            <w:rStyle w:val="Hyperlink"/>
          </w:rPr>
          <w:t>Yammer Enterprise</w:t>
        </w:r>
        <w:r>
          <w:tab/>
        </w:r>
        <w:r>
          <w:fldChar w:fldCharType="begin"/>
        </w:r>
        <w:r>
          <w:instrText xml:space="preserve"> PAGEREF _Toc439079895 \h </w:instrText>
        </w:r>
        <w:r>
          <w:fldChar w:fldCharType="separate"/>
        </w:r>
        <w:r>
          <w:t>68</w:t>
        </w:r>
        <w:r>
          <w:fldChar w:fldCharType="end"/>
        </w:r>
      </w:hyperlink>
    </w:p>
    <w:p w:rsidR="001B4D0E" w:rsidRDefault="001B4D0E">
      <w:pPr>
        <w:pStyle w:val="TOC1"/>
        <w:rPr>
          <w:rFonts w:eastAsiaTheme="minorEastAsia"/>
          <w:b w:val="0"/>
          <w:caps w:val="0"/>
          <w:noProof/>
          <w:sz w:val="22"/>
          <w:szCs w:val="22"/>
        </w:rPr>
      </w:pPr>
      <w:hyperlink w:anchor="_Toc439079896" w:history="1">
        <w:r w:rsidRPr="00645D94">
          <w:rPr>
            <w:rStyle w:val="Hyperlink"/>
            <w:noProof/>
          </w:rPr>
          <w:t>Ordliste</w:t>
        </w:r>
        <w:r>
          <w:rPr>
            <w:noProof/>
          </w:rPr>
          <w:tab/>
        </w:r>
        <w:r>
          <w:rPr>
            <w:noProof/>
          </w:rPr>
          <w:fldChar w:fldCharType="begin"/>
        </w:r>
        <w:r>
          <w:rPr>
            <w:noProof/>
          </w:rPr>
          <w:instrText xml:space="preserve"> PAGEREF _Toc439079896 \h </w:instrText>
        </w:r>
        <w:r>
          <w:rPr>
            <w:noProof/>
          </w:rPr>
        </w:r>
        <w:r>
          <w:rPr>
            <w:noProof/>
          </w:rPr>
          <w:fldChar w:fldCharType="separate"/>
        </w:r>
        <w:r>
          <w:rPr>
            <w:noProof/>
          </w:rPr>
          <w:t>69</w:t>
        </w:r>
        <w:r>
          <w:rPr>
            <w:noProof/>
          </w:rPr>
          <w:fldChar w:fldCharType="end"/>
        </w:r>
      </w:hyperlink>
    </w:p>
    <w:p w:rsidR="001B4D0E" w:rsidRDefault="001B4D0E">
      <w:pPr>
        <w:pStyle w:val="TOC2"/>
        <w:rPr>
          <w:rFonts w:eastAsiaTheme="minorEastAsia"/>
          <w:smallCaps w:val="0"/>
          <w:sz w:val="22"/>
        </w:rPr>
      </w:pPr>
      <w:hyperlink w:anchor="_Toc439079897" w:history="1">
        <w:r w:rsidRPr="00645D94">
          <w:rPr>
            <w:rStyle w:val="Hyperlink"/>
          </w:rPr>
          <w:t>Attributter</w:t>
        </w:r>
        <w:r>
          <w:tab/>
        </w:r>
        <w:r>
          <w:fldChar w:fldCharType="begin"/>
        </w:r>
        <w:r>
          <w:instrText xml:space="preserve"> PAGEREF _Toc439079897 \h </w:instrText>
        </w:r>
        <w:r>
          <w:fldChar w:fldCharType="separate"/>
        </w:r>
        <w:r>
          <w:t>69</w:t>
        </w:r>
        <w:r>
          <w:fldChar w:fldCharType="end"/>
        </w:r>
      </w:hyperlink>
    </w:p>
    <w:p w:rsidR="001B4D0E" w:rsidRDefault="001B4D0E">
      <w:pPr>
        <w:pStyle w:val="TOC2"/>
        <w:rPr>
          <w:rFonts w:eastAsiaTheme="minorEastAsia"/>
          <w:smallCaps w:val="0"/>
          <w:sz w:val="22"/>
        </w:rPr>
      </w:pPr>
      <w:hyperlink w:anchor="_Toc439079898" w:history="1">
        <w:r w:rsidRPr="00645D94">
          <w:rPr>
            <w:rStyle w:val="Hyperlink"/>
          </w:rPr>
          <w:t>Celleverdier</w:t>
        </w:r>
        <w:r>
          <w:tab/>
        </w:r>
        <w:r>
          <w:fldChar w:fldCharType="begin"/>
        </w:r>
        <w:r>
          <w:instrText xml:space="preserve"> PAGEREF _Toc439079898 \h </w:instrText>
        </w:r>
        <w:r>
          <w:fldChar w:fldCharType="separate"/>
        </w:r>
        <w:r>
          <w:t>70</w:t>
        </w:r>
        <w:r>
          <w:fldChar w:fldCharType="end"/>
        </w:r>
      </w:hyperlink>
    </w:p>
    <w:p w:rsidR="001B4D0E" w:rsidRDefault="001B4D0E">
      <w:pPr>
        <w:pStyle w:val="TOC2"/>
        <w:rPr>
          <w:rFonts w:eastAsiaTheme="minorEastAsia"/>
          <w:smallCaps w:val="0"/>
          <w:sz w:val="22"/>
        </w:rPr>
      </w:pPr>
      <w:hyperlink w:anchor="_Toc439079899" w:history="1">
        <w:r w:rsidRPr="00645D94">
          <w:rPr>
            <w:rStyle w:val="Hyperlink"/>
          </w:rPr>
          <w:t>Kolonneoverskrifter</w:t>
        </w:r>
        <w:r>
          <w:tab/>
        </w:r>
        <w:r>
          <w:fldChar w:fldCharType="begin"/>
        </w:r>
        <w:r>
          <w:instrText xml:space="preserve"> PAGEREF _Toc439079899 \h </w:instrText>
        </w:r>
        <w:r>
          <w:fldChar w:fldCharType="separate"/>
        </w:r>
        <w:r>
          <w:t>71</w:t>
        </w:r>
        <w:r>
          <w:fldChar w:fldCharType="end"/>
        </w:r>
      </w:hyperlink>
    </w:p>
    <w:p w:rsidR="001B4D0E" w:rsidRDefault="001B4D0E">
      <w:pPr>
        <w:pStyle w:val="TOC2"/>
        <w:rPr>
          <w:rFonts w:eastAsiaTheme="minorEastAsia"/>
          <w:smallCaps w:val="0"/>
          <w:sz w:val="22"/>
        </w:rPr>
      </w:pPr>
      <w:hyperlink w:anchor="_Toc439079900" w:history="1">
        <w:r w:rsidRPr="00645D94">
          <w:rPr>
            <w:rStyle w:val="Hyperlink"/>
          </w:rPr>
          <w:t>Definisjoner</w:t>
        </w:r>
        <w:r>
          <w:tab/>
        </w:r>
        <w:r>
          <w:fldChar w:fldCharType="begin"/>
        </w:r>
        <w:r>
          <w:instrText xml:space="preserve"> PAGEREF _Toc439079900 \h </w:instrText>
        </w:r>
        <w:r>
          <w:fldChar w:fldCharType="separate"/>
        </w:r>
        <w:r>
          <w:t>71</w:t>
        </w:r>
        <w:r>
          <w:fldChar w:fldCharType="end"/>
        </w:r>
      </w:hyperlink>
    </w:p>
    <w:p w:rsidR="001B4D0E" w:rsidRDefault="001B4D0E">
      <w:pPr>
        <w:pStyle w:val="TOC1"/>
        <w:rPr>
          <w:rFonts w:eastAsiaTheme="minorEastAsia"/>
          <w:b w:val="0"/>
          <w:caps w:val="0"/>
          <w:noProof/>
          <w:sz w:val="22"/>
          <w:szCs w:val="22"/>
        </w:rPr>
      </w:pPr>
      <w:hyperlink w:anchor="_Toc439079901" w:history="1">
        <w:r w:rsidRPr="00645D94">
          <w:rPr>
            <w:rStyle w:val="Hyperlink"/>
            <w:noProof/>
          </w:rPr>
          <w:t>Vedlegg A – Lisenser som tilsvarer CAL/ML</w:t>
        </w:r>
        <w:r>
          <w:rPr>
            <w:noProof/>
          </w:rPr>
          <w:tab/>
        </w:r>
        <w:r>
          <w:rPr>
            <w:noProof/>
          </w:rPr>
          <w:fldChar w:fldCharType="begin"/>
        </w:r>
        <w:r>
          <w:rPr>
            <w:noProof/>
          </w:rPr>
          <w:instrText xml:space="preserve"> PAGEREF _Toc439079901 \h </w:instrText>
        </w:r>
        <w:r>
          <w:rPr>
            <w:noProof/>
          </w:rPr>
        </w:r>
        <w:r>
          <w:rPr>
            <w:noProof/>
          </w:rPr>
          <w:fldChar w:fldCharType="separate"/>
        </w:r>
        <w:r>
          <w:rPr>
            <w:noProof/>
          </w:rPr>
          <w:t>74</w:t>
        </w:r>
        <w:r>
          <w:rPr>
            <w:noProof/>
          </w:rPr>
          <w:fldChar w:fldCharType="end"/>
        </w:r>
      </w:hyperlink>
    </w:p>
    <w:p w:rsidR="001B4D0E" w:rsidRDefault="001B4D0E">
      <w:pPr>
        <w:pStyle w:val="TOC1"/>
        <w:rPr>
          <w:rFonts w:eastAsiaTheme="minorEastAsia"/>
          <w:b w:val="0"/>
          <w:caps w:val="0"/>
          <w:noProof/>
          <w:sz w:val="22"/>
          <w:szCs w:val="22"/>
        </w:rPr>
      </w:pPr>
      <w:hyperlink w:anchor="_Toc439079902" w:history="1">
        <w:r w:rsidRPr="00645D94">
          <w:rPr>
            <w:rStyle w:val="Hyperlink"/>
            <w:noProof/>
          </w:rPr>
          <w:t>Vedlegg B – Software Assurance</w:t>
        </w:r>
        <w:r>
          <w:rPr>
            <w:noProof/>
          </w:rPr>
          <w:tab/>
        </w:r>
        <w:r>
          <w:rPr>
            <w:noProof/>
          </w:rPr>
          <w:fldChar w:fldCharType="begin"/>
        </w:r>
        <w:r>
          <w:rPr>
            <w:noProof/>
          </w:rPr>
          <w:instrText xml:space="preserve"> PAGEREF _Toc439079902 \h </w:instrText>
        </w:r>
        <w:r>
          <w:rPr>
            <w:noProof/>
          </w:rPr>
        </w:r>
        <w:r>
          <w:rPr>
            <w:noProof/>
          </w:rPr>
          <w:fldChar w:fldCharType="separate"/>
        </w:r>
        <w:r>
          <w:rPr>
            <w:noProof/>
          </w:rPr>
          <w:t>75</w:t>
        </w:r>
        <w:r>
          <w:rPr>
            <w:noProof/>
          </w:rPr>
          <w:fldChar w:fldCharType="end"/>
        </w:r>
      </w:hyperlink>
    </w:p>
    <w:p w:rsidR="001B4D0E" w:rsidRDefault="001B4D0E">
      <w:pPr>
        <w:pStyle w:val="TOC2"/>
        <w:rPr>
          <w:rFonts w:eastAsiaTheme="minorEastAsia"/>
          <w:smallCaps w:val="0"/>
          <w:sz w:val="22"/>
        </w:rPr>
      </w:pPr>
      <w:hyperlink w:anchor="_Toc439079903" w:history="1">
        <w:r w:rsidRPr="00645D94">
          <w:rPr>
            <w:rStyle w:val="Hyperlink"/>
          </w:rPr>
          <w:t>Kjøpe Software Assurance</w:t>
        </w:r>
        <w:r>
          <w:tab/>
        </w:r>
        <w:r>
          <w:fldChar w:fldCharType="begin"/>
        </w:r>
        <w:r>
          <w:instrText xml:space="preserve"> PAGEREF _Toc439079903 \h </w:instrText>
        </w:r>
        <w:r>
          <w:fldChar w:fldCharType="separate"/>
        </w:r>
        <w:r>
          <w:t>75</w:t>
        </w:r>
        <w:r>
          <w:fldChar w:fldCharType="end"/>
        </w:r>
      </w:hyperlink>
    </w:p>
    <w:p w:rsidR="001B4D0E" w:rsidRDefault="001B4D0E">
      <w:pPr>
        <w:pStyle w:val="TOC2"/>
        <w:rPr>
          <w:rFonts w:eastAsiaTheme="minorEastAsia"/>
          <w:smallCaps w:val="0"/>
          <w:sz w:val="22"/>
        </w:rPr>
      </w:pPr>
      <w:hyperlink w:anchor="_Toc439079904" w:history="1">
        <w:r w:rsidRPr="00645D94">
          <w:rPr>
            <w:rStyle w:val="Hyperlink"/>
          </w:rPr>
          <w:t>Fornye Software Assurance</w:t>
        </w:r>
        <w:r>
          <w:tab/>
        </w:r>
        <w:r>
          <w:fldChar w:fldCharType="begin"/>
        </w:r>
        <w:r>
          <w:instrText xml:space="preserve"> PAGEREF _Toc439079904 \h </w:instrText>
        </w:r>
        <w:r>
          <w:fldChar w:fldCharType="separate"/>
        </w:r>
        <w:r>
          <w:t>75</w:t>
        </w:r>
        <w:r>
          <w:fldChar w:fldCharType="end"/>
        </w:r>
      </w:hyperlink>
    </w:p>
    <w:p w:rsidR="001B4D0E" w:rsidRDefault="001B4D0E">
      <w:pPr>
        <w:pStyle w:val="TOC2"/>
        <w:rPr>
          <w:rFonts w:eastAsiaTheme="minorEastAsia"/>
          <w:smallCaps w:val="0"/>
          <w:sz w:val="22"/>
        </w:rPr>
      </w:pPr>
      <w:hyperlink w:anchor="_Toc439079905" w:history="1">
        <w:r w:rsidRPr="00645D94">
          <w:rPr>
            <w:rStyle w:val="Hyperlink"/>
          </w:rPr>
          <w:t>Overføringslisens for avsluttede eller utgåtte produkter</w:t>
        </w:r>
        <w:r>
          <w:tab/>
        </w:r>
        <w:r>
          <w:fldChar w:fldCharType="begin"/>
        </w:r>
        <w:r>
          <w:instrText xml:space="preserve"> PAGEREF _Toc439079905 \h </w:instrText>
        </w:r>
        <w:r>
          <w:fldChar w:fldCharType="separate"/>
        </w:r>
        <w:r>
          <w:t>76</w:t>
        </w:r>
        <w:r>
          <w:fldChar w:fldCharType="end"/>
        </w:r>
      </w:hyperlink>
    </w:p>
    <w:p w:rsidR="001B4D0E" w:rsidRDefault="001B4D0E">
      <w:pPr>
        <w:pStyle w:val="TOC2"/>
        <w:rPr>
          <w:rFonts w:eastAsiaTheme="minorEastAsia"/>
          <w:smallCaps w:val="0"/>
          <w:sz w:val="22"/>
        </w:rPr>
      </w:pPr>
      <w:hyperlink w:anchor="_Toc439079906" w:history="1">
        <w:r w:rsidRPr="00645D94">
          <w:rPr>
            <w:rStyle w:val="Hyperlink"/>
          </w:rPr>
          <w:t>Software Assurance-fordeler</w:t>
        </w:r>
        <w:r>
          <w:tab/>
        </w:r>
        <w:r>
          <w:fldChar w:fldCharType="begin"/>
        </w:r>
        <w:r>
          <w:instrText xml:space="preserve"> PAGEREF _Toc439079906 \h </w:instrText>
        </w:r>
        <w:r>
          <w:fldChar w:fldCharType="separate"/>
        </w:r>
        <w:r>
          <w:t>76</w:t>
        </w:r>
        <w:r>
          <w:fldChar w:fldCharType="end"/>
        </w:r>
      </w:hyperlink>
    </w:p>
    <w:p w:rsidR="001B4D0E" w:rsidRDefault="001B4D0E">
      <w:pPr>
        <w:pStyle w:val="TOC1"/>
        <w:rPr>
          <w:rFonts w:eastAsiaTheme="minorEastAsia"/>
          <w:b w:val="0"/>
          <w:caps w:val="0"/>
          <w:noProof/>
          <w:sz w:val="22"/>
          <w:szCs w:val="22"/>
        </w:rPr>
      </w:pPr>
      <w:hyperlink w:anchor="_Toc439079907" w:history="1">
        <w:r w:rsidRPr="00645D94">
          <w:rPr>
            <w:rStyle w:val="Hyperlink"/>
            <w:noProof/>
          </w:rPr>
          <w:t>Vedlegg C – Profesjonelle Tjenester</w:t>
        </w:r>
        <w:r>
          <w:rPr>
            <w:noProof/>
          </w:rPr>
          <w:tab/>
        </w:r>
        <w:r>
          <w:rPr>
            <w:noProof/>
          </w:rPr>
          <w:fldChar w:fldCharType="begin"/>
        </w:r>
        <w:r>
          <w:rPr>
            <w:noProof/>
          </w:rPr>
          <w:instrText xml:space="preserve"> PAGEREF _Toc439079907 \h </w:instrText>
        </w:r>
        <w:r>
          <w:rPr>
            <w:noProof/>
          </w:rPr>
        </w:r>
        <w:r>
          <w:rPr>
            <w:noProof/>
          </w:rPr>
          <w:fldChar w:fldCharType="separate"/>
        </w:r>
        <w:r>
          <w:rPr>
            <w:noProof/>
          </w:rPr>
          <w:t>86</w:t>
        </w:r>
        <w:r>
          <w:rPr>
            <w:noProof/>
          </w:rPr>
          <w:fldChar w:fldCharType="end"/>
        </w:r>
      </w:hyperlink>
    </w:p>
    <w:p w:rsidR="001B4D0E" w:rsidRDefault="001B4D0E">
      <w:pPr>
        <w:pStyle w:val="TOC2"/>
        <w:rPr>
          <w:rFonts w:eastAsiaTheme="minorEastAsia"/>
          <w:smallCaps w:val="0"/>
          <w:sz w:val="22"/>
        </w:rPr>
      </w:pPr>
      <w:hyperlink w:anchor="_Toc439079908" w:history="1">
        <w:r w:rsidRPr="00645D94">
          <w:rPr>
            <w:rStyle w:val="Hyperlink"/>
          </w:rPr>
          <w:t>Microsoft Premier Support-tilbud</w:t>
        </w:r>
        <w:r>
          <w:tab/>
        </w:r>
        <w:r>
          <w:fldChar w:fldCharType="begin"/>
        </w:r>
        <w:r>
          <w:instrText xml:space="preserve"> PAGEREF _Toc439079908 \h </w:instrText>
        </w:r>
        <w:r>
          <w:fldChar w:fldCharType="separate"/>
        </w:r>
        <w:r>
          <w:t>86</w:t>
        </w:r>
        <w:r>
          <w:fldChar w:fldCharType="end"/>
        </w:r>
      </w:hyperlink>
    </w:p>
    <w:p w:rsidR="001B4D0E" w:rsidRDefault="001B4D0E">
      <w:pPr>
        <w:pStyle w:val="TOC2"/>
        <w:rPr>
          <w:rFonts w:eastAsiaTheme="minorEastAsia"/>
          <w:smallCaps w:val="0"/>
          <w:sz w:val="22"/>
        </w:rPr>
      </w:pPr>
      <w:hyperlink w:anchor="_Toc439079909" w:history="1">
        <w:r w:rsidRPr="00645D94">
          <w:rPr>
            <w:rStyle w:val="Hyperlink"/>
          </w:rPr>
          <w:t>Microsoft Enterprise Strategy Program-tilbud</w:t>
        </w:r>
        <w:r>
          <w:tab/>
        </w:r>
        <w:r>
          <w:fldChar w:fldCharType="begin"/>
        </w:r>
        <w:r>
          <w:instrText xml:space="preserve"> PAGEREF _Toc439079909 \h </w:instrText>
        </w:r>
        <w:r>
          <w:fldChar w:fldCharType="separate"/>
        </w:r>
        <w:r>
          <w:t>86</w:t>
        </w:r>
        <w:r>
          <w:fldChar w:fldCharType="end"/>
        </w:r>
      </w:hyperlink>
    </w:p>
    <w:p w:rsidR="001B4D0E" w:rsidRDefault="001B4D0E">
      <w:pPr>
        <w:pStyle w:val="TOC2"/>
        <w:rPr>
          <w:rFonts w:eastAsiaTheme="minorEastAsia"/>
          <w:smallCaps w:val="0"/>
          <w:sz w:val="22"/>
        </w:rPr>
      </w:pPr>
      <w:hyperlink w:anchor="_Toc439079910" w:history="1">
        <w:r w:rsidRPr="00645D94">
          <w:rPr>
            <w:rStyle w:val="Hyperlink"/>
          </w:rPr>
          <w:t>Sales Productivity Accelerator-tilbud</w:t>
        </w:r>
        <w:r>
          <w:tab/>
        </w:r>
        <w:r>
          <w:fldChar w:fldCharType="begin"/>
        </w:r>
        <w:r>
          <w:instrText xml:space="preserve"> PAGEREF _Toc439079910 \h </w:instrText>
        </w:r>
        <w:r>
          <w:fldChar w:fldCharType="separate"/>
        </w:r>
        <w:r>
          <w:t>87</w:t>
        </w:r>
        <w:r>
          <w:fldChar w:fldCharType="end"/>
        </w:r>
      </w:hyperlink>
    </w:p>
    <w:p w:rsidR="001B4D0E" w:rsidRDefault="001B4D0E">
      <w:pPr>
        <w:pStyle w:val="TOC1"/>
        <w:rPr>
          <w:rFonts w:eastAsiaTheme="minorEastAsia"/>
          <w:b w:val="0"/>
          <w:caps w:val="0"/>
          <w:noProof/>
          <w:sz w:val="22"/>
          <w:szCs w:val="22"/>
        </w:rPr>
      </w:pPr>
      <w:hyperlink w:anchor="_Toc439079911" w:history="1">
        <w:r w:rsidRPr="00645D94">
          <w:rPr>
            <w:rStyle w:val="Hyperlink"/>
            <w:noProof/>
          </w:rPr>
          <w:t>Vedlegg D – Tilleggsvilkår til programavtale</w:t>
        </w:r>
        <w:r>
          <w:rPr>
            <w:noProof/>
          </w:rPr>
          <w:tab/>
        </w:r>
        <w:r>
          <w:rPr>
            <w:noProof/>
          </w:rPr>
          <w:fldChar w:fldCharType="begin"/>
        </w:r>
        <w:r>
          <w:rPr>
            <w:noProof/>
          </w:rPr>
          <w:instrText xml:space="preserve"> PAGEREF _Toc439079911 \h </w:instrText>
        </w:r>
        <w:r>
          <w:rPr>
            <w:noProof/>
          </w:rPr>
        </w:r>
        <w:r>
          <w:rPr>
            <w:noProof/>
          </w:rPr>
          <w:fldChar w:fldCharType="separate"/>
        </w:r>
        <w:r>
          <w:rPr>
            <w:noProof/>
          </w:rPr>
          <w:t>88</w:t>
        </w:r>
        <w:r>
          <w:rPr>
            <w:noProof/>
          </w:rPr>
          <w:fldChar w:fldCharType="end"/>
        </w:r>
      </w:hyperlink>
    </w:p>
    <w:p w:rsidR="001B4D0E" w:rsidRDefault="001B4D0E">
      <w:pPr>
        <w:pStyle w:val="TOC2"/>
        <w:rPr>
          <w:rFonts w:eastAsiaTheme="minorEastAsia"/>
          <w:smallCaps w:val="0"/>
          <w:sz w:val="22"/>
        </w:rPr>
      </w:pPr>
      <w:hyperlink w:anchor="_Toc439079912" w:history="1">
        <w:r w:rsidRPr="00645D94">
          <w:rPr>
            <w:rStyle w:val="Hyperlink"/>
          </w:rPr>
          <w:t>Tilleggsvilkår for Select Plus-programmet</w:t>
        </w:r>
        <w:r>
          <w:tab/>
        </w:r>
        <w:r>
          <w:fldChar w:fldCharType="begin"/>
        </w:r>
        <w:r>
          <w:instrText xml:space="preserve"> PAGEREF _Toc439079912 \h </w:instrText>
        </w:r>
        <w:r>
          <w:fldChar w:fldCharType="separate"/>
        </w:r>
        <w:r>
          <w:t>88</w:t>
        </w:r>
        <w:r>
          <w:fldChar w:fldCharType="end"/>
        </w:r>
      </w:hyperlink>
    </w:p>
    <w:p w:rsidR="001B4D0E" w:rsidRDefault="001B4D0E">
      <w:pPr>
        <w:pStyle w:val="TOC2"/>
        <w:rPr>
          <w:rFonts w:eastAsiaTheme="minorEastAsia"/>
          <w:smallCaps w:val="0"/>
          <w:sz w:val="22"/>
        </w:rPr>
      </w:pPr>
      <w:hyperlink w:anchor="_Toc439079913" w:history="1">
        <w:r w:rsidRPr="00645D94">
          <w:rPr>
            <w:rStyle w:val="Hyperlink"/>
          </w:rPr>
          <w:t>Definisjon av administrasjon for Kvalifiserte Enheter</w:t>
        </w:r>
        <w:r>
          <w:tab/>
        </w:r>
        <w:r>
          <w:fldChar w:fldCharType="begin"/>
        </w:r>
        <w:r>
          <w:instrText xml:space="preserve"> PAGEREF _Toc439079913 \h </w:instrText>
        </w:r>
        <w:r>
          <w:fldChar w:fldCharType="separate"/>
        </w:r>
        <w:r>
          <w:t>88</w:t>
        </w:r>
        <w:r>
          <w:fldChar w:fldCharType="end"/>
        </w:r>
      </w:hyperlink>
    </w:p>
    <w:p w:rsidR="001B4D0E" w:rsidRDefault="001B4D0E">
      <w:pPr>
        <w:pStyle w:val="TOC2"/>
        <w:rPr>
          <w:rFonts w:eastAsiaTheme="minorEastAsia"/>
          <w:smallCaps w:val="0"/>
          <w:sz w:val="22"/>
        </w:rPr>
      </w:pPr>
      <w:hyperlink w:anchor="_Toc439079914" w:history="1">
        <w:r w:rsidRPr="00645D94">
          <w:rPr>
            <w:rStyle w:val="Hyperlink"/>
          </w:rPr>
          <w:t>Elektroniske Tjenester i Open-programmer</w:t>
        </w:r>
        <w:r>
          <w:tab/>
        </w:r>
        <w:r>
          <w:fldChar w:fldCharType="begin"/>
        </w:r>
        <w:r>
          <w:instrText xml:space="preserve"> PAGEREF _Toc439079914 \h </w:instrText>
        </w:r>
        <w:r>
          <w:fldChar w:fldCharType="separate"/>
        </w:r>
        <w:r>
          <w:t>88</w:t>
        </w:r>
        <w:r>
          <w:fldChar w:fldCharType="end"/>
        </w:r>
      </w:hyperlink>
    </w:p>
    <w:p w:rsidR="001B4D0E" w:rsidRDefault="001B4D0E">
      <w:pPr>
        <w:pStyle w:val="TOC2"/>
        <w:rPr>
          <w:rFonts w:eastAsiaTheme="minorEastAsia"/>
          <w:smallCaps w:val="0"/>
          <w:sz w:val="22"/>
        </w:rPr>
      </w:pPr>
      <w:hyperlink w:anchor="_Toc439079915" w:history="1">
        <w:r w:rsidRPr="00645D94">
          <w:rPr>
            <w:rStyle w:val="Hyperlink"/>
          </w:rPr>
          <w:t>Tilleggsvilkår for Profesjonelle Tjenester – eldre avtaler</w:t>
        </w:r>
        <w:r>
          <w:tab/>
        </w:r>
        <w:r>
          <w:fldChar w:fldCharType="begin"/>
        </w:r>
        <w:r>
          <w:instrText xml:space="preserve"> PAGEREF _Toc439079915 \h </w:instrText>
        </w:r>
        <w:r>
          <w:fldChar w:fldCharType="separate"/>
        </w:r>
        <w:r>
          <w:t>88</w:t>
        </w:r>
        <w:r>
          <w:fldChar w:fldCharType="end"/>
        </w:r>
      </w:hyperlink>
    </w:p>
    <w:p w:rsidR="001B4D0E" w:rsidRDefault="001B4D0E">
      <w:pPr>
        <w:pStyle w:val="TOC1"/>
        <w:rPr>
          <w:rFonts w:eastAsiaTheme="minorEastAsia"/>
          <w:b w:val="0"/>
          <w:caps w:val="0"/>
          <w:noProof/>
          <w:sz w:val="22"/>
          <w:szCs w:val="22"/>
        </w:rPr>
      </w:pPr>
      <w:hyperlink w:anchor="_Toc439079916" w:history="1">
        <w:r w:rsidRPr="00645D94">
          <w:rPr>
            <w:rStyle w:val="Hyperlink"/>
            <w:noProof/>
          </w:rPr>
          <w:t>Vedlegg E – Tilbud</w:t>
        </w:r>
        <w:r>
          <w:rPr>
            <w:noProof/>
          </w:rPr>
          <w:tab/>
        </w:r>
        <w:r>
          <w:rPr>
            <w:noProof/>
          </w:rPr>
          <w:fldChar w:fldCharType="begin"/>
        </w:r>
        <w:r>
          <w:rPr>
            <w:noProof/>
          </w:rPr>
          <w:instrText xml:space="preserve"> PAGEREF _Toc439079916 \h </w:instrText>
        </w:r>
        <w:r>
          <w:rPr>
            <w:noProof/>
          </w:rPr>
        </w:r>
        <w:r>
          <w:rPr>
            <w:noProof/>
          </w:rPr>
          <w:fldChar w:fldCharType="separate"/>
        </w:r>
        <w:r>
          <w:rPr>
            <w:noProof/>
          </w:rPr>
          <w:t>90</w:t>
        </w:r>
        <w:r>
          <w:rPr>
            <w:noProof/>
          </w:rPr>
          <w:fldChar w:fldCharType="end"/>
        </w:r>
      </w:hyperlink>
    </w:p>
    <w:p w:rsidR="001B4D0E" w:rsidRDefault="001B4D0E">
      <w:pPr>
        <w:pStyle w:val="TOC2"/>
        <w:rPr>
          <w:rFonts w:eastAsiaTheme="minorEastAsia"/>
          <w:smallCaps w:val="0"/>
          <w:sz w:val="22"/>
        </w:rPr>
      </w:pPr>
      <w:hyperlink w:anchor="_Toc439079917" w:history="1">
        <w:r w:rsidRPr="00645D94">
          <w:rPr>
            <w:rStyle w:val="Hyperlink"/>
          </w:rPr>
          <w:t>System Center Client Management Suite-kampanje</w:t>
        </w:r>
        <w:r>
          <w:tab/>
        </w:r>
        <w:r>
          <w:fldChar w:fldCharType="begin"/>
        </w:r>
        <w:r>
          <w:instrText xml:space="preserve"> PAGEREF _Toc439079917 \h </w:instrText>
        </w:r>
        <w:r>
          <w:fldChar w:fldCharType="separate"/>
        </w:r>
        <w:r>
          <w:t>90</w:t>
        </w:r>
        <w:r>
          <w:fldChar w:fldCharType="end"/>
        </w:r>
      </w:hyperlink>
    </w:p>
    <w:p w:rsidR="001B4D0E" w:rsidRDefault="001B4D0E">
      <w:pPr>
        <w:pStyle w:val="TOC2"/>
        <w:rPr>
          <w:rFonts w:eastAsiaTheme="minorEastAsia"/>
          <w:smallCaps w:val="0"/>
          <w:sz w:val="22"/>
        </w:rPr>
      </w:pPr>
      <w:hyperlink w:anchor="_Toc439079918" w:history="1">
        <w:r w:rsidRPr="00645D94">
          <w:rPr>
            <w:rStyle w:val="Hyperlink"/>
          </w:rPr>
          <w:t>Kampanje for Azure Compute-kapasitet</w:t>
        </w:r>
        <w:r>
          <w:tab/>
        </w:r>
        <w:r>
          <w:fldChar w:fldCharType="begin"/>
        </w:r>
        <w:r>
          <w:instrText xml:space="preserve"> PAGEREF _Toc439079918 \h </w:instrText>
        </w:r>
        <w:r>
          <w:fldChar w:fldCharType="separate"/>
        </w:r>
        <w:r>
          <w:t>90</w:t>
        </w:r>
        <w:r>
          <w:fldChar w:fldCharType="end"/>
        </w:r>
      </w:hyperlink>
    </w:p>
    <w:p w:rsidR="001B4D0E" w:rsidRDefault="001B4D0E">
      <w:pPr>
        <w:pStyle w:val="TOC1"/>
        <w:rPr>
          <w:rFonts w:eastAsiaTheme="minorEastAsia"/>
          <w:b w:val="0"/>
          <w:caps w:val="0"/>
          <w:noProof/>
          <w:sz w:val="22"/>
          <w:szCs w:val="22"/>
        </w:rPr>
      </w:pPr>
      <w:hyperlink w:anchor="_Toc439079919" w:history="1">
        <w:r w:rsidRPr="00645D94">
          <w:rPr>
            <w:rStyle w:val="Hyperlink"/>
            <w:noProof/>
          </w:rPr>
          <w:t>Innholdsfortegnelse</w:t>
        </w:r>
        <w:r>
          <w:rPr>
            <w:noProof/>
          </w:rPr>
          <w:tab/>
        </w:r>
        <w:r>
          <w:rPr>
            <w:noProof/>
          </w:rPr>
          <w:fldChar w:fldCharType="begin"/>
        </w:r>
        <w:r>
          <w:rPr>
            <w:noProof/>
          </w:rPr>
          <w:instrText xml:space="preserve"> PAGEREF _Toc439079919 \h </w:instrText>
        </w:r>
        <w:r>
          <w:rPr>
            <w:noProof/>
          </w:rPr>
        </w:r>
        <w:r>
          <w:rPr>
            <w:noProof/>
          </w:rPr>
          <w:fldChar w:fldCharType="separate"/>
        </w:r>
        <w:r>
          <w:rPr>
            <w:noProof/>
          </w:rPr>
          <w:t>91</w:t>
        </w:r>
        <w:r>
          <w:rPr>
            <w:noProof/>
          </w:rPr>
          <w:fldChar w:fldCharType="end"/>
        </w:r>
      </w:hyperlink>
    </w:p>
    <w:p w:rsidR="00074813" w:rsidRDefault="00FF7D80">
      <w:pPr>
        <w:pStyle w:val="ProductList-Body"/>
        <w:sectPr w:rsidR="0007481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74813" w:rsidRDefault="00074813">
      <w:pPr>
        <w:pStyle w:val="ProductList-Body"/>
      </w:pPr>
    </w:p>
    <w:p w:rsidR="00074813" w:rsidRDefault="00074813">
      <w:pPr>
        <w:sectPr w:rsidR="00074813">
          <w:headerReference w:type="default" r:id="rId20"/>
          <w:footerReference w:type="default" r:id="rId21"/>
          <w:type w:val="continuous"/>
          <w:pgSz w:w="12240" w:h="15840" w:code="1"/>
          <w:pgMar w:top="1170" w:right="720" w:bottom="720" w:left="720" w:header="432" w:footer="288" w:gutter="0"/>
          <w:cols w:space="360"/>
        </w:sectPr>
      </w:pPr>
    </w:p>
    <w:p w:rsidR="00074813" w:rsidRDefault="00FF7D80">
      <w:pPr>
        <w:pStyle w:val="ProductList-SectionHeading"/>
        <w:pageBreakBefore/>
        <w:outlineLvl w:val="0"/>
      </w:pPr>
      <w:bookmarkStart w:id="2" w:name="_Sec531"/>
      <w:bookmarkEnd w:id="1"/>
      <w:r>
        <w:t>Innledning</w:t>
      </w:r>
      <w:r>
        <w:fldChar w:fldCharType="begin"/>
      </w:r>
      <w:r>
        <w:instrText xml:space="preserve"> TC "</w:instrText>
      </w:r>
      <w:bookmarkStart w:id="3" w:name="_Toc439079798"/>
      <w:r>
        <w:instrText>Innledning</w:instrText>
      </w:r>
      <w:bookmarkEnd w:id="3"/>
      <w:r>
        <w:instrText>" \l 1</w:instrText>
      </w:r>
      <w:r>
        <w:fldChar w:fldCharType="end"/>
      </w:r>
    </w:p>
    <w:p w:rsidR="00074813" w:rsidRDefault="00074813">
      <w:pPr>
        <w:pStyle w:val="ProductList-Body"/>
      </w:pPr>
    </w:p>
    <w:p w:rsidR="00074813" w:rsidRDefault="00FF7D80">
      <w:pPr>
        <w:pStyle w:val="ProductList-Offering1Heading"/>
        <w:outlineLvl w:val="1"/>
      </w:pPr>
      <w:bookmarkStart w:id="4" w:name="_Sec532"/>
      <w:r>
        <w:t>Om dette dokumentet</w:t>
      </w:r>
      <w:bookmarkEnd w:id="4"/>
      <w:r>
        <w:fldChar w:fldCharType="begin"/>
      </w:r>
      <w:r>
        <w:instrText xml:space="preserve"> TC "</w:instrText>
      </w:r>
      <w:bookmarkStart w:id="5" w:name="_Toc439079799"/>
      <w:r>
        <w:instrText>Om dette dokumentet</w:instrText>
      </w:r>
      <w:bookmarkEnd w:id="5"/>
      <w:r>
        <w:instrText>" \l 2</w:instrText>
      </w:r>
      <w:r>
        <w:fldChar w:fldCharType="end"/>
      </w:r>
    </w:p>
    <w:p w:rsidR="00074813" w:rsidRDefault="00FF7D80">
      <w:pPr>
        <w:pStyle w:val="ProductList-Body"/>
      </w:pPr>
      <w:r>
        <w:t>Fra og med 1. juli 2015 erstatter Produktvilkårene dokumentene Produktliste og Produktbrukerrettigheter (PUR – Product Use Rights). Alle referanser til Produktlisten og PUR i Kundens volumlisensavtaler henviser til de gjeldende punktene i Produktvilkårene.</w:t>
      </w:r>
      <w:r>
        <w:t xml:space="preserve"> Produktvilkårene beskriver hvilke Produkter og Profesjonelle Tjenester som er tilgjengelige via Microsofts Volumlisensieringsprogrammer (tidligere formidlet via Produktlisten), samt bruksrettighetene for Programvareprodukter (tidligere formidlet via PUR).</w:t>
      </w:r>
      <w:r>
        <w:t xml:space="preserve"> Tjenestevilkår for Elektroniske Tjenester som det refereres til i dette dokumentet, er publisert i Vilkår for Elektroniske Tjenester (OST – Online Services Terms) på </w:t>
      </w:r>
      <w:hyperlink r:id="rId22">
        <w:r>
          <w:rPr>
            <w:color w:val="00467F"/>
            <w:u w:val="single"/>
          </w:rPr>
          <w:t>http://go.microsoft.com/?linki</w:t>
        </w:r>
        <w:r>
          <w:rPr>
            <w:color w:val="00467F"/>
            <w:u w:val="single"/>
          </w:rPr>
          <w:t>d=9840733</w:t>
        </w:r>
      </w:hyperlink>
      <w:r>
        <w:t>.</w:t>
      </w:r>
    </w:p>
    <w:p w:rsidR="00074813" w:rsidRDefault="00074813">
      <w:pPr>
        <w:pStyle w:val="ProductList-Body"/>
      </w:pPr>
    </w:p>
    <w:p w:rsidR="00074813" w:rsidRDefault="00FF7D80">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3">
        <w:r>
          <w:rPr>
            <w:color w:val="00467F"/>
            <w:u w:val="single"/>
          </w:rPr>
          <w:t>http://go.microsoft.com/?linkid=9839207</w:t>
        </w:r>
      </w:hyperlink>
      <w:r>
        <w:t xml:space="preserve">, inkludert tidligere versjoner av Produktlisten og PUR. Informasjon om utgåtte Microsoft-produkter og -tjenester er tilgjengelig på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074813" w:rsidRDefault="00FF7D80">
      <w:pPr>
        <w:pStyle w:val="ProductList-Offering1Heading"/>
        <w:outlineLvl w:val="1"/>
      </w:pPr>
      <w:bookmarkStart w:id="6" w:name="_Sec533"/>
      <w:r>
        <w:t>Innholdet i dette Dokumentet</w:t>
      </w:r>
      <w:bookmarkEnd w:id="6"/>
      <w:r>
        <w:fldChar w:fldCharType="begin"/>
      </w:r>
      <w:r>
        <w:instrText xml:space="preserve"> TC "</w:instrText>
      </w:r>
      <w:bookmarkStart w:id="7" w:name="_Toc439079800"/>
      <w:r>
        <w:instrText>Innholdet i</w:instrText>
      </w:r>
      <w:r>
        <w:instrText xml:space="preserve"> dette Dokumentet</w:instrText>
      </w:r>
      <w:bookmarkEnd w:id="7"/>
      <w:r>
        <w:instrText>" \l 2</w:instrText>
      </w:r>
      <w:r>
        <w:fldChar w:fldCharType="end"/>
      </w:r>
    </w:p>
    <w:p w:rsidR="00074813" w:rsidRDefault="00FF7D80">
      <w:pPr>
        <w:pStyle w:val="ProductList-Body"/>
      </w:pPr>
      <w:r>
        <w:t>Produktvilkårene inneholder følgende deler:</w:t>
      </w:r>
    </w:p>
    <w:p w:rsidR="00074813" w:rsidRDefault="00FF7D80">
      <w:pPr>
        <w:pStyle w:val="ProductList-Bullet"/>
        <w:numPr>
          <w:ilvl w:val="0"/>
          <w:numId w:val="6"/>
        </w:numPr>
      </w:pPr>
      <w:hyperlink w:anchor="_Sec531">
        <w:r>
          <w:rPr>
            <w:color w:val="00467F"/>
            <w:u w:val="single"/>
          </w:rPr>
          <w:t>Innledning</w:t>
        </w:r>
      </w:hyperlink>
      <w:r>
        <w:t>, som inneholder en liste over nylige endringer.</w:t>
      </w:r>
    </w:p>
    <w:p w:rsidR="00074813" w:rsidRDefault="00FF7D80">
      <w:pPr>
        <w:pStyle w:val="ProductList-Bullet"/>
        <w:numPr>
          <w:ilvl w:val="0"/>
          <w:numId w:val="6"/>
        </w:numPr>
      </w:pPr>
      <w:hyperlink w:anchor="_Sec536">
        <w:r>
          <w:rPr>
            <w:color w:val="00467F"/>
            <w:u w:val="single"/>
          </w:rPr>
          <w:t>Lisensvilkår</w:t>
        </w:r>
      </w:hyperlink>
      <w:r>
        <w:t>, som inneholder de Universelle Lisensvilkårene og Lise</w:t>
      </w:r>
      <w:r>
        <w:t>nsmodellvilkårene som gjelder for Programvareprodukter.</w:t>
      </w:r>
    </w:p>
    <w:p w:rsidR="00074813" w:rsidRDefault="00FF7D80">
      <w:pPr>
        <w:pStyle w:val="ProductList-Bullet"/>
        <w:numPr>
          <w:ilvl w:val="0"/>
          <w:numId w:val="6"/>
        </w:numPr>
      </w:pPr>
      <w:hyperlink w:anchor="_Sec547">
        <w:r>
          <w:rPr>
            <w:color w:val="00467F"/>
            <w:u w:val="single"/>
          </w:rPr>
          <w:t>Programvareprodukter</w:t>
        </w:r>
      </w:hyperlink>
      <w:r>
        <w:t>, som inneholder alle programvareproduktoppføringer.</w:t>
      </w:r>
    </w:p>
    <w:p w:rsidR="00074813" w:rsidRDefault="00FF7D80">
      <w:pPr>
        <w:pStyle w:val="ProductList-Bullet"/>
        <w:numPr>
          <w:ilvl w:val="0"/>
          <w:numId w:val="6"/>
        </w:numPr>
      </w:pPr>
      <w:hyperlink w:anchor="_Sec548">
        <w:r>
          <w:rPr>
            <w:color w:val="00467F"/>
            <w:u w:val="single"/>
          </w:rPr>
          <w:t>Produkter for Elektroniske Tjenester</w:t>
        </w:r>
      </w:hyperlink>
      <w:r>
        <w:t>, som inneholder alle Produktop</w:t>
      </w:r>
      <w:r>
        <w:t>pføringer for Elektroniske Tjenester.</w:t>
      </w:r>
    </w:p>
    <w:p w:rsidR="00074813" w:rsidRDefault="00FF7D80">
      <w:pPr>
        <w:pStyle w:val="ProductList-Bullet"/>
        <w:numPr>
          <w:ilvl w:val="0"/>
          <w:numId w:val="6"/>
        </w:numPr>
      </w:pPr>
      <w:hyperlink w:anchor="_Sec549">
        <w:r>
          <w:rPr>
            <w:color w:val="00467F"/>
            <w:u w:val="single"/>
          </w:rPr>
          <w:t>Ordliste</w:t>
        </w:r>
      </w:hyperlink>
      <w:r>
        <w:t>, som viser en definisjon av Attributter, Celleverdier, Kolonneoverskrifter og andre begreper med store forbokstaver som brukes i Produktvilkårene.</w:t>
      </w:r>
    </w:p>
    <w:p w:rsidR="00074813" w:rsidRDefault="00FF7D80">
      <w:pPr>
        <w:pStyle w:val="ProductList-Bullet"/>
        <w:numPr>
          <w:ilvl w:val="0"/>
          <w:numId w:val="6"/>
        </w:numPr>
      </w:pPr>
      <w:r>
        <w:t>Følgende vedlegg:</w:t>
      </w:r>
    </w:p>
    <w:p w:rsidR="00074813" w:rsidRDefault="00FF7D80">
      <w:pPr>
        <w:pStyle w:val="ProductList-Bullet"/>
        <w:numPr>
          <w:ilvl w:val="1"/>
          <w:numId w:val="6"/>
        </w:numPr>
      </w:pPr>
      <w:hyperlink w:anchor="_Sec591">
        <w:r>
          <w:rPr>
            <w:color w:val="00467F"/>
            <w:u w:val="single"/>
          </w:rPr>
          <w:t>Vedlegg A – tabellen Lisenser som tilsvarer CAL/ML</w:t>
        </w:r>
      </w:hyperlink>
      <w:r>
        <w:t>, som viser CAL-pakker og tilgjengelige abonnementslisenser for Elektroniske Tjenester som gir tilgang til Serverprodukter.</w:t>
      </w:r>
    </w:p>
    <w:p w:rsidR="00074813" w:rsidRDefault="00FF7D80">
      <w:pPr>
        <w:pStyle w:val="ProductList-Bullet"/>
        <w:numPr>
          <w:ilvl w:val="1"/>
          <w:numId w:val="6"/>
        </w:numPr>
      </w:pPr>
      <w:hyperlink w:anchor="_Sec564">
        <w:r>
          <w:rPr>
            <w:color w:val="00467F"/>
            <w:u w:val="single"/>
          </w:rPr>
          <w:t>Vedlegg B – Software Assurance</w:t>
        </w:r>
      </w:hyperlink>
      <w:r>
        <w:t>, som beskriver regler knyttet til kjøp av SA og ekstra fordeler som er tilgjengelige for SA-kunder.</w:t>
      </w:r>
    </w:p>
    <w:p w:rsidR="00074813" w:rsidRDefault="00FF7D80">
      <w:pPr>
        <w:pStyle w:val="ProductList-Bullet"/>
        <w:numPr>
          <w:ilvl w:val="1"/>
          <w:numId w:val="6"/>
        </w:numPr>
      </w:pPr>
      <w:hyperlink w:anchor="_Sec562">
        <w:r>
          <w:rPr>
            <w:color w:val="00467F"/>
            <w:u w:val="single"/>
          </w:rPr>
          <w:t>Vedlegg C – Profesjonelle Tjenester</w:t>
        </w:r>
      </w:hyperlink>
      <w:r>
        <w:t>, som viser de Profesjonelle Tjenestene som tilbys gjennom Volumlisensiering fra Microsoft</w:t>
      </w:r>
      <w:r>
        <w:t>.</w:t>
      </w:r>
    </w:p>
    <w:p w:rsidR="00074813" w:rsidRDefault="00FF7D80">
      <w:pPr>
        <w:pStyle w:val="ProductList-Bullet"/>
        <w:numPr>
          <w:ilvl w:val="1"/>
          <w:numId w:val="6"/>
        </w:numPr>
      </w:pPr>
      <w:hyperlink w:anchor="_Sec563">
        <w:r>
          <w:rPr>
            <w:color w:val="00467F"/>
            <w:u w:val="single"/>
          </w:rPr>
          <w:t>Vedlegg D – Tilleggsvilkår til programavtale</w:t>
        </w:r>
      </w:hyperlink>
      <w:r>
        <w:t>, som inneholder tilleggsvilkår til Programavtalene for Volumlisensiering fra Microsoft.</w:t>
      </w:r>
    </w:p>
    <w:p w:rsidR="00074813" w:rsidRDefault="00FF7D80">
      <w:pPr>
        <w:pStyle w:val="ProductList-Bullet"/>
        <w:numPr>
          <w:ilvl w:val="1"/>
          <w:numId w:val="6"/>
        </w:numPr>
      </w:pPr>
      <w:hyperlink w:anchor="_Sec572">
        <w:r>
          <w:rPr>
            <w:color w:val="00467F"/>
            <w:u w:val="single"/>
          </w:rPr>
          <w:t>Vedlegg E – Produktkampanjer</w:t>
        </w:r>
      </w:hyperlink>
      <w:r>
        <w:t>, som inneholder Produktkampanjer</w:t>
      </w:r>
      <w:r>
        <w:t xml:space="preserve"> som normalt ikke finnes i Prislisten.</w:t>
      </w:r>
    </w:p>
    <w:p w:rsidR="00074813" w:rsidRDefault="00FF7D80">
      <w:pPr>
        <w:pStyle w:val="ProductList-Bullet"/>
        <w:numPr>
          <w:ilvl w:val="0"/>
          <w:numId w:val="6"/>
        </w:numPr>
      </w:pPr>
      <w:hyperlink w:anchor="_Sec844">
        <w:r>
          <w:rPr>
            <w:color w:val="00467F"/>
            <w:u w:val="single"/>
          </w:rPr>
          <w:t>Indeks</w:t>
        </w:r>
      </w:hyperlink>
      <w:r>
        <w:t>, som viser alle Produktene i Produktvilkårene, og angir hvor de finnes.</w:t>
      </w:r>
    </w:p>
    <w:p w:rsidR="00074813" w:rsidRDefault="00FF7D80">
      <w:pPr>
        <w:pStyle w:val="ProductList-Offering1Heading"/>
        <w:outlineLvl w:val="1"/>
      </w:pPr>
      <w:bookmarkStart w:id="8" w:name="_Sec534"/>
      <w:r>
        <w:t>Navigere i en Produktoppføring</w:t>
      </w:r>
      <w:bookmarkEnd w:id="8"/>
      <w:r>
        <w:fldChar w:fldCharType="begin"/>
      </w:r>
      <w:r>
        <w:instrText xml:space="preserve"> TC "</w:instrText>
      </w:r>
      <w:bookmarkStart w:id="9" w:name="_Toc439079801"/>
      <w:r>
        <w:instrText>Navigere i en Produktoppføring</w:instrText>
      </w:r>
      <w:bookmarkEnd w:id="9"/>
      <w:r>
        <w:instrText>" \l 2</w:instrText>
      </w:r>
      <w:r>
        <w:fldChar w:fldCharType="end"/>
      </w:r>
    </w:p>
    <w:p w:rsidR="00074813" w:rsidRDefault="00FF7D80">
      <w:pPr>
        <w:pStyle w:val="ProductList-Body"/>
      </w:pPr>
      <w:r>
        <w:t>Hver Produktoppføring for Programv</w:t>
      </w:r>
      <w:r>
        <w:t>are inneholder fire deler: Programtilgjengelighet, Produktvilkår, Bruksrettigheter og Software Assurance.</w:t>
      </w:r>
    </w:p>
    <w:p w:rsidR="00074813" w:rsidRDefault="00FF7D80">
      <w:pPr>
        <w:pStyle w:val="ProductList-Body"/>
      </w:pPr>
      <w:r>
        <w:t>Hver Produktoppføring for Elektroniske Tjenester inneholder to deler: Programtilgjengelighet og Produktvilkår.</w:t>
      </w:r>
    </w:p>
    <w:p w:rsidR="00074813" w:rsidRDefault="00074813">
      <w:pPr>
        <w:pStyle w:val="ProductList-Body"/>
      </w:pPr>
    </w:p>
    <w:p w:rsidR="00074813" w:rsidRDefault="00FF7D80">
      <w:pPr>
        <w:pStyle w:val="ProductList-Body"/>
      </w:pPr>
      <w:r>
        <w:rPr>
          <w:b/>
          <w:color w:val="00188F"/>
        </w:rPr>
        <w:t xml:space="preserve">1. Programtilgjengelighet </w:t>
      </w:r>
      <w:r>
        <w:t>angir tilbud</w:t>
      </w:r>
      <w:r>
        <w:t>stype, antall poeng (der dette er aktuelt) og tilgjengelighet på tvers av volumlisensiering for hvert Produkt.</w:t>
      </w:r>
    </w:p>
    <w:p w:rsidR="00074813" w:rsidRDefault="00FF7D80">
      <w:pPr>
        <w:pStyle w:val="ProductList-Body"/>
      </w:pPr>
      <w:r>
        <w:rPr>
          <w:noProof/>
        </w:rPr>
        <w:drawing>
          <wp:inline distT="0" distB="0" distL="0" distR="0" wp14:anchorId="678B7F70" wp14:editId="6DA4E4D8">
            <wp:extent cx="5029200" cy="838200"/>
            <wp:effectExtent l="0" t="0" r="0" b="0"/>
            <wp:docPr id="4" name="2d0a3dc450c547ce6fae990ff5b704952bb3af57.jpg"/>
            <wp:cNvGraphicFramePr/>
            <a:graphic xmlns:a="http://schemas.openxmlformats.org/drawingml/2006/main">
              <a:graphicData uri="http://schemas.openxmlformats.org/drawingml/2006/picture">
                <pic:pic xmlns:pic="http://schemas.openxmlformats.org/drawingml/2006/picture">
                  <pic:nvPicPr>
                    <pic:cNvPr id="0" name="2d0a3dc450c547ce6fae990ff5b704952bb3af57.jpg"/>
                    <pic:cNvPicPr/>
                  </pic:nvPicPr>
                  <pic:blipFill>
                    <a:blip r:embed="rId25"/>
                    <a:stretch>
                      <a:fillRect/>
                    </a:stretch>
                  </pic:blipFill>
                  <pic:spPr>
                    <a:xfrm>
                      <a:off x="0" y="0"/>
                      <a:ext cx="5029200" cy="838200"/>
                    </a:xfrm>
                    <a:prstGeom prst="rect">
                      <a:avLst/>
                    </a:prstGeom>
                  </pic:spPr>
                </pic:pic>
              </a:graphicData>
            </a:graphic>
          </wp:inline>
        </w:drawing>
      </w:r>
    </w:p>
    <w:p w:rsidR="00074813" w:rsidRDefault="00074813">
      <w:pPr>
        <w:pStyle w:val="ProductList-Body"/>
      </w:pPr>
    </w:p>
    <w:p w:rsidR="00074813" w:rsidRDefault="00FF7D80">
      <w:pPr>
        <w:pStyle w:val="ProductList-Body"/>
      </w:pPr>
      <w:r>
        <w:rPr>
          <w:b/>
          <w:color w:val="00188F"/>
        </w:rPr>
        <w:t xml:space="preserve">2. Produktvilkår </w:t>
      </w:r>
      <w:r>
        <w:t>angir tilleggsinformasjon knyttet til anskaffelse av Produktet, for eksempel forutsetninger for kjøpet, tidligere versjoner o</w:t>
      </w:r>
      <w:r>
        <w:t>g det gjeldende Produktutvalget.</w:t>
      </w:r>
    </w:p>
    <w:p w:rsidR="00074813" w:rsidRDefault="00FF7D80">
      <w:pPr>
        <w:pStyle w:val="ProductList-Body"/>
      </w:pPr>
      <w:r>
        <w:rPr>
          <w:noProof/>
        </w:rPr>
        <w:drawing>
          <wp:inline distT="0" distB="0" distL="0" distR="0" wp14:anchorId="69EC27A8" wp14:editId="23BA352B">
            <wp:extent cx="5029200" cy="1676400"/>
            <wp:effectExtent l="0" t="0" r="0" b="0"/>
            <wp:docPr id="2" name="40713ef74778387fbd15d6736dce51f90889ee67.jpg"/>
            <wp:cNvGraphicFramePr/>
            <a:graphic xmlns:a="http://schemas.openxmlformats.org/drawingml/2006/main">
              <a:graphicData uri="http://schemas.openxmlformats.org/drawingml/2006/picture">
                <pic:pic xmlns:pic="http://schemas.openxmlformats.org/drawingml/2006/picture">
                  <pic:nvPicPr>
                    <pic:cNvPr id="0" name="40713ef74778387fbd15d6736dce51f90889ee67.jpg"/>
                    <pic:cNvPicPr/>
                  </pic:nvPicPr>
                  <pic:blipFill>
                    <a:blip r:embed="rId26"/>
                    <a:stretch>
                      <a:fillRect/>
                    </a:stretch>
                  </pic:blipFill>
                  <pic:spPr>
                    <a:xfrm>
                      <a:off x="0" y="0"/>
                      <a:ext cx="5029200" cy="1676400"/>
                    </a:xfrm>
                    <a:prstGeom prst="rect">
                      <a:avLst/>
                    </a:prstGeom>
                  </pic:spPr>
                </pic:pic>
              </a:graphicData>
            </a:graphic>
          </wp:inline>
        </w:drawing>
      </w:r>
    </w:p>
    <w:p w:rsidR="00074813" w:rsidRDefault="00074813">
      <w:pPr>
        <w:pStyle w:val="ProductList-Body"/>
      </w:pPr>
    </w:p>
    <w:p w:rsidR="00074813" w:rsidRDefault="00FF7D80">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w:t>
      </w:r>
      <w:r>
        <w:t>ttigheter for hver Produktoppføring for Programvare. Vilkår for Elektroniske Tjenester er oppført OST (Online Services Terms).</w:t>
      </w:r>
    </w:p>
    <w:p w:rsidR="00074813" w:rsidRDefault="00FF7D80">
      <w:pPr>
        <w:pStyle w:val="ProductList-Body"/>
      </w:pPr>
      <w:r>
        <w:rPr>
          <w:noProof/>
        </w:rPr>
        <w:drawing>
          <wp:inline distT="0" distB="0" distL="0" distR="0" wp14:anchorId="399683FE" wp14:editId="5E528B27">
            <wp:extent cx="5029200" cy="1676400"/>
            <wp:effectExtent l="0" t="0" r="0" b="0"/>
            <wp:docPr id="3" name="c1c800c92b5498333bef4a8f4e714b86deca0294.jpg"/>
            <wp:cNvGraphicFramePr/>
            <a:graphic xmlns:a="http://schemas.openxmlformats.org/drawingml/2006/main">
              <a:graphicData uri="http://schemas.openxmlformats.org/drawingml/2006/picture">
                <pic:pic xmlns:pic="http://schemas.openxmlformats.org/drawingml/2006/picture">
                  <pic:nvPicPr>
                    <pic:cNvPr id="0" name="c1c800c92b5498333bef4a8f4e714b86deca0294.jpg"/>
                    <pic:cNvPicPr/>
                  </pic:nvPicPr>
                  <pic:blipFill>
                    <a:blip r:embed="rId27"/>
                    <a:stretch>
                      <a:fillRect/>
                    </a:stretch>
                  </pic:blipFill>
                  <pic:spPr>
                    <a:xfrm>
                      <a:off x="0" y="0"/>
                      <a:ext cx="5029200" cy="1676400"/>
                    </a:xfrm>
                    <a:prstGeom prst="rect">
                      <a:avLst/>
                    </a:prstGeom>
                  </pic:spPr>
                </pic:pic>
              </a:graphicData>
            </a:graphic>
          </wp:inline>
        </w:drawing>
      </w:r>
    </w:p>
    <w:p w:rsidR="00074813" w:rsidRDefault="00074813">
      <w:pPr>
        <w:pStyle w:val="ProductList-Body"/>
      </w:pPr>
    </w:p>
    <w:p w:rsidR="00074813" w:rsidRDefault="00FF7D80">
      <w:pPr>
        <w:pStyle w:val="ProductList-Body"/>
      </w:pPr>
      <w:r>
        <w:rPr>
          <w:b/>
          <w:color w:val="00188F"/>
        </w:rPr>
        <w:t xml:space="preserve">4. Software Assurance </w:t>
      </w:r>
      <w:r>
        <w:t>angir vilkår og betingelser knyttet til SA-dekning.</w:t>
      </w:r>
    </w:p>
    <w:p w:rsidR="00074813" w:rsidRDefault="00FF7D80">
      <w:pPr>
        <w:pStyle w:val="ProductList-Body"/>
      </w:pPr>
      <w:r>
        <w:rPr>
          <w:noProof/>
        </w:rPr>
        <w:drawing>
          <wp:inline distT="0" distB="0" distL="0" distR="0" wp14:anchorId="1FB135E1" wp14:editId="6C6CC2FD">
            <wp:extent cx="5029200" cy="1257300"/>
            <wp:effectExtent l="0" t="0" r="0" b="0"/>
            <wp:docPr id="5" name="85dba042558073d8111064dd0d23b2e1bffbe746.jpg"/>
            <wp:cNvGraphicFramePr/>
            <a:graphic xmlns:a="http://schemas.openxmlformats.org/drawingml/2006/main">
              <a:graphicData uri="http://schemas.openxmlformats.org/drawingml/2006/picture">
                <pic:pic xmlns:pic="http://schemas.openxmlformats.org/drawingml/2006/picture">
                  <pic:nvPicPr>
                    <pic:cNvPr id="0" name="85dba042558073d8111064dd0d23b2e1bffbe746.jpg"/>
                    <pic:cNvPicPr/>
                  </pic:nvPicPr>
                  <pic:blipFill>
                    <a:blip r:embed="rId28"/>
                    <a:stretch>
                      <a:fillRect/>
                    </a:stretch>
                  </pic:blipFill>
                  <pic:spPr>
                    <a:xfrm>
                      <a:off x="0" y="0"/>
                      <a:ext cx="5029200" cy="1257300"/>
                    </a:xfrm>
                    <a:prstGeom prst="rect">
                      <a:avLst/>
                    </a:prstGeom>
                  </pic:spPr>
                </pic:pic>
              </a:graphicData>
            </a:graphic>
          </wp:inline>
        </w:drawing>
      </w:r>
    </w:p>
    <w:p w:rsidR="00074813" w:rsidRDefault="00FF7D80">
      <w:pPr>
        <w:pStyle w:val="ProductList-Offering1Heading"/>
        <w:outlineLvl w:val="1"/>
      </w:pPr>
      <w:bookmarkStart w:id="10" w:name="_Sec535"/>
      <w:r>
        <w:t>Oppklaringer og sammendrag av endringer i dette Do</w:t>
      </w:r>
      <w:r>
        <w:t>kumentet</w:t>
      </w:r>
      <w:bookmarkEnd w:id="10"/>
      <w:r>
        <w:fldChar w:fldCharType="begin"/>
      </w:r>
      <w:r>
        <w:instrText xml:space="preserve"> TC "</w:instrText>
      </w:r>
      <w:bookmarkStart w:id="11" w:name="_Toc439079802"/>
      <w:r>
        <w:instrText>Oppklaringer og sammendrag av endringer i dette Dokumentet</w:instrText>
      </w:r>
      <w:bookmarkEnd w:id="11"/>
      <w:r>
        <w:instrText>" \l 2</w:instrText>
      </w:r>
      <w:r>
        <w:fldChar w:fldCharType="end"/>
      </w:r>
    </w:p>
    <w:p w:rsidR="00074813" w:rsidRDefault="00FF7D80">
      <w:pPr>
        <w:pStyle w:val="ProductList-Body"/>
      </w:pPr>
      <w:r>
        <w:t>Nedenfor finner du de nyeste tilleggene, slettingene og andre endringer i Produktvilkårene. Her finner du også klargjøringer av Microsofts policy som svar på vanlige kundespørs</w:t>
      </w:r>
      <w:r>
        <w:t>mål.</w:t>
      </w:r>
    </w:p>
    <w:tbl>
      <w:tblPr>
        <w:tblStyle w:val="PURTable"/>
        <w:tblW w:w="0" w:type="dxa"/>
        <w:tblLook w:val="04A0" w:firstRow="1" w:lastRow="0" w:firstColumn="1" w:lastColumn="0" w:noHBand="0" w:noVBand="1"/>
      </w:tblPr>
      <w:tblGrid>
        <w:gridCol w:w="5470"/>
        <w:gridCol w:w="5446"/>
      </w:tblGrid>
      <w:tr w:rsidR="000748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Slettinger</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R Server 2016 for Hadoop on Red Hat</w:t>
            </w:r>
          </w:p>
        </w:tc>
        <w:tc>
          <w:tcPr>
            <w:tcW w:w="612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pP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R Server 2016 for Red Hat Linux</w:t>
            </w:r>
          </w:p>
        </w:tc>
        <w:tc>
          <w:tcPr>
            <w:tcW w:w="612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pP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R Server 2016 for SUSE Linux</w:t>
            </w:r>
          </w:p>
        </w:tc>
        <w:tc>
          <w:tcPr>
            <w:tcW w:w="612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pP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R Server 2016 for Teradata DB</w:t>
            </w:r>
          </w:p>
        </w:tc>
        <w:tc>
          <w:tcPr>
            <w:tcW w:w="612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pP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Godkjenning med flere faktorer</w:t>
            </w:r>
          </w:p>
        </w:tc>
        <w:tc>
          <w:tcPr>
            <w:tcW w:w="612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2"/>
      </w:pPr>
      <w:r>
        <w:t>Programvare</w:t>
      </w:r>
    </w:p>
    <w:p w:rsidR="00074813" w:rsidRDefault="00FF7D80">
      <w:pPr>
        <w:pStyle w:val="ProductList-Body"/>
      </w:pPr>
      <w:hyperlink w:anchor="_Sec826">
        <w:r>
          <w:rPr>
            <w:color w:val="00467F"/>
            <w:u w:val="single"/>
          </w:rPr>
          <w:t>SQL Server</w:t>
        </w:r>
      </w:hyperlink>
      <w:r>
        <w:t>: Rett til å bruke RRE for Windows på servere lisensiert til å kjøre SQL Server Enterprise Core med SA eller SQL Server Enterprise – "med SA" er lagt til.</w:t>
      </w:r>
    </w:p>
    <w:p w:rsidR="00074813" w:rsidRDefault="00074813">
      <w:pPr>
        <w:pStyle w:val="ProductList-Body"/>
      </w:pPr>
    </w:p>
    <w:p w:rsidR="00074813" w:rsidRDefault="00FF7D80">
      <w:pPr>
        <w:pStyle w:val="ProductList-Body"/>
      </w:pPr>
      <w:hyperlink w:anchor="_Sec768">
        <w:r>
          <w:rPr>
            <w:color w:val="00467F"/>
            <w:u w:val="single"/>
          </w:rPr>
          <w:t>Enterprise Cloud Suite</w:t>
        </w:r>
      </w:hyperlink>
      <w:r>
        <w:t xml:space="preserve">: Punkt 2.2 Overganger til </w:t>
      </w:r>
      <w:proofErr w:type="gramStart"/>
      <w:r>
        <w:t>From</w:t>
      </w:r>
      <w:proofErr w:type="gramEnd"/>
      <w:r>
        <w:t xml:space="preserve"> SA Bruker-SL-er der kunden ved overgangen må legge til enheter ved behov for å etterleve de primære brukskravene i delen Windows-datamaskinoperativsystem.</w:t>
      </w:r>
    </w:p>
    <w:p w:rsidR="00074813" w:rsidRDefault="00074813">
      <w:pPr>
        <w:pStyle w:val="ProductList-Body"/>
      </w:pPr>
    </w:p>
    <w:p w:rsidR="00074813" w:rsidRDefault="00FF7D80">
      <w:pPr>
        <w:pStyle w:val="ProductList-ClauseHeading"/>
        <w:outlineLvl w:val="2"/>
      </w:pPr>
      <w:r>
        <w:t>Vedlegg B – Software Assurance</w:t>
      </w:r>
    </w:p>
    <w:p w:rsidR="00074813" w:rsidRDefault="00FF7D80">
      <w:pPr>
        <w:pStyle w:val="ProductList-Body"/>
      </w:pPr>
      <w:hyperlink w:anchor="_Sec574">
        <w:r>
          <w:rPr>
            <w:color w:val="00467F"/>
            <w:u w:val="single"/>
          </w:rPr>
          <w:t xml:space="preserve">Fornye </w:t>
        </w:r>
        <w:r>
          <w:rPr>
            <w:color w:val="00467F"/>
            <w:u w:val="single"/>
          </w:rPr>
          <w:t>Software Assurance</w:t>
        </w:r>
      </w:hyperlink>
      <w:r>
        <w:t>: Delen "Fornye dekning fra en separat avtale" ble oppdatert til å inkludere Foretaksprodukter anskaffet i henhold til et organisasjonsomfattende dekningskrav for å fornye SA for produktene under en MPSA.</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w:t>
              </w:r>
              <w:r>
                <w:rPr>
                  <w:color w:val="00467F"/>
                  <w:sz w:val="14"/>
                  <w:u w:val="single"/>
                </w:rPr>
                <w:t>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074813">
      <w:pPr>
        <w:sectPr w:rsidR="00074813">
          <w:headerReference w:type="default" r:id="rId29"/>
          <w:footerReference w:type="default" r:id="rId30"/>
          <w:type w:val="continuous"/>
          <w:pgSz w:w="12240" w:h="15840" w:code="1"/>
          <w:pgMar w:top="1170" w:right="720" w:bottom="720" w:left="720" w:header="432" w:footer="288" w:gutter="0"/>
          <w:cols w:space="360"/>
        </w:sectPr>
      </w:pPr>
    </w:p>
    <w:p w:rsidR="00074813" w:rsidRDefault="00FF7D80">
      <w:pPr>
        <w:pStyle w:val="ProductList-SectionHeading"/>
        <w:pageBreakBefore/>
        <w:outlineLvl w:val="0"/>
      </w:pPr>
      <w:bookmarkStart w:id="12" w:name="_Sec536"/>
      <w:bookmarkEnd w:id="2"/>
      <w:r>
        <w:t>lisensvilkår</w:t>
      </w:r>
      <w:r>
        <w:fldChar w:fldCharType="begin"/>
      </w:r>
      <w:r>
        <w:instrText xml:space="preserve"> TC "</w:instrText>
      </w:r>
      <w:bookmarkStart w:id="13" w:name="_Toc439079803"/>
      <w:r>
        <w:instrText>lisensv</w:instrText>
      </w:r>
      <w:r>
        <w:instrText>ilkår</w:instrText>
      </w:r>
      <w:bookmarkEnd w:id="13"/>
      <w:r>
        <w:instrText>" \l 1</w:instrText>
      </w:r>
      <w:r>
        <w:fldChar w:fldCharType="end"/>
      </w:r>
    </w:p>
    <w:p w:rsidR="00074813" w:rsidRDefault="00FF7D80">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w:t>
      </w:r>
      <w:r>
        <w:t>uelle Produktspesifikke Vilkår i Produktoppføringen.</w:t>
      </w:r>
    </w:p>
    <w:p w:rsidR="00074813" w:rsidRDefault="00074813">
      <w:pPr>
        <w:pStyle w:val="ProductList-Body"/>
      </w:pPr>
    </w:p>
    <w:p w:rsidR="00074813" w:rsidRDefault="00FF7D80">
      <w:pPr>
        <w:pStyle w:val="ProductList-Body"/>
      </w:pPr>
      <w:r>
        <w:t xml:space="preserve">Når det gjelder Elektroniske Tjenester, refererer "Produktbrukerrettigheter" i Kundens volumlisensavtale til OST. Hvis et programvareprodukt inneholder både programvare og elektroniske tjenester, er de </w:t>
      </w:r>
      <w:r>
        <w:t>elektroniske tjenestene underlagt vilkårene i OST, og all programvare er underlagt disse Lisensvilkårene.</w:t>
      </w:r>
    </w:p>
    <w:p w:rsidR="00074813" w:rsidRDefault="00FF7D80">
      <w:pPr>
        <w:pStyle w:val="ProductList-OfferingGroupHeading"/>
        <w:outlineLvl w:val="1"/>
      </w:pPr>
      <w:bookmarkStart w:id="14" w:name="_Sec537"/>
      <w:r>
        <w:t>Universelle lisensvilkår</w:t>
      </w:r>
      <w:bookmarkEnd w:id="14"/>
      <w:r>
        <w:fldChar w:fldCharType="begin"/>
      </w:r>
      <w:r>
        <w:instrText xml:space="preserve"> TC "</w:instrText>
      </w:r>
      <w:bookmarkStart w:id="15" w:name="_Toc439079804"/>
      <w:r>
        <w:instrText>Universelle lisensvilkår</w:instrText>
      </w:r>
      <w:bookmarkEnd w:id="15"/>
      <w:r>
        <w:instrText>" \l 2</w:instrText>
      </w:r>
      <w:r>
        <w:fldChar w:fldCharType="end"/>
      </w:r>
    </w:p>
    <w:p w:rsidR="00074813" w:rsidRDefault="00FF7D80">
      <w:pPr>
        <w:pStyle w:val="ProductList-Body"/>
      </w:pPr>
      <w:r>
        <w:t>Universelle Lisensvilkår gjelder for alle programvareprodukter som lisensieres gjennom V</w:t>
      </w:r>
      <w:r>
        <w:t>olumlisensiering fra Microsoft (unntatt der det er spesifikt angitt i de generelle Lisensmodellvilkårene og/eller de Produktspesifikke Lisensvilkårene).</w:t>
      </w:r>
    </w:p>
    <w:p w:rsidR="00074813" w:rsidRDefault="00074813">
      <w:pPr>
        <w:pStyle w:val="ProductList-Body"/>
      </w:pPr>
    </w:p>
    <w:p w:rsidR="00074813" w:rsidRDefault="00FF7D80">
      <w:pPr>
        <w:pStyle w:val="ProductList-ClauseHeading"/>
        <w:outlineLvl w:val="2"/>
      </w:pPr>
      <w:r>
        <w:t>1. Definisjoner</w:t>
      </w:r>
    </w:p>
    <w:p w:rsidR="00074813" w:rsidRDefault="00FF7D80">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074813" w:rsidRDefault="00074813">
      <w:pPr>
        <w:pStyle w:val="ProductList-Body"/>
      </w:pPr>
    </w:p>
    <w:p w:rsidR="00074813" w:rsidRDefault="00FF7D80">
      <w:pPr>
        <w:pStyle w:val="ProductList-ClauseHeading"/>
        <w:outlineLvl w:val="2"/>
      </w:pPr>
      <w:r>
        <w:t>2. Kundens Bruksrettigheter</w:t>
      </w:r>
    </w:p>
    <w:p w:rsidR="00074813" w:rsidRDefault="00FF7D80">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w:instrText>
      </w:r>
      <w:r>
        <w:instrText xml:space="preserve">dukt." </w:instrText>
      </w:r>
      <w:r>
        <w:fldChar w:fldCharType="separate"/>
      </w:r>
      <w:r>
        <w:rPr>
          <w:color w:val="0563C1"/>
        </w:rPr>
        <w:t>Lisens</w:t>
      </w:r>
      <w:r>
        <w:fldChar w:fldCharType="end"/>
      </w:r>
      <w:r>
        <w:t xml:space="preserve"> for hvert enkelt Produkt og separat lisensierte funksjoner som brukes på en enhet eller av en bruker.</w:t>
      </w:r>
    </w:p>
    <w:p w:rsidR="00074813" w:rsidRDefault="00074813">
      <w:pPr>
        <w:pStyle w:val="ProductList-Body"/>
      </w:pPr>
    </w:p>
    <w:p w:rsidR="00074813" w:rsidRDefault="00FF7D80">
      <w:pPr>
        <w:pStyle w:val="ProductList-ClauseHeading"/>
        <w:outlineLvl w:val="2"/>
      </w:pPr>
      <w:r>
        <w:t>3. Rett til å bruke andre versjoner og lavere utgaver</w:t>
      </w:r>
    </w:p>
    <w:p w:rsidR="00074813" w:rsidRDefault="00FF7D80">
      <w:pPr>
        <w:pStyle w:val="ProductList-Body"/>
      </w:pPr>
      <w:r>
        <w:t xml:space="preserve">For hvert tillatte eksemplar eller hver tillatte </w:t>
      </w:r>
      <w:r>
        <w:fldChar w:fldCharType="begin"/>
      </w:r>
      <w:r>
        <w:instrText xml:space="preserve"> AutoTextList   \s NoStyle \t "Fo</w:instrText>
      </w:r>
      <w:r>
        <w:instrText xml:space="preserve">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w:t>
      </w:r>
      <w:r>
        <w:t xml:space="preserve">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w:t>
      </w:r>
      <w:r>
        <w:t xml:space="preserve">jon, en annen tillatt språkversjon, en annen tilgjengelig plattformversjon (for eksempel 32-biters eller 64-biters) eller en tillatt lavere utgave. Bruksrettighetene for den lisensierte versjonen gjelder likevel. Lisenser for tidligere versjoner og lavere </w:t>
      </w:r>
      <w:r>
        <w:t>utgaver tilfredsstiller ikke lisensieringskravene for et Produkt.</w:t>
      </w:r>
    </w:p>
    <w:p w:rsidR="00074813" w:rsidRDefault="00074813">
      <w:pPr>
        <w:pStyle w:val="ProductList-Body"/>
      </w:pPr>
    </w:p>
    <w:p w:rsidR="00074813" w:rsidRDefault="00FF7D80">
      <w:pPr>
        <w:pStyle w:val="ProductList-ClauseHeading"/>
        <w:outlineLvl w:val="2"/>
      </w:pPr>
      <w:r>
        <w:t>4. Tredjepartsprogramvare</w:t>
      </w:r>
    </w:p>
    <w:p w:rsidR="00074813" w:rsidRDefault="00FF7D80">
      <w:pPr>
        <w:pStyle w:val="ProductList-Body"/>
      </w:pPr>
      <w:r>
        <w:t>Programvaren kan inneholde rettighetsbeskyttede tredjepartsprogrammer eller -komponenter som er lisensiert i henhold til separate vilkår som blir forelagt Kunden u</w:t>
      </w:r>
      <w:r>
        <w:t>nder installasjon eller i filen "ThirdPartyNotices", som følger med programvaren. Programvaren kan også inneholde tredjepartsprogrammer som er basert på åpen kildekode, og som Microsoft, ikke tredjeparten, lisensierer til Kunden i henhold til Microsofts li</w:t>
      </w:r>
      <w:r>
        <w:t>sensvilkår.</w:t>
      </w:r>
    </w:p>
    <w:p w:rsidR="00074813" w:rsidRDefault="00074813">
      <w:pPr>
        <w:pStyle w:val="ProductList-Body"/>
      </w:pPr>
    </w:p>
    <w:p w:rsidR="00074813" w:rsidRDefault="00FF7D80">
      <w:pPr>
        <w:pStyle w:val="ProductList-ClauseHeading"/>
        <w:outlineLvl w:val="2"/>
      </w:pPr>
      <w:r>
        <w:t>5. Forhåndsversjonskode, oppdateringer eller tillegg og tilleggsfunksjoner</w:t>
      </w:r>
    </w:p>
    <w:p w:rsidR="00074813" w:rsidRDefault="00FF7D80">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w:t>
      </w:r>
      <w:r>
        <w:t>ølger med Produktene. Noen Produkter krever automatiske oppdateringer, som beskrevet i de Produktspesifikke Lisensvilkårene.</w:t>
      </w:r>
    </w:p>
    <w:p w:rsidR="00074813" w:rsidRDefault="00074813">
      <w:pPr>
        <w:pStyle w:val="ProductList-Body"/>
      </w:pPr>
    </w:p>
    <w:p w:rsidR="00074813" w:rsidRDefault="00FF7D80">
      <w:pPr>
        <w:pStyle w:val="ProductList-ClauseHeading"/>
        <w:outlineLvl w:val="2"/>
      </w:pPr>
      <w:r>
        <w:t>6. Begrensninger</w:t>
      </w:r>
    </w:p>
    <w:p w:rsidR="00074813" w:rsidRDefault="00FF7D80">
      <w:pPr>
        <w:pStyle w:val="ProductList-Body"/>
      </w:pPr>
      <w:r>
        <w:t>Kunden kan ikke (og er ikke lisensiert til å) bruke Produktene til å tilby kommersielle vertstjenester til tredje</w:t>
      </w:r>
      <w:r>
        <w:t xml:space="preserv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w:instrText>
      </w:r>
      <w:r>
        <w:instrText xml:space="preserve">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w:t>
      </w:r>
      <w:r>
        <w:t>e fra Microsoft. Rettigheter til å få tilgang til programvaren på en hvilken som helst enhet gir ikke Kunden rett til å implementere Microsoft-patenter eller andre immaterielle Microsoft-rettigheter i selve enheten eller i andre programmer eller enheter.</w:t>
      </w:r>
    </w:p>
    <w:p w:rsidR="00074813" w:rsidRDefault="00074813">
      <w:pPr>
        <w:pStyle w:val="ProductList-Body"/>
      </w:pPr>
    </w:p>
    <w:p w:rsidR="00074813" w:rsidRDefault="00FF7D80">
      <w:pPr>
        <w:pStyle w:val="ProductList-ClauseHeading"/>
        <w:outlineLvl w:val="2"/>
      </w:pPr>
      <w:r>
        <w:t>7. Software Assurance</w:t>
      </w:r>
    </w:p>
    <w:p w:rsidR="00074813" w:rsidRDefault="00FF7D80">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w:instrText>
      </w:r>
      <w:r>
        <w:instrText xml:space="preserve">" </w:instrText>
      </w:r>
      <w:r>
        <w:fldChar w:fldCharType="separate"/>
      </w:r>
      <w:r>
        <w:rPr>
          <w:color w:val="0563C1"/>
        </w:rPr>
        <w:t>Lisensen</w:t>
      </w:r>
      <w:r>
        <w:fldChar w:fldCharType="end"/>
      </w:r>
      <w:r>
        <w:t xml:space="preserve"> med mindre annet er angitt i fordelsbeskrivelsen.</w:t>
      </w:r>
    </w:p>
    <w:p w:rsidR="00074813" w:rsidRDefault="00074813">
      <w:pPr>
        <w:pStyle w:val="ProductList-Body"/>
      </w:pPr>
    </w:p>
    <w:p w:rsidR="00074813" w:rsidRDefault="00FF7D80">
      <w:pPr>
        <w:pStyle w:val="ProductList-ClauseHeading"/>
        <w:outlineLvl w:val="2"/>
      </w:pPr>
      <w:r>
        <w:t>8. Ekstern administrasjon av programvare</w:t>
      </w:r>
    </w:p>
    <w:p w:rsidR="00074813" w:rsidRDefault="00FF7D80">
      <w:pPr>
        <w:pStyle w:val="ProductList-Body"/>
      </w:pPr>
      <w:r>
        <w:t xml:space="preserve">Kunden kan installere og bruke lisensierte eksemplarer av programvaren på </w:t>
      </w:r>
      <w:r>
        <w:fldChar w:fldCharType="begin"/>
      </w:r>
      <w:r>
        <w:instrText xml:space="preserve"> AutoTextList   \s NoStyle \t "Server vil si et fysisk maskinvaresystem som </w:instrText>
      </w:r>
      <w:r>
        <w:instrText xml:space="preserve">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w:t>
      </w:r>
      <w:r>
        <w:t>old til volumlisensavtalen uansett hvor maskinvaren som programvaren blir brukt på, er lokalisert fysisk.</w:t>
      </w:r>
    </w:p>
    <w:p w:rsidR="00074813" w:rsidRDefault="00074813">
      <w:pPr>
        <w:pStyle w:val="ProductList-Body"/>
      </w:pPr>
    </w:p>
    <w:p w:rsidR="00074813" w:rsidRDefault="00FF7D80">
      <w:pPr>
        <w:pStyle w:val="ProductList-ClauseHeading"/>
        <w:outlineLvl w:val="2"/>
      </w:pPr>
      <w:r>
        <w:t>9. Tilordning og overføring av lisenser</w:t>
      </w:r>
    </w:p>
    <w:p w:rsidR="00074813" w:rsidRDefault="00FF7D80">
      <w:pPr>
        <w:pStyle w:val="ProductList-Body"/>
      </w:pPr>
      <w:r>
        <w:t xml:space="preserve">Før Kunden bruker programvare under en </w:t>
      </w:r>
      <w:r>
        <w:fldChar w:fldCharType="begin"/>
      </w:r>
      <w:r>
        <w:instrText xml:space="preserve"> AutoTextList   \s NoStyle \t "Med Lisens menes retten til å laste ned</w:instrText>
      </w:r>
      <w:r>
        <w:instrText xml:space="preserve">,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w:t>
      </w:r>
      <w:r>
        <w:t xml:space="preserve">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w:t>
      </w:r>
      <w:r>
        <w:t xml:space="preser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w:t>
      </w:r>
      <w:r>
        <w:t xml:space="preserve">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w:t>
      </w:r>
      <w:r>
        <w:rPr>
          <w:color w:val="0563C1"/>
        </w:rPr>
        <w:t>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w:instrText>
      </w:r>
      <w:r>
        <w:instrText xml:space="preserve">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w:t>
      </w:r>
      <w:r>
        <w:t>e inn en brukers fravær eller en enhet som er ute av drift. Kunden må fjerne programvaren eller blokkere tilgangen fra den forrige enheten eller til den forrige brukeren. SA-dekning og eventuelle Lisenser som gis eller anskaffes i forbindelse med SA-deknin</w:t>
      </w:r>
      <w:r>
        <w:t xml:space="preserve">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Andre vilkår gjelder for overføring av lisenser for Windows-datam</w:t>
      </w:r>
      <w:r>
        <w:t xml:space="preserve">askinoperasjonssystem og SA-dekning, som angitt i </w:t>
      </w:r>
      <w:hyperlink w:anchor="_Sec652">
        <w:r>
          <w:rPr>
            <w:color w:val="00467F"/>
            <w:u w:val="single"/>
          </w:rPr>
          <w:t>Windows-produktoppføringen</w:t>
        </w:r>
      </w:hyperlink>
      <w:r>
        <w:t>.</w:t>
      </w:r>
    </w:p>
    <w:p w:rsidR="00074813" w:rsidRDefault="00074813">
      <w:pPr>
        <w:pStyle w:val="ProductList-Body"/>
      </w:pPr>
    </w:p>
    <w:p w:rsidR="00074813" w:rsidRDefault="00FF7D80">
      <w:pPr>
        <w:pStyle w:val="ProductList-ClauseHeading"/>
        <w:outlineLvl w:val="2"/>
      </w:pPr>
      <w:r>
        <w:t>10. Tekniske tiltak</w:t>
      </w:r>
    </w:p>
    <w:p w:rsidR="00074813" w:rsidRDefault="00FF7D80">
      <w:pPr>
        <w:pStyle w:val="ProductList-Body"/>
      </w:pPr>
      <w:r>
        <w:t>Microsoft kan bruke tekniske tiltak for å håndheve vilkår som begrenser Kundens bruk av bestemte versjoner av Produktet, og kan</w:t>
      </w:r>
      <w:r>
        <w:t xml:space="preserve"> kontrollere overenstemmelse med disse vilkårene, slik det er fastsatt i volumlisensavtalen til Kunden. Enkelte Produkter er beskyttet av tekniske sikkerhetstiltak og krever aktivering eller validering samt produktnøkkel for installasjon eller tilgang.</w:t>
      </w:r>
    </w:p>
    <w:p w:rsidR="00074813" w:rsidRDefault="00074813">
      <w:pPr>
        <w:pStyle w:val="ProductList-Body"/>
      </w:pPr>
    </w:p>
    <w:p w:rsidR="00074813" w:rsidRDefault="00FF7D80">
      <w:pPr>
        <w:pStyle w:val="ProductList-SubClauseHeading"/>
        <w:outlineLvl w:val="3"/>
      </w:pPr>
      <w:r>
        <w:t>10</w:t>
      </w:r>
      <w:r>
        <w:t>.1 Aktivering og validering</w:t>
      </w:r>
    </w:p>
    <w:p w:rsidR="00074813" w:rsidRDefault="00FF7D80">
      <w:pPr>
        <w:pStyle w:val="ProductList-BodyIndented"/>
      </w:pPr>
      <w:r>
        <w:t xml:space="preserve">Vellykket aktivering eller validering verifiserer at programvareproduktet er riktig installert, at produktnøkkelen ikke er stjålet, og at det ikke er gjort endringer i validerings-, lisensierings- eller aktiveringsfunksjonene i </w:t>
      </w:r>
      <w:r>
        <w:t>programvaren. Kundens rett til å bruke programvaren etter utløp av tiden som er angitt i programvareproduktet, kan være begrenset med mindre den aktiveres. Kunden kan ikke fortsette å bruke programvaren hvis han eller hun har prøvd å aktivere den uten å ly</w:t>
      </w:r>
      <w:r>
        <w:t>kkes. Alle enheter som ikke er blitt aktivert av en Key Management Service (KMS) må bruke en Multiple Activation Key (MAK). Kunden kan ikke omgå aktivering eller validering.</w:t>
      </w:r>
    </w:p>
    <w:p w:rsidR="00074813" w:rsidRDefault="00074813">
      <w:pPr>
        <w:pStyle w:val="ProductList-BodyIndented"/>
      </w:pPr>
    </w:p>
    <w:p w:rsidR="00074813" w:rsidRDefault="00FF7D80">
      <w:pPr>
        <w:pStyle w:val="ProductList-SubClauseHeading"/>
        <w:outlineLvl w:val="3"/>
      </w:pPr>
      <w:r>
        <w:t>10.2 Produktnøkler</w:t>
      </w:r>
    </w:p>
    <w:p w:rsidR="00074813" w:rsidRDefault="00FF7D80">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w:t>
      </w:r>
      <w:r>
        <w:t>er. Kunden kan ikke gi usikret tilgang til KMS-maskiner (key management service) over et ukontrollert nettverk. Ved uautorisert bruk eller fremlegging av produktnøkler eller KMS-nøkler kan Microsoft hindre ytterligere aktiveringer, deaktivere eller blokker</w:t>
      </w:r>
      <w:r>
        <w:t>e produktnøkler fra aktivering eller validering og iverksette andre nødvendige tiltak.</w:t>
      </w:r>
    </w:p>
    <w:p w:rsidR="00074813" w:rsidRDefault="00074813">
      <w:pPr>
        <w:pStyle w:val="ProductList-BodyIndented"/>
      </w:pPr>
    </w:p>
    <w:p w:rsidR="00074813" w:rsidRDefault="00FF7D80">
      <w:pPr>
        <w:pStyle w:val="ProductList-ClauseHeading"/>
        <w:outlineLvl w:val="2"/>
      </w:pPr>
      <w:r>
        <w:t>11. Merknader</w:t>
      </w:r>
    </w:p>
    <w:p w:rsidR="00074813" w:rsidRDefault="00FF7D80">
      <w:pPr>
        <w:pStyle w:val="ProductList-Body"/>
      </w:pPr>
      <w:r>
        <w:t>Der det er angitt i Bruksrettighetene for hver Produktoppføring, gjelder følgende meldinger:</w:t>
      </w:r>
    </w:p>
    <w:p w:rsidR="00074813" w:rsidRDefault="00074813">
      <w:pPr>
        <w:pStyle w:val="ProductList-Body"/>
      </w:pPr>
    </w:p>
    <w:p w:rsidR="00074813" w:rsidRDefault="00FF7D80">
      <w:pPr>
        <w:pStyle w:val="ProductList-SubClauseHeading"/>
        <w:outlineLvl w:val="3"/>
      </w:pPr>
      <w:r>
        <w:t>11. 1 Internettbaserte Funksjoner</w:t>
      </w:r>
    </w:p>
    <w:p w:rsidR="00074813" w:rsidRDefault="00FF7D80">
      <w:pPr>
        <w:pStyle w:val="ProductList-BodyIndented"/>
      </w:pPr>
      <w:r>
        <w:t xml:space="preserve">Programvareprodukter kan inneholde funksjoner som kobler og sender informasjon over Internett, uten at Kunden varsles spesifikt om dette, til Microsofts systemer og deres Tilknyttede Selskaper og tjenesteleverandører. Bruk av slik informasjon er beskrevet </w:t>
      </w:r>
      <w:r>
        <w:t>i personvernerklæringen som er tilgjengelig i hvert programvareprodukt.</w:t>
      </w:r>
    </w:p>
    <w:p w:rsidR="00074813" w:rsidRDefault="00074813">
      <w:pPr>
        <w:pStyle w:val="ProductList-BodyIndented"/>
      </w:pPr>
    </w:p>
    <w:p w:rsidR="00074813" w:rsidRDefault="00FF7D80">
      <w:pPr>
        <w:pStyle w:val="ProductList-SubClauseHeading"/>
        <w:outlineLvl w:val="3"/>
      </w:pPr>
      <w:r>
        <w:t>11.2 Bing Maps</w:t>
      </w:r>
    </w:p>
    <w:p w:rsidR="00074813" w:rsidRDefault="00FF7D80">
      <w:pPr>
        <w:pStyle w:val="ProductList-BodyIndented"/>
      </w:pPr>
      <w:r>
        <w:t>Produktet omfatter bruk av Bing Maps. Eventuelt innhold som leveres gjennom Bing Maps, inkludert geokoder, kan bare brukes i produktet som innholdet leveres gjennom. Ku</w:t>
      </w:r>
      <w:r>
        <w:t xml:space="preserve">ndens bruk av Bing Maps er regulert av Vilkårene for Sluttbruker for Bing Maps, som er tilgjengelige på </w:t>
      </w:r>
      <w:hyperlink r:id="rId31">
        <w:r>
          <w:rPr>
            <w:color w:val="00467F"/>
            <w:u w:val="single"/>
          </w:rPr>
          <w:t>http://go.microsoft.com/?linkid=9710837</w:t>
        </w:r>
      </w:hyperlink>
      <w:r>
        <w:t>, og Personvernerklæringen for Bing Maps, som er tilgj</w:t>
      </w:r>
      <w:r>
        <w:t xml:space="preserve">engelig på </w:t>
      </w:r>
      <w:hyperlink r:id="rId32">
        <w:r>
          <w:rPr>
            <w:color w:val="00467F"/>
            <w:u w:val="single"/>
          </w:rPr>
          <w:t>http://go.microsoft.com/fwlink/?LinkID=248686</w:t>
        </w:r>
      </w:hyperlink>
      <w:r>
        <w:t>.</w:t>
      </w:r>
    </w:p>
    <w:p w:rsidR="00074813" w:rsidRDefault="00074813">
      <w:pPr>
        <w:pStyle w:val="ProductList-BodyIndented"/>
      </w:pPr>
    </w:p>
    <w:p w:rsidR="00074813" w:rsidRDefault="00FF7D80">
      <w:pPr>
        <w:pStyle w:val="ProductList-SubClauseHeading"/>
        <w:outlineLvl w:val="3"/>
      </w:pPr>
      <w:r>
        <w:t>11.3 Den visuelle standarden H.264/AVC, Videostandarden VC-1 og den Visuelle Standarden MPEG-4 del 2</w:t>
      </w:r>
    </w:p>
    <w:p w:rsidR="00074813" w:rsidRDefault="00FF7D80">
      <w:pPr>
        <w:pStyle w:val="ProductList-BodyIndented"/>
      </w:pPr>
      <w:r>
        <w:t>Denne programvaren kan innehold</w:t>
      </w:r>
      <w:r>
        <w:t>e H.264/AVC, VC-1 og MPEG-4 del 2 visuell komprimeringsteknologi. For denne teknologien krever MPEG LA, L.L.C. følgende varsel: DETTE PRODUKTET ER LISENSIERT I HENHOLD TIL PATENTPORTEFØLJELISENSENE AVC, VC-1 OG MPEG-4 PART 2 VISUAL FOR PERSONLIG OG IKKE-KO</w:t>
      </w:r>
      <w:r>
        <w:t>MMERSIELL BRUK AV EN FORBRUKER FOR Å (i) DEKODE VIDEO I OVERENSSTEMMELSE MED STANDARDENE ("VIDEOSTANDARDER") OVENFOR OG/ELLER (ii) DEKODE AVC-, VC-1- OG MPEG-4 PART 2-VIDEO SOM VAR KODET AV EN FORBRUKER SOM HAR BEDREVET EN PERSONLIG OG IKKE-KOMMERSIELL AKT</w:t>
      </w:r>
      <w:r>
        <w:t xml:space="preserve">IVITET, OG/ELLER SKAFFET FRA EN VIDEOLEVERANDØR SOM ER LISENSIERT FOR Å LEVERE SLIK VIDEO. INGEN LISENS ER GITT ELLER SKAL UNDERFORSTÅTT GIS FOR NOE ANNET BRUK. YTTERLIGERE INFORMASJON KAN FÅS FRA MPEG LA, L.L.C. Se </w:t>
      </w:r>
      <w:hyperlink r:id="rId33">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w:t>
      </w:r>
      <w:r>
        <w:t>ii) opprettelse av innhold med teknologi som er kompatibel med VIDEOSTANDARDER, for distribusjon til tredjeparter.</w:t>
      </w:r>
    </w:p>
    <w:p w:rsidR="00074813" w:rsidRDefault="00074813">
      <w:pPr>
        <w:pStyle w:val="ProductList-BodyIndented"/>
      </w:pPr>
    </w:p>
    <w:p w:rsidR="00074813" w:rsidRDefault="00FF7D80">
      <w:pPr>
        <w:pStyle w:val="ProductList-ClauseHeading"/>
        <w:outlineLvl w:val="2"/>
      </w:pPr>
      <w:r>
        <w:t>12. Skrifttypekomponenter, bilder og lyder</w:t>
      </w:r>
    </w:p>
    <w:p w:rsidR="00074813" w:rsidRDefault="00FF7D80">
      <w:pPr>
        <w:pStyle w:val="ProductList-Body"/>
      </w:pPr>
      <w:r>
        <w:t>Når Kunden kjører programvaren, kan Kunden utelukkende få tilgang til og bruke ikoner, bilder, ly</w:t>
      </w:r>
      <w:r>
        <w:t xml:space="preserve">der og media som er inkludert i programvaren, fra en </w:t>
      </w:r>
      <w:r>
        <w:fldChar w:fldCharType="begin"/>
      </w:r>
      <w:r>
        <w:instrText xml:space="preserve"> AutoTextList   \s NoStyle \t "Lisensiert Enhet vil si en fysiske maskinvaresystemet som en Lisens er tildelt. I forbindelse med denne definisjonen regnes en maskinvarepartisjon eller et blad som en sepa</w:instrText>
      </w:r>
      <w:r>
        <w:instrText xml:space="preserve">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w:t>
      </w:r>
      <w:r>
        <w:t>ig laste ned skrifttyper til en skriver eller annen utdataenhet for å skrive ut innholdet.</w:t>
      </w:r>
    </w:p>
    <w:p w:rsidR="00074813" w:rsidRDefault="00074813">
      <w:pPr>
        <w:pStyle w:val="ProductList-Body"/>
      </w:pPr>
    </w:p>
    <w:p w:rsidR="00074813" w:rsidRDefault="00FF7D80">
      <w:pPr>
        <w:pStyle w:val="ProductList-ClauseHeading"/>
        <w:outlineLvl w:val="2"/>
      </w:pPr>
      <w:r>
        <w:t>13. Inkludert teknologi</w:t>
      </w:r>
    </w:p>
    <w:p w:rsidR="00074813" w:rsidRDefault="00FF7D80">
      <w:pPr>
        <w:pStyle w:val="ProductList-Body"/>
      </w:pPr>
      <w:r>
        <w:t>Produktene kan inneholde andre Microsoft-teknologikomponenter som er underlagt egne lisensvilkår, som angitt i Bruksrettighetene for hver Pr</w:t>
      </w:r>
      <w:r>
        <w:t>oduktoppføring. Hvis det ikke finnes separate vilkår for disse komponentene i de Produktspesifikke Lisensvilkårene, kan det hende de er plassert i en egen mappe i installasjonskatalogen for Produktet eller er tilgjengelige via Produktets felles installasjo</w:t>
      </w:r>
      <w:r>
        <w:t>nsprogram.</w:t>
      </w:r>
    </w:p>
    <w:p w:rsidR="00074813" w:rsidRDefault="00074813">
      <w:pPr>
        <w:pStyle w:val="ProductList-Body"/>
      </w:pPr>
    </w:p>
    <w:p w:rsidR="00074813" w:rsidRDefault="00FF7D80">
      <w:pPr>
        <w:pStyle w:val="ProductList-ClauseHeading"/>
        <w:outlineLvl w:val="2"/>
      </w:pPr>
      <w:r>
        <w:t>14. Ytelsestest (Benchmark testing)</w:t>
      </w:r>
    </w:p>
    <w:p w:rsidR="00074813" w:rsidRDefault="00FF7D80">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w:instrText>
      </w:r>
      <w:r>
        <w:instrText xml:space="preserv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074813" w:rsidRDefault="00074813">
      <w:pPr>
        <w:pStyle w:val="ProductList-Body"/>
      </w:pPr>
    </w:p>
    <w:p w:rsidR="00074813" w:rsidRDefault="00FF7D80">
      <w:pPr>
        <w:pStyle w:val="ProductList-ClauseHeading"/>
        <w:outlineLvl w:val="2"/>
      </w:pPr>
      <w:r>
        <w:t>15. Multipleksing</w:t>
      </w:r>
    </w:p>
    <w:p w:rsidR="00074813" w:rsidRDefault="00FF7D80">
      <w:pPr>
        <w:pStyle w:val="ProductList-Body"/>
      </w:pPr>
      <w:r>
        <w:t>Multipleksing eller gruppering for å redusere direkte koblinger med programvaren reduserer ikke a</w:t>
      </w:r>
      <w:r>
        <w:t xml:space="preserve">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074813" w:rsidRDefault="00074813">
      <w:pPr>
        <w:pStyle w:val="ProductList-Body"/>
      </w:pPr>
    </w:p>
    <w:p w:rsidR="00074813" w:rsidRDefault="00FF7D80">
      <w:pPr>
        <w:pStyle w:val="ProductList-ClauseHeading"/>
        <w:outlineLvl w:val="2"/>
      </w:pPr>
      <w:r>
        <w:t>16. Administrator- og kundestøtterettigheter</w:t>
      </w:r>
    </w:p>
    <w:p w:rsidR="00074813" w:rsidRDefault="00FF7D80">
      <w:pPr>
        <w:pStyle w:val="ProductList-Body"/>
      </w:pPr>
      <w:r>
        <w:t>Kunden kan gi tilgang til serverprogramvare som kjører i et</w:t>
      </w:r>
      <w:r>
        <w:t xml:space="preserve">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w:instrText>
      </w:r>
      <w:r>
        <w:instrText xml:space="preserve">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en fysiske maskinvaresystemet som en Lisens er tildelt. I forbindelse med denne definisjonen regnes en maskinvarepartisjon eller et blad so</w:instrText>
      </w:r>
      <w:r>
        <w:instrText xml:space="preserve">m en separat enhet." </w:instrText>
      </w:r>
      <w:r>
        <w:fldChar w:fldCharType="separate"/>
      </w:r>
      <w:r>
        <w:rPr>
          <w:color w:val="0563C1"/>
        </w:rPr>
        <w:t>Lisensierte Enheter</w:t>
      </w:r>
      <w:r>
        <w:fldChar w:fldCharType="end"/>
      </w:r>
      <w:r>
        <w:t>.</w:t>
      </w:r>
    </w:p>
    <w:p w:rsidR="00074813" w:rsidRDefault="00074813">
      <w:pPr>
        <w:pStyle w:val="ProductList-Body"/>
      </w:pPr>
    </w:p>
    <w:p w:rsidR="00074813" w:rsidRDefault="00FF7D80">
      <w:pPr>
        <w:pStyle w:val="ProductList-ClauseHeading"/>
        <w:outlineLvl w:val="2"/>
      </w:pPr>
      <w:r>
        <w:t>17. Distribuerbar kode</w:t>
      </w:r>
    </w:p>
    <w:p w:rsidR="00074813" w:rsidRDefault="00FF7D80">
      <w:pPr>
        <w:pStyle w:val="ProductList-Body"/>
      </w:pPr>
      <w:r>
        <w:t xml:space="preserve">Programvaren kan inneholde kode som Kunden har tillatelse til å distribuere i programmer som Kunden utvikler, forutsatt at Kunden overholder vilkårene nedenfor. </w:t>
      </w:r>
    </w:p>
    <w:p w:rsidR="00074813" w:rsidRDefault="00074813">
      <w:pPr>
        <w:pStyle w:val="ProductList-Body"/>
      </w:pPr>
    </w:p>
    <w:p w:rsidR="00074813" w:rsidRDefault="00FF7D80">
      <w:pPr>
        <w:pStyle w:val="ProductList-SubClauseHeading"/>
        <w:outlineLvl w:val="3"/>
      </w:pPr>
      <w:r>
        <w:t>17.1 Rett til bruk og di</w:t>
      </w:r>
      <w:r>
        <w:t>stribusjon</w:t>
      </w:r>
    </w:p>
    <w:p w:rsidR="00074813" w:rsidRDefault="00FF7D80">
      <w:pPr>
        <w:pStyle w:val="ProductList-BodyIndented"/>
      </w:pPr>
      <w:r>
        <w:t xml:space="preserve">Koden og tekstfilene som er oppført nedenfor, er "Distribuerbar kode". </w:t>
      </w:r>
    </w:p>
    <w:p w:rsidR="00074813" w:rsidRDefault="00FF7D80">
      <w:pPr>
        <w:pStyle w:val="ProductList-Bullet"/>
        <w:numPr>
          <w:ilvl w:val="1"/>
          <w:numId w:val="7"/>
        </w:numPr>
      </w:pPr>
      <w:r>
        <w:t>REDIST.TXT-filer: Kunden kan kopiere og distribuere objektkodeformen av kode som er oppført i REDIST.TXT-filer og OTHER-DIST.TXT-filer, samt eventuell kode merket "Silverlight Libraries", Silverlight "Client Libraries" og Silverlight "Server Libraries".</w:t>
      </w:r>
    </w:p>
    <w:p w:rsidR="00074813" w:rsidRDefault="00FF7D80">
      <w:pPr>
        <w:pStyle w:val="ProductList-Bullet"/>
        <w:numPr>
          <w:ilvl w:val="1"/>
          <w:numId w:val="7"/>
        </w:numPr>
      </w:pPr>
      <w:r>
        <w:t>Ek</w:t>
      </w:r>
      <w:r>
        <w:t xml:space="preserve">sempelkode, Maler og Stiler: Kunden kan endre, fremstille eksemplarer av og distribuere kilde- og objektkodeformen av kode merket med "eksempel", "mal", "enkle stiler" og "skissestiler". </w:t>
      </w:r>
    </w:p>
    <w:p w:rsidR="00074813" w:rsidRDefault="00FF7D80">
      <w:pPr>
        <w:pStyle w:val="ProductList-Bullet"/>
        <w:numPr>
          <w:ilvl w:val="1"/>
          <w:numId w:val="7"/>
        </w:numPr>
      </w:pPr>
      <w:r>
        <w:t>Tredjepartsdistribusjon: Kunden har rett til å tillate at distributø</w:t>
      </w:r>
      <w:r>
        <w:t>rer av programmene sine fremstiller eksemplarer av og distribuerer den Distribuerbare Koden som en del av slike programmer.</w:t>
      </w:r>
    </w:p>
    <w:p w:rsidR="00074813" w:rsidRDefault="00FF7D80">
      <w:pPr>
        <w:pStyle w:val="ProductList-Bullet"/>
        <w:numPr>
          <w:ilvl w:val="1"/>
          <w:numId w:val="7"/>
        </w:numPr>
      </w:pPr>
      <w:r>
        <w:t>Image Library: Kunden kan fremstille eksemplarer av og distribuere bilder, grafikk og animasjoner i Bildebiblioteket (Image Library)</w:t>
      </w:r>
      <w:r>
        <w:t xml:space="preserve"> som beskrevet i programvaredokumentasjonen.</w:t>
      </w:r>
    </w:p>
    <w:p w:rsidR="00074813" w:rsidRDefault="00074813">
      <w:pPr>
        <w:pStyle w:val="ProductList-BodyIndented"/>
      </w:pPr>
    </w:p>
    <w:p w:rsidR="00074813" w:rsidRDefault="00FF7D80">
      <w:pPr>
        <w:pStyle w:val="ProductList-SubClauseHeading"/>
        <w:outlineLvl w:val="3"/>
      </w:pPr>
      <w:r>
        <w:t>17.2 Distribusjonskrav</w:t>
      </w:r>
    </w:p>
    <w:p w:rsidR="00074813" w:rsidRDefault="00FF7D80">
      <w:pPr>
        <w:pStyle w:val="ProductList-BodyIndented"/>
      </w:pPr>
      <w:r>
        <w:t>Hvis Kunden distribuerer Distribuerbar Kode. Kunden må:</w:t>
      </w:r>
    </w:p>
    <w:p w:rsidR="00074813" w:rsidRDefault="00FF7D80">
      <w:pPr>
        <w:pStyle w:val="ProductList-Bullet"/>
        <w:numPr>
          <w:ilvl w:val="1"/>
          <w:numId w:val="8"/>
        </w:numPr>
      </w:pPr>
      <w:r>
        <w:t>bare distribuere den sammen med Kundens programmer, der Kundens programmer gir betydelig, primær funksjonalitet til den Distribuerb</w:t>
      </w:r>
      <w:r>
        <w:t>are Koden,</w:t>
      </w:r>
    </w:p>
    <w:p w:rsidR="00074813" w:rsidRDefault="00FF7D80">
      <w:pPr>
        <w:pStyle w:val="ProductList-Bullet"/>
        <w:numPr>
          <w:ilvl w:val="1"/>
          <w:numId w:val="8"/>
        </w:numPr>
      </w:pPr>
      <w:r>
        <w:t xml:space="preserve">kreve at distributører og eksterne sluttbrukere aksepterer vilkår som beskytter den Distribuerbare Koden i minst like høy grad som Kundens volumlisensavtale, som omfatter Produktvilkårene, </w:t>
      </w:r>
    </w:p>
    <w:p w:rsidR="00074813" w:rsidRDefault="00FF7D80">
      <w:pPr>
        <w:pStyle w:val="ProductList-Bullet"/>
        <w:numPr>
          <w:ilvl w:val="1"/>
          <w:numId w:val="8"/>
        </w:numPr>
      </w:pPr>
      <w:r>
        <w:t>erstatte, holde skadesløs og forsvare Microsoft mot alle erstatningskrav eller søksmål, herunder advokathonorarer, i forbindelse med bruk eller distribusjon av Kundens programmer, bortsett fra hvis eventuelle krav utelukkende er basert på den Distribuerbar</w:t>
      </w:r>
      <w:r>
        <w:t>e Koden som er inkludert i Kundens programmer.</w:t>
      </w:r>
    </w:p>
    <w:p w:rsidR="00074813" w:rsidRDefault="00074813">
      <w:pPr>
        <w:pStyle w:val="ProductList-BodyIndented"/>
      </w:pPr>
    </w:p>
    <w:p w:rsidR="00074813" w:rsidRDefault="00FF7D80">
      <w:pPr>
        <w:pStyle w:val="ProductList-SubClauseHeading"/>
        <w:outlineLvl w:val="3"/>
      </w:pPr>
      <w:r>
        <w:t>17.3 Distribusjonsbegrensninger</w:t>
      </w:r>
    </w:p>
    <w:p w:rsidR="00074813" w:rsidRDefault="00FF7D80">
      <w:pPr>
        <w:pStyle w:val="ProductList-BodyIndented"/>
      </w:pPr>
      <w:r>
        <w:t>Kunden har ikke rett til å:</w:t>
      </w:r>
    </w:p>
    <w:p w:rsidR="00074813" w:rsidRDefault="00FF7D80">
      <w:pPr>
        <w:pStyle w:val="ProductList-Bullet"/>
        <w:numPr>
          <w:ilvl w:val="1"/>
          <w:numId w:val="9"/>
        </w:numPr>
      </w:pPr>
      <w:r>
        <w:t xml:space="preserve">endre erklæringer om opphavsrett, varemerker eller patenter som vises i den distribuerbare koden, </w:t>
      </w:r>
    </w:p>
    <w:p w:rsidR="00074813" w:rsidRDefault="00FF7D80">
      <w:pPr>
        <w:pStyle w:val="ProductList-Bullet"/>
        <w:numPr>
          <w:ilvl w:val="1"/>
          <w:numId w:val="9"/>
        </w:numPr>
      </w:pPr>
      <w:r>
        <w:t xml:space="preserve">bruke Microsofts varemerker i navnene på Kundens </w:t>
      </w:r>
      <w:r>
        <w:t xml:space="preserve">programmer eller på noen annen måte som er egnet til å antyde at Kundens programmer kommer fra eller støttes av Microsoft. </w:t>
      </w:r>
    </w:p>
    <w:p w:rsidR="00074813" w:rsidRDefault="00FF7D80">
      <w:pPr>
        <w:pStyle w:val="ProductList-Bullet"/>
        <w:numPr>
          <w:ilvl w:val="1"/>
          <w:numId w:val="9"/>
        </w:numPr>
      </w:pPr>
      <w:r>
        <w:t>distribuere Distribuerbar Kode i eller med ondsinnede eller falske programmer eller på ulovlige måter eller</w:t>
      </w:r>
    </w:p>
    <w:p w:rsidR="00074813" w:rsidRDefault="00FF7D80">
      <w:pPr>
        <w:pStyle w:val="ProductList-Bullet"/>
        <w:numPr>
          <w:ilvl w:val="1"/>
          <w:numId w:val="9"/>
        </w:numPr>
      </w:pPr>
      <w:r>
        <w:t xml:space="preserve">Endre eller distribuere </w:t>
      </w:r>
      <w:r>
        <w:t>kildekoden for en distribuerbar kode slik at deler av den blir underlagt en ekskludert lisens. En ekskludert lisens er en lisens som krever, som et vilkår for bruk, endring eller distribusjon, at koden frigis eller distribueres i kildekodeform, eller at an</w:t>
      </w:r>
      <w:r>
        <w:t xml:space="preserve">dre har rett til å endre den. </w:t>
      </w:r>
    </w:p>
    <w:p w:rsidR="00074813" w:rsidRDefault="00074813">
      <w:pPr>
        <w:pStyle w:val="ProductList-BodyIndented"/>
      </w:pPr>
    </w:p>
    <w:p w:rsidR="00074813" w:rsidRDefault="00FF7D80">
      <w:pPr>
        <w:pStyle w:val="ProductList-ClauseHeading"/>
        <w:outlineLvl w:val="2"/>
      </w:pPr>
      <w:r>
        <w:t>18. Software Plus-tjenester</w:t>
      </w:r>
    </w:p>
    <w:p w:rsidR="00074813" w:rsidRDefault="00FF7D80">
      <w:pPr>
        <w:pStyle w:val="ProductList-Body"/>
      </w:pPr>
      <w:r>
        <w:t>Microsoft kan tilby tjenester med Produkter gjennom programvarefunksjoner som kobler til Microsoft-datasystemer eller tjenesteleverandørsystemer via Internett. Tjenestene kan endres eller avbrytes</w:t>
      </w:r>
      <w:r>
        <w:t xml:space="preserve"> når som helst. Kunden har ikke rett til å bruke tjenestene på noen måte som kan skade dem eller forringe andres bruk av dem. Kunden har ikke rett til å bruke tjenestene til å forsøke å få uautorisert tilgang til noen tjeneste, data, konto eller nettverk p</w:t>
      </w:r>
      <w:r>
        <w:t>å noen måte.</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GroupHeading"/>
        <w:outlineLvl w:val="1"/>
      </w:pPr>
      <w:bookmarkStart w:id="16" w:name="_Sec538"/>
      <w:r>
        <w:t>Lisensmodellvilkår</w:t>
      </w:r>
      <w:bookmarkEnd w:id="16"/>
      <w:r>
        <w:fldChar w:fldCharType="begin"/>
      </w:r>
      <w:r>
        <w:instrText xml:space="preserve"> TC "</w:instrText>
      </w:r>
      <w:bookmarkStart w:id="17" w:name="_Toc439079805"/>
      <w:r>
        <w:instrText>Lisensmodellvilkår</w:instrText>
      </w:r>
      <w:bookmarkEnd w:id="17"/>
      <w:r>
        <w:instrText>" \l 2</w:instrText>
      </w:r>
      <w:r>
        <w:fldChar w:fldCharType="end"/>
      </w:r>
    </w:p>
    <w:p w:rsidR="00074813" w:rsidRDefault="00FF7D80">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w:t>
      </w:r>
      <w:r>
        <w:t>ak og andre vilkår som er angitt i de Produktspesifikke Lisensvilkårene.</w:t>
      </w:r>
    </w:p>
    <w:p w:rsidR="00074813" w:rsidRDefault="00FF7D80">
      <w:pPr>
        <w:pStyle w:val="ProductList-Offering2Heading"/>
        <w:outlineLvl w:val="2"/>
      </w:pPr>
      <w:bookmarkStart w:id="18" w:name="_Sec539"/>
      <w:r>
        <w:t>Skrivebordsprogrammer</w:t>
      </w:r>
      <w:bookmarkEnd w:id="18"/>
      <w:r>
        <w:fldChar w:fldCharType="begin"/>
      </w:r>
      <w:r>
        <w:instrText xml:space="preserve"> TC "</w:instrText>
      </w:r>
      <w:bookmarkStart w:id="19" w:name="_Toc439079806"/>
      <w:r>
        <w:instrText>Skrivebordsprogrammer</w:instrText>
      </w:r>
      <w:bookmarkEnd w:id="19"/>
      <w:r>
        <w:instrText>" \l 3</w:instrText>
      </w:r>
      <w:r>
        <w:fldChar w:fldCharType="end"/>
      </w:r>
    </w:p>
    <w:p w:rsidR="00074813" w:rsidRDefault="00FF7D80">
      <w:pPr>
        <w:pStyle w:val="ProductList-ClauseHeading"/>
        <w:outlineLvl w:val="3"/>
      </w:pPr>
      <w:r>
        <w:t>Enhetslisens</w:t>
      </w:r>
    </w:p>
    <w:p w:rsidR="00074813" w:rsidRDefault="00FF7D80">
      <w:pPr>
        <w:pStyle w:val="ProductList-Bullet"/>
        <w:numPr>
          <w:ilvl w:val="0"/>
          <w:numId w:val="10"/>
        </w:numPr>
      </w:pPr>
      <w:r>
        <w:t xml:space="preserve">Kunden har rett til å installere et hvilket som helst antall eksemplarer av programvaren på en </w:t>
      </w:r>
      <w:r>
        <w:fldChar w:fldCharType="begin"/>
      </w:r>
      <w:r>
        <w:instrText xml:space="preserve"> AutoTextList   \s </w:instrText>
      </w:r>
      <w:r>
        <w:instrText xml:space="preserve">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w:instrText>
      </w:r>
      <w:r>
        <w:instrText xml:space="preserve">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w:instrText>
      </w:r>
      <w:r>
        <w:instrText xml:space="preserve"> Produkt." </w:instrText>
      </w:r>
      <w:r>
        <w:fldChar w:fldCharType="separate"/>
      </w:r>
      <w:r>
        <w:rPr>
          <w:color w:val="0563C1"/>
        </w:rPr>
        <w:t>Lisens</w:t>
      </w:r>
      <w:r>
        <w:fldChar w:fldCharType="end"/>
      </w:r>
      <w:r>
        <w:t xml:space="preserve"> Kunden anskaffer. </w:t>
      </w:r>
    </w:p>
    <w:p w:rsidR="00074813" w:rsidRDefault="00FF7D80">
      <w:pPr>
        <w:pStyle w:val="ProductList-Bullet"/>
        <w:numPr>
          <w:ilvl w:val="0"/>
          <w:numId w:val="10"/>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w:instrText>
      </w:r>
      <w:r>
        <w:instrText xml:space="preserve">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en fysiske maskinvaresystemet som en Lisens er tildelt. I forbinde</w:instrText>
      </w:r>
      <w:r>
        <w:instrText xml:space="preserv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074813" w:rsidRDefault="00FF7D80">
      <w:pPr>
        <w:pStyle w:val="ProductList-Bullet"/>
        <w:numPr>
          <w:ilvl w:val="0"/>
          <w:numId w:val="10"/>
        </w:numPr>
      </w:pPr>
      <w:r>
        <w:t xml:space="preserve">Et hvilket som helst antall brukeren kan bruke programvaren som kjører på en </w:t>
      </w:r>
      <w:r>
        <w:fldChar w:fldCharType="begin"/>
      </w:r>
      <w:r>
        <w:instrText xml:space="preserve"> AutoTextList   \s NoStyle \t "Lisensiert Enhet vi</w:instrText>
      </w:r>
      <w:r>
        <w:instrText xml:space="preserve">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men bare én bruker har tilgang til og kan bruke programvaren om gangen</w:t>
      </w:r>
      <w:r>
        <w:t xml:space="preserve">. </w:t>
      </w:r>
    </w:p>
    <w:p w:rsidR="00074813" w:rsidRDefault="00FF7D80">
      <w:pPr>
        <w:pStyle w:val="ProductList-Bullet"/>
        <w:numPr>
          <w:ilvl w:val="0"/>
          <w:numId w:val="10"/>
        </w:numPr>
      </w:pPr>
      <w:r>
        <w:t xml:space="preserve">Ekstern bruk av programvaren som kjører på den </w:t>
      </w:r>
      <w:r>
        <w:fldChar w:fldCharType="begin"/>
      </w:r>
      <w:r>
        <w:instrText xml:space="preserve"> AutoTextList   \s NoStyle \t "Lisensiert Enhet vil si en fysiske maskinvaresystemet som en Lisens er tildelt. I forbindelse med denne definisjonen regnes en maskinvarepartisjon eller et blad som en separat</w:instrText>
      </w:r>
      <w:r>
        <w:instrText xml:space="preserve">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w:t>
      </w:r>
      <w:r>
        <w:t xml:space="preserve">ler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w:t>
      </w:r>
      <w:r>
        <w:rPr>
          <w:color w:val="0563C1"/>
        </w:rPr>
        <w:t xml:space="preserve"> Enheter</w:t>
      </w:r>
      <w:r>
        <w:fldChar w:fldCharType="end"/>
      </w:r>
      <w:r>
        <w:t xml:space="preserve">. </w:t>
      </w:r>
    </w:p>
    <w:p w:rsidR="00074813" w:rsidRDefault="00FF7D80">
      <w:pPr>
        <w:pStyle w:val="ProductList-Bullet"/>
        <w:numPr>
          <w:ilvl w:val="0"/>
          <w:numId w:val="10"/>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w:instrText>
      </w:r>
      <w:r>
        <w:instrText xml:space="preserve">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074813" w:rsidRDefault="00074813">
      <w:pPr>
        <w:pStyle w:val="ProductList-Body"/>
      </w:pPr>
    </w:p>
    <w:p w:rsidR="00074813" w:rsidRDefault="00FF7D80">
      <w:pPr>
        <w:pStyle w:val="ProductList-ClauseHeading"/>
        <w:outlineLvl w:val="3"/>
      </w:pPr>
      <w:r>
        <w:t>Medieelementer og maler</w:t>
      </w:r>
    </w:p>
    <w:p w:rsidR="00074813" w:rsidRDefault="00FF7D80">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w:t>
      </w:r>
      <w:r>
        <w:t>r og dokumenter, men Kunden kan ikke selge, lisensiere eller distribuere kopier av medieelementer separat eller som et produkt hvis medieelementene utgjør hovedverdien i produktet.</w:t>
      </w:r>
    </w:p>
    <w:p w:rsidR="00074813" w:rsidRDefault="00FF7D80">
      <w:pPr>
        <w:pStyle w:val="ProductList-Offering2Heading"/>
        <w:outlineLvl w:val="2"/>
      </w:pPr>
      <w:bookmarkStart w:id="20" w:name="_Sec540"/>
      <w:r>
        <w:t>Datamaskinoperasjonssystemer</w:t>
      </w:r>
      <w:bookmarkEnd w:id="20"/>
      <w:r>
        <w:fldChar w:fldCharType="begin"/>
      </w:r>
      <w:r>
        <w:instrText xml:space="preserve"> TC "</w:instrText>
      </w:r>
      <w:bookmarkStart w:id="21" w:name="_Toc439079807"/>
      <w:r>
        <w:instrText>Datamaskinoperasjonssystemer</w:instrText>
      </w:r>
      <w:bookmarkEnd w:id="21"/>
      <w:r>
        <w:instrText>" \l 3</w:instrText>
      </w:r>
      <w:r>
        <w:fldChar w:fldCharType="end"/>
      </w:r>
    </w:p>
    <w:p w:rsidR="00074813" w:rsidRDefault="00FF7D80">
      <w:pPr>
        <w:pStyle w:val="ProductList-ClauseHeading"/>
        <w:outlineLvl w:val="3"/>
      </w:pPr>
      <w:r>
        <w:t>Enhet</w:t>
      </w:r>
      <w:r>
        <w:t>slisens</w:t>
      </w:r>
    </w:p>
    <w:p w:rsidR="00074813" w:rsidRDefault="00FF7D80">
      <w:pPr>
        <w:pStyle w:val="ProductList-Bullet"/>
        <w:numPr>
          <w:ilvl w:val="0"/>
          <w:numId w:val="11"/>
        </w:numPr>
      </w:pPr>
      <w:r>
        <w:t xml:space="preserve">Kunden kan installere ett eksemplar av programvaren på en </w:t>
      </w:r>
      <w:r>
        <w:fldChar w:fldCharType="begin"/>
      </w:r>
      <w:r>
        <w:instrText xml:space="preserve"> AutoTextList   \s NoStyle \t "Lisensiert Enhet vil si en fysiske maskinvaresystemet som en Lisens er tildelt. I forbindelse med denne definisjonen regnes en maskinvarepartisjon eller et bla</w:instrText>
      </w:r>
      <w:r>
        <w:instrText xml:space="preserve">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en fysiske maskinvaresystemet som en Lisens er tildelt. I forbindelse med denne definisjonen regnes en m</w:instrText>
      </w:r>
      <w:r>
        <w:instrText xml:space="preserve">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074813" w:rsidRDefault="00FF7D80">
      <w:pPr>
        <w:pStyle w:val="ProductList-Bullet"/>
        <w:numPr>
          <w:ilvl w:val="0"/>
          <w:numId w:val="11"/>
        </w:numPr>
      </w:pPr>
      <w:r>
        <w:t xml:space="preserve">Kunden har rett til å </w:t>
      </w:r>
      <w:r>
        <w:t>bruke programvaren på opptil to prosessorer.</w:t>
      </w:r>
    </w:p>
    <w:p w:rsidR="00074813" w:rsidRDefault="00FF7D80">
      <w:pPr>
        <w:pStyle w:val="ProductList-Bullet"/>
        <w:numPr>
          <w:ilvl w:val="0"/>
          <w:numId w:val="11"/>
        </w:numPr>
      </w:pPr>
      <w:r>
        <w:t>Lokal bruk er tillatt for alle brukere.</w:t>
      </w:r>
    </w:p>
    <w:p w:rsidR="00074813" w:rsidRDefault="00FF7D80">
      <w:pPr>
        <w:pStyle w:val="ProductList-Bullet"/>
        <w:numPr>
          <w:ilvl w:val="0"/>
          <w:numId w:val="11"/>
        </w:numPr>
      </w:pPr>
      <w:r>
        <w:t xml:space="preserve">Ekstern bruk er tillatt for </w:t>
      </w:r>
      <w:r>
        <w:fldChar w:fldCharType="begin"/>
      </w:r>
      <w:r>
        <w:instrText xml:space="preserve"> AutoTextList   \s NoStyle \t "Primær Bruker betyr brukeren som bruker en Lisensiert Enhet mer enn 50 % av tiden i en hvilken som helst periode</w:instrText>
      </w:r>
      <w:r>
        <w:instrText xml:space="preserv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w:t>
      </w:r>
      <w:r>
        <w:rPr>
          <w:color w:val="0563C1"/>
        </w:rPr>
        <w:t>isensierte Enheten</w:t>
      </w:r>
      <w:r>
        <w:fldChar w:fldCharType="end"/>
      </w:r>
      <w:r>
        <w:t xml:space="preserve"> og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w:instrText>
      </w:r>
      <w:r>
        <w:instrText xml:space="preserve">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w:instrText>
      </w:r>
      <w:r>
        <w:instrText xml:space="preserve"> </w:instrText>
      </w:r>
      <w:r>
        <w:fldChar w:fldCharType="separate"/>
      </w:r>
      <w:r>
        <w:rPr>
          <w:color w:val="0563C1"/>
        </w:rPr>
        <w:t>Enhet Lisensiert</w:t>
      </w:r>
      <w:r>
        <w:fldChar w:fldCharType="end"/>
      </w:r>
      <w:r>
        <w:t xml:space="preserve"> for Windows VDA.</w:t>
      </w:r>
    </w:p>
    <w:p w:rsidR="00074813" w:rsidRDefault="00FF7D80">
      <w:pPr>
        <w:pStyle w:val="ProductList-Bullet"/>
        <w:numPr>
          <w:ilvl w:val="0"/>
          <w:numId w:val="11"/>
        </w:numPr>
      </w:pPr>
      <w:r>
        <w:t>Bare én enkelt bruker kan til enhver tid ha tilgang til og bruke programvaren.</w:t>
      </w:r>
    </w:p>
    <w:p w:rsidR="00074813" w:rsidRDefault="00FF7D80">
      <w:pPr>
        <w:pStyle w:val="ProductList-Bullet"/>
        <w:numPr>
          <w:ilvl w:val="0"/>
          <w:numId w:val="11"/>
        </w:numPr>
      </w:pPr>
      <w:r>
        <w:t xml:space="preserve">Kunden kan koble opptil 20 enheter til den </w:t>
      </w:r>
      <w:r>
        <w:fldChar w:fldCharType="begin"/>
      </w:r>
      <w:r>
        <w:instrText xml:space="preserve"> AutoTextList   \s NoStyle \t "Lisensiert Enhet vil si en fysiske maskinvaresystemet som en Lise</w:instrText>
      </w:r>
      <w:r>
        <w:instrText xml:space="preserv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w:t>
      </w:r>
      <w:r>
        <w:t>ng og telefonitjenester.</w:t>
      </w:r>
    </w:p>
    <w:p w:rsidR="00074813" w:rsidRDefault="00FF7D80">
      <w:pPr>
        <w:pStyle w:val="ProductList-Bullet"/>
        <w:numPr>
          <w:ilvl w:val="0"/>
          <w:numId w:val="11"/>
        </w:numPr>
      </w:pPr>
      <w:r>
        <w:t>Et ubegrenset antall tilkoblinger er tillatt for aktivering av KMS eller lignende teknologi.</w:t>
      </w:r>
    </w:p>
    <w:p w:rsidR="00074813" w:rsidRDefault="00074813">
      <w:pPr>
        <w:pStyle w:val="ProductList-Body"/>
      </w:pPr>
    </w:p>
    <w:p w:rsidR="00074813" w:rsidRDefault="00FF7D80">
      <w:pPr>
        <w:pStyle w:val="ProductList-ClauseHeading"/>
        <w:outlineLvl w:val="3"/>
      </w:pPr>
      <w:r>
        <w:t>Adobe Flash Player</w:t>
      </w:r>
    </w:p>
    <w:p w:rsidR="00074813" w:rsidRDefault="00FF7D80">
      <w:pPr>
        <w:pStyle w:val="ProductList-Body"/>
      </w:pPr>
      <w:r>
        <w:t xml:space="preserve">Programvaren kan inneholde en versjon av Adobe Flash Player. Kunden samtykker i at Kundens bruk av Adobe Flash Player er underlagt lisensvilkårene for Adobe Systems Incorporated på </w:t>
      </w:r>
      <w:hyperlink r:id="rId34">
        <w:r>
          <w:rPr>
            <w:color w:val="00467F"/>
            <w:u w:val="single"/>
          </w:rPr>
          <w:t>http://go.</w:t>
        </w:r>
        <w:r>
          <w:rPr>
            <w:color w:val="00467F"/>
            <w:u w:val="single"/>
          </w:rPr>
          <w:t>microsoft.com/fwlink/?linkid=248532</w:t>
        </w:r>
      </w:hyperlink>
      <w:r>
        <w:t>. Adobe og Flash er enten registrerte varemerker eller varemerker tilhørende Adobe Systems Incorporated i USA og/eller andre land.</w:t>
      </w:r>
    </w:p>
    <w:p w:rsidR="00074813" w:rsidRDefault="00FF7D80">
      <w:pPr>
        <w:pStyle w:val="ProductList-Offering2Heading"/>
        <w:outlineLvl w:val="2"/>
      </w:pPr>
      <w:bookmarkStart w:id="22" w:name="_Sec541"/>
      <w:r>
        <w:t>Prosessor/CAL</w:t>
      </w:r>
      <w:bookmarkEnd w:id="22"/>
      <w:r>
        <w:fldChar w:fldCharType="begin"/>
      </w:r>
      <w:r>
        <w:instrText xml:space="preserve"> TC "</w:instrText>
      </w:r>
      <w:bookmarkStart w:id="23" w:name="_Toc439079808"/>
      <w:r>
        <w:instrText>Prosessor/CAL</w:instrText>
      </w:r>
      <w:bookmarkEnd w:id="23"/>
      <w:r>
        <w:instrText>" \l 3</w:instrText>
      </w:r>
      <w:r>
        <w:fldChar w:fldCharType="end"/>
      </w:r>
    </w:p>
    <w:p w:rsidR="00074813" w:rsidRDefault="00FF7D80">
      <w:pPr>
        <w:pStyle w:val="ProductList-ClauseHeading"/>
        <w:outlineLvl w:val="3"/>
      </w:pPr>
      <w:r>
        <w:t>Serverlisenser (per prosessor)</w:t>
      </w:r>
    </w:p>
    <w:p w:rsidR="00074813" w:rsidRDefault="00FF7D80">
      <w:pPr>
        <w:pStyle w:val="ProductList-Bullet"/>
        <w:numPr>
          <w:ilvl w:val="0"/>
          <w:numId w:val="12"/>
        </w:numPr>
      </w:pPr>
      <w:r>
        <w:t>Kunden kan bruke se</w:t>
      </w:r>
      <w:r>
        <w:t xml:space="preserv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w:t>
      </w:r>
      <w:r>
        <w:rPr>
          <w:color w:val="0563C1"/>
        </w:rPr>
        <w:t>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074813" w:rsidRDefault="00FF7D80">
      <w:pPr>
        <w:pStyle w:val="ProductList-Bullet"/>
        <w:numPr>
          <w:ilvl w:val="0"/>
          <w:numId w:val="12"/>
        </w:numPr>
      </w:pPr>
      <w:r>
        <w:t xml:space="preserve">Det kreves én </w:t>
      </w:r>
      <w:r>
        <w:fldChar w:fldCharType="begin"/>
      </w:r>
      <w:r>
        <w:instrText xml:space="preserve"> AutoTextList   \s NoSt</w:instrText>
      </w:r>
      <w:r>
        <w:instrText xml:space="preserve">yle \t "Med Lisens menes retten til å laste ned, installere, ha tilgang til og bruke et Produkt." </w:instrText>
      </w:r>
      <w:r>
        <w:fldChar w:fldCharType="separate"/>
      </w:r>
      <w:r>
        <w:rPr>
          <w:color w:val="0563C1"/>
        </w:rPr>
        <w:t>Lisens</w:t>
      </w:r>
      <w:r>
        <w:fldChar w:fldCharType="end"/>
      </w:r>
      <w:r>
        <w:t xml:space="preserve"> for hver andre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på en </w:t>
      </w:r>
      <w:r>
        <w:fldChar w:fldCharType="begin"/>
      </w:r>
      <w:r>
        <w:instrText xml:space="preserve"> Auto</w:instrText>
      </w:r>
      <w:r>
        <w:instrText xml:space="preserve">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074813" w:rsidRDefault="00FF7D80">
      <w:pPr>
        <w:pStyle w:val="ProductList-Bullet"/>
        <w:numPr>
          <w:ilvl w:val="0"/>
          <w:numId w:val="12"/>
        </w:numPr>
      </w:pPr>
      <w:r>
        <w:t xml:space="preserve">Hver </w:t>
      </w:r>
      <w:r>
        <w:fldChar w:fldCharType="begin"/>
      </w:r>
      <w:r>
        <w:instrText xml:space="preserve"> AutoTe</w:instrText>
      </w:r>
      <w:r>
        <w:instrText xml:space="preserve">xtList   \s NoStyle \t "Med Lisens menes retten til å laste ned, installere, ha tilgang til og bruke et Produkt." </w:instrText>
      </w:r>
      <w:r>
        <w:fldChar w:fldCharType="separate"/>
      </w:r>
      <w:r>
        <w:rPr>
          <w:color w:val="0563C1"/>
        </w:rPr>
        <w:t>Standardlisens</w:t>
      </w:r>
      <w:r>
        <w:fldChar w:fldCharType="end"/>
      </w:r>
      <w:r>
        <w:t xml:space="preserve"> tillater bruk av serverprogramvaren i to </w:t>
      </w:r>
      <w:r>
        <w:fldChar w:fldCharType="begin"/>
      </w:r>
      <w:r>
        <w:instrText xml:space="preserve"> AutoTextList   \s NoStyle \t "OSE-er betyr hele eller deler av en Forekomst av et </w:instrText>
      </w:r>
      <w:r>
        <w:instrText xml:space="preserve">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074813" w:rsidRDefault="00FF7D80">
      <w:pPr>
        <w:pStyle w:val="ProductList-Bullet"/>
        <w:numPr>
          <w:ilvl w:val="0"/>
          <w:numId w:val="12"/>
        </w:numPr>
      </w:pPr>
      <w:r>
        <w:t xml:space="preserve">Kunden kan bruke én </w:t>
      </w:r>
      <w:r>
        <w:fldChar w:fldCharType="begin"/>
      </w:r>
      <w:r>
        <w:instrText xml:space="preserve"> AutoTextList   \s NoStyle \t "Kjørende Forekomst vil si e</w:instrText>
      </w:r>
      <w:r>
        <w:instrText xml:space="preserv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w:t>
      </w:r>
      <w:r>
        <w:fldChar w:fldCharType="begin"/>
      </w:r>
      <w:r>
        <w:instrText xml:space="preserve"> AutoTextList   \s NoStyle \t "OSE betyr hele eller</w:instrText>
      </w:r>
      <w:r>
        <w:instrText xml:space="preserve">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074813" w:rsidRDefault="00FF7D80">
      <w:pPr>
        <w:pStyle w:val="ProductList-Bullet"/>
        <w:numPr>
          <w:ilvl w:val="0"/>
          <w:numId w:val="12"/>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w:t>
      </w:r>
      <w:r>
        <w:t xml:space="preserv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w:instrText>
      </w:r>
      <w:r>
        <w:instrText xml:space="preserve">kinvarevirtualisering, betraktes som en del av det Fysiske OSE-et." </w:instrText>
      </w:r>
      <w:r>
        <w:fldChar w:fldCharType="separate"/>
      </w:r>
      <w:r>
        <w:rPr>
          <w:color w:val="0563C1"/>
        </w:rPr>
        <w:t>Fysiske OSE-et</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per lisens</w:t>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w:instrText>
      </w:r>
      <w:r>
        <w:instrText xml:space="preserve">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w:instrText>
      </w:r>
      <w:r>
        <w:instrText xml:space="preserve">esystem" </w:instrText>
      </w:r>
      <w:r>
        <w:fldChar w:fldCharType="separate"/>
      </w:r>
      <w:r>
        <w:rPr>
          <w:color w:val="0563C1"/>
        </w:rPr>
        <w:t>Virtuelle OSE-ene</w:t>
      </w:r>
      <w:r>
        <w:fldChar w:fldCharType="end"/>
      </w:r>
      <w:r>
        <w:t xml:space="preserve">. </w:t>
      </w:r>
    </w:p>
    <w:p w:rsidR="00074813" w:rsidRDefault="00FF7D80">
      <w:pPr>
        <w:pStyle w:val="ProductList-Bullet"/>
        <w:numPr>
          <w:ilvl w:val="0"/>
          <w:numId w:val="12"/>
        </w:numPr>
      </w:pPr>
      <w:r>
        <w:t xml:space="preserve">Datacenter-lisenser tillater bruk av serverprogramvaren i et hvilket som helst antall </w:t>
      </w:r>
      <w:r>
        <w:fldChar w:fldCharType="begin"/>
      </w:r>
      <w:r>
        <w:instrText xml:space="preserve"> AutoTextList   \s NoStyle \t "OSE-er betyr hele eller deler av en Forekomst av et operativsystem eller hele eller deler av en Forekomst a</w:instrText>
      </w:r>
      <w:r>
        <w:instrText xml:space="preserve">v et virtuelt (eller på annen måte emulert) operativsystemmiljø ... (Se Ordliste for fullstendig definisjon.)" </w:instrText>
      </w:r>
      <w:r>
        <w:fldChar w:fldCharType="separate"/>
      </w:r>
      <w:r>
        <w:rPr>
          <w:color w:val="0563C1"/>
        </w:rPr>
        <w:t>OSE-er</w:t>
      </w:r>
      <w:r>
        <w:fldChar w:fldCharType="end"/>
      </w:r>
      <w:r>
        <w:t xml:space="preserve">. </w:t>
      </w:r>
    </w:p>
    <w:p w:rsidR="00074813" w:rsidRDefault="00FF7D80">
      <w:pPr>
        <w:pStyle w:val="ProductList-Bullet"/>
        <w:numPr>
          <w:ilvl w:val="0"/>
          <w:numId w:val="12"/>
        </w:numPr>
      </w:pPr>
      <w:r>
        <w:t xml:space="preserve">Så lenge det totale antallet lisenser og </w:t>
      </w:r>
      <w:r>
        <w:fldChar w:fldCharType="begin"/>
      </w:r>
      <w:r>
        <w:instrText xml:space="preserve"> AutoTextList   \s NoStyle \t "Fysisk prosessor vil si en prosessor i et fysisk maskinvaresy</w:instrText>
      </w:r>
      <w:r>
        <w:instrText xml:space="preserve">stem." </w:instrText>
      </w:r>
      <w:r>
        <w:fldChar w:fldCharType="separate"/>
      </w:r>
      <w:r>
        <w:rPr>
          <w:color w:val="0563C1"/>
        </w:rPr>
        <w:t>Fysiske Prosessorer</w:t>
      </w:r>
      <w:r>
        <w:fldChar w:fldCharType="end"/>
      </w:r>
      <w:r>
        <w:t xml:space="preserve"> er det samme, er overføringer av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tillatt når Kunden repartisjonerer én maskinvareenhet.</w:t>
      </w:r>
    </w:p>
    <w:p w:rsidR="00074813" w:rsidRDefault="00FF7D80">
      <w:pPr>
        <w:pStyle w:val="ProductList-Bullet"/>
        <w:numPr>
          <w:ilvl w:val="0"/>
          <w:numId w:val="12"/>
        </w:numPr>
      </w:pPr>
      <w:r>
        <w:t>Et alte</w:t>
      </w:r>
      <w:r>
        <w:t xml:space="preserv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w:t>
      </w:r>
      <w:r>
        <w:t xml:space="preserve">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w:t>
      </w:r>
      <w:r>
        <w:t xml:space="preserv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w:instrText>
      </w:r>
      <w:r>
        <w:instrText xml:space="preserve">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w:instrText>
      </w:r>
      <w:r>
        <w:instrText xml:space="preserve">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074813" w:rsidRDefault="00074813">
      <w:pPr>
        <w:pStyle w:val="ProductList-Body"/>
      </w:pPr>
    </w:p>
    <w:p w:rsidR="00074813" w:rsidRDefault="00FF7D80">
      <w:pPr>
        <w:pStyle w:val="ProductList-ClauseHeading"/>
        <w:outlineLvl w:val="3"/>
      </w:pPr>
      <w:r>
        <w:t>Adgangslisenser</w:t>
      </w:r>
    </w:p>
    <w:p w:rsidR="00074813" w:rsidRDefault="00FF7D80">
      <w:pPr>
        <w:pStyle w:val="ProductList-Bullet"/>
        <w:numPr>
          <w:ilvl w:val="0"/>
          <w:numId w:val="13"/>
        </w:numPr>
      </w:pPr>
      <w:r>
        <w:t xml:space="preserve">Med unntak av slik det er beskrevet her og angitt i de </w:t>
      </w:r>
      <w:r>
        <w:fldChar w:fldCharType="begin"/>
      </w:r>
      <w:r>
        <w:instrText xml:space="preserve"> AutoTextList   \s NoStyle \t "Produkts</w:instrText>
      </w:r>
      <w:r>
        <w:instrText xml:space="preserve">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w:instrText>
      </w:r>
      <w:r>
        <w:instrText xml:space="preserve">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w:instrText>
      </w:r>
      <w:r>
        <w:instrText xml:space="preserve">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w:t>
      </w:r>
      <w:r>
        <w:t>mvare.</w:t>
      </w:r>
    </w:p>
    <w:p w:rsidR="00074813" w:rsidRDefault="00FF7D80">
      <w:pPr>
        <w:pStyle w:val="ProductList-Bullet"/>
        <w:numPr>
          <w:ilvl w:val="0"/>
          <w:numId w:val="13"/>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w:instrText>
      </w:r>
      <w:r>
        <w:instrText xml:space="preserve">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074813" w:rsidRDefault="00FF7D80">
      <w:pPr>
        <w:pStyle w:val="ProductList-Bullet"/>
        <w:numPr>
          <w:ilvl w:val="0"/>
          <w:numId w:val="13"/>
        </w:numPr>
      </w:pPr>
      <w:r>
        <w:t xml:space="preserve">  Det kreves ikke </w:t>
      </w:r>
      <w:r>
        <w:fldChar w:fldCharType="begin"/>
      </w:r>
      <w:r>
        <w:instrText xml:space="preserve"> </w:instrText>
      </w:r>
      <w:r>
        <w:instrText xml:space="preserve">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w:instrText>
      </w:r>
      <w:r>
        <w:instrText xml:space="preserve">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074813" w:rsidRDefault="00FF7D80">
      <w:pPr>
        <w:pStyle w:val="ProductList-Bullet"/>
        <w:numPr>
          <w:ilvl w:val="0"/>
          <w:numId w:val="13"/>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w:instrText>
      </w:r>
      <w:r>
        <w:instrText xml:space="preserve">vil si et OSE som er konfigurert til å kjøre direkte på et fysisk maskinvaresystem. Forekomsten av operativsystemet som brukes til å kjøre programvare for maskinvarevirtualisering eller tilby tjenester for maskinvarevirtualisering, betraktes som en del av </w:instrText>
      </w:r>
      <w:r>
        <w:instrText xml:space="preserve">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074813" w:rsidRDefault="00FF7D80">
      <w:pPr>
        <w:pStyle w:val="ProductList-Offering2Heading"/>
        <w:outlineLvl w:val="2"/>
      </w:pPr>
      <w:bookmarkStart w:id="24" w:name="_Sec542"/>
      <w:r>
        <w:t>Server/CAL</w:t>
      </w:r>
      <w:bookmarkEnd w:id="24"/>
      <w:r>
        <w:fldChar w:fldCharType="begin"/>
      </w:r>
      <w:r>
        <w:instrText xml:space="preserve"> TC "</w:instrText>
      </w:r>
      <w:bookmarkStart w:id="25" w:name="_Toc439079809"/>
      <w:r>
        <w:instrText>Serv</w:instrText>
      </w:r>
      <w:r>
        <w:instrText>er/CAL</w:instrText>
      </w:r>
      <w:bookmarkEnd w:id="25"/>
      <w:r>
        <w:instrText>" \l 3</w:instrText>
      </w:r>
      <w:r>
        <w:fldChar w:fldCharType="end"/>
      </w:r>
    </w:p>
    <w:p w:rsidR="00074813" w:rsidRDefault="00FF7D80">
      <w:pPr>
        <w:pStyle w:val="ProductList-ClauseHeading"/>
        <w:outlineLvl w:val="3"/>
      </w:pPr>
      <w:r>
        <w:t>Serverlisenser (per Forekomst)</w:t>
      </w:r>
    </w:p>
    <w:p w:rsidR="00074813" w:rsidRDefault="00FF7D80">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w:t>
      </w:r>
      <w:r>
        <w:t xml:space="preserve">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w:instrText>
      </w:r>
      <w:r>
        <w:instrText xml:space="preserve">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w:instrText>
      </w:r>
      <w:r>
        <w:instrText xml:space="preserve">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w:instrText>
      </w:r>
      <w:r>
        <w:instrText xml:space="preserve">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074813" w:rsidRDefault="00074813">
      <w:pPr>
        <w:pStyle w:val="ProductList-Body"/>
      </w:pPr>
    </w:p>
    <w:p w:rsidR="00074813" w:rsidRDefault="00FF7D80">
      <w:pPr>
        <w:pStyle w:val="ProductList-ClauseHeading"/>
        <w:outlineLvl w:val="3"/>
      </w:pPr>
      <w:r>
        <w:t>Adgangslisenser</w:t>
      </w:r>
    </w:p>
    <w:p w:rsidR="00074813" w:rsidRDefault="00FF7D80">
      <w:pPr>
        <w:pStyle w:val="ProductList-Bullet"/>
        <w:numPr>
          <w:ilvl w:val="0"/>
          <w:numId w:val="14"/>
        </w:numPr>
      </w:pPr>
      <w:r>
        <w:t xml:space="preserve">Med unntak av slik det er beskrevet her og angitt i de </w:t>
      </w:r>
      <w:r>
        <w:fldChar w:fldCharType="begin"/>
      </w:r>
      <w:r>
        <w:instrText xml:space="preserve"> AutoTextList   \s NoStyle \t "Produktspesifikke L</w:instrText>
      </w:r>
      <w:r>
        <w:instrText xml:space="preserve">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w:instrText>
      </w:r>
      <w:r>
        <w:instrText xml:space="preserve">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w:instrText>
      </w:r>
      <w:r>
        <w:instrText xml:space="preserve">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074813" w:rsidRDefault="00FF7D80">
      <w:pPr>
        <w:pStyle w:val="ProductList-Bullet"/>
        <w:numPr>
          <w:ilvl w:val="0"/>
          <w:numId w:val="14"/>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w:instrText>
      </w:r>
      <w:r>
        <w:instrText xml:space="preserve">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
        <w:outlineLvl w:val="2"/>
      </w:pPr>
      <w:bookmarkStart w:id="26" w:name="_Sec543"/>
      <w:r>
        <w:t>Per kjerne</w:t>
      </w:r>
      <w:bookmarkEnd w:id="26"/>
      <w:r>
        <w:fldChar w:fldCharType="begin"/>
      </w:r>
      <w:r>
        <w:instrText xml:space="preserve"> TC "</w:instrText>
      </w:r>
      <w:bookmarkStart w:id="27" w:name="_Toc439079810"/>
      <w:r>
        <w:instrText>Per kjerne</w:instrText>
      </w:r>
      <w:bookmarkEnd w:id="27"/>
      <w:r>
        <w:instrText>" \l 3</w:instrText>
      </w:r>
      <w:r>
        <w:fldChar w:fldCharType="end"/>
      </w:r>
    </w:p>
    <w:p w:rsidR="00074813" w:rsidRDefault="00FF7D80">
      <w:pPr>
        <w:pStyle w:val="ProductList-Body"/>
      </w:pPr>
      <w:r>
        <w:t xml:space="preserve">For Produkter med Lisensmodell Per Kjerne må Kunden velge Lisensiering per </w:t>
      </w:r>
      <w:r>
        <w:fldChar w:fldCharType="begin"/>
      </w:r>
      <w:r>
        <w:instrText xml:space="preserve"> AutoTextList   \s NoStyle \t "Fysisk Kjern</w:instrText>
      </w:r>
      <w:r>
        <w:instrText xml:space="preserve">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w:instrText>
      </w:r>
      <w:r>
        <w:instrText xml:space="preserve">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074813" w:rsidRDefault="00074813">
      <w:pPr>
        <w:pStyle w:val="ProductList-Body"/>
      </w:pPr>
    </w:p>
    <w:p w:rsidR="00074813" w:rsidRDefault="00FF7D80">
      <w:pPr>
        <w:pStyle w:val="ProductList-ClauseHeading"/>
        <w:outlineLvl w:val="3"/>
      </w:pPr>
      <w:r>
        <w:t>Serverlisenser (per kjerne) – Lisensiering etter Fysisk Kjerne på en Server</w:t>
      </w:r>
    </w:p>
    <w:p w:rsidR="00074813" w:rsidRDefault="00FF7D80">
      <w:pPr>
        <w:pStyle w:val="ProductList-Bullet"/>
        <w:numPr>
          <w:ilvl w:val="0"/>
          <w:numId w:val="15"/>
        </w:numPr>
      </w:pPr>
      <w:r>
        <w:t>Kunden kan bruke serverprogramvaren på</w:t>
      </w:r>
      <w:r>
        <w:t xml:space="preserve">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w:t>
      </w:r>
      <w:r>
        <w:t xml:space="preserve">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074813" w:rsidRDefault="00FF7D80">
      <w:pPr>
        <w:pStyle w:val="ProductList-Bullet"/>
        <w:numPr>
          <w:ilvl w:val="0"/>
          <w:numId w:val="15"/>
        </w:numPr>
      </w:pPr>
      <w:r>
        <w:t xml:space="preserve">Antallet lisenser som kreves, er likt antallet </w:t>
      </w:r>
      <w:r>
        <w:fldChar w:fldCharType="begin"/>
      </w:r>
      <w:r>
        <w:instrText xml:space="preserve"> AutoText</w:instrText>
      </w:r>
      <w:r>
        <w:instrText xml:space="preserve">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w:instrText>
      </w:r>
      <w:r>
        <w:instrText xml:space="preserve">onen regnes en maskinvarepartisjon eller et blad som en separat Server." </w:instrText>
      </w:r>
      <w:r>
        <w:fldChar w:fldCharType="separate"/>
      </w:r>
      <w:r>
        <w:rPr>
          <w:color w:val="0563C1"/>
        </w:rPr>
        <w:t>Lisensierte Serveren</w:t>
      </w:r>
      <w:r>
        <w:fldChar w:fldCharType="end"/>
      </w:r>
      <w:r>
        <w:t xml:space="preserve"> multiplisert med den gjeldende </w:t>
      </w:r>
      <w:r>
        <w:fldChar w:fldCharType="begin"/>
      </w:r>
      <w:r>
        <w:instrText xml:space="preserve"> AutoTextList   \s NoStyle \t "Kjernefaktor vil si en tallverdi forbundet med en bestemt Fysisk Prosessor som har til formål å f</w:instrText>
      </w:r>
      <w:r>
        <w:instrText xml:space="preserve">astsette antall Lisenser som kreves for å lisensiere alle de Fysiske Kjernene på en Server." </w:instrText>
      </w:r>
      <w:r>
        <w:fldChar w:fldCharType="separate"/>
      </w:r>
      <w:r>
        <w:rPr>
          <w:color w:val="0563C1"/>
        </w:rPr>
        <w:t>Kjernefaktoren</w:t>
      </w:r>
      <w:r>
        <w:fldChar w:fldCharType="end"/>
      </w:r>
      <w:r>
        <w:t xml:space="preserve">, som finnes på </w:t>
      </w:r>
      <w:hyperlink r:id="rId35">
        <w:r>
          <w:rPr>
            <w:color w:val="00467F"/>
            <w:u w:val="single"/>
          </w:rPr>
          <w:t>http://go.microsoft.com/fwlink/?LinkID=229882</w:t>
        </w:r>
      </w:hyperlink>
      <w:r>
        <w:t>.</w:t>
      </w:r>
    </w:p>
    <w:p w:rsidR="00074813" w:rsidRDefault="00FF7D80">
      <w:pPr>
        <w:pStyle w:val="ProductList-Bullet"/>
        <w:numPr>
          <w:ilvl w:val="0"/>
          <w:numId w:val="15"/>
        </w:numPr>
      </w:pPr>
      <w:r>
        <w:t xml:space="preserve">Når det gjelder foretaksutgaver og Parallel Data Warehouse-utgaver, kan Kunden bruke et ubegrenset antall </w:t>
      </w:r>
      <w:r>
        <w:fldChar w:fldCharType="begin"/>
      </w:r>
      <w:r>
        <w:instrText xml:space="preserve"> AutoTextList   \s NoStyle \t "Kjørende Forekomst vil si en Forekomst av programvare som er lastet inn i minnet, og som det er utført én eller flere i</w:instrText>
      </w:r>
      <w:r>
        <w:instrText xml:space="preserve">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w:instrText>
      </w:r>
      <w:r>
        <w:instrText xml:space="preserve">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w:instrText>
      </w:r>
      <w:r>
        <w:instrText xml:space="preserv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w:instrText>
      </w:r>
      <w:r>
        <w:instrText xml:space="preserve">l si et OSE som er konfigurert til å kjøre på et virtuelt maskinvaresystem" </w:instrText>
      </w:r>
      <w:r>
        <w:fldChar w:fldCharType="separate"/>
      </w:r>
      <w:r>
        <w:rPr>
          <w:color w:val="0563C1"/>
        </w:rPr>
        <w:t>Virtuelle OSE-er</w:t>
      </w:r>
      <w:r>
        <w:fldChar w:fldCharType="end"/>
      </w:r>
      <w:r>
        <w:t xml:space="preserve"> som tilsvarer antallet lisenser du har tilordnet til det.</w:t>
      </w:r>
    </w:p>
    <w:p w:rsidR="00074813" w:rsidRDefault="00FF7D80">
      <w:pPr>
        <w:pStyle w:val="ProductList-Bullet"/>
        <w:numPr>
          <w:ilvl w:val="0"/>
          <w:numId w:val="15"/>
        </w:numPr>
      </w:pPr>
      <w:r>
        <w:t xml:space="preserve">For hver ytterligere </w:t>
      </w:r>
      <w:r>
        <w:fldChar w:fldCharType="begin"/>
      </w:r>
      <w:r>
        <w:instrText xml:space="preserve"> AutoTextList   \s NoStyle \t "Med Lisens menes retten til å laste ned, installer</w:instrText>
      </w:r>
      <w:r>
        <w:instrText xml:space="preserve">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w:t>
      </w:r>
      <w:r>
        <w:t xml:space="preserve">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w:instrText>
      </w:r>
      <w:r>
        <w:instrText xml:space="preserve">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w:instrText>
      </w:r>
      <w:r>
        <w:instrText xml:space="preserve">jon eller et blad som en separat Server." </w:instrText>
      </w:r>
      <w:r>
        <w:fldChar w:fldCharType="separate"/>
      </w:r>
      <w:r>
        <w:rPr>
          <w:color w:val="0563C1"/>
        </w:rPr>
        <w:t>Lisensierte Serveren</w:t>
      </w:r>
      <w:r>
        <w:fldChar w:fldCharType="end"/>
      </w:r>
      <w:r>
        <w:t>.</w:t>
      </w:r>
    </w:p>
    <w:p w:rsidR="00074813" w:rsidRDefault="00FF7D80">
      <w:pPr>
        <w:pStyle w:val="ProductList-Bullet"/>
        <w:numPr>
          <w:ilvl w:val="0"/>
          <w:numId w:val="15"/>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w:instrText>
      </w:r>
      <w:r>
        <w:instrText xml:space="preserve">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w:instrText>
      </w:r>
      <w:r>
        <w:instrText xml:space="preserve">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w:instrText>
      </w:r>
      <w:r>
        <w:instrText xml:space="preserve">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074813" w:rsidRDefault="00074813">
      <w:pPr>
        <w:pStyle w:val="ProductList-Body"/>
      </w:pPr>
    </w:p>
    <w:p w:rsidR="00074813" w:rsidRDefault="00FF7D80">
      <w:pPr>
        <w:pStyle w:val="ProductList-ClauseHeading"/>
        <w:outlineLvl w:val="3"/>
      </w:pPr>
      <w:r>
        <w:t>Serverlisenser (per kjerne) – Lisensi</w:t>
      </w:r>
      <w:r>
        <w:t>ering av Individuelle Virtuelle OSEer</w:t>
      </w:r>
    </w:p>
    <w:p w:rsidR="00074813" w:rsidRDefault="00FF7D80">
      <w:pPr>
        <w:pStyle w:val="ProductList-Bullet"/>
        <w:numPr>
          <w:ilvl w:val="0"/>
          <w:numId w:val="16"/>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w:instrText>
      </w:r>
      <w:r>
        <w:instrText xml:space="preserv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w:instrText>
      </w:r>
      <w:r>
        <w:instrText xml:space="preserve">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w:t>
      </w:r>
      <w:r>
        <w:t xml:space="preserve">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074813" w:rsidRDefault="00FF7D80">
      <w:pPr>
        <w:pStyle w:val="ProductList-Bullet"/>
        <w:numPr>
          <w:ilvl w:val="0"/>
          <w:numId w:val="16"/>
        </w:numPr>
      </w:pPr>
      <w:r>
        <w:t xml:space="preserve">Antallet </w:t>
      </w:r>
      <w:r>
        <w:fldChar w:fldCharType="begin"/>
      </w:r>
      <w:r>
        <w:instrText xml:space="preserve"> AutoTextList   \s NoStyle \t "Med Lisens menes rette</w:instrText>
      </w:r>
      <w:r>
        <w:instrText xml:space="preserv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w:instrText>
      </w:r>
      <w:r>
        <w:instrText xml:space="preserve">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med forbehold om et minimu</w:t>
      </w:r>
      <w:r>
        <w:t xml:space="preserve">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w:instrText>
      </w:r>
      <w:r>
        <w:instrText xml:space="preserve">maskinvaresystem" </w:instrText>
      </w:r>
      <w:r>
        <w:fldChar w:fldCharType="separate"/>
      </w:r>
      <w:r>
        <w:rPr>
          <w:color w:val="0563C1"/>
        </w:rPr>
        <w:t>Virtuelle OSE</w:t>
      </w:r>
      <w:r>
        <w:fldChar w:fldCharType="end"/>
      </w:r>
      <w:r>
        <w:t>.</w:t>
      </w:r>
    </w:p>
    <w:p w:rsidR="00074813" w:rsidRDefault="00FF7D80">
      <w:pPr>
        <w:pStyle w:val="ProductList-Bullet"/>
        <w:numPr>
          <w:ilvl w:val="0"/>
          <w:numId w:val="16"/>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w:t>
      </w:r>
      <w:r>
        <w:rPr>
          <w:color w:val="0563C1"/>
        </w:rPr>
        <w:t>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w:instrText>
      </w:r>
      <w:r>
        <w:instrText xml:space="preserve">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074813" w:rsidRDefault="00FF7D80">
      <w:pPr>
        <w:pStyle w:val="ProductList-Offering2Heading"/>
        <w:outlineLvl w:val="2"/>
      </w:pPr>
      <w:bookmarkStart w:id="28" w:name="_Sec544"/>
      <w:r>
        <w:t>Administrasjonsservere</w:t>
      </w:r>
      <w:bookmarkEnd w:id="28"/>
      <w:r>
        <w:fldChar w:fldCharType="begin"/>
      </w:r>
      <w:r>
        <w:instrText xml:space="preserve"> TC "</w:instrText>
      </w:r>
      <w:bookmarkStart w:id="29" w:name="_Toc439079811"/>
      <w:r>
        <w:instrText>Administrasjonsservere</w:instrText>
      </w:r>
      <w:bookmarkEnd w:id="29"/>
      <w:r>
        <w:instrText>" \l 3</w:instrText>
      </w:r>
      <w:r>
        <w:fldChar w:fldCharType="end"/>
      </w:r>
    </w:p>
    <w:p w:rsidR="00074813" w:rsidRDefault="00FF7D80">
      <w:pPr>
        <w:pStyle w:val="ProductList-ClauseHeading"/>
        <w:outlineLvl w:val="3"/>
      </w:pPr>
      <w:r>
        <w:t>Administrasjonslisenser</w:t>
      </w:r>
    </w:p>
    <w:p w:rsidR="00074813" w:rsidRDefault="00FF7D80">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074813" w:rsidRDefault="00074813">
      <w:pPr>
        <w:pStyle w:val="ProductList-Body"/>
      </w:pPr>
    </w:p>
    <w:p w:rsidR="00074813" w:rsidRDefault="00FF7D80">
      <w:pPr>
        <w:pStyle w:val="ProductList-ClauseHeading"/>
        <w:outlineLvl w:val="3"/>
      </w:pPr>
      <w:r>
        <w:t>Serveradministrasjonslisenser (</w:t>
      </w:r>
      <w:r>
        <w:t>per prosessor)</w:t>
      </w:r>
    </w:p>
    <w:p w:rsidR="00074813" w:rsidRDefault="00FF7D80">
      <w:pPr>
        <w:pStyle w:val="ProductList-Bullet"/>
        <w:numPr>
          <w:ilvl w:val="0"/>
          <w:numId w:val="17"/>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w:instrText>
      </w:r>
      <w:r>
        <w:instrText xml:space="preserve">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w:instrText>
      </w:r>
      <w:r>
        <w:instrText xml:space="preserve">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074813" w:rsidRDefault="00FF7D80">
      <w:pPr>
        <w:pStyle w:val="ProductList-Bullet"/>
        <w:numPr>
          <w:ilvl w:val="0"/>
          <w:numId w:val="17"/>
        </w:numPr>
      </w:pPr>
      <w:r>
        <w:fldChar w:fldCharType="begin"/>
      </w:r>
      <w:r>
        <w:instrText xml:space="preserve"> AutoTextList   \s NoStyl</w:instrText>
      </w:r>
      <w:r>
        <w:instrText xml:space="preserve">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w:instrText>
      </w:r>
      <w:r>
        <w:instrText xml:space="preserve">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w:instrText>
      </w:r>
      <w:r>
        <w:instrText xml:space="preserve">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w:t>
      </w:r>
    </w:p>
    <w:p w:rsidR="00074813" w:rsidRDefault="00FF7D80">
      <w:pPr>
        <w:pStyle w:val="ProductList-Bullet"/>
        <w:numPr>
          <w:ilvl w:val="0"/>
          <w:numId w:val="17"/>
        </w:numPr>
      </w:pPr>
      <w:r>
        <w:t>Det kreves én Lisens for hver andre prosessor på den Lisensierte Ser</w:t>
      </w:r>
      <w:r>
        <w:t>veren.</w:t>
      </w:r>
    </w:p>
    <w:p w:rsidR="00074813" w:rsidRDefault="00FF7D80">
      <w:pPr>
        <w:pStyle w:val="ProductList-Bullet"/>
        <w:numPr>
          <w:ilvl w:val="0"/>
          <w:numId w:val="17"/>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standardutgaver tillater bruk av programvaren til å Administrere opptil to </w:t>
      </w:r>
      <w:r>
        <w:fldChar w:fldCharType="begin"/>
      </w:r>
      <w:r>
        <w:instrText xml:space="preserve"> AutoTextList   \s NoStyle \t "OSE</w:instrText>
      </w:r>
      <w:r>
        <w:instrText xml:space="preserv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w:instrText>
      </w:r>
      <w:r>
        <w:instrText xml:space="preserve">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074813" w:rsidRDefault="00FF7D80">
      <w:pPr>
        <w:pStyle w:val="ProductList-Bullet"/>
        <w:numPr>
          <w:ilvl w:val="0"/>
          <w:numId w:val="17"/>
        </w:numPr>
      </w:pPr>
      <w:r>
        <w:t xml:space="preserve">Lisenser for standardutgaver </w:t>
      </w:r>
      <w:r>
        <w:t xml:space="preserve">tillater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w:instrText>
      </w:r>
      <w:r>
        <w:instrText xml:space="preserve">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w:instrText>
      </w:r>
      <w:r>
        <w:instrText xml:space="preserve">d denne definisjonen regnes en maskinvarepartisjon eller et blad som en separat Server." </w:instrText>
      </w:r>
      <w:r>
        <w:fldChar w:fldCharType="separate"/>
      </w:r>
      <w:r>
        <w:rPr>
          <w:color w:val="0563C1"/>
        </w:rPr>
        <w:t>Lisensierte Serveren</w:t>
      </w:r>
      <w:r>
        <w:fldChar w:fldCharType="end"/>
      </w:r>
      <w:r>
        <w:t xml:space="preserve"> i tillegg til to andre </w:t>
      </w:r>
      <w:r>
        <w:fldChar w:fldCharType="begin"/>
      </w:r>
      <w:r>
        <w:instrText xml:space="preserve"> AutoTextList   \s NoStyle \t "OSE-er betyr hele eller deler av en Forekomst av et operativsystem eller hele eller deler</w:instrText>
      </w:r>
      <w:r>
        <w:instrText xml:space="preserve">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w:instrText>
      </w:r>
      <w:r>
        <w:instrText xml:space="preserve">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w:t>
      </w:r>
      <w:r>
        <w:t xml:space="preserve">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074813" w:rsidRDefault="00FF7D80">
      <w:pPr>
        <w:pStyle w:val="ProductList-Bullet"/>
        <w:numPr>
          <w:ilvl w:val="0"/>
          <w:numId w:val="17"/>
        </w:numPr>
      </w:pPr>
      <w:r>
        <w:t xml:space="preserve">Kunden kan tilordne ytterligere lisenser for Standardutgaver til den </w:t>
      </w:r>
      <w:r>
        <w:fldChar w:fldCharType="begin"/>
      </w:r>
      <w:r>
        <w:instrText xml:space="preserve"> AutoTextList   \s NoSt</w:instrText>
      </w:r>
      <w:r>
        <w:instrText xml:space="preserve">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og Administrere to ytterliger</w:t>
      </w:r>
      <w:r>
        <w:t xml:space="preserve">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w:t>
      </w:r>
      <w:r>
        <w:rPr>
          <w:color w:val="0563C1"/>
        </w:rPr>
        <w:t>r</w:t>
      </w:r>
      <w:r>
        <w:fldChar w:fldCharType="end"/>
      </w:r>
      <w:r>
        <w:t xml:space="preserve"> per Lisens.</w:t>
      </w:r>
    </w:p>
    <w:p w:rsidR="00074813" w:rsidRDefault="00FF7D80">
      <w:pPr>
        <w:pStyle w:val="ProductList-Bullet"/>
        <w:numPr>
          <w:ilvl w:val="0"/>
          <w:numId w:val="17"/>
        </w:numPr>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datasenterutgaver gir rett til å bruke programvaren til å Administrere et ubegrenset antall </w:t>
      </w:r>
      <w:r>
        <w:fldChar w:fldCharType="begin"/>
      </w:r>
      <w:r>
        <w:instrText xml:space="preserve"> AutoTextL</w:instrText>
      </w:r>
      <w:r>
        <w:instrText xml:space="preserve">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074813" w:rsidRDefault="00074813">
      <w:pPr>
        <w:pStyle w:val="ProductList-Body"/>
      </w:pPr>
    </w:p>
    <w:p w:rsidR="00074813" w:rsidRDefault="00FF7D80">
      <w:pPr>
        <w:pStyle w:val="ProductList-ClauseHeading"/>
        <w:outlineLvl w:val="3"/>
      </w:pPr>
      <w:r>
        <w:t>Kli</w:t>
      </w:r>
      <w:r>
        <w:t>entadministrasjonslisenser (per OSE eller bruker)</w:t>
      </w:r>
    </w:p>
    <w:p w:rsidR="00074813" w:rsidRDefault="00FF7D80">
      <w:pPr>
        <w:pStyle w:val="ProductList-Bullet"/>
        <w:numPr>
          <w:ilvl w:val="0"/>
          <w:numId w:val="18"/>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w:instrText>
      </w:r>
      <w:r>
        <w:instrText xml:space="preserv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en fysiske maskinvaresystemet som en Lisens er tildelt. I forbindelse med denne definisjonen re</w:instrText>
      </w:r>
      <w:r>
        <w:instrText xml:space="preserv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w:instrText>
      </w:r>
      <w:r>
        <w:instrText xml:space="preserve">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w:t>
      </w:r>
      <w:r>
        <w:t>tadministrasjonslisens Kunden anskaffer.</w:t>
      </w:r>
    </w:p>
    <w:p w:rsidR="00074813" w:rsidRDefault="00FF7D80">
      <w:pPr>
        <w:pStyle w:val="ProductList-Bullet"/>
        <w:numPr>
          <w:ilvl w:val="0"/>
          <w:numId w:val="18"/>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w:instrText>
      </w:r>
      <w:r>
        <w:instrText xml:space="preserve">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w:instrText>
      </w:r>
      <w:r>
        <w:instrText xml:space="preserve">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074813" w:rsidRDefault="00FF7D80">
      <w:pPr>
        <w:pStyle w:val="ProductList-Bullet"/>
        <w:numPr>
          <w:ilvl w:val="0"/>
          <w:numId w:val="18"/>
        </w:numPr>
      </w:pPr>
      <w:r>
        <w:t xml:space="preserve">Antall Klientadministrasjonslisenser som kreves, er avhengig av </w:t>
      </w:r>
      <w:r>
        <w:fldChar w:fldCharType="begin"/>
      </w:r>
      <w:r>
        <w:instrText xml:space="preserve"> AutoTextList   \s NoStyle \</w:instrText>
      </w:r>
      <w:r>
        <w:instrText xml:space="preserve">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w:instrText>
      </w:r>
      <w:r>
        <w:instrText xml:space="preserve">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074813" w:rsidRDefault="00FF7D80">
      <w:pPr>
        <w:pStyle w:val="ProductList-Bullet"/>
        <w:numPr>
          <w:ilvl w:val="0"/>
          <w:numId w:val="18"/>
        </w:numPr>
      </w:pPr>
      <w:r>
        <w:t xml:space="preserve">Administrasjon av et </w:t>
      </w:r>
      <w:r>
        <w:fldChar w:fldCharType="begin"/>
      </w:r>
      <w:r>
        <w:instrText xml:space="preserve"> AutoTextList   \s NoStyle \t "OSE betyr hele eller deler av en Forekomst av et operativsystem </w:instrText>
      </w:r>
      <w:r>
        <w:instrText xml:space="preserve">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OSE Klientadministrasjonslisens eller en Brukerk</w:t>
      </w:r>
      <w:r>
        <w:t>lientadministrasjonslisens for hver enkelt bruker.</w:t>
      </w:r>
    </w:p>
    <w:p w:rsidR="00074813" w:rsidRDefault="00074813">
      <w:pPr>
        <w:pStyle w:val="ProductList-Body"/>
      </w:pPr>
    </w:p>
    <w:p w:rsidR="00074813" w:rsidRDefault="00FF7D80">
      <w:pPr>
        <w:pStyle w:val="ProductList-ClauseHeading"/>
        <w:outlineLvl w:val="3"/>
      </w:pPr>
      <w:r>
        <w:t>Administrasjonslisenser kreves ikke for:</w:t>
      </w:r>
    </w:p>
    <w:p w:rsidR="00074813" w:rsidRDefault="00FF7D80">
      <w:pPr>
        <w:pStyle w:val="ProductList-Bullet"/>
        <w:numPr>
          <w:ilvl w:val="0"/>
          <w:numId w:val="19"/>
        </w:numPr>
      </w:pPr>
      <w:r>
        <w:fldChar w:fldCharType="begin"/>
      </w:r>
      <w:r>
        <w:instrText xml:space="preserve"> AutoTextList   \s NoStyle \t "OSE-er betyr hele eller deler av en Forekomst av et operativsystem eller hele eller deler av en Forekomst av et virtuelt (eller på a</w:instrText>
      </w:r>
      <w:r>
        <w:instrText xml:space="preserve">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w:instrText>
      </w:r>
      <w:r>
        <w:instrText xml:space="preserve">ler flere instruksjoner for. (Se Ordliste for fullstendig definisjon.)" </w:instrText>
      </w:r>
      <w:r>
        <w:fldChar w:fldCharType="separate"/>
      </w:r>
      <w:r>
        <w:rPr>
          <w:color w:val="0563C1"/>
        </w:rPr>
        <w:t>Kjørende Forekomster</w:t>
      </w:r>
      <w:r>
        <w:fldChar w:fldCharType="end"/>
      </w:r>
      <w:r>
        <w:t xml:space="preserve"> av programvaren,</w:t>
      </w:r>
    </w:p>
    <w:p w:rsidR="00074813" w:rsidRDefault="00FF7D80">
      <w:pPr>
        <w:pStyle w:val="ProductList-Bullet"/>
        <w:numPr>
          <w:ilvl w:val="0"/>
          <w:numId w:val="19"/>
        </w:numPr>
      </w:pPr>
      <w:r>
        <w:t>Kundens nettverksinfrastrukturenheter som bare brukes til å overføre nettverksdata, og som ikke kjører Windows Server-programvare,</w:t>
      </w:r>
    </w:p>
    <w:p w:rsidR="00074813" w:rsidRDefault="00FF7D80">
      <w:pPr>
        <w:pStyle w:val="ProductList-Bullet"/>
        <w:numPr>
          <w:ilvl w:val="0"/>
          <w:numId w:val="19"/>
        </w:numPr>
      </w:pPr>
      <w:r>
        <w:t>konvertering</w:t>
      </w:r>
      <w:r>
        <w:t xml:space="preserve">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w:instrText>
      </w:r>
      <w:r>
        <w:instrText xml:space="preserve">ndig definisjon.)" </w:instrText>
      </w:r>
      <w:r>
        <w:fldChar w:fldCharType="separate"/>
      </w:r>
      <w:r>
        <w:rPr>
          <w:color w:val="0563C1"/>
        </w:rPr>
        <w:t>OSE-er</w:t>
      </w:r>
      <w:r>
        <w:fldChar w:fldCharType="end"/>
      </w:r>
      <w:r>
        <w:t xml:space="preserve"> eller</w:t>
      </w:r>
    </w:p>
    <w:p w:rsidR="00074813" w:rsidRDefault="00FF7D80">
      <w:pPr>
        <w:pStyle w:val="ProductList-Bullet"/>
        <w:numPr>
          <w:ilvl w:val="0"/>
          <w:numId w:val="19"/>
        </w:numPr>
      </w:pPr>
      <w:r>
        <w:t>enheter som bare overvåkes eller administreres med hensyn til maskinvarekomponentenes status i tilknytning til systemtemperatur, viftehastighet, strøm av/på, tilbakestilling av systemet eller CPU-tilgjengelighet.</w:t>
      </w:r>
    </w:p>
    <w:p w:rsidR="00074813" w:rsidRDefault="00074813">
      <w:pPr>
        <w:pStyle w:val="ProductList-Body"/>
      </w:pPr>
    </w:p>
    <w:p w:rsidR="00074813" w:rsidRDefault="00FF7D80">
      <w:pPr>
        <w:pStyle w:val="ProductList-ClauseHeading"/>
        <w:outlineLvl w:val="3"/>
      </w:pPr>
      <w:r>
        <w:t>Dataset</w:t>
      </w:r>
      <w:r>
        <w:t>t</w:t>
      </w:r>
    </w:p>
    <w:p w:rsidR="00074813" w:rsidRDefault="00FF7D80">
      <w:pPr>
        <w:pStyle w:val="ProductList-Body"/>
      </w:pPr>
      <w:r>
        <w:t>Kunden kan ikke kopiere eller distribuere et datasett (eller deler av datasett) som er inkludert i programvaren.</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
        <w:outlineLvl w:val="2"/>
      </w:pPr>
      <w:bookmarkStart w:id="30" w:name="_Sec545"/>
      <w:r>
        <w:t>Spesialservere</w:t>
      </w:r>
      <w:bookmarkEnd w:id="30"/>
      <w:r>
        <w:fldChar w:fldCharType="begin"/>
      </w:r>
      <w:r>
        <w:instrText xml:space="preserve"> TC "</w:instrText>
      </w:r>
      <w:bookmarkStart w:id="31" w:name="_Toc439079812"/>
      <w:r>
        <w:instrText>Spesialservere</w:instrText>
      </w:r>
      <w:bookmarkEnd w:id="31"/>
      <w:r>
        <w:instrText>" \l 3</w:instrText>
      </w:r>
      <w:r>
        <w:fldChar w:fldCharType="end"/>
      </w:r>
    </w:p>
    <w:p w:rsidR="00074813" w:rsidRDefault="00FF7D80">
      <w:pPr>
        <w:pStyle w:val="ProductList-ClauseHeading"/>
        <w:outlineLvl w:val="3"/>
      </w:pPr>
      <w:r>
        <w:t>Serverlisenser (per Forekomst)</w:t>
      </w:r>
    </w:p>
    <w:p w:rsidR="00074813" w:rsidRDefault="00FF7D80">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w:instrText>
      </w:r>
      <w:r>
        <w:instrText xml:space="preserve">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w:instrText>
      </w:r>
      <w:r>
        <w:instrText xml:space="preserve">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w:instrText>
      </w:r>
      <w:r>
        <w:instrText xml:space="preserve">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w:instrText>
      </w:r>
      <w:r>
        <w:instrText xml:space="preserve">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074813" w:rsidRDefault="00FF7D80">
      <w:pPr>
        <w:pStyle w:val="ProductList-Offering2Heading"/>
        <w:outlineLvl w:val="2"/>
      </w:pPr>
      <w:bookmarkStart w:id="32" w:name="_Sec546"/>
      <w:r>
        <w:t>Utviklerverktøy</w:t>
      </w:r>
      <w:bookmarkEnd w:id="32"/>
      <w:r>
        <w:fldChar w:fldCharType="begin"/>
      </w:r>
      <w:r>
        <w:instrText xml:space="preserve"> TC "</w:instrText>
      </w:r>
      <w:bookmarkStart w:id="33" w:name="_Toc439079813"/>
      <w:r>
        <w:instrText>Utviklerverktøy</w:instrText>
      </w:r>
      <w:bookmarkEnd w:id="33"/>
      <w:r>
        <w:instrText>" \</w:instrText>
      </w:r>
      <w:r>
        <w:instrText>l 3</w:instrText>
      </w:r>
      <w:r>
        <w:fldChar w:fldCharType="end"/>
      </w:r>
    </w:p>
    <w:p w:rsidR="00074813" w:rsidRDefault="00FF7D80">
      <w:pPr>
        <w:pStyle w:val="ProductList-ClauseHeading"/>
        <w:outlineLvl w:val="3"/>
      </w:pPr>
      <w:r>
        <w:t>Brukerlisenser</w:t>
      </w:r>
    </w:p>
    <w:p w:rsidR="00074813" w:rsidRDefault="00FF7D80">
      <w:pPr>
        <w:pStyle w:val="ProductList-Bullet"/>
        <w:numPr>
          <w:ilvl w:val="0"/>
          <w:numId w:val="20"/>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w:t>
      </w:r>
      <w:r>
        <w:t>dedikert til Kundens bruk, for hver Brukerlisens Kunden anskaffer.</w:t>
      </w:r>
    </w:p>
    <w:p w:rsidR="00074813" w:rsidRDefault="00FF7D80">
      <w:pPr>
        <w:pStyle w:val="ProductList-Bullet"/>
        <w:numPr>
          <w:ilvl w:val="0"/>
          <w:numId w:val="20"/>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rsidR="00074813" w:rsidRDefault="00FF7D80">
      <w:pPr>
        <w:pStyle w:val="ProductList-Bullet"/>
        <w:numPr>
          <w:ilvl w:val="0"/>
          <w:numId w:val="20"/>
        </w:numPr>
      </w:pPr>
      <w:r>
        <w:t>Programvaren er ikk</w:t>
      </w:r>
      <w:r>
        <w:t xml:space="preserve">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w:instrText>
      </w:r>
      <w:r>
        <w:instrText xml:space="preserve">r en produksjonsjobb eller får tilgang til produksjonsdata." </w:instrText>
      </w:r>
      <w:r>
        <w:fldChar w:fldCharType="separate"/>
      </w:r>
      <w:r>
        <w:rPr>
          <w:color w:val="0563C1"/>
        </w:rPr>
        <w:t>Produksjonsmiljø</w:t>
      </w:r>
      <w:r>
        <w:fldChar w:fldCharType="end"/>
      </w:r>
      <w:r>
        <w:t xml:space="preserve">. </w:t>
      </w:r>
    </w:p>
    <w:p w:rsidR="00074813" w:rsidRDefault="00074813">
      <w:pPr>
        <w:pStyle w:val="ProductList-Body"/>
      </w:pPr>
    </w:p>
    <w:p w:rsidR="00074813" w:rsidRDefault="00FF7D80">
      <w:pPr>
        <w:pStyle w:val="ProductList-ClauseHeading"/>
        <w:outlineLvl w:val="3"/>
      </w:pPr>
      <w:r>
        <w:t>Tilleggslisensvilkår for MSDN-abonnementer</w:t>
      </w:r>
    </w:p>
    <w:p w:rsidR="00074813" w:rsidRDefault="00FF7D80">
      <w:pPr>
        <w:pStyle w:val="ProductList-Body"/>
      </w:pPr>
      <w:r>
        <w:t xml:space="preserve">Utover rettighetene i Lisensmodellvilkårene kan Kunden tildele et MSDN-abonnement for hver </w:t>
      </w:r>
      <w:r>
        <w:fldChar w:fldCharType="begin"/>
      </w:r>
      <w:r>
        <w:instrText xml:space="preserve"> AutoTextList   \s NoStyle \t "Med Lis</w:instrText>
      </w:r>
      <w:r>
        <w:instrText xml:space="preserve">ens menes retten til å laste ned, installere, ha tilgang til og bruke et Produkt." </w:instrText>
      </w:r>
      <w:r>
        <w:fldChar w:fldCharType="separate"/>
      </w:r>
      <w:r>
        <w:rPr>
          <w:color w:val="0563C1"/>
        </w:rPr>
        <w:t>Lisens</w:t>
      </w:r>
      <w:r>
        <w:fldChar w:fldCharType="end"/>
      </w:r>
      <w:r>
        <w:t xml:space="preserve"> Kunden anskaffer. Når det gjelder MSDN-abonnementer, betyr "Programvare" programvaren som gjøres tilgjengelig på Kundens abonnementsnivå via MSDN Subscriber Downlo</w:t>
      </w:r>
      <w:r>
        <w:t>ads.</w:t>
      </w:r>
    </w:p>
    <w:p w:rsidR="00074813" w:rsidRDefault="00074813">
      <w:pPr>
        <w:pStyle w:val="ProductList-Body"/>
      </w:pPr>
    </w:p>
    <w:p w:rsidR="00074813" w:rsidRDefault="00FF7D80">
      <w:pPr>
        <w:pStyle w:val="ProductList-SubClauseHeading"/>
        <w:outlineLvl w:val="4"/>
      </w:pPr>
      <w:r>
        <w:t>Kjøre programvaren på Microsoft Azure Platform-tjenester</w:t>
      </w:r>
    </w:p>
    <w:p w:rsidR="00074813" w:rsidRDefault="00FF7D80">
      <w:pPr>
        <w:pStyle w:val="ProductList-Bullet"/>
        <w:numPr>
          <w:ilvl w:val="1"/>
          <w:numId w:val="21"/>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w:t>
      </w:r>
      <w:r>
        <w:t>nge MSDN-abonnementet er gyldig.</w:t>
      </w:r>
    </w:p>
    <w:p w:rsidR="00074813" w:rsidRDefault="00FF7D80">
      <w:pPr>
        <w:pStyle w:val="ProductList-Bullet"/>
        <w:numPr>
          <w:ilvl w:val="1"/>
          <w:numId w:val="21"/>
        </w:numPr>
      </w:pPr>
      <w:r>
        <w:t>Bruken av Programvaren er underlagt vilkårene og betingelsene i Kundens volumlisensavtale og eventuelle vilkår som følger med Programvaren.</w:t>
      </w:r>
    </w:p>
    <w:p w:rsidR="00074813" w:rsidRDefault="00FF7D80">
      <w:pPr>
        <w:pStyle w:val="ProductList-Bullet"/>
        <w:numPr>
          <w:ilvl w:val="1"/>
          <w:numId w:val="21"/>
        </w:numPr>
      </w:pPr>
      <w:r>
        <w:t xml:space="preserve">Lisensmodellvilkårene for Utviklerverktøy gjelder for bruken av Programvaren og Azure MSDN Dev/Test-tilbud, bortsett fra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w:t>
      </w:r>
      <w:r>
        <w:t xml:space="preserve">kan kjøre Windows Server-operativsystemer eller Windows-datamaskinoperasjonssystemer på Microsoft Azure Platform-tjenester til noe bruk eller Office Professional Plus eller System Center Virtual Machine Manager for produksjonsformål. </w:t>
      </w:r>
    </w:p>
    <w:p w:rsidR="00074813" w:rsidRDefault="00074813">
      <w:pPr>
        <w:pStyle w:val="ProductList-BodyIndented"/>
      </w:pPr>
    </w:p>
    <w:p w:rsidR="00074813" w:rsidRDefault="00FF7D80">
      <w:pPr>
        <w:pStyle w:val="ProductList-SubClauseHeading"/>
        <w:outlineLvl w:val="4"/>
      </w:pPr>
      <w:r>
        <w:t>Ytterligere krav</w:t>
      </w:r>
    </w:p>
    <w:p w:rsidR="00074813" w:rsidRDefault="00FF7D80">
      <w:pPr>
        <w:pStyle w:val="ProductList-BodyIndented"/>
      </w:pPr>
      <w:r>
        <w:t>For</w:t>
      </w:r>
      <w:r>
        <w:t xml:space="preserve"> å kunne kjøre Programvare på Microsoft Azure-plattformtjenester må Kunden aktivere MSDN-abonnement ved å koble Microsoft-kontoen til MSDN-abonnementet.</w:t>
      </w:r>
    </w:p>
    <w:p w:rsidR="00074813" w:rsidRDefault="00074813">
      <w:pPr>
        <w:pStyle w:val="ProductList-BodyIndented"/>
      </w:pPr>
    </w:p>
    <w:p w:rsidR="00074813" w:rsidRDefault="00FF7D80">
      <w:pPr>
        <w:pStyle w:val="ProductList-SubClauseHeading"/>
        <w:outlineLvl w:val="4"/>
      </w:pPr>
      <w:r>
        <w:t>Godkjenningstester og tilbakemeldinger</w:t>
      </w:r>
    </w:p>
    <w:p w:rsidR="00074813" w:rsidRDefault="00FF7D80">
      <w:pPr>
        <w:pStyle w:val="ProductList-BodyIndented"/>
      </w:pPr>
      <w:r>
        <w:t>Kundens Sluttbrukerne kan få tilgang til Programvaren for å utf</w:t>
      </w:r>
      <w:r>
        <w:t>øre godkjenningstester og gi tilbakemeldinger om programmene.</w:t>
      </w:r>
    </w:p>
    <w:p w:rsidR="00074813" w:rsidRDefault="00074813">
      <w:pPr>
        <w:pStyle w:val="ProductList-BodyIndented"/>
      </w:pPr>
    </w:p>
    <w:p w:rsidR="00074813" w:rsidRDefault="00FF7D80">
      <w:pPr>
        <w:pStyle w:val="ProductList-SubClauseHeading"/>
        <w:outlineLvl w:val="4"/>
      </w:pPr>
      <w:r>
        <w:t>Windows Server 2012 R2 Remote Desktop Services</w:t>
      </w:r>
    </w:p>
    <w:p w:rsidR="00074813" w:rsidRDefault="00FF7D80">
      <w:pPr>
        <w:pStyle w:val="ProductList-BodyIndented"/>
      </w:pPr>
      <w:r>
        <w:t>Opptil 200 anonyme brukere kan bruke Remote Desktop Services-funksjonen samtidig i Windows Server-programvaren til å få tilgang til Internett-demo</w:t>
      </w:r>
      <w:r>
        <w:t>nstrasjoner av Kundens programmer.</w:t>
      </w:r>
    </w:p>
    <w:p w:rsidR="00074813" w:rsidRDefault="00074813">
      <w:pPr>
        <w:pStyle w:val="ProductList-BodyIndented"/>
      </w:pPr>
    </w:p>
    <w:p w:rsidR="00074813" w:rsidRDefault="00FF7D80">
      <w:pPr>
        <w:pStyle w:val="ProductList-SubClauseHeading"/>
        <w:outlineLvl w:val="4"/>
      </w:pPr>
      <w:r>
        <w:t>Windows Embedded-produkt</w:t>
      </w:r>
    </w:p>
    <w:p w:rsidR="00074813" w:rsidRDefault="00FF7D80">
      <w:pPr>
        <w:pStyle w:val="ProductList-BodyIndented"/>
      </w:pPr>
      <w:r>
        <w:t>Hvert Windows Embedded-produkt er lisensiert i henhold til vilkårene som medfølger, inkludert eventuelle forpliktelser Microsoft har knyttet til forsvar mot krav om krenkelse av rettigheter og ur</w:t>
      </w:r>
      <w:r>
        <w:t xml:space="preserve">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w:t>
      </w:r>
      <w:r>
        <w:t>set antall eksemplarer av det lisensierte Windows Embedded-produktet.</w:t>
      </w:r>
    </w:p>
    <w:p w:rsidR="00074813" w:rsidRDefault="00074813">
      <w:pPr>
        <w:pStyle w:val="ProductList-BodyIndented"/>
        <w:jc w:val="right"/>
      </w:pPr>
    </w:p>
    <w:tbl>
      <w:tblPr>
        <w:tblStyle w:val="PURTable0"/>
        <w:tblW w:w="0" w:type="dxa"/>
        <w:tblLook w:val="04A0" w:firstRow="1" w:lastRow="0" w:firstColumn="1" w:lastColumn="0" w:noHBand="0" w:noVBand="1"/>
      </w:tblPr>
      <w:tblGrid>
        <w:gridCol w:w="1055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Indented"/>
      </w:pPr>
    </w:p>
    <w:p w:rsidR="00074813" w:rsidRDefault="00074813">
      <w:pPr>
        <w:sectPr w:rsidR="00074813">
          <w:headerReference w:type="default" r:id="rId36"/>
          <w:footerReference w:type="default" r:id="rId37"/>
          <w:type w:val="continuous"/>
          <w:pgSz w:w="12240" w:h="15840" w:code="1"/>
          <w:pgMar w:top="1170" w:right="720" w:bottom="720" w:left="720" w:header="432" w:footer="288" w:gutter="0"/>
          <w:cols w:space="360"/>
        </w:sectPr>
      </w:pPr>
    </w:p>
    <w:p w:rsidR="00074813" w:rsidRDefault="00FF7D80">
      <w:pPr>
        <w:pStyle w:val="ProductList-SectionHeading"/>
        <w:pageBreakBefore/>
        <w:outlineLvl w:val="0"/>
      </w:pPr>
      <w:bookmarkStart w:id="34" w:name="_Sec547"/>
      <w:bookmarkEnd w:id="12"/>
      <w:r>
        <w:t>Programvare</w:t>
      </w:r>
      <w:r>
        <w:fldChar w:fldCharType="begin"/>
      </w:r>
      <w:r>
        <w:instrText xml:space="preserve"> TC "</w:instrText>
      </w:r>
      <w:bookmarkStart w:id="35" w:name="_Toc439079814"/>
      <w:r>
        <w:instrText>Programvare</w:instrText>
      </w:r>
      <w:bookmarkEnd w:id="35"/>
      <w:r>
        <w:instrText>" \l 1</w:instrText>
      </w:r>
      <w:r>
        <w:fldChar w:fldCharType="end"/>
      </w:r>
    </w:p>
    <w:p w:rsidR="00074813" w:rsidRDefault="00FF7D80">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079815"/>
      <w:r>
        <w:instrText>Advanced Threat Analytics</w:instrText>
      </w:r>
      <w:bookmarkEnd w:id="37"/>
      <w:r>
        <w:instrText>" \l 2</w:instrText>
      </w:r>
      <w:r>
        <w:fldChar w:fldCharType="end"/>
      </w:r>
    </w:p>
    <w:p w:rsidR="00074813" w:rsidRDefault="00FF7D80">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w:instrText>
            </w:r>
            <w:r>
              <w:instrText xml:space="preserve">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w:instrText>
            </w:r>
            <w:r>
              <w:instrText xml:space="preserve">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w:instrText>
            </w:r>
            <w:r>
              <w:instrText xml:space="preserve">\t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w:instrText>
            </w:r>
            <w:r>
              <w:instrText xml:space="preserve">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Nedgraderte Utgaver: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w:t>
            </w:r>
            <w:r>
              <w:rPr>
                <w:color w:val="404040"/>
              </w:rPr>
              <w:t>duksjon: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3"/>
      </w:pPr>
      <w:r>
        <w:t>2.1 Begrensninger for Land</w:t>
      </w:r>
    </w:p>
    <w:p w:rsidR="00074813" w:rsidRDefault="00FF7D80">
      <w:pPr>
        <w:pStyle w:val="ProductList-Body"/>
      </w:pPr>
      <w:r>
        <w:t>Kunder kan ikke laste ned Advanced Threat Analytics 2016 for bruk eller distribusjon i Folkerepublikken Kina.</w:t>
      </w:r>
    </w:p>
    <w:p w:rsidR="00074813" w:rsidRDefault="00FF7D80">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w:t>
            </w:r>
            <w:r>
              <w:rPr>
                <w:color w:val="0563C1"/>
              </w:rPr>
              <w:t>r</w:t>
            </w:r>
            <w:r>
              <w:fldChar w:fldCharType="end"/>
            </w:r>
            <w:r>
              <w:t xml:space="preserve">: </w:t>
            </w:r>
            <w:hyperlink r:id="rId38">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Tilleggsprogr</w:t>
            </w:r>
            <w:r>
              <w:rPr>
                <w:color w:val="404040"/>
              </w:rPr>
              <w:t>amvare: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w:t>
            </w:r>
            <w:r>
              <w:t>onenter</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4813" w:rsidRDefault="00FF7D8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074813" w:rsidRDefault="00FF7D80">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074813" w:rsidRDefault="00FF7D80">
            <w:pPr>
              <w:pStyle w:val="ProductList-TableBody"/>
            </w:pPr>
            <w:r>
              <w:t xml:space="preserve">Lisens som tilsvarer Administrasjonslisens (se </w:t>
            </w:r>
            <w:hyperlink w:anchor="_Sec591">
              <w:r>
                <w:rPr>
                  <w:color w:val="00467F"/>
                  <w:u w:val="single"/>
                </w:rPr>
                <w:t>Vedlegg A</w:t>
              </w:r>
            </w:hyperlink>
            <w:r>
              <w:t>)</w:t>
            </w:r>
          </w:p>
        </w:tc>
      </w:tr>
    </w:tbl>
    <w:p w:rsidR="00074813" w:rsidRDefault="00074813">
      <w:pPr>
        <w:pStyle w:val="ProductList-Body"/>
      </w:pPr>
    </w:p>
    <w:p w:rsidR="00074813" w:rsidRDefault="00FF7D80">
      <w:pPr>
        <w:pStyle w:val="ProductList-ClauseHeading"/>
        <w:outlineLvl w:val="3"/>
      </w:pPr>
      <w:r>
        <w:t>3.2 Bruk som krever en Administrasjonslisens</w:t>
      </w:r>
    </w:p>
    <w:p w:rsidR="00074813" w:rsidRDefault="00FF7D80">
      <w:pPr>
        <w:pStyle w:val="ProductList-Body"/>
      </w:pPr>
      <w:r>
        <w:fldChar w:fldCharType="begin"/>
      </w:r>
      <w:r>
        <w:instrText xml:space="preserve"> AutoTextList   \s NoStyle \t "Med Lisens menes retten til å laste </w:instrText>
      </w:r>
      <w:r>
        <w:instrText xml:space="preserve">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w:instrText>
      </w:r>
      <w:r>
        <w:instrText xml:space="preserve">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w:instrText>
      </w:r>
      <w:r>
        <w:instrText xml:space="preserve">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w:instrText>
      </w:r>
      <w:r>
        <w:instrText xml:space="preserv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w:t>
      </w:r>
      <w:r>
        <w:t>nalytics.</w:t>
      </w:r>
    </w:p>
    <w:p w:rsidR="00074813" w:rsidRDefault="00074813">
      <w:pPr>
        <w:pStyle w:val="ProductList-Body"/>
      </w:pPr>
    </w:p>
    <w:p w:rsidR="00074813" w:rsidRDefault="00FF7D80">
      <w:pPr>
        <w:pStyle w:val="ProductList-ClauseHeading"/>
        <w:outlineLvl w:val="3"/>
      </w:pPr>
      <w:r>
        <w:t>3.3 GNU Lesser General Public Licensed-biblioteker</w:t>
      </w:r>
    </w:p>
    <w:p w:rsidR="00074813" w:rsidRDefault="00FF7D80">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w:t>
      </w:r>
      <w:r>
        <w:t>blioteker som er lisensiert i henhold til GNU Lesser General Public License, som kan være inkludert i eller tilknyttet gjennom programvaren.</w:t>
      </w:r>
    </w:p>
    <w:p w:rsidR="00074813" w:rsidRDefault="00FF7D8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w:instrText>
            </w:r>
            <w:r>
              <w:instrText xml:space="preserv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"Katastrofegjenoppretting: Rettigheter som er tilgjengelige for SA-kunder til å bruke program</w:instrText>
            </w:r>
            <w:r>
              <w:instrText xml:space="preserve">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w:t>
            </w:r>
            <w:r>
              <w:rPr>
                <w:color w:val="404040"/>
              </w:rPr>
              <w:t>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w:instrText>
            </w:r>
            <w:r>
              <w:instrText xml:space="preserve">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jc w:val="right"/>
      </w:pP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1HeadingNoBorder"/>
        <w:outlineLvl w:val="1"/>
      </w:pPr>
      <w:bookmarkStart w:id="42" w:name="_Sec592"/>
      <w:r>
        <w:t>BizTalk</w:t>
      </w:r>
      <w:bookmarkEnd w:id="42"/>
      <w:r>
        <w:fldChar w:fldCharType="begin"/>
      </w:r>
      <w:r>
        <w:instrText xml:space="preserve"> TC "</w:instrText>
      </w:r>
      <w:bookmarkStart w:id="43" w:name="_Toc439079816"/>
      <w:r>
        <w:instrText>BizTalk</w:instrText>
      </w:r>
      <w:bookmarkEnd w:id="43"/>
      <w:r>
        <w:instrText>" \l 2</w:instrText>
      </w:r>
      <w:r>
        <w:fldChar w:fldCharType="end"/>
      </w:r>
    </w:p>
    <w:p w:rsidR="00074813" w:rsidRDefault="00FF7D80">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4813" w:rsidRDefault="00FF7D8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4813" w:rsidRDefault="00FF7D8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4813" w:rsidRDefault="00FF7D8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74813" w:rsidRDefault="00FF7D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4813" w:rsidRDefault="00FF7D8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4813" w:rsidRDefault="00FF7D8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BizTalk Server 2013 R2 Enterprise Edition</w:t>
            </w:r>
            <w:r>
              <w:fldChar w:fldCharType="begin"/>
            </w:r>
            <w:r>
              <w:instrText xml:space="preserve"> XE "</w:instrText>
            </w:r>
            <w:r>
              <w:instrText xml:space="preserve">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4813" w:rsidRDefault="00FF7D8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4813" w:rsidRDefault="00FF7D8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4813" w:rsidRDefault="00FF7D8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4813" w:rsidRDefault="00FF7D8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4813" w:rsidRDefault="00FF7D8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4813" w:rsidRDefault="00FF7D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4813" w:rsidRDefault="00FF7D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4813" w:rsidRDefault="00FF7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w:instrText>
            </w:r>
            <w:r>
              <w:instrText xml:space="preserve">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none" w:sz="4" w:space="0" w:color="6E6E6E"/>
              <w:right w:val="none" w:sz="4" w:space="0" w:color="6E6E6E"/>
            </w:tcBorders>
          </w:tcPr>
          <w:p w:rsidR="00074813" w:rsidRDefault="00FF7D8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4813" w:rsidRDefault="00FF7D8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4813" w:rsidRDefault="0007481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4813" w:rsidRDefault="0007481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w:instrText>
            </w:r>
            <w:r>
              <w:instrText xml:space="preserve">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Nedgraderte Utgaver: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"Fritak for Kvalif</w:instrText>
            </w:r>
            <w:r>
              <w:instrText xml:space="preserve">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FF7D80">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612"/>
        <w:gridCol w:w="3607"/>
        <w:gridCol w:w="369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r>
              <w:t xml:space="preserve"> – Alle (bortsett fra Developer), </w:t>
            </w:r>
            <w:hyperlink w:anchor="_Sec546">
              <w:r>
                <w:rPr>
                  <w:color w:val="00467F"/>
                  <w:u w:val="single"/>
                </w:rPr>
                <w:t>Utviklerverktøy</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w:instrText>
            </w:r>
            <w:r>
              <w:instrText xml:space="preserve">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w:t>
            </w:r>
            <w:r>
              <w:rPr>
                <w:color w:val="0563C1"/>
              </w:rPr>
              <w:t>sprogramvare</w:t>
            </w:r>
            <w:r>
              <w:fldChar w:fldCharType="end"/>
            </w:r>
            <w:r>
              <w:t>: Alle utgaver (bortsett fra Developer)</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"Inkluderte teknologier: Angir andre Microsoft-komponenter som er inkludert i et Produkt, se delen Inkl</w:instrText>
            </w:r>
            <w:r>
              <w:instrText xml:space="preserve">uderte teknologier i Universelle Lisensvilkår for å få mer informasjon." </w:instrText>
            </w:r>
            <w:r>
              <w:fldChar w:fldCharType="separate"/>
            </w:r>
            <w:r>
              <w:rPr>
                <w:color w:val="0563C1"/>
              </w:rPr>
              <w:t>Inkluderte teknologier</w:t>
            </w:r>
            <w:r>
              <w:fldChar w:fldCharType="end"/>
            </w:r>
            <w:r>
              <w:t>: Windows-programvarekomponenter og Office Web Apps – Alle (bortsett fra Developer)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"Angir meldinger som gjelder for et Produkt</w:instrText>
            </w:r>
            <w:r>
              <w:instrText xml:space="preserve">,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3"/>
      </w:pPr>
      <w:r>
        <w:t>3.1 BizTalk Server 2013 R2 Branch- og Standard-utgavene</w:t>
      </w:r>
    </w:p>
    <w:p w:rsidR="00074813" w:rsidRDefault="00FF7D80">
      <w:pPr>
        <w:pStyle w:val="ProductList-Body"/>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w:instrText>
      </w:r>
      <w:r>
        <w:instrText xml:space="preserve">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w:instrText>
      </w:r>
      <w:r>
        <w:instrText xml:space="preserve">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w:instrText>
      </w:r>
      <w:r>
        <w:instrText xml:space="preserve">i et fysisk maskinvaresystem som kan kjøre serverprogramvare." </w:instrText>
      </w:r>
      <w:r>
        <w:fldChar w:fldCharType="separate"/>
      </w:r>
      <w:r>
        <w:rPr>
          <w:color w:val="0563C1"/>
        </w:rPr>
        <w:t>Server</w:t>
      </w:r>
      <w:r>
        <w:fldChar w:fldCharType="end"/>
      </w:r>
      <w:r>
        <w:t>.</w:t>
      </w:r>
    </w:p>
    <w:p w:rsidR="00074813" w:rsidRDefault="00074813">
      <w:pPr>
        <w:pStyle w:val="ProductList-Body"/>
      </w:pPr>
    </w:p>
    <w:p w:rsidR="00074813" w:rsidRDefault="00FF7D80">
      <w:pPr>
        <w:pStyle w:val="ProductList-ClauseHeading"/>
        <w:outlineLvl w:val="3"/>
      </w:pPr>
      <w:r>
        <w:t>3.2 BizTalk Server 2013 R2 Branch-utgave</w:t>
      </w:r>
    </w:p>
    <w:p w:rsidR="00074813" w:rsidRDefault="00FF7D80">
      <w:pPr>
        <w:pStyle w:val="ProductList-Body"/>
      </w:pPr>
      <w:r>
        <w:t xml:space="preserve">Kunden kan bare </w:t>
      </w:r>
      <w:r>
        <w:fldChar w:fldCharType="begin"/>
      </w:r>
      <w:r>
        <w:instrText xml:space="preserve"> AutoTextList   \s NoStyle \t "En Kjørende Forekomst vil si en Forekomst av programvare som er lastet inn i minnet, og som d</w:instrText>
      </w:r>
      <w:r>
        <w:instrText xml:space="preserve">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w:instrText>
      </w:r>
      <w:r>
        <w:instrText xml:space="preserve">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w:t>
      </w:r>
      <w:r>
        <w:t xml:space="preserve">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w:instrText>
      </w:r>
      <w:r>
        <w:instrText xml:space="preserve"> maskinvarepartisjon eller et blad som en separat Server." </w:instrText>
      </w:r>
      <w:r>
        <w:fldChar w:fldCharType="separate"/>
      </w:r>
      <w:r>
        <w:rPr>
          <w:color w:val="0563C1"/>
        </w:rPr>
        <w:t>Lisensierte Serveren</w:t>
      </w:r>
      <w:r>
        <w:fldChar w:fldCharType="end"/>
      </w:r>
      <w:r>
        <w:t xml:space="preserve"> ikke kan:</w:t>
      </w:r>
    </w:p>
    <w:p w:rsidR="00074813" w:rsidRDefault="00FF7D80">
      <w:pPr>
        <w:pStyle w:val="ProductList-Bullet"/>
        <w:numPr>
          <w:ilvl w:val="0"/>
          <w:numId w:val="22"/>
        </w:numPr>
      </w:pPr>
      <w:r>
        <w:t xml:space="preserve">fungere som sentral node i en nettverksmodell av typen "nav og eiker", </w:t>
      </w:r>
    </w:p>
    <w:p w:rsidR="00074813" w:rsidRDefault="00FF7D80">
      <w:pPr>
        <w:pStyle w:val="ProductList-Bullet"/>
        <w:numPr>
          <w:ilvl w:val="0"/>
          <w:numId w:val="22"/>
        </w:numPr>
      </w:pPr>
      <w:r>
        <w:t xml:space="preserve">sentralisere konserndekkende kommunikasjon med andre Servere eller enheter eller </w:t>
      </w:r>
    </w:p>
    <w:p w:rsidR="00074813" w:rsidRDefault="00FF7D80">
      <w:pPr>
        <w:pStyle w:val="ProductList-Bullet"/>
        <w:numPr>
          <w:ilvl w:val="0"/>
          <w:numId w:val="22"/>
        </w:numPr>
      </w:pPr>
      <w:r>
        <w:t>automatis</w:t>
      </w:r>
      <w:r>
        <w:t>ere forretningsprosesser på tvers av avdelinger, forretningsenheter eller filialer</w:t>
      </w:r>
    </w:p>
    <w:p w:rsidR="00074813" w:rsidRDefault="00074813">
      <w:pPr>
        <w:pStyle w:val="ProductList-Body"/>
      </w:pPr>
    </w:p>
    <w:p w:rsidR="00074813" w:rsidRDefault="00FF7D80">
      <w:pPr>
        <w:pStyle w:val="ProductList-ClauseHeading"/>
        <w:outlineLvl w:val="3"/>
      </w:pPr>
      <w:r>
        <w:t>3.3 Tilleggsprogramvare</w:t>
      </w:r>
    </w:p>
    <w:tbl>
      <w:tblPr>
        <w:tblStyle w:val="PURTable"/>
        <w:tblW w:w="0" w:type="dxa"/>
        <w:tblLook w:val="04A0" w:firstRow="1" w:lastRow="0" w:firstColumn="1" w:lastColumn="0" w:noHBand="0" w:noVBand="1"/>
      </w:tblPr>
      <w:tblGrid>
        <w:gridCol w:w="3658"/>
        <w:gridCol w:w="3642"/>
        <w:gridCol w:w="3616"/>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BizTalk Server-relaterte skjemaer og maler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BAM Event APIs og Interceptors and Administration Tools</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Development Tools</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MQHelper.dll</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SOAP Receive Adapter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UDDI</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pPr>
          </w:p>
        </w:tc>
      </w:tr>
    </w:tbl>
    <w:p w:rsidR="00074813" w:rsidRDefault="00FF7D80">
      <w:pPr>
        <w:pStyle w:val="ProductList-Offering1SubSection"/>
        <w:outlineLvl w:val="2"/>
      </w:pPr>
      <w:bookmarkStart w:id="47" w:name="_Sec596"/>
      <w:r>
        <w:t>4. Software Assurance</w:t>
      </w:r>
      <w:bookmarkEnd w:id="47"/>
    </w:p>
    <w:p w:rsidR="00074813" w:rsidRDefault="00074813">
      <w:pPr>
        <w:pStyle w:val="ProductList-Body"/>
      </w:pPr>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"Lisensmobilitet: Rettigheter som er tilgjengelige for SA-kunder, til å overføre lisenser utenfor standard tidsfrister eller til å bruke P</w:instrText>
            </w:r>
            <w:r>
              <w:instrText xml:space="preserve">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"Overføringsrettigheter: Kunden kan </w:instrText>
            </w:r>
            <w:r>
              <w:instrText xml:space="preserve">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Alle utgaver </w:t>
            </w:r>
            <w:r>
              <w:t>(bortsett fra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3"/>
      </w:pPr>
      <w:r>
        <w:t>4.1 Biz Talk Server 2013 R2 Enterprise – Ubegrenset Virtualisering</w:t>
      </w:r>
    </w:p>
    <w:p w:rsidR="00074813" w:rsidRDefault="00FF7D80">
      <w:pPr>
        <w:pStyle w:val="ProductList-Body"/>
      </w:pPr>
      <w:r>
        <w:t xml:space="preserve">Kunden kan kjøre et hvilket som helst antall </w:t>
      </w:r>
      <w:r>
        <w:fldChar w:fldCharType="begin"/>
      </w:r>
      <w:r>
        <w:instrText xml:space="preserve"> AutoTextList   \s NoStyle \t "Forekomst vil si et bilde av programvare som opprettes ved å kjøre install</w:instrText>
      </w:r>
      <w:r>
        <w:instrText xml:space="preserve">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w:instrText>
      </w:r>
      <w:r>
        <w:instrText xml:space="preserve">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w:instrText>
      </w:r>
      <w:r>
        <w:instrText xml:space="preserv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w:instrText>
      </w:r>
      <w:r>
        <w:instrText xml:space="preserve">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w:t>
              </w:r>
              <w:r>
                <w:rPr>
                  <w:color w:val="00467F"/>
                  <w:sz w:val="14"/>
                  <w:u w:val="single"/>
                </w:rPr>
                <w:t>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1HeadingNoBorder"/>
        <w:outlineLvl w:val="1"/>
      </w:pPr>
      <w:bookmarkStart w:id="48" w:name="_Sec597"/>
      <w:r>
        <w:t>CAL Suites</w:t>
      </w:r>
      <w:bookmarkEnd w:id="48"/>
      <w:r>
        <w:fldChar w:fldCharType="begin"/>
      </w:r>
      <w:r>
        <w:instrText xml:space="preserve"> TC "</w:instrText>
      </w:r>
      <w:bookmarkStart w:id="49" w:name="_Toc439079817"/>
      <w:r>
        <w:instrText>CAL Suites</w:instrText>
      </w:r>
      <w:bookmarkEnd w:id="49"/>
      <w:r>
        <w:instrText>" \l 2</w:instrText>
      </w:r>
      <w:r>
        <w:fldChar w:fldCharType="end"/>
      </w:r>
    </w:p>
    <w:p w:rsidR="00074813" w:rsidRDefault="00FF7D80">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069"/>
        <w:gridCol w:w="612"/>
        <w:gridCol w:w="611"/>
        <w:gridCol w:w="614"/>
        <w:gridCol w:w="611"/>
        <w:gridCol w:w="611"/>
        <w:gridCol w:w="614"/>
        <w:gridCol w:w="617"/>
        <w:gridCol w:w="634"/>
        <w:gridCol w:w="619"/>
        <w:gridCol w:w="615"/>
        <w:gridCol w:w="689"/>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w:instrText>
            </w:r>
            <w:r>
              <w:instrText xml:space="preserve">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w:instrText>
            </w:r>
            <w:r>
              <w:instrText xml:space="preserve">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 xml:space="preserve">Core CAL Suite Bridge for Microsoft Intune </w:t>
            </w:r>
            <w:r>
              <w:fldChar w:fldCharType="begin"/>
            </w:r>
            <w:r>
              <w:instrText xml:space="preserve"> XE "</w:instrText>
            </w:r>
            <w:r>
              <w:instrText xml:space="preserve">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w:instrText>
            </w:r>
            <w:r>
              <w:instrText xml:space="preserve">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 xml:space="preserve">Enterprise CAL Suite Bridge for Office 365 og Microsoft Intune </w:t>
            </w:r>
            <w:r>
              <w:fldChar w:fldCharType="begin"/>
            </w:r>
            <w:r>
              <w:instrText xml:space="preserve"> XE "</w:instrText>
            </w:r>
            <w:r>
              <w:instrText xml:space="preserve">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t xml:space="preserve">Enterprise CAL Bridge for Enterprise Mobility Suite From SA </w:t>
            </w:r>
            <w:r>
              <w:fldChar w:fldCharType="begin"/>
            </w:r>
            <w:r>
              <w:instrText xml:space="preserve"> XE "Enterprise CAL Bridge for Enterprise Mobility Suite Fr</w:instrText>
            </w:r>
            <w:r>
              <w:instrText xml:space="preserve">om SA " </w:instrText>
            </w:r>
            <w:r>
              <w:fldChar w:fldCharType="end"/>
            </w:r>
            <w:r>
              <w:t>(Bruker-SL)</w:t>
            </w:r>
          </w:p>
        </w:tc>
        <w:tc>
          <w:tcPr>
            <w:tcW w:w="620" w:type="dxa"/>
            <w:tcBorders>
              <w:top w:val="dashed" w:sz="4" w:space="0" w:color="BFBFBF"/>
              <w:left w:val="none" w:sz="4" w:space="0" w:color="6E6E6E"/>
              <w:bottom w:val="none"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074813">
      <w:pPr>
        <w:pStyle w:val="ProductList-Body"/>
      </w:pPr>
    </w:p>
    <w:p w:rsidR="00074813" w:rsidRDefault="00FF7D80">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Nedgraderte Utgaver: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w:t>
            </w:r>
            <w:r>
              <w:rPr>
                <w:color w:val="404040"/>
              </w:rPr>
              <w:t xml:space="preserve">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w:t>
            </w:r>
            <w:r>
              <w:rPr>
                <w:color w:val="404040"/>
              </w:rPr>
              <w: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 (bortsett fra Broe</w:t>
            </w:r>
            <w:r>
              <w:t>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w:instrText>
            </w:r>
            <w:r>
              <w:instrText xml:space="preserve">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3"/>
      </w:pPr>
      <w:r>
        <w:t>2.1 Prosess for å fastslå gjeldende bruksrettigheter for CAL Suite</w:t>
      </w:r>
    </w:p>
    <w:p w:rsidR="00074813" w:rsidRDefault="00FF7D80">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w:t>
      </w:r>
      <w:r>
        <w:t>le før utløpet.</w:t>
      </w:r>
    </w:p>
    <w:p w:rsidR="00074813" w:rsidRDefault="00074813">
      <w:pPr>
        <w:pStyle w:val="ProductList-Body"/>
      </w:pPr>
    </w:p>
    <w:p w:rsidR="00074813" w:rsidRDefault="00FF7D80">
      <w:pPr>
        <w:pStyle w:val="ProductList-ClauseHeading"/>
        <w:outlineLvl w:val="3"/>
      </w:pPr>
      <w:r>
        <w:t>2.2 Komponenter i CAL Suite</w:t>
      </w:r>
    </w:p>
    <w:p w:rsidR="00074813" w:rsidRDefault="00FF7D80">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074813" w:rsidRDefault="00074813">
      <w:pPr>
        <w:pStyle w:val="ProductList-Body"/>
      </w:pPr>
    </w:p>
    <w:p w:rsidR="00074813" w:rsidRDefault="00FF7D80">
      <w:pPr>
        <w:pStyle w:val="ProductList-ClauseHeading"/>
        <w:outlineLvl w:val="3"/>
      </w:pPr>
      <w:r>
        <w:t xml:space="preserve">2.3 Elektroniske Tjenester inkludert </w:t>
      </w:r>
      <w:r>
        <w:t>i Enterprise CAL Suite</w:t>
      </w:r>
    </w:p>
    <w:p w:rsidR="00074813" w:rsidRDefault="00FF7D80">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w:instrText>
      </w:r>
      <w:r>
        <w:instrText xml:space="preserve">ange Online Protection" </w:instrText>
      </w:r>
      <w:r>
        <w:fldChar w:fldCharType="end"/>
      </w:r>
      <w:r>
        <w:t>. For kunder som har Microsoft Business-avtaler datert før oktober 2010 og Registreringer datert før juli 2011, er kjøp og bruk av de Elektroniske Tjenestene som inngår i Enterprise CAL Suite, underlagt Tilleggsvilkårene til Elekt</w:t>
      </w:r>
      <w:r>
        <w:t xml:space="preserve">roniske Tjenester brukt med Programvare – Eldre Avtaler i Vedlegg A – Tilleggsvilkår til Programavtale i Produktlisten for juni 2015 på </w:t>
      </w:r>
      <w:hyperlink r:id="rId40">
        <w:r>
          <w:rPr>
            <w:color w:val="00467F"/>
            <w:u w:val="single"/>
          </w:rPr>
          <w:t>http://go.microsoft.com/?linkid=9839207</w:t>
        </w:r>
      </w:hyperlink>
      <w:r>
        <w:t>.</w:t>
      </w:r>
    </w:p>
    <w:p w:rsidR="00074813" w:rsidRDefault="00074813">
      <w:pPr>
        <w:pStyle w:val="ProductList-Body"/>
      </w:pPr>
    </w:p>
    <w:p w:rsidR="00074813" w:rsidRDefault="00FF7D80">
      <w:pPr>
        <w:pStyle w:val="ProductList-ClauseHeading"/>
        <w:outlineLvl w:val="3"/>
      </w:pPr>
      <w:r>
        <w:t>2.4 CAL Suite Bridg</w:t>
      </w:r>
      <w:r>
        <w:t>e for O365, for O365 og Intune og for Intune</w:t>
      </w:r>
    </w:p>
    <w:p w:rsidR="00074813" w:rsidRDefault="00FF7D80">
      <w:pPr>
        <w:pStyle w:val="ProductList-SubClauseHeading"/>
        <w:outlineLvl w:val="4"/>
      </w:pPr>
      <w:r>
        <w:t>2.4.1 Krav til CAL Suite-broer</w:t>
      </w:r>
    </w:p>
    <w:p w:rsidR="00074813" w:rsidRDefault="00FF7D80">
      <w:pPr>
        <w:pStyle w:val="ProductList-BodyIndented"/>
      </w:pPr>
      <w:r>
        <w:t>En CAL Suite-bro kan være påkrevd ved overføring fra CAL Suite til en sammenlignbar kombinasjon av programvare og Elektronisk Tjeneste. Hvis en overføring krever en CAL Suite Bridg</w:t>
      </w:r>
      <w:r>
        <w:t>e, må antallet CAL Suite Bridge User-SL-er være det samme som antallet Bruker-SL-er for den kvalifiserte Elektroniske Tjenesten.</w:t>
      </w:r>
    </w:p>
    <w:p w:rsidR="00074813" w:rsidRDefault="00074813">
      <w:pPr>
        <w:pStyle w:val="ProductList-BodyIndented"/>
      </w:pPr>
    </w:p>
    <w:p w:rsidR="00074813" w:rsidRDefault="00FF7D80">
      <w:pPr>
        <w:pStyle w:val="ProductList-BodyIndented"/>
      </w:pPr>
      <w:r>
        <w:t>En CAL Suite-bro er et Foretaksprodukt og kan bare lisensieres sammen med den tilhørende kvalifiserte Elektroniske Tjenesten f</w:t>
      </w:r>
      <w:r>
        <w:t>or å tilfredsstille det organisasjonsomfattende kravet for CAL Suite-broen eller overordnet CAL Suite.</w:t>
      </w:r>
    </w:p>
    <w:tbl>
      <w:tblPr>
        <w:tblStyle w:val="PURTable0"/>
        <w:tblW w:w="0" w:type="dxa"/>
        <w:tblLook w:val="04A0" w:firstRow="1" w:lastRow="0" w:firstColumn="1" w:lastColumn="0" w:noHBand="0" w:noVBand="1"/>
      </w:tblPr>
      <w:tblGrid>
        <w:gridCol w:w="3508"/>
        <w:gridCol w:w="3521"/>
        <w:gridCol w:w="352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Kvalifiserte Elektroniske Tjenester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365 Enterprise E</w:t>
            </w:r>
            <w:r>
              <w:t>1 og Microsoft Intune</w:t>
            </w:r>
            <w:r>
              <w:fldChar w:fldCharType="begin"/>
            </w:r>
            <w:r>
              <w:instrText xml:space="preserve"> XE "Office 365 Enterprise E1 og Microsoft Intune" </w:instrText>
            </w:r>
            <w:r>
              <w:fldChar w:fldCharType="end"/>
            </w:r>
            <w:r>
              <w:t xml:space="preserve"> eller</w:t>
            </w:r>
          </w:p>
          <w:p w:rsidR="00074813" w:rsidRDefault="00FF7D80">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074813" w:rsidRDefault="00FF7D80">
            <w:pPr>
              <w:pStyle w:val="ProductList-TableBody"/>
            </w:pPr>
            <w:r>
              <w:t>Office 365 Enterprise E4 og Microsoft Intune</w:t>
            </w:r>
            <w:r>
              <w:fldChar w:fldCharType="begin"/>
            </w:r>
            <w:r>
              <w:instrText xml:space="preserve"> XE "Office 365 Enterprise </w:instrText>
            </w:r>
            <w:r>
              <w:instrText xml:space="preserve">E4 og Microsoft Intune" </w:instrText>
            </w:r>
            <w:r>
              <w:fldChar w:fldCharType="end"/>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Intune</w:t>
            </w:r>
            <w:r>
              <w:fldChar w:fldCharType="begin"/>
            </w:r>
            <w:r>
              <w:instrText xml:space="preserve"> XE "Microsoft Intune" </w:instrText>
            </w:r>
            <w:r>
              <w:fldChar w:fldCharType="end"/>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Mobility Suite</w:t>
            </w:r>
            <w:r>
              <w:fldChar w:fldCharType="begin"/>
            </w:r>
            <w:r>
              <w:instrText xml:space="preserve"> XE "Enterprise Mobility Suite" </w:instrText>
            </w:r>
            <w:r>
              <w:fldChar w:fldCharType="end"/>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365 Enterprise E3</w:t>
            </w:r>
            <w:r>
              <w:fldChar w:fldCharType="begin"/>
            </w:r>
            <w:r>
              <w:instrText xml:space="preserve"> XE "Office 365 Enterprise E3" </w:instrText>
            </w:r>
            <w:r>
              <w:fldChar w:fldCharType="end"/>
            </w:r>
            <w:r>
              <w:t xml:space="preserve"> eller</w:t>
            </w:r>
          </w:p>
          <w:p w:rsidR="00074813" w:rsidRDefault="00FF7D80">
            <w:pPr>
              <w:pStyle w:val="ProductList-TableBody"/>
            </w:pPr>
            <w:r>
              <w:t>Office 365 Enterprise E4</w:t>
            </w:r>
            <w:r>
              <w:fldChar w:fldCharType="begin"/>
            </w:r>
            <w:r>
              <w:instrText xml:space="preserve"> XE "Office 365 Enterprise E4" </w:instrText>
            </w:r>
            <w:r>
              <w:fldChar w:fldCharType="end"/>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074813" w:rsidRDefault="00FF7D80">
            <w:pPr>
              <w:pStyle w:val="ProductList-TableBody"/>
            </w:pPr>
            <w:r>
              <w:t>Office 365 Enterprise E4 og Microsoft Intune</w:t>
            </w:r>
            <w:r>
              <w:fldChar w:fldCharType="begin"/>
            </w:r>
            <w:r>
              <w:instrText xml:space="preserve"> XE "Office 365 Enterprise E4 og Microsoft Intune" </w:instrText>
            </w:r>
            <w:r>
              <w:fldChar w:fldCharType="end"/>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Intune</w:t>
            </w:r>
            <w:r>
              <w:fldChar w:fldCharType="begin"/>
            </w:r>
            <w:r>
              <w:instrText xml:space="preserve"> XE "Microsoft Intune" </w:instrText>
            </w:r>
            <w:r>
              <w:fldChar w:fldCharType="end"/>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Mobility Suite</w:t>
            </w:r>
            <w:r>
              <w:fldChar w:fldCharType="begin"/>
            </w:r>
            <w:r>
              <w:instrText xml:space="preserve"> XE "Enterprise Mobility Suite" </w:instrText>
            </w:r>
            <w:r>
              <w:fldChar w:fldCharType="end"/>
            </w:r>
          </w:p>
        </w:tc>
      </w:tr>
    </w:tbl>
    <w:p w:rsidR="00074813" w:rsidRDefault="00FF7D80">
      <w:pPr>
        <w:pStyle w:val="ProductList-BodyIndented"/>
      </w:pPr>
      <w:r>
        <w:rPr>
          <w:i/>
        </w:rPr>
        <w:t>*C</w:t>
      </w:r>
      <w:r>
        <w:rPr>
          <w:i/>
        </w:rPr>
        <w:t>AL Suite Bridge fra SA-bruker-SL-er krever fullt betalte permanente lisenser med aktiv SA for tilsvarende Overordnet CAL Suite.</w:t>
      </w:r>
    </w:p>
    <w:p w:rsidR="00074813" w:rsidRDefault="00074813">
      <w:pPr>
        <w:pStyle w:val="ProductList-BodyIndented"/>
      </w:pPr>
    </w:p>
    <w:p w:rsidR="00074813" w:rsidRDefault="00FF7D80">
      <w:pPr>
        <w:pStyle w:val="ProductList-SubClauseHeading"/>
        <w:outlineLvl w:val="4"/>
      </w:pPr>
      <w:r>
        <w:t>2.4.2 Student-CALer (Academic Open License og Academic Select)</w:t>
      </w:r>
    </w:p>
    <w:p w:rsidR="00074813" w:rsidRDefault="00FF7D80">
      <w:pPr>
        <w:pStyle w:val="ProductList-BodyIndented"/>
      </w:pPr>
      <w:r>
        <w:t>Student-CAL-er er begrenset for lisensiering av student- eller i</w:t>
      </w:r>
      <w:r>
        <w:t>nstitusjonseide PC-er for en enkeltstudent, og ikke for bruk i laboratorier eller klasserom.</w:t>
      </w:r>
    </w:p>
    <w:p w:rsidR="00074813" w:rsidRDefault="00074813">
      <w:pPr>
        <w:pStyle w:val="ProductList-BodyIndented"/>
      </w:pPr>
    </w:p>
    <w:p w:rsidR="00074813" w:rsidRDefault="00FF7D80">
      <w:pPr>
        <w:pStyle w:val="ProductList-SubClauseHeading"/>
        <w:outlineLvl w:val="4"/>
      </w:pPr>
      <w:r>
        <w:t>2.4.3 Overføringer</w:t>
      </w:r>
    </w:p>
    <w:p w:rsidR="00074813" w:rsidRDefault="00FF7D80">
      <w:pPr>
        <w:pStyle w:val="ProductList-BodyIndented"/>
      </w:pPr>
      <w:r>
        <w:t>Nedenfor finnes det overføringsalternativer for kunder som er kvalifisert til å bytte til Elektroniske Tjenester, slik det er beskrevet i volum</w:t>
      </w:r>
      <w:r>
        <w:t xml:space="preserve">lisensavtalen. </w:t>
      </w:r>
    </w:p>
    <w:tbl>
      <w:tblPr>
        <w:tblStyle w:val="PURTable0"/>
        <w:tblW w:w="0" w:type="dxa"/>
        <w:tblLook w:val="04A0" w:firstRow="1" w:lastRow="0" w:firstColumn="1" w:lastColumn="0" w:noHBand="0" w:noVBand="1"/>
      </w:tblPr>
      <w:tblGrid>
        <w:gridCol w:w="5218"/>
        <w:gridCol w:w="5338"/>
      </w:tblGrid>
      <w:tr w:rsidR="000748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Gyldige overføringsalternativer</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365 (Enterprise og Government E1, E3, E4)*, Microsoft Intune, Enterprise Mobility Suite</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365 (Enterprise og Government E3, E4)*, Microsoft Intune, Enterprise Mobility Suite</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Professional Plus og Core CAL Suite</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365 (Enterprise &amp; Government E3, E4)*</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365 (Enterprise &amp; G</w:t>
            </w:r>
            <w:r>
              <w:t>overnment E3, E4)*</w:t>
            </w:r>
          </w:p>
        </w:tc>
      </w:tr>
    </w:tbl>
    <w:p w:rsidR="00074813" w:rsidRDefault="00FF7D80">
      <w:pPr>
        <w:pStyle w:val="ProductList-BodyIndented"/>
      </w:pPr>
      <w:r>
        <w:rPr>
          <w:i/>
        </w:rPr>
        <w:t>*Denne Overgangen krever også riktig CAL Suite-bro.</w:t>
      </w:r>
    </w:p>
    <w:p w:rsidR="00074813" w:rsidRDefault="00FF7D80">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57"/>
        <w:gridCol w:w="3613"/>
        <w:gridCol w:w="3646"/>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w:t>
              </w:r>
              <w:r>
                <w:rPr>
                  <w:color w:val="00467F"/>
                  <w:u w:val="single"/>
                </w:rPr>
                <w:t>iversell</w:t>
              </w:r>
            </w:hyperlink>
            <w:r>
              <w:t xml:space="preserve">, </w:t>
            </w:r>
            <w:hyperlink w:anchor="_Sec542">
              <w:r>
                <w:rPr>
                  <w:color w:val="00467F"/>
                  <w:u w:val="single"/>
                </w:rPr>
                <w:t>Server/CAL</w:t>
              </w:r>
            </w:hyperlink>
            <w:r>
              <w:t xml:space="preserve">, </w:t>
            </w:r>
            <w:hyperlink w:anchor="_Sec541">
              <w:r>
                <w:rPr>
                  <w:color w:val="00467F"/>
                  <w:u w:val="single"/>
                </w:rPr>
                <w:t>Prosessor/CAL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Tilleggsprogramvare: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Inkluderte teknologier: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FF7D8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Produ</w:instrText>
            </w:r>
            <w:r>
              <w:instrText xml:space="preserve">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Egenv</w:t>
            </w:r>
            <w:r>
              <w:rPr>
                <w:color w:val="404040"/>
              </w:rPr>
              <w:t>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jc w:val="right"/>
      </w:pPr>
    </w:p>
    <w:p w:rsidR="00074813" w:rsidRDefault="00FF7D80">
      <w:pPr>
        <w:pStyle w:val="ProductList-ClauseHeading"/>
        <w:outlineLvl w:val="3"/>
      </w:pPr>
      <w:r>
        <w:t>4.1 Utvidede bruksrettigheter for Enterprise Cloud Suite-kunder</w:t>
      </w:r>
    </w:p>
    <w:p w:rsidR="00074813" w:rsidRDefault="00FF7D80">
      <w:pPr>
        <w:pStyle w:val="ProductList-Body"/>
      </w:pPr>
      <w:r>
        <w:t>Enterprise Cloud Suite eller en kombinasjon av Office 365 og Enterprise Mobility Suite gir kvalifiserte kunder tilgangsrettigheter til komponenttjenesten i Exchange Online Archiving for Exchange Server. "Kvalifiserte Kunder" er kunder med Enterprise-regist</w:t>
      </w:r>
      <w:r>
        <w:t>rering eller Enterprise Subscription-registrering og aktiv Software Assurance-dekning for Enterprise CAL Suite per 30. november 2014.</w:t>
      </w:r>
    </w:p>
    <w:p w:rsidR="00074813" w:rsidRDefault="00074813">
      <w:pPr>
        <w:pStyle w:val="ProductList-Body"/>
      </w:pPr>
    </w:p>
    <w:p w:rsidR="00074813" w:rsidRDefault="00FF7D80">
      <w:pPr>
        <w:pStyle w:val="ProductList-Body"/>
      </w:pPr>
      <w:r>
        <w:t>Hvis en kvalifisert kunde overfører alle sine Enterprise CAL Suite-lisenser, har brukere som er lisensiert for Enterprise</w:t>
      </w:r>
      <w:r>
        <w:t xml:space="preserve"> Cloud Suite eller en kombinasjon av Office 365 og Enterprise Mobility Suite, fortsatt tilgang til Exchange Online Archiving for Exchange Server.</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079818"/>
      <w:r>
        <w:instrText>Core Infrastructure Server (CIS) Suite</w:instrText>
      </w:r>
      <w:bookmarkEnd w:id="55"/>
      <w:r>
        <w:instrText>" \l 2</w:instrText>
      </w:r>
      <w:r>
        <w:fldChar w:fldCharType="end"/>
      </w:r>
    </w:p>
    <w:p w:rsidR="00074813" w:rsidRDefault="00FF7D80">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w:instrText>
            </w:r>
            <w:r>
              <w:instrText xml:space="preserve">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verktøypr</w:instrText>
            </w:r>
            <w:r>
              <w:instrText xml:space="preserve">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74813" w:rsidRDefault="00FF7D80">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Nedgraderte Utgaver: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FF7D80">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632"/>
        <w:gridCol w:w="3626"/>
        <w:gridCol w:w="3658"/>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w:instrText>
            </w:r>
            <w:r>
              <w:instrText xml:space="preserv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w:instrText>
            </w:r>
            <w:r>
              <w:instrText xml:space="preserve">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Tilleggsprogramvare: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Inkluderte teknologier: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3"/>
      </w:pPr>
      <w:r>
        <w:t>3.1 Gjeldende Bruksrettigheter</w:t>
      </w:r>
    </w:p>
    <w:p w:rsidR="00074813" w:rsidRDefault="00FF7D80">
      <w:pPr>
        <w:pStyle w:val="ProductList-Body"/>
      </w:pPr>
      <w:r>
        <w:t xml:space="preserve">Kundens tilgang til og bruk av CIS-programvare er regulert av Lisensvilkårene som gjelder for de individuelle Produktene som utgjør CIS-programvaren, slik de er endret i disse Lisensvilkårene. Det kreves én CIS Suite-lisens for hver andre </w:t>
      </w:r>
      <w:r>
        <w:fldChar w:fldCharType="begin"/>
      </w:r>
      <w:r>
        <w:instrText xml:space="preserve"> AutoTextList   \</w:instrText>
      </w:r>
      <w:r>
        <w:instrText xml:space="preserve">s NoStyle \t "Fysisk prosessor vil si en prosessor i et fysisk maskinvaresystem." </w:instrText>
      </w:r>
      <w:r>
        <w:fldChar w:fldCharType="separate"/>
      </w:r>
      <w:r>
        <w:rPr>
          <w:color w:val="0563C1"/>
        </w:rPr>
        <w:t>Fysiske Prosessor</w:t>
      </w:r>
      <w:r>
        <w:fldChar w:fldCharType="end"/>
      </w:r>
      <w:r>
        <w:t xml:space="preserve">. Kunden må lisensiere hver enkelt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på 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CIS-Programvare på.</w:t>
      </w:r>
    </w:p>
    <w:p w:rsidR="00074813" w:rsidRDefault="00074813">
      <w:pPr>
        <w:pStyle w:val="ProductList-Body"/>
      </w:pPr>
    </w:p>
    <w:p w:rsidR="00074813" w:rsidRDefault="00FF7D80">
      <w:pPr>
        <w:pStyle w:val="ProductList-ClauseHeading"/>
        <w:outlineLvl w:val="3"/>
      </w:pPr>
      <w:r>
        <w:t>3.2 Programvare som er inkludert i CIS Suite Standard</w:t>
      </w:r>
    </w:p>
    <w:p w:rsidR="00074813" w:rsidRDefault="00FF7D80">
      <w:pPr>
        <w:pStyle w:val="ProductList-Body"/>
      </w:pPr>
      <w:r>
        <w:t xml:space="preserve">CIS Suite Standard inkluderer de nyeste versjonene av Windows Server Standard og System Center Standard.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w:t>
      </w:r>
      <w:r>
        <w:t xml:space="preserve">te Standard kan Kunden kjøre følgende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w:instrText>
      </w:r>
      <w:r>
        <w:instrText xml:space="preserve">parat Server." </w:instrText>
      </w:r>
      <w:r>
        <w:fldChar w:fldCharType="separate"/>
      </w:r>
      <w:r>
        <w:rPr>
          <w:color w:val="0563C1"/>
        </w:rPr>
        <w:t>Lisensierte Serveren</w:t>
      </w:r>
      <w:r>
        <w:fldChar w:fldCharType="end"/>
      </w:r>
      <w:r>
        <w:t xml:space="preserve"> til enhver tid: </w:t>
      </w:r>
    </w:p>
    <w:p w:rsidR="00074813" w:rsidRDefault="00FF7D80">
      <w:pPr>
        <w:pStyle w:val="ProductList-Bullet"/>
        <w:numPr>
          <w:ilvl w:val="0"/>
          <w:numId w:val="23"/>
        </w:numPr>
      </w:pPr>
      <w:r>
        <w:t xml:space="preserve">én Forekomst av Windows Server Standard i ett </w:t>
      </w:r>
      <w:r>
        <w:fldChar w:fldCharType="begin"/>
      </w:r>
      <w:r>
        <w:instrText xml:space="preserve"> AutoTextList   \s NoStyle \t "Fysisk OSE vil si et OSE som er konfigurert til å kjøre direkte på et fysisk maskinvaresystem. Forekomsten av operativsyste</w:instrText>
      </w:r>
      <w:r>
        <w:instrText xml:space="preserv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w:t>
      </w:r>
    </w:p>
    <w:p w:rsidR="00074813" w:rsidRDefault="00FF7D80">
      <w:pPr>
        <w:pStyle w:val="ProductList-Bullet"/>
        <w:numPr>
          <w:ilvl w:val="0"/>
          <w:numId w:val="23"/>
        </w:numPr>
      </w:pPr>
      <w:r>
        <w:t xml:space="preserve">én Forekomst av Windows Server Standard i opptil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p>
    <w:p w:rsidR="00074813" w:rsidRDefault="00FF7D80">
      <w:pPr>
        <w:pStyle w:val="ProductList-Body"/>
      </w:pPr>
      <w:r>
        <w:t xml:space="preserve">Hvis Kunden bruker det maksimale antallet tillatte </w:t>
      </w:r>
      <w:r>
        <w:fldChar w:fldCharType="begin"/>
      </w:r>
      <w:r>
        <w:instrText xml:space="preserve"> AutoTextList   \s NoStyle \t "Kjørende Forekomst vil si en For</w:instrText>
      </w:r>
      <w:r>
        <w:instrText xml:space="preserve">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kan Forekomsten som Kjører i det </w:t>
      </w:r>
      <w:r>
        <w:fldChar w:fldCharType="begin"/>
      </w:r>
      <w:r>
        <w:instrText xml:space="preserve"> AutoTextList   \s NoStyle \t "Fysisk OSE vil si e</w:instrText>
      </w:r>
      <w:r>
        <w:instrText>t OSE som er konfigurert til å kjøre direkte på et fysisk maskinvaresystem. Forekomsten av operativsystemet som brukes til å kjøre programvare for maskinvarevirtualisering eller tilby tjenester for maskinvarevirtualisering, betraktes som en del av det Fysi</w:instrText>
      </w:r>
      <w:r>
        <w:instrText xml:space="preserve">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p w:rsidR="00074813" w:rsidRDefault="00074813">
      <w:pPr>
        <w:pStyle w:val="ProductList-Body"/>
      </w:pPr>
    </w:p>
    <w:p w:rsidR="00074813" w:rsidRDefault="00FF7D80">
      <w:pPr>
        <w:pStyle w:val="ProductList-ClauseHeading"/>
        <w:outlineLvl w:val="3"/>
      </w:pPr>
      <w:r>
        <w:t>3.3 Programvare som er inklu</w:t>
      </w:r>
      <w:r>
        <w:t>dert i CIS Suite Datacenter</w:t>
      </w:r>
    </w:p>
    <w:p w:rsidR="00074813" w:rsidRDefault="00FF7D80">
      <w:pPr>
        <w:pStyle w:val="ProductList-Body"/>
      </w:pPr>
      <w:r>
        <w:t xml:space="preserve">CIS Suite Datacenter inkluderer de nyeste versjonene av Windows Server Datacenter og System Center Datacenter. Kunden kan bruke et ubegrenset antall </w:t>
      </w:r>
      <w:r>
        <w:fldChar w:fldCharType="begin"/>
      </w:r>
      <w:r>
        <w:instrText xml:space="preserve"> AutoTextList   \s NoStyle \t "Kjørende Forekomst vil si en Forekomst av progra</w:instrText>
      </w:r>
      <w:r>
        <w:instrText xml:space="preserve">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Windows Server Datacenter i et ubegrenset antall </w:t>
      </w:r>
      <w:r>
        <w:fldChar w:fldCharType="begin"/>
      </w:r>
      <w:r>
        <w:instrText xml:space="preserve"> AutoTextList   \s NoStyle \t "OSE-er betyr hele</w:instrText>
      </w:r>
      <w:r>
        <w:instrText xml:space="preserv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hver </w:t>
      </w:r>
      <w:r>
        <w:fldChar w:fldCharType="begin"/>
      </w:r>
      <w:r>
        <w:instrText xml:space="preserve"> AutoTextList   \s NoStyle \t "Lisens</w:instrText>
      </w:r>
      <w:r>
        <w:instrText xml:space="preserve">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w:t>
      </w:r>
      <w:r>
        <w:fldChar w:fldCharType="end"/>
      </w:r>
      <w:r>
        <w:t xml:space="preserve"> med CIS Suite Datacenter.</w:t>
      </w:r>
    </w:p>
    <w:p w:rsidR="00074813" w:rsidRDefault="00074813">
      <w:pPr>
        <w:pStyle w:val="ProductList-Body"/>
      </w:pPr>
    </w:p>
    <w:p w:rsidR="00074813" w:rsidRDefault="00FF7D80">
      <w:pPr>
        <w:pStyle w:val="ProductList-ClauseHeading"/>
        <w:outlineLvl w:val="3"/>
      </w:pPr>
      <w:r>
        <w:t>3.4 Administrasjon</w:t>
      </w:r>
      <w:r>
        <w:t>slisens</w:t>
      </w:r>
    </w:p>
    <w:p w:rsidR="00074813" w:rsidRDefault="00FF7D80">
      <w:pPr>
        <w:pStyle w:val="ProductList-Body"/>
      </w:pPr>
      <w:r>
        <w:t xml:space="preserve">I forbindelse med å anvende Lisensvilkårene for System Center på Kundens bruk av CIS-programvaren, anses Kunden å ha tilordnet samme antall System Center-Lisenser til den Lisensierte Serveren som antallet </w:t>
      </w:r>
      <w:r>
        <w:fldChar w:fldCharType="begin"/>
      </w:r>
      <w:r>
        <w:instrText xml:space="preserve"> AutoTextList   \s NoStyle \t "Med Lisens m</w:instrText>
      </w:r>
      <w:r>
        <w:instrText xml:space="preserve">enes retten til å laste ned, installere, ha tilgang til og bruke et Produkt." </w:instrText>
      </w:r>
      <w:r>
        <w:fldChar w:fldCharType="separate"/>
      </w:r>
      <w:r>
        <w:rPr>
          <w:color w:val="0563C1"/>
        </w:rPr>
        <w:t>Lisenser</w:t>
      </w:r>
      <w:r>
        <w:fldChar w:fldCharType="end"/>
      </w:r>
      <w:r>
        <w:t xml:space="preserve"> på CIS Suite som er tilordnet Serveren.</w:t>
      </w:r>
    </w:p>
    <w:p w:rsidR="00074813" w:rsidRDefault="00074813">
      <w:pPr>
        <w:pStyle w:val="ProductList-Body"/>
      </w:pPr>
    </w:p>
    <w:p w:rsidR="00074813" w:rsidRDefault="00FF7D80">
      <w:pPr>
        <w:pStyle w:val="ProductList-ClauseHeading"/>
        <w:outlineLvl w:val="3"/>
      </w:pPr>
      <w:r>
        <w:t>3.5 Tilleggsvilkår</w:t>
      </w:r>
    </w:p>
    <w:p w:rsidR="00074813" w:rsidRDefault="00FF7D80">
      <w:pPr>
        <w:pStyle w:val="ProductList-Body"/>
      </w:pPr>
      <w:r>
        <w:t>Kunden kan kjøre en tidligere versjon eller en nedgradert utgave av hvilke som helst av de individuelle Pr</w:t>
      </w:r>
      <w:r>
        <w:t>oduktene som er inkludert i CIS Suite, slik det er tillatt i lisensvilkårene for det gjeldende Produktet i disse Produktvilkårene.</w:t>
      </w:r>
    </w:p>
    <w:p w:rsidR="00074813" w:rsidRDefault="00074813">
      <w:pPr>
        <w:pStyle w:val="ProductList-Body"/>
      </w:pPr>
    </w:p>
    <w:p w:rsidR="00074813" w:rsidRDefault="00FF7D80">
      <w:pPr>
        <w:pStyle w:val="ProductList-Body"/>
      </w:pPr>
      <w:r>
        <w:t xml:space="preserve">Alle andre krav om å anskaffe og tilordne </w:t>
      </w:r>
      <w:r>
        <w:fldChar w:fldCharType="begin"/>
      </w:r>
      <w:r>
        <w:instrText xml:space="preserve"> AutoTextList   \s NoStyle \t "External Connector Licenses betyr en Lisens som er </w:instrText>
      </w:r>
      <w:r>
        <w:instrText xml:space="preserve">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w:instrText>
      </w:r>
      <w:r>
        <w:instrText xml:space="preserve">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w:instrText>
      </w:r>
      <w:r>
        <w:instrText xml:space="preserve">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w:t>
      </w:r>
      <w:r>
        <w:t>k det fremgår av disse Produktvilkårene, gjelder like fullt.</w:t>
      </w:r>
    </w:p>
    <w:p w:rsidR="00074813" w:rsidRDefault="00074813">
      <w:pPr>
        <w:pStyle w:val="ProductList-Body"/>
      </w:pPr>
    </w:p>
    <w:p w:rsidR="00074813" w:rsidRDefault="00FF7D80">
      <w:pPr>
        <w:pStyle w:val="ProductList-ClauseHeading"/>
        <w:outlineLvl w:val="3"/>
      </w:pPr>
      <w:r>
        <w:t>3.6 Spesielle Nedgraderingsrettigheter – Core Infrastructure Server Suite Standard</w:t>
      </w:r>
    </w:p>
    <w:p w:rsidR="00074813" w:rsidRDefault="00FF7D80">
      <w:pPr>
        <w:pStyle w:val="ProductList-Body"/>
      </w:pPr>
      <w:r>
        <w:t xml:space="preserve">For Servere som er lisensiert for CIS Suite Standard, kan Kunder kjøre en </w:t>
      </w:r>
      <w:r>
        <w:fldChar w:fldCharType="begin"/>
      </w:r>
      <w:r>
        <w:instrText xml:space="preserve"> AutoTextList   \s NoStyle \t "Foreko</w:instrText>
      </w:r>
      <w:r>
        <w:instrText xml:space="preserve">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 Server 2008 R2 Enterprise</w:t>
      </w:r>
      <w:r>
        <w:fldChar w:fldCharType="begin"/>
      </w:r>
      <w:r>
        <w:instrText xml:space="preserve"> XE "Windows Server 2008 R2 Enterprise" </w:instrText>
      </w:r>
      <w:r>
        <w:fldChar w:fldCharType="end"/>
      </w:r>
      <w:r>
        <w:t xml:space="preserve"> i stedet for</w:t>
      </w:r>
      <w:r>
        <w:t xml:space="preserve"> Windows Server Standard</w:t>
      </w:r>
      <w:r>
        <w:fldChar w:fldCharType="begin"/>
      </w:r>
      <w:r>
        <w:instrText xml:space="preserve"> XE "Windows Server Standard" </w:instrText>
      </w:r>
      <w:r>
        <w:fldChar w:fldCharType="end"/>
      </w:r>
      <w:r>
        <w:t>.</w:t>
      </w:r>
    </w:p>
    <w:p w:rsidR="00074813" w:rsidRDefault="00FF7D8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Produktutvalget, som oppført i Vedleg</w:instrText>
            </w:r>
            <w:r>
              <w:instrText xml:space="preserve">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w:instrText>
            </w:r>
            <w:r>
              <w:instrText xml:space="preserve">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3"/>
      </w:pPr>
      <w:r>
        <w:t xml:space="preserve">4.1 Software Assurance-fornyelsestilbud for Windows Server og </w:t>
      </w:r>
      <w:r>
        <w:t>System Center</w:t>
      </w:r>
    </w:p>
    <w:p w:rsidR="00074813" w:rsidRDefault="00FF7D80">
      <w:pPr>
        <w:pStyle w:val="ProductList-Body"/>
      </w:pPr>
      <w:r>
        <w:t xml:space="preserve">Kunder som har lisenser med aktiv SA for Produktene i kolonne A i tabellen nedenfor, kan ved utløp av dekningen anskaffe SA for tilsvarende CIS Suite i kolonne B, uten å måtte anskaffe den underliggende </w:t>
      </w:r>
      <w:r>
        <w:fldChar w:fldCharType="begin"/>
      </w:r>
      <w:r>
        <w:instrText xml:space="preserve"> AutoTextList   \s NoStyle \t "Med Lise</w:instrText>
      </w:r>
      <w:r>
        <w:instrText xml:space="preserv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47"/>
        <w:gridCol w:w="5469"/>
      </w:tblGrid>
      <w:tr w:rsidR="000748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Kolonne B</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Windows Server Standard </w:t>
            </w:r>
            <w:r>
              <w:fldChar w:fldCharType="begin"/>
            </w:r>
            <w:r>
              <w:instrText xml:space="preserve"> XE "Windows Server Standard " </w:instrText>
            </w:r>
            <w:r>
              <w:fldChar w:fldCharType="end"/>
            </w:r>
          </w:p>
          <w:p w:rsidR="00074813" w:rsidRDefault="00FF7D8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Infrastru</w:t>
            </w:r>
            <w:r>
              <w:t>cture Server Suite Standard</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Server Datacenter</w:t>
            </w:r>
            <w:r>
              <w:fldChar w:fldCharType="begin"/>
            </w:r>
            <w:r>
              <w:instrText xml:space="preserve"> XE "Windows Server Datacenter" </w:instrText>
            </w:r>
            <w:r>
              <w:fldChar w:fldCharType="end"/>
            </w:r>
          </w:p>
          <w:p w:rsidR="00074813" w:rsidRDefault="00FF7D80">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Infrastructure Server Suite Datacenter</w:t>
            </w:r>
          </w:p>
        </w:tc>
      </w:tr>
    </w:tbl>
    <w:p w:rsidR="00074813" w:rsidRDefault="00FF7D80">
      <w:pPr>
        <w:pStyle w:val="ProductList-Body"/>
      </w:pPr>
      <w:r>
        <w:t xml:space="preserve">For hvert sett med en av hver av 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 en celle i Kolonne A i tabellen nedenfor kan kunder anskaffe SA for én </w:t>
      </w:r>
      <w:r>
        <w:fldChar w:fldCharType="begin"/>
      </w:r>
      <w:r>
        <w:instrText xml:space="preserve"> AutoTextList   \s NoStyle \t "Med Lisens menes r</w:instrText>
      </w:r>
      <w:r>
        <w:instrText xml:space="preserve">etten til å laste ned, installere, ha tilgang til og bruke et Produkt." </w:instrText>
      </w:r>
      <w:r>
        <w:fldChar w:fldCharType="separate"/>
      </w:r>
      <w:r>
        <w:rPr>
          <w:color w:val="0563C1"/>
        </w:rPr>
        <w:t>Lisens</w:t>
      </w:r>
      <w:r>
        <w:fldChar w:fldCharType="end"/>
      </w:r>
      <w:r>
        <w:t xml:space="preserve"> for den tilsvarende CIS Suite i Kolonne B. Kunder som lisensierer og bruker CIS Suite (Standard eller Datacenter) gjennom dette tilbudet, kan ikke lenger kjøre programvare un</w:t>
      </w:r>
      <w:r>
        <w:t xml:space="preserve">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r>
        <w:fldChar w:fldCharType="begin"/>
      </w:r>
      <w:r>
        <w:instrText xml:space="preserve"> AutoTextList   \s NoStyle \t "Med Lisens menes retten til å laste ned, installere, ha tilgang til o</w:instrText>
      </w:r>
      <w:r>
        <w:instrText xml:space="preserve">g bruke et Produkt." </w:instrText>
      </w:r>
      <w:r>
        <w:fldChar w:fldCharType="separate"/>
      </w:r>
      <w:r>
        <w:rPr>
          <w:color w:val="0563C1"/>
        </w:rPr>
        <w:t>Lisenser</w:t>
      </w:r>
      <w:r>
        <w:fldChar w:fldCharType="end"/>
      </w:r>
      <w:r>
        <w:t xml:space="preserve"> og SA som anskaffes via en abonnementsavtale, kvalifiserer ikke for dette tilbudet.</w:t>
      </w:r>
    </w:p>
    <w:p w:rsidR="00074813" w:rsidRDefault="00074813">
      <w:pPr>
        <w:pStyle w:val="ProductList-Body"/>
      </w:pPr>
    </w:p>
    <w:p w:rsidR="00074813" w:rsidRDefault="00FF7D80">
      <w:pPr>
        <w:pStyle w:val="ProductList-ClauseHeading"/>
        <w:outlineLvl w:val="3"/>
      </w:pPr>
      <w:r>
        <w:t>4.2 Software Assurance-rettigheter og -fordeler for abonnementslisenser</w:t>
      </w:r>
    </w:p>
    <w:p w:rsidR="00074813" w:rsidRDefault="00FF7D80">
      <w:pPr>
        <w:pStyle w:val="ProductList-Body"/>
      </w:pPr>
      <w:r>
        <w:t>Alle Abonnementslisenser som Kunden anskaffer i henhold til en Ser</w:t>
      </w:r>
      <w:r>
        <w:t>ver- og Skyregistrering, gir de samme SA-rettighetene og -fordelene som Lisenser med SA-dekning i løpet av abonnementsperioden.</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1HeadingNoBorder"/>
        <w:outlineLvl w:val="1"/>
      </w:pPr>
      <w:bookmarkStart w:id="60" w:name="_Sec862"/>
      <w:r>
        <w:t>Forefront</w:t>
      </w:r>
      <w:bookmarkEnd w:id="60"/>
      <w:r>
        <w:fldChar w:fldCharType="begin"/>
      </w:r>
      <w:r>
        <w:instrText xml:space="preserve"> TC "</w:instrText>
      </w:r>
      <w:bookmarkStart w:id="61" w:name="_Toc439079819"/>
      <w:r>
        <w:instrText>Forefront</w:instrText>
      </w:r>
      <w:bookmarkEnd w:id="61"/>
      <w:r>
        <w:instrText>" \l 2</w:instrText>
      </w:r>
      <w:r>
        <w:fldChar w:fldCharType="end"/>
      </w:r>
    </w:p>
    <w:p w:rsidR="00074813" w:rsidRDefault="00FF7D80">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BFBFBF"/>
              <w:bottom w:val="none" w:sz="4" w:space="0" w:color="BFBFBF"/>
              <w:right w:val="none" w:sz="4" w:space="0" w:color="6E6E6E"/>
            </w:tcBorders>
          </w:tcPr>
          <w:p w:rsidR="00074813" w:rsidRDefault="00FF7D8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74813" w:rsidRDefault="00FF7D8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74813" w:rsidRDefault="00FF7D8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74813" w:rsidRDefault="00FF7D8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74813" w:rsidRDefault="00FF7D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74813" w:rsidRDefault="00FF7D80">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 xml:space="preserve">Tidligere </w:t>
            </w:r>
            <w:r>
              <w:rPr>
                <w:color w:val="0563C1"/>
              </w:rPr>
              <w:t>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w:instrText>
            </w:r>
            <w:r>
              <w:instrText xml:space="preserv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Nedgraderte Utgaver: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w:t>
            </w:r>
            <w:r>
              <w:rPr>
                <w:color w:val="404040"/>
              </w:rPr>
              <w:t>duksjon: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3"/>
      </w:pPr>
      <w:r>
        <w:t>2.1 Forefront Identity Manager 2010 – Windows Live Edition</w:t>
      </w:r>
    </w:p>
    <w:p w:rsidR="00074813" w:rsidRDefault="00FF7D80">
      <w:pPr>
        <w:pStyle w:val="ProductList-Body"/>
      </w:pPr>
      <w:r>
        <w:t>Forefront Identity Manager 2010 – Windows Live Edition er neste versjon for Identity Lifecycle Manager 2007 – Windows Live Edition.</w:t>
      </w:r>
    </w:p>
    <w:p w:rsidR="00074813" w:rsidRDefault="00FF7D80">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632"/>
        <w:gridCol w:w="3626"/>
        <w:gridCol w:w="3658"/>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et</w:instrText>
            </w:r>
            <w:r>
              <w:instrText xml:space="preserve"> Produkt." </w:instrText>
            </w:r>
            <w:r>
              <w:fldChar w:fldCharType="separate"/>
            </w:r>
            <w:r>
              <w:rPr>
                <w:color w:val="0563C1"/>
              </w:rPr>
              <w:t>Lisensvilkår</w:t>
            </w:r>
            <w:r>
              <w:fldChar w:fldCharType="end"/>
            </w:r>
            <w:r>
              <w:t xml:space="preserve">: </w:t>
            </w:r>
            <w:hyperlink r:id="rId43">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"Produktspesifikke Lisensvilkår: Angir at Produktspesifikke vilkår og betingelser som styrer distribusjon </w:instrText>
            </w:r>
            <w:r>
              <w:instrText xml:space="preserve">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"Tilleggsprogramvare: Programvare som er angitt i Bruksrettighetene for serverprodukter som Kunden kan benytt</w:instrText>
            </w:r>
            <w:r>
              <w:instrText xml:space="preserve">e i forbindelse med bruken av serverprogramvaren." </w:instrText>
            </w:r>
            <w:r>
              <w:fldChar w:fldCharType="separate"/>
            </w:r>
            <w:r>
              <w:rPr>
                <w:color w:val="0563C1"/>
              </w:rPr>
              <w:t>Tilleggsprogramvare</w:t>
            </w:r>
            <w:r>
              <w:fldChar w:fldCharType="end"/>
            </w:r>
            <w:r>
              <w:t>: Ja</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Inkluderte teknologier: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3"/>
      </w:pPr>
      <w:r>
        <w:t xml:space="preserve">3.1 Importere identitetsdata: Forefront Identity Manager 2010 </w:t>
      </w:r>
      <w:r>
        <w:t>R2 Windows Live Edition</w:t>
      </w:r>
    </w:p>
    <w:p w:rsidR="00074813" w:rsidRDefault="00FF7D80">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w:t>
      </w:r>
      <w:r>
        <w:t>lder og tjenesten Microsoft Passport Network / Windows Live ID. Kunden har ikke rett til å bruke programvaren til noe annet formål.</w:t>
      </w:r>
    </w:p>
    <w:p w:rsidR="00074813" w:rsidRDefault="00074813">
      <w:pPr>
        <w:pStyle w:val="ProductList-Body"/>
      </w:pPr>
    </w:p>
    <w:p w:rsidR="00074813" w:rsidRDefault="00FF7D80">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0748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4813" w:rsidRDefault="00074813">
            <w:pPr>
              <w:pStyle w:val="ProductList-TableBody"/>
            </w:pPr>
          </w:p>
        </w:tc>
      </w:tr>
    </w:tbl>
    <w:p w:rsidR="00074813" w:rsidRDefault="00FF7D8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GroupHeading"/>
        <w:outlineLvl w:val="1"/>
      </w:pPr>
      <w:bookmarkStart w:id="66" w:name="_Sec608"/>
      <w:r>
        <w:t>Microsoft Dynamics</w:t>
      </w:r>
      <w:bookmarkEnd w:id="66"/>
      <w:r>
        <w:fldChar w:fldCharType="begin"/>
      </w:r>
      <w:r>
        <w:instrText xml:space="preserve"> TC "</w:instrText>
      </w:r>
      <w:bookmarkStart w:id="67" w:name="_Toc439079820"/>
      <w:r>
        <w:instrText>Microsoft Dynamics</w:instrText>
      </w:r>
      <w:bookmarkEnd w:id="67"/>
      <w:r>
        <w:instrText>" \l 2</w:instrText>
      </w:r>
      <w:r>
        <w:fldChar w:fldCharType="end"/>
      </w:r>
    </w:p>
    <w:p w:rsidR="00074813" w:rsidRDefault="00FF7D80">
      <w:pPr>
        <w:pStyle w:val="ProductList-Offering2HeadingNoBorder"/>
        <w:outlineLvl w:val="2"/>
      </w:pPr>
      <w:bookmarkStart w:id="68" w:name="_Sec609"/>
      <w:r>
        <w:t>Microsoft Dynamics AX</w:t>
      </w:r>
      <w:bookmarkEnd w:id="68"/>
      <w:r>
        <w:fldChar w:fldCharType="begin"/>
      </w:r>
      <w:r>
        <w:instrText xml:space="preserve"> TC "</w:instrText>
      </w:r>
      <w:bookmarkStart w:id="69" w:name="_Toc439079821"/>
      <w:r>
        <w:instrText>Microsoft Dynamics AX</w:instrText>
      </w:r>
      <w:bookmarkEnd w:id="69"/>
      <w:r>
        <w:instrText>" \l 3</w:instrText>
      </w:r>
      <w:r>
        <w:fldChar w:fldCharType="end"/>
      </w:r>
    </w:p>
    <w:p w:rsidR="00074813" w:rsidRDefault="00FF7D80">
      <w:pPr>
        <w:pStyle w:val="ProductList-Offering1SubSection"/>
        <w:outlineLvl w:val="3"/>
      </w:pPr>
      <w:bookmarkStart w:id="70" w:name="_Sec678"/>
      <w:r>
        <w:t>1. Programtilgjengelighet</w:t>
      </w:r>
      <w:bookmarkEnd w:id="70"/>
    </w:p>
    <w:tbl>
      <w:tblPr>
        <w:tblStyle w:val="PURTable"/>
        <w:tblW w:w="0" w:type="dxa"/>
        <w:tblLook w:val="04A0" w:firstRow="1" w:lastRow="0" w:firstColumn="1" w:lastColumn="0" w:noHBand="0" w:noVBand="1"/>
      </w:tblPr>
      <w:tblGrid>
        <w:gridCol w:w="4050"/>
        <w:gridCol w:w="613"/>
        <w:gridCol w:w="614"/>
        <w:gridCol w:w="613"/>
        <w:gridCol w:w="608"/>
        <w:gridCol w:w="609"/>
        <w:gridCol w:w="613"/>
        <w:gridCol w:w="616"/>
        <w:gridCol w:w="736"/>
        <w:gridCol w:w="619"/>
        <w:gridCol w:w="614"/>
        <w:gridCol w:w="611"/>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w:instrText>
            </w:r>
            <w:r>
              <w:instrText xml:space="preserve">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w:t>
            </w:r>
            <w:r>
              <w:t>kning)</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74813" w:rsidRDefault="00FF7D80">
      <w:pPr>
        <w:pStyle w:val="ProductList-Offering1SubSection"/>
        <w:outlineLvl w:val="3"/>
      </w:pPr>
      <w:bookmarkStart w:id="71" w:name="_Sec734"/>
      <w:r>
        <w:t>2. Produktvilkår</w:t>
      </w:r>
      <w:bookmarkEnd w:id="71"/>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w:instrText>
            </w:r>
            <w:r>
              <w:instrText xml:space="preserv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Nedgraderte Utgaver: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w:t>
            </w:r>
            <w:r>
              <w:rPr>
                <w:color w:val="404040"/>
              </w:rPr>
              <w:t>duksjon: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FF7D80">
      <w:pPr>
        <w:pStyle w:val="ProductList-Offering1SubSection"/>
        <w:outlineLvl w:val="3"/>
      </w:pPr>
      <w:bookmarkStart w:id="72" w:name="_Sec789"/>
      <w:r>
        <w:t>3. Bruksrettigheter</w:t>
      </w:r>
      <w:bookmarkEnd w:id="72"/>
    </w:p>
    <w:tbl>
      <w:tblPr>
        <w:tblStyle w:val="PURTable"/>
        <w:tblW w:w="0" w:type="dxa"/>
        <w:tblLook w:val="04A0" w:firstRow="1" w:lastRow="0" w:firstColumn="1" w:lastColumn="0" w:noHBand="0" w:noVBand="1"/>
      </w:tblPr>
      <w:tblGrid>
        <w:gridCol w:w="3632"/>
        <w:gridCol w:w="3626"/>
        <w:gridCol w:w="3658"/>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w:instrText>
            </w:r>
            <w:r>
              <w:instrText xml:space="preserve">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w:instrText>
            </w:r>
            <w:r>
              <w:instrText xml:space="preserve">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"Krav til Tilgang for Eksterne Brukere: Ang</w:instrText>
            </w:r>
            <w:r>
              <w:instrText xml:space="preserve">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Inkluderte teknologier: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3.1 Serverprogramtilgang</w:t>
      </w:r>
    </w:p>
    <w:p w:rsidR="00074813" w:rsidRDefault="00FF7D80">
      <w:pPr>
        <w:pStyle w:val="ProductList-Body"/>
      </w:pPr>
      <w:r>
        <w:t>Registrer tidsforbruk utelukkende for lønnsbehandling, (ii) registrer utgifter utelukkende for godtgjørelse, (iii) administrer personlige opplysninger, (iv) opprett rekvisisjoner og (v) administrer budsjetter relatert til disse aktivitetene</w:t>
      </w:r>
    </w:p>
    <w:tbl>
      <w:tblPr>
        <w:tblStyle w:val="PURTable"/>
        <w:tblW w:w="0" w:type="dxa"/>
        <w:tblLook w:val="04A0" w:firstRow="1" w:lastRow="0" w:firstColumn="1" w:lastColumn="0" w:noHBand="0" w:noVBand="1"/>
      </w:tblPr>
      <w:tblGrid>
        <w:gridCol w:w="3693"/>
        <w:gridCol w:w="3648"/>
        <w:gridCol w:w="357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4813" w:rsidRDefault="00FF7D80">
            <w:pPr>
              <w:pStyle w:val="ProductList-TableBody"/>
            </w:pPr>
            <w:r>
              <w:t>Grunnleggende a</w:t>
            </w:r>
            <w:r>
              <w:t>dgangslisens</w:t>
            </w:r>
          </w:p>
        </w:tc>
        <w:tc>
          <w:tcPr>
            <w:tcW w:w="4040" w:type="dxa"/>
            <w:tcBorders>
              <w:top w:val="single" w:sz="18" w:space="0" w:color="0072C6"/>
              <w:left w:val="single" w:sz="4" w:space="0" w:color="000000"/>
              <w:bottom w:val="single" w:sz="4" w:space="0" w:color="000000"/>
              <w:right w:val="none" w:sz="4" w:space="0" w:color="000000"/>
            </w:tcBorders>
          </w:tcPr>
          <w:p w:rsidR="00074813" w:rsidRDefault="00FF7D80">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
      </w:pPr>
    </w:p>
    <w:p w:rsidR="00074813" w:rsidRDefault="00FF7D80">
      <w:pPr>
        <w:pStyle w:val="ProductList-SubClauseHeading"/>
        <w:outlineLvl w:val="5"/>
      </w:pPr>
      <w:r>
        <w:t>3.1.1 Ytterligere funksjoner knyttet til Microsoft Dynamics AX 2012 R3 Task CAL</w:t>
      </w:r>
    </w:p>
    <w:p w:rsidR="00074813" w:rsidRDefault="00FF7D80">
      <w:pPr>
        <w:pStyle w:val="ProductList-BodyIndented"/>
      </w:pPr>
      <w:r>
        <w:t>Registrer og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602"/>
        <w:gridCol w:w="3477"/>
        <w:gridCol w:w="347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4813" w:rsidRDefault="00FF7D8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074813" w:rsidRDefault="00FF7D80">
            <w:pPr>
              <w:pStyle w:val="ProductList-TableBody"/>
            </w:pPr>
            <w:r>
              <w:t>Microsoft Dynami</w:t>
            </w:r>
            <w:r>
              <w:t>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074813" w:rsidRDefault="00FF7D80">
            <w:pPr>
              <w:pStyle w:val="ProductList-TableBody"/>
            </w:pPr>
            <w:r>
              <w:t>Microsoft Dynamics AX 2012 R3 Task Use Additive CAL</w:t>
            </w:r>
          </w:p>
        </w:tc>
      </w:tr>
    </w:tbl>
    <w:p w:rsidR="00074813" w:rsidRDefault="00074813">
      <w:pPr>
        <w:pStyle w:val="ProductList-BodyIndented"/>
      </w:pPr>
    </w:p>
    <w:p w:rsidR="00074813" w:rsidRDefault="00FF7D80">
      <w:pPr>
        <w:pStyle w:val="ProductList-SubClauseHeading"/>
        <w:outlineLvl w:val="5"/>
      </w:pPr>
      <w:r>
        <w:t>3.1.2 Ytterligere funksjoner knyttet til Microsoft Dynamics AX 2012 R3 Functional CAL</w:t>
      </w:r>
    </w:p>
    <w:p w:rsidR="00074813" w:rsidRDefault="00FF7D80">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w:t>
      </w:r>
      <w:r>
        <w:t>elvbetjeningsrelaterte transaksjoner.</w:t>
      </w:r>
    </w:p>
    <w:tbl>
      <w:tblPr>
        <w:tblStyle w:val="PURTable0"/>
        <w:tblW w:w="0" w:type="dxa"/>
        <w:tblLook w:val="04A0" w:firstRow="1" w:lastRow="0" w:firstColumn="1" w:lastColumn="0" w:noHBand="0" w:noVBand="1"/>
      </w:tblPr>
      <w:tblGrid>
        <w:gridCol w:w="3598"/>
        <w:gridCol w:w="3479"/>
        <w:gridCol w:w="3479"/>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4813" w:rsidRDefault="00FF7D8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074813" w:rsidRDefault="00FF7D80">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074813" w:rsidRDefault="00FF7D80">
            <w:pPr>
              <w:pStyle w:val="ProductList-TableBody"/>
            </w:pPr>
            <w:r>
              <w:t>Microsoft Dynamics AX 2012 R3 Functional Use Additive CAL</w:t>
            </w:r>
          </w:p>
        </w:tc>
      </w:tr>
    </w:tbl>
    <w:p w:rsidR="00074813" w:rsidRDefault="00074813">
      <w:pPr>
        <w:pStyle w:val="ProductList-BodyIndented"/>
      </w:pPr>
    </w:p>
    <w:p w:rsidR="00074813" w:rsidRDefault="00FF7D80">
      <w:pPr>
        <w:pStyle w:val="ProductList-SubClauseHeading"/>
        <w:outlineLvl w:val="5"/>
      </w:pPr>
      <w:r>
        <w:t>3.1.3 Ytterligere funksjoner knyttet til Microsoft Dynamics AX 2012 R3 Enterprise CAL</w:t>
      </w:r>
    </w:p>
    <w:p w:rsidR="00074813" w:rsidRDefault="00FF7D80">
      <w:pPr>
        <w:pStyle w:val="ProductList-BodyIndented"/>
      </w:pPr>
      <w:r>
        <w:t>U</w:t>
      </w:r>
      <w:r>
        <w:t>begrenset tilgang til all funksjonaliteten i serverprogramvaren i hele ERP-løsningen</w:t>
      </w:r>
    </w:p>
    <w:tbl>
      <w:tblPr>
        <w:tblStyle w:val="PURTable0"/>
        <w:tblW w:w="0" w:type="dxa"/>
        <w:tblLook w:val="04A0" w:firstRow="1" w:lastRow="0" w:firstColumn="1" w:lastColumn="0" w:noHBand="0" w:noVBand="1"/>
      </w:tblPr>
      <w:tblGrid>
        <w:gridCol w:w="3598"/>
        <w:gridCol w:w="3479"/>
        <w:gridCol w:w="3479"/>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4813" w:rsidRDefault="00FF7D8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074813" w:rsidRDefault="00FF7D80">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074813" w:rsidRDefault="00FF7D80">
            <w:pPr>
              <w:pStyle w:val="ProductList-TableBody"/>
            </w:pPr>
            <w:r>
              <w:t>Microsoft Dynamics AX 2012 R3 Enterprise Use Additive CAL</w:t>
            </w:r>
          </w:p>
        </w:tc>
      </w:tr>
    </w:tbl>
    <w:p w:rsidR="00074813" w:rsidRDefault="00074813">
      <w:pPr>
        <w:pStyle w:val="ProductList-BodyIndented"/>
      </w:pPr>
    </w:p>
    <w:p w:rsidR="00074813" w:rsidRDefault="00FF7D80">
      <w:pPr>
        <w:pStyle w:val="ProductList-ClauseHeading"/>
        <w:outlineLvl w:val="4"/>
      </w:pPr>
      <w:r>
        <w:t>3.2 Endringsrett</w:t>
      </w:r>
    </w:p>
    <w:p w:rsidR="00074813" w:rsidRDefault="00FF7D80">
      <w:pPr>
        <w:pStyle w:val="ProductList-Body"/>
      </w:pPr>
      <w:r>
        <w:t>Programvaren kan inneho</w:t>
      </w:r>
      <w:r>
        <w:t>lde programtillegg, runtime og andre komponenter som angitt på trykt eller elektronisk dokumentasjon, som gjør det mulig for Kunden å utvide programvarens funksjonalitet. Kunden kan endre eller opprette avledede verk av disse komponentene og bruke slike av</w:t>
      </w:r>
      <w:r>
        <w:t>ledede verk, men utelukkende sammen med programvaren og bare til Kundens interne formål.</w:t>
      </w:r>
    </w:p>
    <w:p w:rsidR="00074813" w:rsidRDefault="00074813">
      <w:pPr>
        <w:pStyle w:val="ProductList-Body"/>
      </w:pPr>
    </w:p>
    <w:p w:rsidR="00074813" w:rsidRDefault="00FF7D80">
      <w:pPr>
        <w:pStyle w:val="ProductList-ClauseHeading"/>
        <w:outlineLvl w:val="4"/>
      </w:pPr>
      <w:r>
        <w:t>3.3 Tilleggsprogramvare</w:t>
      </w:r>
    </w:p>
    <w:tbl>
      <w:tblPr>
        <w:tblStyle w:val="PURTable"/>
        <w:tblW w:w="0" w:type="dxa"/>
        <w:tblLook w:val="04A0" w:firstRow="1" w:lastRow="0" w:firstColumn="1" w:lastColumn="0" w:noHBand="0" w:noVBand="1"/>
      </w:tblPr>
      <w:tblGrid>
        <w:gridCol w:w="3682"/>
        <w:gridCol w:w="3653"/>
        <w:gridCol w:w="358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074813">
            <w:pPr>
              <w:pStyle w:val="ProductList-TableBody"/>
            </w:pPr>
          </w:p>
        </w:tc>
      </w:tr>
    </w:tbl>
    <w:p w:rsidR="00074813" w:rsidRDefault="00FF7D80">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Produktutvalget, som oppført i Ved</w:instrText>
            </w:r>
            <w:r>
              <w:instrText xml:space="preserve">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w:instrText>
            </w:r>
            <w:r>
              <w:instrText xml:space="preserve">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"Avløsningsrettigheter: En SA-fordel som gjør det mulig for Kunder å kjøre passive avløsningsforekomster av </w:instrText>
            </w:r>
            <w:r>
              <w:instrText xml:space="preserve">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(bare server- og kjernelisenser)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Alle utgaver (bare server- og kjernelisenser)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"Overføringsrettigheter: Kunden kan oppgradere fra tidligere versjoner av programvaren eller andre Produkter som ang</w:instrText>
            </w:r>
            <w:r>
              <w:instrText xml:space="preserve">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4">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w:t>
            </w:r>
            <w:r>
              <w:rPr>
                <w:color w:val="404040"/>
              </w:rPr>
              <w:t>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4.1 Lokalisering og oppdateringer</w:t>
      </w:r>
    </w:p>
    <w:p w:rsidR="00074813" w:rsidRDefault="00FF7D80">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Kun</w:instrText>
      </w:r>
      <w:r>
        <w:instrText xml:space="preserve">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Server</w:instrText>
      </w:r>
      <w:r>
        <w:instrText xml:space="preserve">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w:instrText>
      </w:r>
      <w:r>
        <w:instrText xml:space="preserve">ngslisens, som kan tilordnes av bruker eller enhet, i henhold til det som er aktuelt. (Se Ordliste for fullstendig definisjon.)" </w:instrText>
      </w:r>
      <w:r>
        <w:fldChar w:fldCharType="separate"/>
      </w:r>
      <w:r>
        <w:rPr>
          <w:color w:val="0563C1"/>
        </w:rPr>
        <w:t>CAL-ene</w:t>
      </w:r>
      <w:r>
        <w:fldChar w:fldCharType="end"/>
      </w:r>
      <w:r>
        <w:t>.</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74" w:name="_Sec610"/>
      <w:r>
        <w:t>Microsoft Dynamics CRM</w:t>
      </w:r>
      <w:bookmarkEnd w:id="74"/>
      <w:r>
        <w:fldChar w:fldCharType="begin"/>
      </w:r>
      <w:r>
        <w:instrText xml:space="preserve"> TC "</w:instrText>
      </w:r>
      <w:bookmarkStart w:id="75" w:name="_Toc439079822"/>
      <w:r>
        <w:instrText>Microsoft Dynamics CRM</w:instrText>
      </w:r>
      <w:bookmarkEnd w:id="75"/>
      <w:r>
        <w:instrText>" \l 3</w:instrText>
      </w:r>
      <w:r>
        <w:fldChar w:fldCharType="end"/>
      </w:r>
    </w:p>
    <w:p w:rsidR="00074813" w:rsidRDefault="00FF7D80">
      <w:pPr>
        <w:pStyle w:val="ProductList-Offering1SubSection"/>
        <w:outlineLvl w:val="3"/>
      </w:pPr>
      <w:bookmarkStart w:id="76" w:name="_Sec679"/>
      <w:r>
        <w:t>1. Programtilgjengelighet</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CRM 2016 Essentials CAL</w:t>
            </w:r>
            <w:r>
              <w:fldChar w:fldCharType="begin"/>
            </w:r>
            <w:r>
              <w:instrText xml:space="preserve"> XE "</w:instrText>
            </w:r>
            <w:r>
              <w:instrText xml:space="preserve">Microsoft Dynamics CRM 2016 Essentials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 xml:space="preserve">Microsoft Dynamics CRM 2016 Basic CAL </w:t>
            </w:r>
            <w:r>
              <w:fldChar w:fldCharType="begin"/>
            </w:r>
            <w:r>
              <w:instrText xml:space="preserve"> XE</w:instrText>
            </w:r>
            <w:r>
              <w:instrText xml:space="preserve"> "Microsoft Dynamics CRM 2016 Basic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CRM 2016 Basic Additiv</w:t>
            </w:r>
            <w:r>
              <w:t>e CAL</w:t>
            </w:r>
            <w:r>
              <w:fldChar w:fldCharType="begin"/>
            </w:r>
            <w:r>
              <w:instrText xml:space="preserve"> XE "Microsoft Dynamics CRM 2016 Basic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 xml:space="preserve">Microsoft Dynamics CRM 2016 Professional </w:t>
            </w:r>
            <w:r>
              <w:t>CAL</w:t>
            </w:r>
            <w:r>
              <w:fldChar w:fldCharType="begin"/>
            </w:r>
            <w:r>
              <w:instrText xml:space="preserve"> XE "Microsoft Dynamics CRM 2016 Professional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w:instrText>
            </w:r>
            <w:r>
              <w:instrText xml:space="preserve">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074813" w:rsidRDefault="00FF7D80">
      <w:pPr>
        <w:pStyle w:val="ProductList-Offering1SubSection"/>
        <w:outlineLvl w:val="3"/>
      </w:pPr>
      <w:bookmarkStart w:id="77" w:name="_Sec735"/>
      <w:r>
        <w:t>2.</w:t>
      </w:r>
      <w:r>
        <w:t xml:space="preserve"> Produktvilkår</w:t>
      </w:r>
      <w:bookmarkEnd w:id="77"/>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w:instrText>
            </w:r>
            <w:r>
              <w:instrText xml:space="preserve">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w:t>
            </w:r>
            <w:r>
              <w:t>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Nedgraderte Utgaver: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w:t>
            </w:r>
            <w:r>
              <w:rPr>
                <w:color w:val="0563C1"/>
              </w:rPr>
              <w:t xml:space="preserve">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FF7D80">
      <w:pPr>
        <w:pStyle w:val="ProductList-Offering1SubSection"/>
        <w:outlineLvl w:val="3"/>
      </w:pPr>
      <w:bookmarkStart w:id="78" w:name="_Sec790"/>
      <w:r>
        <w:t>3. Bruksrettigheter</w:t>
      </w:r>
      <w:bookmarkEnd w:id="78"/>
    </w:p>
    <w:tbl>
      <w:tblPr>
        <w:tblStyle w:val="PURTable"/>
        <w:tblW w:w="0" w:type="dxa"/>
        <w:tblLook w:val="04A0" w:firstRow="1" w:lastRow="0" w:firstColumn="1" w:lastColumn="0" w:noHBand="0" w:noVBand="1"/>
      </w:tblPr>
      <w:tblGrid>
        <w:gridCol w:w="3632"/>
        <w:gridCol w:w="3626"/>
        <w:gridCol w:w="3658"/>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Spesialse</w:t>
              </w:r>
              <w:r>
                <w:rPr>
                  <w:color w:val="00467F"/>
                  <w:u w:val="single"/>
                </w:rPr>
                <w:t>rver</w:t>
              </w:r>
            </w:hyperlink>
            <w:r>
              <w:t xml:space="preserve"> – bare Workgroup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w:t>
            </w:r>
            <w:r>
              <w:rPr>
                <w:color w:val="0563C1"/>
              </w:rPr>
              <w:t>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"Krav til Tilgang for Eksterne B</w:instrText>
            </w:r>
            <w:r>
              <w:instrText xml:space="preserve">rukere: Angir spesifikke lisenskrav eller -alternativer for tilgang for Eksterne Brukere." </w:instrText>
            </w:r>
            <w:r>
              <w:fldChar w:fldCharType="separate"/>
            </w:r>
            <w:r>
              <w:rPr>
                <w:color w:val="0563C1"/>
              </w:rPr>
              <w:t>Krav til Tilgang for Eksterne Brukere</w:t>
            </w:r>
            <w:r>
              <w:fldChar w:fldCharType="end"/>
            </w:r>
            <w:r>
              <w:t xml:space="preserve">: Lisensiert med Server, unntatt for Kunder eller tilknyttede selskapers leverandører eller agenter; CAL er påkrevd for å få </w:t>
            </w:r>
            <w:r>
              <w:t>tilgang gjennom Microsoft Dynamics CRM 2015-klienter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Inkluderte teknologier: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"Angir meldinger som gjelder for et Produkt, se delen Meldinger i Universelle Lisensvilkår for å få mer in</w:instrText>
            </w:r>
            <w:r>
              <w:instrText xml:space="preserve">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3.1 Serverprogramtilgang</w:t>
      </w:r>
    </w:p>
    <w:p w:rsidR="00074813" w:rsidRDefault="00FF7D80">
      <w:pPr>
        <w:pStyle w:val="ProductList-Body"/>
      </w:pPr>
      <w:r>
        <w:t>Fulle tilgangsrettigheter: aktiviteter, notater, tilpassede enheter</w:t>
      </w:r>
    </w:p>
    <w:tbl>
      <w:tblPr>
        <w:tblStyle w:val="PURTable"/>
        <w:tblW w:w="0" w:type="dxa"/>
        <w:tblLook w:val="04A0" w:firstRow="1" w:lastRow="0" w:firstColumn="1" w:lastColumn="0" w:noHBand="0" w:noVBand="1"/>
      </w:tblPr>
      <w:tblGrid>
        <w:gridCol w:w="3662"/>
        <w:gridCol w:w="3619"/>
        <w:gridCol w:w="363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4813" w:rsidRDefault="00FF7D8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074813" w:rsidRDefault="00FF7D80">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074813" w:rsidRDefault="00FF7D80">
            <w:pPr>
              <w:pStyle w:val="ProductList-TableBody"/>
            </w:pPr>
            <w:r>
              <w:t>Microsoft Dynamics CRM Online Essential (Bruker-SL)</w:t>
            </w:r>
          </w:p>
        </w:tc>
      </w:tr>
      <w:tr w:rsidR="0007481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4813" w:rsidRDefault="0007481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4813" w:rsidRDefault="00FF7D80">
            <w:pPr>
              <w:pStyle w:val="ProductList-TableBody"/>
            </w:pPr>
            <w:r>
              <w:t>Microsoft Dynamics CRM Online Basic (Bruker-SL)</w:t>
            </w:r>
          </w:p>
        </w:tc>
        <w:tc>
          <w:tcPr>
            <w:tcW w:w="4040" w:type="dxa"/>
            <w:tcBorders>
              <w:top w:val="none" w:sz="4" w:space="0" w:color="000000"/>
              <w:left w:val="none" w:sz="4" w:space="0" w:color="000000"/>
              <w:bottom w:val="none" w:sz="4" w:space="0" w:color="000000"/>
              <w:right w:val="single" w:sz="4" w:space="0" w:color="000000"/>
            </w:tcBorders>
          </w:tcPr>
          <w:p w:rsidR="00074813" w:rsidRDefault="00FF7D80">
            <w:pPr>
              <w:pStyle w:val="ProductList-TableBody"/>
            </w:pPr>
            <w:r>
              <w:t>Microsoft Dynamics CRM Online Professional (Bruker-SL)</w:t>
            </w:r>
          </w:p>
        </w:tc>
      </w:tr>
      <w:tr w:rsidR="000748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4813" w:rsidRDefault="000748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4813" w:rsidRDefault="00FF7D80">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
      </w:pPr>
    </w:p>
    <w:p w:rsidR="00074813" w:rsidRDefault="00FF7D80">
      <w:pPr>
        <w:pStyle w:val="ProductList-SubClauseHeading"/>
        <w:outlineLvl w:val="5"/>
      </w:pPr>
      <w:r>
        <w:t>3.1.1 Ytterligere funksjoner knyttet til Microsoft Dynamics CRM 2016 Basic Use Additive CAL</w:t>
      </w:r>
    </w:p>
    <w:p w:rsidR="00074813" w:rsidRDefault="00FF7D80">
      <w:pPr>
        <w:pStyle w:val="ProductList-BodyIndented"/>
      </w:pPr>
      <w:r>
        <w:t>Fullstendige tilgangsrettigheter til Kontoer, kontakter, saker, kundeemner, brukerrapporter, instrumentbord og diagrammer. Skrivebeskyttede/begrensede tilgangsrett</w:t>
      </w:r>
      <w:r>
        <w:t>igheter til systemrapporter, systemdiagrammer, systeminstrumentbord, CRM-programdata, tjenester, ressurser, arbeidstimer, lokaler, utstyr, artikler, salgskampanjer, hurtigkampanjer, markedsføringslister, prislister, produktlister, muligheter, mål, kontrakt</w:t>
      </w:r>
      <w:r>
        <w:t>er, tilbud, bestillinger, fakturaer, konkurrenter, kjøre arbeidsflyter</w:t>
      </w:r>
    </w:p>
    <w:tbl>
      <w:tblPr>
        <w:tblStyle w:val="PURTable0"/>
        <w:tblW w:w="0" w:type="dxa"/>
        <w:tblLook w:val="04A0" w:firstRow="1" w:lastRow="0" w:firstColumn="1" w:lastColumn="0" w:noHBand="0" w:noVBand="1"/>
      </w:tblPr>
      <w:tblGrid>
        <w:gridCol w:w="3593"/>
        <w:gridCol w:w="3471"/>
        <w:gridCol w:w="3492"/>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4813" w:rsidRDefault="00FF7D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074813" w:rsidRDefault="00FF7D80">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074813" w:rsidRDefault="00FF7D80">
            <w:pPr>
              <w:pStyle w:val="ProductList-TableBody"/>
            </w:pPr>
            <w:r>
              <w:t>Microsoft Dynamics CRM Online Basic (Bruker-SL)</w:t>
            </w:r>
          </w:p>
        </w:tc>
      </w:tr>
      <w:tr w:rsidR="0007481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4813" w:rsidRDefault="0007481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4813" w:rsidRDefault="00FF7D80">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074813" w:rsidRDefault="00FF7D80">
            <w:pPr>
              <w:pStyle w:val="ProductList-TableBody"/>
            </w:pPr>
            <w:r>
              <w:t>Microsoft Dynamics CRM Online Professional (Bruker-SL)</w:t>
            </w:r>
          </w:p>
        </w:tc>
      </w:tr>
      <w:tr w:rsidR="000748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4813" w:rsidRDefault="000748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4813" w:rsidRDefault="00FF7D80">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Indented"/>
      </w:pPr>
    </w:p>
    <w:p w:rsidR="00074813" w:rsidRDefault="00FF7D80">
      <w:pPr>
        <w:pStyle w:val="ProductList-SubClauseHeading"/>
        <w:outlineLvl w:val="5"/>
      </w:pPr>
      <w:r>
        <w:t>3.1.2 Ytterligere funksjoner knyttet til Microsoft Dynamics CRM 2016 Professional Use Additive CAL</w:t>
      </w:r>
    </w:p>
    <w:p w:rsidR="00074813" w:rsidRDefault="00FF7D80">
      <w:pPr>
        <w:pStyle w:val="ProductList-BodyIndented"/>
      </w:pPr>
      <w:r>
        <w:t xml:space="preserve">Fullstendige tilgangsrettigheter til Systemrapporter, systemdiagrammer, systeminstrumentbord, CRM-programdata; Tjenester, ressurser, arbeidstimer, lokaler, utstyr, artikler; Salgskampanjer, hurtigkampanjer, markedsføringslister, prislister, produktlister; </w:t>
      </w:r>
      <w:r>
        <w:t>Muligheter, mål, kontrakter, tilbud, bestillinger, fakturaer, konkurrenter; Kjøre arbeidsflyter; Opprette arbeidsflyter, importere massedata og gjøre tilpasninger på tvers av enheter</w:t>
      </w:r>
    </w:p>
    <w:tbl>
      <w:tblPr>
        <w:tblStyle w:val="PURTable0"/>
        <w:tblW w:w="0" w:type="dxa"/>
        <w:tblLook w:val="04A0" w:firstRow="1" w:lastRow="0" w:firstColumn="1" w:lastColumn="0" w:noHBand="0" w:noVBand="1"/>
      </w:tblPr>
      <w:tblGrid>
        <w:gridCol w:w="3586"/>
        <w:gridCol w:w="3485"/>
        <w:gridCol w:w="348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4813" w:rsidRDefault="00FF7D80">
            <w:pPr>
              <w:pStyle w:val="ProductList-TableBody"/>
            </w:pPr>
            <w:r>
              <w:t>Tilleggsadgangslisens</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Micros</w:t>
            </w:r>
            <w:r>
              <w:t>oft Dynamics CRM Online Professional (Bruker-SL)</w:t>
            </w:r>
          </w:p>
        </w:tc>
      </w:tr>
      <w:tr w:rsidR="000748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Dynamics CRM Online Enterprise (Bruker-SL)</w:t>
            </w:r>
          </w:p>
        </w:tc>
      </w:tr>
    </w:tbl>
    <w:p w:rsidR="00074813" w:rsidRDefault="00074813">
      <w:pPr>
        <w:pStyle w:val="ProductList-BodyIndented"/>
      </w:pPr>
    </w:p>
    <w:p w:rsidR="00074813" w:rsidRDefault="00FF7D80">
      <w:pPr>
        <w:pStyle w:val="ProductList-ClauseHeading"/>
        <w:outlineLvl w:val="4"/>
      </w:pPr>
      <w:r>
        <w:t>3.2 Yammer</w:t>
      </w:r>
    </w:p>
    <w:p w:rsidR="00074813" w:rsidRDefault="00FF7D80">
      <w:pPr>
        <w:pStyle w:val="ProductList-Body"/>
      </w:pPr>
      <w:r>
        <w:t>Programvaren som kobler Microsoft Dynamics CRM sammen med Yammer</w:t>
      </w:r>
      <w:r>
        <w:fldChar w:fldCharType="begin"/>
      </w:r>
      <w:r>
        <w:instrText xml:space="preserve"> XE "Yammer" </w:instrText>
      </w:r>
      <w:r>
        <w:fldChar w:fldCharType="end"/>
      </w:r>
      <w:r>
        <w:t>, vil gjøre det mulig å dele visse data fra Yammer med de Elektroniske Tjenestene. OST-dokumentet gjelder Kundens bruk av Yammer.</w:t>
      </w:r>
    </w:p>
    <w:p w:rsidR="00074813" w:rsidRDefault="00074813">
      <w:pPr>
        <w:pStyle w:val="ProductList-Body"/>
      </w:pPr>
    </w:p>
    <w:p w:rsidR="00074813" w:rsidRDefault="00FF7D80">
      <w:pPr>
        <w:pStyle w:val="ProductList-ClauseHeading"/>
        <w:outlineLvl w:val="4"/>
      </w:pPr>
      <w:r>
        <w:t>3.3 Avløsningsrettigheter</w:t>
      </w:r>
    </w:p>
    <w:p w:rsidR="00074813" w:rsidRDefault="00FF7D80">
      <w:pPr>
        <w:pStyle w:val="ProductList-Body"/>
      </w:pPr>
      <w:r>
        <w:t xml:space="preserve">For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Kunden bruker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w:t>
      </w:r>
      <w:r>
        <w:t xml:space="preserve"> serverprogramvaren, har Kunden rett til å kjøre samme antall passive avløsningsforekomster i et separat </w:t>
      </w:r>
      <w:r>
        <w:fldChar w:fldCharType="begin"/>
      </w:r>
      <w:r>
        <w:instrText xml:space="preserve"> AutoTextList   \s NoStyle \t "OSE betyr hele eller deler av en Forekomst av et operativsystem eller hele eller deler av en Forekomst av et virtuelt (e</w:instrText>
      </w:r>
      <w:r>
        <w:instrText xml:space="preserve">ller på annen måte emulert) operativsystemmiljø ... (Se Ordliste for fullstendig definisjon.):" </w:instrText>
      </w:r>
      <w:r>
        <w:fldChar w:fldCharType="separate"/>
      </w:r>
      <w:r>
        <w:rPr>
          <w:color w:val="0563C1"/>
        </w:rPr>
        <w:t>OSE</w:t>
      </w:r>
      <w:r>
        <w:fldChar w:fldCharType="end"/>
      </w:r>
      <w:r>
        <w:t xml:space="preserve"> for midlertidig støtte. Kunden kan kjøre de passive avløsningsforekomstene på en annen </w:t>
      </w:r>
      <w:r>
        <w:fldChar w:fldCharType="begin"/>
      </w:r>
      <w:r>
        <w:instrText xml:space="preserve"> AutoTextList   \s NoStyle \t "Server vil si et fysisk maskinvares</w:instrText>
      </w:r>
      <w:r>
        <w:instrText xml:space="preserve">ystem som kan kjøre serverprogramvare." </w:instrText>
      </w:r>
      <w:r>
        <w:fldChar w:fldCharType="separate"/>
      </w:r>
      <w:r>
        <w:rPr>
          <w:color w:val="0563C1"/>
        </w:rPr>
        <w:t>Server</w:t>
      </w:r>
      <w:r>
        <w:fldChar w:fldCharType="end"/>
      </w:r>
      <w:r>
        <w:t xml:space="preserve"> enn den </w:t>
      </w:r>
      <w:r>
        <w:fldChar w:fldCharType="begin"/>
      </w:r>
      <w:r>
        <w:instrText xml:space="preserve"> AutoTextList   \s NoStyle \t "Lisensiert Server betyr én Server, dedikert til Kundens bruk, som en Lisens er tilordnet. I forbindelse med denne definisjonen regnes en maskinvarepartisjon eller et b</w:instrText>
      </w:r>
      <w:r>
        <w:instrText xml:space="preserve">lad som en separat Server." </w:instrText>
      </w:r>
      <w:r>
        <w:fldChar w:fldCharType="separate"/>
      </w:r>
      <w:r>
        <w:rPr>
          <w:color w:val="0563C1"/>
        </w:rPr>
        <w:t>Lisensierte Serveren</w:t>
      </w:r>
      <w:r>
        <w:fldChar w:fldCharType="end"/>
      </w:r>
      <w:r>
        <w:t>.</w:t>
      </w:r>
    </w:p>
    <w:p w:rsidR="00074813" w:rsidRDefault="00074813">
      <w:pPr>
        <w:pStyle w:val="ProductList-Body"/>
      </w:pPr>
    </w:p>
    <w:p w:rsidR="00074813" w:rsidRDefault="00FF7D80">
      <w:pPr>
        <w:pStyle w:val="ProductList-ClauseHeading"/>
        <w:outlineLvl w:val="4"/>
      </w:pPr>
      <w:r>
        <w:t>3.4 Tilleggsprogramvare</w:t>
      </w:r>
    </w:p>
    <w:tbl>
      <w:tblPr>
        <w:tblStyle w:val="PURTable"/>
        <w:tblW w:w="0" w:type="dxa"/>
        <w:tblLook w:val="04A0" w:firstRow="1" w:lastRow="0" w:firstColumn="1" w:lastColumn="0" w:noHBand="0" w:noVBand="1"/>
      </w:tblPr>
      <w:tblGrid>
        <w:gridCol w:w="3655"/>
        <w:gridCol w:w="3634"/>
        <w:gridCol w:w="362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 xml:space="preserve">Microsoft Dynamics CRM 2016 Microsoft Office </w:t>
            </w:r>
            <w:r>
              <w:t>Outlook</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Dynamics CRM Reporting Extensions for Microsoft Dynamics CRM 2016</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w:t>
            </w:r>
            <w:r>
              <w:t>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Dynamics Marketing Connector for Microsoft Dynamics CRM (ikke Workgroup Server)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pPr>
          </w:p>
        </w:tc>
      </w:tr>
    </w:tbl>
    <w:p w:rsidR="00074813" w:rsidRDefault="00FF7D80">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"Overføringsrettigheter: Kunden kan oppgradere fra tidligere versjoner av programvaren eller andre Produkter som angitt og i he</w:instrText>
            </w:r>
            <w:r>
              <w:instrText xml:space="preserv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5">
              <w:r>
                <w:rPr>
                  <w:color w:val="00467F"/>
                  <w:u w:val="single"/>
                </w:rPr>
                <w:t>Produktliste – november 2014 og juni 201</w:t>
              </w:r>
              <w:r>
                <w:rPr>
                  <w:color w:val="00467F"/>
                  <w:u w:val="single"/>
                </w:rPr>
                <w:t>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4.1 Microsoft Dynamics CRM 2016 Professional Additive CAL – Samordnet Servicesenter</w:t>
      </w:r>
    </w:p>
    <w:p w:rsidR="00074813" w:rsidRDefault="00FF7D80">
      <w:pPr>
        <w:pStyle w:val="ProductList-Body"/>
      </w:pPr>
      <w:r>
        <w:t>For hver Microsoft Dynamics CRM 2016 Professional Use Additive CAL som Kunden har SA-dekning for, kan Kunden inst</w:t>
      </w:r>
      <w:r>
        <w:t xml:space="preserve">allere og bruke Samordnet Servicesenter (USD) på en </w:t>
      </w:r>
      <w:r>
        <w:fldChar w:fldCharType="begin"/>
      </w:r>
      <w:r>
        <w:instrText xml:space="preserve"> AutoTextList   \s NoStyle \t "Lisensiert Enhet vil si en fysiske maskinvaresystemet som en Lisens er tildelt. I forbindelse med denne definisjonen regnes en maskinvarepartisjon eller et blad som en separ</w:instrText>
      </w:r>
      <w:r>
        <w:instrText xml:space="preserve">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w:instrText>
      </w:r>
      <w:r>
        <w:instrText xml:space="preserve">lt. (Se Ordliste for fullstendig definisjon.)" </w:instrText>
      </w:r>
      <w:r>
        <w:fldChar w:fldCharType="separate"/>
      </w:r>
      <w:r>
        <w:rPr>
          <w:color w:val="0563C1"/>
        </w:rPr>
        <w:t>CAL-en</w:t>
      </w:r>
      <w:r>
        <w:fldChar w:fldCharType="end"/>
      </w:r>
      <w:r>
        <w:t xml:space="preserve"> er overdratt til.</w:t>
      </w:r>
    </w:p>
    <w:p w:rsidR="00074813" w:rsidRDefault="00074813">
      <w:pPr>
        <w:pStyle w:val="ProductList-Body"/>
      </w:pPr>
    </w:p>
    <w:p w:rsidR="00074813" w:rsidRDefault="00FF7D80">
      <w:pPr>
        <w:pStyle w:val="ProductList-ClauseHeading"/>
        <w:outlineLvl w:val="4"/>
      </w:pPr>
      <w:r>
        <w:t>4.2 Microsoft Dynamics CustomerSource</w:t>
      </w:r>
    </w:p>
    <w:p w:rsidR="00074813" w:rsidRDefault="00FF7D80">
      <w:pPr>
        <w:pStyle w:val="ProductList-Body"/>
      </w:pPr>
      <w:r>
        <w:t xml:space="preserve">Microsoft Dynamics-kunder med aktiv SA eller et Online-abonnement har tilgang til CustomerSource. </w:t>
      </w:r>
    </w:p>
    <w:p w:rsidR="00074813" w:rsidRDefault="00074813">
      <w:pPr>
        <w:pStyle w:val="PURBreadcrumb"/>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w:t>
              </w:r>
              <w:r>
                <w:rPr>
                  <w:color w:val="00467F"/>
                  <w:sz w:val="14"/>
                  <w:u w:val="single"/>
                </w:rPr>
                <w: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079823"/>
      <w:r>
        <w:instrText>Microsoft Identity Manager</w:instrText>
      </w:r>
      <w:bookmarkEnd w:id="81"/>
      <w:r>
        <w:instrText>" \l 2</w:instrText>
      </w:r>
      <w:r>
        <w:fldChar w:fldCharType="end"/>
      </w:r>
    </w:p>
    <w:p w:rsidR="00074813" w:rsidRDefault="00FF7D80">
      <w:pPr>
        <w:pStyle w:val="ProductList-Offering1SubSection"/>
        <w:outlineLvl w:val="2"/>
      </w:pPr>
      <w:bookmarkStart w:id="82" w:name="_Sec677"/>
      <w:r>
        <w:t>1. Programtilgjengelighet</w:t>
      </w:r>
      <w:bookmarkEnd w:id="82"/>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w:instrText>
            </w:r>
            <w:r>
              <w:instrText xml:space="preserve">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BFBFBF"/>
              <w:bottom w:val="dashed" w:sz="4" w:space="0" w:color="BFBFBF"/>
              <w:right w:val="none" w:sz="4" w:space="0" w:color="6E6E6E"/>
            </w:tcBorders>
          </w:tcPr>
          <w:p w:rsidR="00074813" w:rsidRDefault="00FF7D80">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w:instrText>
            </w:r>
            <w:r>
              <w:instrText xml:space="preserve">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none" w:sz="4" w:space="0" w:color="BFBFBF"/>
              <w:bottom w:val="none" w:sz="4" w:space="0" w:color="BFBFBF"/>
              <w:right w:val="none" w:sz="4" w:space="0" w:color="6E6E6E"/>
            </w:tcBorders>
          </w:tcPr>
          <w:p w:rsidR="00074813" w:rsidRDefault="00FF7D80">
            <w:pPr>
              <w:pStyle w:val="ProductList-TableBody"/>
            </w:pPr>
            <w:r>
              <w:rPr>
                <w:color w:val="000000"/>
              </w:rPr>
              <w:t>Microsoft Identity Manager 2016 External Connector</w:t>
            </w:r>
            <w:r>
              <w:fldChar w:fldCharType="begin"/>
            </w:r>
            <w:r>
              <w:instrText xml:space="preserve"> XE "</w:instrText>
            </w:r>
            <w:r>
              <w:instrText xml:space="preserve">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74813" w:rsidRDefault="00FF7D80">
      <w:pPr>
        <w:pStyle w:val="ProductList-Offering1SubSection"/>
        <w:outlineLvl w:val="2"/>
      </w:pPr>
      <w:bookmarkStart w:id="83" w:name="_Sec733"/>
      <w:r>
        <w:t>2. Produktvilkår</w:t>
      </w:r>
      <w:bookmarkEnd w:id="83"/>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w:instrText>
            </w:r>
            <w:r>
              <w:instrText xml:space="preserve">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Nedgraderte Utgaver: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FF7D80">
      <w:pPr>
        <w:pStyle w:val="ProductList-Offering1SubSection"/>
        <w:outlineLvl w:val="2"/>
      </w:pPr>
      <w:bookmarkStart w:id="84" w:name="_Sec788"/>
      <w:r>
        <w:t>3. Bruksrettigheter</w:t>
      </w:r>
      <w:bookmarkEnd w:id="84"/>
    </w:p>
    <w:tbl>
      <w:tblPr>
        <w:tblStyle w:val="PURTable"/>
        <w:tblW w:w="0" w:type="dxa"/>
        <w:tblLook w:val="04A0" w:firstRow="1" w:lastRow="0" w:firstColumn="1" w:lastColumn="0" w:noHBand="0" w:noVBand="1"/>
      </w:tblPr>
      <w:tblGrid>
        <w:gridCol w:w="3632"/>
        <w:gridCol w:w="3626"/>
        <w:gridCol w:w="3658"/>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"Produktspesifikke Lisensvilkår: Angir at Produktspe</w:instrText>
            </w:r>
            <w:r>
              <w:instrText xml:space="preserv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"Tilleggsprogramvare: Programvare som er angitt i Bruks</w:instrText>
            </w:r>
            <w:r>
              <w:instrText xml:space="preserve">rettighetene for serverprodukter som Kunden kan benytte i forbindelse med bruken av serverprogramvaren." </w:instrText>
            </w:r>
            <w:r>
              <w:fldChar w:fldCharType="separate"/>
            </w:r>
            <w:r>
              <w:rPr>
                <w:color w:val="0563C1"/>
              </w:rPr>
              <w:t>Tilleggsprogramvare</w:t>
            </w:r>
            <w:r>
              <w:fldChar w:fldCharType="end"/>
            </w:r>
            <w:r>
              <w:t>: Ja</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Inkluderte teknologier: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3"/>
      </w:pPr>
      <w:r>
        <w:t xml:space="preserve">3.1 </w:t>
      </w:r>
      <w:r>
        <w:t>Tilleggsprogramvare</w:t>
      </w:r>
    </w:p>
    <w:tbl>
      <w:tblPr>
        <w:tblStyle w:val="PURTable"/>
        <w:tblW w:w="0" w:type="dxa"/>
        <w:tblLook w:val="04A0" w:firstRow="1" w:lastRow="0" w:firstColumn="1" w:lastColumn="0" w:noHBand="0" w:noVBand="1"/>
      </w:tblPr>
      <w:tblGrid>
        <w:gridCol w:w="3730"/>
        <w:gridCol w:w="3593"/>
        <w:gridCol w:w="3593"/>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0748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74813" w:rsidRDefault="00074813">
            <w:pPr>
              <w:pStyle w:val="ProductList-TableBody"/>
            </w:pPr>
          </w:p>
        </w:tc>
      </w:tr>
    </w:tbl>
    <w:p w:rsidR="00074813" w:rsidRDefault="00FF7D80">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w:instrText>
            </w:r>
            <w:r>
              <w:instrText xml:space="preserve">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w:instrText>
            </w:r>
            <w:r>
              <w:instrText xml:space="preserve">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GroupHeading"/>
        <w:outlineLvl w:val="1"/>
      </w:pPr>
      <w:bookmarkStart w:id="86" w:name="_Sec611"/>
      <w:r>
        <w:t>Office-programmer</w:t>
      </w:r>
      <w:bookmarkEnd w:id="86"/>
      <w:r>
        <w:fldChar w:fldCharType="begin"/>
      </w:r>
      <w:r>
        <w:instrText xml:space="preserve"> TC "</w:instrText>
      </w:r>
      <w:bookmarkStart w:id="87" w:name="_Toc439079824"/>
      <w:r>
        <w:instrText>Office-programmer</w:instrText>
      </w:r>
      <w:bookmarkEnd w:id="87"/>
      <w:r>
        <w:instrText>" \l 2</w:instrText>
      </w:r>
      <w:r>
        <w:fldChar w:fldCharType="end"/>
      </w:r>
    </w:p>
    <w:p w:rsidR="00074813" w:rsidRDefault="00FF7D80">
      <w:pPr>
        <w:pStyle w:val="ProductList-Offering2HeadingNoBorder"/>
        <w:outlineLvl w:val="2"/>
      </w:pPr>
      <w:bookmarkStart w:id="88" w:name="_Sec636"/>
      <w:r>
        <w:t>Office-skrivebordsprogrammer</w:t>
      </w:r>
      <w:bookmarkEnd w:id="88"/>
      <w:r>
        <w:fldChar w:fldCharType="begin"/>
      </w:r>
      <w:r>
        <w:instrText xml:space="preserve"> TC "</w:instrText>
      </w:r>
      <w:bookmarkStart w:id="89" w:name="_Toc439079825"/>
      <w:r>
        <w:instrText>Office-skrivebordsprogrammer</w:instrText>
      </w:r>
      <w:bookmarkEnd w:id="89"/>
      <w:r>
        <w:instrText>" \l 3</w:instrText>
      </w:r>
      <w:r>
        <w:fldChar w:fldCharType="end"/>
      </w:r>
    </w:p>
    <w:p w:rsidR="00074813" w:rsidRDefault="00FF7D80">
      <w:pPr>
        <w:pStyle w:val="ProductList-Offering1SubSection"/>
        <w:outlineLvl w:val="3"/>
      </w:pPr>
      <w:bookmarkStart w:id="90" w:name="_Sec681"/>
      <w:r>
        <w:t>1. Programtilgjengelighet</w:t>
      </w:r>
      <w:bookmarkEnd w:id="90"/>
    </w:p>
    <w:tbl>
      <w:tblPr>
        <w:tblStyle w:val="PURTable"/>
        <w:tblW w:w="0" w:type="dxa"/>
        <w:tblLook w:val="04A0" w:firstRow="1" w:lastRow="0" w:firstColumn="1" w:lastColumn="0" w:noHBand="0" w:noVBand="1"/>
      </w:tblPr>
      <w:tblGrid>
        <w:gridCol w:w="3928"/>
        <w:gridCol w:w="611"/>
        <w:gridCol w:w="602"/>
        <w:gridCol w:w="604"/>
        <w:gridCol w:w="705"/>
        <w:gridCol w:w="595"/>
        <w:gridCol w:w="603"/>
        <w:gridCol w:w="722"/>
        <w:gridCol w:w="634"/>
        <w:gridCol w:w="617"/>
        <w:gridCol w:w="606"/>
        <w:gridCol w:w="689"/>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w:instrText>
            </w:r>
            <w:r>
              <w:instrText xml:space="preserv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w:instrText>
            </w:r>
            <w:r>
              <w:instrText xml:space="preserve">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w:instrText>
            </w:r>
            <w:r>
              <w:instrText xml:space="preserve">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000000"/>
              <w:bottom w:val="dashed" w:sz="4" w:space="0" w:color="BFBFBF"/>
              <w:right w:val="single" w:sz="6" w:space="0" w:color="FFFFFF"/>
            </w:tcBorders>
          </w:tcPr>
          <w:p w:rsidR="00074813" w:rsidRDefault="00FF7D8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000000"/>
              <w:bottom w:val="dashed" w:sz="4" w:space="0" w:color="BFBFBF"/>
              <w:right w:val="single" w:sz="6" w:space="0" w:color="FFFFFF"/>
            </w:tcBorders>
          </w:tcPr>
          <w:p w:rsidR="00074813" w:rsidRDefault="00FF7D8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000000"/>
              <w:bottom w:val="dashed" w:sz="4" w:space="0" w:color="BFBFBF"/>
              <w:right w:val="single" w:sz="6" w:space="0" w:color="FFFFFF"/>
            </w:tcBorders>
          </w:tcPr>
          <w:p w:rsidR="00074813" w:rsidRDefault="00FF7D80">
            <w:pPr>
              <w:pStyle w:val="ProductList-TableBody"/>
            </w:pPr>
            <w:r>
              <w:rPr>
                <w:color w:val="000000"/>
              </w:rPr>
              <w:t>Office Standard 2016</w:t>
            </w:r>
            <w:r>
              <w:fldChar w:fldCharType="begin"/>
            </w:r>
            <w:r>
              <w:instrText xml:space="preserve"> XE "</w:instrText>
            </w:r>
            <w:r>
              <w:instrText xml:space="preserve">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000000"/>
              <w:bottom w:val="dashed" w:sz="4" w:space="0" w:color="BFBFBF"/>
              <w:right w:val="single" w:sz="6" w:space="0" w:color="FFFFFF"/>
            </w:tcBorders>
          </w:tcPr>
          <w:p w:rsidR="00074813" w:rsidRDefault="00FF7D8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w:instrText>
            </w:r>
            <w:r>
              <w:instrText xml:space="preserve">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none" w:sz="4" w:space="0" w:color="000000"/>
              <w:bottom w:val="dashed" w:sz="4" w:space="0" w:color="BFBFBF"/>
              <w:right w:val="single" w:sz="6" w:space="0" w:color="FFFFFF"/>
            </w:tcBorders>
          </w:tcPr>
          <w:p w:rsidR="00074813" w:rsidRDefault="00FF7D80">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000000"/>
              <w:bottom w:val="dashed" w:sz="4" w:space="0" w:color="BFBFBF"/>
              <w:right w:val="single" w:sz="6" w:space="0" w:color="FFFFFF"/>
            </w:tcBorders>
          </w:tcPr>
          <w:p w:rsidR="00074813" w:rsidRDefault="00FF7D8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000000"/>
              <w:bottom w:val="dashed" w:sz="4" w:space="0" w:color="BFBFBF"/>
              <w:right w:val="single" w:sz="6" w:space="0" w:color="FFFFFF"/>
            </w:tcBorders>
          </w:tcPr>
          <w:p w:rsidR="00074813" w:rsidRDefault="00FF7D8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000000"/>
              <w:bottom w:val="dashed" w:sz="4" w:space="0" w:color="BFBFBF"/>
              <w:right w:val="single" w:sz="6" w:space="0" w:color="FFFFFF"/>
            </w:tcBorders>
          </w:tcPr>
          <w:p w:rsidR="00074813" w:rsidRDefault="00FF7D8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000000"/>
              <w:bottom w:val="dashed" w:sz="4" w:space="0" w:color="BFBFBF"/>
              <w:right w:val="single" w:sz="6" w:space="0" w:color="FFFFFF"/>
            </w:tcBorders>
          </w:tcPr>
          <w:p w:rsidR="00074813" w:rsidRDefault="00FF7D80">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000000"/>
              <w:bottom w:val="dashed" w:sz="4" w:space="0" w:color="BFBFBF"/>
              <w:right w:val="single" w:sz="6" w:space="0" w:color="FFFFFF"/>
            </w:tcBorders>
          </w:tcPr>
          <w:p w:rsidR="00074813" w:rsidRDefault="00FF7D8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none" w:sz="4" w:space="0" w:color="000000"/>
              <w:bottom w:val="dashed" w:sz="4" w:space="0" w:color="BFBFBF"/>
              <w:right w:val="single" w:sz="6" w:space="0" w:color="FFFFFF"/>
            </w:tcBorders>
          </w:tcPr>
          <w:p w:rsidR="00074813" w:rsidRDefault="00FF7D8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000000"/>
              <w:bottom w:val="dashed" w:sz="4" w:space="0" w:color="BFBFBF"/>
              <w:right w:val="single" w:sz="6" w:space="0" w:color="FFFFFF"/>
            </w:tcBorders>
          </w:tcPr>
          <w:p w:rsidR="00074813" w:rsidRDefault="00FF7D8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none" w:sz="4" w:space="0" w:color="000000"/>
              <w:bottom w:val="dashed" w:sz="4" w:space="0" w:color="BFBFBF"/>
              <w:right w:val="single" w:sz="6" w:space="0" w:color="FFFFFF"/>
            </w:tcBorders>
          </w:tcPr>
          <w:p w:rsidR="00074813" w:rsidRDefault="00FF7D8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000000"/>
              <w:bottom w:val="dashed" w:sz="4" w:space="0" w:color="BFBFBF"/>
              <w:right w:val="single" w:sz="6" w:space="0" w:color="FFFFFF"/>
            </w:tcBorders>
          </w:tcPr>
          <w:p w:rsidR="00074813" w:rsidRDefault="00FF7D8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000000"/>
              <w:bottom w:val="dashed" w:sz="4" w:space="0" w:color="BFBFBF"/>
              <w:right w:val="single" w:sz="6" w:space="0" w:color="FFFFFF"/>
            </w:tcBorders>
          </w:tcPr>
          <w:p w:rsidR="00074813" w:rsidRDefault="00FF7D8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000000"/>
              <w:bottom w:val="dashed" w:sz="4" w:space="0" w:color="BFBFBF"/>
              <w:right w:val="single" w:sz="6" w:space="0" w:color="FFFFFF"/>
            </w:tcBorders>
          </w:tcPr>
          <w:p w:rsidR="00074813" w:rsidRDefault="00FF7D80">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4813" w:rsidRDefault="00FF7D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4813" w:rsidRDefault="0007481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000000"/>
              <w:bottom w:val="none" w:sz="4" w:space="0" w:color="BFBFBF"/>
              <w:right w:val="single" w:sz="6" w:space="0" w:color="FFFFFF"/>
            </w:tcBorders>
          </w:tcPr>
          <w:p w:rsidR="00074813" w:rsidRDefault="00FF7D80">
            <w:pPr>
              <w:pStyle w:val="ProductList-TableBody"/>
            </w:pPr>
            <w:r>
              <w:rPr>
                <w:color w:val="000000"/>
              </w:rPr>
              <w:t>Hjemmearbeid for Office Professional Plus 2016</w:t>
            </w:r>
            <w:r>
              <w:fldChar w:fldCharType="begin"/>
            </w:r>
            <w:r>
              <w:instrText xml:space="preserve"> XE "</w:instrText>
            </w:r>
            <w:r>
              <w:instrText xml:space="preserve">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74813" w:rsidRDefault="00FF7D8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74813" w:rsidRDefault="00FF7D8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74813" w:rsidRDefault="0007481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91" w:name="_Sec736"/>
      <w:r>
        <w:t>2. Produktvilkår</w:t>
      </w:r>
      <w:bookmarkEnd w:id="91"/>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w:instrText>
            </w:r>
            <w:r>
              <w:instrText xml:space="preserve">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Nedgraderte Utgaver: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Angir at bestemte tilleggsvilkår må innfris fo</w:instrText>
            </w:r>
            <w:r>
              <w:instrText xml:space="preserve">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Office Professional Plu</w:t>
            </w:r>
            <w:r>
              <w:t>s, Project Professional og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 UTD-rabatt: En Oppdatert Rabatt er en rabatt som er tilgjengelig for Open Value Subscription-kunder som bestiller lisenser for Produktet i løpet</w:instrText>
            </w:r>
            <w:r>
              <w:instrText xml:space="preserve">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2.1 Project Professional 2016</w:t>
      </w:r>
    </w:p>
    <w:p w:rsidR="00074813" w:rsidRDefault="00FF7D80">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w:t>
      </w:r>
      <w:r>
        <w:t>nal 2016-Lisensen utløper.</w:t>
      </w:r>
    </w:p>
    <w:p w:rsidR="00074813" w:rsidRDefault="00074813">
      <w:pPr>
        <w:pStyle w:val="ProductList-Body"/>
      </w:pPr>
    </w:p>
    <w:p w:rsidR="00074813" w:rsidRDefault="00FF7D80">
      <w:pPr>
        <w:pStyle w:val="ProductList-ClauseHeading"/>
        <w:outlineLvl w:val="4"/>
      </w:pPr>
      <w:r>
        <w:t>2.2 Hjemmearbeid</w:t>
      </w:r>
    </w:p>
    <w:p w:rsidR="00074813" w:rsidRDefault="00FF7D80">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w:instrText>
      </w:r>
      <w:r>
        <w:instrText xml:space="preserve">."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w:t>
      </w:r>
      <w:r>
        <w:t>ramvaren tillatelse til også å installere og bruke programvaren på én enhet utenfor Kundens eller det Tilknyttede Selskapets lokaler (for eksempel hjemme hos brukeren).</w:t>
      </w:r>
    </w:p>
    <w:p w:rsidR="00074813" w:rsidRDefault="00074813">
      <w:pPr>
        <w:pStyle w:val="ProductList-Body"/>
      </w:pPr>
    </w:p>
    <w:p w:rsidR="00074813" w:rsidRDefault="00FF7D80">
      <w:pPr>
        <w:pStyle w:val="ProductList-ClauseHeading"/>
        <w:outlineLvl w:val="4"/>
      </w:pPr>
      <w:r>
        <w:t>2.3 Overføringer</w:t>
      </w:r>
    </w:p>
    <w:p w:rsidR="00074813" w:rsidRDefault="00FF7D80">
      <w:pPr>
        <w:pStyle w:val="ProductList-Body"/>
      </w:pPr>
      <w:r>
        <w:t>Nedenfor finnes det overføringsalternativer for kunder som er kvalifi</w:t>
      </w:r>
      <w:r>
        <w:t>sert til å bytte til Elektroniske Tjenester, slik det er beskrevet i volumlisensavtalen.</w:t>
      </w:r>
    </w:p>
    <w:tbl>
      <w:tblPr>
        <w:tblStyle w:val="PURTable"/>
        <w:tblW w:w="0" w:type="dxa"/>
        <w:tblLook w:val="04A0" w:firstRow="1" w:lastRow="0" w:firstColumn="1" w:lastColumn="0" w:noHBand="0" w:noVBand="1"/>
      </w:tblPr>
      <w:tblGrid>
        <w:gridCol w:w="5420"/>
        <w:gridCol w:w="5496"/>
      </w:tblGrid>
      <w:tr w:rsidR="000748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Produkter som overføres (Programvare)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Gyldige overføringsalternativer (Elektroniske Tjenester)</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365</w:t>
            </w:r>
            <w:r>
              <w:fldChar w:fldCharType="begin"/>
            </w:r>
            <w:r>
              <w:instrText xml:space="preserve"> XE "Office 365" </w:instrText>
            </w:r>
            <w:r>
              <w:fldChar w:fldCharType="end"/>
            </w:r>
            <w:r>
              <w:t xml:space="preserve"> (Enterprise &amp; Go</w:t>
            </w:r>
            <w:r>
              <w:t>vernment E3, E4), Office 365 ProPlus</w:t>
            </w:r>
            <w:r>
              <w:fldChar w:fldCharType="begin"/>
            </w:r>
            <w:r>
              <w:instrText xml:space="preserve"> XE "Office 365 ProPlus" </w:instrText>
            </w:r>
            <w:r>
              <w:fldChar w:fldCharType="end"/>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Professional Plus og Core Suite</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365 (Enterprise &amp; Government E3, E4)*</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365 (Enterprise &amp; Government E3, E4)*</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Project Pro for Office 365</w:t>
            </w:r>
            <w:r>
              <w:fldChar w:fldCharType="begin"/>
            </w:r>
            <w:r>
              <w:instrText xml:space="preserve"> XE "Project Pro for Office 365" </w:instrText>
            </w:r>
            <w:r>
              <w:fldChar w:fldCharType="end"/>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Visio Pro for Office 365</w:t>
            </w:r>
            <w:r>
              <w:fldChar w:fldCharType="begin"/>
            </w:r>
            <w:r>
              <w:instrText xml:space="preserve"> XE "Visio Pro for Office 365" </w:instrText>
            </w:r>
            <w:r>
              <w:fldChar w:fldCharType="end"/>
            </w:r>
          </w:p>
        </w:tc>
      </w:tr>
    </w:tbl>
    <w:p w:rsidR="00074813" w:rsidRDefault="00FF7D80">
      <w:pPr>
        <w:pStyle w:val="ProductList-Body"/>
      </w:pPr>
      <w:r>
        <w:rPr>
          <w:i/>
        </w:rPr>
        <w:t>*Dette overføringsalternativet krever også riktig CAL Suite Bridge.</w:t>
      </w:r>
    </w:p>
    <w:p w:rsidR="00074813" w:rsidRDefault="00074813">
      <w:pPr>
        <w:pStyle w:val="ProductList-Body"/>
      </w:pPr>
    </w:p>
    <w:p w:rsidR="00074813" w:rsidRDefault="00FF7D80">
      <w:pPr>
        <w:pStyle w:val="ProductList-ClauseHeading"/>
        <w:outlineLvl w:val="4"/>
      </w:pPr>
      <w:r>
        <w:t>2.4 Plattformuavhengig</w:t>
      </w:r>
    </w:p>
    <w:p w:rsidR="00074813" w:rsidRDefault="00FF7D80">
      <w:pPr>
        <w:pStyle w:val="ProductList-Body"/>
      </w:pPr>
      <w:r>
        <w:t>Ku</w:t>
      </w:r>
      <w:r>
        <w:t>nden kan kjøre den lisensierte versjonen eller en annen plattformversjon, forutsatt at den andre plattformversjonen var tilgjengelig da den opprinnelige lisensierte versjonen ble tilgjengelig. Hvis komponentene i en produktpakke varierer med plattformversj</w:t>
      </w:r>
      <w:r>
        <w:t xml:space="preserve">on, kan Kunden bruke komponentene i pakken som vedkommende velger å implementere, og bare disse komponentene. Kunden kan ikke blande komponenter mellom plattformversjoner. SA for en plattformuavhengig Lisens tillater Kunden å bruke den nyeste versjonen av </w:t>
      </w:r>
      <w:r>
        <w:t>en plattformversjon av Produktet som blir tilgjengelig i løpet av dekningsperioden, i stedet for å bruke det lisensierte Produktet.</w:t>
      </w:r>
    </w:p>
    <w:p w:rsidR="00074813" w:rsidRDefault="00074813">
      <w:pPr>
        <w:pStyle w:val="ProductList-Body"/>
      </w:pPr>
    </w:p>
    <w:p w:rsidR="00074813" w:rsidRDefault="00FF7D80">
      <w:pPr>
        <w:pStyle w:val="ProductList-ClauseHeading"/>
        <w:outlineLvl w:val="4"/>
      </w:pPr>
      <w:r>
        <w:t>2.5 Etterfølgende versjoner</w:t>
      </w:r>
    </w:p>
    <w:p w:rsidR="00074813" w:rsidRDefault="00FF7D80">
      <w:pPr>
        <w:pStyle w:val="ProductList-Body"/>
      </w:pPr>
      <w:r>
        <w:t>Skype for Business 2016 er etterfølgeren til Lync 2013.</w:t>
      </w:r>
    </w:p>
    <w:p w:rsidR="00074813" w:rsidRDefault="00FF7D80">
      <w:pPr>
        <w:pStyle w:val="ProductList-Offering1SubSection"/>
        <w:outlineLvl w:val="3"/>
      </w:pPr>
      <w:bookmarkStart w:id="92" w:name="_Sec791"/>
      <w:r>
        <w:t>3. Bruksrettigheter</w:t>
      </w:r>
      <w:bookmarkEnd w:id="92"/>
    </w:p>
    <w:tbl>
      <w:tblPr>
        <w:tblStyle w:val="PURTable"/>
        <w:tblW w:w="0" w:type="dxa"/>
        <w:tblLook w:val="04A0" w:firstRow="1" w:lastRow="0" w:firstColumn="1" w:lastColumn="0" w:noHBand="0" w:noVBand="1"/>
      </w:tblPr>
      <w:tblGrid>
        <w:gridCol w:w="3672"/>
        <w:gridCol w:w="3605"/>
        <w:gridCol w:w="3639"/>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w:instrText>
            </w:r>
            <w:r>
              <w:instrText xml:space="preserve">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"Produktspesifikke</w:instrText>
            </w:r>
            <w:r>
              <w:instrText xml:space="preserv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w:t>
            </w:r>
            <w:r>
              <w:t xml:space="preserve">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Tilleggsprogramvare: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w:t>
            </w:r>
            <w:r>
              <w:t xml:space="preserv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3.1 Kommersielle Bruksrettigheter for Office Home &amp; Student 2013 RT</w:t>
      </w:r>
    </w:p>
    <w:p w:rsidR="00074813" w:rsidRDefault="00FF7D80">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w:t>
      </w:r>
      <w:r>
        <w:t>Student-programvaren til kommersiell bruk, uavhengig av annet som måtte fremgå i lisensvilkårene for Office Home &amp; Student 2013 RT.</w:t>
      </w:r>
    </w:p>
    <w:p w:rsidR="00074813" w:rsidRDefault="00074813">
      <w:pPr>
        <w:pStyle w:val="ProductList-Body"/>
      </w:pPr>
    </w:p>
    <w:p w:rsidR="00074813" w:rsidRDefault="00FF7D80">
      <w:pPr>
        <w:pStyle w:val="ProductList-ClauseHeading"/>
        <w:outlineLvl w:val="4"/>
      </w:pPr>
      <w:r>
        <w:t>3.2 Office Professional Plus 2016 og Office Standard 2016 – Kommersiell Bruk av Office Home &amp; Student 2013 RT</w:t>
      </w:r>
    </w:p>
    <w:p w:rsidR="00074813" w:rsidRDefault="00FF7D80">
      <w:pPr>
        <w:pStyle w:val="ProductList-Body"/>
      </w:pPr>
      <w:r>
        <w:t xml:space="preserve">Hver </w:t>
      </w:r>
      <w:r>
        <w:fldChar w:fldCharType="begin"/>
      </w:r>
      <w:r>
        <w:instrText xml:space="preserve"> AutoTex</w:instrText>
      </w:r>
      <w:r>
        <w:instrText xml:space="preserve">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w:instrText>
      </w:r>
      <w:r>
        <w:instrText xml:space="preserve">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w:t>
      </w:r>
      <w:r>
        <w:t>iert separat under en Office Home &amp; Student 2013 RT-lisens, til kommersiell bruk, uavhengig av annet som måtte fremgå av lisensvilkårene for Office Home &amp; Student 2013 RT.</w:t>
      </w:r>
    </w:p>
    <w:p w:rsidR="00074813" w:rsidRDefault="00FF7D80">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w:instrText>
            </w:r>
            <w:r>
              <w:instrText xml:space="preserve">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w:instrText>
            </w:r>
            <w:r>
              <w:instrText>List   \s NoStyle \t "Overføringsrettigheter: Kunden kan oppgradere fra tidligere versjoner av programvaren eller andre Produkter som angitt og i henhold til spesifikke vilkår som er publisert i Produktoppføringen eller Produktlisten. (Se Ordliste for full</w:instrText>
            </w:r>
            <w:r>
              <w:instrText xml:space="preserve">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"Roamingrettigheter: En SA-fordel som till</w:instrText>
            </w:r>
            <w:r>
              <w:instrText xml:space="preserve">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4.1 Project Professional 2016</w:t>
      </w:r>
    </w:p>
    <w:p w:rsidR="00074813" w:rsidRDefault="00FF7D80">
      <w:pPr>
        <w:pStyle w:val="ProductList-Body"/>
      </w:pPr>
      <w:r>
        <w:t>Kunder med aktiv SA for Project Professional-lisensen anses å ha SA for den tilsvarende gratis CALen for Project Server. Slik SA-dekning utløper når Project Professional-dekningen utløper.</w:t>
      </w:r>
    </w:p>
    <w:p w:rsidR="00074813" w:rsidRDefault="00074813">
      <w:pPr>
        <w:pStyle w:val="PURBreadcrumb"/>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94" w:name="_Sec680"/>
      <w:r>
        <w:t>Office for Mac</w:t>
      </w:r>
      <w:bookmarkEnd w:id="94"/>
      <w:r>
        <w:fldChar w:fldCharType="begin"/>
      </w:r>
      <w:r>
        <w:instrText xml:space="preserve"> TC "</w:instrText>
      </w:r>
      <w:bookmarkStart w:id="95" w:name="_Toc439079826"/>
      <w:r>
        <w:instrText>Office for Mac</w:instrText>
      </w:r>
      <w:bookmarkEnd w:id="95"/>
      <w:r>
        <w:instrText>" \l 3</w:instrText>
      </w:r>
      <w:r>
        <w:fldChar w:fldCharType="end"/>
      </w:r>
    </w:p>
    <w:p w:rsidR="00074813" w:rsidRDefault="00FF7D80">
      <w:pPr>
        <w:pStyle w:val="ProductList-Offering1SubSection"/>
        <w:outlineLvl w:val="3"/>
      </w:pPr>
      <w:bookmarkStart w:id="96" w:name="_Sec682"/>
      <w:r>
        <w:t>1. Programtilgjengelighet</w:t>
      </w:r>
      <w:bookmarkEnd w:id="96"/>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w:instrText>
            </w:r>
            <w:r>
              <w:instrText xml:space="preserve">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97" w:name="_Sec737"/>
      <w:r>
        <w:t>2. Produktvilkår</w:t>
      </w:r>
      <w:bookmarkEnd w:id="97"/>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w:instrText>
            </w:r>
            <w:r>
              <w:instrText xml:space="preserve">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Nedgraderte Utgaver: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(SA): Ang</w:instrText>
            </w:r>
            <w:r>
              <w:instrText xml:space="preserve">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2.1 Etterfølgende versjoner</w:t>
      </w:r>
    </w:p>
    <w:p w:rsidR="00074813" w:rsidRDefault="00FF7D80">
      <w:pPr>
        <w:pStyle w:val="ProductList-Body"/>
      </w:pPr>
      <w:r>
        <w:t>Outlook for Mac 2011 er en etterfølgende versjon av Entourage for Mac 2008. Lync for Mac 2011 er en etterfølgende versj</w:t>
      </w:r>
      <w:r>
        <w:t>on av Communicator for Mac 2011</w:t>
      </w:r>
      <w:r>
        <w:fldChar w:fldCharType="begin"/>
      </w:r>
      <w:r>
        <w:instrText xml:space="preserve"> XE "Communicator for Mac 2011" </w:instrText>
      </w:r>
      <w:r>
        <w:fldChar w:fldCharType="end"/>
      </w:r>
      <w:r>
        <w:t>.</w:t>
      </w:r>
    </w:p>
    <w:p w:rsidR="00074813" w:rsidRDefault="00074813">
      <w:pPr>
        <w:pStyle w:val="ProductList-Body"/>
      </w:pPr>
    </w:p>
    <w:p w:rsidR="00074813" w:rsidRDefault="00FF7D80">
      <w:pPr>
        <w:pStyle w:val="ProductList-ClauseHeading"/>
        <w:outlineLvl w:val="4"/>
      </w:pPr>
      <w:r>
        <w:t>2.2 Hjemmearbeid</w:t>
      </w:r>
    </w:p>
    <w:p w:rsidR="00074813" w:rsidRDefault="00FF7D80">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w:t>
      </w:r>
      <w:r>
        <w:t xml:space="preserve">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w:instrText>
      </w:r>
      <w:r>
        <w:instrText xml:space="preserve">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w:t>
      </w:r>
      <w:r>
        <w:t xml:space="preserve"> lokaler (for eksempel hjemme hos brukeren).</w:t>
      </w:r>
    </w:p>
    <w:p w:rsidR="00074813" w:rsidRDefault="00074813">
      <w:pPr>
        <w:pStyle w:val="ProductList-Body"/>
      </w:pPr>
    </w:p>
    <w:p w:rsidR="00074813" w:rsidRDefault="00FF7D80">
      <w:pPr>
        <w:pStyle w:val="ProductList-ClauseHeading"/>
        <w:outlineLvl w:val="4"/>
      </w:pPr>
      <w:r>
        <w:t>2.3 Plattformuavhengig</w:t>
      </w:r>
    </w:p>
    <w:p w:rsidR="00074813" w:rsidRDefault="00FF7D80">
      <w:pPr>
        <w:pStyle w:val="ProductList-Body"/>
      </w:pPr>
      <w:r>
        <w:t>Kunden kan kjøre den lisensierte versjonen eller en annen plattformversjon, forutsatt at den andre plattformversjonen var tilgjengelig da den opprinnelige lisensierte versjonen ble tilgje</w:t>
      </w:r>
      <w:r>
        <w:t>ngelig. Hvis komponentene i en produktpakke varierer med plattformversjon, kan Kunden bruke komponentene i pakken som vedkommende velger å implementere, og bare disse komponentene. Kunden kan ikke blande komponenter mellom plattformversjoner. SA for en pla</w:t>
      </w:r>
      <w:r>
        <w:t xml:space="preserve">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w:t>
      </w:r>
      <w:r>
        <w:t>t av dekningsperioden, i stedet for å bruke det lisensierte Produktet.</w:t>
      </w:r>
    </w:p>
    <w:p w:rsidR="00074813" w:rsidRDefault="00FF7D80">
      <w:pPr>
        <w:pStyle w:val="ProductList-Offering1SubSection"/>
        <w:outlineLvl w:val="3"/>
      </w:pPr>
      <w:bookmarkStart w:id="98" w:name="_Sec792"/>
      <w:r>
        <w:t>3. Bruksrettigheter</w:t>
      </w:r>
      <w:bookmarkEnd w:id="98"/>
    </w:p>
    <w:tbl>
      <w:tblPr>
        <w:tblStyle w:val="PURTable"/>
        <w:tblW w:w="0" w:type="dxa"/>
        <w:tblLook w:val="04A0" w:firstRow="1" w:lastRow="0" w:firstColumn="1" w:lastColumn="0" w:noHBand="0" w:noVBand="1"/>
      </w:tblPr>
      <w:tblGrid>
        <w:gridCol w:w="3672"/>
        <w:gridCol w:w="3605"/>
        <w:gridCol w:w="3639"/>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w:t>
              </w:r>
              <w:r>
                <w:rPr>
                  <w:color w:val="00467F"/>
                  <w:u w:val="single"/>
                </w:rPr>
                <w:t>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w:instrText>
            </w:r>
            <w:r>
              <w:instrText xml:space="preserve">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Tilleggsprogramvare: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Office Web Apps Server </w:t>
            </w:r>
            <w:r>
              <w:t>2013 (bare Office-pakken)</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 xml:space="preserve">3.1 </w:t>
      </w:r>
      <w:r>
        <w:t>Kommersiell bruk av Office Home &amp; Student 2013 RT</w:t>
      </w:r>
    </w:p>
    <w:p w:rsidR="00074813" w:rsidRDefault="00FF7D80">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w:instrText>
      </w:r>
      <w:r>
        <w:instrText xml:space="preserve">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w:t>
      </w:r>
      <w:r>
        <w:t>rogramvaren som er lisensiert separat under en Office Home &amp; Student 2013 RT-lisens, til kommersiell bruk, uavhengig av annet som måtte fremgå av lisensvilkårene for Office Home &amp; Student 2013 RT.</w:t>
      </w:r>
    </w:p>
    <w:p w:rsidR="00074813" w:rsidRDefault="00FF7D80">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w:instrText>
            </w:r>
            <w:r>
              <w:instrText xml:space="preserve">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Lisen</w:t>
            </w:r>
            <w:r>
              <w:rPr>
                <w:color w:val="404040"/>
              </w:rPr>
              <w:t>smobilitet: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w:instrText>
            </w:r>
            <w:r>
              <w:instrText xml:space="preserve">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GroupHeading"/>
        <w:outlineLvl w:val="1"/>
      </w:pPr>
      <w:bookmarkStart w:id="100" w:name="_Sec612"/>
      <w:r>
        <w:t>Office-servere</w:t>
      </w:r>
      <w:bookmarkEnd w:id="100"/>
      <w:r>
        <w:fldChar w:fldCharType="begin"/>
      </w:r>
      <w:r>
        <w:instrText xml:space="preserve"> TC "</w:instrText>
      </w:r>
      <w:bookmarkStart w:id="101" w:name="_Toc439079827"/>
      <w:r>
        <w:instrText>Office-servere</w:instrText>
      </w:r>
      <w:bookmarkEnd w:id="101"/>
      <w:r>
        <w:instrText>" \l 2</w:instrText>
      </w:r>
      <w:r>
        <w:fldChar w:fldCharType="end"/>
      </w:r>
    </w:p>
    <w:p w:rsidR="00074813" w:rsidRDefault="00FF7D80">
      <w:pPr>
        <w:pStyle w:val="ProductList-Offering2HeadingNoBorder"/>
        <w:outlineLvl w:val="2"/>
      </w:pPr>
      <w:bookmarkStart w:id="102" w:name="_Sec638"/>
      <w:r>
        <w:t>Exchange Server</w:t>
      </w:r>
      <w:bookmarkEnd w:id="102"/>
      <w:r>
        <w:fldChar w:fldCharType="begin"/>
      </w:r>
      <w:r>
        <w:instrText xml:space="preserve"> TC "</w:instrText>
      </w:r>
      <w:bookmarkStart w:id="103" w:name="_Toc439079828"/>
      <w:r>
        <w:instrText>Exchange Server</w:instrText>
      </w:r>
      <w:bookmarkEnd w:id="103"/>
      <w:r>
        <w:instrText>" \l 3</w:instrText>
      </w:r>
      <w:r>
        <w:fldChar w:fldCharType="end"/>
      </w:r>
    </w:p>
    <w:p w:rsidR="00074813" w:rsidRDefault="00FF7D80">
      <w:pPr>
        <w:pStyle w:val="ProductList-Offering1SubSection"/>
        <w:outlineLvl w:val="3"/>
      </w:pPr>
      <w:bookmarkStart w:id="104" w:name="_Sec683"/>
      <w:r>
        <w:t>1. Programtilgjengelighet</w:t>
      </w:r>
      <w:bookmarkEnd w:id="104"/>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w:instrText>
            </w:r>
            <w:r>
              <w:instrText xml:space="preserve">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t>Exchange Serv</w:t>
            </w:r>
            <w:r>
              <w:t>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074813" w:rsidRDefault="00FF7D80">
      <w:pPr>
        <w:pStyle w:val="ProductList-Offering1SubSection"/>
        <w:outlineLvl w:val="3"/>
      </w:pPr>
      <w:bookmarkStart w:id="105" w:name="_Sec738"/>
      <w:r>
        <w:t>2. Produktvilkår</w:t>
      </w:r>
      <w:bookmarkEnd w:id="105"/>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w:instrText>
            </w:r>
            <w:r>
              <w:instrText xml:space="preserve">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"Nedgraderte Utgaver: Tillatte lavere utgaver som tilsvarer de ang</w:instrText>
            </w:r>
            <w:r>
              <w:instrText xml:space="preserve">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w:t>
            </w:r>
            <w:r>
              <w:rPr>
                <w:color w:val="404040"/>
              </w:rPr>
              <w:t>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w:t>
            </w:r>
            <w:r>
              <w:rPr>
                <w:color w:val="404040"/>
              </w:rPr>
              <w:t>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FF7D80">
      <w:pPr>
        <w:pStyle w:val="ProductList-Offering1SubSection"/>
        <w:outlineLvl w:val="3"/>
      </w:pPr>
      <w:bookmarkStart w:id="106" w:name="_Sec793"/>
      <w:r>
        <w:t>3. Bruksrettigheter</w:t>
      </w:r>
      <w:bookmarkEnd w:id="106"/>
    </w:p>
    <w:tbl>
      <w:tblPr>
        <w:tblStyle w:val="PURTable"/>
        <w:tblW w:w="0" w:type="dxa"/>
        <w:tblLook w:val="04A0" w:firstRow="1" w:lastRow="0" w:firstColumn="1" w:lastColumn="0" w:noHBand="0" w:noVBand="1"/>
      </w:tblPr>
      <w:tblGrid>
        <w:gridCol w:w="3631"/>
        <w:gridCol w:w="3628"/>
        <w:gridCol w:w="365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w:instrText>
            </w:r>
            <w:r>
              <w:instrText xml:space="preserve">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w:instrText>
            </w:r>
            <w:r>
              <w:instrText xml:space="preserve">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xml:space="preserve">: Lisensiert med Server (tilgang til Tilleggsfunksjoner krever </w:t>
            </w:r>
            <w:r>
              <w:t>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Inkluderte teknologier: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3.1 Serverprogramtilgang</w:t>
      </w:r>
    </w:p>
    <w:tbl>
      <w:tblPr>
        <w:tblStyle w:val="PURTable"/>
        <w:tblW w:w="0" w:type="dxa"/>
        <w:tblLook w:val="04A0" w:firstRow="1" w:lastRow="0" w:firstColumn="1" w:lastColumn="0" w:noHBand="0" w:noVBand="1"/>
      </w:tblPr>
      <w:tblGrid>
        <w:gridCol w:w="3670"/>
        <w:gridCol w:w="3623"/>
        <w:gridCol w:w="3623"/>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4813" w:rsidRDefault="00FF7D8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074813" w:rsidRDefault="00FF7D8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74813" w:rsidRDefault="00FF7D80">
            <w:pPr>
              <w:pStyle w:val="ProductList-TableBody"/>
            </w:pPr>
            <w:r>
              <w:t>Exchange Online Plan 1 User SL</w:t>
            </w:r>
          </w:p>
        </w:tc>
      </w:tr>
      <w:tr w:rsidR="0007481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4813" w:rsidRDefault="0007481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4813" w:rsidRDefault="00FF7D80">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74813" w:rsidRDefault="00FF7D80">
            <w:pPr>
              <w:pStyle w:val="ProductList-TableBody"/>
            </w:pPr>
            <w:r>
              <w:t>Exchange Online Plan 2 User SL</w:t>
            </w:r>
          </w:p>
        </w:tc>
      </w:tr>
      <w:tr w:rsidR="0007481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4813" w:rsidRDefault="0007481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4813" w:rsidRDefault="00FF7D80">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74813" w:rsidRDefault="00FF7D80">
            <w:pPr>
              <w:pStyle w:val="ProductList-TableBody"/>
            </w:pPr>
            <w:r>
              <w:t>Exchange Online Plan 2G User SL</w:t>
            </w:r>
          </w:p>
        </w:tc>
      </w:tr>
      <w:tr w:rsidR="0007481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4813" w:rsidRDefault="000748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4813" w:rsidRDefault="00FF7D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
      </w:pPr>
    </w:p>
    <w:p w:rsidR="00074813" w:rsidRDefault="00FF7D80">
      <w:pPr>
        <w:pStyle w:val="ProductList-SubClauseHeading"/>
        <w:outlineLvl w:val="5"/>
      </w:pPr>
      <w:r>
        <w:t xml:space="preserve">3.1.1 Ytterligere funksjoner knyttet til </w:t>
      </w:r>
      <w:r>
        <w:t>Exchange Enterprise CAL</w:t>
      </w:r>
    </w:p>
    <w:p w:rsidR="00074813" w:rsidRDefault="00FF7D80">
      <w:pPr>
        <w:pStyle w:val="ProductList-BodyIndented"/>
      </w:pPr>
      <w:r>
        <w:t xml:space="preserve">Arkiv på stedet, Sperring (ubestemt, spørringsbasert og tidsbasert), Avanserte mobilretningslinjer, Informasjonsbeskyttelse og -samsvar, Tilpassede bevaringsretningslinjer, Loggføring per bruker/distribusjonsliste, Områdepostbokser </w:t>
      </w:r>
      <w:r>
        <w:t>– samsvar, Data Loss Prevention</w:t>
      </w:r>
    </w:p>
    <w:tbl>
      <w:tblPr>
        <w:tblStyle w:val="PURTable0"/>
        <w:tblW w:w="0" w:type="dxa"/>
        <w:tblLook w:val="04A0" w:firstRow="1" w:lastRow="0" w:firstColumn="1" w:lastColumn="0" w:noHBand="0" w:noVBand="1"/>
      </w:tblPr>
      <w:tblGrid>
        <w:gridCol w:w="3601"/>
        <w:gridCol w:w="3482"/>
        <w:gridCol w:w="3473"/>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4813" w:rsidRDefault="00FF7D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074813" w:rsidRDefault="00FF7D8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74813" w:rsidRDefault="00FF7D80">
            <w:pPr>
              <w:pStyle w:val="ProductList-TableBody"/>
            </w:pPr>
            <w:r>
              <w:t>Exchange Online Plan 2 User SL</w:t>
            </w:r>
          </w:p>
        </w:tc>
      </w:tr>
      <w:tr w:rsidR="0007481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4813" w:rsidRDefault="0007481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4813" w:rsidRDefault="00FF7D80">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074813" w:rsidRDefault="00FF7D80">
            <w:pPr>
              <w:pStyle w:val="ProductList-TableBody"/>
            </w:pPr>
            <w:r>
              <w:t>Exchange Online Plan 2G User SL</w:t>
            </w:r>
          </w:p>
        </w:tc>
      </w:tr>
      <w:tr w:rsidR="0007481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4813" w:rsidRDefault="000748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4813" w:rsidRDefault="00FF7D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Indented"/>
      </w:pPr>
    </w:p>
    <w:p w:rsidR="00074813" w:rsidRDefault="00FF7D80">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0748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4813" w:rsidRDefault="00074813">
            <w:pPr>
              <w:pStyle w:val="ProductList-TableBody"/>
            </w:pPr>
          </w:p>
        </w:tc>
      </w:tr>
    </w:tbl>
    <w:p w:rsidR="00074813" w:rsidRDefault="00FF7D80">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w:instrText>
            </w:r>
            <w:r>
              <w:instrText xml:space="preserv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"Overføringsrettigheter: Kunden kan oppgradere fra tidlige</w:instrText>
            </w:r>
            <w:r>
              <w:instrText xml:space="preserv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"Egenvertskap: En SA-fordel som tillater bruk av Produkter for betingede vertsformål, se delen Servere – Self Hosted Applicatio</w:instrText>
            </w:r>
            <w:r>
              <w:instrText xml:space="preserve">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4.1 Exchange Enterprise CAL med Tjenester 2016 Tilleggsvilkår og -betingelser</w:t>
      </w:r>
    </w:p>
    <w:p w:rsidR="00074813" w:rsidRDefault="00FF7D80">
      <w:pPr>
        <w:pStyle w:val="ProductList-Body"/>
      </w:pPr>
      <w:r>
        <w:t>Exchange Server Enterprise CAL med aktiv SA-dekning inkluderer rettighetene til Data Loss Prevention og Exchange Online Protection. For kunder som har Microsoft Business-avtaler datert før oktober 2010 og Registreringer datert etter juli 2011, gjelder Till</w:t>
      </w:r>
      <w:r>
        <w:t xml:space="preserve">eggsvilkårene til Elektroniske Tjenester brukt med Programvare – delen Eldre Avtaler i Vedlegg A – Tilleggsvilkår til Programavtale i Produktliste for juni 2015 på </w:t>
      </w:r>
      <w:hyperlink r:id="rId49">
        <w:r>
          <w:rPr>
            <w:color w:val="00467F"/>
            <w:u w:val="single"/>
          </w:rPr>
          <w:t>http://go.microsoft.com/?linkid=9</w:t>
        </w:r>
        <w:r>
          <w:rPr>
            <w:color w:val="00467F"/>
            <w:u w:val="single"/>
          </w:rPr>
          <w:t>839207</w:t>
        </w:r>
      </w:hyperlink>
      <w:r>
        <w:t xml:space="preserve"> for kjøp og bruk av de Elektroniske Tjenestene som er inkludert i Exchange Enterprise CAL med Tjenester 2016.</w:t>
      </w:r>
    </w:p>
    <w:p w:rsidR="00074813" w:rsidRDefault="00074813">
      <w:pPr>
        <w:pStyle w:val="PURBreadcrumb"/>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108" w:name="_Sec639"/>
      <w:r>
        <w:t>Project Se</w:t>
      </w:r>
      <w:r>
        <w:t>rver</w:t>
      </w:r>
      <w:bookmarkEnd w:id="108"/>
      <w:r>
        <w:fldChar w:fldCharType="begin"/>
      </w:r>
      <w:r>
        <w:instrText xml:space="preserve"> TC "</w:instrText>
      </w:r>
      <w:bookmarkStart w:id="109" w:name="_Toc439079829"/>
      <w:r>
        <w:instrText>Project Server</w:instrText>
      </w:r>
      <w:bookmarkEnd w:id="109"/>
      <w:r>
        <w:instrText>" \l 3</w:instrText>
      </w:r>
      <w:r>
        <w:fldChar w:fldCharType="end"/>
      </w:r>
    </w:p>
    <w:p w:rsidR="00074813" w:rsidRDefault="00FF7D80">
      <w:pPr>
        <w:pStyle w:val="ProductList-Offering1SubSection"/>
        <w:outlineLvl w:val="3"/>
      </w:pPr>
      <w:bookmarkStart w:id="110" w:name="_Sec684"/>
      <w:r>
        <w:t>1. Programtilgjengelighet</w:t>
      </w:r>
      <w:bookmarkEnd w:id="1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t>Project Server 2013 CAL</w:t>
            </w:r>
            <w:r>
              <w:fldChar w:fldCharType="begin"/>
            </w:r>
            <w:r>
              <w:instrText xml:space="preserve"> XE "Project Server 2013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74813" w:rsidRDefault="00FF7D80">
      <w:pPr>
        <w:pStyle w:val="ProductList-Offering1SubSection"/>
        <w:outlineLvl w:val="3"/>
      </w:pPr>
      <w:bookmarkStart w:id="111" w:name="_Sec739"/>
      <w:r>
        <w:t xml:space="preserve">2. </w:t>
      </w:r>
      <w:r>
        <w:t>Produktvilkår</w:t>
      </w:r>
      <w:bookmarkEnd w:id="111"/>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Nedgraderte Utgaver: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Project Server CAL (Pro</w:t>
            </w:r>
            <w:r>
              <w:t>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FF7D80">
      <w:pPr>
        <w:pStyle w:val="ProductList-Offering1SubSection"/>
        <w:outlineLvl w:val="3"/>
      </w:pPr>
      <w:bookmarkStart w:id="112" w:name="_Sec795"/>
      <w:r>
        <w:t>3. Bruksrettigheter</w:t>
      </w:r>
      <w:bookmarkEnd w:id="112"/>
    </w:p>
    <w:tbl>
      <w:tblPr>
        <w:tblStyle w:val="PURTable"/>
        <w:tblW w:w="0" w:type="dxa"/>
        <w:tblLook w:val="04A0" w:firstRow="1" w:lastRow="0" w:firstColumn="1" w:lastColumn="0" w:noHBand="0" w:noVBand="1"/>
      </w:tblPr>
      <w:tblGrid>
        <w:gridCol w:w="3632"/>
        <w:gridCol w:w="3626"/>
        <w:gridCol w:w="3658"/>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"Tilleggsprogramvare: Programvare som er angitt i Bruksrettighetene for serverprodukter som Kunden kan beny</w:instrText>
            </w:r>
            <w:r>
              <w:instrText xml:space="preserve">tte i forbindelse med bruken av serverprogramvaren." </w:instrText>
            </w:r>
            <w:r>
              <w:fldChar w:fldCharType="separate"/>
            </w:r>
            <w:r>
              <w:rPr>
                <w:color w:val="0563C1"/>
              </w:rPr>
              <w:t>Tilleggsprogramvare</w:t>
            </w:r>
            <w:r>
              <w:fldChar w:fldCharType="end"/>
            </w:r>
            <w:r>
              <w:t>: Ja</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Inkluderte teknologier: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 xml:space="preserve">3.1 </w:t>
      </w:r>
      <w:r>
        <w:t>Serverprogramtilgang</w:t>
      </w:r>
    </w:p>
    <w:tbl>
      <w:tblPr>
        <w:tblStyle w:val="PURTable"/>
        <w:tblW w:w="0" w:type="dxa"/>
        <w:tblLook w:val="04A0" w:firstRow="1" w:lastRow="0" w:firstColumn="1" w:lastColumn="0" w:noHBand="0" w:noVBand="1"/>
      </w:tblPr>
      <w:tblGrid>
        <w:gridCol w:w="3682"/>
        <w:gridCol w:w="3617"/>
        <w:gridCol w:w="361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4813" w:rsidRDefault="00FF7D8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074813" w:rsidRDefault="00FF7D80">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074813" w:rsidRDefault="00FF7D80">
            <w:pPr>
              <w:pStyle w:val="ProductList-TableBody"/>
            </w:pPr>
            <w:r>
              <w:t>Project Lite</w:t>
            </w:r>
            <w:r>
              <w:fldChar w:fldCharType="begin"/>
            </w:r>
            <w:r>
              <w:instrText xml:space="preserve"> XE "Project Lite" </w:instrText>
            </w:r>
            <w:r>
              <w:fldChar w:fldCharType="end"/>
            </w:r>
            <w:r>
              <w:t xml:space="preserve"> User SL</w:t>
            </w:r>
          </w:p>
        </w:tc>
      </w:tr>
      <w:tr w:rsidR="000748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4813" w:rsidRDefault="000748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4813" w:rsidRDefault="00FF7D80">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74813" w:rsidRDefault="00FF7D80">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074813" w:rsidRDefault="00074813">
      <w:pPr>
        <w:pStyle w:val="ProductList-Body"/>
      </w:pPr>
    </w:p>
    <w:p w:rsidR="00074813" w:rsidRDefault="00FF7D80">
      <w:pPr>
        <w:pStyle w:val="ProductList-ClauseHeading"/>
        <w:outlineLvl w:val="4"/>
      </w:pPr>
      <w:r>
        <w:t xml:space="preserve">3.2 </w:t>
      </w:r>
      <w:r>
        <w:t>Tilleggsprogramvare</w:t>
      </w:r>
    </w:p>
    <w:tbl>
      <w:tblPr>
        <w:tblStyle w:val="PURTable"/>
        <w:tblW w:w="0" w:type="dxa"/>
        <w:tblLook w:val="04A0" w:firstRow="1" w:lastRow="0" w:firstColumn="1" w:lastColumn="0" w:noHBand="0" w:noVBand="1"/>
      </w:tblPr>
      <w:tblGrid>
        <w:gridCol w:w="3702"/>
        <w:gridCol w:w="3607"/>
        <w:gridCol w:w="360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0748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4813" w:rsidRDefault="00074813">
            <w:pPr>
              <w:pStyle w:val="ProductList-TableBody"/>
            </w:pPr>
          </w:p>
        </w:tc>
      </w:tr>
    </w:tbl>
    <w:p w:rsidR="00074813" w:rsidRDefault="00FF7D80">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instrText>
            </w:r>
            <w:r>
              <w:instrText xml:space="preserve">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w:instrText>
            </w:r>
            <w:r>
              <w:instrText xml:space="preserve">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114" w:name="_Sec640"/>
      <w:r>
        <w:t>SharePoint Server</w:t>
      </w:r>
      <w:bookmarkEnd w:id="114"/>
      <w:r>
        <w:fldChar w:fldCharType="begin"/>
      </w:r>
      <w:r>
        <w:instrText xml:space="preserve"> TC "</w:instrText>
      </w:r>
      <w:bookmarkStart w:id="115" w:name="_Toc439079830"/>
      <w:r>
        <w:instrText>SharePoint Server</w:instrText>
      </w:r>
      <w:bookmarkEnd w:id="115"/>
      <w:r>
        <w:instrText>" \l 3</w:instrText>
      </w:r>
      <w:r>
        <w:fldChar w:fldCharType="end"/>
      </w:r>
    </w:p>
    <w:p w:rsidR="00074813" w:rsidRDefault="00FF7D80">
      <w:pPr>
        <w:pStyle w:val="ProductList-Offering1SubSection"/>
        <w:outlineLvl w:val="3"/>
      </w:pPr>
      <w:bookmarkStart w:id="116" w:name="_Sec685"/>
      <w:r>
        <w:t>1. Programtilgjengelighet</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w:instrText>
            </w:r>
            <w:r>
              <w:instrText xml:space="preserve">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Microsoft Office Audit and Control Management Server 2013</w:t>
            </w:r>
            <w:r>
              <w:fldChar w:fldCharType="begin"/>
            </w:r>
            <w:r>
              <w:instrText xml:space="preserve"> XE "Microsoft Office Audit and Cont</w:instrText>
            </w:r>
            <w:r>
              <w:instrText xml:space="preserve">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SharePoint Serv</w:t>
            </w:r>
            <w:r>
              <w:t>er 2013 Standard CAL</w:t>
            </w:r>
            <w:r>
              <w:fldChar w:fldCharType="begin"/>
            </w:r>
            <w:r>
              <w:instrText xml:space="preserve"> XE "SharePoint Server 2013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t xml:space="preserve">SharePoint Server 2013 Enterprise CAL </w:t>
            </w:r>
            <w:r>
              <w:fldChar w:fldCharType="begin"/>
            </w:r>
            <w:r>
              <w:instrText xml:space="preserve"> XE "SharePoint Server 2013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w:instrText>
            </w:r>
            <w:r>
              <w:instrText xml:space="preserve">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074813" w:rsidRDefault="00FF7D80">
      <w:pPr>
        <w:pStyle w:val="ProductList-Offering1SubSection"/>
        <w:outlineLvl w:val="3"/>
      </w:pPr>
      <w:bookmarkStart w:id="117" w:name="_Sec740"/>
      <w:r>
        <w:t>2. Produktvilkår</w:t>
      </w:r>
      <w:bookmarkEnd w:id="117"/>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2010</w:t>
            </w:r>
            <w:r>
              <w:fldChar w:fldCharType="begin"/>
            </w:r>
            <w:r>
              <w:instrText xml:space="preserve"> XE "SharePoint Server 2010" </w:instrText>
            </w:r>
            <w:r>
              <w:fldChar w:fldCharType="end"/>
            </w:r>
            <w:r>
              <w:t xml:space="preserve"> (4/10),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w:instrText>
            </w:r>
            <w:r>
              <w:instrText xml:space="preserve">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Nedgraderte Utgaver: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w:t>
            </w:r>
            <w:r>
              <w:rPr>
                <w:color w:val="404040"/>
              </w:rPr>
              <w:t>duksjon: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FF7D80">
      <w:pPr>
        <w:pStyle w:val="ProductList-Offering1SubSection"/>
        <w:outlineLvl w:val="3"/>
      </w:pPr>
      <w:bookmarkStart w:id="118" w:name="_Sec798"/>
      <w:r>
        <w:t>3. Bruksrettigheter</w:t>
      </w:r>
      <w:bookmarkEnd w:id="118"/>
    </w:p>
    <w:tbl>
      <w:tblPr>
        <w:tblStyle w:val="PURTable"/>
        <w:tblW w:w="0" w:type="dxa"/>
        <w:tblLook w:val="04A0" w:firstRow="1" w:lastRow="0" w:firstColumn="1" w:lastColumn="0" w:noHBand="0" w:noVBand="1"/>
      </w:tblPr>
      <w:tblGrid>
        <w:gridCol w:w="3632"/>
        <w:gridCol w:w="3626"/>
        <w:gridCol w:w="3658"/>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"Produktsp</w:instrText>
            </w:r>
            <w:r>
              <w:instrText xml:space="preserve">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"Tilleggsprogramvare: P</w:instrText>
            </w:r>
            <w:r>
              <w:instrText xml:space="preserve">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"Krav til Tilgang for Eksterne Brukere: Angir spesifikke lisenskrav</w:instrText>
            </w:r>
            <w:r>
              <w:instrText xml:space="preserve">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Inkluderte teknologier: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64"/>
        <w:gridCol w:w="3626"/>
        <w:gridCol w:w="3626"/>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4813" w:rsidRDefault="00FF7D8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074813" w:rsidRDefault="00FF7D80">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74813" w:rsidRDefault="00FF7D80">
            <w:pPr>
              <w:pStyle w:val="ProductList-TableBody"/>
            </w:pPr>
            <w:r>
              <w:t>SharePoint Online Plan 2</w:t>
            </w:r>
            <w:r>
              <w:fldChar w:fldCharType="begin"/>
            </w:r>
            <w:r>
              <w:instrText xml:space="preserve"> XE "SharePoint Online Plan 2" </w:instrText>
            </w:r>
            <w:r>
              <w:fldChar w:fldCharType="end"/>
            </w:r>
            <w:r>
              <w:t xml:space="preserve"> User SL</w:t>
            </w:r>
          </w:p>
        </w:tc>
      </w:tr>
      <w:tr w:rsidR="000748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4813" w:rsidRDefault="000748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4813" w:rsidRDefault="00FF7D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 xml:space="preserve">3.2 </w:t>
      </w:r>
      <w:r>
        <w:t>Serverprogramtilgang for SharePoint Server 2013</w:t>
      </w:r>
    </w:p>
    <w:tbl>
      <w:tblPr>
        <w:tblStyle w:val="PURTable"/>
        <w:tblW w:w="0" w:type="dxa"/>
        <w:tblLook w:val="04A0" w:firstRow="1" w:lastRow="0" w:firstColumn="1" w:lastColumn="0" w:noHBand="0" w:noVBand="1"/>
      </w:tblPr>
      <w:tblGrid>
        <w:gridCol w:w="3664"/>
        <w:gridCol w:w="3626"/>
        <w:gridCol w:w="3626"/>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4813" w:rsidRDefault="00FF7D8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074813" w:rsidRDefault="00FF7D80">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074813" w:rsidRDefault="00FF7D80">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0748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4813" w:rsidRDefault="000748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4813" w:rsidRDefault="00FF7D80">
            <w:pPr>
              <w:pStyle w:val="ProductList-TableBody"/>
            </w:pPr>
            <w:r>
              <w:t xml:space="preserve">Lisens som tilsvarer CAL (se </w:t>
            </w:r>
            <w:hyperlink r:id="rId50">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074813" w:rsidRDefault="00FF7D80">
            <w:pPr>
              <w:pStyle w:val="ProductList-TableBody"/>
            </w:pPr>
            <w:r>
              <w:t>SharePoint Online Plan 2 User SL</w:t>
            </w:r>
          </w:p>
        </w:tc>
      </w:tr>
    </w:tbl>
    <w:p w:rsidR="00074813" w:rsidRDefault="00074813">
      <w:pPr>
        <w:pStyle w:val="ProductList-Body"/>
      </w:pPr>
    </w:p>
    <w:p w:rsidR="00074813" w:rsidRDefault="00FF7D80">
      <w:pPr>
        <w:pStyle w:val="ProductList-SubClauseHeading"/>
        <w:outlineLvl w:val="5"/>
      </w:pPr>
      <w:r>
        <w:t>3.2.1 Ytterligere SharePoint Server-funksjoner knyttet til SharePoint Enterprise CAL</w:t>
      </w:r>
    </w:p>
    <w:p w:rsidR="00074813" w:rsidRDefault="00FF7D80">
      <w:pPr>
        <w:pStyle w:val="ProductList-BodyIndented"/>
      </w:pPr>
      <w:r>
        <w:t>Bransjewebdeler for Business Connectivity Services, Klientintegrasjon for Office 2013 Busin</w:t>
      </w:r>
      <w:r>
        <w:t>ess Connectivity Services, Access-tjenester, Enterprise-søk, E-discovery og samsvar, InfoPath-skjematjenester, Excel-tjenester, PowerPivot og PowerView, Visio-tjenester, PerformancePoint-tjenester, Tilpassede analyserapporter og Avanserte diagrammer.</w:t>
      </w:r>
    </w:p>
    <w:tbl>
      <w:tblPr>
        <w:tblStyle w:val="PURTable0"/>
        <w:tblW w:w="0" w:type="dxa"/>
        <w:tblLook w:val="04A0" w:firstRow="1" w:lastRow="0" w:firstColumn="1" w:lastColumn="0" w:noHBand="0" w:noVBand="1"/>
      </w:tblPr>
      <w:tblGrid>
        <w:gridCol w:w="3594"/>
        <w:gridCol w:w="3481"/>
        <w:gridCol w:w="348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4813" w:rsidRDefault="00FF7D80">
            <w:pPr>
              <w:pStyle w:val="ProductList-TableBody"/>
            </w:pPr>
            <w:r>
              <w:t>Tille</w:t>
            </w:r>
            <w:r>
              <w:t>ggsadgangslisens</w:t>
            </w:r>
          </w:p>
        </w:tc>
        <w:tc>
          <w:tcPr>
            <w:tcW w:w="4040" w:type="dxa"/>
            <w:tcBorders>
              <w:top w:val="single" w:sz="18" w:space="0" w:color="0072C6"/>
              <w:left w:val="single" w:sz="4" w:space="0" w:color="000000"/>
              <w:bottom w:val="none" w:sz="4" w:space="0" w:color="000000"/>
              <w:right w:val="none" w:sz="4" w:space="0" w:color="000000"/>
            </w:tcBorders>
          </w:tcPr>
          <w:p w:rsidR="00074813" w:rsidRDefault="00FF7D80">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74813" w:rsidRDefault="00FF7D80">
            <w:pPr>
              <w:pStyle w:val="ProductList-TableBody"/>
            </w:pPr>
            <w:r>
              <w:t>SharePoint Online Plan 2 User SL</w:t>
            </w:r>
          </w:p>
        </w:tc>
      </w:tr>
      <w:tr w:rsidR="000748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4813" w:rsidRDefault="000748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4813" w:rsidRDefault="00FF7D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Indented"/>
      </w:pPr>
    </w:p>
    <w:p w:rsidR="00074813" w:rsidRDefault="00FF7D80">
      <w:pPr>
        <w:pStyle w:val="ProductList-ClauseHeading"/>
        <w:outlineLvl w:val="4"/>
      </w:pPr>
      <w:r>
        <w:t>3.3 Avkall på CAL for tilgang til offentlig tilgjengelig innhold</w:t>
      </w:r>
    </w:p>
    <w:p w:rsidR="00074813" w:rsidRDefault="00FF7D80">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w:t>
      </w:r>
      <w:r>
        <w:t>den gjør offentlig tilgjengelig for brukere over Internett (dvs. der tilgangen ikke er begrenset til Intranett- eller Ekstranettscenarioer).</w:t>
      </w:r>
    </w:p>
    <w:p w:rsidR="00074813" w:rsidRDefault="00074813">
      <w:pPr>
        <w:pStyle w:val="ProductList-Body"/>
      </w:pPr>
    </w:p>
    <w:p w:rsidR="00074813" w:rsidRDefault="00FF7D80">
      <w:pPr>
        <w:pStyle w:val="ProductList-ClauseHeading"/>
        <w:outlineLvl w:val="4"/>
      </w:pPr>
      <w:r>
        <w:t>3.4 Tilleggsprogramvare</w:t>
      </w:r>
    </w:p>
    <w:tbl>
      <w:tblPr>
        <w:tblStyle w:val="PURTable"/>
        <w:tblW w:w="0" w:type="dxa"/>
        <w:tblLook w:val="04A0" w:firstRow="1" w:lastRow="0" w:firstColumn="1" w:lastColumn="0" w:noHBand="0" w:noVBand="1"/>
      </w:tblPr>
      <w:tblGrid>
        <w:gridCol w:w="3702"/>
        <w:gridCol w:w="3607"/>
        <w:gridCol w:w="360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07481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4813" w:rsidRDefault="00074813">
            <w:pPr>
              <w:pStyle w:val="ProductList-TableBody"/>
            </w:pPr>
          </w:p>
        </w:tc>
      </w:tr>
    </w:tbl>
    <w:p w:rsidR="00074813" w:rsidRDefault="00FF7D80">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"Lisensmobilitet: Rettigheter som er tilgjengelige for SA-kunder, til å overføre lisenser utenfor standard tidsf</w:instrText>
            </w:r>
            <w:r>
              <w:instrText xml:space="preserve">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w:t>
            </w:r>
            <w:r>
              <w:t>senser)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w:instrText>
            </w:r>
            <w:r>
              <w:instrText xml:space="preserve">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URBreadcrumb"/>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39079831"/>
      <w:r>
        <w:instrText>Skype for Business Server</w:instrText>
      </w:r>
      <w:bookmarkEnd w:id="121"/>
      <w:r>
        <w:instrText>" \l 3</w:instrText>
      </w:r>
      <w:r>
        <w:fldChar w:fldCharType="end"/>
      </w:r>
    </w:p>
    <w:p w:rsidR="00074813" w:rsidRDefault="00FF7D80">
      <w:pPr>
        <w:pStyle w:val="ProductList-Offering1SubSection"/>
        <w:outlineLvl w:val="3"/>
      </w:pPr>
      <w:bookmarkStart w:id="122" w:name="_Sec686"/>
      <w:r>
        <w:t>1. Programtilgjengelighet</w:t>
      </w:r>
      <w:bookmarkEnd w:id="122"/>
    </w:p>
    <w:p w:rsidR="00074813" w:rsidRDefault="00074813">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w:instrText>
            </w:r>
            <w:r>
              <w:instrText xml:space="preserve">d" </w:instrText>
            </w:r>
            <w:r>
              <w:fldChar w:fldCharType="separate"/>
            </w:r>
            <w:r>
              <w:rPr>
                <w:color w:val="000000"/>
              </w:rPr>
              <w:t>ST</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074813" w:rsidRDefault="00FF7D80">
      <w:pPr>
        <w:pStyle w:val="ProductList-Offering1SubSection"/>
        <w:outlineLvl w:val="3"/>
      </w:pPr>
      <w:bookmarkStart w:id="123" w:name="_Sec741"/>
      <w:r>
        <w:t>2. Produktvilkår</w:t>
      </w:r>
      <w:bookmarkEnd w:id="123"/>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w:instrText>
            </w:r>
            <w:r>
              <w:instrText xml:space="preserve">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w:instrText>
            </w:r>
            <w:r>
              <w:instrText xml:space="preserve">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Nedgraderte Utgaver: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FF7D80">
      <w:pPr>
        <w:pStyle w:val="ProductList-Offering1SubSection"/>
        <w:outlineLvl w:val="3"/>
      </w:pPr>
      <w:bookmarkStart w:id="124" w:name="_Sec799"/>
      <w:r>
        <w:t>3. Bruksrettigheter</w:t>
      </w:r>
      <w:bookmarkEnd w:id="124"/>
    </w:p>
    <w:tbl>
      <w:tblPr>
        <w:tblStyle w:val="PURTable"/>
        <w:tblW w:w="0" w:type="dxa"/>
        <w:tblLook w:val="04A0" w:firstRow="1" w:lastRow="0" w:firstColumn="1" w:lastColumn="0" w:noHBand="0" w:noVBand="1"/>
      </w:tblPr>
      <w:tblGrid>
        <w:gridCol w:w="3612"/>
        <w:gridCol w:w="3607"/>
        <w:gridCol w:w="369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w:instrText>
            </w:r>
            <w:r>
              <w:instrText xml:space="preserve">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"Klienttilgang</w:instrText>
            </w:r>
            <w:r>
              <w:instrText xml:space="preserve">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"Inkluder</w:instrText>
            </w:r>
            <w:r>
              <w:instrText xml:space="preserve">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w:instrText>
            </w:r>
            <w:r>
              <w:instrText xml:space="preserve">"Angir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3.1 Serverprogramtilgang</w:t>
      </w:r>
    </w:p>
    <w:tbl>
      <w:tblPr>
        <w:tblStyle w:val="PURTable"/>
        <w:tblW w:w="0" w:type="dxa"/>
        <w:tblLook w:val="04A0" w:firstRow="1" w:lastRow="0" w:firstColumn="1" w:lastColumn="0" w:noHBand="0" w:noVBand="1"/>
      </w:tblPr>
      <w:tblGrid>
        <w:gridCol w:w="3674"/>
        <w:gridCol w:w="3623"/>
        <w:gridCol w:w="3619"/>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4813" w:rsidRDefault="00FF7D8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074813" w:rsidRDefault="00FF7D80">
            <w:pPr>
              <w:pStyle w:val="ProductList-TableBody"/>
            </w:pPr>
            <w:r>
              <w:t xml:space="preserve">Skype for </w:t>
            </w:r>
            <w:r>
              <w:t>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74813" w:rsidRDefault="00FF7D80">
            <w:pPr>
              <w:pStyle w:val="ProductList-TableBody"/>
            </w:pPr>
            <w:r>
              <w:t>Skype for Business Online Plan 1 User SL</w:t>
            </w:r>
          </w:p>
        </w:tc>
      </w:tr>
      <w:tr w:rsidR="0007481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4813" w:rsidRDefault="0007481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4813" w:rsidRDefault="00FF7D80">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74813" w:rsidRDefault="00FF7D80">
            <w:pPr>
              <w:pStyle w:val="ProductList-TableBody"/>
            </w:pPr>
            <w:r>
              <w:t>Skype for Business Online Plan 2 User SL</w:t>
            </w:r>
          </w:p>
        </w:tc>
      </w:tr>
      <w:tr w:rsidR="0007481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4813" w:rsidRDefault="0007481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4813" w:rsidRDefault="00FF7D80">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74813" w:rsidRDefault="00FF7D80">
            <w:pPr>
              <w:pStyle w:val="ProductList-TableBody"/>
            </w:pPr>
            <w:r>
              <w:t>Skype for Business Online Plan 2G User SL</w:t>
            </w:r>
          </w:p>
        </w:tc>
      </w:tr>
      <w:tr w:rsidR="000748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4813" w:rsidRDefault="000748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4813" w:rsidRDefault="00FF7D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
      </w:pPr>
    </w:p>
    <w:p w:rsidR="00074813" w:rsidRDefault="00FF7D80">
      <w:pPr>
        <w:pStyle w:val="ProductList-SubClauseHeading"/>
        <w:outlineLvl w:val="5"/>
      </w:pPr>
      <w:r>
        <w:t>3.1.1 Ytterligere funksjoner knyttet til Skype for Business Server Enterprise CAL</w:t>
      </w:r>
    </w:p>
    <w:p w:rsidR="00074813" w:rsidRDefault="00FF7D80">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93"/>
        <w:gridCol w:w="3471"/>
        <w:gridCol w:w="3492"/>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4813" w:rsidRDefault="00FF7D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074813" w:rsidRDefault="00FF7D80">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074813" w:rsidRDefault="00FF7D80">
            <w:pPr>
              <w:pStyle w:val="ProductList-TableBody"/>
            </w:pPr>
            <w:r>
              <w:t>Skype for Business Online Plan 2 User SL</w:t>
            </w:r>
          </w:p>
        </w:tc>
      </w:tr>
      <w:tr w:rsidR="0007481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4813" w:rsidRDefault="0007481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4813" w:rsidRDefault="00FF7D80">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074813" w:rsidRDefault="00FF7D80">
            <w:pPr>
              <w:pStyle w:val="ProductList-TableBody"/>
            </w:pPr>
            <w:r>
              <w:t>Skype for Business Online Plan 2G User SL</w:t>
            </w:r>
          </w:p>
        </w:tc>
      </w:tr>
      <w:tr w:rsidR="0007481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4813" w:rsidRDefault="0007481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4813" w:rsidRDefault="00FF7D80">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74813" w:rsidRDefault="00FF7D80">
            <w:pPr>
              <w:pStyle w:val="ProductList-TableBody"/>
            </w:pPr>
            <w:r>
              <w:t>Live Meeting Professional</w:t>
            </w:r>
            <w:r>
              <w:fldChar w:fldCharType="begin"/>
            </w:r>
            <w:r>
              <w:instrText xml:space="preserve"> XE "Live Meeting Professional" </w:instrText>
            </w:r>
            <w:r>
              <w:fldChar w:fldCharType="end"/>
            </w:r>
            <w:r>
              <w:t xml:space="preserve"> User SL</w:t>
            </w:r>
          </w:p>
        </w:tc>
      </w:tr>
      <w:tr w:rsidR="000748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4813" w:rsidRDefault="000748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4813" w:rsidRDefault="00FF7D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Indented"/>
      </w:pPr>
    </w:p>
    <w:p w:rsidR="00074813" w:rsidRDefault="00FF7D80">
      <w:pPr>
        <w:pStyle w:val="ProductList-SubClauseHeading"/>
        <w:outlineLvl w:val="5"/>
      </w:pPr>
      <w:r>
        <w:t xml:space="preserve">3.1.2 </w:t>
      </w:r>
      <w:r>
        <w:t>Ytterligere funksjoner knyttet til Skype for Business Server Plus CAL</w:t>
      </w:r>
    </w:p>
    <w:p w:rsidR="00074813" w:rsidRDefault="00FF7D80">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611"/>
        <w:gridCol w:w="3475"/>
        <w:gridCol w:w="3470"/>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4813" w:rsidRDefault="00FF7D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074813" w:rsidRDefault="00FF7D8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074813" w:rsidRDefault="00FF7D80">
            <w:pPr>
              <w:pStyle w:val="ProductList-TableBody"/>
            </w:pPr>
            <w:r>
              <w:t xml:space="preserve">Lisens som tilsvarer CAL (se </w:t>
            </w:r>
            <w:hyperlink w:anchor="_Sec591">
              <w:r>
                <w:rPr>
                  <w:color w:val="00467F"/>
                  <w:u w:val="single"/>
                </w:rPr>
                <w:t>Vedlegg A</w:t>
              </w:r>
            </w:hyperlink>
            <w:r>
              <w:t>)</w:t>
            </w:r>
          </w:p>
        </w:tc>
      </w:tr>
      <w:tr w:rsidR="000748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4813" w:rsidRDefault="000748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4813" w:rsidRDefault="00FF7D80">
            <w:pPr>
              <w:pStyle w:val="ProductList-TableBody"/>
            </w:pPr>
            <w:r>
              <w:t>Skype for Busi</w:t>
            </w:r>
            <w:r>
              <w:t>ness Online Cloud PBX Bruker-SL</w:t>
            </w:r>
          </w:p>
        </w:tc>
        <w:tc>
          <w:tcPr>
            <w:tcW w:w="4040" w:type="dxa"/>
            <w:tcBorders>
              <w:top w:val="none" w:sz="4" w:space="0" w:color="000000"/>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Indented"/>
      </w:pPr>
    </w:p>
    <w:p w:rsidR="00074813" w:rsidRDefault="00FF7D80">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Audio-/videokonferanse-serverrolle</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Director-rolle</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Mediation-serverrolle</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Lync Server 2013 Group Chat Administration Tool</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Power</w:t>
            </w:r>
            <w:r>
              <w:t>Shell-snapin-modul</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Survivable Branch Appliance-rolle</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Video Interop-serverrolle</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pPr>
          </w:p>
        </w:tc>
      </w:tr>
    </w:tbl>
    <w:p w:rsidR="00074813" w:rsidRDefault="00FF7D80">
      <w:pPr>
        <w:pStyle w:val="ProductList-Offering1SubSection"/>
        <w:outlineLvl w:val="3"/>
      </w:pPr>
      <w:bookmarkStart w:id="125" w:name="_Sec820"/>
      <w:r>
        <w:t xml:space="preserve">4. Software </w:t>
      </w:r>
      <w:r>
        <w:t>Assurance</w:t>
      </w:r>
      <w:bookmarkEnd w:id="125"/>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w:instrText>
            </w:r>
            <w:r>
              <w:instrText>oStyle \t "Katastrofegjenoppretting: Rettigheter som er tilgjengelige for SA-kunder til å bruke programvare for betinget nødgjenoppretting, se delen Servere – Rettigheter for Nødgjenoppretting i Tillegg B – Software Assurance hvis du vil ha mer informasjon</w:instrText>
            </w:r>
            <w:r>
              <w:instrText xml:space="preserve">."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"Lisensmobilitet: Rettigheter som er tilgjengelige for SA-kunder, til å overføre lisenser utenfor standard tidsfrister eller til å bruke Pro</w:instrText>
            </w:r>
            <w:r>
              <w:instrText xml:space="preserve">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"Overføringsrettigheter: Kunden kan oppgradere fra tidli</w:instrText>
            </w:r>
            <w:r>
              <w:instrText xml:space="preserve">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URBreadcrumb"/>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GroupHeading"/>
        <w:outlineLvl w:val="1"/>
      </w:pPr>
      <w:bookmarkStart w:id="126" w:name="_Sec883"/>
      <w:r>
        <w:t>R Server</w:t>
      </w:r>
      <w:bookmarkEnd w:id="126"/>
      <w:r>
        <w:fldChar w:fldCharType="begin"/>
      </w:r>
      <w:r>
        <w:instrText xml:space="preserve"> TC "</w:instrText>
      </w:r>
      <w:bookmarkStart w:id="127" w:name="_Toc439079832"/>
      <w:r>
        <w:instrText>R Server</w:instrText>
      </w:r>
      <w:bookmarkEnd w:id="127"/>
      <w:r>
        <w:instrText xml:space="preserve"> </w:instrText>
      </w:r>
      <w:r>
        <w:instrText>" \l 2</w:instrText>
      </w:r>
      <w:r>
        <w:fldChar w:fldCharType="end"/>
      </w:r>
    </w:p>
    <w:p w:rsidR="00074813" w:rsidRDefault="00FF7D80">
      <w:pPr>
        <w:pStyle w:val="ProductList-Offering1SubSection"/>
        <w:outlineLvl w:val="2"/>
      </w:pPr>
      <w:bookmarkStart w:id="128" w:name="_Sec884"/>
      <w:r>
        <w:t>1. Programtilgjengelighet</w:t>
      </w:r>
      <w:bookmarkEnd w:id="128"/>
    </w:p>
    <w:tbl>
      <w:tblPr>
        <w:tblStyle w:val="PURTable"/>
        <w:tblW w:w="0"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74813" w:rsidRDefault="00FF7D80">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w:instrText>
            </w:r>
            <w:r>
              <w:instrText xml:space="preserve">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none" w:sz="4" w:space="0" w:color="FFFFFF"/>
              <w:left w:val="none" w:sz="4" w:space="0" w:color="FFFFFF"/>
              <w:bottom w:val="dashed" w:sz="4" w:space="0" w:color="BFBFBF"/>
              <w:right w:val="none" w:sz="4" w:space="0" w:color="FFFFFF"/>
            </w:tcBorders>
          </w:tcPr>
          <w:p w:rsidR="00074813" w:rsidRDefault="00FF7D80">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74813" w:rsidRDefault="00FF7D8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74813" w:rsidRDefault="0007481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74813" w:rsidRDefault="0007481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74813" w:rsidRDefault="0007481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FFFFFF"/>
              <w:bottom w:val="dashed" w:sz="4" w:space="0" w:color="BFBFBF"/>
              <w:right w:val="none" w:sz="4" w:space="0" w:color="FFFFFF"/>
            </w:tcBorders>
          </w:tcPr>
          <w:p w:rsidR="00074813" w:rsidRDefault="00FF7D80">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74813" w:rsidRDefault="00FF7D8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74813" w:rsidRDefault="0007481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74813" w:rsidRDefault="0007481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74813" w:rsidRDefault="0007481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FFFFFF"/>
              <w:bottom w:val="dashed" w:sz="4" w:space="0" w:color="BFBFBF"/>
              <w:right w:val="none" w:sz="4" w:space="0" w:color="FFFFFF"/>
            </w:tcBorders>
          </w:tcPr>
          <w:p w:rsidR="00074813" w:rsidRDefault="00FF7D80">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74813" w:rsidRDefault="00FF7D8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74813" w:rsidRDefault="0007481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74813" w:rsidRDefault="0007481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74813" w:rsidRDefault="0007481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FFFFFF"/>
              <w:bottom w:val="dashed" w:sz="4" w:space="0" w:color="BFBFBF"/>
              <w:right w:val="none" w:sz="4" w:space="0" w:color="FFFFFF"/>
            </w:tcBorders>
          </w:tcPr>
          <w:p w:rsidR="00074813" w:rsidRDefault="00FF7D80">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74813" w:rsidRDefault="00FF7D8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74813" w:rsidRDefault="0007481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74813" w:rsidRDefault="0007481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74813" w:rsidRDefault="0007481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74813" w:rsidRDefault="00FF7D80">
      <w:pPr>
        <w:pStyle w:val="ProductList-Offering2HeadingNoBorder"/>
        <w:outlineLvl w:val="2"/>
      </w:pPr>
      <w:bookmarkStart w:id="129" w:name="_Sec885"/>
      <w:r>
        <w:t xml:space="preserve">2. </w:t>
      </w:r>
      <w:r>
        <w:t>Produktvilkår</w:t>
      </w:r>
      <w:bookmarkEnd w:id="129"/>
      <w:r>
        <w:fldChar w:fldCharType="begin"/>
      </w:r>
      <w:r>
        <w:instrText xml:space="preserve"> TC "</w:instrText>
      </w:r>
      <w:bookmarkStart w:id="130" w:name="_Toc439079833"/>
      <w:r>
        <w:instrText>2. Produktvilkår</w:instrText>
      </w:r>
      <w:bookmarkEnd w:id="130"/>
      <w:r>
        <w:instrText>" \l 3</w:instrText>
      </w:r>
      <w:r>
        <w:fldChar w:fldCharType="end"/>
      </w:r>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w:instrText>
            </w:r>
            <w:r>
              <w:instrText xml:space="preserv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Nedgraderte Utgaver: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w:t>
            </w:r>
            <w:r>
              <w:rPr>
                <w:color w:val="0563C1"/>
              </w:rPr>
              <w:t>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FF7D80">
      <w:pPr>
        <w:pStyle w:val="ProductList-Offering2HeadingNoBorder"/>
        <w:outlineLvl w:val="2"/>
      </w:pPr>
      <w:bookmarkStart w:id="131" w:name="_Sec886"/>
      <w:r>
        <w:t>3. Bruksrettigheter</w:t>
      </w:r>
      <w:bookmarkEnd w:id="131"/>
      <w:r>
        <w:fldChar w:fldCharType="begin"/>
      </w:r>
      <w:r>
        <w:instrText xml:space="preserve"> TC "</w:instrText>
      </w:r>
      <w:bookmarkStart w:id="132" w:name="_Toc439079834"/>
      <w:r>
        <w:instrText>3. Bruksrettigheter</w:instrText>
      </w:r>
      <w:bookmarkEnd w:id="132"/>
      <w:r>
        <w:instrText>" \l 3</w:instrText>
      </w:r>
      <w:r>
        <w:fldChar w:fldCharType="end"/>
      </w:r>
    </w:p>
    <w:tbl>
      <w:tblPr>
        <w:tblStyle w:val="PURTable"/>
        <w:tblW w:w="0" w:type="dxa"/>
        <w:tblLook w:val="04A0" w:firstRow="1" w:lastRow="0" w:firstColumn="1" w:lastColumn="0" w:noHBand="0" w:noVBand="1"/>
      </w:tblPr>
      <w:tblGrid>
        <w:gridCol w:w="3622"/>
        <w:gridCol w:w="3646"/>
        <w:gridCol w:w="3648"/>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53">
              <w:r>
                <w:rPr>
                  <w:color w:val="00467F"/>
                  <w:u w:val="single"/>
                </w:rPr>
                <w:t>Universelle</w:t>
              </w:r>
            </w:hyperlink>
            <w:r>
              <w:t xml:space="preserve">, </w:t>
            </w:r>
            <w:hyperlink w:anchor="_Sec543">
              <w:r>
                <w:rPr>
                  <w:color w:val="00467F"/>
                  <w:u w:val="single"/>
                </w:rPr>
                <w:t xml:space="preserve">Per kjerne </w:t>
              </w:r>
            </w:hyperlink>
            <w:r>
              <w:t xml:space="preserve">– Red Hat Linux- og SUSE </w:t>
            </w:r>
            <w:r>
              <w:t xml:space="preserve">Linux-utgaver, </w:t>
            </w:r>
            <w:hyperlink w:anchor="_Sec545">
              <w:r>
                <w:rPr>
                  <w:color w:val="00467F"/>
                  <w:u w:val="single"/>
                </w:rPr>
                <w:t xml:space="preserve">Spesialservere </w:t>
              </w:r>
            </w:hyperlink>
            <w:r>
              <w:t>– Hadoop on Red Hat- og Teradata DB-utgaver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"Produktspesifikke Lisensvilkår: Angir at Produktspesifikke vilkår og betingelser som styrer distribusjon og bruk av Produ</w:instrText>
            </w:r>
            <w:r>
              <w:instrText xml:space="preserve">ktet, er inkludert under tabellen Bruksrettigheter." </w:instrText>
            </w:r>
            <w:r>
              <w:fldChar w:fldCharType="separate"/>
            </w:r>
            <w:r>
              <w:rPr>
                <w:color w:val="0563C1"/>
              </w:rPr>
              <w:t>Produktspesifikke Lisensvilkår</w:t>
            </w:r>
            <w:r>
              <w:fldChar w:fldCharType="end"/>
            </w:r>
            <w:r>
              <w:t>: Spesialserverutgaver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Tilleggsprogramvare: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Inkluderte teknologier: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Offering1SubSection"/>
        <w:outlineLvl w:val="3"/>
      </w:pPr>
      <w:r>
        <w:t xml:space="preserve">3.1 R </w:t>
      </w:r>
      <w:r>
        <w:t>Server 2016 for Hadoop on Red Hat og R Server for Teradata DB</w:t>
      </w:r>
    </w:p>
    <w:p w:rsidR="00074813" w:rsidRDefault="00FF7D80">
      <w:pPr>
        <w:pStyle w:val="ProductList-Body"/>
      </w:pPr>
      <w:r>
        <w:t xml:space="preserve">Hver Serverlisens for R Server 2016 for Hadoop on Red Hat og R Server 2016 for Teradata DB dekker opptil 16 kjerner på en </w:t>
      </w:r>
      <w:r>
        <w:fldChar w:fldCharType="begin"/>
      </w:r>
      <w:r>
        <w:instrText xml:space="preserve"> AutoTextList   \s NoStyle \t "Lisensiert Server betyr én Server, dedike</w:instrText>
      </w:r>
      <w:r>
        <w:instrText xml:space="preserv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074813" w:rsidRDefault="00FF7D80">
      <w:pPr>
        <w:pStyle w:val="ProductList-Offering2HeadingNoBorder"/>
        <w:outlineLvl w:val="2"/>
      </w:pPr>
      <w:bookmarkStart w:id="133" w:name="_Sec887"/>
      <w:r>
        <w:t>4. Software Assurance</w:t>
      </w:r>
      <w:bookmarkEnd w:id="133"/>
      <w:r>
        <w:fldChar w:fldCharType="begin"/>
      </w:r>
      <w:r>
        <w:instrText xml:space="preserve"> TC "</w:instrText>
      </w:r>
      <w:bookmarkStart w:id="134" w:name="_Toc439079835"/>
      <w:r>
        <w:instrText>4.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FF7D80">
      <w:pPr>
        <w:pStyle w:val="ProductList-Offering1HeadingNoBorder"/>
        <w:outlineLvl w:val="1"/>
      </w:pPr>
      <w:bookmarkStart w:id="135" w:name="_Sec613"/>
      <w:r>
        <w:t>Leierettigheter</w:t>
      </w:r>
      <w:bookmarkEnd w:id="135"/>
      <w:r>
        <w:fldChar w:fldCharType="begin"/>
      </w:r>
      <w:r>
        <w:instrText xml:space="preserve"> TC "</w:instrText>
      </w:r>
      <w:bookmarkStart w:id="136" w:name="_Toc439079836"/>
      <w:r>
        <w:instrText>Leierettigheter</w:instrText>
      </w:r>
      <w:bookmarkEnd w:id="136"/>
      <w:r>
        <w:instrText>" \l 2</w:instrText>
      </w:r>
      <w:r>
        <w:fldChar w:fldCharType="end"/>
      </w:r>
    </w:p>
    <w:p w:rsidR="00074813" w:rsidRDefault="00FF7D80">
      <w:pPr>
        <w:pStyle w:val="ProductList-Offering1SubSection"/>
        <w:outlineLvl w:val="2"/>
      </w:pPr>
      <w:bookmarkStart w:id="137" w:name="_Sec687"/>
      <w:r>
        <w:t>1. Programtilgjengelighet</w:t>
      </w:r>
      <w:bookmarkEnd w:id="137"/>
    </w:p>
    <w:tbl>
      <w:tblPr>
        <w:tblStyle w:val="PURTable"/>
        <w:tblW w:w="0" w:type="dxa"/>
        <w:tblLook w:val="04A0" w:firstRow="1" w:lastRow="0" w:firstColumn="1" w:lastColumn="0" w:noHBand="0" w:noVBand="1"/>
      </w:tblPr>
      <w:tblGrid>
        <w:gridCol w:w="4118"/>
        <w:gridCol w:w="616"/>
        <w:gridCol w:w="614"/>
        <w:gridCol w:w="617"/>
        <w:gridCol w:w="615"/>
        <w:gridCol w:w="615"/>
        <w:gridCol w:w="617"/>
        <w:gridCol w:w="618"/>
        <w:gridCol w:w="634"/>
        <w:gridCol w:w="619"/>
        <w:gridCol w:w="617"/>
        <w:gridCol w:w="616"/>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Leiere</w:t>
            </w:r>
            <w:r>
              <w:rPr>
                <w:color w:val="000000"/>
              </w:rPr>
              <w:t>ttigheter for Office Standard</w:t>
            </w:r>
            <w:r>
              <w:fldChar w:fldCharType="begin"/>
            </w:r>
            <w:r>
              <w:instrText xml:space="preserve"> XE "Leierettigheter for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Leierettigheter for Office Professional Plus</w:t>
            </w:r>
            <w:r>
              <w:fldChar w:fldCharType="begin"/>
            </w:r>
            <w:r>
              <w:instrText xml:space="preserve"> XE "Leierettigheter for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rPr>
                <w:color w:val="000000"/>
              </w:rPr>
              <w:t>Leierettigheter for Windows</w:t>
            </w:r>
            <w:r>
              <w:fldChar w:fldCharType="begin"/>
            </w:r>
            <w:r>
              <w:instrText xml:space="preserve"> XE "</w:instrText>
            </w:r>
            <w:r>
              <w:instrText xml:space="preserve">Leierettigheter for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2"/>
      </w:pPr>
      <w:bookmarkStart w:id="138" w:name="_Sec742"/>
      <w:r>
        <w:t>2. Produktvilkår</w:t>
      </w:r>
      <w:bookmarkEnd w:id="138"/>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Tidligere Versjon: I/T</w:t>
            </w:r>
          </w:p>
        </w:tc>
        <w:tc>
          <w:tcPr>
            <w:tcW w:w="4040" w:type="dxa"/>
            <w:tcBorders>
              <w:top w:val="single" w:sz="12"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Nedgra</w:t>
            </w:r>
            <w:r>
              <w:rPr>
                <w:color w:val="404040"/>
              </w:rPr>
              <w:t>derte Utgaver: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Leierettigheter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(SA):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3"/>
      </w:pPr>
      <w:r>
        <w:t>2.1 Leierettigheter</w:t>
      </w:r>
    </w:p>
    <w:p w:rsidR="00074813" w:rsidRDefault="00FF7D80">
      <w:pPr>
        <w:pStyle w:val="ProductList-Body"/>
      </w:pPr>
      <w:r>
        <w:t xml:space="preserve">Lisensene for Leierettigheter som gis i disse programmene, er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som utelukkende har som formål å tillate tredjeparts </w:t>
      </w:r>
      <w:r>
        <w:t xml:space="preserve">bruk av et lisensiert og kvalifisert program eller operativsystem.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ikke fullstendige </w:t>
      </w:r>
      <w:r>
        <w:fldChar w:fldCharType="begin"/>
      </w:r>
      <w:r>
        <w:instrText xml:space="preserve"> AutoTextList   \s NoStyle \</w:instrText>
      </w:r>
      <w:r>
        <w:instrText xml:space="preserve">t "Med Lisens menes retten til å laste ned, installere, ha tilgang til og bruke et Produkt." </w:instrText>
      </w:r>
      <w:r>
        <w:fldChar w:fldCharType="separate"/>
      </w:r>
      <w:r>
        <w:rPr>
          <w:color w:val="0563C1"/>
        </w:rPr>
        <w:t>Produktlisenser</w:t>
      </w:r>
      <w:r>
        <w:fldChar w:fldCharType="end"/>
      </w:r>
      <w:r>
        <w:t xml:space="preserve">, og de er heller ikke en oppgradering til en nyere programutgave. Alle datamaskiner en Kunde tilordner en </w:t>
      </w:r>
      <w:r>
        <w:fldChar w:fldCharType="begin"/>
      </w:r>
      <w:r>
        <w:instrText xml:space="preserve"> AutoTextList   \s NoStyle \t "Med Lis</w:instrText>
      </w:r>
      <w:r>
        <w:instrText xml:space="preserve">ens menes retten til å laste ned, installere, ha tilgang til og bruke et Produkt." </w:instrText>
      </w:r>
      <w:r>
        <w:fldChar w:fldCharType="separate"/>
      </w:r>
      <w:r>
        <w:rPr>
          <w:color w:val="0563C1"/>
        </w:rPr>
        <w:t>Lisens</w:t>
      </w:r>
      <w:r>
        <w:fldChar w:fldCharType="end"/>
      </w:r>
      <w:r>
        <w:t xml:space="preserve"> for leierettigheter, må derfor være lisensiert til å kjøre et av de kvalifiserte programmene eller operativsystemene nedenfor.</w:t>
      </w:r>
    </w:p>
    <w:p w:rsidR="00074813" w:rsidRDefault="00074813">
      <w:pPr>
        <w:pStyle w:val="ProductList-Body"/>
      </w:pPr>
    </w:p>
    <w:p w:rsidR="00074813" w:rsidRDefault="00FF7D80">
      <w:pPr>
        <w:pStyle w:val="ProductList-ClauseHeading"/>
        <w:outlineLvl w:val="3"/>
      </w:pPr>
      <w:r>
        <w:t>2.2 Kvalifiserte programmer for lei</w:t>
      </w:r>
      <w:r>
        <w:t>erettigheter – Office</w:t>
      </w:r>
    </w:p>
    <w:p w:rsidR="00074813" w:rsidRDefault="00FF7D80">
      <w:pPr>
        <w:pStyle w:val="ProductList-Body"/>
      </w:pPr>
      <w:r>
        <w:t>Lisensen for det kvalifiserte programmet må være tilordnet den samme enheten som VL-lisensen for Leierettigheter skal tilordnes til. Office-programmer som er kjøpt gjennom OEM, kvalifiserer ikke for kjøp av Leierettigheter. De kvalifi</w:t>
      </w:r>
      <w:r>
        <w:t>serte programmene per programtype er:</w:t>
      </w:r>
    </w:p>
    <w:tbl>
      <w:tblPr>
        <w:tblStyle w:val="PURTable"/>
        <w:tblW w:w="0" w:type="dxa"/>
        <w:tblLook w:val="04A0" w:firstRow="1" w:lastRow="0" w:firstColumn="1" w:lastColumn="0" w:noHBand="0" w:noVBand="1"/>
      </w:tblPr>
      <w:tblGrid>
        <w:gridCol w:w="3728"/>
        <w:gridCol w:w="1808"/>
        <w:gridCol w:w="1804"/>
        <w:gridCol w:w="1782"/>
        <w:gridCol w:w="1794"/>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Kvalifisert Operativsystem for kjøp av Leierettigheter for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PIPC</w:t>
            </w:r>
          </w:p>
          <w:p w:rsidR="00074813" w:rsidRDefault="00FF7D80">
            <w:pPr>
              <w:pStyle w:val="ProductList-TableBody"/>
              <w:jc w:val="center"/>
            </w:pPr>
            <w:r>
              <w:rPr>
                <w:color w:val="FFFFFF"/>
              </w:rPr>
              <w:t>(bare for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r>
      <w:tr w:rsidR="00074813">
        <w:tc>
          <w:tcPr>
            <w:tcW w:w="4040" w:type="dxa"/>
            <w:gridSpan w:val="5"/>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rPr>
                <w:b/>
              </w:rPr>
              <w:t>Office Standard</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040" w:type="dxa"/>
            <w:gridSpan w:val="5"/>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rPr>
                <w:b/>
              </w:rPr>
              <w:t>Office Professional Plus</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bl>
    <w:p w:rsidR="00074813" w:rsidRDefault="00074813">
      <w:pPr>
        <w:pStyle w:val="ProductList-Body"/>
      </w:pPr>
    </w:p>
    <w:p w:rsidR="00074813" w:rsidRDefault="00FF7D80">
      <w:pPr>
        <w:pStyle w:val="ProductList-ClauseHeading"/>
        <w:outlineLvl w:val="3"/>
      </w:pPr>
      <w:r>
        <w:t>2.3 Kvalifiserte operativsystemer for Leierettigheter – Windows</w:t>
      </w:r>
    </w:p>
    <w:p w:rsidR="00074813" w:rsidRDefault="00FF7D80">
      <w:pPr>
        <w:pStyle w:val="ProductList-Body"/>
      </w:pPr>
      <w:r>
        <w:t xml:space="preserve">Kunder som ønsker å anskaffe lisenser for leierettigheter via Select- eller Open License-programmet, må først lisensiere og installere et kvalifisert operativsystem på datamaskinen. Lisensierte og kvalifiserte operativsystemer inkluderer også lisenser som </w:t>
      </w:r>
      <w:r>
        <w:t xml:space="preserve">er anskaffet via Get Genuine Windows-avtalen under Select- eller Open-programmene.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det kvalifiserte operativsystemet må</w:t>
      </w:r>
      <w:r>
        <w:t xml:space="preserve"> være tilordnet den samme enheten som VL-lisensen for Leierettigheter er tilordnet. De kvalifiserte operativsystemene per programtype er:</w:t>
      </w:r>
    </w:p>
    <w:tbl>
      <w:tblPr>
        <w:tblStyle w:val="PURTable"/>
        <w:tblW w:w="0" w:type="dxa"/>
        <w:tblLook w:val="04A0" w:firstRow="1" w:lastRow="0" w:firstColumn="1" w:lastColumn="0" w:noHBand="0" w:noVBand="1"/>
      </w:tblPr>
      <w:tblGrid>
        <w:gridCol w:w="3674"/>
        <w:gridCol w:w="1454"/>
        <w:gridCol w:w="1443"/>
        <w:gridCol w:w="1461"/>
        <w:gridCol w:w="1435"/>
        <w:gridCol w:w="1449"/>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Kvalifisert Operativsystem for kjøp av Leierettigheter for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r>
      <w:tr w:rsidR="00074813">
        <w:tc>
          <w:tcPr>
            <w:tcW w:w="4040" w:type="dxa"/>
            <w:gridSpan w:val="6"/>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rPr>
                <w:b/>
              </w:rPr>
              <w:t>Windows</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10</w:t>
            </w:r>
            <w:r>
              <w:fldChar w:fldCharType="begin"/>
            </w:r>
            <w:r>
              <w:instrText xml:space="preserve"> XE "Windows 10" </w:instrText>
            </w:r>
            <w:r>
              <w:fldChar w:fldCharType="end"/>
            </w:r>
            <w:r>
              <w:t xml:space="preserve"> Home (32-biters eller 64-biters)</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8</w:t>
            </w:r>
            <w:r>
              <w:fldChar w:fldCharType="begin"/>
            </w:r>
            <w:r>
              <w:instrText xml:space="preserve"> XE "Windows 8" </w:instrText>
            </w:r>
            <w:r>
              <w:fldChar w:fldCharType="end"/>
            </w:r>
            <w:r>
              <w:t xml:space="preserve"> og Windows 8.1</w:t>
            </w:r>
            <w:r>
              <w:fldChar w:fldCharType="begin"/>
            </w:r>
            <w:r>
              <w:instrText xml:space="preserve"> XE "Windows 8.1" </w:instrText>
            </w:r>
            <w:r>
              <w:fldChar w:fldCharType="end"/>
            </w:r>
            <w:r>
              <w:t xml:space="preserve"> (32-biters eller 64-biters)</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7</w:t>
            </w:r>
            <w:r>
              <w:fldChar w:fldCharType="begin"/>
            </w:r>
            <w:r>
              <w:instrText xml:space="preserve"> XE "Windows 7" </w:instrText>
            </w:r>
            <w:r>
              <w:fldChar w:fldCharType="end"/>
            </w:r>
            <w:r>
              <w:t xml:space="preserve"> Home Premium (32-biters eller 64-biters)</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r w:rsidR="00074813">
        <w:tc>
          <w:tcPr>
            <w:tcW w:w="4040" w:type="dxa"/>
            <w:gridSpan w:val="6"/>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rPr>
                <w:b/>
              </w:rPr>
              <w:t>Windows Pro</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Windows 10 </w:t>
            </w:r>
            <w:r>
              <w:fldChar w:fldCharType="begin"/>
            </w:r>
            <w:r>
              <w:instrText xml:space="preserve"> XE "</w:instrText>
            </w:r>
            <w:r>
              <w:instrText xml:space="preserve">Windows 10 " </w:instrText>
            </w:r>
            <w:r>
              <w:fldChar w:fldCharType="end"/>
            </w:r>
            <w:r>
              <w:t>Pro (N, KN) (32-biters eller 64-biters)</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  Windows 8 og Windows 8.1 (32-biters eller 64-biters) – Pro (K, KN)</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  Windows 7 (32-biters eller 64-biters) – Professional (K, KN)</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Vista</w:t>
            </w:r>
            <w:r>
              <w:fldChar w:fldCharType="begin"/>
            </w:r>
            <w:r>
              <w:instrText xml:space="preserve"> XE "Windows Vista" </w:instrText>
            </w:r>
            <w:r>
              <w:fldChar w:fldCharType="end"/>
            </w:r>
            <w:r>
              <w:t xml:space="preserve"> (32-biters eller 64-biters) – Business (K, KN)</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bl>
    <w:p w:rsidR="00074813" w:rsidRDefault="00FF7D80">
      <w:pPr>
        <w:pStyle w:val="ProductList-Offering1SubSection"/>
        <w:outlineLvl w:val="2"/>
      </w:pPr>
      <w:bookmarkStart w:id="139" w:name="_Sec796"/>
      <w:r>
        <w:t>3. Bruksrettigheter</w:t>
      </w:r>
      <w:bookmarkEnd w:id="139"/>
    </w:p>
    <w:tbl>
      <w:tblPr>
        <w:tblStyle w:val="PURTable"/>
        <w:tblW w:w="0" w:type="dxa"/>
        <w:tblLook w:val="04A0" w:firstRow="1" w:lastRow="0" w:firstColumn="1" w:lastColumn="0" w:noHBand="0" w:noVBand="1"/>
      </w:tblPr>
      <w:tblGrid>
        <w:gridCol w:w="3632"/>
        <w:gridCol w:w="3626"/>
        <w:gridCol w:w="3658"/>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54">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r>
              <w:t xml:space="preserve"> Leierettigheter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Tilleggsprogramvare: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Inkluderte teknologier: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3"/>
      </w:pPr>
      <w:r>
        <w:t>3.1 Leierettigheter</w:t>
      </w:r>
    </w:p>
    <w:p w:rsidR="00074813" w:rsidRDefault="00FF7D80">
      <w:pPr>
        <w:pStyle w:val="ProductList-Bullet"/>
        <w:numPr>
          <w:ilvl w:val="0"/>
          <w:numId w:val="24"/>
        </w:numPr>
      </w:pPr>
      <w:r>
        <w:t>En Lisens for Leierettigheter må være permanent tilordnet en kvalifisert enhet.</w:t>
      </w:r>
    </w:p>
    <w:p w:rsidR="00074813" w:rsidRDefault="00FF7D80">
      <w:pPr>
        <w:pStyle w:val="ProductList-Bullet"/>
        <w:numPr>
          <w:ilvl w:val="0"/>
          <w:numId w:val="24"/>
        </w:numPr>
      </w:pPr>
      <w:r>
        <w:t>Lisensen for Leierettigheter endrer Kundens rettigheter til å bruke den kvalifiserte programvaren under en eksisterende lisens.</w:t>
      </w:r>
    </w:p>
    <w:p w:rsidR="00074813" w:rsidRDefault="00FF7D80">
      <w:pPr>
        <w:pStyle w:val="ProductList-Bullet"/>
        <w:numPr>
          <w:ilvl w:val="0"/>
          <w:numId w:val="24"/>
        </w:numPr>
      </w:pPr>
      <w:r>
        <w:t>For hver kvalifiserte enhet med Lisens for Leier</w:t>
      </w:r>
      <w:r>
        <w:t>ettigheter fraviker Microsoft fra forbudet mot å leie ut, lease eller låne bort programvaren.</w:t>
      </w:r>
    </w:p>
    <w:p w:rsidR="00074813" w:rsidRDefault="00FF7D80">
      <w:pPr>
        <w:pStyle w:val="ProductList-Bullet"/>
        <w:numPr>
          <w:ilvl w:val="0"/>
          <w:numId w:val="24"/>
        </w:numPr>
      </w:pPr>
      <w:r>
        <w:t>Kunden må skriftlig eller elektronisk innhente alle brukernes aksept av lisensvilkårene for programvaren.</w:t>
      </w:r>
    </w:p>
    <w:p w:rsidR="00074813" w:rsidRDefault="00FF7D80">
      <w:pPr>
        <w:pStyle w:val="ProductList-Bullet"/>
        <w:numPr>
          <w:ilvl w:val="0"/>
          <w:numId w:val="24"/>
        </w:numPr>
      </w:pPr>
      <w:r>
        <w:t>Kunden må varsle brukerne om at Microsoft ikke tilbyr ga</w:t>
      </w:r>
      <w:r>
        <w:t xml:space="preserve">rantier for programvaren, ikke vil forsvare brukerne mot eventuelle krav fra tredjeparter og ikke er ansvarlig for skader som oppstår som følge av bruk av programvaren. </w:t>
      </w:r>
    </w:p>
    <w:p w:rsidR="00074813" w:rsidRDefault="00FF7D80">
      <w:pPr>
        <w:pStyle w:val="ProductList-Bullet"/>
        <w:numPr>
          <w:ilvl w:val="0"/>
          <w:numId w:val="24"/>
        </w:numPr>
      </w:pPr>
      <w:r>
        <w:t xml:space="preserve">Hvis programvaren brukes under Leierettigheter, godtar Kunden å erstatte, forsvare og </w:t>
      </w:r>
      <w:r>
        <w:t>holde Microsoft skadesløs mot alle erstatningskrav, inkludert advokatsalær, som er relatert til bruk av kvalifisert programvare.</w:t>
      </w:r>
    </w:p>
    <w:p w:rsidR="00074813" w:rsidRDefault="00FF7D80">
      <w:pPr>
        <w:pStyle w:val="ProductList-Bullet"/>
        <w:numPr>
          <w:ilvl w:val="0"/>
          <w:numId w:val="24"/>
        </w:numPr>
      </w:pPr>
      <w:r>
        <w:t>Du har ikke rett til å bruke programvaren i et virtuelt miljø.</w:t>
      </w:r>
    </w:p>
    <w:p w:rsidR="00074813" w:rsidRDefault="00FF7D80">
      <w:pPr>
        <w:pStyle w:val="ProductList-Bullet"/>
        <w:numPr>
          <w:ilvl w:val="0"/>
          <w:numId w:val="24"/>
        </w:numPr>
      </w:pPr>
      <w:r>
        <w:t>Det gis ikke ekstern tilgang til programvaren, med unntak av når</w:t>
      </w:r>
      <w:r>
        <w:t xml:space="preserve"> formålet utelukkende er å gi teknisk støtte ved hjelp av Fjernhjelp eller lignende teknologi.</w:t>
      </w:r>
    </w:p>
    <w:p w:rsidR="00074813" w:rsidRDefault="00FF7D80">
      <w:pPr>
        <w:pStyle w:val="ProductList-Bullet"/>
        <w:numPr>
          <w:ilvl w:val="0"/>
          <w:numId w:val="24"/>
        </w:numPr>
      </w:pPr>
      <w:r>
        <w:t xml:space="preserve">Lisensen for Leierettigheter utløper med den underliggende lisensen eller ved overføring av den underliggende Lisensen eller permanent svikt ved den </w:t>
      </w:r>
      <w:r>
        <w:fldChar w:fldCharType="begin"/>
      </w:r>
      <w:r>
        <w:instrText xml:space="preserve"> AutoTextLis</w:instrText>
      </w:r>
      <w:r>
        <w:instrText xml:space="preserve">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w:t>
      </w:r>
    </w:p>
    <w:p w:rsidR="00074813" w:rsidRDefault="00074813">
      <w:pPr>
        <w:pStyle w:val="ProductList-Body"/>
      </w:pPr>
    </w:p>
    <w:p w:rsidR="00074813" w:rsidRDefault="00FF7D80">
      <w:pPr>
        <w:pStyle w:val="ProductList-ClauseHeading"/>
        <w:outlineLvl w:val="3"/>
      </w:pPr>
      <w:r>
        <w:t>3.2 Begrensning for andre Wi</w:t>
      </w:r>
      <w:r>
        <w:t>ndows-versjoner enn Pro</w:t>
      </w:r>
    </w:p>
    <w:p w:rsidR="00074813" w:rsidRDefault="00FF7D80">
      <w:pPr>
        <w:pStyle w:val="ProductList-Body"/>
      </w:pPr>
      <w:r>
        <w:t>Enheter med leierettigheter for Windows kan bare leies ut til enkeltpersoner for ikke-kommersiell bruk.</w:t>
      </w:r>
    </w:p>
    <w:p w:rsidR="00074813" w:rsidRDefault="00FF7D80">
      <w:pPr>
        <w:pStyle w:val="ProductList-Offering1SubSection"/>
        <w:outlineLvl w:val="2"/>
      </w:pPr>
      <w:bookmarkStart w:id="140" w:name="_Sec873"/>
      <w:r>
        <w:t>4. Software Assurance</w:t>
      </w:r>
      <w:bookmarkEnd w:id="140"/>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3"/>
      </w:pPr>
      <w:r>
        <w:t>4.1 Software Assurance</w:t>
      </w:r>
    </w:p>
    <w:p w:rsidR="00074813" w:rsidRDefault="00FF7D80">
      <w:pPr>
        <w:pStyle w:val="ProductList-Body"/>
      </w:pPr>
      <w:r>
        <w:t xml:space="preserve">Kunder som anskaffer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Leierettigheter, er ikke kvalifisert for å anskaffe SA for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og heller ikke de underliggende kvalifiserte program</w:t>
      </w:r>
      <w:r>
        <w:t xml:space="preserve">varelisensene. Brukere som leier ut / leaser og benytter enheter med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leierettigheter for Windows, kan imidlertid anskaf</w:t>
      </w:r>
      <w:r>
        <w:t>fe oppgraderinger eller Oppgradering og SA for de underliggende programvarelisensene under sine egne volumlisensavtaler. Selv om noe annet skulle fremgå av Kundens volumlisensavtale når det gjelder anskaffelse av permanente rettigheter, utløper alle SA-ret</w:t>
      </w:r>
      <w:r>
        <w:t xml:space="preserve">tigheter, inkludert retten til å bruke programvare som er anskaffet gjennom SA-dekning, når de tilsvarende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leierettigh</w:t>
      </w:r>
      <w:r>
        <w:t>eter utløper.</w:t>
      </w:r>
    </w:p>
    <w:p w:rsidR="00074813" w:rsidRDefault="00074813">
      <w:pPr>
        <w:pStyle w:val="PURBreadcrumb"/>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1HeadingNoBorder"/>
        <w:outlineLvl w:val="1"/>
      </w:pPr>
      <w:bookmarkStart w:id="141" w:name="_Sec614"/>
      <w:r>
        <w:t>SQL Server</w:t>
      </w:r>
      <w:bookmarkEnd w:id="141"/>
      <w:r>
        <w:fldChar w:fldCharType="begin"/>
      </w:r>
      <w:r>
        <w:instrText xml:space="preserve"> TC "</w:instrText>
      </w:r>
      <w:bookmarkStart w:id="142" w:name="_Toc439079837"/>
      <w:r>
        <w:instrText>SQL Server</w:instrText>
      </w:r>
      <w:bookmarkEnd w:id="142"/>
      <w:r>
        <w:instrText>" \l 2</w:instrText>
      </w:r>
      <w:r>
        <w:fldChar w:fldCharType="end"/>
      </w:r>
    </w:p>
    <w:p w:rsidR="00074813" w:rsidRDefault="00FF7D80">
      <w:pPr>
        <w:pStyle w:val="ProductList-Offering1SubSection"/>
        <w:outlineLvl w:val="2"/>
      </w:pPr>
      <w:bookmarkStart w:id="143" w:name="_Sec688"/>
      <w:r>
        <w:t>1. Programtilgjengelighet</w:t>
      </w:r>
      <w:bookmarkEnd w:id="143"/>
    </w:p>
    <w:tbl>
      <w:tblPr>
        <w:tblStyle w:val="PURTable"/>
        <w:tblW w:w="0" w:type="dxa"/>
        <w:tblLook w:val="04A0" w:firstRow="1" w:lastRow="0" w:firstColumn="1" w:lastColumn="0" w:noHBand="0" w:noVBand="1"/>
      </w:tblPr>
      <w:tblGrid>
        <w:gridCol w:w="4007"/>
        <w:gridCol w:w="610"/>
        <w:gridCol w:w="608"/>
        <w:gridCol w:w="610"/>
        <w:gridCol w:w="608"/>
        <w:gridCol w:w="605"/>
        <w:gridCol w:w="610"/>
        <w:gridCol w:w="614"/>
        <w:gridCol w:w="634"/>
        <w:gridCol w:w="785"/>
        <w:gridCol w:w="611"/>
        <w:gridCol w:w="614"/>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w:instrText>
            </w:r>
            <w:r>
              <w:instrText xml:space="preserve">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SQL Server 2014 Standard Core</w:t>
            </w:r>
            <w:r>
              <w:fldChar w:fldCharType="begin"/>
            </w:r>
            <w:r>
              <w:instrText xml:space="preserve"> XE "SQL Server 2014 Standard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SQL Server 20</w:t>
            </w:r>
            <w:r>
              <w:t>14 Enterprise Core</w:t>
            </w:r>
            <w:r>
              <w:fldChar w:fldCharType="begin"/>
            </w:r>
            <w:r>
              <w:instrText xml:space="preserve"> XE "SQL Server 2014 Enterprise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w:instrText>
            </w:r>
            <w:r>
              <w:instrText xml:space="preserve">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w:instrText>
            </w:r>
            <w:r>
              <w:instrText xml:space="preserve">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2"/>
      </w:pPr>
      <w:bookmarkStart w:id="144" w:name="_Sec743"/>
      <w:r>
        <w:t xml:space="preserve">2. </w:t>
      </w:r>
      <w:r>
        <w:t>Produktvilkår</w:t>
      </w:r>
      <w:bookmarkEnd w:id="144"/>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2012</w:t>
            </w:r>
            <w:r>
              <w:fldChar w:fldCharType="begin"/>
            </w:r>
            <w:r>
              <w:instrText xml:space="preserve"> XE "SQL Server 2012" </w:instrText>
            </w:r>
            <w:r>
              <w:fldChar w:fldCharType="end"/>
            </w:r>
            <w:r>
              <w:t xml:space="preserve"> (4/12) –Alle (bortsett fra Parallel Data Warehouse), SQL Server</w:t>
            </w:r>
            <w:r>
              <w:t xml:space="preserve">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 (bortsett fra Develope</w:t>
            </w:r>
            <w:r>
              <w:t>r), Program – Developer</w:t>
            </w:r>
          </w:p>
        </w:tc>
        <w:tc>
          <w:tcPr>
            <w:tcW w:w="4040" w:type="dxa"/>
            <w:tcBorders>
              <w:top w:val="single" w:sz="12"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w:instrText>
            </w:r>
            <w:r>
              <w:instrText xml:space="preserve">llatt i de Universelle Lisensvilkårene." </w:instrText>
            </w:r>
            <w:r>
              <w:fldChar w:fldCharType="separate"/>
            </w:r>
            <w:r>
              <w:rPr>
                <w:color w:val="0563C1"/>
              </w:rPr>
              <w:t>Nedgraderte Utgaver</w:t>
            </w:r>
            <w:r>
              <w:fldChar w:fldCharType="end"/>
            </w:r>
            <w:r>
              <w:t>: Enterprise Core til Parallel Data Warehouse, Standard, Business Intelligence, Workgroup eller Small Business or 2008 R2 Datacenter; Standard til Workgroup eller Small Business, Business Intel</w:t>
            </w:r>
            <w:r>
              <w:t>ligence til Standard, Workgroup eller Small Business</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w:t>
            </w:r>
            <w:r>
              <w:rPr>
                <w:color w:val="0563C1"/>
              </w:rPr>
              <w:t>tsetning (SA)</w:t>
            </w:r>
            <w:r>
              <w:fldChar w:fldCharType="end"/>
            </w:r>
            <w:r>
              <w:t xml:space="preserve">: </w:t>
            </w:r>
            <w:hyperlink w:anchor="_Sec564">
              <w:r>
                <w:rPr>
                  <w:color w:val="00467F"/>
                  <w:u w:val="single"/>
                </w:rPr>
                <w:t>Vedlegg B</w:t>
              </w:r>
            </w:hyperlink>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w:instrText>
            </w:r>
            <w:r>
              <w:instrText xml:space="preserve">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3"/>
      </w:pPr>
      <w:r>
        <w:t>2.1 SQL Server 2014 Enterprise</w:t>
      </w:r>
    </w:p>
    <w:p w:rsidR="00074813" w:rsidRDefault="00FF7D80">
      <w:pPr>
        <w:pStyle w:val="ProductList-Body"/>
      </w:pPr>
      <w:r>
        <w:t xml:space="preserve">Nye </w:t>
      </w:r>
      <w:r>
        <w:fldChar w:fldCharType="begin"/>
      </w:r>
      <w:r>
        <w:instrText xml:space="preserve"> AutoTextList   \s NoStyle</w:instrText>
      </w:r>
      <w:r>
        <w:instrText xml:space="preserve"> \t "Server vil si et fysisk maskinvaresystem som kan kjøre serverprogramvare." </w:instrText>
      </w:r>
      <w:r>
        <w:fldChar w:fldCharType="separate"/>
      </w:r>
      <w:r>
        <w:rPr>
          <w:color w:val="0563C1"/>
        </w:rPr>
        <w:t>serverlisenser</w:t>
      </w:r>
      <w:r>
        <w:fldChar w:fldCharType="end"/>
      </w:r>
      <w:r>
        <w:t xml:space="preserve"> for SQL Server 2014 Enterprise</w:t>
      </w:r>
      <w:r>
        <w:fldChar w:fldCharType="begin"/>
      </w:r>
      <w:r>
        <w:instrText xml:space="preserve"> XE "SQL Server 2014 Enterprise" </w:instrText>
      </w:r>
      <w:r>
        <w:fldChar w:fldCharType="end"/>
      </w:r>
      <w:r>
        <w:t xml:space="preserve"> (Server/CAL) er ikke tilgjengelige. Eksisterende SA-kunder som oppgraderer til 2014-versjone</w:t>
      </w:r>
      <w:r>
        <w:t xml:space="preserve">n, kan se Produktbrukerrettighetene fra april 2014 på </w:t>
      </w:r>
      <w:hyperlink r:id="rId55">
        <w:r>
          <w:rPr>
            <w:color w:val="00467F"/>
            <w:u w:val="single"/>
          </w:rPr>
          <w:t>http://go.microsoft.com/?linkid=9839206</w:t>
        </w:r>
      </w:hyperlink>
      <w:r>
        <w:t xml:space="preserve"> for Lisensvilkår.</w:t>
      </w:r>
    </w:p>
    <w:p w:rsidR="00074813" w:rsidRDefault="00074813">
      <w:pPr>
        <w:pStyle w:val="ProductList-Body"/>
      </w:pPr>
    </w:p>
    <w:p w:rsidR="00074813" w:rsidRDefault="00FF7D80">
      <w:pPr>
        <w:pStyle w:val="ProductList-ClauseHeading"/>
        <w:outlineLvl w:val="3"/>
      </w:pPr>
      <w:r>
        <w:t>2.2 SQL Server Parallel Data Warehouse, om ønskelig uten Oracle Java</w:t>
      </w:r>
    </w:p>
    <w:p w:rsidR="00074813" w:rsidRDefault="00FF7D80">
      <w:pPr>
        <w:pStyle w:val="ProductList-Body"/>
      </w:pPr>
      <w:r>
        <w:t xml:space="preserve">Kunder som anskaffer nye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Parallel Data Warehouse</w:t>
      </w:r>
      <w:r>
        <w:fldChar w:fldCharType="begin"/>
      </w:r>
      <w:r>
        <w:instrText xml:space="preserve"> XE "SQL Server Parallel Data Warehouse" </w:instrText>
      </w:r>
      <w:r>
        <w:fldChar w:fldCharType="end"/>
      </w:r>
      <w:r>
        <w:t xml:space="preserve"> (PDW) etter at A</w:t>
      </w:r>
      <w:r>
        <w:t xml:space="preserve">ppliance Update 1 (AU 1) ble tilgjengelig, kan anskaffe en versjon av produktet med Oracle Java eller, på forespørsel, uten Oracle Java. Se </w:t>
      </w:r>
      <w:hyperlink r:id="rId56">
        <w:r>
          <w:rPr>
            <w:color w:val="00467F"/>
            <w:u w:val="single"/>
          </w:rPr>
          <w:t>http://</w:t>
        </w:r>
        <w:r>
          <w:rPr>
            <w:color w:val="00467F"/>
            <w:u w:val="single"/>
          </w:rPr>
          <w:t>www.microsoft.com/en-us/sqlserver/solutions-technologies/data-warehousing/pdw.aspx</w:t>
        </w:r>
      </w:hyperlink>
      <w:r>
        <w:t xml:space="preserve"> for mer informasjon.</w:t>
      </w:r>
    </w:p>
    <w:p w:rsidR="00074813" w:rsidRDefault="00074813">
      <w:pPr>
        <w:pStyle w:val="ProductList-Body"/>
      </w:pPr>
    </w:p>
    <w:p w:rsidR="00074813" w:rsidRDefault="00FF7D80">
      <w:pPr>
        <w:pStyle w:val="ProductList-ClauseHeading"/>
        <w:outlineLvl w:val="3"/>
      </w:pPr>
      <w:r>
        <w:t>2.3 SQL Server Parallel Data Warehouse</w:t>
      </w:r>
    </w:p>
    <w:p w:rsidR="00074813" w:rsidRDefault="00FF7D80">
      <w:pPr>
        <w:pStyle w:val="ProductList-Body"/>
      </w:pPr>
      <w:r>
        <w:t xml:space="preserve">SQL Server Parallel Data Warehouse-programvaren er ikke versjonsbasert, men kunder kan bare bruke builder av programvaren er gjort tilgjengelig i gyldighetsperioden for Software Assurance-dekningen. </w:t>
      </w:r>
    </w:p>
    <w:p w:rsidR="00074813" w:rsidRDefault="00FF7D80">
      <w:pPr>
        <w:pStyle w:val="ProductList-Offering1SubSection"/>
        <w:outlineLvl w:val="2"/>
      </w:pPr>
      <w:bookmarkStart w:id="145" w:name="_Sec794"/>
      <w:r>
        <w:t>3. Bruksrettigheter</w:t>
      </w:r>
      <w:bookmarkEnd w:id="145"/>
    </w:p>
    <w:tbl>
      <w:tblPr>
        <w:tblStyle w:val="PURTable"/>
        <w:tblW w:w="0" w:type="dxa"/>
        <w:tblLook w:val="04A0" w:firstRow="1" w:lastRow="0" w:firstColumn="1" w:lastColumn="0" w:noHBand="0" w:noVBand="1"/>
      </w:tblPr>
      <w:tblGrid>
        <w:gridCol w:w="3612"/>
        <w:gridCol w:w="3607"/>
        <w:gridCol w:w="369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w:instrText>
            </w:r>
            <w:r>
              <w:instrText xml:space="preserve">svilkår: Vilkår og betingelser som styrer distribusjon og bruk av et Produkt." </w:instrText>
            </w:r>
            <w:r>
              <w:fldChar w:fldCharType="separate"/>
            </w:r>
            <w:r>
              <w:rPr>
                <w:color w:val="0563C1"/>
              </w:rPr>
              <w:t>Lisensvilkår</w:t>
            </w:r>
            <w:r>
              <w:fldChar w:fldCharType="end"/>
            </w:r>
            <w:r>
              <w:t xml:space="preserve">: </w:t>
            </w:r>
            <w:hyperlink r:id="rId57">
              <w:r>
                <w:rPr>
                  <w:color w:val="00467F"/>
                  <w:u w:val="single"/>
                </w:rPr>
                <w:t>Universelle</w:t>
              </w:r>
            </w:hyperlink>
            <w:r>
              <w:t xml:space="preserve">, </w:t>
            </w:r>
            <w:hyperlink r:id="rId58">
              <w:r>
                <w:rPr>
                  <w:color w:val="00467F"/>
                  <w:u w:val="single"/>
                </w:rPr>
                <w:t>Server/CAL</w:t>
              </w:r>
            </w:hyperlink>
            <w:r>
              <w:t xml:space="preserve"> – Standard og Business Intelligence, </w:t>
            </w:r>
            <w:hyperlink w:anchor="_Sec543">
              <w:r>
                <w:rPr>
                  <w:color w:val="00467F"/>
                  <w:u w:val="single"/>
                </w:rPr>
                <w:t xml:space="preserve">Per Kjerne </w:t>
              </w:r>
            </w:hyperlink>
            <w:r>
              <w:t xml:space="preserve">– Standard Core, Enterprise Core og Parallel Data Warehouse, </w:t>
            </w:r>
            <w:hyperlink w:anchor="_Sec546">
              <w:r>
                <w:rPr>
                  <w:color w:val="00467F"/>
                  <w:u w:val="single"/>
                </w:rPr>
                <w:t>Utviklerverktøy</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"Produktspesifikke Lisensvilkår: Angir at Produktspesifi</w:instrText>
            </w:r>
            <w:r>
              <w:instrText xml:space="preserve">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"Tilleggsprogramvare: Programvare som er angitt i Bruksrett</w:instrText>
            </w:r>
            <w:r>
              <w:instrText xml:space="preserve">ighetene for serverprodukter som Kunden kan benytte i forbindelse med bruken av serverprogramvaren." </w:instrText>
            </w:r>
            <w:r>
              <w:fldChar w:fldCharType="separate"/>
            </w:r>
            <w:r>
              <w:rPr>
                <w:color w:val="0563C1"/>
              </w:rPr>
              <w:t>Tilleggsprogramvare</w:t>
            </w:r>
            <w:r>
              <w:fldChar w:fldCharType="end"/>
            </w:r>
            <w:r>
              <w:t>: Alle utgaver (bortsett fra Developer-utgaver)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"Klienttilgangskrav: Angir om et serverprodukt krever </w:instrText>
            </w:r>
            <w:r>
              <w:instrText xml:space="preserve">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w:t>
            </w:r>
            <w:r>
              <w:rPr>
                <w:color w:val="0563C1"/>
              </w:rPr>
              <w:t>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Windows-programvarekomponenter</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74813" w:rsidRDefault="00FF7D8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074813" w:rsidRDefault="00FF7D80">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3"/>
      </w:pPr>
      <w:r>
        <w:t>3.2 Merknad om automatiske oppdateringer for tidligere versjoner av SQL Server</w:t>
      </w:r>
    </w:p>
    <w:p w:rsidR="00074813" w:rsidRDefault="00FF7D80">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w:t>
      </w:r>
      <w:r>
        <w:t xml:space="preserve"> dem), vil denne programvaren automatisk oppdatere og erstatte bestemte filer eller funksjoner i utgavene med filer fra denne programvaren. Du kan ikke deaktivere denne funksjonen. Hvis disse filene fjernes, kan det oppstå feil i programvaren, og originalf</w:t>
      </w:r>
      <w:r>
        <w:t xml:space="preserve">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w:t>
      </w:r>
      <w:r>
        <w:t xml:space="preserve">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w:t>
      </w:r>
      <w:r>
        <w:t>ten.</w:t>
      </w:r>
    </w:p>
    <w:p w:rsidR="00074813" w:rsidRDefault="00074813">
      <w:pPr>
        <w:pStyle w:val="ProductList-Body"/>
      </w:pPr>
    </w:p>
    <w:p w:rsidR="00074813" w:rsidRDefault="00FF7D80">
      <w:pPr>
        <w:pStyle w:val="ProductList-ClauseHeading"/>
        <w:outlineLvl w:val="3"/>
      </w:pPr>
      <w:r>
        <w:t>3.3 Kjøre forekomster av Business Intelligence- og Standard-utgaver</w:t>
      </w:r>
    </w:p>
    <w:p w:rsidR="00074813" w:rsidRDefault="00FF7D80">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w:instrText>
      </w:r>
      <w:r>
        <w:instrText xml:space="preserve">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w:t>
      </w:r>
      <w:r>
        <w:t xml:space="preserve">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w:t>
      </w:r>
      <w:r>
        <w:t xml:space="preserve">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w:instrText>
      </w:r>
      <w:r>
        <w:instrText xml:space="preserve">llstendig definisjon.):" </w:instrText>
      </w:r>
      <w:r>
        <w:fldChar w:fldCharType="separate"/>
      </w:r>
      <w:r>
        <w:rPr>
          <w:color w:val="0563C1"/>
        </w:rPr>
        <w:t>OSE-et</w:t>
      </w:r>
      <w:r>
        <w:fldChar w:fldCharType="end"/>
      </w:r>
      <w:r>
        <w:t>.</w:t>
      </w:r>
    </w:p>
    <w:p w:rsidR="00074813" w:rsidRDefault="00074813">
      <w:pPr>
        <w:pStyle w:val="ProductList-Body"/>
      </w:pPr>
    </w:p>
    <w:p w:rsidR="00074813" w:rsidRDefault="00FF7D80">
      <w:pPr>
        <w:pStyle w:val="ProductList-ClauseHeading"/>
        <w:outlineLvl w:val="3"/>
      </w:pPr>
      <w:r>
        <w:t>3.4 SQL Server Business Intelligence (2012 og 2014): Avkall på CAL for Satsvise Jobber</w:t>
      </w:r>
    </w:p>
    <w:p w:rsidR="00074813" w:rsidRDefault="00FF7D80">
      <w:pPr>
        <w:pStyle w:val="ProductList-Body"/>
      </w:pPr>
      <w:r>
        <w:t xml:space="preserve">Kunden trenger ikke </w:t>
      </w:r>
      <w:r>
        <w:fldChar w:fldCharType="begin"/>
      </w:r>
      <w:r>
        <w:instrText xml:space="preserve"> AutoTextList   \s NoStyle \t "CAL betyr klientadgangslisens, som kan tilordnes av bruker eller enhet, i henhold</w:instrText>
      </w:r>
      <w:r>
        <w:instrText xml:space="preserve"> til det som er aktuelt. (Se Ordliste for fullstendig definisjon.)" </w:instrText>
      </w:r>
      <w:r>
        <w:fldChar w:fldCharType="separate"/>
      </w:r>
      <w:r>
        <w:rPr>
          <w:color w:val="0563C1"/>
        </w:rPr>
        <w:t>CAL-er</w:t>
      </w:r>
      <w:r>
        <w:fldChar w:fldCharType="end"/>
      </w:r>
      <w:r>
        <w:t xml:space="preserve"> for brukere eller enheter som får tilgang til Kundens </w:t>
      </w:r>
      <w:r>
        <w:fldChar w:fldCharType="begin"/>
      </w:r>
      <w:r>
        <w:instrText xml:space="preserve"> AutoTextList   \s NoStyle \t "Forekomst vil si et bilde av programvare som opprettes ved å kjøre installasjonsprogrammet fo</w:instrText>
      </w:r>
      <w:r>
        <w:instrText xml:space="preserve">r programvaren eller ved å duplisere en eksisterende forekomst." </w:instrText>
      </w:r>
      <w:r>
        <w:fldChar w:fldCharType="separate"/>
      </w:r>
      <w:r>
        <w:rPr>
          <w:color w:val="0563C1"/>
        </w:rPr>
        <w:t>Forekomster</w:t>
      </w:r>
      <w:r>
        <w:fldChar w:fldCharType="end"/>
      </w:r>
      <w:r>
        <w:t xml:space="preserve"> av serverprogramvaren utelukkende gjennom en satsvis kjøring. "Satsvis kjøring" er en aktivitet som gjør at en gruppe oppgaver som inntreffer til forskjellige tider, kan behand</w:t>
      </w:r>
      <w:r>
        <w:t>les samtidig.</w:t>
      </w:r>
    </w:p>
    <w:p w:rsidR="00074813" w:rsidRDefault="00074813">
      <w:pPr>
        <w:pStyle w:val="ProductList-Body"/>
      </w:pPr>
    </w:p>
    <w:p w:rsidR="00074813" w:rsidRDefault="00FF7D80">
      <w:pPr>
        <w:pStyle w:val="ProductList-ClauseHeading"/>
        <w:outlineLvl w:val="3"/>
      </w:pPr>
      <w:r>
        <w:t>3.5 Avløsningsservere for Parallel Data Warehouse (PDW)</w:t>
      </w:r>
    </w:p>
    <w:p w:rsidR="00074813" w:rsidRDefault="00FF7D80">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w:instrText>
      </w:r>
      <w:r>
        <w:instrText xml:space="preserve">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w:instrText>
      </w:r>
      <w:r>
        <w:instrText xml:space="preserve">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w:instrText>
      </w:r>
      <w:r>
        <w:instrText xml:space="preserve">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074813" w:rsidRDefault="00074813">
      <w:pPr>
        <w:pStyle w:val="ProductList-Body"/>
      </w:pPr>
    </w:p>
    <w:p w:rsidR="00074813" w:rsidRDefault="00FF7D80">
      <w:pPr>
        <w:pStyle w:val="ProductList-ClauseHeading"/>
        <w:outlineLvl w:val="3"/>
      </w:pPr>
      <w:r>
        <w:t xml:space="preserve">3.6 SQL Server 2014 Developer Edition: Til </w:t>
      </w:r>
      <w:r>
        <w:t>demonstrasjonsbruk</w:t>
      </w:r>
    </w:p>
    <w:p w:rsidR="00074813" w:rsidRDefault="00FF7D80">
      <w:pPr>
        <w:pStyle w:val="ProductList-Body"/>
      </w:pPr>
      <w:r>
        <w:t xml:space="preserve">I tillegg til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har alle personer som har tilgang til Kundens interne nettverk, rett til å installere og bruke e</w:t>
      </w:r>
      <w:r>
        <w:t>ksemplarer av programvaren for å demonstrere bruken av Kundens programmer sammen med programvaren.</w:t>
      </w:r>
    </w:p>
    <w:p w:rsidR="00074813" w:rsidRDefault="00074813">
      <w:pPr>
        <w:pStyle w:val="ProductList-Body"/>
      </w:pPr>
    </w:p>
    <w:p w:rsidR="00074813" w:rsidRDefault="00FF7D80">
      <w:pPr>
        <w:pStyle w:val="ProductList-ClauseHeading"/>
        <w:outlineLvl w:val="3"/>
      </w:pPr>
      <w:r>
        <w:t>3.7 Tilleggsprogramvare – Alle (bortsett fra Developer)</w:t>
      </w:r>
    </w:p>
    <w:p w:rsidR="00074813" w:rsidRDefault="00FF7D80">
      <w:pPr>
        <w:pStyle w:val="ProductList-SubClauseHeading"/>
        <w:outlineLvl w:val="4"/>
      </w:pPr>
      <w:r>
        <w:t>3.7.1 Tilleggsprogramvare – Alle (bortsett fra Parallel Data Warehouse og Developer)</w:t>
      </w:r>
    </w:p>
    <w:tbl>
      <w:tblPr>
        <w:tblStyle w:val="PURTable0"/>
        <w:tblW w:w="0" w:type="dxa"/>
        <w:tblLook w:val="04A0" w:firstRow="1" w:lastRow="0" w:firstColumn="1" w:lastColumn="0" w:noHBand="0" w:noVBand="1"/>
      </w:tblPr>
      <w:tblGrid>
        <w:gridCol w:w="3660"/>
        <w:gridCol w:w="3448"/>
        <w:gridCol w:w="3448"/>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 xml:space="preserve">Client Quality </w:t>
            </w:r>
            <w:r>
              <w:t>Connectivity</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Client Tools Connectivity</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Distributed Replay Client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Management Tools – Complete</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Indented"/>
      </w:pPr>
    </w:p>
    <w:p w:rsidR="00074813" w:rsidRDefault="00FF7D80">
      <w:pPr>
        <w:pStyle w:val="ProductList-SubClauseHeading"/>
        <w:outlineLvl w:val="4"/>
      </w:pPr>
      <w:r>
        <w:t>3.7.2 Tilleggsprogramvare – Parallel Data Warehouse</w:t>
      </w:r>
    </w:p>
    <w:tbl>
      <w:tblPr>
        <w:tblStyle w:val="PURTable0"/>
        <w:tblW w:w="0" w:type="dxa"/>
        <w:tblLook w:val="04A0" w:firstRow="1" w:lastRow="0" w:firstColumn="1" w:lastColumn="0" w:noHBand="0" w:noVBand="1"/>
      </w:tblPr>
      <w:tblGrid>
        <w:gridCol w:w="3544"/>
        <w:gridCol w:w="3561"/>
        <w:gridCol w:w="345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074813">
            <w:pPr>
              <w:pStyle w:val="ProductList-TableBody"/>
            </w:pPr>
          </w:p>
        </w:tc>
      </w:tr>
    </w:tbl>
    <w:p w:rsidR="00074813" w:rsidRDefault="00FF7D80">
      <w:pPr>
        <w:pStyle w:val="ProductList-Offering1SubSection"/>
        <w:outlineLvl w:val="2"/>
      </w:pPr>
      <w:bookmarkStart w:id="146" w:name="_Sec826"/>
      <w:r>
        <w:t>4. Software Assurance</w:t>
      </w:r>
      <w:bookmarkEnd w:id="146"/>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w:instrText>
            </w:r>
            <w:r>
              <w:instrText xml:space="preserve">isensierte Serveren, i påvente av en avløsningshendelse. (Se Ordliste for fullstendig definisjon.)" </w:instrText>
            </w:r>
            <w:r>
              <w:fldChar w:fldCharType="separate"/>
            </w:r>
            <w:r>
              <w:rPr>
                <w:color w:val="0563C1"/>
              </w:rPr>
              <w:t>Avløsningsrettigheter</w:t>
            </w:r>
            <w:r>
              <w:fldChar w:fldCharType="end"/>
            </w:r>
            <w:r>
              <w:t>: Alle utgaver (bortsett fra Developer and Parallel Data Warehouse)</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"Overføringsrettigheter: Kunden kan oppgradere fra tidligere versjoner av programvaren eller and</w:instrText>
            </w:r>
            <w:r>
              <w:instrText xml:space="preserve">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w:t>
              </w:r>
              <w:r>
                <w:rPr>
                  <w:color w:val="00467F"/>
                  <w:u w:val="single"/>
                </w:rPr>
                <w:t>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w:instrText>
            </w:r>
            <w:r>
              <w:instrText xml:space="preserve">il ha mer informasjon." </w:instrText>
            </w:r>
            <w:r>
              <w:fldChar w:fldCharType="separate"/>
            </w:r>
            <w:r>
              <w:rPr>
                <w:color w:val="0563C1"/>
              </w:rPr>
              <w:t>Egenvertskap</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URBreadcrumb"/>
      </w:pPr>
    </w:p>
    <w:p w:rsidR="00074813" w:rsidRDefault="00FF7D80">
      <w:pPr>
        <w:pStyle w:val="ProductList-ClauseHeading"/>
        <w:outlineLvl w:val="3"/>
      </w:pPr>
      <w:r>
        <w:t>4.1 SQL Server 2014 Enterprise Core – Ubegrenset Virtualisering</w:t>
      </w:r>
    </w:p>
    <w:p w:rsidR="00074813" w:rsidRDefault="00FF7D80">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w:t>
      </w:r>
      <w:r>
        <w:rPr>
          <w:color w:val="0563C1"/>
        </w:rPr>
        <w:t>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074813" w:rsidRDefault="00074813">
      <w:pPr>
        <w:pStyle w:val="ProductList-Body"/>
      </w:pPr>
    </w:p>
    <w:p w:rsidR="00074813" w:rsidRDefault="00FF7D80">
      <w:pPr>
        <w:pStyle w:val="ProductList-ClauseHeading"/>
        <w:outlineLvl w:val="3"/>
      </w:pPr>
      <w:r>
        <w:t xml:space="preserve">4.2 RRE for Windows– SQL Server Enterprise Core og SQL </w:t>
      </w:r>
      <w:r>
        <w:t>Server Enterprise</w:t>
      </w:r>
    </w:p>
    <w:p w:rsidR="00074813" w:rsidRDefault="00FF7D80">
      <w:pPr>
        <w:pStyle w:val="ProductList-Body"/>
      </w:pPr>
      <w:r>
        <w:t>Kunder med servere som er lisensiert til å kjøre SQL Server Enterprise Core med SA eller SQL Server Enterprise med SA, kan bruke RRE for Windows på Lisensierte Servere i henhold til bruksrettighetene for henholdsvis Server Enterprise Core</w:t>
      </w:r>
      <w:r>
        <w:t xml:space="preserve"> og SQL Server Enterprise. Kunder som har lisens for SQL Server Enterprise i henhold til Server/CAL-Lisensieringsmodellen, må også ha SA for sine tilhørende CAL-er for å oppnå denne fordelen. Kundens rett til å bruke RRE for Windows utløper når deres SA ut</w:t>
      </w:r>
      <w:r>
        <w:t>løper.</w:t>
      </w:r>
    </w:p>
    <w:p w:rsidR="00074813" w:rsidRDefault="00074813">
      <w:pPr>
        <w:pStyle w:val="ProductList-ClauseHeading"/>
        <w:outlineLvl w:val="3"/>
      </w:pPr>
    </w:p>
    <w:p w:rsidR="00074813" w:rsidRDefault="00FF7D80">
      <w:pPr>
        <w:pStyle w:val="ProductList-ClauseHeading"/>
        <w:outlineLvl w:val="3"/>
      </w:pPr>
      <w:r>
        <w:t>4.3 SQL Server 2012 Parallel Data Warehouse – Funksjonsoppdateringer</w:t>
      </w:r>
    </w:p>
    <w:p w:rsidR="00074813" w:rsidRDefault="00FF7D80">
      <w:pPr>
        <w:pStyle w:val="ProductList-Body"/>
      </w:pPr>
      <w:r>
        <w:t>Kunder med SA-dekning er kvalifisert for fremtidige utgivelser (f.eks. utstyrsoppdateringer) som er tilgjengelige mellom større produktutgivelser.</w:t>
      </w:r>
    </w:p>
    <w:p w:rsidR="00074813" w:rsidRDefault="00074813">
      <w:pPr>
        <w:pStyle w:val="ProductList-Body"/>
      </w:pPr>
    </w:p>
    <w:p w:rsidR="00074813" w:rsidRDefault="00FF7D80">
      <w:pPr>
        <w:pStyle w:val="ProductList-ClauseHeading"/>
        <w:outlineLvl w:val="3"/>
      </w:pPr>
      <w:r>
        <w:t>4.4 Utkjøpsalternativ for SQL S</w:t>
      </w:r>
      <w:r>
        <w:t>erver under Enrollment for Application Platform EAP</w:t>
      </w:r>
    </w:p>
    <w:p w:rsidR="00074813" w:rsidRDefault="00FF7D80">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men det enes</w:t>
      </w:r>
      <w:r>
        <w:t xml:space="preserve">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074813" w:rsidRDefault="00074813">
      <w:pPr>
        <w:pStyle w:val="ProductList-Body"/>
      </w:pPr>
    </w:p>
    <w:p w:rsidR="00074813" w:rsidRDefault="00FF7D80">
      <w:pPr>
        <w:pStyle w:val="ProductList-ClauseHeading"/>
        <w:outlineLvl w:val="3"/>
      </w:pPr>
      <w:r>
        <w:t>4.5 Distribuere SQL Server Parallel D</w:t>
      </w:r>
      <w:r>
        <w:t>ata Warehouse under SQL Server Enterprise Core-lisenser (se Nedgraderte Utgaver)</w:t>
      </w:r>
    </w:p>
    <w:p w:rsidR="00074813" w:rsidRDefault="00FF7D80">
      <w:pPr>
        <w:pStyle w:val="ProductList-Body"/>
      </w:pPr>
      <w:r>
        <w:t>Tilgang til SQL Server Parallel Data Warehouse-funksjonsoppdateringer krever SA på alle SQL Per Kjerne-lisenser som distribueres på denne måten.</w:t>
      </w:r>
    </w:p>
    <w:p w:rsidR="00074813" w:rsidRDefault="00074813">
      <w:pPr>
        <w:pStyle w:val="ProductList-Body"/>
      </w:pPr>
    </w:p>
    <w:p w:rsidR="00074813" w:rsidRDefault="00FF7D80">
      <w:pPr>
        <w:pStyle w:val="ProductList-ClauseHeading"/>
        <w:outlineLvl w:val="3"/>
      </w:pPr>
      <w:r>
        <w:t xml:space="preserve">4.6 SQL Server 2012 Parallel </w:t>
      </w:r>
      <w:r>
        <w:t>Data Warehouse (PDW), om ønskelig uten Oracle Java</w:t>
      </w:r>
    </w:p>
    <w:p w:rsidR="00074813" w:rsidRDefault="00FF7D80">
      <w:pPr>
        <w:pStyle w:val="ProductList-Body"/>
      </w:pPr>
      <w:r>
        <w:t xml:space="preserve">Kunder som har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2012 PDW på tidspunktet Applia</w:t>
      </w:r>
      <w:r>
        <w:t>nce Update 1 (AU 1) gjøres tilgjengelig, kan anskaffe en versjon av produktet med Oracle Java eller, på forespørsel, uten Oracle Java.</w:t>
      </w:r>
    </w:p>
    <w:p w:rsidR="00074813" w:rsidRDefault="00074813">
      <w:pPr>
        <w:pStyle w:val="ProductList-Body"/>
      </w:pPr>
    </w:p>
    <w:p w:rsidR="00074813" w:rsidRDefault="00FF7D80">
      <w:pPr>
        <w:pStyle w:val="ProductList-ClauseHeading"/>
        <w:outlineLvl w:val="3"/>
      </w:pPr>
      <w:r>
        <w:t>4.7 Software Assurance-rettigheter og -fordeler for abonnementslisenser</w:t>
      </w:r>
    </w:p>
    <w:p w:rsidR="00074813" w:rsidRDefault="00FF7D80">
      <w:pPr>
        <w:pStyle w:val="ProductList-Body"/>
      </w:pPr>
      <w:r>
        <w:t xml:space="preserve">Alle Abonnementslisenser som Kunden anskaffer i </w:t>
      </w:r>
      <w:r>
        <w:t>henhold til en Server- og Skyregistrering, gir de samme SA-rettighetene og -fordelene som Lisenser med SA-dekning i løpet av abonnementsperioden.</w:t>
      </w:r>
    </w:p>
    <w:p w:rsidR="00074813" w:rsidRDefault="00074813">
      <w:pPr>
        <w:pStyle w:val="PURBreadcrumb"/>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GroupHeading"/>
        <w:outlineLvl w:val="1"/>
      </w:pPr>
      <w:bookmarkStart w:id="147" w:name="_Sec615"/>
      <w:r>
        <w:t>System Center</w:t>
      </w:r>
      <w:bookmarkEnd w:id="147"/>
      <w:r>
        <w:fldChar w:fldCharType="begin"/>
      </w:r>
      <w:r>
        <w:instrText xml:space="preserve"> TC "</w:instrText>
      </w:r>
      <w:bookmarkStart w:id="148" w:name="_Toc439079838"/>
      <w:r>
        <w:instrText>System Center</w:instrText>
      </w:r>
      <w:bookmarkEnd w:id="148"/>
      <w:r>
        <w:instrText>" \l 2</w:instrText>
      </w:r>
      <w:r>
        <w:fldChar w:fldCharType="end"/>
      </w:r>
    </w:p>
    <w:p w:rsidR="00074813" w:rsidRDefault="00FF7D80">
      <w:pPr>
        <w:pStyle w:val="ProductList-Offering2HeadingNoBorder"/>
        <w:outlineLvl w:val="2"/>
      </w:pPr>
      <w:bookmarkStart w:id="149" w:name="_Sec642"/>
      <w:r>
        <w:t>System Center Server</w:t>
      </w:r>
      <w:bookmarkEnd w:id="149"/>
      <w:r>
        <w:fldChar w:fldCharType="begin"/>
      </w:r>
      <w:r>
        <w:instrText xml:space="preserve"> TC "</w:instrText>
      </w:r>
      <w:bookmarkStart w:id="150" w:name="_Toc439079839"/>
      <w:r>
        <w:instrText>System Center Server</w:instrText>
      </w:r>
      <w:bookmarkEnd w:id="150"/>
      <w:r>
        <w:instrText>" \l 3</w:instrText>
      </w:r>
      <w:r>
        <w:fldChar w:fldCharType="end"/>
      </w:r>
    </w:p>
    <w:p w:rsidR="00074813" w:rsidRDefault="00FF7D80">
      <w:pPr>
        <w:pStyle w:val="ProductList-Offering1SubSection"/>
        <w:outlineLvl w:val="3"/>
      </w:pPr>
      <w:bookmarkStart w:id="151" w:name="_Sec689"/>
      <w:r>
        <w:t>1. Programtilgjengelighet</w:t>
      </w:r>
      <w:bookmarkEnd w:id="151"/>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w:instrText>
            </w:r>
            <w:r>
              <w:instrText xml:space="preserve">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w:instrText>
            </w:r>
            <w:r>
              <w:instrText xml:space="preserve">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t>System Center 2012 R2 Standard Server Management License</w:t>
            </w:r>
            <w:r>
              <w:fldChar w:fldCharType="begin"/>
            </w:r>
            <w:r>
              <w:instrText xml:space="preserve"> XE "</w:instrText>
            </w:r>
            <w:r>
              <w:instrText xml:space="preserve">System Center 2012 R2 Standard Server Management License" </w:instrText>
            </w:r>
            <w:r>
              <w:fldChar w:fldCharType="end"/>
            </w:r>
            <w:r>
              <w:t xml:space="preserve"> (2 prosessorer)</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w:instrText>
            </w:r>
            <w:r>
              <w:instrText xml:space="preserve">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prosessorer)</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74813" w:rsidRDefault="00FF7D80">
      <w:pPr>
        <w:pStyle w:val="ProductList-Offering1SubSection"/>
        <w:outlineLvl w:val="3"/>
      </w:pPr>
      <w:bookmarkStart w:id="152" w:name="_Sec744"/>
      <w:r>
        <w:t>2. Produktvilkår</w:t>
      </w:r>
      <w:bookmarkEnd w:id="152"/>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Nedgraderte Utgaver: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2.1 Server- og Skyregistrering (SCE)</w:t>
      </w:r>
      <w:r>
        <w:t xml:space="preserve"> – Rett til å administrere OSE-er på Microsoft Azure under CIS-Lisenser</w:t>
      </w:r>
    </w:p>
    <w:p w:rsidR="00074813" w:rsidRDefault="00FF7D80">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w:instrText>
      </w:r>
      <w:r>
        <w:instrText xml:space="preserve">"OSE-er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w:t>
      </w:r>
      <w:r>
        <w:t xml:space="preserve"> bruke System Center-programvare som er lisensiert under CIS,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w:t>
      </w:r>
      <w:r>
        <w:t xml:space="preserve">ft Azure. For hver CIS-Lisens som er dekket av en kundes SCE, kan kunden administrere opptil 10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w:t>
      </w:r>
      <w:r>
        <w:t xml:space="preserve">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 </w:t>
      </w:r>
    </w:p>
    <w:p w:rsidR="00074813" w:rsidRDefault="00FF7D80">
      <w:pPr>
        <w:pStyle w:val="ProductList-Bullet"/>
        <w:numPr>
          <w:ilvl w:val="0"/>
          <w:numId w:val="25"/>
        </w:numPr>
      </w:pPr>
      <w:r>
        <w:t>Forekomster av virtuelle Windows-maskiner</w:t>
      </w:r>
    </w:p>
    <w:p w:rsidR="00074813" w:rsidRDefault="00FF7D80">
      <w:pPr>
        <w:pStyle w:val="ProductList-Bullet"/>
        <w:numPr>
          <w:ilvl w:val="0"/>
          <w:numId w:val="25"/>
        </w:numPr>
      </w:pPr>
      <w:r>
        <w:t>Cloud Services-foreko</w:t>
      </w:r>
      <w:r>
        <w:t>mster (nett- og ansattrolle)</w:t>
      </w:r>
    </w:p>
    <w:p w:rsidR="00074813" w:rsidRDefault="00FF7D80">
      <w:pPr>
        <w:pStyle w:val="ProductList-Bullet"/>
        <w:numPr>
          <w:ilvl w:val="0"/>
          <w:numId w:val="25"/>
        </w:numPr>
      </w:pPr>
      <w:r>
        <w:t>Lagringskontoer</w:t>
      </w:r>
    </w:p>
    <w:p w:rsidR="00074813" w:rsidRDefault="00FF7D80">
      <w:pPr>
        <w:pStyle w:val="ProductList-Bullet"/>
        <w:numPr>
          <w:ilvl w:val="0"/>
          <w:numId w:val="25"/>
        </w:numPr>
      </w:pPr>
      <w:r>
        <w:t>SQL-databaser</w:t>
      </w:r>
    </w:p>
    <w:p w:rsidR="00074813" w:rsidRDefault="00FF7D80">
      <w:pPr>
        <w:pStyle w:val="ProductList-Bullet"/>
        <w:numPr>
          <w:ilvl w:val="0"/>
          <w:numId w:val="25"/>
        </w:numPr>
      </w:pPr>
      <w:r>
        <w:t>Nettstedsforekomster</w:t>
      </w:r>
    </w:p>
    <w:p w:rsidR="00074813" w:rsidRDefault="00FF7D80">
      <w:pPr>
        <w:pStyle w:val="ProductList-Offering1SubSection"/>
        <w:outlineLvl w:val="3"/>
      </w:pPr>
      <w:bookmarkStart w:id="153" w:name="_Sec797"/>
      <w:r>
        <w:t>3. Bruksrettigheter</w:t>
      </w:r>
      <w:bookmarkEnd w:id="153"/>
    </w:p>
    <w:tbl>
      <w:tblPr>
        <w:tblStyle w:val="PURTable"/>
        <w:tblW w:w="0" w:type="dxa"/>
        <w:tblLook w:val="04A0" w:firstRow="1" w:lastRow="0" w:firstColumn="1" w:lastColumn="0" w:noHBand="0" w:noVBand="1"/>
      </w:tblPr>
      <w:tblGrid>
        <w:gridCol w:w="3648"/>
        <w:gridCol w:w="3587"/>
        <w:gridCol w:w="368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"Produktspesifikke Lisensvilkår: Angir at Produktspesifikke vilkår og betingelser som styrer distribusjon og bruk av Produktet, er i</w:instrText>
            </w:r>
            <w:r>
              <w:instrText xml:space="preserve">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Tilleggsprogramvare: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t>Windows-programvarekomponenter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3.1 Administrasjonslisens – System Center 2012 R2 Standard</w:t>
      </w:r>
    </w:p>
    <w:tbl>
      <w:tblPr>
        <w:tblStyle w:val="PURTable"/>
        <w:tblW w:w="0" w:type="dxa"/>
        <w:tblLook w:val="04A0" w:firstRow="1" w:lastRow="0" w:firstColumn="1" w:lastColumn="0" w:noHBand="0" w:noVBand="1"/>
      </w:tblPr>
      <w:tblGrid>
        <w:gridCol w:w="3740"/>
        <w:gridCol w:w="3684"/>
        <w:gridCol w:w="3492"/>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4813" w:rsidRDefault="00FF7D80">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074813" w:rsidRDefault="00FF7D80">
            <w:pPr>
              <w:pStyle w:val="ProductList-TableBody"/>
            </w:pPr>
            <w:r>
              <w:t>Administrasjonslisens for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3.2 Administrasjonslisens – System Center 2012 R2 Datacenter</w:t>
      </w:r>
    </w:p>
    <w:tbl>
      <w:tblPr>
        <w:tblStyle w:val="PURTable"/>
        <w:tblW w:w="0" w:type="dxa"/>
        <w:tblLook w:val="04A0" w:firstRow="1" w:lastRow="0" w:firstColumn="1" w:lastColumn="0" w:noHBand="0" w:noVBand="1"/>
      </w:tblPr>
      <w:tblGrid>
        <w:gridCol w:w="3740"/>
        <w:gridCol w:w="3684"/>
        <w:gridCol w:w="3492"/>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4813" w:rsidRDefault="00FF7D80">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074813" w:rsidRDefault="00FF7D80">
            <w:pPr>
              <w:pStyle w:val="ProductList-TableBody"/>
            </w:pPr>
            <w:r>
              <w:t>Administrasjonslisens for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3.3 SQL Server Technology</w:t>
      </w:r>
    </w:p>
    <w:p w:rsidR="00074813" w:rsidRDefault="00FF7D80">
      <w:pPr>
        <w:pStyle w:val="ProductList-Body"/>
      </w:pPr>
      <w:r>
        <w:t xml:space="preserve">Kunden kan kjøre én </w:t>
      </w:r>
      <w:r>
        <w:fldChar w:fldCharType="begin"/>
      </w:r>
      <w:r>
        <w:instrText xml:space="preserve"> AutoTextList   \s NoStyle \t "Forekomst vil si et bilde av programvare som opprettes ved å kjøre installasjonsprogramme</w:instrText>
      </w:r>
      <w:r>
        <w:instrText xml:space="preserv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w:t>
      </w:r>
      <w:r>
        <w:t>dukter som inkluderer SQL Server-databaseprogramvare.</w:t>
      </w:r>
    </w:p>
    <w:p w:rsidR="00074813" w:rsidRDefault="00FF7D80">
      <w:pPr>
        <w:pStyle w:val="ProductList-Offering1SubSection"/>
        <w:outlineLvl w:val="3"/>
      </w:pPr>
      <w:bookmarkStart w:id="154" w:name="_Sec869"/>
      <w:r>
        <w:t>4. Software Assurance</w:t>
      </w:r>
      <w:bookmarkEnd w:id="154"/>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w:instrText>
            </w:r>
            <w:r>
              <w:instrText xml:space="preserve">–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w:instrText>
            </w:r>
            <w:r>
              <w:instrText xml:space="preserve">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"Egenvertskap: En SA-fordel som tillater bruk av Produkt</w:instrText>
            </w:r>
            <w:r>
              <w:instrText xml:space="preserve">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4.1 System Center Global Service Monitor</w:t>
      </w:r>
    </w:p>
    <w:p w:rsidR="00074813" w:rsidRDefault="00FF7D80">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w:instrText>
      </w:r>
      <w:r>
        <w:instrText xml:space="preserve">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w:instrText>
      </w:r>
      <w:r>
        <w:instrText xml:space="preserve">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w:instrText>
      </w:r>
      <w:r>
        <w:instrText xml:space="preserve">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w:t>
      </w:r>
      <w:r>
        <w:rPr>
          <w:color w:val="0563C1"/>
        </w:rPr>
        <w:t>sensene</w:t>
      </w:r>
      <w:r>
        <w:fldChar w:fldCharType="end"/>
      </w:r>
      <w:r>
        <w:t>. Bruk av denne Elektroniske Tjenesten er underlagt OST.</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079840"/>
      <w:r>
        <w:instrText>System Center Clie</w:instrText>
      </w:r>
      <w:r>
        <w:instrText>nt Management Suite</w:instrText>
      </w:r>
      <w:bookmarkEnd w:id="156"/>
      <w:r>
        <w:instrText>" \l 3</w:instrText>
      </w:r>
      <w:r>
        <w:fldChar w:fldCharType="end"/>
      </w:r>
    </w:p>
    <w:p w:rsidR="00074813" w:rsidRDefault="00FF7D80">
      <w:pPr>
        <w:pStyle w:val="ProductList-Offering1SubSection"/>
        <w:outlineLvl w:val="3"/>
      </w:pPr>
      <w:bookmarkStart w:id="157" w:name="_Sec690"/>
      <w:r>
        <w:t>1. Programtilgjengelighet</w:t>
      </w:r>
      <w:bookmarkEnd w:id="157"/>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w:instrText>
            </w:r>
            <w:r>
              <w:instrText xml:space="preserve">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"Organisasjonsomfattende Tilleggsprodu</w:instrText>
            </w:r>
            <w:r>
              <w:instrText xml:space="preserve">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rPr>
                <w:color w:val="000000"/>
              </w:rPr>
              <w:t>System Center 2012 R2 Client Management Suite per Bruker (Klient-ML)</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158" w:name="_Sec745"/>
      <w:r>
        <w:t>2. Produktvilkår</w:t>
      </w:r>
      <w:bookmarkEnd w:id="158"/>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w:t>
            </w:r>
            <w:r>
              <w:rPr>
                <w:color w:val="0563C1"/>
              </w:rPr>
              <w:t>rsjon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Nedgraderte Utgaver: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w:t>
            </w:r>
            <w:r>
              <w:rPr>
                <w:color w:val="404040"/>
              </w:rPr>
              <w:t xml:space="preserve">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System Center Client Management Suite Promotion </w:t>
            </w:r>
            <w:hyperlink w:anchor="_Sec572">
              <w:r>
                <w:rPr>
                  <w:color w:val="00467F"/>
                  <w:u w:val="single"/>
                </w:rPr>
                <w:t>Vedlegg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w:t>
            </w:r>
            <w:r>
              <w:rPr>
                <w:color w:val="404040"/>
              </w:rPr>
              <w: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FF7D80">
      <w:pPr>
        <w:pStyle w:val="ProductList-Offering1SubSection"/>
        <w:outlineLvl w:val="3"/>
      </w:pPr>
      <w:bookmarkStart w:id="159" w:name="_Sec801"/>
      <w:r>
        <w:t>3. Bruksrettigheter</w:t>
      </w:r>
      <w:bookmarkEnd w:id="159"/>
    </w:p>
    <w:tbl>
      <w:tblPr>
        <w:tblStyle w:val="PURTable"/>
        <w:tblW w:w="0" w:type="dxa"/>
        <w:tblLook w:val="04A0" w:firstRow="1" w:lastRow="0" w:firstColumn="1" w:lastColumn="0" w:noHBand="0" w:noVBand="1"/>
      </w:tblPr>
      <w:tblGrid>
        <w:gridCol w:w="3648"/>
        <w:gridCol w:w="3587"/>
        <w:gridCol w:w="368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w:instrText>
            </w:r>
            <w:r>
              <w:instrText xml:space="preserve">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t>Tilleggsprogramvare: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3.1 Administrasjonslisens – System Center 2012 R2 Standard</w:t>
      </w:r>
    </w:p>
    <w:tbl>
      <w:tblPr>
        <w:tblStyle w:val="PURTable"/>
        <w:tblW w:w="0" w:type="dxa"/>
        <w:tblLook w:val="04A0" w:firstRow="1" w:lastRow="0" w:firstColumn="1" w:lastColumn="0" w:noHBand="0" w:noVBand="1"/>
      </w:tblPr>
      <w:tblGrid>
        <w:gridCol w:w="3753"/>
        <w:gridCol w:w="3638"/>
        <w:gridCol w:w="352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4813" w:rsidRDefault="00FF7D8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074813" w:rsidRDefault="00FF7D80">
            <w:pPr>
              <w:pStyle w:val="ProductList-TableBody"/>
            </w:pPr>
            <w:r>
              <w:t>System Center 2012 R2 Client Management Suite License (Bruker eller OSE)</w:t>
            </w:r>
          </w:p>
        </w:tc>
        <w:tc>
          <w:tcPr>
            <w:tcW w:w="4040" w:type="dxa"/>
            <w:tcBorders>
              <w:top w:val="single" w:sz="18" w:space="0" w:color="0072C6"/>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3.2 SQL Server Technology</w:t>
      </w:r>
    </w:p>
    <w:p w:rsidR="00074813" w:rsidRDefault="00FF7D80">
      <w:pPr>
        <w:pStyle w:val="ProductList-Body"/>
      </w:pPr>
      <w:r>
        <w:t xml:space="preserve">Kunden kan kjøre én </w:t>
      </w:r>
      <w:r>
        <w:fldChar w:fldCharType="begin"/>
      </w:r>
      <w:r>
        <w:instrText xml:space="preserve"> AutoTextList   \s NoStyle \t "Forekomst vil si et bilde av programvare som opprettes ved å kjøre installasjonsprogrammet for programv</w:instrText>
      </w:r>
      <w:r>
        <w:instrText xml:space="preserve">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w:t>
      </w:r>
      <w:r>
        <w:t>luderer SQL Server-databaseprogramvare.</w:t>
      </w:r>
    </w:p>
    <w:p w:rsidR="00074813" w:rsidRDefault="00FF7D80">
      <w:pPr>
        <w:pStyle w:val="ProductList-Offering1SubSection"/>
        <w:outlineLvl w:val="3"/>
      </w:pPr>
      <w:bookmarkStart w:id="160" w:name="_Sec816"/>
      <w:r>
        <w:t>4. Software Assurance</w:t>
      </w:r>
      <w:bookmarkEnd w:id="160"/>
    </w:p>
    <w:p w:rsidR="00074813" w:rsidRDefault="00074813">
      <w:pPr>
        <w:pStyle w:val="ProductList-ClauseHeading"/>
        <w:outlineLvl w:val="4"/>
      </w:pPr>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"Egenvertskap: En SA-fordel som tillater bruk av Produkt</w:instrText>
            </w:r>
            <w:r>
              <w:instrText xml:space="preserve">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074813">
      <w:pPr>
        <w:pStyle w:val="PURBreadcrumb"/>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079841"/>
      <w:r>
        <w:instrText>System Center Configuration Manager</w:instrText>
      </w:r>
      <w:bookmarkEnd w:id="162"/>
      <w:r>
        <w:instrText>" \l 3</w:instrText>
      </w:r>
      <w:r>
        <w:fldChar w:fldCharType="end"/>
      </w:r>
    </w:p>
    <w:p w:rsidR="00074813" w:rsidRDefault="00FF7D80">
      <w:pPr>
        <w:pStyle w:val="ProductList-Offering1SubSection"/>
        <w:outlineLvl w:val="3"/>
      </w:pPr>
      <w:bookmarkStart w:id="163" w:name="_Sec691"/>
      <w:r>
        <w:t>1. Programtilgjengelighet</w:t>
      </w:r>
      <w:bookmarkEnd w:id="163"/>
    </w:p>
    <w:p w:rsidR="00074813" w:rsidRDefault="00074813">
      <w:pPr>
        <w:pStyle w:val="ProductList-Body"/>
      </w:pPr>
    </w:p>
    <w:tbl>
      <w:tblPr>
        <w:tblStyle w:val="PURTable"/>
        <w:tblW w:w="0" w:type="dxa"/>
        <w:tblLook w:val="04A0" w:firstRow="1" w:lastRow="0" w:firstColumn="1" w:lastColumn="0" w:noHBand="0" w:noVBand="1"/>
      </w:tblPr>
      <w:tblGrid>
        <w:gridCol w:w="4114"/>
        <w:gridCol w:w="618"/>
        <w:gridCol w:w="614"/>
        <w:gridCol w:w="617"/>
        <w:gridCol w:w="615"/>
        <w:gridCol w:w="615"/>
        <w:gridCol w:w="617"/>
        <w:gridCol w:w="618"/>
        <w:gridCol w:w="634"/>
        <w:gridCol w:w="619"/>
        <w:gridCol w:w="617"/>
        <w:gridCol w:w="618"/>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w:instrText>
            </w:r>
            <w:r>
              <w:instrText xml:space="preserve">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t>System Center 2012 R2 Configuration Manager Client Management License</w:t>
            </w:r>
            <w:r>
              <w:fldChar w:fldCharType="begin"/>
            </w:r>
            <w:r>
              <w:instrText xml:space="preserve"> XE "System Center 2012 </w:instrText>
            </w:r>
            <w:r>
              <w:instrText xml:space="preserve">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System Center 2012 R2 Configuration Manager Client Management License</w:t>
            </w:r>
            <w:r>
              <w:fldChar w:fldCharType="begin"/>
            </w:r>
            <w:r>
              <w:instrText xml:space="preserve"> XE "System Center 2012 R2 Configuration Manager Client </w:instrText>
            </w:r>
            <w:r>
              <w:instrText xml:space="preserve">Management License"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(Klient-ML) (bare Student)</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164" w:name="_Sec746"/>
      <w:r>
        <w:t>2. Produktvilkår</w:t>
      </w:r>
      <w:bookmarkEnd w:id="164"/>
    </w:p>
    <w:tbl>
      <w:tblPr>
        <w:tblStyle w:val="PURTable"/>
        <w:tblW w:w="0" w:type="dxa"/>
        <w:tblLook w:val="04A0" w:firstRow="1" w:lastRow="0" w:firstColumn="1" w:lastColumn="0" w:noHBand="0" w:noVBand="1"/>
      </w:tblPr>
      <w:tblGrid>
        <w:gridCol w:w="3603"/>
        <w:gridCol w:w="3661"/>
        <w:gridCol w:w="3652"/>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w:t>
            </w:r>
            <w:r>
              <w:t>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w:instrText>
            </w:r>
            <w:r>
              <w:instrText xml:space="preserv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FF7D80">
      <w:pPr>
        <w:pStyle w:val="ProductList-Offering1SubSection"/>
        <w:outlineLvl w:val="3"/>
      </w:pPr>
      <w:bookmarkStart w:id="165" w:name="_Sec802"/>
      <w:r>
        <w:t>3. Bruksrettigheter</w:t>
      </w:r>
      <w:bookmarkEnd w:id="165"/>
    </w:p>
    <w:tbl>
      <w:tblPr>
        <w:tblStyle w:val="PURTable"/>
        <w:tblW w:w="0" w:type="dxa"/>
        <w:tblLook w:val="04A0" w:firstRow="1" w:lastRow="0" w:firstColumn="1" w:lastColumn="0" w:noHBand="0" w:noVBand="1"/>
      </w:tblPr>
      <w:tblGrid>
        <w:gridCol w:w="3648"/>
        <w:gridCol w:w="3587"/>
        <w:gridCol w:w="368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w:instrText>
            </w:r>
            <w:r>
              <w:instrText xml:space="preserve">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Tilleggsprogramvare: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4813" w:rsidRDefault="00FF7D80">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074813" w:rsidRDefault="00FF7D80">
            <w:pPr>
              <w:pStyle w:val="ProductList-TableBody"/>
            </w:pPr>
            <w:r>
              <w:t>System Center 2012 R2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rsidR="00074813" w:rsidRDefault="00FF7D80">
            <w:pPr>
              <w:pStyle w:val="ProductList-TableBody"/>
            </w:pPr>
            <w:r>
              <w:t>Lisens som tilsvarer Administra</w:t>
            </w:r>
            <w:r>
              <w:t xml:space="preserve">sjonslisens (se </w:t>
            </w:r>
            <w:hyperlink w:anchor="_Sec591">
              <w:r>
                <w:rPr>
                  <w:color w:val="00467F"/>
                  <w:u w:val="single"/>
                </w:rPr>
                <w:t>Vedlegg A</w:t>
              </w:r>
            </w:hyperlink>
            <w:r>
              <w:t>)</w:t>
            </w:r>
          </w:p>
        </w:tc>
      </w:tr>
      <w:tr w:rsidR="000748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4813" w:rsidRDefault="000748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4813" w:rsidRDefault="00FF7D8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3.2 SQL Server Technology</w:t>
      </w:r>
    </w:p>
    <w:p w:rsidR="00074813" w:rsidRDefault="00FF7D80">
      <w:pPr>
        <w:pStyle w:val="ProductList-Body"/>
      </w:pPr>
      <w:r>
        <w:t>Kunden kan kjøre én forekomst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074813" w:rsidRDefault="00FF7D80">
      <w:pPr>
        <w:pStyle w:val="ProductList-Offering1SubSection"/>
        <w:outlineLvl w:val="3"/>
      </w:pPr>
      <w:bookmarkStart w:id="166" w:name="_Sec839"/>
      <w:r>
        <w:t>4. Software Assurance</w:t>
      </w:r>
      <w:bookmarkEnd w:id="166"/>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w:instrText>
            </w:r>
            <w:r>
              <w:instrText xml:space="preserve">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w:instrText>
            </w:r>
            <w:r>
              <w:instrText xml:space="preserve">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 xml:space="preserve">4.1 System Center </w:t>
      </w:r>
      <w:r>
        <w:t>Configuration Manager – VDI-rettigheter</w:t>
      </w:r>
    </w:p>
    <w:p w:rsidR="00074813" w:rsidRDefault="00FF7D80">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w:t>
      </w:r>
      <w:r>
        <w:t xml:space="preserve">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w:t>
      </w:r>
      <w:r>
        <w:t xml:space="preserv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w:instrText>
      </w:r>
      <w:r>
        <w:instrText xml:space="preserve">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074813" w:rsidRDefault="00074813">
      <w:pPr>
        <w:pStyle w:val="ProductList-Body"/>
      </w:pPr>
    </w:p>
    <w:p w:rsidR="00074813" w:rsidRDefault="00FF7D80">
      <w:pPr>
        <w:pStyle w:val="ProductList-ClauseHeading"/>
        <w:outlineLvl w:val="4"/>
      </w:pPr>
      <w:r>
        <w:t>4.2 Rettigheter til System Center Configuration Manager (Current Branch)</w:t>
      </w:r>
    </w:p>
    <w:p w:rsidR="00074813" w:rsidRDefault="00FF7D80">
      <w:pPr>
        <w:pStyle w:val="ProductList-Body"/>
      </w:pPr>
      <w:r>
        <w:t>System Center Configuration Manager (Current Branch) kan bare</w:t>
      </w:r>
      <w:r>
        <w:t xml:space="preserve"> brukes av Kunder med aktiv System Center Configuration Manager SA eller tilsvarende abonnementsrettigheter. Kunder som lar SA eller abonnement utløpe, må avinstallere System Center Configuration Manager (Current Branch). Kunder som har permanente rettighe</w:t>
      </w:r>
      <w:r>
        <w:t>ter System Center Configuration Manager, kan installere versjonen av System Center Configuration Manager som er gjeldende på utløpstidspunktet.</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079842"/>
      <w:r>
        <w:instrText>System Center Data Protection Manager</w:instrText>
      </w:r>
      <w:bookmarkEnd w:id="168"/>
      <w:r>
        <w:instrText>" \l 3</w:instrText>
      </w:r>
      <w:r>
        <w:fldChar w:fldCharType="end"/>
      </w:r>
    </w:p>
    <w:p w:rsidR="00074813" w:rsidRDefault="00FF7D80">
      <w:pPr>
        <w:pStyle w:val="ProductList-Body"/>
      </w:pPr>
      <w:r>
        <w:t>Akademiske kunder som er på utkikk etter informasjon om hvordan System Center Data Protection Manager 2010</w:t>
      </w:r>
      <w:r>
        <w:fldChar w:fldCharType="begin"/>
      </w:r>
      <w:r>
        <w:instrText xml:space="preserve"> XE "System Center Data Protection Manager 20</w:instrText>
      </w:r>
      <w:r>
        <w:instrText xml:space="preserve">10" </w:instrText>
      </w:r>
      <w:r>
        <w:fldChar w:fldCharType="end"/>
      </w:r>
      <w:r>
        <w:t xml:space="preserve"> lisensieres og brukes, kan se Produktbrukerrettighetene for april 2015 </w:t>
      </w:r>
      <w:hyperlink r:id="rId63">
        <w:r>
          <w:rPr>
            <w:color w:val="00467F"/>
            <w:u w:val="single"/>
          </w:rPr>
          <w:t>http://go.microsoft.com/?linkid=9839206</w:t>
        </w:r>
      </w:hyperlink>
      <w:r>
        <w:t xml:space="preserve"> og Produktlisten for juni 2015 </w:t>
      </w:r>
      <w:hyperlink r:id="rId64">
        <w:r>
          <w:rPr>
            <w:color w:val="00467F"/>
            <w:u w:val="single"/>
          </w:rPr>
          <w:t>http://go.microsoft.com/?linkid=9839207</w:t>
        </w:r>
      </w:hyperlink>
      <w:r>
        <w:t>.</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079843"/>
      <w:r>
        <w:instrText>System Center Operation Manager</w:instrText>
      </w:r>
      <w:bookmarkEnd w:id="170"/>
      <w:r>
        <w:instrText>" \l 3</w:instrText>
      </w:r>
      <w:r>
        <w:fldChar w:fldCharType="end"/>
      </w:r>
    </w:p>
    <w:p w:rsidR="00074813" w:rsidRDefault="00FF7D80">
      <w:pPr>
        <w:pStyle w:val="ProductList-Body"/>
      </w:pPr>
      <w:r>
        <w:t>Akademiske kunder som er på utkikk etter informasjon om hvordan System Center Operation Manager 2007 R2</w:t>
      </w:r>
      <w:r>
        <w:fldChar w:fldCharType="begin"/>
      </w:r>
      <w:r>
        <w:instrText xml:space="preserve"> XE "System Center Operation Manager 2007 R2" </w:instrText>
      </w:r>
      <w:r>
        <w:fldChar w:fldCharType="end"/>
      </w:r>
      <w:r>
        <w:t xml:space="preserve"> lisensieres og brukes, kan se Produktbrukerrettighetene for april 2015 </w:t>
      </w:r>
      <w:hyperlink r:id="rId65">
        <w:r>
          <w:rPr>
            <w:color w:val="00467F"/>
            <w:u w:val="single"/>
          </w:rPr>
          <w:t>http://go.microsoft.com/?linkid=9839206</w:t>
        </w:r>
      </w:hyperlink>
      <w:r>
        <w:t xml:space="preserve"> og Produktlisten for juni 2015 </w:t>
      </w:r>
      <w:hyperlink r:id="rId66">
        <w:r>
          <w:rPr>
            <w:color w:val="00467F"/>
            <w:u w:val="single"/>
          </w:rPr>
          <w:t>http://go.microsoft.com/?linkid=9839207</w:t>
        </w:r>
      </w:hyperlink>
      <w:r>
        <w:t>.</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079844"/>
      <w:r>
        <w:instrText>System Center Server Management Suite</w:instrText>
      </w:r>
      <w:bookmarkEnd w:id="172"/>
      <w:r>
        <w:instrText>" \l 3</w:instrText>
      </w:r>
      <w:r>
        <w:fldChar w:fldCharType="end"/>
      </w:r>
    </w:p>
    <w:p w:rsidR="00074813" w:rsidRDefault="00FF7D80">
      <w:pPr>
        <w:pStyle w:val="ProductList-Body"/>
      </w:pPr>
      <w:r>
        <w:t>Akademiske kunder som er på utkikk etter informasjon om hvordan System Center Server Management S</w:t>
      </w:r>
      <w:r>
        <w:t>uite</w:t>
      </w:r>
      <w:r>
        <w:fldChar w:fldCharType="begin"/>
      </w:r>
      <w:r>
        <w:instrText xml:space="preserve"> XE "System Center Server Management Suite" </w:instrText>
      </w:r>
      <w:r>
        <w:fldChar w:fldCharType="end"/>
      </w:r>
      <w:r>
        <w:t xml:space="preserve"> lisensieres og brukes, kan se Produktbrukerrettighetene for april 2015 </w:t>
      </w:r>
      <w:hyperlink r:id="rId67">
        <w:r>
          <w:rPr>
            <w:color w:val="00467F"/>
            <w:u w:val="single"/>
          </w:rPr>
          <w:t>http://go.microsoft.com/?linkid=9839206</w:t>
        </w:r>
      </w:hyperlink>
      <w:r>
        <w:t xml:space="preserve"> og Produktlisten for juni 2015 </w:t>
      </w:r>
      <w:hyperlink r:id="rId68">
        <w:r>
          <w:rPr>
            <w:color w:val="00467F"/>
            <w:u w:val="single"/>
          </w:rPr>
          <w:t>http://go.microsoft.com/?linkid=9839207</w:t>
        </w:r>
      </w:hyperlink>
      <w:r>
        <w:t>.</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
        <w:outlineLvl w:val="2"/>
      </w:pPr>
      <w:bookmarkStart w:id="173" w:name="_Sec648"/>
      <w:r>
        <w:t>System Center Service Manager</w:t>
      </w:r>
      <w:bookmarkEnd w:id="173"/>
      <w:r>
        <w:fldChar w:fldCharType="begin"/>
      </w:r>
      <w:r>
        <w:instrText xml:space="preserve"> T</w:instrText>
      </w:r>
      <w:r>
        <w:instrText>C "</w:instrText>
      </w:r>
      <w:bookmarkStart w:id="174" w:name="_Toc439079845"/>
      <w:r>
        <w:instrText>System Center Service Manager</w:instrText>
      </w:r>
      <w:bookmarkEnd w:id="174"/>
      <w:r>
        <w:instrText>" \l 3</w:instrText>
      </w:r>
      <w:r>
        <w:fldChar w:fldCharType="end"/>
      </w:r>
    </w:p>
    <w:p w:rsidR="00074813" w:rsidRDefault="00FF7D80">
      <w:pPr>
        <w:pStyle w:val="ProductList-Body"/>
      </w:pPr>
      <w:r>
        <w:t>Akademiske kunder som er på utkikk etter informasjon om hvordan System Center Service Manager 2010</w:t>
      </w:r>
      <w:r>
        <w:fldChar w:fldCharType="begin"/>
      </w:r>
      <w:r>
        <w:instrText xml:space="preserve"> XE "System Center Service Manager 2010" </w:instrText>
      </w:r>
      <w:r>
        <w:fldChar w:fldCharType="end"/>
      </w:r>
      <w:r>
        <w:t xml:space="preserve"> lisensieres og brukes, kan se Produktbrukerrettighetene for april 2015 </w:t>
      </w:r>
      <w:hyperlink r:id="rId69">
        <w:r>
          <w:rPr>
            <w:color w:val="00467F"/>
            <w:u w:val="single"/>
          </w:rPr>
          <w:t>http://go.microsoft.com/?linkid=9839206</w:t>
        </w:r>
      </w:hyperlink>
      <w:r>
        <w:t xml:space="preserve"> og Produktlisten for juni 2015 </w:t>
      </w:r>
      <w:hyperlink r:id="rId70">
        <w:r>
          <w:rPr>
            <w:color w:val="00467F"/>
            <w:u w:val="single"/>
          </w:rPr>
          <w:t>http://go.microsoft.com/?linkid=9839207</w:t>
        </w:r>
      </w:hyperlink>
      <w:r>
        <w:t>.</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079846"/>
      <w:r>
        <w:instrText>Virtual Desktop Infrastructure (VDI) Suite</w:instrText>
      </w:r>
      <w:bookmarkEnd w:id="176"/>
      <w:r>
        <w:instrText>" \l 2</w:instrText>
      </w:r>
      <w:r>
        <w:fldChar w:fldCharType="end"/>
      </w:r>
    </w:p>
    <w:p w:rsidR="00074813" w:rsidRDefault="00FF7D80">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71">
        <w:r>
          <w:rPr>
            <w:color w:val="00467F"/>
            <w:u w:val="single"/>
          </w:rPr>
          <w:t>http://go.microsoft.com/?linkid=9839206</w:t>
        </w:r>
      </w:hyperlink>
      <w:r>
        <w:t xml:space="preserve"> og Produktl</w:t>
      </w:r>
      <w:r>
        <w:t xml:space="preserve">isten for juni 2015 </w:t>
      </w:r>
      <w:hyperlink r:id="rId72">
        <w:r>
          <w:rPr>
            <w:color w:val="00467F"/>
            <w:u w:val="single"/>
          </w:rPr>
          <w:t>http://go.microsoft.com/?linkid=9839207</w:t>
        </w:r>
      </w:hyperlink>
      <w:r>
        <w:t>.</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GroupHeading"/>
        <w:outlineLvl w:val="1"/>
      </w:pPr>
      <w:bookmarkStart w:id="177" w:name="_Sec617"/>
      <w:r>
        <w:t xml:space="preserve">Visual </w:t>
      </w:r>
      <w:r>
        <w:t>Studio</w:t>
      </w:r>
      <w:bookmarkEnd w:id="177"/>
      <w:r>
        <w:fldChar w:fldCharType="begin"/>
      </w:r>
      <w:r>
        <w:instrText xml:space="preserve"> TC "</w:instrText>
      </w:r>
      <w:bookmarkStart w:id="178" w:name="_Toc439079847"/>
      <w:r>
        <w:instrText>Visual Studio</w:instrText>
      </w:r>
      <w:bookmarkEnd w:id="178"/>
      <w:r>
        <w:instrText>" \l 2</w:instrText>
      </w:r>
      <w:r>
        <w:fldChar w:fldCharType="end"/>
      </w:r>
    </w:p>
    <w:p w:rsidR="00074813" w:rsidRDefault="00FF7D80">
      <w:pPr>
        <w:pStyle w:val="ProductList-Offering2HeadingNoBorder"/>
        <w:outlineLvl w:val="2"/>
      </w:pPr>
      <w:bookmarkStart w:id="179" w:name="_Sec649"/>
      <w:r>
        <w:t>Visual Studio</w:t>
      </w:r>
      <w:bookmarkEnd w:id="179"/>
      <w:r>
        <w:fldChar w:fldCharType="begin"/>
      </w:r>
      <w:r>
        <w:instrText xml:space="preserve"> TC "</w:instrText>
      </w:r>
      <w:bookmarkStart w:id="180" w:name="_Toc439079848"/>
      <w:r>
        <w:instrText>Visual Studio</w:instrText>
      </w:r>
      <w:bookmarkEnd w:id="180"/>
      <w:r>
        <w:instrText>" \l 3</w:instrText>
      </w:r>
      <w:r>
        <w:fldChar w:fldCharType="end"/>
      </w:r>
    </w:p>
    <w:p w:rsidR="00074813" w:rsidRDefault="00FF7D80">
      <w:pPr>
        <w:pStyle w:val="ProductList-Offering1SubSection"/>
        <w:outlineLvl w:val="3"/>
      </w:pPr>
      <w:bookmarkStart w:id="181" w:name="_Sec697"/>
      <w:r>
        <w:t>1. Programtilgjengelighet</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"License and Sof</w:instrText>
            </w:r>
            <w:r>
              <w:instrText xml:space="preserve">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w:instrText>
            </w:r>
            <w:r>
              <w:instrText xml:space="preserve">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w:instrText>
            </w:r>
            <w:r>
              <w:instrText xml:space="preserve">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w:instrText>
            </w:r>
            <w:r>
              <w:instrText xml:space="preserve">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w:instrText>
            </w:r>
            <w:r>
              <w:instrText xml:space="preserve">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74813" w:rsidRDefault="00FF7D80">
      <w:pPr>
        <w:pStyle w:val="ProductList-Offering1SubSection"/>
        <w:outlineLvl w:val="3"/>
      </w:pPr>
      <w:bookmarkStart w:id="182" w:name="_Sec752"/>
      <w:r>
        <w:t>2. Produktvilkår</w:t>
      </w:r>
      <w:bookmarkEnd w:id="182"/>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w:instrText>
            </w:r>
            <w:r>
              <w:instrText xml:space="preserve">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w:instrText>
            </w:r>
            <w:r>
              <w:instrText xml:space="preserve">isensvilkårene." </w:instrText>
            </w:r>
            <w:r>
              <w:fldChar w:fldCharType="separate"/>
            </w:r>
            <w:r>
              <w:rPr>
                <w:color w:val="0563C1"/>
              </w:rPr>
              <w:t>Nedgraderte Utgaver</w:t>
            </w:r>
            <w:r>
              <w:fldChar w:fldCharType="end"/>
            </w:r>
            <w:r>
              <w:t>: Enterprise til Professional</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"Forutsetning (SA): Angir at bestemte tilleggsvilkår må innfris for å kjøpe SA-dekning for </w:instrText>
            </w:r>
            <w:r>
              <w:instrText xml:space="preserve">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2.1 Visual Studio Premium 2013 med MSDN og Visual Studio Ultimate 2013 med MSDN</w:t>
      </w:r>
    </w:p>
    <w:p w:rsidR="00074813" w:rsidRDefault="00FF7D80">
      <w:pPr>
        <w:pStyle w:val="ProductList-Body"/>
      </w:pPr>
      <w:r>
        <w:t xml:space="preserve">Visual Studio Enterprise 2015 med MSDN er </w:t>
      </w:r>
      <w:r>
        <w:t>den etterfølgende versjonen til Visual Studio Premium 2013 med MSDN og Visual Studio Ultimate 2013 med MSDN.</w:t>
      </w:r>
    </w:p>
    <w:p w:rsidR="00074813" w:rsidRDefault="00074813">
      <w:pPr>
        <w:pStyle w:val="ProductList-Body"/>
      </w:pPr>
    </w:p>
    <w:p w:rsidR="00074813" w:rsidRDefault="00FF7D80">
      <w:pPr>
        <w:pStyle w:val="ProductList-ClauseHeading"/>
        <w:outlineLvl w:val="4"/>
      </w:pPr>
      <w:r>
        <w:t>2.2 Lisenstildeling for SQL Server Parallel Data Warehouse Developer</w:t>
      </w:r>
    </w:p>
    <w:p w:rsidR="00074813" w:rsidRDefault="00FF7D80">
      <w:pPr>
        <w:pStyle w:val="ProductList-Body"/>
      </w:pPr>
      <w:r>
        <w:t xml:space="preserve">Hver </w:t>
      </w:r>
      <w:r>
        <w:fldChar w:fldCharType="begin"/>
      </w:r>
      <w:r>
        <w:instrText xml:space="preserve"> AutoTextList   \s NoStyle \t "Lisensiert Bruker betyr enkeltpersonen so</w:instrText>
      </w:r>
      <w:r>
        <w:instrText xml:space="preserve">m en Lisens er tilordnet." </w:instrText>
      </w:r>
      <w:r>
        <w:fldChar w:fldCharType="separate"/>
      </w:r>
      <w:r>
        <w:rPr>
          <w:color w:val="0563C1"/>
        </w:rPr>
        <w:t>Lisensiert Bruker</w:t>
      </w:r>
      <w:r>
        <w:fldChar w:fldCharType="end"/>
      </w:r>
      <w:r>
        <w:t xml:space="preserve"> av Visual Studio Professional med MSDN 205, Visual Studio Enterprise 2015 med MSDN, Visual Studio Ultimate 2015 med MSDN og Visual Studio Test Professional 2015 med MSDN anses for å ha én Lisens for SQL Serve</w:t>
      </w:r>
      <w:r>
        <w:t>r 2012 Parallel Data Warehouse Developer.</w:t>
      </w:r>
    </w:p>
    <w:p w:rsidR="00074813" w:rsidRDefault="00074813">
      <w:pPr>
        <w:pStyle w:val="ProductList-Body"/>
      </w:pPr>
    </w:p>
    <w:p w:rsidR="00074813" w:rsidRDefault="00FF7D80">
      <w:pPr>
        <w:pStyle w:val="ProductList-ClauseHeading"/>
        <w:outlineLvl w:val="4"/>
      </w:pPr>
      <w:r>
        <w:t>2.3 Lisenstildeling for Visual Studio Team Foundation Server 2015</w:t>
      </w:r>
    </w:p>
    <w:p w:rsidR="00074813" w:rsidRDefault="00FF7D80">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Visual Studio Enterprise 2015 med MSDN, Visual Studio Ultimate 2015 med MSDN, Visual Studio Test Professional 2015 med MSDN og MSDN-plattformer anses for å ha én </w:t>
      </w:r>
      <w:r>
        <w:fldChar w:fldCharType="begin"/>
      </w:r>
      <w:r>
        <w:instrText xml:space="preserve"> AutoTextList   \s NoStyle \t "Server vil si et fysis</w:instrText>
      </w:r>
      <w:r>
        <w:instrText xml:space="preserve">k maskinvaresystem som kan kjøre serverprogramvare." </w:instrText>
      </w:r>
      <w:r>
        <w:fldChar w:fldCharType="separate"/>
      </w:r>
      <w:r>
        <w:rPr>
          <w:color w:val="0563C1"/>
        </w:rPr>
        <w:t>Serverlisens</w:t>
      </w:r>
      <w:r>
        <w:fldChar w:fldCharType="end"/>
      </w:r>
      <w:r>
        <w:t xml:space="preserve"> for Visual Studio Team Foundation Server 2015 og én Team Foundation Server User CAL. </w:t>
      </w:r>
      <w:r>
        <w:fldChar w:fldCharType="begin"/>
      </w:r>
      <w:r>
        <w:instrText xml:space="preserve"> AutoTextList   \s NoStyle \t "CAL betyr klientadgangslisens, som kan tilordnes av bruker eller enhet,</w:instrText>
      </w:r>
      <w:r>
        <w:instrText xml:space="preserve">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074813" w:rsidRDefault="00074813">
      <w:pPr>
        <w:pStyle w:val="ProductList-Body"/>
      </w:pPr>
    </w:p>
    <w:p w:rsidR="00074813" w:rsidRDefault="00FF7D80">
      <w:pPr>
        <w:pStyle w:val="ProductList-ClauseHeading"/>
        <w:outlineLvl w:val="4"/>
      </w:pPr>
      <w:r>
        <w:t>2.4 Mic</w:t>
      </w:r>
      <w:r>
        <w:t>rosoft Azure-plattformtjenester</w:t>
      </w:r>
    </w:p>
    <w:p w:rsidR="00074813" w:rsidRDefault="00FF7D80">
      <w:pPr>
        <w:pStyle w:val="ProductList-Body"/>
      </w:pPr>
      <w:r>
        <w:t>Microsoft Azure-fordeler kan ikke kombineres fra flere MSDN-abonnementer til én enkelt Microsoft Azure-konto.</w:t>
      </w:r>
    </w:p>
    <w:p w:rsidR="00074813" w:rsidRDefault="00FF7D80">
      <w:pPr>
        <w:pStyle w:val="ProductList-Offering1SubSection"/>
        <w:outlineLvl w:val="3"/>
      </w:pPr>
      <w:bookmarkStart w:id="183" w:name="_Sec810"/>
      <w:r>
        <w:t>3. Bruksrettigheter</w:t>
      </w:r>
      <w:bookmarkEnd w:id="183"/>
    </w:p>
    <w:tbl>
      <w:tblPr>
        <w:tblStyle w:val="PURTable"/>
        <w:tblW w:w="0" w:type="dxa"/>
        <w:tblLook w:val="04A0" w:firstRow="1" w:lastRow="0" w:firstColumn="1" w:lastColumn="0" w:noHBand="0" w:noVBand="1"/>
      </w:tblPr>
      <w:tblGrid>
        <w:gridCol w:w="3611"/>
        <w:gridCol w:w="3604"/>
        <w:gridCol w:w="37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w:instrText>
            </w:r>
            <w:r>
              <w:instrText xml:space="preserve">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"Produktspesifikke Lisensvilkår: Angir at Produktspesifikke vilkår og betingelser som styrer distri</w:instrText>
            </w:r>
            <w:r>
              <w:instrText xml:space="preserve">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Tilleggsprogramvare: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t>Windows-programvarekomponenter, Microsoft SharePoint, Windows SDK, Microsoft Office-komponenter, Microsoft Advertising SDK</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3.1 BUILDSERVER.TXT-filen</w:t>
      </w:r>
    </w:p>
    <w:p w:rsidR="00074813" w:rsidRDefault="00FF7D80">
      <w:pPr>
        <w:pStyle w:val="ProductList-Body"/>
      </w:pPr>
      <w:r>
        <w:t>Kunden kan installere eksemplarer av filene som er oppført i BuildServer-l</w:t>
      </w:r>
      <w:r>
        <w:t xml:space="preserve">istene på </w:t>
      </w:r>
      <w:hyperlink r:id="rId73">
        <w:r>
          <w:rPr>
            <w:color w:val="00467F"/>
            <w:u w:val="single"/>
          </w:rPr>
          <w:t>http://go.microsoft.com/fwlink/?LinkId=286955</w:t>
        </w:r>
      </w:hyperlink>
      <w:r>
        <w:t xml:space="preserve">, på buildmaskinene sine utelukkende med det formål å kompilere, bygge, verifisere og arkivere programmene eller for å kjøre kvalitets- </w:t>
      </w:r>
      <w:r>
        <w:t>og ytelsestester på buildmaskinene i forbindelse med byggeprosessen.</w:t>
      </w:r>
    </w:p>
    <w:p w:rsidR="00074813" w:rsidRDefault="00074813">
      <w:pPr>
        <w:pStyle w:val="ProductList-Body"/>
      </w:pPr>
    </w:p>
    <w:p w:rsidR="00074813" w:rsidRDefault="00FF7D80">
      <w:pPr>
        <w:pStyle w:val="ProductList-ClauseHeading"/>
        <w:outlineLvl w:val="4"/>
      </w:pPr>
      <w:r>
        <w:t>3.2 Verktøy</w:t>
      </w:r>
    </w:p>
    <w:p w:rsidR="00074813" w:rsidRDefault="00FF7D80">
      <w:pPr>
        <w:pStyle w:val="ProductList-Body"/>
      </w:pPr>
      <w:r>
        <w:t xml:space="preserve">Kunden kan kopiere og installere Verktøyene som er oppført på </w:t>
      </w:r>
      <w:hyperlink r:id="rId74">
        <w:r>
          <w:rPr>
            <w:color w:val="00467F"/>
            <w:u w:val="single"/>
          </w:rPr>
          <w:t>http://go.microsoft.com/fwlink/?LinkId=286955</w:t>
        </w:r>
      </w:hyperlink>
      <w:r>
        <w:t xml:space="preserve">, </w:t>
      </w:r>
      <w:r>
        <w:t>som Kunden mottar med programvaren på Kundens andre tredjepartsmaskiner utelukkende for å feilsøke og distribuere Kundens programmer og databaser som Kunden utvikler med programvaren. Kunden må slette alle Verktøyene som er installert på en enhet, når feil</w:t>
      </w:r>
      <w:r>
        <w:t>søkingen av programmet er fullført, eller 30 dager etter at Kunden har installert dem på enheten, avhengig av hva som inntreffer først. Microsoft er ikke ansvarlig for tredjeparts bruk av eller tilgang til Verktøy Kunder installerer på en enhet.</w:t>
      </w:r>
    </w:p>
    <w:p w:rsidR="00074813" w:rsidRDefault="00074813">
      <w:pPr>
        <w:pStyle w:val="ProductList-Body"/>
      </w:pPr>
    </w:p>
    <w:p w:rsidR="00074813" w:rsidRDefault="00FF7D80">
      <w:pPr>
        <w:pStyle w:val="ProductList-ClauseHeading"/>
        <w:outlineLvl w:val="4"/>
      </w:pPr>
      <w:r>
        <w:t>3.3 Syste</w:t>
      </w:r>
      <w:r>
        <w:t>m Center – Virtual Machine Manager (SCVMM) – Visual Studio Enterprise med MSDN og Visual Studio Test Professional med MSDN</w:t>
      </w:r>
    </w:p>
    <w:p w:rsidR="00074813" w:rsidRDefault="00FF7D80">
      <w:pPr>
        <w:pStyle w:val="ProductList-Body"/>
      </w:pPr>
      <w:r>
        <w:t>Hver lisensierte bruker av Visual Studio Enterprise med MSDN eller Visual Studio Test Professional med MSDN har rett til å installere</w:t>
      </w:r>
      <w:r>
        <w:t xml:space="preserve"> og kjøre SCVMM med Visual Studio-programvaren for å opprette, anvende og administrere laboratoriemiljø(er). Et laboratoriemiljø er et virtuelt operativsystemmiljø som utelukkende brukes til utvikling og testing av Kundens programmer. Kunden trenger ikke a</w:t>
      </w:r>
      <w:r>
        <w:t>dministrasjonslisenser for dette formålet.</w:t>
      </w:r>
    </w:p>
    <w:p w:rsidR="00074813" w:rsidRDefault="00074813">
      <w:pPr>
        <w:pStyle w:val="ProductList-Body"/>
      </w:pPr>
    </w:p>
    <w:p w:rsidR="00074813" w:rsidRDefault="00FF7D80">
      <w:pPr>
        <w:pStyle w:val="ProductList-ClauseHeading"/>
        <w:outlineLvl w:val="4"/>
      </w:pPr>
      <w:r>
        <w:t>3.4 Office Professional Plus 2016 – Visual Studio Enterprise med MSDN</w:t>
      </w:r>
    </w:p>
    <w:p w:rsidR="00074813" w:rsidRDefault="00FF7D80">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med MSDN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w:t>
      </w:r>
      <w:r>
        <w:t>rogramvaren.</w:t>
      </w:r>
    </w:p>
    <w:p w:rsidR="00074813" w:rsidRDefault="00074813">
      <w:pPr>
        <w:pStyle w:val="ProductList-Body"/>
      </w:pPr>
    </w:p>
    <w:p w:rsidR="00074813" w:rsidRDefault="00FF7D80">
      <w:pPr>
        <w:pStyle w:val="ProductList-ClauseHeading"/>
        <w:outlineLvl w:val="4"/>
      </w:pPr>
      <w:r>
        <w:t>3.5 GNU Lesser General Public Licensed-biblioteker</w:t>
      </w:r>
    </w:p>
    <w:p w:rsidR="00074813" w:rsidRDefault="00FF7D80">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w:t>
      </w:r>
      <w:r>
        <w:t>Studio-programvaren eller på andre måter forsøke å utlede kildekoden til Visual Studio-programvaren utelukkende i den grad det kreves for å feilsøke endringer i biblioteker som er lisensiert i henhold til GNU Lesser General Public License, som kan være ink</w:t>
      </w:r>
      <w:r>
        <w:t>ludert i eller tilknyttet gjennom programvaren.</w:t>
      </w:r>
    </w:p>
    <w:p w:rsidR="00074813" w:rsidRDefault="00FF7D80">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instrText>
            </w:r>
            <w:r>
              <w:instrText xml:space="preserve">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75">
              <w:r>
                <w:rPr>
                  <w:color w:val="00467F"/>
                  <w:u w:val="single"/>
                </w:rPr>
                <w:t xml:space="preserve">Produktliste – produktperiode mars 2014 og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 xml:space="preserve">4.1 Kvalifisering for Software </w:t>
      </w:r>
      <w:r>
        <w:t>Assurance</w:t>
      </w:r>
    </w:p>
    <w:p w:rsidR="00074813" w:rsidRDefault="00FF7D80">
      <w:pPr>
        <w:pStyle w:val="ProductList-Body"/>
      </w:pPr>
      <w:r>
        <w:t>Kunder med utløpende SA for en Visual Studio-lisens med MSDN eller et aktivt detaljistabonnement som tilsvarer Visual Studio-tilbud i Produktvilkårene, kan fornye dekningen i henhold til en hvilken som helst Visual Studio-lisens med MSDN. Ved for</w:t>
      </w:r>
      <w:r>
        <w:t>nyelse til et annet MSDN-abonnementsnivå erstatter de nye bruksvilkårene de tidligere bruksvilkårene, og eventuell programvare som ikke inngår i det nye MSDN-abonnementet, kan ikke lenger brukes. Fornyelse som inkluderer dekning tilsvarende en nyere Visual</w:t>
      </w:r>
      <w:r>
        <w:t xml:space="preserve"> Studio-utgave, støttes via Oppgraderingslisenser (se </w:t>
      </w:r>
      <w:hyperlink w:anchor="_Sec564">
        <w:r>
          <w:rPr>
            <w:color w:val="00467F"/>
            <w:u w:val="single"/>
          </w:rPr>
          <w:t>Vedlegg B – Software Assurance</w:t>
        </w:r>
      </w:hyperlink>
      <w:r>
        <w:t>).</w:t>
      </w:r>
    </w:p>
    <w:p w:rsidR="00074813" w:rsidRDefault="00074813">
      <w:pPr>
        <w:pStyle w:val="ProductList-Body"/>
      </w:pPr>
    </w:p>
    <w:p w:rsidR="00074813" w:rsidRDefault="00FF7D80">
      <w:pPr>
        <w:pStyle w:val="ProductList-ClauseHeading"/>
        <w:outlineLvl w:val="4"/>
      </w:pPr>
      <w:r>
        <w:t>4.2 Permanente MSDN-rettigheter</w:t>
      </w:r>
    </w:p>
    <w:p w:rsidR="00074813" w:rsidRDefault="00FF7D80">
      <w:pPr>
        <w:pStyle w:val="ProductList-Body"/>
      </w:pPr>
      <w:r>
        <w:t>Retten til å bruke programvare som er lisensiert gjennom MSDN, blir permanent når Kundens rett til å bruke</w:t>
      </w:r>
      <w:r>
        <w:t xml:space="preserve"> Visual Studio blir permanent.</w:t>
      </w:r>
    </w:p>
    <w:p w:rsidR="00074813" w:rsidRDefault="00074813">
      <w:pPr>
        <w:pStyle w:val="ProductList-Body"/>
      </w:pPr>
    </w:p>
    <w:p w:rsidR="00074813" w:rsidRDefault="00FF7D80">
      <w:pPr>
        <w:pStyle w:val="ProductList-ClauseHeading"/>
        <w:outlineLvl w:val="4"/>
      </w:pPr>
      <w:r>
        <w:t>4.3 Software Assurance-rettigheter og -fordeler for abonnementslisenser</w:t>
      </w:r>
    </w:p>
    <w:p w:rsidR="00074813" w:rsidRDefault="00FF7D80">
      <w:pPr>
        <w:pStyle w:val="ProductList-Body"/>
      </w:pPr>
      <w:r>
        <w:t>Alle Abonnementslisenser som Kunden anskaffer i henhold til en Server- og Skyregistrering, gir de samme SA-rettighetene og -fordelene som Lisenser med S</w:t>
      </w:r>
      <w:r>
        <w:t>A-dekning i løpet av abonnementsperioden.</w:t>
      </w:r>
    </w:p>
    <w:p w:rsidR="00074813" w:rsidRDefault="00074813">
      <w:pPr>
        <w:pStyle w:val="PURBreadcrumb"/>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079849"/>
      <w:r>
        <w:instrText>Visual Studio Team Foundation Server</w:instrText>
      </w:r>
      <w:bookmarkEnd w:id="186"/>
      <w:r>
        <w:instrText>" \l 3</w:instrText>
      </w:r>
      <w:r>
        <w:fldChar w:fldCharType="end"/>
      </w:r>
    </w:p>
    <w:p w:rsidR="00074813" w:rsidRDefault="00FF7D80">
      <w:pPr>
        <w:pStyle w:val="ProductList-Offering1SubSection"/>
        <w:outlineLvl w:val="3"/>
      </w:pPr>
      <w:bookmarkStart w:id="187" w:name="_Sec698"/>
      <w:r>
        <w:t>1. Programtilgjengelighet</w:t>
      </w:r>
      <w:bookmarkEnd w:id="18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Visual Studio Team Foundation Server 2015 med SQL Server 2014 Technology</w:t>
            </w:r>
            <w:r>
              <w:fldChar w:fldCharType="begin"/>
            </w:r>
            <w:r>
              <w:instrText xml:space="preserve"> XE "Visual Studio Team Foundation Server 2015 med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74813" w:rsidRDefault="0007481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74813" w:rsidRDefault="0007481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74813" w:rsidRDefault="00FF7D80">
      <w:pPr>
        <w:pStyle w:val="ProductList-Offering1SubSection"/>
        <w:outlineLvl w:val="3"/>
      </w:pPr>
      <w:bookmarkStart w:id="188" w:name="_Sec753"/>
      <w:r>
        <w:t>2. Produktvilkår</w:t>
      </w:r>
      <w:bookmarkEnd w:id="188"/>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w:t>
            </w:r>
            <w:r>
              <w:rPr>
                <w:color w:val="0563C1"/>
              </w:rPr>
              <w:t xml:space="preserve"> Versjon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w:instrText>
            </w:r>
            <w:r>
              <w:instrText xml:space="preserve">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Nedgraderte Utgaver: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w:t>
            </w:r>
            <w:r>
              <w:rPr>
                <w:color w:val="404040"/>
              </w:rPr>
              <w:t>duksjon: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FF7D80">
      <w:pPr>
        <w:pStyle w:val="ProductList-Offering1SubSection"/>
        <w:outlineLvl w:val="3"/>
      </w:pPr>
      <w:bookmarkStart w:id="189" w:name="_Sec811"/>
      <w:r>
        <w:t>3. Bruksrettigheter</w:t>
      </w:r>
      <w:bookmarkEnd w:id="189"/>
    </w:p>
    <w:tbl>
      <w:tblPr>
        <w:tblStyle w:val="PURTable"/>
        <w:tblW w:w="0" w:type="dxa"/>
        <w:tblLook w:val="04A0" w:firstRow="1" w:lastRow="0" w:firstColumn="1" w:lastColumn="0" w:noHBand="0" w:noVBand="1"/>
      </w:tblPr>
      <w:tblGrid>
        <w:gridCol w:w="3611"/>
        <w:gridCol w:w="3604"/>
        <w:gridCol w:w="37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w:instrText>
            </w:r>
            <w:r>
              <w:instrText xml:space="preserv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"Produktspesifikke Lisensvilkår: Angir at Produktspesifikke vilkår og betingelser som styrer distribusjon og bruk</w:instrText>
            </w:r>
            <w:r>
              <w:instrText xml:space="preserve">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"Tilleggsprogramvare: Programvare angitt i Bruksrettighetene for Serverprodukter som Kunden kan bruke på enhver enhet sammen</w:instrText>
            </w:r>
            <w:r>
              <w:instrText xml:space="preserve"> med bruk av serverprogramvaren." </w:instrText>
            </w:r>
            <w:r>
              <w:fldChar w:fldCharType="separate"/>
            </w:r>
            <w:r>
              <w:rPr>
                <w:color w:val="0563C1"/>
              </w:rPr>
              <w:t>Tilleggsprogramvare</w:t>
            </w:r>
            <w:r>
              <w:fldChar w:fldCharType="end"/>
            </w:r>
            <w:r>
              <w:t>: Alle</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"Inkluderte teknologier: </w:instrText>
            </w:r>
            <w:r>
              <w:instrText xml:space="preserve">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w:t>
            </w:r>
            <w:r>
              <w:t>undation 2013</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3.1 Serverprogramtilgang</w:t>
      </w:r>
    </w:p>
    <w:tbl>
      <w:tblPr>
        <w:tblStyle w:val="PURTable"/>
        <w:tblW w:w="0" w:type="dxa"/>
        <w:tblLook w:val="04A0" w:firstRow="1" w:lastRow="0" w:firstColumn="1" w:lastColumn="0" w:noHBand="0" w:noVBand="1"/>
      </w:tblPr>
      <w:tblGrid>
        <w:gridCol w:w="3669"/>
        <w:gridCol w:w="3637"/>
        <w:gridCol w:w="3610"/>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4813" w:rsidRDefault="00FF7D8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074813" w:rsidRDefault="00FF7D80">
            <w:pPr>
              <w:pStyle w:val="ProductList-TableBody"/>
            </w:pPr>
            <w:r>
              <w:t>CAL for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074813" w:rsidRDefault="00FF7D80">
            <w:pPr>
              <w:pStyle w:val="ProductList-TableBody"/>
            </w:pPr>
            <w:r>
              <w:t>Betalt bruker av Visual Studio Team Services</w:t>
            </w:r>
          </w:p>
        </w:tc>
      </w:tr>
    </w:tbl>
    <w:p w:rsidR="00074813" w:rsidRDefault="00074813">
      <w:pPr>
        <w:pStyle w:val="ProductList-Body"/>
      </w:pPr>
    </w:p>
    <w:p w:rsidR="00074813" w:rsidRDefault="00FF7D80">
      <w:pPr>
        <w:pStyle w:val="ProductList-SubClauseHeading"/>
        <w:outlineLvl w:val="5"/>
      </w:pPr>
      <w:r>
        <w:t>3.1.1 Ytterligere funksjoner</w:t>
      </w:r>
    </w:p>
    <w:p w:rsidR="00074813" w:rsidRDefault="00FF7D80">
      <w:pPr>
        <w:pStyle w:val="ProductList-BodyIndented"/>
      </w:pPr>
      <w:r>
        <w:t>Utgivelsesstyring</w:t>
      </w:r>
    </w:p>
    <w:tbl>
      <w:tblPr>
        <w:tblStyle w:val="PURTable0"/>
        <w:tblW w:w="0" w:type="dxa"/>
        <w:tblLook w:val="04A0" w:firstRow="1" w:lastRow="0" w:firstColumn="1" w:lastColumn="0" w:noHBand="0" w:noVBand="1"/>
      </w:tblPr>
      <w:tblGrid>
        <w:gridCol w:w="3593"/>
        <w:gridCol w:w="3492"/>
        <w:gridCol w:w="347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4813" w:rsidRDefault="00FF7D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074813" w:rsidRDefault="00FF7D80">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074813" w:rsidRDefault="00FF7D80">
            <w:pPr>
              <w:pStyle w:val="ProductList-TableBody"/>
            </w:pPr>
            <w:r>
              <w:t>Visual Studio Enterprise 2015 med MSDN</w:t>
            </w:r>
          </w:p>
        </w:tc>
      </w:tr>
      <w:tr w:rsidR="000748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4813" w:rsidRDefault="000748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4813" w:rsidRDefault="00FF7D80">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Indented"/>
      </w:pPr>
    </w:p>
    <w:p w:rsidR="00074813" w:rsidRDefault="00FF7D80">
      <w:pPr>
        <w:pStyle w:val="ProductList-SubClauseHeading"/>
        <w:outlineLvl w:val="5"/>
      </w:pPr>
      <w:r>
        <w:t>3.1.2 Ytterligere funksjoner</w:t>
      </w:r>
    </w:p>
    <w:p w:rsidR="00074813" w:rsidRDefault="00FF7D80">
      <w:pPr>
        <w:pStyle w:val="ProductList-BodyIndented"/>
      </w:pPr>
      <w:r>
        <w:t>Teststyring</w:t>
      </w:r>
    </w:p>
    <w:tbl>
      <w:tblPr>
        <w:tblStyle w:val="PURTable0"/>
        <w:tblW w:w="0" w:type="dxa"/>
        <w:tblLook w:val="04A0" w:firstRow="1" w:lastRow="0" w:firstColumn="1" w:lastColumn="0" w:noHBand="0" w:noVBand="1"/>
      </w:tblPr>
      <w:tblGrid>
        <w:gridCol w:w="3593"/>
        <w:gridCol w:w="3492"/>
        <w:gridCol w:w="347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4813" w:rsidRDefault="00FF7D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074813" w:rsidRDefault="00FF7D80">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074813" w:rsidRDefault="00FF7D80">
            <w:pPr>
              <w:pStyle w:val="ProductList-TableBody"/>
            </w:pPr>
            <w:r>
              <w:t>Visual Studio Enterprise 2015 med MSDN</w:t>
            </w:r>
          </w:p>
        </w:tc>
      </w:tr>
      <w:tr w:rsidR="000748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4813" w:rsidRDefault="000748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4813" w:rsidRDefault="00FF7D80">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074813" w:rsidRDefault="00FF7D80">
            <w:pPr>
              <w:pStyle w:val="ProductList-TableBody"/>
            </w:pPr>
            <w:r>
              <w:t>Visual Studio Team Services Test Manager Extension</w:t>
            </w:r>
          </w:p>
        </w:tc>
      </w:tr>
    </w:tbl>
    <w:p w:rsidR="00074813" w:rsidRDefault="00074813">
      <w:pPr>
        <w:pStyle w:val="ProductList-BodyIndented"/>
      </w:pPr>
    </w:p>
    <w:p w:rsidR="00074813" w:rsidRDefault="00FF7D80">
      <w:pPr>
        <w:pStyle w:val="ProductList-ClauseHeading"/>
        <w:outlineLvl w:val="4"/>
      </w:pPr>
      <w:r>
        <w:t>3.2 Bruk som ikke krever CAL-er</w:t>
      </w:r>
    </w:p>
    <w:p w:rsidR="00074813" w:rsidRDefault="00FF7D80">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w:t>
      </w:r>
      <w:r>
        <w:t>dation Server Reporting, tilgang til Visual Studio Online via en Team Foundation Server 2015-proxy, godkjenne stadier i utgivelsesstyringsprosessen og få tilgang til Visual Studio Team Foundation Server gjennom en sammenslått tilkobling fra et annet integr</w:t>
      </w:r>
      <w:r>
        <w:t>ert program eller en annen tjeneste.</w:t>
      </w:r>
    </w:p>
    <w:p w:rsidR="00074813" w:rsidRDefault="00074813">
      <w:pPr>
        <w:pStyle w:val="ProductList-Body"/>
      </w:pPr>
    </w:p>
    <w:p w:rsidR="00074813" w:rsidRDefault="00FF7D80">
      <w:pPr>
        <w:pStyle w:val="ProductList-ClauseHeading"/>
        <w:outlineLvl w:val="4"/>
      </w:pPr>
      <w:r>
        <w:t>3.3 SQL Server Technology</w:t>
      </w:r>
    </w:p>
    <w:p w:rsidR="00074813" w:rsidRDefault="00FF7D80">
      <w:pPr>
        <w:pStyle w:val="ProductList-Body"/>
      </w:pPr>
      <w:r>
        <w:t xml:space="preserve">Kunden kan kjøre én </w:t>
      </w:r>
      <w:r>
        <w:fldChar w:fldCharType="begin"/>
      </w:r>
      <w:r>
        <w:instrText xml:space="preserve"> AutoTextList   \s NoStyle \t "Forekomst vil si et bilde av programvare som opprettes ved å kjøre installasjonsprogrammet for programvaren eller ved å duplisere en eksister</w:instrText>
      </w:r>
      <w:r>
        <w:instrText xml:space="preserve">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r>
        <w:t>.</w:t>
      </w:r>
    </w:p>
    <w:p w:rsidR="00074813" w:rsidRDefault="00074813">
      <w:pPr>
        <w:pStyle w:val="ProductList-Body"/>
      </w:pPr>
    </w:p>
    <w:p w:rsidR="00074813" w:rsidRDefault="00FF7D80">
      <w:pPr>
        <w:pStyle w:val="ProductList-ClauseHeading"/>
        <w:outlineLvl w:val="4"/>
      </w:pPr>
      <w:r>
        <w:t>3.4 GNU Lesser General Public Licensed-biblioteker</w:t>
      </w:r>
    </w:p>
    <w:p w:rsidR="00074813" w:rsidRDefault="00FF7D80">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w:t>
      </w:r>
      <w:r>
        <w:t>Team Foundation Server-programvaren eller på andre måter forsøke å utlede kildekoden til Visual Studio Team Foundation Server-programvaren utelukkende i den grad det kreves for å feilsøke endringer i biblioteker som er lisensiert i henhold til GNU Lesser G</w:t>
      </w:r>
      <w:r>
        <w:t>eneral Public License, som kan være inkludert i eller tilknyttet gjennom programvaren.</w:t>
      </w:r>
    </w:p>
    <w:p w:rsidR="00074813" w:rsidRDefault="00074813">
      <w:pPr>
        <w:pStyle w:val="ProductList-Body"/>
      </w:pPr>
    </w:p>
    <w:p w:rsidR="00074813" w:rsidRDefault="00FF7D80">
      <w:pPr>
        <w:pStyle w:val="ProductList-ClauseHeading"/>
        <w:outlineLvl w:val="4"/>
      </w:pPr>
      <w:r>
        <w:t>3.5 Visual Studio Team Foundation Server Build Services</w:t>
      </w:r>
    </w:p>
    <w:p w:rsidR="00074813" w:rsidRDefault="00FF7D80">
      <w:pPr>
        <w:pStyle w:val="ProductList-Body"/>
      </w:pPr>
      <w:r>
        <w:t xml:space="preserve">Hvis Kunden har én eller flere </w:t>
      </w:r>
      <w:r>
        <w:fldChar w:fldCharType="begin"/>
      </w:r>
      <w:r>
        <w:instrText xml:space="preserve"> AutoTextList   \s NoStyle \t "Lisensiert Bruker betyr enkeltpersonen som en Lise</w:instrText>
      </w:r>
      <w:r>
        <w:instrText xml:space="preserve">ns er tilordnet." </w:instrText>
      </w:r>
      <w:r>
        <w:fldChar w:fldCharType="separate"/>
      </w:r>
      <w:r>
        <w:rPr>
          <w:color w:val="0563C1"/>
        </w:rPr>
        <w:t>Lisensierte Brukere</w:t>
      </w:r>
      <w:r>
        <w:fldChar w:fldCharType="end"/>
      </w:r>
      <w:r>
        <w:t xml:space="preserve"> av Visual Studio Enterprise med MSDN eller Visual Studio Professional med MSDN, kan Kunden også installere Visual Studio og tillate tilgang og bruk av denne programvaren som en del av Team Foundation Server 2015 Bui</w:t>
      </w:r>
      <w:r>
        <w:t xml:space="preserve">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en fysiske maskinvaresystemet som en Lisens er tildelt. </w:instrText>
      </w:r>
      <w:r>
        <w:instrText xml:space="preserve">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2015.</w:t>
      </w:r>
    </w:p>
    <w:p w:rsidR="00074813" w:rsidRDefault="00074813">
      <w:pPr>
        <w:pStyle w:val="ProductList-Body"/>
      </w:pPr>
    </w:p>
    <w:p w:rsidR="00074813" w:rsidRDefault="00FF7D80">
      <w:pPr>
        <w:pStyle w:val="ProductList-ClauseHeading"/>
        <w:outlineLvl w:val="4"/>
      </w:pPr>
      <w:r>
        <w:t>3.6 Tilleggsprogramvare</w:t>
      </w:r>
    </w:p>
    <w:tbl>
      <w:tblPr>
        <w:tblStyle w:val="PURTable"/>
        <w:tblW w:w="0" w:type="dxa"/>
        <w:tblLook w:val="04A0" w:firstRow="1" w:lastRow="0" w:firstColumn="1" w:lastColumn="0" w:noHBand="0" w:noVBand="1"/>
      </w:tblPr>
      <w:tblGrid>
        <w:gridCol w:w="3638"/>
        <w:gridCol w:w="3639"/>
        <w:gridCol w:w="3639"/>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Visual Studio Team Foundat</w:t>
            </w:r>
            <w:r>
              <w: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Visual Studio Team Foundation Server SharePoint Extensions</w:t>
            </w:r>
          </w:p>
        </w:tc>
      </w:tr>
    </w:tbl>
    <w:p w:rsidR="00074813" w:rsidRDefault="00FF7D80">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399"/>
        <w:gridCol w:w="3796"/>
        <w:gridCol w:w="3639"/>
        <w:gridCol w:w="82"/>
      </w:tblGrid>
      <w:tr w:rsidR="0007481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w:instrText>
            </w:r>
            <w:r>
              <w:instrText xml:space="preserve">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"Katastrofegjenoppretting: Rettigheter som er tilgjengelige for SA-kunder til å bruke programvare for betinget nødgjenoppretting, se dele</w:instrText>
            </w:r>
            <w:r>
              <w:instrText xml:space="preserv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"Egenvertskap: En SA-fordel som tillater bruk av Produkter for betingede vertsformål</w:instrText>
            </w:r>
            <w:r>
              <w:instrText xml:space="preserve">,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r w:rsidR="00074813">
        <w:tc>
          <w:tcPr>
            <w:tcW w:w="12240" w:type="dxa"/>
            <w:gridSpan w:val="4"/>
            <w:tcBorders>
              <w:top w:val="none" w:sz="4" w:space="0" w:color="6E6E6E"/>
              <w:left w:val="none" w:sz="4" w:space="0" w:color="6E6E6E"/>
              <w:bottom w:val="none" w:sz="4" w:space="0" w:color="6E6E6E"/>
              <w:right w:val="none" w:sz="4" w:space="0" w:color="6E6E6E"/>
            </w:tcBorders>
          </w:tcPr>
          <w:p w:rsidR="00074813" w:rsidRDefault="00074813">
            <w:pPr>
              <w:pStyle w:val="PURBreadcrumb"/>
            </w:pPr>
          </w:p>
          <w:tbl>
            <w:tblPr>
              <w:tblW w:w="0" w:type="dxa"/>
              <w:tblLook w:val="04A0" w:firstRow="1" w:lastRow="0" w:firstColumn="1" w:lastColumn="0" w:noHBand="0" w:noVBand="1"/>
            </w:tblPr>
            <w:tblGrid>
              <w:gridCol w:w="10800"/>
            </w:tblGrid>
            <w:tr w:rsidR="00074813">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TableBody"/>
            </w:pPr>
          </w:p>
        </w:tc>
      </w:tr>
    </w:tbl>
    <w:p w:rsidR="00074813" w:rsidRDefault="00074813">
      <w:pPr>
        <w:pStyle w:val="ProductList-Body"/>
      </w:pPr>
    </w:p>
    <w:p w:rsidR="00074813" w:rsidRDefault="00FF7D80">
      <w:pPr>
        <w:pStyle w:val="ProductList-OfferingGroupHeading"/>
        <w:outlineLvl w:val="1"/>
      </w:pPr>
      <w:bookmarkStart w:id="191" w:name="_Sec618"/>
      <w:r>
        <w:t>Windows</w:t>
      </w:r>
      <w:bookmarkEnd w:id="191"/>
      <w:r>
        <w:fldChar w:fldCharType="begin"/>
      </w:r>
      <w:r>
        <w:instrText xml:space="preserve"> TC "</w:instrText>
      </w:r>
      <w:bookmarkStart w:id="192" w:name="_Toc439079850"/>
      <w:r>
        <w:instrText>Windows</w:instrText>
      </w:r>
      <w:bookmarkEnd w:id="192"/>
      <w:r>
        <w:instrText>" \l 2</w:instrText>
      </w:r>
      <w:r>
        <w:fldChar w:fldCharType="end"/>
      </w:r>
    </w:p>
    <w:p w:rsidR="00074813" w:rsidRDefault="00FF7D80">
      <w:pPr>
        <w:pStyle w:val="ProductList-Offering2HeadingNoBorder"/>
        <w:outlineLvl w:val="2"/>
      </w:pPr>
      <w:bookmarkStart w:id="193" w:name="_Sec652"/>
      <w:r>
        <w:t>Windows-datamaskinoperasjonssystem</w:t>
      </w:r>
      <w:bookmarkEnd w:id="193"/>
      <w:r>
        <w:fldChar w:fldCharType="begin"/>
      </w:r>
      <w:r>
        <w:instrText xml:space="preserve"> TC "</w:instrText>
      </w:r>
      <w:bookmarkStart w:id="194" w:name="_Toc439079851"/>
      <w:r>
        <w:instrText>Windows-datamaskinoperasjonssystem</w:instrText>
      </w:r>
      <w:bookmarkEnd w:id="194"/>
      <w:r>
        <w:instrText>" \l 3</w:instrText>
      </w:r>
      <w:r>
        <w:fldChar w:fldCharType="end"/>
      </w:r>
    </w:p>
    <w:p w:rsidR="00074813" w:rsidRDefault="00FF7D80">
      <w:pPr>
        <w:pStyle w:val="ProductList-Offering1SubSection"/>
        <w:outlineLvl w:val="3"/>
      </w:pPr>
      <w:bookmarkStart w:id="195" w:name="_Sec700"/>
      <w:r>
        <w:t>1. Programtilgjengelighet</w:t>
      </w:r>
      <w:bookmarkEnd w:id="195"/>
    </w:p>
    <w:tbl>
      <w:tblPr>
        <w:tblStyle w:val="PURTable"/>
        <w:tblW w:w="0" w:type="dxa"/>
        <w:tblLook w:val="04A0" w:firstRow="1" w:lastRow="0" w:firstColumn="1" w:lastColumn="0" w:noHBand="0" w:noVBand="1"/>
      </w:tblPr>
      <w:tblGrid>
        <w:gridCol w:w="4064"/>
        <w:gridCol w:w="616"/>
        <w:gridCol w:w="613"/>
        <w:gridCol w:w="614"/>
        <w:gridCol w:w="611"/>
        <w:gridCol w:w="610"/>
        <w:gridCol w:w="614"/>
        <w:gridCol w:w="616"/>
        <w:gridCol w:w="634"/>
        <w:gridCol w:w="620"/>
        <w:gridCol w:w="615"/>
        <w:gridCol w:w="689"/>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9" w:space="0" w:color="FFFFFF"/>
              <w:left w:val="single" w:sz="9" w:space="0" w:color="FFFFFF"/>
              <w:bottom w:val="dashed" w:sz="4" w:space="0" w:color="BFBFBF"/>
              <w:right w:val="single" w:sz="9" w:space="0" w:color="FFFFFF"/>
            </w:tcBorders>
          </w:tcPr>
          <w:p w:rsidR="00074813" w:rsidRDefault="00FF7D80">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4813" w:rsidRDefault="0007481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4813" w:rsidRDefault="000748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4813" w:rsidRDefault="000748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t>Windows 10 Enterprise LTSB Upgrade</w:t>
            </w:r>
            <w:r>
              <w:fldChar w:fldCharType="begin"/>
            </w:r>
            <w:r>
              <w:instrText xml:space="preserve"> XE "Windows 10 Enterprise LTSB Upgrade"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t>Windows 10 Education Upgrade (Per Enhet)</w:t>
            </w:r>
            <w:r>
              <w:fldChar w:fldCharType="begin"/>
            </w:r>
            <w:r>
              <w:instrText xml:space="preserve"> XE "Win</w:instrText>
            </w:r>
            <w:r>
              <w:instrText xml:space="preserve">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4813" w:rsidRDefault="000748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74813" w:rsidRDefault="000748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4813" w:rsidRDefault="000748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4813" w:rsidRDefault="000748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t>Windows Virtual Desktop Access</w:t>
            </w:r>
            <w:r>
              <w:fldChar w:fldCharType="begin"/>
            </w:r>
            <w:r>
              <w:instrText xml:space="preserve"> XE "Windows Virtual Desktop Access" </w:instrText>
            </w:r>
            <w:r>
              <w:fldChar w:fldCharType="end"/>
            </w:r>
            <w:r>
              <w:t xml:space="preserve"> (Per Enhets-SL)</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4813" w:rsidRDefault="000748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w:instrText>
            </w:r>
            <w:r>
              <w:instrText xml:space="preserve">top Platform-produkt"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t>Windows Virtual Desktop Access</w:t>
            </w:r>
            <w:r>
              <w:fldChar w:fldCharType="begin"/>
            </w:r>
            <w:r>
              <w:instrText xml:space="preserve"> XE "Windows Virtual Desktop Access" </w:instrText>
            </w:r>
            <w:r>
              <w:fldChar w:fldCharType="end"/>
            </w:r>
            <w:r>
              <w:t xml:space="preserve"> Per Bruker (SL)</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4813" w:rsidRDefault="0007481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single" w:sz="9" w:space="0" w:color="FFFFFF"/>
              <w:bottom w:val="none" w:sz="4" w:space="0" w:color="BFBFBF"/>
              <w:right w:val="single" w:sz="9" w:space="0" w:color="FFFFFF"/>
            </w:tcBorders>
          </w:tcPr>
          <w:p w:rsidR="00074813" w:rsidRDefault="00FF7D80">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74813" w:rsidRDefault="00FF7D8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74813" w:rsidRDefault="00FF7D8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74813" w:rsidRDefault="0007481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196" w:name="_Sec755"/>
      <w:r>
        <w:t>2.</w:t>
      </w:r>
      <w:r>
        <w:t xml:space="preserve"> Produktvilkår</w:t>
      </w:r>
      <w:bookmarkEnd w:id="196"/>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strText>
            </w:r>
            <w:r>
              <w:instrText xml:space="preserve">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w:t>
            </w:r>
            <w:r>
              <w:t>tem</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w:instrText>
            </w:r>
            <w:r>
              <w:instrText xml:space="preserve">le Lisensvilkårene." </w:instrText>
            </w:r>
            <w:r>
              <w:fldChar w:fldCharType="separate"/>
            </w:r>
            <w:r>
              <w:rPr>
                <w:color w:val="0563C1"/>
              </w:rPr>
              <w:t>Nedgraderte Utgaver</w:t>
            </w:r>
            <w:r>
              <w:fldChar w:fldCharType="end"/>
            </w:r>
            <w:r>
              <w:t>: Enterprise til Pro</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w:t>
            </w:r>
            <w:r>
              <w:t>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Subscription-registrering, Microsoft </w:instrText>
            </w:r>
            <w:r>
              <w:instrText xml:space="preserve">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Windows SA Per User Add-on</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Windows Pro (Virtual De</w:t>
            </w:r>
            <w:r>
              <w:t>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w:instrText>
            </w:r>
            <w:r>
              <w:instrText xml:space="preserve">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"Studentbruksfordel: Alternativet for Institusjoner som lisensierer et kvalifisert Produkt for Organisasjonsantal</w:instrText>
            </w:r>
            <w:r>
              <w:instrText xml:space="preserve">let for å lisensiere et Produkt for bruk av Studentene deres uten ytterligere kostnader." </w:instrText>
            </w:r>
            <w:r>
              <w:fldChar w:fldCharType="separate"/>
            </w:r>
            <w:r>
              <w:rPr>
                <w:color w:val="0563C1"/>
              </w:rPr>
              <w:t>Studentbruksfordel</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2.1 Kvalifiserte Operativsystemer (OS)</w:t>
      </w:r>
    </w:p>
    <w:p w:rsidR="00074813" w:rsidRDefault="00FF7D80">
      <w:pPr>
        <w:pStyle w:val="ProductList-Body"/>
      </w:pPr>
      <w:r>
        <w:t xml:space="preserve">Kunder kan kjøpe </w:t>
      </w:r>
      <w:r>
        <w:fldChar w:fldCharType="begin"/>
      </w:r>
      <w:r>
        <w:instrText xml:space="preserve"> AutoTextList   \s NoStyle \t "Med Lisens menes retten </w:instrText>
      </w:r>
      <w:r>
        <w:instrText xml:space="preserve">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w:instrText>
      </w:r>
      <w:r>
        <w:instrText xml:space="preserve">nes retten til å laste ned, installere, ha tilgang til og bruke et Produkt."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w:t>
      </w:r>
      <w:r>
        <w:rPr>
          <w:color w:val="0563C1"/>
        </w:rPr>
        <w:t>raderingslisenser</w:t>
      </w:r>
      <w:r>
        <w:fldChar w:fldCharType="end"/>
      </w:r>
      <w:r>
        <w:t>. Det betyr at hver enhet som Kunden anskaffer Windows 10 Pro Upgrade eller Windows 10 Enterprise Upgrade for og kjører denne programvaren på, må være lisensiert til å kjøre et av de kvalifiserte OSene nedenfor. Dette kravet gjelder uan</w:t>
      </w:r>
      <w:r>
        <w:t xml:space="preserve">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rsidR="00074813" w:rsidRDefault="00074813">
      <w:pPr>
        <w:pStyle w:val="ProductList-Body"/>
      </w:pPr>
    </w:p>
    <w:p w:rsidR="00074813" w:rsidRDefault="00FF7D80">
      <w:pPr>
        <w:pStyle w:val="ProductList-SubClauseHeading"/>
        <w:outlineLvl w:val="5"/>
      </w:pPr>
      <w:r>
        <w:t>2.1.1 Diagram for Kvalifiserte Operativsystemer (OS)</w:t>
      </w:r>
    </w:p>
    <w:p w:rsidR="00074813" w:rsidRDefault="00FF7D80">
      <w:pPr>
        <w:pStyle w:val="ProductList-BodyIndented"/>
      </w:pPr>
      <w:r>
        <w:t>Kvalifiserte OS pe</w:t>
      </w:r>
      <w:r>
        <w:t>r programtype er:</w:t>
      </w:r>
    </w:p>
    <w:tbl>
      <w:tblPr>
        <w:tblStyle w:val="PURTable0"/>
        <w:tblW w:w="0" w:type="dxa"/>
        <w:tblLook w:val="04A0" w:firstRow="1" w:lastRow="0" w:firstColumn="1" w:lastColumn="0" w:noHBand="0" w:noVBand="1"/>
      </w:tblPr>
      <w:tblGrid>
        <w:gridCol w:w="3776"/>
        <w:gridCol w:w="1822"/>
        <w:gridCol w:w="1822"/>
        <w:gridCol w:w="1580"/>
        <w:gridCol w:w="1556"/>
      </w:tblGrid>
      <w:tr w:rsidR="0007481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Eksisterende Enterprise-avtale (EA) / Organisasjonsomfattende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Microsoft Products and Services Agreement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Academic og Charity</w:t>
            </w:r>
          </w:p>
        </w:tc>
      </w:tr>
      <w:tr w:rsidR="00074813">
        <w:tc>
          <w:tcPr>
            <w:tcW w:w="4660" w:type="dxa"/>
            <w:tcBorders>
              <w:top w:val="single" w:sz="4" w:space="0" w:color="000000"/>
              <w:left w:val="single" w:sz="4" w:space="0" w:color="000000"/>
              <w:bottom w:val="single" w:sz="4" w:space="0" w:color="000000"/>
              <w:right w:val="none" w:sz="4" w:space="0" w:color="000000"/>
            </w:tcBorders>
          </w:tcPr>
          <w:p w:rsidR="00074813" w:rsidRDefault="00FF7D80">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4813" w:rsidRDefault="00074813">
            <w:pPr>
              <w:pStyle w:val="ProductList-TableBody"/>
              <w:jc w:val="center"/>
            </w:pP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none" w:sz="4" w:space="0" w:color="000000"/>
            </w:tcBorders>
          </w:tcPr>
          <w:p w:rsidR="00074813" w:rsidRDefault="00FF7D80">
            <w:pPr>
              <w:pStyle w:val="ProductList-TableBody"/>
            </w:pPr>
            <w:r>
              <w:rPr>
                <w:b/>
              </w:rPr>
              <w:t>Windows 8 og Windows 8.1</w:t>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4813" w:rsidRDefault="00074813">
            <w:pPr>
              <w:pStyle w:val="ProductList-TableBody"/>
              <w:jc w:val="center"/>
            </w:pP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  Enterprise (N, K, KN), Pro (N, K, KN, uten disk)</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  Windows 8 og Windows 8.1 (Ett språk inkludert)</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none" w:sz="4" w:space="0" w:color="000000"/>
            </w:tcBorders>
          </w:tcPr>
          <w:p w:rsidR="00074813" w:rsidRDefault="00FF7D80">
            <w:pPr>
              <w:pStyle w:val="ProductList-TableBody"/>
            </w:pPr>
            <w:r>
              <w:rPr>
                <w:b/>
              </w:rPr>
              <w:t>Windows 7</w:t>
            </w:r>
            <w:r>
              <w:fldChar w:fldCharType="begin"/>
            </w:r>
            <w:r>
              <w:instrText xml:space="preserve"> XE "Windows 7"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4813" w:rsidRDefault="00074813">
            <w:pPr>
              <w:pStyle w:val="ProductList-TableBody"/>
              <w:jc w:val="center"/>
            </w:pP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  Enterprise (N, K, KN), Professional (N, K, KN, uten disk, Ultimate</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none" w:sz="4" w:space="0" w:color="000000"/>
            </w:tcBorders>
          </w:tcPr>
          <w:p w:rsidR="00074813" w:rsidRDefault="00FF7D80">
            <w:pPr>
              <w:pStyle w:val="ProductList-TableBody"/>
            </w:pPr>
            <w:r>
              <w:rPr>
                <w:b/>
              </w:rPr>
              <w:t>Windows Vista</w:t>
            </w:r>
            <w:r>
              <w:fldChar w:fldCharType="begin"/>
            </w:r>
            <w:r>
              <w:instrText xml:space="preserve"> XE "Windows Vista"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4813" w:rsidRDefault="00074813">
            <w:pPr>
              <w:pStyle w:val="ProductList-TableBody"/>
              <w:jc w:val="center"/>
            </w:pP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none" w:sz="4" w:space="0" w:color="000000"/>
            </w:tcBorders>
          </w:tcPr>
          <w:p w:rsidR="00074813" w:rsidRDefault="00FF7D80">
            <w:pPr>
              <w:pStyle w:val="ProductList-TableBody"/>
            </w:pPr>
            <w:r>
              <w:rPr>
                <w:b/>
              </w:rPr>
              <w:t>Windows XP</w:t>
            </w:r>
            <w:r>
              <w:fldChar w:fldCharType="begin"/>
            </w:r>
            <w:r>
              <w:instrText xml:space="preserve"> XE "Windows XP"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4813" w:rsidRDefault="00074813">
            <w:pPr>
              <w:pStyle w:val="ProductList-TableBody"/>
              <w:jc w:val="center"/>
            </w:pP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none" w:sz="4" w:space="0" w:color="000000"/>
            </w:tcBorders>
          </w:tcPr>
          <w:p w:rsidR="00074813" w:rsidRDefault="00FF7D80">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4813" w:rsidRDefault="00074813">
            <w:pPr>
              <w:pStyle w:val="ProductList-TableBody"/>
              <w:jc w:val="center"/>
            </w:pP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none" w:sz="4" w:space="0" w:color="000000"/>
            </w:tcBorders>
          </w:tcPr>
          <w:p w:rsidR="00074813" w:rsidRDefault="00FF7D80">
            <w:pPr>
              <w:pStyle w:val="ProductList-TableBody"/>
            </w:pPr>
            <w:r>
              <w:rPr>
                <w:b/>
              </w:rPr>
              <w:t>Windows Inkorporert Operativsystem</w:t>
            </w: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4813" w:rsidRDefault="0007481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4813" w:rsidRDefault="00074813">
            <w:pPr>
              <w:pStyle w:val="ProductList-TableBody"/>
              <w:jc w:val="center"/>
            </w:pP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Embedded 8 / 8.1 Pro</w:t>
            </w:r>
            <w:r>
              <w:fldChar w:fldCharType="begin"/>
            </w:r>
            <w:r>
              <w:instrText xml:space="preserve"> XE "Windows Embedded 8 /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Embedded 8 / 8.1 Industry Pro</w:t>
            </w:r>
            <w:r>
              <w:fldChar w:fldCharType="begin"/>
            </w:r>
            <w:r>
              <w:instrText xml:space="preserve"> XE "Windows Embedded 8 /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bl>
    <w:p w:rsidR="00074813" w:rsidRDefault="00FF7D80">
      <w:pPr>
        <w:pStyle w:val="ProductList-BodyIndented"/>
      </w:pPr>
      <w:r>
        <w:rPr>
          <w:i/>
          <w:vertAlign w:val="superscript"/>
        </w:rPr>
        <w:t>1</w:t>
      </w:r>
      <w:r>
        <w:rPr>
          <w:i/>
        </w:rPr>
        <w:t xml:space="preserve">Inkluderes for 32-biters og 64-biters operativsystemer. </w:t>
      </w:r>
    </w:p>
    <w:p w:rsidR="00074813" w:rsidRDefault="00FF7D80">
      <w:pPr>
        <w:pStyle w:val="ProductList-BodyIndented"/>
      </w:pPr>
      <w:r>
        <w:rPr>
          <w:i/>
          <w:vertAlign w:val="superscript"/>
        </w:rPr>
        <w:t>2</w:t>
      </w:r>
      <w:r>
        <w:rPr>
          <w:i/>
        </w:rPr>
        <w:t>Gjelder også for Kvalifiserte Enheter som er anskaffet gjennom fusjon eller erverv</w:t>
      </w:r>
    </w:p>
    <w:p w:rsidR="00074813" w:rsidRDefault="00FF7D80">
      <w:pPr>
        <w:pStyle w:val="ProductList-BodyIndented"/>
      </w:pPr>
      <w:r>
        <w:rPr>
          <w:i/>
          <w:vertAlign w:val="superscript"/>
        </w:rPr>
        <w:t>3</w:t>
      </w:r>
      <w:r>
        <w:rPr>
          <w:i/>
        </w:rPr>
        <w:t>Kolonnen brukes også til å angi godkjent kvalifisert OS for en brukers primærenhet når en bruker er lisensiert med Windows SA per Bruker.</w:t>
      </w:r>
    </w:p>
    <w:p w:rsidR="00074813" w:rsidRDefault="00FF7D80">
      <w:pPr>
        <w:pStyle w:val="ProductList-BodyIndented"/>
      </w:pPr>
      <w:r>
        <w:rPr>
          <w:i/>
          <w:vertAlign w:val="superscript"/>
        </w:rPr>
        <w:t>4</w:t>
      </w:r>
      <w:r>
        <w:rPr>
          <w:i/>
        </w:rPr>
        <w:t>Gjelder ikke for Academic, Charit</w:t>
      </w:r>
      <w:r>
        <w:rPr>
          <w:i/>
        </w:rPr>
        <w:t>y og OV-CW.</w:t>
      </w:r>
    </w:p>
    <w:p w:rsidR="00074813" w:rsidRDefault="00FF7D80">
      <w:pPr>
        <w:pStyle w:val="ProductList-BodyIndented"/>
      </w:pPr>
      <w:r>
        <w:rPr>
          <w:i/>
          <w:vertAlign w:val="superscript"/>
        </w:rPr>
        <w:t>5</w:t>
      </w:r>
      <w:r>
        <w:rPr>
          <w:i/>
        </w:rPr>
        <w:t>N, K og KN er spesialutgaver som er tilgjengelige i bestemte markeder.</w:t>
      </w:r>
    </w:p>
    <w:p w:rsidR="00074813" w:rsidRDefault="00074813">
      <w:pPr>
        <w:pStyle w:val="ProductList-BodyIndented"/>
      </w:pPr>
    </w:p>
    <w:p w:rsidR="00074813" w:rsidRDefault="00FF7D80">
      <w:pPr>
        <w:pStyle w:val="ProductList-SubClauseHeading"/>
        <w:outlineLvl w:val="5"/>
      </w:pPr>
      <w:r>
        <w:t>2.1.2 Diagram for Bruksbegrensede Kvalifiserte Operativsystemer (OS)</w:t>
      </w:r>
    </w:p>
    <w:p w:rsidR="00074813" w:rsidRDefault="00FF7D80">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w:t>
      </w:r>
      <w:r>
        <w:t>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776"/>
        <w:gridCol w:w="1822"/>
        <w:gridCol w:w="1822"/>
        <w:gridCol w:w="1580"/>
        <w:gridCol w:w="1556"/>
      </w:tblGrid>
      <w:tr w:rsidR="0007481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Microsoft Products and Services Agreement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Academic og Charity</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Windows Embedded 8 og </w:t>
            </w:r>
            <w:r>
              <w:t>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Embedded Standard 7</w:t>
            </w:r>
            <w:r>
              <w:fldChar w:fldCharType="begin"/>
            </w:r>
            <w:r>
              <w:instrText xml:space="preserve"> XE "</w:instrText>
            </w:r>
            <w:r>
              <w:instrText xml:space="preserve">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6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bl>
    <w:p w:rsidR="00074813" w:rsidRDefault="00FF7D80">
      <w:pPr>
        <w:pStyle w:val="ProductList-BodyIndented"/>
      </w:pPr>
      <w:r>
        <w:rPr>
          <w:i/>
          <w:vertAlign w:val="superscript"/>
        </w:rPr>
        <w:t>1</w:t>
      </w:r>
      <w:r>
        <w:rPr>
          <w:i/>
        </w:rPr>
        <w:t xml:space="preserve">Inkluderes for 32-biters og 64-biters operativsystemer. </w:t>
      </w:r>
    </w:p>
    <w:p w:rsidR="00074813" w:rsidRDefault="00FF7D80">
      <w:pPr>
        <w:pStyle w:val="ProductList-BodyIndented"/>
      </w:pPr>
      <w:r>
        <w:rPr>
          <w:i/>
          <w:vertAlign w:val="superscript"/>
        </w:rPr>
        <w:t>2</w:t>
      </w:r>
      <w:r>
        <w:rPr>
          <w:i/>
        </w:rPr>
        <w:t>Gjelder også for Kvalifiserte Enheter som er anskaffet gjennom fusjon eller erverv</w:t>
      </w:r>
    </w:p>
    <w:p w:rsidR="00074813" w:rsidRDefault="00FF7D80">
      <w:pPr>
        <w:pStyle w:val="ProductList-BodyIndented"/>
      </w:pPr>
      <w:r>
        <w:rPr>
          <w:i/>
          <w:vertAlign w:val="superscript"/>
        </w:rPr>
        <w:t>3</w:t>
      </w:r>
      <w:r>
        <w:rPr>
          <w:i/>
        </w:rPr>
        <w:t>Gjelder ikke for Academic, Charity og OV-CW.</w:t>
      </w:r>
    </w:p>
    <w:p w:rsidR="00074813" w:rsidRDefault="00074813">
      <w:pPr>
        <w:pStyle w:val="ProductList-BodyIndented"/>
      </w:pPr>
    </w:p>
    <w:p w:rsidR="00074813" w:rsidRDefault="00FF7D80">
      <w:pPr>
        <w:pStyle w:val="ProductList-BodyIndented"/>
      </w:pPr>
      <w:r>
        <w:rPr>
          <w:b/>
        </w:rPr>
        <w:t>2.1.2.1 Bruksbegrensninger for Windows Embedded-kvalifiserte Operativsystemer</w:t>
      </w:r>
    </w:p>
    <w:p w:rsidR="00074813" w:rsidRDefault="00FF7D80">
      <w:pPr>
        <w:pStyle w:val="ProductList-Bullet"/>
        <w:numPr>
          <w:ilvl w:val="1"/>
          <w:numId w:val="26"/>
        </w:numPr>
      </w:pPr>
      <w:r>
        <w:t xml:space="preserve">Hvis den oppgraderte programvaren er installert </w:t>
      </w:r>
      <w:r>
        <w:t>på enheter som er lisensiert for og tidligere kjørte støttede utgaver av Betinget Kvalifiserte OS-er, gjelder følgende betingelser:</w:t>
      </w:r>
    </w:p>
    <w:p w:rsidR="00074813" w:rsidRDefault="00FF7D80">
      <w:pPr>
        <w:pStyle w:val="ProductList-Bullet"/>
        <w:numPr>
          <w:ilvl w:val="2"/>
          <w:numId w:val="26"/>
        </w:numPr>
      </w:pPr>
      <w:r>
        <w:t>Spesifikk Bruk. Kundelisensiert Enhet er utformet for en spesifikk bruk. Kunden har bare rett til å bruke programvaren for d</w:t>
      </w:r>
      <w:r>
        <w:t>ette formålet.</w:t>
      </w:r>
    </w:p>
    <w:p w:rsidR="00074813" w:rsidRDefault="00FF7D80">
      <w:pPr>
        <w:pStyle w:val="ProductList-Bullet"/>
        <w:numPr>
          <w:ilvl w:val="2"/>
          <w:numId w:val="26"/>
        </w:numPr>
      </w:pPr>
      <w:r>
        <w:t>Annen Programvare. Kunden kan bruke andre programmer sammen med programvaren så sant de andre programmene støtter produsentens spesifikke bruk for enheten direkte, eller har systemverktøy, ressursbehandling eller antivirusbeskyttelse eller t</w:t>
      </w:r>
      <w:r>
        <w:t>ilsvarende beskyttelse. Hvis Kundens bransjesystem kan utføre skrivebordsfunksjoner, må Kunden sørge for at de (i) bare brukes som støtte for bransjefunksjonaliteten, og (ii) bare er i drift når de er teknisk integrert med Bransjeprogrammet, eller bruker t</w:t>
      </w:r>
      <w:r>
        <w:t>eknisk håndhevede policyer eller arkitektur slik at de bare virker sammen med Bransjeprogrammet. "Skrivebordsfunksjoner", som brukt her, omfatter følgende: programvare for e-post, tekstbehandling, regneark, database, planlegging eller personlig økonomi. "B</w:t>
      </w:r>
      <w:r>
        <w:t>ransjeprogram", som brukt her, betyr en enhet som bare benytter en bransje- eller oppgavespesifikk programvare. Enheten kan bruke Terminal Services-protokoller for å få tilgang til slik programvare som kjører på en server. Kundens bransjesystem kan ikke be</w:t>
      </w:r>
      <w:r>
        <w:t>nyttes med den gitte konfigurasjonen som en personlig databehandlingsenhet, eller som en kommersiell erstatning for et slikt system.</w:t>
      </w:r>
    </w:p>
    <w:p w:rsidR="00074813" w:rsidRDefault="00FF7D80">
      <w:pPr>
        <w:pStyle w:val="ProductList-Bullet"/>
        <w:numPr>
          <w:ilvl w:val="1"/>
          <w:numId w:val="26"/>
        </w:numPr>
      </w:pPr>
      <w:r>
        <w:t>I tillegg kan Kunden bare bruke programvaren lokalt på enheter som er oppgradert til Windows 10 IoT Enterprise for Retail/T</w:t>
      </w:r>
      <w:r>
        <w:t>hin Clients:</w:t>
      </w:r>
    </w:p>
    <w:p w:rsidR="00074813" w:rsidRDefault="00FF7D80">
      <w:pPr>
        <w:pStyle w:val="ProductList-Bullet"/>
        <w:numPr>
          <w:ilvl w:val="2"/>
          <w:numId w:val="26"/>
        </w:numPr>
      </w:pPr>
      <w:r>
        <w:t>Kunden må bruke programvaren med et POS-program (Point of Service) ved oppgradering fra Windows Embedded 8.1 Industry Pro Retail (eller en tidligere versjon). Et POS-program er en programvare som har en av følgende funksjoner: behandle salg og</w:t>
      </w:r>
      <w:r>
        <w:t xml:space="preserve"> tjenestetransaksjoner, skanne og spore lagerbeholdning, registrere eller sende kundeopplysninger, utføre tilknyttede administrasjonsfunksjoner og gi informasjon om tilgjengelige produkter og tjenester direkte eller indirekte til kunder.</w:t>
      </w:r>
    </w:p>
    <w:p w:rsidR="00074813" w:rsidRDefault="00074813">
      <w:pPr>
        <w:pStyle w:val="ProductList-BodyIndented"/>
      </w:pPr>
    </w:p>
    <w:p w:rsidR="00074813" w:rsidRDefault="00FF7D80">
      <w:pPr>
        <w:pStyle w:val="ProductList-SubClauseHeading"/>
        <w:outlineLvl w:val="5"/>
      </w:pPr>
      <w:r>
        <w:t xml:space="preserve">2.1.3 </w:t>
      </w:r>
      <w:r>
        <w:t>OS-kvalifiseringsregler for Windows VL-oppgraderingslisenser</w:t>
      </w:r>
    </w:p>
    <w:p w:rsidR="00074813" w:rsidRDefault="00FF7D80">
      <w:pPr>
        <w:pStyle w:val="ProductList-Bullet"/>
        <w:numPr>
          <w:ilvl w:val="1"/>
          <w:numId w:val="27"/>
        </w:numPr>
      </w:pPr>
      <w:r>
        <w:t>Det kvalifiserte OSet må installeres på den samme enheten som VL-oppgraderingslisensen skal tilordnes.</w:t>
      </w:r>
    </w:p>
    <w:p w:rsidR="00074813" w:rsidRDefault="00FF7D80">
      <w:pPr>
        <w:pStyle w:val="ProductList-Bullet"/>
        <w:numPr>
          <w:ilvl w:val="1"/>
          <w:numId w:val="27"/>
        </w:numPr>
      </w:pPr>
      <w:r>
        <w:t>Apple Macintosh er bare et kvalifisert OS hvis det er forhåndsinstallert på enheten av den a</w:t>
      </w:r>
      <w:r>
        <w:t>utoriserte produsenten før den selges for første gang.</w:t>
      </w:r>
    </w:p>
    <w:p w:rsidR="00074813" w:rsidRDefault="00FF7D80">
      <w:pPr>
        <w:pStyle w:val="ProductList-Bullet"/>
        <w:numPr>
          <w:ilvl w:val="1"/>
          <w:numId w:val="27"/>
        </w:numPr>
      </w:pPr>
      <w:r>
        <w:t xml:space="preserve">Kunder må fjerne det kvalifiserte OSet fra enheten for å kunne distribuere VL-oppgraderingslisensen, med mindre de også har SA for VL-oppgraderingslisensen. </w:t>
      </w:r>
    </w:p>
    <w:p w:rsidR="00074813" w:rsidRDefault="00FF7D80">
      <w:pPr>
        <w:pStyle w:val="ProductList-Bullet"/>
        <w:numPr>
          <w:ilvl w:val="1"/>
          <w:numId w:val="27"/>
        </w:numPr>
      </w:pPr>
      <w:r>
        <w:t xml:space="preserve">Kunder med Academic Select, Academic Open, </w:t>
      </w:r>
      <w:r>
        <w:t>CASA eller Open Value Subscription – Education Solutions som anskaffer oppgraderingslisensen med Windows XP Starter Edition, Windows Vista Starter Edition eller Windows 7 Starter Edition som kvalifisert OS, har ikke rett til å overføre Lisensen utenfor kjø</w:t>
      </w:r>
      <w:r>
        <w:t>pslandet.</w:t>
      </w:r>
    </w:p>
    <w:p w:rsidR="00074813" w:rsidRDefault="00074813">
      <w:pPr>
        <w:pStyle w:val="ProductList-BodyIndented"/>
      </w:pPr>
    </w:p>
    <w:p w:rsidR="00074813" w:rsidRDefault="00FF7D80">
      <w:pPr>
        <w:pStyle w:val="ProductList-ClauseHeading"/>
        <w:outlineLvl w:val="4"/>
      </w:pPr>
      <w:r>
        <w:t>2.2 Overføringer</w:t>
      </w:r>
    </w:p>
    <w:p w:rsidR="00074813" w:rsidRDefault="00FF7D80">
      <w:pPr>
        <w:pStyle w:val="ProductList-Body"/>
      </w:pPr>
      <w:r>
        <w:t>Nedenfor finnes det overføringsalternativer for hver Kunde som er kvalifisert til å bytte til per Bruker, slik det er beskrevet i volumlisensavtalen.</w:t>
      </w:r>
    </w:p>
    <w:tbl>
      <w:tblPr>
        <w:tblStyle w:val="PURTable"/>
        <w:tblW w:w="0" w:type="dxa"/>
        <w:tblLook w:val="04A0" w:firstRow="1" w:lastRow="0" w:firstColumn="1" w:lastColumn="0" w:noHBand="0" w:noVBand="1"/>
      </w:tblPr>
      <w:tblGrid>
        <w:gridCol w:w="5403"/>
        <w:gridCol w:w="5513"/>
      </w:tblGrid>
      <w:tr w:rsidR="000748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Gyldige overføringsalternativer</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Enterprise SA</w:t>
            </w:r>
            <w:r>
              <w:t xml:space="preserve"> per Device</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Enterprise SA per User</w:t>
            </w:r>
          </w:p>
          <w:p w:rsidR="00074813" w:rsidRDefault="00FF7D80">
            <w:pPr>
              <w:pStyle w:val="ProductList-TableBody"/>
            </w:pPr>
            <w:r>
              <w:t>Windows Virtual Desktop Access per Device</w:t>
            </w:r>
          </w:p>
          <w:p w:rsidR="00074813" w:rsidRDefault="00FF7D80">
            <w:pPr>
              <w:pStyle w:val="ProductList-TableBody"/>
            </w:pPr>
            <w:r>
              <w:t>Windows Virtual Desktop Access per User</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Virtual Desktop Access per User</w:t>
            </w:r>
          </w:p>
        </w:tc>
      </w:tr>
    </w:tbl>
    <w:p w:rsidR="00074813" w:rsidRDefault="00074813">
      <w:pPr>
        <w:pStyle w:val="ProductList-Body"/>
      </w:pPr>
    </w:p>
    <w:p w:rsidR="00074813" w:rsidRDefault="00FF7D80">
      <w:pPr>
        <w:pStyle w:val="ProductList-ClauseHeading"/>
        <w:outlineLvl w:val="4"/>
      </w:pPr>
      <w:r>
        <w:t xml:space="preserve">2.3 Windows Enterprise Upgrade (versjonsløs) </w:t>
      </w:r>
      <w:r>
        <w:t>og Windows Professional Upgrade (versjonsløs)</w:t>
      </w:r>
    </w:p>
    <w:p w:rsidR="00074813" w:rsidRDefault="00FF7D80">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w:t>
      </w:r>
      <w:r>
        <w:t xml:space="preserve">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w:t>
      </w:r>
      <w:r>
        <w:t xml:space="preserve">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w:instrText>
      </w:r>
      <w:r>
        <w:instrText xml:space="preserv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074813" w:rsidRDefault="00074813">
      <w:pPr>
        <w:pStyle w:val="ProductList-Body"/>
      </w:pPr>
    </w:p>
    <w:p w:rsidR="00074813" w:rsidRDefault="00FF7D80">
      <w:pPr>
        <w:pStyle w:val="ProductList-ClauseHeading"/>
        <w:outlineLvl w:val="4"/>
      </w:pPr>
      <w:r>
        <w:t>2.4 Lage ny avbildning med Windows 10</w:t>
      </w:r>
    </w:p>
    <w:p w:rsidR="00074813" w:rsidRDefault="00FF7D80">
      <w:pPr>
        <w:pStyle w:val="ProductList-Body"/>
      </w:pPr>
      <w:r>
        <w:t>Hvis en tredjepart har til hensikt å lage en ny Windows-avbildning på en</w:t>
      </w:r>
      <w:r>
        <w:t xml:space="preserve"> Kundes separat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m</w:t>
      </w:r>
      <w:r>
        <w:t>å Kunden først gi denne tredjeparten skriftlig dokumentasjon som beviser at Kunden har lisenser for programvaren tredjeparten skal installere.</w:t>
      </w:r>
    </w:p>
    <w:p w:rsidR="00074813" w:rsidRDefault="00074813">
      <w:pPr>
        <w:pStyle w:val="ProductList-Body"/>
      </w:pPr>
    </w:p>
    <w:p w:rsidR="00074813" w:rsidRDefault="00FF7D80">
      <w:pPr>
        <w:pStyle w:val="ProductList-ClauseHeading"/>
        <w:outlineLvl w:val="4"/>
      </w:pPr>
      <w:r>
        <w:t>2.5 Regionale oppfyllelsesmuligheter</w:t>
      </w:r>
    </w:p>
    <w:p w:rsidR="00074813" w:rsidRDefault="00FF7D80">
      <w:pPr>
        <w:pStyle w:val="ProductList-SubClauseHeading"/>
        <w:outlineLvl w:val="5"/>
      </w:pPr>
      <w:r>
        <w:t xml:space="preserve">2.5.1 N-versjoner (Ikke med Windows Media Player) av Microsoft Windows XP </w:t>
      </w:r>
      <w:r>
        <w:t>Professional, Vista Business og 7 Professional</w:t>
      </w:r>
    </w:p>
    <w:p w:rsidR="00074813" w:rsidRDefault="00FF7D80">
      <w:pPr>
        <w:pStyle w:val="ProductList-BodyIndented"/>
      </w:pPr>
      <w:r>
        <w:t>Kunder i land innen EU eller EFTA eller kan være kvalifisert for å anskaffe medier for eller laste ned N-versjoner av Windows XP Professional, Windows Vista Business og Windows 7 Professional. Se Produktlisten</w:t>
      </w:r>
      <w:r>
        <w:t xml:space="preserve"> for mars 2014 på </w:t>
      </w:r>
      <w:hyperlink r:id="rId76">
        <w:r>
          <w:rPr>
            <w:color w:val="00467F"/>
            <w:u w:val="single"/>
          </w:rPr>
          <w:t>http://go.microsoft.com/?linkid=9839207</w:t>
        </w:r>
      </w:hyperlink>
      <w:r>
        <w:t xml:space="preserve"> for å få mer informasjon om kvalifiseringskriterier og oppfyllelsesdetaljer.</w:t>
      </w:r>
    </w:p>
    <w:p w:rsidR="00074813" w:rsidRDefault="00074813">
      <w:pPr>
        <w:pStyle w:val="ProductList-BodyIndented"/>
      </w:pPr>
    </w:p>
    <w:p w:rsidR="00074813" w:rsidRDefault="00FF7D80">
      <w:pPr>
        <w:pStyle w:val="ProductList-SubClauseHeading"/>
        <w:outlineLvl w:val="5"/>
      </w:pPr>
      <w:r>
        <w:t>2.5.2 K- og KN-versjoner av Windows XP Professional, Vista Bu</w:t>
      </w:r>
      <w:r>
        <w:t>siness og 7 Professional</w:t>
      </w:r>
    </w:p>
    <w:p w:rsidR="00074813" w:rsidRDefault="00FF7D80">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77">
        <w:r>
          <w:rPr>
            <w:color w:val="00467F"/>
            <w:u w:val="single"/>
          </w:rPr>
          <w:t>http://go.microsoft.com/?linkid=9839207</w:t>
        </w:r>
      </w:hyperlink>
      <w:r>
        <w:t>.</w:t>
      </w:r>
    </w:p>
    <w:p w:rsidR="00074813" w:rsidRDefault="00074813">
      <w:pPr>
        <w:pStyle w:val="ProductList-BodyIndented"/>
      </w:pPr>
    </w:p>
    <w:p w:rsidR="00074813" w:rsidRDefault="00FF7D80">
      <w:pPr>
        <w:pStyle w:val="ProductList-SubClauseHeading"/>
        <w:outlineLvl w:val="5"/>
      </w:pPr>
      <w:r>
        <w:t>2.5.3 Windows 8/8.1 Pro KN og Windows 10 Pro KN</w:t>
      </w:r>
    </w:p>
    <w:p w:rsidR="00074813" w:rsidRDefault="00FF7D80">
      <w:pPr>
        <w:pStyle w:val="ProductList-BodyIndented"/>
      </w:pPr>
      <w:r>
        <w:t>Kunder i Korea som har en aktiv volumlisensavtale eller -registrering med Microsoft Operations Pte Ltd, er kva</w:t>
      </w:r>
      <w:r>
        <w:t>lifisert for å anskaffe mediene for Windows 8/8.1 Pro KN og Windows 10 Pro KN for distribusjon og bruk i Korea. Ingen annen bruk er tillatt.</w:t>
      </w:r>
    </w:p>
    <w:p w:rsidR="00074813" w:rsidRDefault="00074813">
      <w:pPr>
        <w:pStyle w:val="ProductList-BodyIndented"/>
      </w:pPr>
    </w:p>
    <w:p w:rsidR="00074813" w:rsidRDefault="00FF7D80">
      <w:pPr>
        <w:pStyle w:val="ProductList-SubClauseHeading"/>
        <w:outlineLvl w:val="5"/>
      </w:pPr>
      <w:r>
        <w:t>2.5.4 Windows 8/8.1 Pro N og Windows 10 Pro N (ikke med Windows Media Player)</w:t>
      </w:r>
    </w:p>
    <w:p w:rsidR="00074813" w:rsidRDefault="00FF7D80">
      <w:pPr>
        <w:pStyle w:val="ProductList-BodyIndented"/>
      </w:pPr>
      <w:r>
        <w:t>Kunder som har aktive avtaler med Mi</w:t>
      </w:r>
      <w:r>
        <w:t>crosoft Ireland Operations Ltd, er kvalifisert for å anskaffe mediene for Microsoft Windows 8/8.1 Pro N og Windows 10 Pro N utelukkende for distribusjon og bruk i EU- eller EFTA-land. (For Open License er en "aktiv avtale" en avtale som er knyttet til et a</w:t>
      </w:r>
      <w:r>
        <w:t>ktivt Open License-autorisasjonsnummer.)</w:t>
      </w:r>
    </w:p>
    <w:p w:rsidR="00074813" w:rsidRDefault="00074813">
      <w:pPr>
        <w:pStyle w:val="ProductList-BodyIndented"/>
      </w:pPr>
    </w:p>
    <w:p w:rsidR="00074813" w:rsidRDefault="00FF7D80">
      <w:pPr>
        <w:pStyle w:val="ProductList-ClauseHeading"/>
        <w:outlineLvl w:val="4"/>
      </w:pPr>
      <w:r>
        <w:t>2.6 Windows Embedded 8 Standard Enterprise Kit</w:t>
      </w:r>
    </w:p>
    <w:p w:rsidR="00074813" w:rsidRDefault="00FF7D80">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w:t>
      </w:r>
      <w:r>
        <w:t>e den underliggende programvaren utløper. Windows Embedded 8 Standard Enterprise Kit-lisensen må tilknyttes permanent til en enkeltenhet og kan ikke overføres til en annen enhet.</w:t>
      </w:r>
    </w:p>
    <w:p w:rsidR="00074813" w:rsidRDefault="00FF7D80">
      <w:pPr>
        <w:pStyle w:val="ProductList-Offering1SubSection"/>
        <w:outlineLvl w:val="3"/>
      </w:pPr>
      <w:bookmarkStart w:id="197" w:name="_Sec813"/>
      <w:r>
        <w:t>3. Bruksrettigheter</w:t>
      </w:r>
      <w:bookmarkEnd w:id="197"/>
    </w:p>
    <w:tbl>
      <w:tblPr>
        <w:tblStyle w:val="PURTable"/>
        <w:tblW w:w="0" w:type="dxa"/>
        <w:tblLook w:val="04A0" w:firstRow="1" w:lastRow="0" w:firstColumn="1" w:lastColumn="0" w:noHBand="0" w:noVBand="1"/>
      </w:tblPr>
      <w:tblGrid>
        <w:gridCol w:w="3728"/>
        <w:gridCol w:w="3576"/>
        <w:gridCol w:w="3612"/>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w:instrText>
            </w:r>
            <w:r>
              <w:instrText xml:space="preserv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"Produktspesifikke Lisensvilkår: Angir at Produkt</w:instrText>
            </w:r>
            <w:r>
              <w:instrText xml:space="preserve">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Tilleggsprogramvare: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Krav til Tilgang for Ek</w:t>
            </w:r>
            <w:r>
              <w:rPr>
                <w:color w:val="404040"/>
              </w:rPr>
              <w:t>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Inkluderte teknologier: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w:t>
              </w:r>
              <w:r>
                <w:rPr>
                  <w:color w:val="00467F"/>
                  <w:u w:val="single"/>
                </w:rPr>
                <w:t>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3.1 Lisenstilordning</w:t>
      </w:r>
    </w:p>
    <w:p w:rsidR="00074813" w:rsidRDefault="00FF7D80">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 i delen Software Assurance nedenfor. Se del 4. Software Assurance for Lisensoverføringsrettigheter for Windows SA og Windows VDA.</w:t>
      </w:r>
    </w:p>
    <w:p w:rsidR="00074813" w:rsidRDefault="00074813">
      <w:pPr>
        <w:pStyle w:val="ProductList-Body"/>
      </w:pPr>
    </w:p>
    <w:p w:rsidR="00074813" w:rsidRDefault="00FF7D80">
      <w:pPr>
        <w:pStyle w:val="ProductList-ClauseHeading"/>
        <w:outlineLvl w:val="4"/>
      </w:pPr>
      <w:r>
        <w:t>3.2 Windows-apper</w:t>
      </w:r>
    </w:p>
    <w:p w:rsidR="00074813" w:rsidRDefault="00FF7D80">
      <w:pPr>
        <w:pStyle w:val="ProductList-Body"/>
      </w:pPr>
      <w:r>
        <w:t>Med mindre an</w:t>
      </w:r>
      <w:r>
        <w:t xml:space="preserve">dre vilkår vises eller presenteres i appens innstillinger, samtykker Kunden i at tjenestene Kunden får tilgang til via Windows-appen, er underlagt Microsofts tjenesteavtale på </w:t>
      </w:r>
      <w:hyperlink r:id="rId78">
        <w:r>
          <w:rPr>
            <w:color w:val="00467F"/>
            <w:u w:val="single"/>
          </w:rPr>
          <w:t>http://go.micro</w:t>
        </w:r>
        <w:r>
          <w:rPr>
            <w:color w:val="00467F"/>
            <w:u w:val="single"/>
          </w:rPr>
          <w:t>soft.com/fwlink/?linkid=246338</w:t>
        </w:r>
      </w:hyperlink>
      <w:r>
        <w:t xml:space="preserve"> eller for Windows-apper som gir tilgang til Xbox-tjenester, vilkårene for bruk for Xbox.com på </w:t>
      </w:r>
      <w:hyperlink r:id="rId79">
        <w:r>
          <w:rPr>
            <w:color w:val="00467F"/>
            <w:u w:val="single"/>
          </w:rPr>
          <w:t>http://xbox.com/legal/livetou</w:t>
        </w:r>
      </w:hyperlink>
      <w:r>
        <w:t>.</w:t>
      </w:r>
    </w:p>
    <w:p w:rsidR="00074813" w:rsidRDefault="00FF7D80">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80">
              <w:r>
                <w:rPr>
                  <w:color w:val="00467F"/>
                  <w:u w:val="single"/>
                </w:rPr>
                <w:t xml:space="preserve">Juni 2015 – Produktliste </w:t>
              </w:r>
            </w:hyperlink>
            <w:r>
              <w:t>(Windows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"Roamingrettighe</w:instrText>
            </w:r>
            <w:r>
              <w:instrText xml:space="preserv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Enterprise edition og VDA</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4.1 Ytterligere</w:t>
      </w:r>
      <w:r>
        <w:t xml:space="preserve"> bruksrettigheter som innvilges via SA for Windows Software Assurance (Per Bruker og Per Enhet) og Windows Virtual Desktop Access (VDA) (Per Bruker og Per Enhet)</w:t>
      </w:r>
    </w:p>
    <w:p w:rsidR="00074813" w:rsidRDefault="00FF7D80">
      <w:pPr>
        <w:pStyle w:val="ProductList-Body"/>
      </w:pPr>
      <w:r>
        <w:t>"</w:t>
      </w:r>
      <w:r>
        <w:rPr>
          <w:b/>
          <w:color w:val="00188F"/>
        </w:rPr>
        <w:t>Programvare</w:t>
      </w:r>
      <w:r>
        <w:t>" betyr i denne konteksten Windows 10 Enterprise Current Branch eller Windows Ente</w:t>
      </w:r>
      <w:r>
        <w:t xml:space="preserve">rprise LTSB. </w:t>
      </w:r>
    </w:p>
    <w:p w:rsidR="00074813" w:rsidRDefault="00FF7D80">
      <w:pPr>
        <w:pStyle w:val="ProductList-Body"/>
      </w:pPr>
      <w:r>
        <w:t>I denne konteksten betyr "</w:t>
      </w:r>
      <w:r>
        <w:rPr>
          <w:b/>
          <w:color w:val="00188F"/>
        </w:rPr>
        <w:t>Lisensiert Enhet</w:t>
      </w:r>
      <w:r>
        <w:t>" enheten som Kunden tildeler aktiv dekning.</w:t>
      </w:r>
    </w:p>
    <w:p w:rsidR="00074813" w:rsidRDefault="00FF7D80">
      <w:pPr>
        <w:pStyle w:val="ProductList-Body"/>
      </w:pPr>
      <w:r>
        <w:t>"</w:t>
      </w:r>
      <w:r>
        <w:rPr>
          <w:b/>
          <w:color w:val="00188F"/>
        </w:rPr>
        <w:t>Lisensiert Bruker</w:t>
      </w:r>
      <w:r>
        <w:t>" viser her til brukeren som Kunden tildeler aktiv dekning. Hvis den underliggende brukerlisensen overføres fra én person til en annen, m</w:t>
      </w:r>
      <w:r>
        <w:t>ister den opprinnelige brukeren Lisensen.</w:t>
      </w:r>
    </w:p>
    <w:p w:rsidR="00074813" w:rsidRDefault="00FF7D80">
      <w:pPr>
        <w:pStyle w:val="ProductList-Bullet"/>
        <w:numPr>
          <w:ilvl w:val="0"/>
          <w:numId w:val="28"/>
        </w:numPr>
      </w:pPr>
      <w:r>
        <w:t>En hvilken som helst bruker av en Lisensiert Enhet eller enhet brukt av en Lisensiert Bruker, kan bruke ekstern tilgang til opptil fire Forekomster av Programvaren som Kjører i Virtuelle OSEer, eller én Forekomst a</w:t>
      </w:r>
      <w:r>
        <w:t>v Programvaren som Kjører i ett Fysisk OSE på (a) enheten/enheter som er dedikert til Kundens bruk.</w:t>
      </w:r>
    </w:p>
    <w:p w:rsidR="00074813" w:rsidRDefault="00FF7D80">
      <w:pPr>
        <w:pStyle w:val="ProductList-Bullet"/>
        <w:numPr>
          <w:ilvl w:val="0"/>
          <w:numId w:val="28"/>
        </w:numPr>
      </w:pPr>
      <w:r>
        <w:t>Kunden kan opprette og lagre en Forekomst av Programvaren på én eller to USB-stasjoner gjennom Windows to Go og bruke dem på Lisensierte Enheter hvis den er</w:t>
      </w:r>
      <w:r>
        <w:t xml:space="preserve"> lisensiert per enhet, eller på en hvilken som helst enhet hvis den er lisensiert per bruker.</w:t>
      </w:r>
    </w:p>
    <w:p w:rsidR="00074813" w:rsidRDefault="00FF7D80">
      <w:pPr>
        <w:pStyle w:val="ProductList-Bullet"/>
        <w:numPr>
          <w:ilvl w:val="0"/>
          <w:numId w:val="28"/>
        </w:numPr>
      </w:pPr>
      <w:r>
        <w:t>Kunden kan kjøre Windows 10 Pro eller en hvilken som helst tidligere versjon av Programvaren i stedet for en hvilken som helst Forekomst som er tillatt i denne delen.</w:t>
      </w:r>
    </w:p>
    <w:p w:rsidR="00074813" w:rsidRDefault="00FF7D80">
      <w:pPr>
        <w:pStyle w:val="ProductList-Bullet"/>
        <w:numPr>
          <w:ilvl w:val="0"/>
          <w:numId w:val="28"/>
        </w:numPr>
      </w:pPr>
      <w:r>
        <w:t>Kunden trenger ikke Lisens for å få tilgang til de tillatte Forekomstene når formålet ute</w:t>
      </w:r>
      <w:r>
        <w:t>lukkende er å administrere Programvaren.</w:t>
      </w:r>
    </w:p>
    <w:p w:rsidR="00074813" w:rsidRDefault="00074813">
      <w:pPr>
        <w:pStyle w:val="ProductList-Body"/>
      </w:pPr>
    </w:p>
    <w:p w:rsidR="00074813" w:rsidRDefault="00FF7D80">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224"/>
        <w:gridCol w:w="920"/>
        <w:gridCol w:w="926"/>
        <w:gridCol w:w="920"/>
        <w:gridCol w:w="926"/>
      </w:tblGrid>
      <w:tr w:rsidR="0007481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74813" w:rsidRDefault="0007481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74813" w:rsidRDefault="00FF7D80">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74813" w:rsidRDefault="00FF7D80">
            <w:pPr>
              <w:pStyle w:val="ProductList-TableBody"/>
              <w:jc w:val="center"/>
            </w:pPr>
            <w:r>
              <w:rPr>
                <w:color w:val="FFFFFF"/>
              </w:rPr>
              <w:t>Windows VDA</w:t>
            </w:r>
          </w:p>
        </w:tc>
      </w:tr>
      <w:tr w:rsidR="0007481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74813" w:rsidRDefault="0007481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Bruker</w:t>
            </w:r>
          </w:p>
        </w:tc>
      </w:tr>
      <w:tr w:rsidR="00074813">
        <w:tc>
          <w:tcPr>
            <w:tcW w:w="808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w:instrText>
            </w:r>
            <w:r>
              <w:instrText xml:space="preserve">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w:instrText>
            </w:r>
            <w:r>
              <w:instrText xml:space="preserve">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w:instrText>
            </w:r>
            <w:r>
              <w:instrText xml:space="preserve">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en fysiske maskinvaresyste</w:instrText>
            </w:r>
            <w:r>
              <w:instrText xml:space="preserv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w:instrText>
            </w:r>
            <w:r>
              <w:instrText xml:space="preserve">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w:t>
            </w:r>
            <w:r>
              <w:t xml:space="preserve">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w:instrText>
            </w:r>
            <w:r>
              <w:instrText xml:space="preserve">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w:instrText>
            </w:r>
            <w:r>
              <w:instrText xml:space="preserve">si et OSE som er konfigurert til å kjøre direkte på et fysisk maskinvaresystem. Forekomsten av operativsystemet som brukes til å kjøre programvare for maskinvarevirtualisering eller tilby tjenester for maskinvarevirtualisering, betraktes som en del av det </w:instrText>
            </w:r>
            <w:r>
              <w:instrText xml:space="preserve">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r w:rsidR="00074813">
        <w:tc>
          <w:tcPr>
            <w:tcW w:w="808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Kunden kan kjøre opptil fire </w:t>
            </w:r>
            <w:r>
              <w:fldChar w:fldCharType="begin"/>
            </w:r>
            <w:r>
              <w:instrText xml:space="preserve"> Au</w:instrText>
            </w:r>
            <w:r>
              <w:instrText xml:space="preserve">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w:instrText>
            </w:r>
            <w:r>
              <w:instrText xml:space="preserve">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w:instrText>
            </w:r>
            <w:r>
              <w:instrText xml:space="preserve">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w:instrText>
            </w:r>
            <w:r>
              <w:instrText xml:space="preserve">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w:t>
            </w:r>
            <w:r>
              <w:t xml:space="preserve">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w:instrText>
            </w:r>
            <w:r>
              <w:instrText xml:space="preserve">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w:instrText>
            </w:r>
            <w:r>
              <w:instrText xml:space="preserve">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w:instrText>
            </w:r>
            <w:r>
              <w:instrText xml:space="preserv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w:instrText>
            </w:r>
            <w:r>
              <w:instrText xml:space="preserve">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808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bl>
    <w:p w:rsidR="00074813" w:rsidRDefault="00074813">
      <w:pPr>
        <w:pStyle w:val="ProductList-Body"/>
      </w:pPr>
    </w:p>
    <w:p w:rsidR="00074813" w:rsidRDefault="00FF7D80">
      <w:pPr>
        <w:pStyle w:val="ProductList-SubClauseHeading"/>
        <w:outlineLvl w:val="5"/>
      </w:pPr>
      <w:r>
        <w:t>4.1.1 Windows 10 Enterprise Current Branch-rettigheter</w:t>
      </w:r>
    </w:p>
    <w:p w:rsidR="00074813" w:rsidRDefault="00FF7D80">
      <w:pPr>
        <w:pStyle w:val="ProductList-BodyIndented"/>
      </w:pPr>
      <w:r>
        <w:t>Windows 10 Enterprise Current Branch kan bare brukes av Kunder med aktive Windows SA- eller VDA-lisenser. Kunder som lar SA eller abonnement utløpe, må avinstallere Windows 10 Enterprise Current Branch</w:t>
      </w:r>
      <w:r>
        <w:t>. Kunder som har permanente rettigheter Windows Enterprise, kan installere versjonen av Windows Enterprise LTSB som er gjeldende på utløpstidspunktet.</w:t>
      </w:r>
    </w:p>
    <w:p w:rsidR="00074813" w:rsidRDefault="00074813">
      <w:pPr>
        <w:pStyle w:val="ProductList-BodyIndented"/>
      </w:pPr>
    </w:p>
    <w:p w:rsidR="00074813" w:rsidRDefault="00FF7D80">
      <w:pPr>
        <w:pStyle w:val="ProductList-ClauseHeading"/>
        <w:outlineLvl w:val="4"/>
      </w:pPr>
      <w:r>
        <w:t>4.2 Kvalifiserte Operativsystemer (OS)</w:t>
      </w:r>
    </w:p>
    <w:p w:rsidR="00074813" w:rsidRDefault="00FF7D80">
      <w:pPr>
        <w:pStyle w:val="ProductList-Body"/>
      </w:pPr>
      <w:r>
        <w:t>Hver enhet som Kunden anskaffer SA for og skal kjøre Windows 10 E</w:t>
      </w:r>
      <w:r>
        <w:t>nterprise Upgrade på, må være lisensiert til å kjøre et av de kvalifiserte OSene nedenfor etter programtype i tabellen over Kvalifiserte OSer i delen Produktvilkår.</w:t>
      </w:r>
    </w:p>
    <w:p w:rsidR="00074813" w:rsidRDefault="00FF7D80">
      <w:pPr>
        <w:pStyle w:val="ProductList-Bullet"/>
        <w:numPr>
          <w:ilvl w:val="0"/>
          <w:numId w:val="29"/>
        </w:numPr>
      </w:pPr>
      <w:r>
        <w:t>Kunder som tidligere har kjøpt SA for Windows Pro, kan fornye den på enheter som dekkes, ut</w:t>
      </w:r>
      <w:r>
        <w:t>en å måtte kjøpe en Windows Enterprise-oppgraderingslisens.</w:t>
      </w:r>
    </w:p>
    <w:p w:rsidR="00074813" w:rsidRDefault="00FF7D80">
      <w:pPr>
        <w:pStyle w:val="ProductList-Bullet"/>
        <w:numPr>
          <w:ilvl w:val="0"/>
          <w:numId w:val="29"/>
        </w:numPr>
      </w:pPr>
      <w:r>
        <w:t>Kunder som tidligere har kjøpt Windows Pro Upgrade + SA, kan fortsette å kjøpe Pro Upgrade + SA inntil registreringen eller avtalen utløper.</w:t>
      </w:r>
    </w:p>
    <w:p w:rsidR="00074813" w:rsidRDefault="00074813">
      <w:pPr>
        <w:pStyle w:val="ProductList-Body"/>
      </w:pPr>
    </w:p>
    <w:p w:rsidR="00074813" w:rsidRDefault="00FF7D80">
      <w:pPr>
        <w:pStyle w:val="ProductList-ClauseHeading"/>
        <w:outlineLvl w:val="4"/>
      </w:pPr>
      <w:r>
        <w:t>4.3 Overføring av Windows Software Assurance Per Enhet</w:t>
      </w:r>
    </w:p>
    <w:p w:rsidR="00074813" w:rsidRDefault="00FF7D80">
      <w:pPr>
        <w:pStyle w:val="ProductList-Body"/>
      </w:pPr>
      <w:r>
        <w:t>Uavhengig av reglene for Lisenstilordning ovenfor kan Kunden overføre dekning for Windows SA per enhet med den tilknyttede Windows Enterprise-oppgraderingslisensen fra den opprinnelige enheten til en erstatningsenhet, men ikke på kortsiktig basis (det vil</w:t>
      </w:r>
      <w:r>
        <w:t xml:space="preserve"> si ikke før det har gått minst 90 dager siden forrige overføring), forutsatt at (1) Kunden har lisensiert og installert den nyeste versjonen av et Kvalifisert Operativsystem på erstatningsenheten, og Kunden overfører den underliggende Windows Enterprise-l</w:t>
      </w:r>
      <w:r>
        <w:t>isensen til den samme erstatningsenheten, og (2) Kunden fjerner eventuelle relaterte operativsystemoppgraderinger fra den opprinnelige enheten. Windows Enterprise-oppgraderingslisenser kan bare overføres sammen med overføring av Aktiv Windows Software Assu</w:t>
      </w:r>
      <w:r>
        <w:t xml:space="preserve">rance-dekning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w:t>
        </w:r>
        <w:r>
          <w:rPr>
            <w:color w:val="00467F"/>
            <w:u w:val="single"/>
          </w:rPr>
          <w:t>rselle Lisensvilkårene</w:t>
        </w:r>
      </w:hyperlink>
      <w:r>
        <w:t xml:space="preserve">. </w:t>
      </w:r>
    </w:p>
    <w:p w:rsidR="00074813" w:rsidRDefault="00074813">
      <w:pPr>
        <w:pStyle w:val="ProductList-Body"/>
      </w:pPr>
    </w:p>
    <w:p w:rsidR="00074813" w:rsidRDefault="00FF7D80">
      <w:pPr>
        <w:pStyle w:val="ProductList-ClauseHeading"/>
        <w:outlineLvl w:val="4"/>
      </w:pPr>
      <w:r>
        <w:t>4.4 Regler for tilordning av Windows Software Assurance Per User-lisens</w:t>
      </w:r>
    </w:p>
    <w:p w:rsidR="00074813" w:rsidRDefault="00FF7D80">
      <w:pPr>
        <w:pStyle w:val="ProductList-SubClauseHeading"/>
        <w:outlineLvl w:val="5"/>
      </w:pPr>
      <w:r>
        <w:t>4.4.1 Windows Enterprise SA Per User SL</w:t>
      </w:r>
    </w:p>
    <w:p w:rsidR="00074813" w:rsidRDefault="00FF7D80">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 xml:space="preserve">Lisensierte </w:t>
      </w:r>
      <w:r>
        <w:rPr>
          <w:color w:val="0563C1"/>
        </w:rPr>
        <w:t>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w:t>
      </w:r>
      <w:r>
        <w:t>se, Windows 8.1 Pro eller Enterprise eller Windows 7 Professional eller Enterprise. Denne ene enheten må i tillegg være den Primærbrukerens primære arbeidsenhet.</w:t>
      </w:r>
    </w:p>
    <w:p w:rsidR="00074813" w:rsidRDefault="00074813">
      <w:pPr>
        <w:pStyle w:val="ProductList-BodyIndented"/>
      </w:pPr>
    </w:p>
    <w:p w:rsidR="00074813" w:rsidRDefault="00FF7D80">
      <w:pPr>
        <w:pStyle w:val="ProductList-SubClauseHeading"/>
        <w:outlineLvl w:val="5"/>
      </w:pPr>
      <w:r>
        <w:t>4.4.2 Windows Enterprise SA Per User Add-on</w:t>
      </w:r>
    </w:p>
    <w:p w:rsidR="00074813" w:rsidRDefault="00FF7D80">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w:instrText>
      </w:r>
      <w:r>
        <w:instrText xml:space="preserve">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rsidR="00074813" w:rsidRDefault="00074813">
      <w:pPr>
        <w:pStyle w:val="ProductList-BodyIndented"/>
      </w:pPr>
    </w:p>
    <w:p w:rsidR="00074813" w:rsidRDefault="00FF7D80">
      <w:pPr>
        <w:pStyle w:val="ProductList-ClauseHeading"/>
        <w:outlineLvl w:val="4"/>
      </w:pPr>
      <w:r>
        <w:t>4.5 Windows Desktop Operation System Software Assurance per User Add-on</w:t>
      </w:r>
    </w:p>
    <w:p w:rsidR="00074813" w:rsidRDefault="00FF7D80">
      <w:pPr>
        <w:pStyle w:val="ProductList-Body"/>
      </w:pPr>
      <w:r>
        <w:t>Windows Desktop Operating S</w:t>
      </w:r>
      <w:r>
        <w:t xml:space="preserve">ystem SA Per User Add-on er en Abonnementslisens som </w:t>
      </w:r>
    </w:p>
    <w:p w:rsidR="00074813" w:rsidRDefault="00FF7D80">
      <w:pPr>
        <w:pStyle w:val="ProductList-Bullet"/>
        <w:numPr>
          <w:ilvl w:val="0"/>
          <w:numId w:val="30"/>
        </w:numPr>
      </w:pPr>
      <w:r>
        <w:t xml:space="preserve">kan kjøpes i tillegg til (og knyttet til en enhet som er lisensiert for) enten Windows-datamaskinoperasjonssystemet med SA-dekning ("Kvalifisert Dekning") eller VDA ("Kvalifisert Lisens"), </w:t>
      </w:r>
    </w:p>
    <w:p w:rsidR="00074813" w:rsidRDefault="00FF7D80">
      <w:pPr>
        <w:pStyle w:val="ProductList-Bullet"/>
        <w:numPr>
          <w:ilvl w:val="0"/>
          <w:numId w:val="30"/>
        </w:numPr>
      </w:pPr>
      <w:r>
        <w:t>er tilordnet</w:t>
      </w:r>
      <w:r>
        <w:t xml:space="preserve"> Primærbrukeren av denne enheten og (hvis enhet også er Primærbrukerens primære arbeidsenhet), </w:t>
      </w:r>
    </w:p>
    <w:p w:rsidR="00074813" w:rsidRDefault="00FF7D80">
      <w:pPr>
        <w:pStyle w:val="ProductList-Bullet"/>
        <w:numPr>
          <w:ilvl w:val="0"/>
          <w:numId w:val="30"/>
        </w:numPr>
      </w:pPr>
      <w:r>
        <w:t>tillater bruk av Windows Enterprise-programvare i henhold til Lisensvilkårene for Windows Enterprise per Bruker eller Lisensvilkårene for VDA per Bruker, tilkny</w:t>
      </w:r>
      <w:r>
        <w:t xml:space="preserve">ttet den respektive Kvalifiserte Dekningen eller Kvalifiserte Lisensen, og </w:t>
      </w:r>
    </w:p>
    <w:p w:rsidR="00074813" w:rsidRDefault="00FF7D80">
      <w:pPr>
        <w:pStyle w:val="ProductList-Bullet"/>
        <w:numPr>
          <w:ilvl w:val="0"/>
          <w:numId w:val="30"/>
        </w:numPr>
      </w:pPr>
      <w:r>
        <w:t xml:space="preserve">utløper når enten den Kvalifiserte Dekningen eller Kvalifiserte Lisensen utløper. </w:t>
      </w:r>
    </w:p>
    <w:p w:rsidR="00074813" w:rsidRDefault="00FF7D80">
      <w:pPr>
        <w:pStyle w:val="ProductList-Body"/>
      </w:pPr>
      <w:r>
        <w:t>Til tross for generelle lisensoverføringsrettigheter kan disse tilleggslisensene bare overføres t</w:t>
      </w:r>
      <w:r>
        <w:t>il Primærbrukere av andre enheter med Kvalifisert Dekning eller Kvalifisert Lisens. Windows Desktop Operating System SA Per User Add-on kan kjøpes i et hvilket som helst antall opptil maksimumsantallet SA- og/eller VDA-lisensierte enheter.</w:t>
      </w:r>
    </w:p>
    <w:p w:rsidR="00074813" w:rsidRDefault="00074813">
      <w:pPr>
        <w:pStyle w:val="ProductList-Body"/>
      </w:pPr>
    </w:p>
    <w:p w:rsidR="00074813" w:rsidRDefault="00FF7D80">
      <w:pPr>
        <w:pStyle w:val="ProductList-ClauseHeading"/>
        <w:outlineLvl w:val="4"/>
      </w:pPr>
      <w:r>
        <w:t>4.6 Enterprise-</w:t>
      </w:r>
      <w:r>
        <w:t>registreringer med en kombinasjon av Windows per Bruker- og per Enhet-SA eller VDA-dekning</w:t>
      </w:r>
    </w:p>
    <w:p w:rsidR="00074813" w:rsidRDefault="00FF7D80">
      <w:pPr>
        <w:pStyle w:val="ProductList-Body"/>
      </w:pPr>
      <w:r>
        <w:t>Kunder som ønsker å bruke en kombinasjon av Windows SA per Enhet- og Windows SA per Bruker-lisensiering, kan gjøre dette under følgende forutsetninger:</w:t>
      </w:r>
    </w:p>
    <w:p w:rsidR="00074813" w:rsidRDefault="00FF7D80">
      <w:pPr>
        <w:pStyle w:val="ProductList-Bullet"/>
        <w:numPr>
          <w:ilvl w:val="0"/>
          <w:numId w:val="31"/>
        </w:numPr>
      </w:pPr>
      <w:r>
        <w:t xml:space="preserve">Alle brukere </w:t>
      </w:r>
      <w:r>
        <w:t>med ulisensierte Kvalifiserte Enheter lisensieres med Windows SA per Bruker (Bruker-SL eller Tilleggs-SL for Bruker).</w:t>
      </w:r>
    </w:p>
    <w:p w:rsidR="00074813" w:rsidRDefault="00FF7D80">
      <w:pPr>
        <w:pStyle w:val="ProductList-Bullet"/>
        <w:numPr>
          <w:ilvl w:val="0"/>
          <w:numId w:val="31"/>
        </w:numPr>
      </w:pPr>
      <w:r>
        <w:t>Alle Kvalifiserte Enheter som brukes av ulisensierte brukere, lisensieres med Windows SA per Enhet.</w:t>
      </w:r>
    </w:p>
    <w:p w:rsidR="00074813" w:rsidRDefault="00074813">
      <w:pPr>
        <w:pStyle w:val="ProductList-Body"/>
      </w:pPr>
    </w:p>
    <w:p w:rsidR="00074813" w:rsidRDefault="00FF7D80">
      <w:pPr>
        <w:pStyle w:val="ProductList-ClauseHeading"/>
        <w:outlineLvl w:val="4"/>
      </w:pPr>
      <w:r>
        <w:t>4.7 Kjøpskvalifisering for Windows De</w:t>
      </w:r>
      <w:r>
        <w:t>sktop Operation System Software Assurance (Per Bruker) From SA Bruker-SL-er</w:t>
      </w:r>
    </w:p>
    <w:p w:rsidR="00074813" w:rsidRDefault="00FF7D80">
      <w:pPr>
        <w:pStyle w:val="ProductList-SubClauseHeading"/>
        <w:outlineLvl w:val="5"/>
      </w:pPr>
      <w:r>
        <w:t>4.7.1 Enterprise-avtaler</w:t>
      </w:r>
    </w:p>
    <w:p w:rsidR="00074813" w:rsidRDefault="00FF7D80">
      <w:pPr>
        <w:pStyle w:val="ProductList-BodyIndented"/>
      </w:pPr>
      <w:r>
        <w:t>From SA Bruker-SL-er kan kjøpes for å overføre fullt betalte permanente Lisenser med aktiv SA for de Kvalifiserte Produktene i tabellen nedenfor.</w:t>
      </w:r>
    </w:p>
    <w:tbl>
      <w:tblPr>
        <w:tblStyle w:val="PURTable0"/>
        <w:tblW w:w="0" w:type="dxa"/>
        <w:tblLook w:val="04A0" w:firstRow="1" w:lastRow="0" w:firstColumn="1" w:lastColumn="0" w:noHBand="0" w:noVBand="1"/>
      </w:tblPr>
      <w:tblGrid>
        <w:gridCol w:w="5396"/>
        <w:gridCol w:w="5160"/>
      </w:tblGrid>
      <w:tr w:rsidR="000748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Kvalifise</w:t>
            </w:r>
            <w:r>
              <w:rPr>
                <w:color w:val="FFFFFF"/>
              </w:rPr>
              <w:t>rte 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Tilsvarende From SA Bruker-SL</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Desktop Operating System SA (Per Bruker) From SA USL</w:t>
            </w:r>
            <w:r>
              <w:rPr>
                <w:vertAlign w:val="superscript"/>
              </w:rPr>
              <w:t>1</w:t>
            </w:r>
          </w:p>
        </w:tc>
      </w:tr>
    </w:tbl>
    <w:p w:rsidR="00074813" w:rsidRDefault="00FF7D80">
      <w:pPr>
        <w:pStyle w:val="ProductList-BodyIndented"/>
      </w:pPr>
      <w:r>
        <w:rPr>
          <w:i/>
          <w:vertAlign w:val="superscript"/>
        </w:rPr>
        <w:t>1</w:t>
      </w:r>
      <w:r>
        <w:rPr>
          <w:i/>
        </w:rPr>
        <w:t>Kan bare kjøpes på årsdatoen for registreringen eller på starten av en ny registreringsperiode.</w:t>
      </w:r>
    </w:p>
    <w:p w:rsidR="00074813" w:rsidRDefault="00074813">
      <w:pPr>
        <w:pStyle w:val="ProductList-BodyIndented"/>
      </w:pPr>
    </w:p>
    <w:p w:rsidR="00074813" w:rsidRDefault="00FF7D80">
      <w:pPr>
        <w:pStyle w:val="ProductList-SubClauseHeading"/>
        <w:outlineLvl w:val="5"/>
      </w:pPr>
      <w:r>
        <w:t>4.7.2 Enterprise Subscription-avtaler</w:t>
      </w:r>
    </w:p>
    <w:p w:rsidR="00074813" w:rsidRDefault="00FF7D80">
      <w:pPr>
        <w:pStyle w:val="ProductList-BodyIndented"/>
      </w:pPr>
      <w:r>
        <w:t>Abonnementslisenser for Software Assurance for Windows-datamaskinoperasjonssystemet kan overføres på årsdagen for Kundens</w:t>
      </w:r>
      <w:r>
        <w:t xml:space="preserve"> registrering eller i begynnelsen av en ny registreringsperiode med en ECS From SA User SL. Abonnementslisensen må kjøpes minst tre år før kjøpet av From SA User SL-en.</w:t>
      </w:r>
    </w:p>
    <w:p w:rsidR="00074813" w:rsidRDefault="00074813">
      <w:pPr>
        <w:pStyle w:val="ProductList-BodyIndented"/>
      </w:pPr>
    </w:p>
    <w:p w:rsidR="00074813" w:rsidRDefault="00FF7D80">
      <w:pPr>
        <w:pStyle w:val="ProductList-ClauseHeading"/>
        <w:outlineLvl w:val="4"/>
      </w:pPr>
      <w:r>
        <w:t>4.8 Microsoft Desktop Optimization Pack (MDOP)</w:t>
      </w:r>
    </w:p>
    <w:p w:rsidR="00074813" w:rsidRDefault="00FF7D80">
      <w:pPr>
        <w:pStyle w:val="ProductList-Body"/>
      </w:pPr>
      <w:r>
        <w:t>Kunder kan installere og bruke administ</w:t>
      </w:r>
      <w:r>
        <w:t>rasjonsfunksjoner i MDOP-en på andre enheter som er dedikert til Kundens bruk, for å administrere programvare på den Lisensierte Enheten eller den Lisensierte Brukerens Enheter. Kunden kan også bruke AGPM, DaRT og UE-V for å administrere programvaren på se</w:t>
      </w:r>
      <w:r>
        <w:t>rvere innen Kundens domene, så lenge datamaskinene innen det domenet er lisensiert for MDOP-bruk.</w:t>
      </w:r>
    </w:p>
    <w:p w:rsidR="00074813" w:rsidRDefault="00074813">
      <w:pPr>
        <w:pStyle w:val="ProductList-Body"/>
      </w:pPr>
    </w:p>
    <w:p w:rsidR="00074813" w:rsidRDefault="00FF7D80">
      <w:pPr>
        <w:pStyle w:val="ProductList-SubClauseHeading"/>
        <w:outlineLvl w:val="5"/>
      </w:pPr>
      <w:r>
        <w:t>4.8.1 MDOP-kvalifisering</w:t>
      </w:r>
    </w:p>
    <w:p w:rsidR="00074813" w:rsidRDefault="00FF7D80">
      <w:pPr>
        <w:pStyle w:val="ProductList-BodyIndented"/>
      </w:pPr>
      <w:r>
        <w:t>De følgende Kundene har MDOP-bruksrettigheter som er inkludert i Windows Software Assurance og Windows VDA, og trenger ikke kjøpe MD</w:t>
      </w:r>
      <w:r>
        <w:t>OP separat.</w:t>
      </w:r>
    </w:p>
    <w:p w:rsidR="00074813" w:rsidRDefault="00FF7D80">
      <w:pPr>
        <w:pStyle w:val="ProductList-Bullet"/>
        <w:numPr>
          <w:ilvl w:val="1"/>
          <w:numId w:val="32"/>
        </w:numPr>
      </w:pPr>
      <w:r>
        <w:t>Alle Kunder med aktive Windows Software Assurance per User USL eller VDA per User USL.</w:t>
      </w:r>
    </w:p>
    <w:p w:rsidR="00074813" w:rsidRDefault="00FF7D80">
      <w:pPr>
        <w:pStyle w:val="ProductList-Bullet"/>
        <w:numPr>
          <w:ilvl w:val="1"/>
          <w:numId w:val="32"/>
        </w:numPr>
      </w:pPr>
      <w:r>
        <w:t>Kunder med avtaler som trer i kraft 1. august 2015 eller senere, og som har aktiv Windows Software Assurance per Enhet og/eller VDA per Enhet.</w:t>
      </w:r>
    </w:p>
    <w:p w:rsidR="00074813" w:rsidRDefault="00074813">
      <w:pPr>
        <w:pStyle w:val="ProductList-BodyIndented"/>
      </w:pPr>
    </w:p>
    <w:p w:rsidR="00074813" w:rsidRDefault="00FF7D80">
      <w:pPr>
        <w:pStyle w:val="ProductList-ClauseHeading"/>
        <w:outlineLvl w:val="4"/>
      </w:pPr>
      <w:r>
        <w:t xml:space="preserve">4.9 </w:t>
      </w:r>
      <w:r>
        <w:t>Academic-programmer</w:t>
      </w:r>
    </w:p>
    <w:p w:rsidR="00074813" w:rsidRDefault="00FF7D80">
      <w:pPr>
        <w:pStyle w:val="ProductList-Body"/>
      </w:pPr>
      <w:r>
        <w:t>Følgende gjelder for kunder i alle Academic-volumlisensprogrammer:</w:t>
      </w:r>
    </w:p>
    <w:p w:rsidR="00074813" w:rsidRDefault="00FF7D80">
      <w:pPr>
        <w:pStyle w:val="ProductList-SubClauseHeading"/>
        <w:outlineLvl w:val="5"/>
      </w:pPr>
      <w:r>
        <w:t>4.9.1 Rettigheter til Windows Enterprise LTSB</w:t>
      </w:r>
    </w:p>
    <w:p w:rsidR="00074813" w:rsidRDefault="00FF7D80">
      <w:pPr>
        <w:pStyle w:val="ProductList-BodyIndented"/>
      </w:pPr>
      <w:r>
        <w:t>Utdanningsinstitusjoner med Windows Enterprise SA eller Windows Education SA kan installere Windows 10 Enterprise LTSB i st</w:t>
      </w:r>
      <w:r>
        <w:t>edet for en hvilken som helst permanent forekomst.</w:t>
      </w:r>
    </w:p>
    <w:p w:rsidR="00074813" w:rsidRDefault="00074813">
      <w:pPr>
        <w:pStyle w:val="ProductList-BodyIndented"/>
      </w:pPr>
    </w:p>
    <w:p w:rsidR="00074813" w:rsidRDefault="00FF7D80">
      <w:pPr>
        <w:pStyle w:val="ProductList-SubClauseHeading"/>
        <w:outlineLvl w:val="5"/>
      </w:pPr>
      <w:r>
        <w:t>4.9.2 Rettigheter til Windows 10 Enterprise eller Windows 10 Education</w:t>
      </w:r>
    </w:p>
    <w:p w:rsidR="00074813" w:rsidRDefault="00FF7D80">
      <w:pPr>
        <w:pStyle w:val="ProductList-BodyIndented"/>
      </w:pPr>
      <w:r>
        <w:t>Utdanningsinstitusjoner med Software Assurance for Windows Enterprise eller Windows Education har rettigheter til å installere og bru</w:t>
      </w:r>
      <w:r>
        <w:t>ke Windows 10 Enterprise eller Windows 10 Education.</w:t>
      </w:r>
    </w:p>
    <w:p w:rsidR="00074813" w:rsidRDefault="00074813">
      <w:pPr>
        <w:pStyle w:val="ProductList-BodyIndented"/>
      </w:pPr>
    </w:p>
    <w:p w:rsidR="00074813" w:rsidRDefault="00FF7D80">
      <w:pPr>
        <w:pStyle w:val="ProductList-SubClauseHeading"/>
        <w:outlineLvl w:val="5"/>
      </w:pPr>
      <w:r>
        <w:t>4.9.3 Rettigheter til nedgradering</w:t>
      </w:r>
    </w:p>
    <w:p w:rsidR="00074813" w:rsidRDefault="00FF7D80">
      <w:pPr>
        <w:pStyle w:val="ProductList-BodyIndented"/>
      </w:pPr>
      <w:r>
        <w:t xml:space="preserve">Utdanningsinstitusjoner med Software Assurance for Windows Education har rettigheter til nedgradering til Windows 8.1 Enterprise/Pro og tidligere versjoner av Windows </w:t>
      </w:r>
      <w:r>
        <w:t>8.1 Enterprise/Pro samt til Windows Embedded 8.1 Industry og tidligere versjoner av Windows Embedded 8.1 Industry.</w:t>
      </w:r>
    </w:p>
    <w:p w:rsidR="00074813" w:rsidRDefault="00074813">
      <w:pPr>
        <w:pStyle w:val="ProductList-BodyIndented"/>
      </w:pPr>
    </w:p>
    <w:p w:rsidR="00074813" w:rsidRDefault="00FF7D80">
      <w:pPr>
        <w:pStyle w:val="ProductList-SubClauseHeading"/>
        <w:outlineLvl w:val="5"/>
      </w:pPr>
      <w:r>
        <w:t>4.9.4 MDOP-kvalifisering</w:t>
      </w:r>
    </w:p>
    <w:p w:rsidR="00074813" w:rsidRDefault="00FF7D80">
      <w:pPr>
        <w:pStyle w:val="ProductList-BodyIndented"/>
      </w:pPr>
      <w:r>
        <w:t>Utdanningsinstitusjoner med Software Assurance for Windows Enterprise eller Windows Education har rettigheter til å</w:t>
      </w:r>
      <w:r>
        <w:t xml:space="preserve"> installere og bruke MDOP.</w:t>
      </w:r>
    </w:p>
    <w:p w:rsidR="00074813" w:rsidRDefault="00074813">
      <w:pPr>
        <w:pStyle w:val="ProductList-BodyIndented"/>
      </w:pPr>
    </w:p>
    <w:p w:rsidR="00074813" w:rsidRDefault="00FF7D80">
      <w:pPr>
        <w:pStyle w:val="ProductList-SubClauseHeading"/>
        <w:outlineLvl w:val="5"/>
      </w:pPr>
      <w:r>
        <w:t>4.9.5 Studentalternativ for Windows To Go</w:t>
      </w:r>
    </w:p>
    <w:p w:rsidR="00074813" w:rsidRDefault="00FF7D80">
      <w:pPr>
        <w:pStyle w:val="ProductList-BodyIndented"/>
      </w:pPr>
      <w:r>
        <w:t>Utdanningsinstitusjoner som velger Studentalternativet, kan bruke én Windows To Go-forekomst per lisensiert studentenhet mens studenten er registrert ved lærestedet.</w:t>
      </w:r>
    </w:p>
    <w:p w:rsidR="00074813" w:rsidRDefault="00074813">
      <w:pPr>
        <w:pStyle w:val="ProductList-BodyIndented"/>
      </w:pPr>
    </w:p>
    <w:p w:rsidR="00074813" w:rsidRDefault="00FF7D80">
      <w:pPr>
        <w:pStyle w:val="ProductList-ClauseHeading"/>
        <w:outlineLvl w:val="4"/>
      </w:pPr>
      <w:r>
        <w:t>4.10 Windows 10 Mob</w:t>
      </w:r>
      <w:r>
        <w:t>ile Enterprise</w:t>
      </w:r>
    </w:p>
    <w:p w:rsidR="00074813" w:rsidRDefault="00FF7D80">
      <w:pPr>
        <w:pStyle w:val="ProductList-Body"/>
      </w:pPr>
      <w:r>
        <w:t>Kunder med aktiv Windows SA per Bruker eller per Bruker Add-on, kan installere og bruke Windows 10 Mobile Enterprise på sekundære enheter til den lisensierte brukeren.</w:t>
      </w:r>
    </w:p>
    <w:p w:rsidR="00074813" w:rsidRDefault="00074813">
      <w:pPr>
        <w:pStyle w:val="ProductList-Body"/>
      </w:pPr>
    </w:p>
    <w:p w:rsidR="00074813" w:rsidRDefault="00FF7D80">
      <w:pPr>
        <w:pStyle w:val="ProductList-ClauseHeading"/>
        <w:outlineLvl w:val="4"/>
      </w:pPr>
      <w:r>
        <w:t xml:space="preserve">4.11 Windows-datamaskinoperasjonssystem – Rett til å kjøre "Grupperte </w:t>
      </w:r>
      <w:r>
        <w:t>HPC-programmer"</w:t>
      </w:r>
    </w:p>
    <w:p w:rsidR="00074813" w:rsidRDefault="00074813">
      <w:pPr>
        <w:pStyle w:val="ProductList-Body"/>
      </w:pPr>
    </w:p>
    <w:p w:rsidR="00074813" w:rsidRDefault="00FF7D80">
      <w:pPr>
        <w:pStyle w:val="ProductList-Body"/>
      </w:pPr>
      <w:r>
        <w:t xml:space="preserve">Kunden kan tillate samtidig bruk av programvaren på en </w:t>
      </w:r>
      <w:r>
        <w:fldChar w:fldCharType="begin"/>
      </w:r>
      <w:r>
        <w:instrText xml:space="preserve"> AutoTextList   \s NoStyle \t "Lisensiert Enhet vil si en fysiske maskinvaresystemet som en Lisens er tildelt. I forbindelse med denne definisjonen regnes en maskinvarepartisjon eller </w:instrText>
      </w:r>
      <w:r>
        <w:instrText xml:space="preserve">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w:instrText>
      </w:r>
      <w:r>
        <w:instrText xml:space="preserve">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w:t>
      </w:r>
      <w:r>
        <w:t xml:space="preserve">at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w:t>
      </w:r>
      <w:r>
        <w:t xml:space="preserve">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074813" w:rsidRDefault="00074813">
      <w:pPr>
        <w:pStyle w:val="ProductList-Body"/>
      </w:pPr>
    </w:p>
    <w:p w:rsidR="00074813" w:rsidRDefault="00FF7D80">
      <w:pPr>
        <w:pStyle w:val="ProductList-ClauseHeading"/>
        <w:outlineLvl w:val="4"/>
      </w:pPr>
      <w:r>
        <w:t>4.12 Windows-datamaskinoperasjonssystem – Wi</w:t>
      </w:r>
      <w:r>
        <w:t>ndows Thin PC</w:t>
      </w:r>
    </w:p>
    <w:p w:rsidR="00074813" w:rsidRDefault="00FF7D80">
      <w:pPr>
        <w:pStyle w:val="ProductList-Body"/>
      </w:pPr>
      <w:r>
        <w:t>Kunden kan bruke Windows Thin PC-programvaren i stedet for Windows-datamaskinoperasjonssystemet, men bare til å kjøre programmene som er oppført nedenfor.</w:t>
      </w:r>
    </w:p>
    <w:p w:rsidR="00074813" w:rsidRDefault="00FF7D80">
      <w:pPr>
        <w:pStyle w:val="ProductList-Bullet"/>
        <w:numPr>
          <w:ilvl w:val="0"/>
          <w:numId w:val="33"/>
        </w:numPr>
      </w:pPr>
      <w:r>
        <w:t xml:space="preserve">sikkerhet </w:t>
      </w:r>
    </w:p>
    <w:p w:rsidR="00074813" w:rsidRDefault="00FF7D80">
      <w:pPr>
        <w:pStyle w:val="ProductList-Bullet"/>
        <w:numPr>
          <w:ilvl w:val="0"/>
          <w:numId w:val="33"/>
        </w:numPr>
      </w:pPr>
      <w:r>
        <w:t xml:space="preserve">administrasjon </w:t>
      </w:r>
    </w:p>
    <w:p w:rsidR="00074813" w:rsidRDefault="00FF7D80">
      <w:pPr>
        <w:pStyle w:val="ProductList-Bullet"/>
        <w:numPr>
          <w:ilvl w:val="0"/>
          <w:numId w:val="33"/>
        </w:numPr>
      </w:pPr>
      <w:r>
        <w:t xml:space="preserve">terminalemulering </w:t>
      </w:r>
    </w:p>
    <w:p w:rsidR="00074813" w:rsidRDefault="00FF7D80">
      <w:pPr>
        <w:pStyle w:val="ProductList-Bullet"/>
        <w:numPr>
          <w:ilvl w:val="0"/>
          <w:numId w:val="33"/>
        </w:numPr>
      </w:pPr>
      <w:r>
        <w:t xml:space="preserve">Eksternt skrivebord og lignende teknologier </w:t>
      </w:r>
    </w:p>
    <w:p w:rsidR="00074813" w:rsidRDefault="00FF7D80">
      <w:pPr>
        <w:pStyle w:val="ProductList-Bullet"/>
        <w:numPr>
          <w:ilvl w:val="0"/>
          <w:numId w:val="33"/>
        </w:numPr>
      </w:pPr>
      <w:r>
        <w:t xml:space="preserve">webleser </w:t>
      </w:r>
    </w:p>
    <w:p w:rsidR="00074813" w:rsidRDefault="00FF7D80">
      <w:pPr>
        <w:pStyle w:val="ProductList-Bullet"/>
        <w:numPr>
          <w:ilvl w:val="0"/>
          <w:numId w:val="33"/>
        </w:numPr>
      </w:pPr>
      <w:r>
        <w:t xml:space="preserve">medieavspiller </w:t>
      </w:r>
    </w:p>
    <w:p w:rsidR="00074813" w:rsidRDefault="00FF7D80">
      <w:pPr>
        <w:pStyle w:val="ProductList-Bullet"/>
        <w:numPr>
          <w:ilvl w:val="0"/>
          <w:numId w:val="33"/>
        </w:numPr>
      </w:pPr>
      <w:r>
        <w:t xml:space="preserve">klient for øyeblikksmeldinger </w:t>
      </w:r>
    </w:p>
    <w:p w:rsidR="00074813" w:rsidRDefault="00FF7D80">
      <w:pPr>
        <w:pStyle w:val="ProductList-Bullet"/>
        <w:numPr>
          <w:ilvl w:val="0"/>
          <w:numId w:val="33"/>
        </w:numPr>
      </w:pPr>
      <w:r>
        <w:t xml:space="preserve">dokumentfremvisere </w:t>
      </w:r>
    </w:p>
    <w:p w:rsidR="00074813" w:rsidRDefault="00FF7D80">
      <w:pPr>
        <w:pStyle w:val="ProductList-Bullet"/>
        <w:numPr>
          <w:ilvl w:val="0"/>
          <w:numId w:val="33"/>
        </w:numPr>
      </w:pPr>
      <w:r>
        <w:t>NET Framework og Java Virtual Machine</w:t>
      </w:r>
    </w:p>
    <w:p w:rsidR="00074813" w:rsidRDefault="00FF7D80">
      <w:pPr>
        <w:pStyle w:val="ProductList-Body"/>
      </w:pPr>
      <w:r>
        <w:t>Kundene har rett til å bruke programvaren på en annen enhet enn enheten den først ble installert</w:t>
      </w:r>
      <w:r>
        <w:t xml:space="preserve"> på, hvis den tilsvarende Software Assurance-dekningen flyttes til den andre enheten.</w:t>
      </w:r>
    </w:p>
    <w:p w:rsidR="00074813" w:rsidRDefault="00074813">
      <w:pPr>
        <w:pStyle w:val="ProductList-Body"/>
      </w:pPr>
    </w:p>
    <w:p w:rsidR="00074813" w:rsidRDefault="00FF7D80">
      <w:pPr>
        <w:pStyle w:val="ProductList-ClauseHeading"/>
        <w:outlineLvl w:val="4"/>
      </w:pPr>
      <w:r>
        <w:t>4.13 Software Assurance for Windows Embedded Industry Enterprise</w:t>
      </w:r>
    </w:p>
    <w:p w:rsidR="00074813" w:rsidRDefault="00FF7D80">
      <w:pPr>
        <w:pStyle w:val="ProductList-Body"/>
      </w:pPr>
      <w:r>
        <w:t>Kunder med Software Assurance for Windows Embedded Industry Enterprise har de samme rettighetene og begr</w:t>
      </w:r>
      <w:r>
        <w:t xml:space="preserve">ensningene som Windows Software Assurance. </w:t>
      </w:r>
    </w:p>
    <w:p w:rsidR="00074813" w:rsidRDefault="00074813">
      <w:pPr>
        <w:pStyle w:val="PURBreadcrumb"/>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GroupHeading"/>
        <w:outlineLvl w:val="1"/>
      </w:pPr>
      <w:bookmarkStart w:id="199" w:name="_Sec619"/>
      <w:r>
        <w:t>Windows Server</w:t>
      </w:r>
      <w:bookmarkEnd w:id="199"/>
      <w:r>
        <w:fldChar w:fldCharType="begin"/>
      </w:r>
      <w:r>
        <w:instrText xml:space="preserve"> TC "</w:instrText>
      </w:r>
      <w:bookmarkStart w:id="200" w:name="_Toc439079852"/>
      <w:r>
        <w:instrText>Windows Server</w:instrText>
      </w:r>
      <w:bookmarkEnd w:id="200"/>
      <w:r>
        <w:instrText>" \l 2</w:instrText>
      </w:r>
      <w:r>
        <w:fldChar w:fldCharType="end"/>
      </w:r>
    </w:p>
    <w:p w:rsidR="00074813" w:rsidRDefault="00FF7D80">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079853"/>
      <w:r>
        <w:instrText>Windows Mul</w:instrText>
      </w:r>
      <w:r>
        <w:instrText>tiPoint Server</w:instrText>
      </w:r>
      <w:bookmarkEnd w:id="202"/>
      <w:r>
        <w:instrText>" \l 3</w:instrText>
      </w:r>
      <w:r>
        <w:fldChar w:fldCharType="end"/>
      </w:r>
    </w:p>
    <w:p w:rsidR="00074813" w:rsidRDefault="00FF7D80">
      <w:pPr>
        <w:pStyle w:val="ProductList-Offering1SubSection"/>
        <w:outlineLvl w:val="3"/>
      </w:pPr>
      <w:bookmarkStart w:id="203" w:name="_Sec702"/>
      <w:r>
        <w:t>1. Programtilgjengelighet</w:t>
      </w:r>
      <w:bookmarkEnd w:id="203"/>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w:instrText>
            </w:r>
            <w:r>
              <w:instrText xml:space="preserve">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9" w:space="0" w:color="FFFFFF"/>
              <w:left w:val="single" w:sz="9" w:space="0" w:color="FFFFFF"/>
              <w:bottom w:val="dashed" w:sz="4" w:space="0" w:color="BFBFBF"/>
              <w:right w:val="single" w:sz="9" w:space="0" w:color="FFFFFF"/>
            </w:tcBorders>
          </w:tcPr>
          <w:p w:rsidR="00074813" w:rsidRDefault="00FF7D80">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t>Windows MultiPoint Server 2012 Premium med Windows MultiPoint Server 2012 CAL (5 klienter)</w:t>
            </w:r>
            <w:r>
              <w:fldChar w:fldCharType="begin"/>
            </w:r>
            <w:r>
              <w:instrText xml:space="preserve"> XE "Windows MultiPoint Server 2012 Premium med Windows MultiPoint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w:instrText>
            </w:r>
            <w:r>
              <w:instrText xml:space="preserve">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t>Windows MultiPoint Server 2012 CAL</w:t>
            </w:r>
            <w:r>
              <w:fldChar w:fldCharType="begin"/>
            </w:r>
            <w:r>
              <w:instrText xml:space="preserve"> XE "Windows MultiPoint Server 2012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p>
        </w:tc>
      </w:tr>
      <w:tr w:rsidR="00074813">
        <w:tc>
          <w:tcPr>
            <w:tcW w:w="4160" w:type="dxa"/>
            <w:tcBorders>
              <w:top w:val="dashed" w:sz="4" w:space="0" w:color="BFBFBF"/>
              <w:left w:val="single" w:sz="9" w:space="0" w:color="FFFFFF"/>
              <w:bottom w:val="none" w:sz="4" w:space="0" w:color="000000"/>
              <w:right w:val="single" w:sz="9" w:space="0" w:color="FFFFFF"/>
            </w:tcBorders>
          </w:tcPr>
          <w:p w:rsidR="00074813" w:rsidRDefault="00FF7D80">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og Bruker)</w:t>
            </w:r>
          </w:p>
        </w:tc>
        <w:tc>
          <w:tcPr>
            <w:tcW w:w="620" w:type="dxa"/>
            <w:tcBorders>
              <w:top w:val="dashed" w:sz="4" w:space="0" w:color="BFBFBF"/>
              <w:left w:val="single" w:sz="9" w:space="0" w:color="FFFFFF"/>
              <w:bottom w:val="none" w:sz="4" w:space="0" w:color="000000"/>
              <w:right w:val="single" w:sz="9" w:space="0" w:color="FFFFFF"/>
            </w:tcBorders>
          </w:tcPr>
          <w:p w:rsidR="00074813" w:rsidRDefault="00FF7D80">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074813" w:rsidRDefault="00FF7D80">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074813" w:rsidRDefault="00FF7D80">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074813" w:rsidRDefault="00FF7D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074813" w:rsidRDefault="00FF7D80">
      <w:pPr>
        <w:pStyle w:val="ProductList-Offering1SubSection"/>
        <w:outlineLvl w:val="3"/>
      </w:pPr>
      <w:bookmarkStart w:id="204" w:name="_Sec757"/>
      <w:r>
        <w:t>2. Produktvilkår</w:t>
      </w:r>
      <w:bookmarkEnd w:id="204"/>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Nedgraderte Utgaver: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w:t>
            </w:r>
            <w:r>
              <w:rPr>
                <w:color w:val="404040"/>
              </w:rPr>
              <w:t xml:space="preserve">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(SA):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FF7D80">
      <w:pPr>
        <w:pStyle w:val="ProductList-Offering1SubSection"/>
        <w:outlineLvl w:val="3"/>
      </w:pPr>
      <w:bookmarkStart w:id="205" w:name="_Sec800"/>
      <w:r>
        <w:t>3. Bruksrettigheter</w:t>
      </w:r>
      <w:bookmarkEnd w:id="205"/>
    </w:p>
    <w:tbl>
      <w:tblPr>
        <w:tblStyle w:val="PURTable"/>
        <w:tblW w:w="0" w:type="dxa"/>
        <w:tblLook w:val="04A0" w:firstRow="1" w:lastRow="0" w:firstColumn="1" w:lastColumn="0" w:noHBand="0" w:noVBand="1"/>
      </w:tblPr>
      <w:tblGrid>
        <w:gridCol w:w="3632"/>
        <w:gridCol w:w="3626"/>
        <w:gridCol w:w="3658"/>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w:t>
            </w:r>
            <w:r>
              <w:rPr>
                <w:color w:val="0563C1"/>
              </w:rPr>
              <w:t>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w:instrText>
            </w:r>
            <w:r>
              <w:instrText xml:space="preserve">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"Krav til Tilgang for Eksterne Brukere: Angir spesifikke lisenskra</w:instrText>
            </w:r>
            <w:r>
              <w:instrText xml:space="preserve">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Inkluderte teknologier: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w:t>
              </w:r>
              <w:r>
                <w:rPr>
                  <w:color w:val="00467F"/>
                  <w:u w:val="single"/>
                </w:rPr>
                <w:t>/MPEG-4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3.1 Serverprogramtilgang</w:t>
      </w:r>
    </w:p>
    <w:tbl>
      <w:tblPr>
        <w:tblStyle w:val="PURTable"/>
        <w:tblW w:w="0" w:type="dxa"/>
        <w:tblLook w:val="04A0" w:firstRow="1" w:lastRow="0" w:firstColumn="1" w:lastColumn="0" w:noHBand="0" w:noVBand="1"/>
      </w:tblPr>
      <w:tblGrid>
        <w:gridCol w:w="3666"/>
        <w:gridCol w:w="3625"/>
        <w:gridCol w:w="362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4813" w:rsidRDefault="00FF7D8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074813" w:rsidRDefault="00FF7D80">
            <w:pPr>
              <w:pStyle w:val="ProductList-TableBody"/>
            </w:pPr>
            <w:r>
              <w:t>Windows MultiPoint Server 2012 CAL og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4813" w:rsidRDefault="00FF7D80">
            <w:pPr>
              <w:pStyle w:val="ProductList-TableBody"/>
            </w:pPr>
            <w:r>
              <w:t xml:space="preserve">Windows MultiPoint Server 2012 CAL og </w:t>
            </w:r>
          </w:p>
          <w:p w:rsidR="00074813" w:rsidRDefault="00FF7D80">
            <w:pPr>
              <w:pStyle w:val="ProductList-TableBody"/>
            </w:pPr>
            <w:r>
              <w:t xml:space="preserve">Lisens som tilsvarer CAL (se </w:t>
            </w:r>
            <w:hyperlink w:anchor="_Sec591">
              <w:r>
                <w:rPr>
                  <w:color w:val="00467F"/>
                  <w:u w:val="single"/>
                </w:rPr>
                <w:t>Vedlegg A</w:t>
              </w:r>
            </w:hyperlink>
            <w:r>
              <w:t>)</w:t>
            </w:r>
          </w:p>
        </w:tc>
      </w:tr>
    </w:tbl>
    <w:p w:rsidR="00074813" w:rsidRDefault="00074813">
      <w:pPr>
        <w:pStyle w:val="ProductList-Body"/>
      </w:pPr>
    </w:p>
    <w:p w:rsidR="00074813" w:rsidRDefault="00FF7D80">
      <w:pPr>
        <w:pStyle w:val="ProductList-SubClauseHeading"/>
        <w:outlineLvl w:val="5"/>
      </w:pPr>
      <w:r>
        <w:t>3.1.1 Ytterligere funksjoner knyttet til Windows Server 2012 Active Directory Rights Management Services CAL</w:t>
      </w:r>
    </w:p>
    <w:p w:rsidR="00074813" w:rsidRDefault="00FF7D80">
      <w:pPr>
        <w:pStyle w:val="ProductList-BodyIndented"/>
      </w:pPr>
      <w:r>
        <w:t>Windows Server 2012 Rights Management Services</w:t>
      </w:r>
    </w:p>
    <w:tbl>
      <w:tblPr>
        <w:tblStyle w:val="PURTable0"/>
        <w:tblW w:w="0" w:type="dxa"/>
        <w:tblLook w:val="04A0" w:firstRow="1" w:lastRow="0" w:firstColumn="1" w:lastColumn="0" w:noHBand="0" w:noVBand="1"/>
      </w:tblPr>
      <w:tblGrid>
        <w:gridCol w:w="3596"/>
        <w:gridCol w:w="3510"/>
        <w:gridCol w:w="3450"/>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4813" w:rsidRDefault="00FF7D8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074813" w:rsidRDefault="00FF7D80">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4813" w:rsidRDefault="00FF7D80">
            <w:pPr>
              <w:pStyle w:val="ProductList-TableBody"/>
            </w:pPr>
            <w:r>
              <w:t xml:space="preserve">Lisens som tilsvarer CAL (se </w:t>
            </w:r>
            <w:hyperlink w:anchor="_Sec591">
              <w:r>
                <w:rPr>
                  <w:color w:val="00467F"/>
                  <w:u w:val="single"/>
                </w:rPr>
                <w:t>Vedlegg A</w:t>
              </w:r>
            </w:hyperlink>
            <w:r>
              <w:t>)</w:t>
            </w:r>
          </w:p>
        </w:tc>
      </w:tr>
    </w:tbl>
    <w:p w:rsidR="00074813" w:rsidRDefault="00074813">
      <w:pPr>
        <w:pStyle w:val="ProductList-BodyIndented"/>
      </w:pPr>
    </w:p>
    <w:p w:rsidR="00074813" w:rsidRDefault="00FF7D80">
      <w:pPr>
        <w:pStyle w:val="ProductList-ClauseHeading"/>
        <w:outlineLvl w:val="4"/>
      </w:pPr>
      <w:r>
        <w:t>3.2 Kjøre forekomster av Programvaren</w:t>
      </w:r>
    </w:p>
    <w:p w:rsidR="00074813" w:rsidRDefault="00FF7D80">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w:t>
      </w:r>
      <w:r>
        <w:t xml:space="preserve">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w:instrText>
      </w:r>
      <w:r>
        <w:instrText xml:space="preserve">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w:instrText>
      </w:r>
      <w:r>
        <w:instrText xml:space="preserve">\s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Hvis Kunden bruker se</w:t>
      </w:r>
      <w:r>
        <w:t xml:space="preserv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w:instrText>
      </w:r>
      <w:r>
        <w:instrText xml:space="preserve">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w:t>
      </w:r>
      <w:r>
        <w:rPr>
          <w:color w:val="0563C1"/>
        </w:rPr>
        <w:t>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074813" w:rsidRDefault="00074813">
      <w:pPr>
        <w:pStyle w:val="ProductList-Body"/>
      </w:pPr>
    </w:p>
    <w:p w:rsidR="00074813" w:rsidRDefault="00FF7D80">
      <w:pPr>
        <w:pStyle w:val="ProductList-ClauseHeading"/>
        <w:outlineLvl w:val="4"/>
      </w:pPr>
      <w:r>
        <w:t>3.3 Adgangslisenser</w:t>
      </w:r>
    </w:p>
    <w:p w:rsidR="00074813" w:rsidRDefault="00FF7D80">
      <w:pPr>
        <w:pStyle w:val="ProductList-Body"/>
      </w:pPr>
      <w:r>
        <w:t xml:space="preserve">Det kreves ikke </w:t>
      </w:r>
      <w:r>
        <w:fldChar w:fldCharType="begin"/>
      </w:r>
      <w:r>
        <w:instrText xml:space="preserve"> AutoTextList</w:instrText>
      </w:r>
      <w:r>
        <w:instrText xml:space="preserve">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w:instrText>
      </w:r>
      <w:r>
        <w:instrText xml:space="preserve"> som er konfigurert til å kjøre direkte på et fysisk maskinvaresystem. Forekomsten av operativsystemet som brukes til å kjøre programvare for maskinvarevirtualisering eller tilby tjenester for maskinvarevirtualisering, betraktes som en del av det Fysiske O</w:instrText>
      </w:r>
      <w:r>
        <w:instrText xml:space="preserve">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074813" w:rsidRDefault="00074813">
      <w:pPr>
        <w:pStyle w:val="ProductList-Body"/>
      </w:pPr>
    </w:p>
    <w:p w:rsidR="00074813" w:rsidRDefault="00FF7D80">
      <w:pPr>
        <w:pStyle w:val="ProductList-ClauseHeading"/>
        <w:outlineLvl w:val="4"/>
      </w:pPr>
      <w:r>
        <w:t>3.4 Windows MultiPoint Server 2</w:t>
      </w:r>
      <w:r>
        <w:t>012 Connector</w:t>
      </w:r>
    </w:p>
    <w:p w:rsidR="00074813" w:rsidRDefault="00FF7D80">
      <w:pPr>
        <w:pStyle w:val="ProductList-Body"/>
      </w:pPr>
      <w:r>
        <w:t>Kunden kan installere og bruke Windows Server 2012 MultiPoint Connector-programvaren på enheter som er lisensiert til å få tilgang til Windows Server 2012</w:t>
      </w:r>
      <w:r>
        <w:fldChar w:fldCharType="begin"/>
      </w:r>
      <w:r>
        <w:instrText xml:space="preserve"> XE "Windows Server 2012" </w:instrText>
      </w:r>
      <w:r>
        <w:fldChar w:fldCharType="end"/>
      </w:r>
      <w:r>
        <w:t>. Programvaren kan bare brukes til å få tilgang til MultiPoi</w:t>
      </w:r>
      <w:r>
        <w:t>nt Server-programvaren. Hvis Kunden bruker serverprogramvaren fra denne enheten utelukkende til å benytte MultiPoint Dashboard, er MultiPoint Server CAL ikke påkrevd.</w:t>
      </w:r>
    </w:p>
    <w:p w:rsidR="00074813" w:rsidRDefault="00074813">
      <w:pPr>
        <w:pStyle w:val="ProductList-Body"/>
      </w:pPr>
    </w:p>
    <w:p w:rsidR="00074813" w:rsidRDefault="00FF7D80">
      <w:pPr>
        <w:pStyle w:val="ProductList-ClauseHeading"/>
        <w:outlineLvl w:val="4"/>
      </w:pPr>
      <w:r>
        <w:t>3.5 Tilleggsprogramvare</w:t>
      </w:r>
    </w:p>
    <w:p w:rsidR="00074813" w:rsidRDefault="00FF7D80">
      <w:pPr>
        <w:pStyle w:val="ProductList-Body"/>
      </w:pPr>
      <w:r>
        <w:t xml:space="preserve">Du finner en liste over Tilleggsprogramvare på </w:t>
      </w:r>
      <w:hyperlink r:id="rId81">
        <w:r>
          <w:rPr>
            <w:color w:val="00467F"/>
            <w:u w:val="single"/>
          </w:rPr>
          <w:t>http://go.microsoft.com/fwlink/?LinkId=245856</w:t>
        </w:r>
      </w:hyperlink>
      <w:r>
        <w:t>.</w:t>
      </w:r>
    </w:p>
    <w:p w:rsidR="00074813" w:rsidRDefault="00FF7D80">
      <w:pPr>
        <w:pStyle w:val="ProductList-Offering1SubSection"/>
        <w:outlineLvl w:val="3"/>
      </w:pPr>
      <w:bookmarkStart w:id="206" w:name="_Sec832"/>
      <w:r>
        <w:t>4. Software Assurance</w:t>
      </w:r>
      <w:bookmarkEnd w:id="206"/>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w:instrText>
            </w:r>
            <w:r>
              <w:instrText xml:space="preserve">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"Katastrofegjenoppretting: Rettigheter som er tilgjengelige for SA-kunder til å bruke programvare for betinget nødgjenoppretting, se delen </w:instrText>
            </w:r>
            <w:r>
              <w:instrText xml:space="preserve">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207" w:name="_Sec655"/>
      <w:r>
        <w:t>Windows Server</w:t>
      </w:r>
      <w:bookmarkEnd w:id="207"/>
      <w:r>
        <w:fldChar w:fldCharType="begin"/>
      </w:r>
      <w:r>
        <w:instrText xml:space="preserve"> TC "</w:instrText>
      </w:r>
      <w:bookmarkStart w:id="208" w:name="_Toc439079854"/>
      <w:r>
        <w:instrText>Windows Server</w:instrText>
      </w:r>
      <w:bookmarkEnd w:id="208"/>
      <w:r>
        <w:instrText>" \l 3</w:instrText>
      </w:r>
      <w:r>
        <w:fldChar w:fldCharType="end"/>
      </w:r>
    </w:p>
    <w:p w:rsidR="00074813" w:rsidRDefault="00FF7D80">
      <w:pPr>
        <w:pStyle w:val="ProductList-Offering1SubSection"/>
        <w:outlineLvl w:val="3"/>
      </w:pPr>
      <w:bookmarkStart w:id="209" w:name="_Sec703"/>
      <w:r>
        <w:t>1. Programtilgjengelighet</w:t>
      </w:r>
      <w:bookmarkEnd w:id="20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single" w:sz="9" w:space="0" w:color="FFFFFF"/>
              <w:left w:val="single" w:sz="9" w:space="0" w:color="FFFFFF"/>
              <w:bottom w:val="dashed" w:sz="4" w:space="0" w:color="BFBFBF"/>
              <w:right w:val="single" w:sz="9" w:space="0" w:color="FFFFFF"/>
            </w:tcBorders>
          </w:tcPr>
          <w:p w:rsidR="00074813" w:rsidRDefault="00FF7D80">
            <w:pPr>
              <w:pStyle w:val="ProductList-TableBody"/>
            </w:pPr>
            <w:r>
              <w:rPr>
                <w:color w:val="000000"/>
              </w:rPr>
              <w:t>Window</w:t>
            </w:r>
            <w:r>
              <w:rPr>
                <w:color w:val="000000"/>
              </w:rPr>
              <w:t>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74813" w:rsidRDefault="00FF7D80">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416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rPr>
                <w:color w:val="000000"/>
              </w:rPr>
              <w:t>Windows Server 2012 Remote Desktop Services External Connector</w:t>
            </w:r>
            <w:r>
              <w:fldChar w:fldCharType="begin"/>
            </w:r>
            <w:r>
              <w:instrText xml:space="preserve"> XE "Windows Server 2012 Remote Desktop Services External Conne</w:instrText>
            </w:r>
            <w:r>
              <w:instrText xml:space="preserv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w:instrText>
            </w:r>
            <w:r>
              <w:instrText xml:space="preserve">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74813" w:rsidRDefault="00FF7D8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w:instrText>
            </w:r>
            <w:r>
              <w:instrText xml:space="preserve">xtList   \s NoStyle \t "Tilleggsprodukt" </w:instrText>
            </w:r>
            <w:r>
              <w:fldChar w:fldCharType="separate"/>
            </w:r>
            <w:r>
              <w:rPr>
                <w:color w:val="000000"/>
              </w:rPr>
              <w:t xml:space="preserve"> A</w:t>
            </w:r>
            <w:r>
              <w:fldChar w:fldCharType="end"/>
            </w:r>
          </w:p>
        </w:tc>
      </w:tr>
      <w:tr w:rsidR="00074813">
        <w:tc>
          <w:tcPr>
            <w:tcW w:w="4160" w:type="dxa"/>
            <w:tcBorders>
              <w:top w:val="dashed" w:sz="4" w:space="0" w:color="BFBFBF"/>
              <w:left w:val="single" w:sz="9" w:space="0" w:color="FFFFFF"/>
              <w:bottom w:val="none" w:sz="4" w:space="0" w:color="000000"/>
              <w:right w:val="single" w:sz="9" w:space="0" w:color="FFFFFF"/>
            </w:tcBorders>
          </w:tcPr>
          <w:p w:rsidR="00074813" w:rsidRDefault="00FF7D80">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74813" w:rsidRDefault="00FF7D80">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074813" w:rsidRDefault="00FF7D8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74813" w:rsidRDefault="00FF7D8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74813" w:rsidRDefault="00FF7D8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74813" w:rsidRDefault="00FF7D80">
      <w:pPr>
        <w:pStyle w:val="ProductList-Offering1SubSection"/>
        <w:outlineLvl w:val="3"/>
      </w:pPr>
      <w:bookmarkStart w:id="210" w:name="_Sec758"/>
      <w:r>
        <w:t xml:space="preserve">2. </w:t>
      </w:r>
      <w:r>
        <w:t>Produktvilkår</w:t>
      </w:r>
      <w:bookmarkEnd w:id="210"/>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CAL-er og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w:t>
            </w:r>
            <w:r>
              <w:t>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w:instrText>
            </w:r>
            <w:r>
              <w:instrText xml:space="preserv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(SA):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 xml:space="preserve">Fritak </w:t>
            </w:r>
            <w:r>
              <w:rPr>
                <w:color w:val="0563C1"/>
              </w:rPr>
              <w:t>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FF7D80">
      <w:pPr>
        <w:pStyle w:val="ProductList-Offering1SubSection"/>
        <w:outlineLvl w:val="3"/>
      </w:pPr>
      <w:bookmarkStart w:id="211" w:name="_Sec807"/>
      <w:r>
        <w:t>3. Bruksrettigheter</w:t>
      </w:r>
      <w:bookmarkEnd w:id="211"/>
    </w:p>
    <w:tbl>
      <w:tblPr>
        <w:tblStyle w:val="PURTable"/>
        <w:tblW w:w="0" w:type="dxa"/>
        <w:tblLook w:val="04A0" w:firstRow="1" w:lastRow="0" w:firstColumn="1" w:lastColumn="0" w:noHBand="0" w:noVBand="1"/>
      </w:tblPr>
      <w:tblGrid>
        <w:gridCol w:w="3632"/>
        <w:gridCol w:w="3626"/>
        <w:gridCol w:w="3658"/>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Prosessor/CAL</w:t>
              </w:r>
            </w:hyperlink>
            <w:r>
              <w:t xml:space="preserve"> – Alle utgaver (bortsett fra Essentia</w:t>
            </w:r>
            <w:r>
              <w:t xml:space="preserve">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w:instrText>
            </w:r>
            <w:r>
              <w:instrText xml:space="preserv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w:t>
            </w:r>
            <w:r>
              <w:rPr>
                <w:color w:val="0563C1"/>
              </w:rPr>
              <w:t>gsprogramvare</w:t>
            </w:r>
            <w:r>
              <w:fldChar w:fldCharType="end"/>
            </w:r>
            <w:r>
              <w:t>: Alle utgaver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w:instrText>
            </w:r>
            <w:r>
              <w:instrText xml:space="preserve">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Inkluderte teknologier: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3.1 Serverprogramtilgang</w:t>
      </w:r>
    </w:p>
    <w:tbl>
      <w:tblPr>
        <w:tblStyle w:val="PURTable"/>
        <w:tblW w:w="0" w:type="dxa"/>
        <w:tblLook w:val="04A0" w:firstRow="1" w:lastRow="0" w:firstColumn="1" w:lastColumn="0" w:noHBand="0" w:noVBand="1"/>
      </w:tblPr>
      <w:tblGrid>
        <w:gridCol w:w="3674"/>
        <w:gridCol w:w="3626"/>
        <w:gridCol w:w="3616"/>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4813" w:rsidRDefault="00FF7D8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074813" w:rsidRDefault="00FF7D8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074813" w:rsidRDefault="00FF7D80">
            <w:pPr>
              <w:pStyle w:val="ProductList-TableBody"/>
            </w:pPr>
            <w:r>
              <w:t xml:space="preserve">Lisens som tilsvarer CAL (se </w:t>
            </w:r>
            <w:hyperlink r:id="rId82">
              <w:r>
                <w:rPr>
                  <w:color w:val="00467F"/>
                  <w:u w:val="single"/>
                </w:rPr>
                <w:t>Vedlegg A</w:t>
              </w:r>
            </w:hyperlink>
            <w:r>
              <w:t>)</w:t>
            </w:r>
          </w:p>
        </w:tc>
      </w:tr>
    </w:tbl>
    <w:p w:rsidR="00074813" w:rsidRDefault="00074813">
      <w:pPr>
        <w:pStyle w:val="ProductList-Body"/>
      </w:pPr>
    </w:p>
    <w:p w:rsidR="00074813" w:rsidRDefault="00FF7D80">
      <w:pPr>
        <w:pStyle w:val="ProductList-SubClauseHeading"/>
        <w:outlineLvl w:val="5"/>
      </w:pPr>
      <w:r>
        <w:t xml:space="preserve">3.1.1 Ytterligere funksjoner knyttet til Windows Server 2012 </w:t>
      </w:r>
      <w:r>
        <w:t>Remote Desktop Services CAL</w:t>
      </w:r>
    </w:p>
    <w:p w:rsidR="00074813" w:rsidRDefault="00FF7D80">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604"/>
        <w:gridCol w:w="3476"/>
        <w:gridCol w:w="3476"/>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4813" w:rsidRDefault="00FF7D8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074813" w:rsidRDefault="00FF7D80">
            <w:pPr>
              <w:pStyle w:val="ProductList-TableBody"/>
            </w:pPr>
            <w:r>
              <w:t>CAL for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074813" w:rsidRDefault="00FF7D80">
            <w:pPr>
              <w:pStyle w:val="ProductList-TableBody"/>
            </w:pPr>
            <w:r>
              <w:t>USL for Windows Server 2012</w:t>
            </w:r>
            <w:r>
              <w:t xml:space="preserve"> Remote Desktop Services</w:t>
            </w:r>
          </w:p>
        </w:tc>
      </w:tr>
    </w:tbl>
    <w:p w:rsidR="00074813" w:rsidRDefault="00FF7D80">
      <w:pPr>
        <w:pStyle w:val="ProductList-BodyIndented"/>
      </w:pPr>
      <w:r>
        <w:t>*Kreves også for å bruke Windows Server som vert for et grafisk brukergrensesnitt (ved hjelp av funksjonene i Windows Server 2012 R2 Remote Desktop Services eller annen teknologi).</w:t>
      </w:r>
    </w:p>
    <w:p w:rsidR="00074813" w:rsidRDefault="00074813">
      <w:pPr>
        <w:pStyle w:val="ProductList-BodyIndented"/>
      </w:pPr>
    </w:p>
    <w:p w:rsidR="00074813" w:rsidRDefault="00FF7D80">
      <w:pPr>
        <w:pStyle w:val="ProductList-SubClauseHeading"/>
        <w:outlineLvl w:val="5"/>
      </w:pPr>
      <w:r>
        <w:t>3.1.2 Ytterligere funksjoner knyttet til Windows</w:t>
      </w:r>
      <w:r>
        <w:t xml:space="preserve"> Server 2012 Rights Management Services CAL</w:t>
      </w:r>
    </w:p>
    <w:p w:rsidR="00074813" w:rsidRDefault="00FF7D8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78"/>
        <w:gridCol w:w="3489"/>
        <w:gridCol w:w="3489"/>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4813" w:rsidRDefault="00FF7D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074813" w:rsidRDefault="00FF7D80">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74813" w:rsidRDefault="00FF7D80">
            <w:pPr>
              <w:pStyle w:val="ProductList-TableBody"/>
            </w:pPr>
            <w:r>
              <w:t>Azure Rights Management User SL</w:t>
            </w:r>
          </w:p>
        </w:tc>
      </w:tr>
      <w:tr w:rsidR="000748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4813" w:rsidRDefault="000748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4813" w:rsidRDefault="00FF7D80">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074813" w:rsidRDefault="00FF7D80">
            <w:pPr>
              <w:pStyle w:val="ProductList-TableBody"/>
            </w:pPr>
            <w:r>
              <w:t>Lis</w:t>
            </w:r>
            <w:r>
              <w:t xml:space="preserve">ens som tilsvarer CAL (se </w:t>
            </w:r>
            <w:hyperlink r:id="rId83">
              <w:r>
                <w:rPr>
                  <w:color w:val="00467F"/>
                  <w:u w:val="single"/>
                </w:rPr>
                <w:t>Vedlegg A</w:t>
              </w:r>
            </w:hyperlink>
            <w:r>
              <w:t>)</w:t>
            </w:r>
          </w:p>
        </w:tc>
      </w:tr>
    </w:tbl>
    <w:p w:rsidR="00074813" w:rsidRDefault="00074813">
      <w:pPr>
        <w:pStyle w:val="ProductList-BodyIndented"/>
      </w:pPr>
    </w:p>
    <w:p w:rsidR="00074813" w:rsidRDefault="00FF7D80">
      <w:pPr>
        <w:pStyle w:val="ProductList-SubClauseHeading"/>
        <w:outlineLvl w:val="5"/>
      </w:pPr>
      <w:r>
        <w:t>3.1.3 Ytterligere funksjoner knyttet til Microsoft Identity Manager User CAL</w:t>
      </w:r>
    </w:p>
    <w:p w:rsidR="00074813" w:rsidRDefault="00FF7D80">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2"/>
        <w:gridCol w:w="3477"/>
        <w:gridCol w:w="347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4813" w:rsidRDefault="00FF7D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074813" w:rsidRDefault="00FF7D80">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074813" w:rsidRDefault="00FF7D80">
            <w:pPr>
              <w:pStyle w:val="ProductList-TableBody"/>
            </w:pPr>
            <w:r>
              <w:t>Microsoft Azure Active Directory Premium</w:t>
            </w:r>
          </w:p>
        </w:tc>
      </w:tr>
      <w:tr w:rsidR="0007481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4813" w:rsidRDefault="0007481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4813" w:rsidRDefault="00FF7D80">
            <w:pPr>
              <w:pStyle w:val="ProductList-TableBody"/>
            </w:pPr>
            <w:r>
              <w:t xml:space="preserve">Lisens som tilsvarer CAL (se </w:t>
            </w:r>
            <w:hyperlink r:id="rId84">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FF7D80">
      <w:pPr>
        <w:pStyle w:val="ProductList-BodyIndented"/>
      </w:pPr>
      <w:r>
        <w:t xml:space="preserve">*Kreves også for personer som programvaren utsteder eller administrerer identitetsinformasjon for. </w:t>
      </w:r>
    </w:p>
    <w:p w:rsidR="00074813" w:rsidRDefault="00074813">
      <w:pPr>
        <w:pStyle w:val="ProductList-BodyIndented"/>
      </w:pPr>
    </w:p>
    <w:p w:rsidR="00074813" w:rsidRDefault="00FF7D80">
      <w:pPr>
        <w:pStyle w:val="ProductList-SubClauseHeading"/>
        <w:outlineLvl w:val="5"/>
      </w:pPr>
      <w:r>
        <w:t>3.1.4 Synkroniseringstjeneste</w:t>
      </w:r>
    </w:p>
    <w:p w:rsidR="00074813" w:rsidRDefault="00FF7D80">
      <w:pPr>
        <w:pStyle w:val="ProductList-BodyIndented"/>
      </w:pPr>
      <w:r>
        <w:t>CAL-er for Microsoft Identity Manager 2016 er ikke påkrevd for brukere som bare bruker Microsoft Identity Manager-synkroniser</w:t>
      </w:r>
      <w:r>
        <w:t>ingstjenesten.</w:t>
      </w:r>
    </w:p>
    <w:p w:rsidR="00074813" w:rsidRDefault="00074813">
      <w:pPr>
        <w:pStyle w:val="ProductList-BodyIndented"/>
      </w:pPr>
    </w:p>
    <w:p w:rsidR="00074813" w:rsidRDefault="00FF7D80">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4813" w:rsidRDefault="00FF7D8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074813" w:rsidRDefault="00FF7D80">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
      </w:pPr>
    </w:p>
    <w:p w:rsidR="00074813" w:rsidRDefault="00FF7D80">
      <w:pPr>
        <w:pStyle w:val="ProductList-SubClauseHeading"/>
        <w:outlineLvl w:val="5"/>
      </w:pPr>
      <w:r>
        <w:t>3.2.1 Ytterligere funksjoner knyttet til Windows Server 2012 Remote Desktop Services External Connector License</w:t>
      </w:r>
    </w:p>
    <w:p w:rsidR="00074813" w:rsidRDefault="00FF7D80">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628"/>
        <w:gridCol w:w="3518"/>
        <w:gridCol w:w="3410"/>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4813" w:rsidRDefault="00FF7D8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074813" w:rsidRDefault="00FF7D80">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FF7D80">
      <w:pPr>
        <w:pStyle w:val="ProductList-BodyIndented"/>
      </w:pPr>
      <w:r>
        <w:rPr>
          <w:i/>
        </w:rPr>
        <w:t>*Kreves også for å bruke Windows Server so</w:t>
      </w:r>
      <w:r>
        <w:rPr>
          <w:i/>
        </w:rPr>
        <w:t>m vert for et grafisk brukergrensesnitt (ved hjelp av funksjonene i Windows Server 2012 R2 Remote Desktop Services eller annen teknologi).</w:t>
      </w:r>
    </w:p>
    <w:p w:rsidR="00074813" w:rsidRDefault="00074813">
      <w:pPr>
        <w:pStyle w:val="ProductList-BodyIndented"/>
      </w:pPr>
    </w:p>
    <w:p w:rsidR="00074813" w:rsidRDefault="00FF7D80">
      <w:pPr>
        <w:pStyle w:val="ProductList-SubClauseHeading"/>
        <w:outlineLvl w:val="5"/>
      </w:pPr>
      <w:r>
        <w:t>3.2.2 Ytterligere funksjoner knyttet til Windows Server 2012 Rights Management Services External Connector License</w:t>
      </w:r>
    </w:p>
    <w:p w:rsidR="00074813" w:rsidRDefault="00FF7D8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619"/>
        <w:gridCol w:w="3539"/>
        <w:gridCol w:w="3398"/>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4813" w:rsidRDefault="00FF7D8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074813" w:rsidRDefault="00FF7D80">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Indented"/>
      </w:pPr>
    </w:p>
    <w:p w:rsidR="00074813" w:rsidRDefault="00FF7D80">
      <w:pPr>
        <w:pStyle w:val="ProductList-SubClauseHeading"/>
        <w:outlineLvl w:val="5"/>
      </w:pPr>
      <w:r>
        <w:t xml:space="preserve">3.2.3 Ytterligere funksjoner knyttet til Microsoft Forefront Identity Manager External Connector </w:t>
      </w:r>
      <w:r>
        <w:t>License</w:t>
      </w:r>
    </w:p>
    <w:p w:rsidR="00074813" w:rsidRDefault="00FF7D80">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4813" w:rsidRDefault="00FF7D8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074813" w:rsidRDefault="00FF7D8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74813" w:rsidRDefault="00074813">
            <w:pPr>
              <w:pStyle w:val="ProductList-TableBody"/>
            </w:pPr>
          </w:p>
        </w:tc>
      </w:tr>
    </w:tbl>
    <w:p w:rsidR="00074813" w:rsidRDefault="00FF7D80">
      <w:pPr>
        <w:pStyle w:val="ProductList-BodyIndented"/>
      </w:pPr>
      <w:r>
        <w:rPr>
          <w:i/>
        </w:rPr>
        <w:t>*Kreves også for Eksterne Brukere som programvaren utsteder eller administrerer identitetsinformasjon for (når det ikke forel</w:t>
      </w:r>
      <w:r>
        <w:rPr>
          <w:i/>
        </w:rPr>
        <w:t>igger CALer for Microsoft Identity Manager 2016).</w:t>
      </w:r>
    </w:p>
    <w:p w:rsidR="00074813" w:rsidRDefault="00074813">
      <w:pPr>
        <w:pStyle w:val="ProductList-BodyIndented"/>
      </w:pPr>
    </w:p>
    <w:p w:rsidR="00074813" w:rsidRDefault="00FF7D80">
      <w:pPr>
        <w:pStyle w:val="ProductList-ClauseHeading"/>
        <w:outlineLvl w:val="4"/>
      </w:pPr>
      <w:r>
        <w:t>3.3 Tilleggsvilkår for Windows Server 2012 R2 Essentials</w:t>
      </w:r>
    </w:p>
    <w:p w:rsidR="00074813" w:rsidRDefault="00FF7D80">
      <w:pPr>
        <w:pStyle w:val="ProductList-SubClauseHeading"/>
        <w:outlineLvl w:val="5"/>
      </w:pPr>
      <w:r>
        <w:t>3.3.1 Bruksbegrensning</w:t>
      </w:r>
    </w:p>
    <w:p w:rsidR="00074813" w:rsidRDefault="00FF7D80">
      <w:pPr>
        <w:pStyle w:val="ProductList-Bullet"/>
        <w:numPr>
          <w:ilvl w:val="1"/>
          <w:numId w:val="34"/>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w:t>
      </w:r>
      <w:r>
        <w:t xml:space="preserve">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w:instrText>
      </w:r>
      <w:r>
        <w:instrText xml:space="preserve">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074813" w:rsidRDefault="00FF7D80">
      <w:pPr>
        <w:pStyle w:val="ProductList-Bullet"/>
        <w:numPr>
          <w:ilvl w:val="1"/>
          <w:numId w:val="34"/>
        </w:numPr>
      </w:pPr>
      <w:r>
        <w:t>Kunden må kjø</w:t>
      </w:r>
      <w:r>
        <w:t xml:space="preserve">re serverprogramvaren i et domene der Serverens Active Directory er konfigurert som (i) domenekontrolleren (én enkelt server som inneholder alle FSMO-operasjonsroller), (ii) roten til domeneskogen (iii) til ikke å være et underdomene og (iv) til ikke å ha </w:t>
      </w:r>
      <w:r>
        <w:t xml:space="preserve">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w:instrText>
      </w:r>
      <w:r>
        <w:instrText>s NoStyle \t "Fysisk OSE vil si et OSE som er konfigurert til å kjøre direkte på et fysisk maskinvaresystem. Forekomsten av operativsystemet som brukes til å kjøre programvare for maskinvarevirtualisering eller tilby tjenester for maskinvarevirtualisering,</w:instrText>
      </w:r>
      <w:r>
        <w:instrText xml:space="preserve">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w:instrText>
      </w:r>
      <w:r>
        <w:instrText xml:space="preserve">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w:t>
      </w:r>
      <w:r>
        <w:rPr>
          <w:color w:val="0563C1"/>
        </w:rPr>
        <w:t>øet</w:t>
      </w:r>
      <w:r>
        <w:fldChar w:fldCharType="end"/>
      </w:r>
      <w:r>
        <w:t xml:space="preserve"> på den lisensierte serveren. Den Forekomsten behøver ikke å oppfylle kravene i (I) til og med (iv) over.</w:t>
      </w:r>
    </w:p>
    <w:p w:rsidR="00074813" w:rsidRDefault="00074813">
      <w:pPr>
        <w:pStyle w:val="ProductList-BodyIndented"/>
      </w:pPr>
    </w:p>
    <w:p w:rsidR="00074813" w:rsidRDefault="00FF7D80">
      <w:pPr>
        <w:pStyle w:val="ProductList-SubClauseHeading"/>
        <w:outlineLvl w:val="5"/>
      </w:pPr>
      <w:r>
        <w:t>3.3.2. Bruke Serverprogramvaren</w:t>
      </w:r>
    </w:p>
    <w:p w:rsidR="00074813" w:rsidRDefault="00FF7D80">
      <w:pPr>
        <w:pStyle w:val="ProductList-BodyIndented"/>
      </w:pPr>
      <w:r>
        <w:t xml:space="preserve">En Brukerkonto består av et unikt brukernavn og et tilknyttet passord som er opprettet via Windows Server 2012 </w:t>
      </w:r>
      <w:r>
        <w:t>R2 Essentials Console. Kunden kan bruke opptil 25 brukerkontoer. Hver brukerkonto gir en navngitt bruker rett til å få tilgang til og bruke serverprogramvaren på den serveren. Kunden kan overføre en brukerkonto fra én bruker og til en annen, forutsatt at o</w:t>
      </w:r>
      <w:r>
        <w:t>verføringen skjer mer enn 90 dager etter forrige tilordning.</w:t>
      </w:r>
    </w:p>
    <w:p w:rsidR="00074813" w:rsidRDefault="00074813">
      <w:pPr>
        <w:pStyle w:val="ProductList-BodyIndented"/>
      </w:pPr>
    </w:p>
    <w:p w:rsidR="00074813" w:rsidRDefault="00FF7D80">
      <w:pPr>
        <w:pStyle w:val="ProductList-SubClauseHeading"/>
        <w:outlineLvl w:val="5"/>
      </w:pPr>
      <w:r>
        <w:t>3.3.3 Windows Server 2012 R2 Essentials Connector</w:t>
      </w:r>
    </w:p>
    <w:p w:rsidR="00074813" w:rsidRDefault="00FF7D80">
      <w:pPr>
        <w:pStyle w:val="ProductList-BodyIndented"/>
      </w:pPr>
      <w:r>
        <w:t xml:space="preserve">Kunden kan installere og bruke Windows Server 2012 R2 Essentials Connector-programvaren på maksimalt 50 enheter samtidig. Programvaren kan bare </w:t>
      </w:r>
      <w:r>
        <w:t>brukes sammen med serverprogramvaren.</w:t>
      </w:r>
    </w:p>
    <w:p w:rsidR="00074813" w:rsidRDefault="00074813">
      <w:pPr>
        <w:pStyle w:val="ProductList-BodyIndented"/>
      </w:pPr>
    </w:p>
    <w:p w:rsidR="00074813" w:rsidRDefault="00FF7D80">
      <w:pPr>
        <w:pStyle w:val="ProductList-SubClauseHeading"/>
        <w:outlineLvl w:val="5"/>
      </w:pPr>
      <w:r>
        <w:t>3.3.4 Tilgang til Windows Server 2012 R2 Active Directory Rights Management Services</w:t>
      </w:r>
    </w:p>
    <w:p w:rsidR="00074813" w:rsidRDefault="00FF7D80">
      <w:pPr>
        <w:pStyle w:val="ProductList-BodyIndented"/>
      </w:pPr>
      <w:r>
        <w:t xml:space="preserve">Kunden må anskaffe en CAL for Windows Server 2012 R2 Active Directory Rights Management Services for hver Brukerkonto som en bruker </w:t>
      </w:r>
      <w:r>
        <w:t>kan benytte for å få direkte eller indirekte tilgang til funksjonene i Windows Server 2012 R2 Active Directory Rights Management Services.</w:t>
      </w:r>
    </w:p>
    <w:p w:rsidR="00074813" w:rsidRDefault="00074813">
      <w:pPr>
        <w:pStyle w:val="ProductList-BodyIndented"/>
      </w:pPr>
    </w:p>
    <w:p w:rsidR="00074813" w:rsidRDefault="00FF7D80">
      <w:pPr>
        <w:pStyle w:val="ProductList-ClauseHeading"/>
        <w:outlineLvl w:val="4"/>
      </w:pPr>
      <w:r>
        <w:t>3.4 Tilleggsprogramvare for Windows Server 2012</w:t>
      </w:r>
    </w:p>
    <w:p w:rsidR="00074813" w:rsidRDefault="00FF7D80">
      <w:pPr>
        <w:pStyle w:val="ProductList-Body"/>
      </w:pPr>
      <w:r>
        <w:t xml:space="preserve">Du finner en liste over Tilleggsprogramvare på </w:t>
      </w:r>
      <w:hyperlink r:id="rId85">
        <w:r>
          <w:rPr>
            <w:color w:val="00467F"/>
            <w:u w:val="single"/>
          </w:rPr>
          <w:t>http://go.microsoft.com/fwlink/?LinkId=245856</w:t>
        </w:r>
      </w:hyperlink>
      <w:r>
        <w:t>.</w:t>
      </w:r>
    </w:p>
    <w:p w:rsidR="00074813" w:rsidRDefault="00FF7D80">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Prod</w:instrText>
            </w:r>
            <w:r>
              <w:instrText xml:space="preserve">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"Katastrofegjenoppretting: Rettigheter som er tilgjengelige for SA-kunder til å bruke programvare for betinget nødgjenoppretting, se delen Serv</w:instrText>
            </w:r>
            <w:r>
              <w:instrText xml:space="preserve">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"Overføringsrettigheter: Kunden kan oppgradere fra tidligere versjoner av programvaren eller andre Produkter som angitt og i henhold til s</w:instrText>
            </w:r>
            <w:r>
              <w:instrText xml:space="preserve">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86">
              <w:r>
                <w:rPr>
                  <w:color w:val="00467F"/>
                  <w:u w:val="single"/>
                </w:rPr>
                <w:t>Produktlistene for oktober 2013 og mars 2014</w:t>
              </w:r>
            </w:hyperlink>
            <w:r>
              <w:t xml:space="preserve"> </w:t>
            </w:r>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xml:space="preserve">, </w:t>
            </w:r>
            <w:r>
              <w:t>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juni 2015 – Produktliste </w:t>
              </w:r>
            </w:hyperlink>
            <w:r>
              <w:t>(Fore</w:t>
            </w:r>
            <w:r>
              <w:t>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"Egenvertskap: En SA-fordel som tillater bruk av Produkter for betingede vertsformål, se delen Servere – Self Hosted Applicati</w:instrText>
            </w:r>
            <w:r>
              <w:instrText xml:space="preserve">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4813" w:rsidRDefault="00074813">
            <w:pPr>
              <w:pStyle w:val="ProductList-TableBody"/>
            </w:pPr>
          </w:p>
        </w:tc>
      </w:tr>
    </w:tbl>
    <w:p w:rsidR="00074813" w:rsidRDefault="00FF7D80">
      <w:pPr>
        <w:pStyle w:val="ProductList-ClauseHeading"/>
        <w:outlineLvl w:val="4"/>
      </w:pPr>
      <w:r>
        <w:t>4.1 Bruker-CAL for Remote Desktop Services ("RDS") – Utvidede Rettigheter</w:t>
      </w:r>
    </w:p>
    <w:p w:rsidR="00074813" w:rsidRDefault="00FF7D80">
      <w:pPr>
        <w:pStyle w:val="ProductList-Body"/>
      </w:pPr>
      <w:r>
        <w:t>Kunden kan bruke Bruker-CAL-ene for RDS med Windows S</w:t>
      </w:r>
      <w:r>
        <w:t xml:space="preserve">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w:instrText>
      </w:r>
      <w:r>
        <w:instrText xml:space="preserve">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w:instrText>
      </w:r>
      <w:r>
        <w:instrText xml:space="preserve">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w:t>
      </w:r>
      <w:r>
        <w:t xml:space="preserve">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w:instrText>
      </w:r>
      <w:r>
        <w:instrText xml:space="preserve">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w:instrText>
      </w:r>
      <w:r>
        <w:instrText xml:space="preserve">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w:instrText>
      </w:r>
      <w:r>
        <w:instrText xml:space="preserve">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som Kunden har brukt på denne måten, kan senere flyttes til Microsoft Azure-plattformtjenester eller en </w:t>
      </w:r>
      <w:r>
        <w:t xml:space="preserve">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w:instrText>
      </w:r>
      <w:r>
        <w:instrText xml:space="preserve">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074813" w:rsidRDefault="00074813">
      <w:pPr>
        <w:pStyle w:val="PURBreadcrumb"/>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079855"/>
      <w:r>
        <w:instrText>Windows Small Business Server</w:instrText>
      </w:r>
      <w:bookmarkEnd w:id="214"/>
      <w:r>
        <w:instrText>" \l 3</w:instrText>
      </w:r>
      <w:r>
        <w:fldChar w:fldCharType="end"/>
      </w:r>
    </w:p>
    <w:p w:rsidR="00074813" w:rsidRDefault="00FF7D80">
      <w:pPr>
        <w:pStyle w:val="ProductList-Offering1SubSection"/>
        <w:outlineLvl w:val="3"/>
      </w:pPr>
      <w:bookmarkStart w:id="215" w:name="_Sec704"/>
      <w:r>
        <w:t>1. Programtilgjengelighet</w:t>
      </w:r>
      <w:bookmarkEnd w:id="215"/>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07481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74813" w:rsidRDefault="00FF7D80">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4160" w:type="dxa"/>
            <w:tcBorders>
              <w:top w:val="none" w:sz="4" w:space="0" w:color="FFFFFF"/>
              <w:left w:val="none" w:sz="4" w:space="0" w:color="FFFFFF"/>
              <w:bottom w:val="dashed" w:sz="4" w:space="0" w:color="BFBFBF"/>
              <w:right w:val="none" w:sz="4" w:space="0" w:color="FFFFFF"/>
            </w:tcBorders>
          </w:tcPr>
          <w:p w:rsidR="00074813" w:rsidRDefault="00FF7D80">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(Enhet og Bruker)</w:t>
            </w:r>
          </w:p>
        </w:tc>
        <w:tc>
          <w:tcPr>
            <w:tcW w:w="620" w:type="dxa"/>
            <w:tcBorders>
              <w:top w:val="none" w:sz="4" w:space="0" w:color="FFFFFF"/>
              <w:left w:val="none" w:sz="4" w:space="0" w:color="FFFFFF"/>
              <w:bottom w:val="dashed" w:sz="4" w:space="0" w:color="BFBFBF"/>
              <w:right w:val="none" w:sz="4" w:space="0" w:color="FFFFFF"/>
            </w:tcBorders>
          </w:tcPr>
          <w:p w:rsidR="00074813" w:rsidRDefault="00FF7D80">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074813" w:rsidRDefault="00FF7D80">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074813" w:rsidRDefault="0007481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74813" w:rsidRDefault="0007481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FFFFFF"/>
              <w:bottom w:val="dashed" w:sz="4" w:space="0" w:color="BFBFBF"/>
              <w:right w:val="none" w:sz="4" w:space="0" w:color="FFFFFF"/>
            </w:tcBorders>
          </w:tcPr>
          <w:p w:rsidR="00074813" w:rsidRDefault="00FF7D80">
            <w:pPr>
              <w:pStyle w:val="ProductList-TableBody"/>
            </w:pPr>
            <w:r>
              <w:rPr>
                <w:color w:val="000000"/>
              </w:rPr>
              <w:t>Windows Small Business Server 2011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rsidR="00074813" w:rsidRDefault="00FF7D8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74813" w:rsidRDefault="00FF7D8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74813" w:rsidRDefault="0007481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74813" w:rsidRDefault="0007481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FFFFFF"/>
              <w:bottom w:val="dashed" w:sz="4" w:space="0" w:color="BFBFBF"/>
              <w:right w:val="none" w:sz="4" w:space="0" w:color="FFFFFF"/>
            </w:tcBorders>
          </w:tcPr>
          <w:p w:rsidR="00074813" w:rsidRDefault="00FF7D80">
            <w:pPr>
              <w:pStyle w:val="ProductList-TableBody"/>
            </w:pPr>
            <w:r>
              <w:rPr>
                <w:color w:val="000000"/>
              </w:rPr>
              <w:t>Windows Small Business Server 2011 CAL Suite (20 klienter) (Enhet og Bruker)</w:t>
            </w:r>
          </w:p>
        </w:tc>
        <w:tc>
          <w:tcPr>
            <w:tcW w:w="620" w:type="dxa"/>
            <w:tcBorders>
              <w:top w:val="dashed" w:sz="4" w:space="0" w:color="BFBFBF"/>
              <w:left w:val="none" w:sz="4" w:space="0" w:color="FFFFFF"/>
              <w:bottom w:val="dashed" w:sz="4" w:space="0" w:color="BFBFBF"/>
              <w:right w:val="none" w:sz="4" w:space="0" w:color="FFFFFF"/>
            </w:tcBorders>
          </w:tcPr>
          <w:p w:rsidR="00074813" w:rsidRDefault="00FF7D8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74813" w:rsidRDefault="00FF7D80">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074813" w:rsidRDefault="0007481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74813" w:rsidRDefault="0007481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FFFFFF"/>
              <w:bottom w:val="dashed" w:sz="4" w:space="0" w:color="BFBFBF"/>
              <w:right w:val="none" w:sz="4" w:space="0" w:color="FFFFFF"/>
            </w:tcBorders>
          </w:tcPr>
          <w:p w:rsidR="00074813" w:rsidRDefault="00FF7D80">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 (Enhet og Bruker)</w:t>
            </w:r>
          </w:p>
        </w:tc>
        <w:tc>
          <w:tcPr>
            <w:tcW w:w="620" w:type="dxa"/>
            <w:tcBorders>
              <w:top w:val="dashed" w:sz="4" w:space="0" w:color="BFBFBF"/>
              <w:left w:val="none" w:sz="4" w:space="0" w:color="FFFFFF"/>
              <w:bottom w:val="dashed" w:sz="4" w:space="0" w:color="BFBFBF"/>
              <w:right w:val="none" w:sz="4" w:space="0" w:color="FFFFFF"/>
            </w:tcBorders>
          </w:tcPr>
          <w:p w:rsidR="00074813" w:rsidRDefault="00FF7D8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74813" w:rsidRDefault="00FF7D80">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074813" w:rsidRDefault="0007481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74813" w:rsidRDefault="0007481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FFFFFF"/>
              <w:bottom w:val="dashed" w:sz="4" w:space="0" w:color="BFBFBF"/>
              <w:right w:val="none" w:sz="4" w:space="0" w:color="FFFFFF"/>
            </w:tcBorders>
          </w:tcPr>
          <w:p w:rsidR="00074813" w:rsidRDefault="00FF7D80">
            <w:pPr>
              <w:pStyle w:val="ProductList-TableBody"/>
            </w:pPr>
            <w:r>
              <w:rPr>
                <w:color w:val="000000"/>
              </w:rPr>
              <w:t>Windows Small Business Server 2011 Premium Add-on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rsidR="00074813" w:rsidRDefault="00FF7D8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74813" w:rsidRDefault="00FF7D8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74813" w:rsidRDefault="0007481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74813" w:rsidRDefault="0007481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r>
      <w:tr w:rsidR="00074813">
        <w:tc>
          <w:tcPr>
            <w:tcW w:w="4160" w:type="dxa"/>
            <w:tcBorders>
              <w:top w:val="dashed" w:sz="4" w:space="0" w:color="BFBFBF"/>
              <w:left w:val="none" w:sz="4" w:space="0" w:color="FFFFFF"/>
              <w:bottom w:val="none" w:sz="4" w:space="0" w:color="000000"/>
              <w:right w:val="none" w:sz="4" w:space="0" w:color="FFFFFF"/>
            </w:tcBorders>
          </w:tcPr>
          <w:p w:rsidR="00074813" w:rsidRDefault="00FF7D80">
            <w:pPr>
              <w:pStyle w:val="ProductList-TableBody"/>
            </w:pPr>
            <w:r>
              <w:rPr>
                <w:color w:val="000000"/>
              </w:rPr>
              <w:t>Windows Small Business Server 2011 Premium Add-on CAL Suite (20 klienter) (Enhet og Bruker)</w:t>
            </w:r>
          </w:p>
        </w:tc>
        <w:tc>
          <w:tcPr>
            <w:tcW w:w="620" w:type="dxa"/>
            <w:tcBorders>
              <w:top w:val="dashed" w:sz="4" w:space="0" w:color="BFBFBF"/>
              <w:left w:val="none" w:sz="4" w:space="0" w:color="FFFFFF"/>
              <w:bottom w:val="none" w:sz="4" w:space="0" w:color="000000"/>
              <w:right w:val="none" w:sz="4" w:space="0" w:color="FFFFFF"/>
            </w:tcBorders>
          </w:tcPr>
          <w:p w:rsidR="00074813" w:rsidRDefault="00FF7D80">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074813" w:rsidRDefault="00FF7D80">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074813" w:rsidRDefault="0007481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074813" w:rsidRDefault="0007481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216" w:name="_Sec759"/>
      <w:r>
        <w:t>2. Produktvilkår</w:t>
      </w:r>
      <w:bookmarkEnd w:id="216"/>
    </w:p>
    <w:tbl>
      <w:tblPr>
        <w:tblStyle w:val="PURTable"/>
        <w:tblW w:w="0" w:type="dxa"/>
        <w:tblLook w:val="04A0" w:firstRow="1" w:lastRow="0" w:firstColumn="1" w:lastColumn="0" w:noHBand="0" w:noVBand="1"/>
      </w:tblPr>
      <w:tblGrid>
        <w:gridCol w:w="3652"/>
        <w:gridCol w:w="3663"/>
        <w:gridCol w:w="3601"/>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Nedgraderte Utgaver: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(SA):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 xml:space="preserve">Kvalifisert for Oppdatering: </w:t>
            </w:r>
            <w:r>
              <w:rPr>
                <w:color w:val="404040"/>
              </w:rPr>
              <w:t>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FF7D80">
      <w:pPr>
        <w:pStyle w:val="ProductList-Offering1SubSection"/>
        <w:outlineLvl w:val="3"/>
      </w:pPr>
      <w:bookmarkStart w:id="217" w:name="_Sec808"/>
      <w:r>
        <w:t>3. Bruksrettigheter</w:t>
      </w:r>
      <w:bookmarkEnd w:id="217"/>
    </w:p>
    <w:tbl>
      <w:tblPr>
        <w:tblStyle w:val="PURTable"/>
        <w:tblW w:w="0" w:type="dxa"/>
        <w:tblLook w:val="04A0" w:firstRow="1" w:lastRow="0" w:firstColumn="1" w:lastColumn="0" w:noHBand="0" w:noVBand="1"/>
      </w:tblPr>
      <w:tblGrid>
        <w:gridCol w:w="3632"/>
        <w:gridCol w:w="3626"/>
        <w:gridCol w:w="3658"/>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Tilleggsprogramvare: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Inkluderte teknologier: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FF7D80">
      <w:pPr>
        <w:pStyle w:val="ProductList-Offering1SubSection"/>
        <w:outlineLvl w:val="3"/>
      </w:pPr>
      <w:bookmarkStart w:id="218" w:name="_Sec835"/>
      <w:r>
        <w:t>4. Software Assurance</w:t>
      </w:r>
      <w:bookmarkEnd w:id="218"/>
    </w:p>
    <w:tbl>
      <w:tblPr>
        <w:tblStyle w:val="PURTable"/>
        <w:tblW w:w="0" w:type="dxa"/>
        <w:tblLook w:val="04A0" w:firstRow="1" w:lastRow="0" w:firstColumn="1" w:lastColumn="0" w:noHBand="0" w:noVBand="1"/>
      </w:tblPr>
      <w:tblGrid>
        <w:gridCol w:w="3584"/>
        <w:gridCol w:w="3685"/>
        <w:gridCol w:w="3647"/>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Avløsningsrettigheter: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w:instrText>
            </w:r>
            <w:r>
              <w:instrText xml:space="preserve">duktoppføringen eller Produktlisten. (Se Ordliste for fullstendig definisjon.)" </w:instrText>
            </w:r>
            <w:r>
              <w:fldChar w:fldCharType="separate"/>
            </w:r>
            <w:r>
              <w:rPr>
                <w:color w:val="0563C1"/>
              </w:rPr>
              <w:t>Overføringsrettigheter</w:t>
            </w:r>
            <w:r>
              <w:fldChar w:fldCharType="end"/>
            </w:r>
            <w:r>
              <w:t xml:space="preserve">: </w:t>
            </w:r>
            <w:hyperlink r:id="rId88">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Roamingrettigheter: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074813">
            <w:pPr>
              <w:pStyle w:val="ProductList-TableBody"/>
            </w:pPr>
          </w:p>
        </w:tc>
      </w:tr>
    </w:tbl>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074813">
      <w:pPr>
        <w:sectPr w:rsidR="00074813">
          <w:headerReference w:type="default" r:id="rId89"/>
          <w:footerReference w:type="default" r:id="rId90"/>
          <w:type w:val="continuous"/>
          <w:pgSz w:w="12240" w:h="15840" w:code="1"/>
          <w:pgMar w:top="1170" w:right="720" w:bottom="720" w:left="720" w:header="432" w:footer="288" w:gutter="0"/>
          <w:cols w:space="360"/>
        </w:sectPr>
      </w:pPr>
    </w:p>
    <w:p w:rsidR="00074813" w:rsidRDefault="00FF7D80">
      <w:pPr>
        <w:pStyle w:val="ProductList-SectionHeading"/>
        <w:pageBreakBefore/>
        <w:outlineLvl w:val="0"/>
      </w:pPr>
      <w:bookmarkStart w:id="219" w:name="_Sec548"/>
      <w:bookmarkEnd w:id="34"/>
      <w:r>
        <w:t>Elektroniske Tjenester</w:t>
      </w:r>
      <w:r>
        <w:fldChar w:fldCharType="begin"/>
      </w:r>
      <w:r>
        <w:instrText xml:space="preserve"> TC "</w:instrText>
      </w:r>
      <w:bookmarkStart w:id="220" w:name="_Toc439079856"/>
      <w:r>
        <w:instrText>Elektroniske Tjenester</w:instrText>
      </w:r>
      <w:bookmarkEnd w:id="220"/>
      <w:r>
        <w:instrText>" \l 1</w:instrText>
      </w:r>
      <w:r>
        <w:fldChar w:fldCharType="end"/>
      </w:r>
    </w:p>
    <w:p w:rsidR="00074813" w:rsidRDefault="00FF7D80">
      <w:pPr>
        <w:pStyle w:val="ProductList-Body"/>
      </w:pPr>
      <w:r>
        <w:t xml:space="preserve">Kundens kjøp og bruk av Elektroniske Tjenester fra Microsoft er underlagt Produktvilkårene og Vilkårene for Elektroniske Tjenester (OST), som finnes på </w:t>
      </w:r>
      <w:hyperlink r:id="rId91">
        <w:r>
          <w:rPr>
            <w:color w:val="00467F"/>
            <w:u w:val="single"/>
          </w:rPr>
          <w:t>http://go.microsoft.com/?linkid=9840733</w:t>
        </w:r>
      </w:hyperlink>
      <w:r>
        <w:t xml:space="preserve"> og er inkludert her ved referanse.</w:t>
      </w:r>
    </w:p>
    <w:p w:rsidR="00074813" w:rsidRDefault="00FF7D80">
      <w:pPr>
        <w:pStyle w:val="ProductList-Offering1Heading"/>
        <w:outlineLvl w:val="1"/>
      </w:pPr>
      <w:bookmarkStart w:id="221" w:name="_Sec620"/>
      <w:r>
        <w:t>Tilgjengelighet for Elektroniske Tjenester</w:t>
      </w:r>
      <w:bookmarkEnd w:id="221"/>
      <w:r>
        <w:fldChar w:fldCharType="begin"/>
      </w:r>
      <w:r>
        <w:instrText xml:space="preserve"> TC "</w:instrText>
      </w:r>
      <w:bookmarkStart w:id="222" w:name="_Toc439079857"/>
      <w:r>
        <w:instrText>Tilgjengelighet for Elektroniske Tjenester</w:instrText>
      </w:r>
      <w:bookmarkEnd w:id="222"/>
      <w:r>
        <w:instrText>" \l 2</w:instrText>
      </w:r>
      <w:r>
        <w:fldChar w:fldCharType="end"/>
      </w:r>
    </w:p>
    <w:p w:rsidR="00074813" w:rsidRDefault="00FF7D80">
      <w:pPr>
        <w:pStyle w:val="ProductList-Body"/>
      </w:pPr>
      <w:r>
        <w:t xml:space="preserve">Gå til </w:t>
      </w:r>
      <w:hyperlink r:id="rId92" w:anchor="international">
        <w:r>
          <w:rPr>
            <w:color w:val="00467F"/>
            <w:u w:val="single"/>
          </w:rPr>
          <w:t>http://www.microsoft.com/online/faq.aspx#international</w:t>
        </w:r>
      </w:hyperlink>
      <w:r>
        <w:t xml:space="preserve"> for å se en liste over land og geografiske områder der de Elektroniske Tjenestene er tilgjengelige.</w:t>
      </w:r>
    </w:p>
    <w:p w:rsidR="00074813" w:rsidRDefault="00FF7D80">
      <w:pPr>
        <w:pStyle w:val="ProductList-Offering1Heading"/>
        <w:outlineLvl w:val="1"/>
      </w:pPr>
      <w:bookmarkStart w:id="223" w:name="_Sec621"/>
      <w:r>
        <w:t>Innkjøpsregler for Elektroniske Tjenester</w:t>
      </w:r>
      <w:bookmarkEnd w:id="223"/>
      <w:r>
        <w:fldChar w:fldCharType="begin"/>
      </w:r>
      <w:r>
        <w:instrText xml:space="preserve"> TC "</w:instrText>
      </w:r>
      <w:bookmarkStart w:id="224" w:name="_Toc439079858"/>
      <w:r>
        <w:instrText>Innkjøpsregler for Elektroniske Tjenest</w:instrText>
      </w:r>
      <w:r>
        <w:instrText>er</w:instrText>
      </w:r>
      <w:bookmarkEnd w:id="224"/>
      <w:r>
        <w:instrText>" \l 2</w:instrText>
      </w:r>
      <w:r>
        <w:fldChar w:fldCharType="end"/>
      </w:r>
    </w:p>
    <w:p w:rsidR="00074813" w:rsidRDefault="00FF7D80">
      <w:pPr>
        <w:pStyle w:val="ProductList-Body"/>
      </w:pPr>
      <w:r>
        <w:t>Følgende regler gjelder ved kjøp av Elektroniske Tjenester:</w:t>
      </w:r>
    </w:p>
    <w:p w:rsidR="00074813" w:rsidRDefault="00FF7D80">
      <w:pPr>
        <w:pStyle w:val="ProductList-Bullet"/>
        <w:numPr>
          <w:ilvl w:val="0"/>
          <w:numId w:val="35"/>
        </w:numPr>
      </w:pPr>
      <w:r>
        <w:t>Abonnementsvilkårene varierer i henhold til kjøpsprogrammet. I henhold til Enterprise-avtaleprogrammet må abonnementsvilkårene for andre Elektroniske Tjenester enn Microsoft Azure samme</w:t>
      </w:r>
      <w:r>
        <w:t>nfalle med opphørsdatoen for Kundens Registrering.</w:t>
      </w:r>
    </w:p>
    <w:p w:rsidR="00074813" w:rsidRDefault="00FF7D80">
      <w:pPr>
        <w:pStyle w:val="ProductList-Bullet"/>
        <w:numPr>
          <w:ilvl w:val="0"/>
          <w:numId w:val="35"/>
        </w:numPr>
      </w:pPr>
      <w:r>
        <w:t>Hvis Kunden kjøper flere abonnementer på en Elektronisk Tjeneste, må slutten av abonnementsperioden for dette tilleggskjøpet samkjøres med Kundens eksisterende abonnementsperiode for den samme Elektroniske</w:t>
      </w:r>
      <w:r>
        <w:t xml:space="preserve"> Tjenesten.</w:t>
      </w:r>
    </w:p>
    <w:p w:rsidR="00074813" w:rsidRDefault="00FF7D80">
      <w:pPr>
        <w:pStyle w:val="ProductList-Bullet"/>
        <w:numPr>
          <w:ilvl w:val="0"/>
          <w:numId w:val="35"/>
        </w:numPr>
      </w:pPr>
      <w:r>
        <w:t>Kunden kan ikke redusere antallet brukere eller enheter som dekkes av abonnementet på Elektroniske Tjenester, i løpet av abonnementsperioden, med mindre det tillates i Kundens volumlisensavtale.</w:t>
      </w:r>
    </w:p>
    <w:p w:rsidR="00074813" w:rsidRDefault="00FF7D80">
      <w:pPr>
        <w:pStyle w:val="ProductList-Bullet"/>
        <w:numPr>
          <w:ilvl w:val="0"/>
          <w:numId w:val="35"/>
        </w:numPr>
      </w:pPr>
      <w:r>
        <w:t>Vilkår for Microsoft Azure finnes i Microsoft Azu</w:t>
      </w:r>
      <w:r>
        <w:t>re-produktoppføringen.</w:t>
      </w:r>
    </w:p>
    <w:p w:rsidR="00074813" w:rsidRDefault="00FF7D80">
      <w:pPr>
        <w:pStyle w:val="ProductList-Offering1Heading"/>
        <w:outlineLvl w:val="1"/>
      </w:pPr>
      <w:bookmarkStart w:id="225" w:name="_Sec622"/>
      <w:r>
        <w:t>Tilleggsabonnementslisens for Bruker (SL)</w:t>
      </w:r>
      <w:bookmarkEnd w:id="225"/>
      <w:r>
        <w:fldChar w:fldCharType="begin"/>
      </w:r>
      <w:r>
        <w:instrText xml:space="preserve"> TC "</w:instrText>
      </w:r>
      <w:bookmarkStart w:id="226" w:name="_Toc439079859"/>
      <w:r>
        <w:instrText>Tilleggsabonnementslisens for Bruker (SL)</w:instrText>
      </w:r>
      <w:bookmarkEnd w:id="226"/>
      <w:r>
        <w:instrText>" \l 2</w:instrText>
      </w:r>
      <w:r>
        <w:fldChar w:fldCharType="end"/>
      </w:r>
    </w:p>
    <w:p w:rsidR="00074813" w:rsidRDefault="00FF7D80">
      <w:pPr>
        <w:pStyle w:val="ProductList-Body"/>
      </w:pPr>
      <w:r>
        <w:t>En Tilleggs-SL for Bruker er en SL som (i) kjøpes i tillegg til (og i forbindelse med) en tidligere anskaffet Kvalifisert Lisens</w:t>
      </w:r>
      <w:r>
        <w:rPr>
          <w:i/>
          <w:vertAlign w:val="superscript"/>
        </w:rPr>
        <w:t>1</w:t>
      </w:r>
      <w:r>
        <w:t xml:space="preserve"> (eller et sett med Kvalifiserte Lisenser), (ii) er tilordnet én Kvalifisert Bruker (som angitt i Kundens Registrering), (iii) er underlagt gjeldende Lisensvilkår i Vilkårene for Bruk for Elektroniske Tjenester (OST), og (iv) utløper når SA-dekningen for d</w:t>
      </w:r>
      <w:r>
        <w:t>e(n) Kvalifiserte Lisensen(e) utløper eller, hvis tidligere, på slutten av abonnementsperioden. For eventuelle Tilleggs-SL-er for Bruker som ikke fremkommer individuelt i OST, gjelder tjenestevilkårene som gjelder for en fullstendig Bruker-SL for samme tje</w:t>
      </w:r>
      <w:r>
        <w:t>neste. Til tross for de generelle lisensoverføringsrettighetene kan Tilleggs-SL-er for Bruker bare overføres til andre Kvalifiserte Brukere.</w:t>
      </w:r>
    </w:p>
    <w:p w:rsidR="00074813" w:rsidRDefault="00074813">
      <w:pPr>
        <w:pStyle w:val="ProductList-Body"/>
      </w:pPr>
    </w:p>
    <w:p w:rsidR="00074813" w:rsidRDefault="00FF7D80">
      <w:pPr>
        <w:pStyle w:val="ProductList-Body"/>
      </w:pPr>
      <w:r>
        <w:rPr>
          <w:i/>
          <w:vertAlign w:val="superscript"/>
        </w:rPr>
        <w:t>1</w:t>
      </w:r>
      <w:r>
        <w:rPr>
          <w:i/>
        </w:rPr>
        <w:t>Kvalifisert(e) Lisens(er) for Tilleggs-SL-er for Bruker er angitt i den produktspesifikke delen for produktet/pro</w:t>
      </w:r>
      <w:r>
        <w:rPr>
          <w:i/>
        </w:rPr>
        <w:t>duktene de gjelder for.</w:t>
      </w:r>
    </w:p>
    <w:p w:rsidR="00074813" w:rsidRDefault="00FF7D80">
      <w:pPr>
        <w:pStyle w:val="ProductList-Offering1Heading"/>
        <w:outlineLvl w:val="1"/>
      </w:pPr>
      <w:bookmarkStart w:id="227" w:name="_Sec623"/>
      <w:r>
        <w:t>Fornyelse av Elektroniske Tjenester</w:t>
      </w:r>
      <w:bookmarkEnd w:id="227"/>
      <w:r>
        <w:fldChar w:fldCharType="begin"/>
      </w:r>
      <w:r>
        <w:instrText xml:space="preserve"> TC "</w:instrText>
      </w:r>
      <w:bookmarkStart w:id="228" w:name="_Toc439079860"/>
      <w:r>
        <w:instrText>Fornyelse av Elektroniske Tjenester</w:instrText>
      </w:r>
      <w:bookmarkEnd w:id="228"/>
      <w:r>
        <w:instrText>" \l 2</w:instrText>
      </w:r>
      <w:r>
        <w:fldChar w:fldCharType="end"/>
      </w:r>
    </w:p>
    <w:p w:rsidR="00074813" w:rsidRDefault="00FF7D80">
      <w:pPr>
        <w:pStyle w:val="ProductList-Body"/>
      </w:pPr>
      <w:r>
        <w:t xml:space="preserve">Elektroniske Tjenester med Automatisk Fornyelse blir fornyet automatisk dagen etter at abonnementsperioden utløper, med mindre Kunden velger ikke å </w:t>
      </w:r>
      <w:r>
        <w:t xml:space="preserve">fornye ved å si opp automatisk fornyelse minst 30 dager før abonnementet utløper. Dette gjøres ved å sende en bestilling til forhandleren eller bruke et skjema som er tilgjengelig på </w:t>
      </w:r>
      <w:hyperlink r:id="rId93">
        <w:r>
          <w:rPr>
            <w:color w:val="00467F"/>
            <w:u w:val="single"/>
          </w:rPr>
          <w:t>http://micros</w:t>
        </w:r>
        <w:r>
          <w:rPr>
            <w:color w:val="00467F"/>
            <w:u w:val="single"/>
          </w:rPr>
          <w:t>oft.com/licensing/contracts</w:t>
        </w:r>
      </w:hyperlink>
      <w:r>
        <w:t>. Abonnementer på Elektroniske Tjenester for akademiske kunder og kunder i offentlig sektor fornyes ikke automatisk med mindre Kunden velger alternativet for automatisk fornyelse.</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w:t>
              </w:r>
              <w:r>
                <w:rPr>
                  <w:color w:val="00467F"/>
                  <w:sz w:val="14"/>
                  <w:u w:val="single"/>
                </w:rPr>
                <w:t>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GroupHeading"/>
        <w:outlineLvl w:val="1"/>
      </w:pPr>
      <w:bookmarkStart w:id="229" w:name="_Sec624"/>
      <w:r>
        <w:t>Microsoft Azure-tjenester</w:t>
      </w:r>
      <w:bookmarkEnd w:id="229"/>
      <w:r>
        <w:fldChar w:fldCharType="begin"/>
      </w:r>
      <w:r>
        <w:instrText xml:space="preserve"> TC "</w:instrText>
      </w:r>
      <w:bookmarkStart w:id="230" w:name="_Toc439079861"/>
      <w:r>
        <w:instrText>Microsoft Azure-tjenester</w:instrText>
      </w:r>
      <w:bookmarkEnd w:id="230"/>
      <w:r>
        <w:instrText>" \l 2</w:instrText>
      </w:r>
      <w:r>
        <w:fldChar w:fldCharType="end"/>
      </w:r>
    </w:p>
    <w:p w:rsidR="00074813" w:rsidRDefault="00FF7D80">
      <w:pPr>
        <w:pStyle w:val="ProductList-ClauseHeading"/>
        <w:outlineLvl w:val="2"/>
      </w:pPr>
      <w:r>
        <w:t>1. Definisjoner</w:t>
      </w:r>
    </w:p>
    <w:p w:rsidR="00074813" w:rsidRDefault="00FF7D80">
      <w:pPr>
        <w:pStyle w:val="ProductList-Body"/>
      </w:pPr>
      <w:r>
        <w:rPr>
          <w:b/>
          <w:color w:val="00188F"/>
        </w:rPr>
        <w:t>Tildelt Årlig Forpliktelse</w:t>
      </w:r>
      <w:r>
        <w:t xml:space="preserve"> vil si den delen av den Økonomiske Forpliktelsen som fordeles årlig over Registreringsperioden.</w:t>
      </w:r>
    </w:p>
    <w:p w:rsidR="00074813" w:rsidRDefault="00074813">
      <w:pPr>
        <w:pStyle w:val="ProductList-Body"/>
      </w:pPr>
    </w:p>
    <w:p w:rsidR="00074813" w:rsidRDefault="00FF7D80">
      <w:pPr>
        <w:pStyle w:val="ProductList-Body"/>
      </w:pPr>
      <w:r>
        <w:rPr>
          <w:b/>
          <w:color w:val="00188F"/>
        </w:rPr>
        <w:t>Forpliktelsesrater</w:t>
      </w:r>
      <w:r>
        <w:t xml:space="preserve"> vil si prisene for all bruk av Microsoft Azure-tjenester, bortsett fra Microsoft Azure-tjenesteplaner, opptil Tildelt Årlig Forpliktelse.</w:t>
      </w:r>
    </w:p>
    <w:p w:rsidR="00074813" w:rsidRDefault="00074813">
      <w:pPr>
        <w:pStyle w:val="ProductList-Body"/>
      </w:pPr>
    </w:p>
    <w:p w:rsidR="00074813" w:rsidRDefault="00FF7D80">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rsidR="00074813" w:rsidRDefault="00074813">
      <w:pPr>
        <w:pStyle w:val="ProductList-Body"/>
      </w:pPr>
    </w:p>
    <w:p w:rsidR="00074813" w:rsidRDefault="00FF7D80">
      <w:pPr>
        <w:pStyle w:val="ProductList-Body"/>
      </w:pPr>
      <w:r>
        <w:rPr>
          <w:b/>
          <w:color w:val="00188F"/>
        </w:rPr>
        <w:t xml:space="preserve">Forbruksrater </w:t>
      </w:r>
      <w:r>
        <w:t>vil si prisene for bruk av Microsoft Azure-tjenester utover</w:t>
      </w:r>
      <w:r>
        <w:t xml:space="preserve"> Tildelt Årlig Forpliktelse eller, for visse Microsoft Azure-tjenesteplaner, bruk som overskrider en definert mengde. Forbruksrater kalles også "Overskuddsrater" eller "Overskudd" i andre Microsoft- eller Microsoft Azure-dokumenter. Forpliktelsesrater tils</w:t>
      </w:r>
      <w:r>
        <w:t>varer Forbruksrater.</w:t>
      </w:r>
    </w:p>
    <w:p w:rsidR="00074813" w:rsidRDefault="00074813">
      <w:pPr>
        <w:pStyle w:val="ProductList-Body"/>
      </w:pPr>
    </w:p>
    <w:p w:rsidR="00074813" w:rsidRDefault="00FF7D80">
      <w:pPr>
        <w:pStyle w:val="ProductList-Body"/>
      </w:pPr>
      <w:r>
        <w:rPr>
          <w:b/>
          <w:color w:val="00188F"/>
        </w:rPr>
        <w:t>Microsoft Azure-tjenesteplan</w:t>
      </w:r>
      <w:r>
        <w:t xml:space="preserve"> vil si abonnement på en av de individuelle Microsoft Azure-tjenestene kalt Microsoft Azure-tjenesteplan nedenfor. Tjenester som kjøpes som en Microsoft Azure-tjenesteplan, er ikke kvalifisert for Unntak fo</w:t>
      </w:r>
      <w:r>
        <w:t>r Drifting eller Unntak for Administrerte Tjenester i Vilkår for Elektroniske Tjenester.</w:t>
      </w:r>
    </w:p>
    <w:p w:rsidR="00074813" w:rsidRDefault="00074813">
      <w:pPr>
        <w:pStyle w:val="ProductList-Body"/>
      </w:pPr>
    </w:p>
    <w:p w:rsidR="00074813" w:rsidRDefault="00FF7D80">
      <w:pPr>
        <w:pStyle w:val="ProductList-Body"/>
      </w:pPr>
      <w:r>
        <w:rPr>
          <w:b/>
          <w:color w:val="00188F"/>
        </w:rPr>
        <w:t>Økonomisk Forpliktelse</w:t>
      </w:r>
      <w:r>
        <w:t xml:space="preserve"> vil si det totale beløpet en kunde forplikter seg til å betale for bruk av kvalifiserte Microsoft Azure-tjenester i abonnementsperioden.</w:t>
      </w:r>
    </w:p>
    <w:p w:rsidR="00074813" w:rsidRDefault="00074813">
      <w:pPr>
        <w:pStyle w:val="ProductList-Body"/>
      </w:pPr>
    </w:p>
    <w:p w:rsidR="00074813" w:rsidRDefault="00074813">
      <w:pPr>
        <w:pStyle w:val="ProductList-Body"/>
      </w:pPr>
    </w:p>
    <w:p w:rsidR="00074813" w:rsidRDefault="00FF7D80">
      <w:pPr>
        <w:pStyle w:val="ProductList-ClauseHeading"/>
        <w:outlineLvl w:val="2"/>
      </w:pPr>
      <w:r>
        <w:t>2. A</w:t>
      </w:r>
      <w:r>
        <w:t>bonnementsperiode</w:t>
      </w:r>
    </w:p>
    <w:p w:rsidR="00074813" w:rsidRDefault="00FF7D80">
      <w:pPr>
        <w:pStyle w:val="ProductList-Body"/>
      </w:pPr>
      <w:r>
        <w:t>Kunder kan bare abonnere på Microsoft Azure-tjenester (inkludert Microsoft Azure-tjenesteplaner) for en abonnementsperiode som utløper på sluttdatoen for Kundens Registrering ("sammenfallende"). Kunden må ha minst to måneder igjen av regi</w:t>
      </w:r>
      <w:r>
        <w:t>streringsperioden for å kunne abonnere på Microsoft Azure-tjenester.</w:t>
      </w:r>
    </w:p>
    <w:p w:rsidR="00074813" w:rsidRDefault="00074813">
      <w:pPr>
        <w:pStyle w:val="ProductList-Body"/>
      </w:pPr>
    </w:p>
    <w:p w:rsidR="00074813" w:rsidRDefault="00FF7D80">
      <w:pPr>
        <w:pStyle w:val="ProductList-ClauseHeading"/>
        <w:outlineLvl w:val="2"/>
      </w:pPr>
      <w:r>
        <w:t>3. Kjøp av Tjenester</w:t>
      </w:r>
    </w:p>
    <w:p w:rsidR="00074813" w:rsidRDefault="00FF7D80">
      <w:pPr>
        <w:pStyle w:val="ProductList-Body"/>
      </w:pPr>
      <w:r>
        <w:t>Microsoft Azure-tjenester kan kjøpes på en av disse måtene eller en kombinasjon av dem:</w:t>
      </w:r>
    </w:p>
    <w:p w:rsidR="00074813" w:rsidRDefault="00FF7D80">
      <w:pPr>
        <w:pStyle w:val="ProductList-Bullet"/>
        <w:numPr>
          <w:ilvl w:val="0"/>
          <w:numId w:val="36"/>
        </w:numPr>
      </w:pPr>
      <w:r>
        <w:rPr>
          <w:b/>
          <w:color w:val="00188F"/>
        </w:rPr>
        <w:t>Forpliktelse</w:t>
      </w:r>
      <w:r>
        <w:t>: Økonomiske Forpliktelser blir fordelt proporsjonalt over Regist</w:t>
      </w:r>
      <w:r>
        <w:t>reringsperioden. Kunder kan øke den Økonomiske Forpliktelsen når som helst ved å legge inn nye bestillinger. Tildelt Årlig Forpliktelse økes da for det året med bestillingsbeløpet. For hvert etterfølgende år som gjenstår av Registreringsperioden, økes Tild</w:t>
      </w:r>
      <w:r>
        <w:t xml:space="preserve">elt Årlig Forpliktelse med beløpet i tilleggsbestillingen, multiplisert med tolv, dividert med antall hele måneder mellom datoen da tilleggsbestillingen ble lagt inn, og årsdatoen for tilleggsbestillingen. </w:t>
      </w:r>
    </w:p>
    <w:p w:rsidR="00074813" w:rsidRDefault="00FF7D80">
      <w:pPr>
        <w:pStyle w:val="ProductList-Bullet"/>
        <w:numPr>
          <w:ilvl w:val="1"/>
          <w:numId w:val="36"/>
        </w:numPr>
      </w:pPr>
      <w:r>
        <w:t>Kunder kan redusere sin Økonomiske Forpliktelse for fremtidige årsdatoer for Registrering ved å varsle forhandleren, som i sin tur må behandle reduksjonen sammen med Microsoft før årsdatoen for Registreringen.</w:t>
      </w:r>
    </w:p>
    <w:p w:rsidR="00074813" w:rsidRDefault="00FF7D80">
      <w:pPr>
        <w:pStyle w:val="ProductList-Bullet"/>
        <w:numPr>
          <w:ilvl w:val="1"/>
          <w:numId w:val="36"/>
        </w:numPr>
      </w:pPr>
      <w:r>
        <w:t>Kunder må bruke opp den Tildelte Økonomiske Fo</w:t>
      </w:r>
      <w:r>
        <w:t>rpliktelsen innen den siste dagen i måneden før årsdatoen for Registrering hvert år. Etter denne datoen går eventuelle ubrukte deler av den Tildelte Økonomiske Forpliktelsen tapt. Kunder kan bruke den årlige Tildelte Forbruksandelen innen den siste dagen i</w:t>
      </w:r>
      <w:r>
        <w:t xml:space="preserve"> måneden før årsdatoen for Registrering hvert år. Etter denne datoen går eventuelle ubrukte deler av den Tildelte Forbruksandelen tapt.</w:t>
      </w:r>
    </w:p>
    <w:p w:rsidR="00074813" w:rsidRDefault="00FF7D80">
      <w:pPr>
        <w:pStyle w:val="ProductList-Bullet"/>
        <w:numPr>
          <w:ilvl w:val="0"/>
          <w:numId w:val="36"/>
        </w:numPr>
      </w:pPr>
      <w:r>
        <w:rPr>
          <w:b/>
          <w:color w:val="00188F"/>
        </w:rPr>
        <w:t>Forbruk</w:t>
      </w:r>
      <w:r>
        <w:t xml:space="preserve">: Kunder betaler basert på beløpet som er brukt for Microsoft Azure-tjenester i løpet av en faktureringsperiode. </w:t>
      </w:r>
      <w:r>
        <w:t>Enkelte funksjoner i Microsoft Azure-tjenestene kan være tilgjengelige for kjøp bare på forbruksbasis.</w:t>
      </w:r>
    </w:p>
    <w:p w:rsidR="00074813" w:rsidRDefault="00FF7D80">
      <w:pPr>
        <w:pStyle w:val="ProductList-Bullet"/>
        <w:numPr>
          <w:ilvl w:val="0"/>
          <w:numId w:val="36"/>
        </w:numPr>
      </w:pPr>
      <w:r>
        <w:rPr>
          <w:b/>
          <w:color w:val="00188F"/>
        </w:rPr>
        <w:t>Microsoft Azure-tjenesteplan</w:t>
      </w:r>
      <w:r>
        <w:t xml:space="preserve">: Kunder kan abonnere på en Microsoft Azure-tjeneste som en Microsoft Azure-tjenesteplan. </w:t>
      </w:r>
    </w:p>
    <w:p w:rsidR="00074813" w:rsidRDefault="00FF7D80">
      <w:pPr>
        <w:pStyle w:val="ProductList-Bullet"/>
        <w:numPr>
          <w:ilvl w:val="0"/>
          <w:numId w:val="36"/>
        </w:numPr>
      </w:pPr>
      <w:r>
        <w:rPr>
          <w:b/>
          <w:color w:val="00188F"/>
        </w:rPr>
        <w:t>Automatisk Anskaffelse</w:t>
      </w:r>
      <w:r>
        <w:t>: Som en del</w:t>
      </w:r>
      <w:r>
        <w:t xml:space="preserve"> av Server- og Skyregistreringen kan Kunder som ikke har bestilt Microsoft Azure-tjenester som en del av Registreringen, motta en e-post om aktivering fra Microsoft der de blir invitert til å anskaffe Microsoft Azure-tjenester under sin Registrering, uten </w:t>
      </w:r>
      <w:r>
        <w:t>noen Økonomisk Forpliktelse.</w:t>
      </w:r>
    </w:p>
    <w:p w:rsidR="00074813" w:rsidRDefault="00074813">
      <w:pPr>
        <w:pStyle w:val="ProductList-Body"/>
      </w:pPr>
    </w:p>
    <w:p w:rsidR="00074813" w:rsidRDefault="00FF7D80">
      <w:pPr>
        <w:pStyle w:val="ProductList-ClauseHeading"/>
        <w:outlineLvl w:val="2"/>
      </w:pPr>
      <w:r>
        <w:t>4. Priser</w:t>
      </w:r>
    </w:p>
    <w:p w:rsidR="00074813" w:rsidRDefault="00FF7D80">
      <w:pPr>
        <w:pStyle w:val="ProductList-Body"/>
      </w:pPr>
      <w:r>
        <w:t>Hvis Kunden ikke har noen Enterprise-registrering, Enterprise Subscription-registrering, Select-avtale, Select Plus-avtale eller Server- og Skyregistrering, gjelder prisnivå A.</w:t>
      </w:r>
    </w:p>
    <w:p w:rsidR="00074813" w:rsidRDefault="00074813">
      <w:pPr>
        <w:pStyle w:val="ProductList-Body"/>
      </w:pPr>
    </w:p>
    <w:p w:rsidR="00074813" w:rsidRDefault="00FF7D80">
      <w:pPr>
        <w:pStyle w:val="ProductList-Body"/>
      </w:pPr>
      <w:r>
        <w:t xml:space="preserve">Microsoft kan tilby lavere priser til </w:t>
      </w:r>
      <w:r>
        <w:t>Kunden eller Kundens forhandler for individuelle Microsoft Azure-tjenester i løpet av en Kundes Registreringsperiode på permanent eller midlertidig basis (kampanje).</w:t>
      </w:r>
    </w:p>
    <w:p w:rsidR="00074813" w:rsidRDefault="00074813">
      <w:pPr>
        <w:pStyle w:val="ProductList-Body"/>
      </w:pPr>
    </w:p>
    <w:p w:rsidR="00074813" w:rsidRDefault="00FF7D80">
      <w:pPr>
        <w:pStyle w:val="ProductList-ClauseHeading"/>
        <w:outlineLvl w:val="2"/>
      </w:pPr>
      <w:r>
        <w:t>5. Betaling og gebyrer</w:t>
      </w:r>
    </w:p>
    <w:p w:rsidR="00074813" w:rsidRDefault="00FF7D80">
      <w:pPr>
        <w:pStyle w:val="ProductList-Body"/>
      </w:pPr>
      <w:r>
        <w:t>Kunder som har anskaffet Microsoft Azure-tjenester uten å ha en Økonomisk Forpliktelse, blir fakturert med Forbruksrater per kvartal.</w:t>
      </w:r>
    </w:p>
    <w:p w:rsidR="00074813" w:rsidRDefault="00074813">
      <w:pPr>
        <w:pStyle w:val="ProductList-Body"/>
      </w:pPr>
    </w:p>
    <w:p w:rsidR="00074813" w:rsidRDefault="00FF7D80">
      <w:pPr>
        <w:pStyle w:val="ProductList-Body"/>
      </w:pPr>
      <w:r>
        <w:t>For Kunder med en Økonomisk Forpliktelse blir den første Tildelte Årlige Forpliktelsen fakturert umiddelbart, og fremtidi</w:t>
      </w:r>
      <w:r>
        <w:t>ge Tildelte Årlige Forpliktelser blir fakturert på årsdatoen for Registreringens ikrafttredelsesdato. Alternativt kan Kunder velge å betale hele den Økonomiske Forpliktelsen ved første bestilling.</w:t>
      </w:r>
    </w:p>
    <w:p w:rsidR="00074813" w:rsidRDefault="00074813">
      <w:pPr>
        <w:pStyle w:val="ProductList-Body"/>
      </w:pPr>
    </w:p>
    <w:p w:rsidR="00074813" w:rsidRDefault="00FF7D80">
      <w:pPr>
        <w:pStyle w:val="ProductList-Body"/>
      </w:pPr>
      <w:r>
        <w:t>Hver måned trekker Microsoft et beløp fra den Tildelte Årl</w:t>
      </w:r>
      <w:r>
        <w:t xml:space="preserve">ige Forpliktelsen tilsvarende Kundens bruk av kvalifiserte Microsoft Azure-tjenester. Når Kundens Tildelte Årlige Forpliktelse er brukt opp, blir tilleggsbruk fakturert med Forbruksrater. </w:t>
      </w:r>
    </w:p>
    <w:p w:rsidR="00074813" w:rsidRDefault="00074813">
      <w:pPr>
        <w:pStyle w:val="ProductList-Body"/>
      </w:pPr>
    </w:p>
    <w:p w:rsidR="00074813" w:rsidRDefault="00FF7D80">
      <w:pPr>
        <w:pStyle w:val="ProductList-Body"/>
      </w:pPr>
      <w:r>
        <w:t>Hvis bruken til en direkte Kunde med Enterprise-registrering er la</w:t>
      </w:r>
      <w:r>
        <w:t xml:space="preserve">vere enn den Tildelte Årlige Forpliktelsen pluss den Tildelte Forbruksandelen, blir Kunden eller Kundens forhandler fakturert med Forbruksrater for bruk utover den Tildelte Årlige Forpliktelsen på årsdatoen for Registreringens ikrafttredelsesdato for år 1 </w:t>
      </w:r>
      <w:r>
        <w:t>og 2 og på slutten av abonnementsperioden for år 3.</w:t>
      </w:r>
    </w:p>
    <w:p w:rsidR="00074813" w:rsidRDefault="00074813">
      <w:pPr>
        <w:pStyle w:val="ProductList-Body"/>
      </w:pPr>
    </w:p>
    <w:p w:rsidR="00074813" w:rsidRDefault="00FF7D80">
      <w:pPr>
        <w:pStyle w:val="ProductList-Body"/>
      </w:pPr>
      <w:r>
        <w:t>Hvis bruken til en direkte Kunde med Enterprise-registrering er høyere enn den Tildelte Årlige Forpliktelsen pluss den Tildelte Forbruksandelen, blir Kunden eller Kundens forhandler fakturert med Forbruk</w:t>
      </w:r>
      <w:r>
        <w:t>srater for bruk utover den Tildelte Årlige Forpliktelsen på slutten av hvert registreringskvartal.</w:t>
      </w:r>
    </w:p>
    <w:p w:rsidR="00074813" w:rsidRDefault="00074813">
      <w:pPr>
        <w:pStyle w:val="ProductList-Body"/>
      </w:pPr>
    </w:p>
    <w:p w:rsidR="00074813" w:rsidRDefault="00FF7D80">
      <w:pPr>
        <w:pStyle w:val="ProductList-Body"/>
      </w:pPr>
      <w:r>
        <w:t>For bruk av Microsoft Azure-tjenestene etter utløp eller avslutning av en Kundes abonnementsperiode blir Kunden eller Kundens forhandler fakturert per kvart</w:t>
      </w:r>
      <w:r>
        <w:t>al med Forbruksratene som var gjeldende på dette tidspunktet.</w:t>
      </w:r>
    </w:p>
    <w:p w:rsidR="00074813" w:rsidRDefault="00074813">
      <w:pPr>
        <w:pStyle w:val="ProductList-Body"/>
      </w:pPr>
    </w:p>
    <w:p w:rsidR="00074813" w:rsidRDefault="00FF7D80">
      <w:pPr>
        <w:pStyle w:val="ProductList-Body"/>
      </w:pPr>
      <w:r>
        <w:t xml:space="preserve">Kunden eller Kundens forhandler blir fakturert for kjøp av en Microsoft Azure-tjenesteplan i henhold til de generelle vilkårene i Kundens volumlisensavtale som styrer betalingsbetingelsene for </w:t>
      </w:r>
      <w:r>
        <w:t>bestillingen av Elektroniske Tjenester. Økonomisk Forpliktelse kan ikke brukes for kjøp av en Microsoft Azure-plan, men hvis Microsoft Azure-tjenesteplanen inkluderer kjøp av en innledende mengde av en tjeneste ("Innledende Mengde"), blir den delen av Kund</w:t>
      </w:r>
      <w:r>
        <w:t>ens bruk som overskrider den Innledende Mengden, fakturert med Forbruksrater, og Kundens Tildelte Årlige Forpliktelse kan gjelde for slik bruk.</w:t>
      </w:r>
    </w:p>
    <w:p w:rsidR="00074813" w:rsidRDefault="00074813">
      <w:pPr>
        <w:pStyle w:val="ProductList-Body"/>
      </w:pPr>
    </w:p>
    <w:p w:rsidR="00074813" w:rsidRDefault="00FF7D80">
      <w:pPr>
        <w:pStyle w:val="ProductList-ClauseHeading"/>
        <w:outlineLvl w:val="2"/>
      </w:pPr>
      <w:r>
        <w:t>6. Open License-, Open Value- og Open Value Subscription-programmer</w:t>
      </w:r>
    </w:p>
    <w:p w:rsidR="00074813" w:rsidRDefault="00FF7D80">
      <w:pPr>
        <w:pStyle w:val="ProductList-SubClauseHeading"/>
        <w:outlineLvl w:val="3"/>
      </w:pPr>
      <w:r>
        <w:t>6.1 Definisjoner</w:t>
      </w:r>
    </w:p>
    <w:p w:rsidR="00074813" w:rsidRDefault="00FF7D80">
      <w:pPr>
        <w:pStyle w:val="ProductList-BodyIndented"/>
      </w:pPr>
      <w:r>
        <w:rPr>
          <w:b/>
          <w:color w:val="00188F"/>
        </w:rPr>
        <w:t>Forbruksrater</w:t>
      </w:r>
      <w:r>
        <w:t xml:space="preserve"> i forbindelse med Open License-, Open Value- og Open Value Subscription-avtaler vil si priser for alle Microsoft Azure-tjenester.</w:t>
      </w:r>
    </w:p>
    <w:p w:rsidR="00074813" w:rsidRDefault="00FF7D80">
      <w:pPr>
        <w:pStyle w:val="ProductList-BodyIndented"/>
      </w:pPr>
      <w:r>
        <w:rPr>
          <w:b/>
          <w:color w:val="00188F"/>
        </w:rPr>
        <w:t>Portal</w:t>
      </w:r>
      <w:r>
        <w:t xml:space="preserve"> er nettportalen Kunden bruker til å administrere Abonnementet.</w:t>
      </w:r>
    </w:p>
    <w:p w:rsidR="00074813" w:rsidRDefault="00FF7D80">
      <w:pPr>
        <w:pStyle w:val="ProductList-BodyIndented"/>
      </w:pPr>
      <w:r>
        <w:rPr>
          <w:b/>
          <w:color w:val="00188F"/>
        </w:rPr>
        <w:t>Abonnement</w:t>
      </w:r>
      <w:r>
        <w:t xml:space="preserve"> er et abonnement med en verdi som angis på b</w:t>
      </w:r>
      <w:r>
        <w:t>estillingstidspunktet for et gitt antall Microsoft Azure-tjenester.</w:t>
      </w:r>
    </w:p>
    <w:p w:rsidR="00074813" w:rsidRDefault="00074813">
      <w:pPr>
        <w:pStyle w:val="ProductList-BodyIndented"/>
      </w:pPr>
    </w:p>
    <w:p w:rsidR="00074813" w:rsidRDefault="00FF7D80">
      <w:pPr>
        <w:pStyle w:val="ProductList-SubClauseHeading"/>
        <w:outlineLvl w:val="3"/>
      </w:pPr>
      <w:r>
        <w:t>6.2 Abonnementsperiode</w:t>
      </w:r>
    </w:p>
    <w:p w:rsidR="00074813" w:rsidRDefault="00FF7D80">
      <w:pPr>
        <w:pStyle w:val="ProductList-BodyIndented"/>
      </w:pPr>
      <w:r>
        <w:t>Abonnementsperioden starter idet produktnøkkelen innløses, og ikke på bestillingstidspunktet. Når produktnøkkelen er innløst, godtar ikke Microsoft returforespørsle</w:t>
      </w:r>
      <w:r>
        <w:t>r fra våre Microsoft-partnere. Abonnementer gjelder i 12 måneder eller til verdien er oppbrukt, avhengig av hva som inntreffer først. Det er ikke mulig å kombinere abonnementer. Kunden kan ha flere aktive Abonnementer. Nye Abonnementer kan kjøpes når som h</w:t>
      </w:r>
      <w:r>
        <w:t>elst.</w:t>
      </w:r>
    </w:p>
    <w:p w:rsidR="00074813" w:rsidRDefault="00FF7D80">
      <w:pPr>
        <w:pStyle w:val="ProductList-Offering2HeadingNoBorder"/>
        <w:outlineLvl w:val="2"/>
      </w:pPr>
      <w:bookmarkStart w:id="231" w:name="_Sec625"/>
      <w:r>
        <w:t>Microsoft Azure-tjenester</w:t>
      </w:r>
      <w:bookmarkEnd w:id="231"/>
      <w:r>
        <w:fldChar w:fldCharType="begin"/>
      </w:r>
      <w:r>
        <w:instrText xml:space="preserve"> TC "</w:instrText>
      </w:r>
      <w:bookmarkStart w:id="232" w:name="_Toc439079862"/>
      <w:r>
        <w:instrText>Microsoft Azure-tjenester</w:instrText>
      </w:r>
      <w:bookmarkEnd w:id="232"/>
      <w:r>
        <w:instrText>" \l 3</w:instrText>
      </w:r>
      <w:r>
        <w:fldChar w:fldCharType="end"/>
      </w:r>
    </w:p>
    <w:p w:rsidR="00074813" w:rsidRDefault="00FF7D80">
      <w:pPr>
        <w:pStyle w:val="ProductList-Offering1SubSection"/>
        <w:outlineLvl w:val="3"/>
      </w:pPr>
      <w:bookmarkStart w:id="233" w:name="_Sec705"/>
      <w:r>
        <w:t>1. Programtilgjengelighet</w:t>
      </w:r>
      <w:bookmarkEnd w:id="233"/>
    </w:p>
    <w:tbl>
      <w:tblPr>
        <w:tblStyle w:val="PURTable"/>
        <w:tblW w:w="0" w:type="dxa"/>
        <w:tblLook w:val="04A0" w:firstRow="1" w:lastRow="0" w:firstColumn="1" w:lastColumn="0" w:noHBand="0" w:noVBand="1"/>
      </w:tblPr>
      <w:tblGrid>
        <w:gridCol w:w="4464"/>
        <w:gridCol w:w="813"/>
        <w:gridCol w:w="784"/>
        <w:gridCol w:w="798"/>
        <w:gridCol w:w="811"/>
        <w:gridCol w:w="830"/>
        <w:gridCol w:w="823"/>
        <w:gridCol w:w="802"/>
        <w:gridCol w:w="791"/>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w:instrText>
            </w:r>
            <w:r>
              <w:instrText xml:space="preserve">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w:instrText>
            </w:r>
            <w:r>
              <w:instrText xml:space="preserve">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w:instrText>
            </w:r>
            <w:r>
              <w:instrText xml:space="preserve">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none" w:sz="4" w:space="0" w:color="BFBFBF"/>
              <w:right w:val="none" w:sz="4" w:space="0" w:color="6E6E6E"/>
            </w:tcBorders>
          </w:tcPr>
          <w:p w:rsidR="00074813" w:rsidRDefault="00FF7D80">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74813" w:rsidRDefault="00FF7D80">
      <w:pPr>
        <w:pStyle w:val="ProductList-Offering1SubSection"/>
        <w:outlineLvl w:val="3"/>
      </w:pPr>
      <w:bookmarkStart w:id="234" w:name="_Sec760"/>
      <w:r>
        <w:t>2. Produktvilkår</w:t>
      </w:r>
      <w:bookmarkEnd w:id="234"/>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w:instrText>
            </w:r>
            <w:r>
              <w:instrText xml:space="preserve">on Solutions, kan rapporterte en reduksjon i antall lisenser eller Tildelt Årlig Forpliktelse." </w:instrText>
            </w:r>
            <w:r>
              <w:fldChar w:fldCharType="separate"/>
            </w:r>
            <w:r>
              <w:rPr>
                <w:color w:val="0563C1"/>
              </w:rPr>
              <w:t>Berettiget Reduksjon</w:t>
            </w:r>
            <w:r>
              <w:fldChar w:fldCharType="end"/>
            </w:r>
            <w:r>
              <w:t>: Tildelt Årlig Forpliktelse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(SCE): Produkter som en kunde med Server- og Skyregistre</w:instrText>
            </w:r>
            <w:r>
              <w:instrText xml:space="preserv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w:t>
            </w:r>
            <w:r>
              <w:rPr>
                <w:color w:val="404040"/>
              </w:rPr>
              <w:t xml:space="preserv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pPr>
    </w:p>
    <w:p w:rsidR="00074813" w:rsidRDefault="00FF7D80">
      <w:pPr>
        <w:pStyle w:val="ProductList-ClauseHeading"/>
        <w:outlineLvl w:val="4"/>
      </w:pPr>
      <w:r>
        <w:t>2.1 Microsoft Azure-tjenesteplaner</w:t>
      </w:r>
    </w:p>
    <w:p w:rsidR="00074813" w:rsidRDefault="00FF7D80">
      <w:pPr>
        <w:pStyle w:val="ProductList-Body"/>
      </w:pPr>
      <w:r>
        <w:t>Individuelle Microsoft Azure-tjenester som Kunden abonnerer på som en Microsoft Azure-tjenesteplan, kan ha ulik programtilgjengelighet eller være underlagt ulike vilkår. Se punktene om Micro</w:t>
      </w:r>
      <w:r>
        <w:t>soft Azure-tjenesteplan nedenfor for nærmere informasjon.</w:t>
      </w: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74813" w:rsidRDefault="00074813">
            <w:pPr>
              <w:pStyle w:val="PURBreadcrumb"/>
            </w:pPr>
          </w:p>
          <w:tbl>
            <w:tblPr>
              <w:tblW w:w="0" w:type="dxa"/>
              <w:tblLook w:val="04A0" w:firstRow="1" w:lastRow="0" w:firstColumn="1" w:lastColumn="0" w:noHBand="0" w:noVBand="1"/>
            </w:tblPr>
            <w:tblGrid>
              <w:gridCol w:w="10800"/>
            </w:tblGrid>
            <w:tr w:rsidR="00074813">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TableBody"/>
            </w:pPr>
          </w:p>
        </w:tc>
      </w:tr>
    </w:tbl>
    <w:p w:rsidR="00074813" w:rsidRDefault="00FF7D80">
      <w:pPr>
        <w:pStyle w:val="ProductList-Offering2HeadingNoBorder"/>
        <w:outlineLvl w:val="2"/>
      </w:pPr>
      <w:bookmarkStart w:id="235" w:name="_Sec626"/>
      <w:r>
        <w:t>Microsoft Azure Support (Plan)</w:t>
      </w:r>
      <w:bookmarkEnd w:id="235"/>
      <w:r>
        <w:fldChar w:fldCharType="begin"/>
      </w:r>
      <w:r>
        <w:instrText xml:space="preserve"> TC "</w:instrText>
      </w:r>
      <w:bookmarkStart w:id="236" w:name="_Toc439079863"/>
      <w:r>
        <w:instrText>Microsoft Azure Support (Plan)</w:instrText>
      </w:r>
      <w:bookmarkEnd w:id="236"/>
      <w:r>
        <w:instrText>" \l 3</w:instrText>
      </w:r>
      <w:r>
        <w:fldChar w:fldCharType="end"/>
      </w:r>
    </w:p>
    <w:p w:rsidR="00074813" w:rsidRDefault="00FF7D80">
      <w:pPr>
        <w:pStyle w:val="ProductList-Offering1SubSection"/>
        <w:outlineLvl w:val="3"/>
      </w:pPr>
      <w:bookmarkStart w:id="237" w:name="_Sec706"/>
      <w:r>
        <w:t>1. Programtilgjengelighet</w:t>
      </w:r>
      <w:bookmarkEnd w:id="237"/>
    </w:p>
    <w:tbl>
      <w:tblPr>
        <w:tblStyle w:val="PURTable"/>
        <w:tblW w:w="0" w:type="dxa"/>
        <w:tblLook w:val="04A0" w:firstRow="1" w:lastRow="0" w:firstColumn="1" w:lastColumn="0" w:noHBand="0" w:noVBand="1"/>
      </w:tblPr>
      <w:tblGrid>
        <w:gridCol w:w="4464"/>
        <w:gridCol w:w="814"/>
        <w:gridCol w:w="783"/>
        <w:gridCol w:w="798"/>
        <w:gridCol w:w="811"/>
        <w:gridCol w:w="830"/>
        <w:gridCol w:w="823"/>
        <w:gridCol w:w="802"/>
        <w:gridCol w:w="791"/>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w:instrText>
            </w:r>
            <w:r>
              <w:instrText xml:space="preserve">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74813" w:rsidRDefault="00FF7D80">
      <w:pPr>
        <w:pStyle w:val="ProductList-Offering1SubSection"/>
        <w:outlineLvl w:val="3"/>
      </w:pPr>
      <w:bookmarkStart w:id="238" w:name="_Sec761"/>
      <w:r>
        <w:t>2. Produktvilkår</w:t>
      </w:r>
      <w:bookmarkEnd w:id="238"/>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 xml:space="preserve">Berettiget Reduksjon: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pPr>
    </w:p>
    <w:p w:rsidR="00074813" w:rsidRDefault="00FF7D80">
      <w:pPr>
        <w:pStyle w:val="ProductList-ClauseHeading"/>
        <w:outlineLvl w:val="4"/>
      </w:pPr>
      <w:r>
        <w:t>2.1 Microsoft Azure Support-tilbud</w:t>
      </w:r>
    </w:p>
    <w:p w:rsidR="00074813" w:rsidRDefault="00FF7D80">
      <w:pPr>
        <w:pStyle w:val="ProductList-Body"/>
      </w:pPr>
      <w:r>
        <w:t xml:space="preserve">Detaljer om støttetilbud for Microsoft Azure finnes på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74813" w:rsidRDefault="00074813">
            <w:pPr>
              <w:pStyle w:val="PURBreadcrumb"/>
            </w:pPr>
          </w:p>
          <w:tbl>
            <w:tblPr>
              <w:tblW w:w="0" w:type="dxa"/>
              <w:tblLook w:val="04A0" w:firstRow="1" w:lastRow="0" w:firstColumn="1" w:lastColumn="0" w:noHBand="0" w:noVBand="1"/>
            </w:tblPr>
            <w:tblGrid>
              <w:gridCol w:w="10800"/>
            </w:tblGrid>
            <w:tr w:rsidR="00074813">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TableBody"/>
            </w:pPr>
          </w:p>
        </w:tc>
      </w:tr>
    </w:tbl>
    <w:p w:rsidR="00074813" w:rsidRDefault="00FF7D80">
      <w:pPr>
        <w:pStyle w:val="ProductList-Offering2HeadingNoBorder"/>
        <w:outlineLvl w:val="2"/>
      </w:pPr>
      <w:bookmarkStart w:id="239" w:name="_Sec628"/>
      <w:r>
        <w:t>Microsoft Azure Site Recovery (Plan)</w:t>
      </w:r>
      <w:bookmarkEnd w:id="239"/>
      <w:r>
        <w:fldChar w:fldCharType="begin"/>
      </w:r>
      <w:r>
        <w:instrText xml:space="preserve"> TC "</w:instrText>
      </w:r>
      <w:bookmarkStart w:id="240" w:name="_Toc439079864"/>
      <w:r>
        <w:instrText>Microsoft Azure Site Recovery (Plan)</w:instrText>
      </w:r>
      <w:bookmarkEnd w:id="240"/>
      <w:r>
        <w:instrText>" \l 3</w:instrText>
      </w:r>
      <w:r>
        <w:fldChar w:fldCharType="end"/>
      </w:r>
    </w:p>
    <w:p w:rsidR="00074813" w:rsidRDefault="00FF7D80">
      <w:pPr>
        <w:pStyle w:val="ProductList-Offering1SubSection"/>
        <w:outlineLvl w:val="3"/>
      </w:pPr>
      <w:bookmarkStart w:id="241" w:name="_Sec708"/>
      <w:r>
        <w:t>1. Programtilgjengelighet</w:t>
      </w:r>
      <w:bookmarkEnd w:id="241"/>
    </w:p>
    <w:p w:rsidR="00074813" w:rsidRDefault="00074813">
      <w:pPr>
        <w:pStyle w:val="ProductList-Body"/>
      </w:pPr>
    </w:p>
    <w:tbl>
      <w:tblPr>
        <w:tblStyle w:val="PURTable"/>
        <w:tblW w:w="0" w:type="dxa"/>
        <w:tblLook w:val="04A0" w:firstRow="1" w:lastRow="0" w:firstColumn="1" w:lastColumn="0" w:noHBand="0" w:noVBand="1"/>
      </w:tblPr>
      <w:tblGrid>
        <w:gridCol w:w="4464"/>
        <w:gridCol w:w="814"/>
        <w:gridCol w:w="783"/>
        <w:gridCol w:w="798"/>
        <w:gridCol w:w="811"/>
        <w:gridCol w:w="830"/>
        <w:gridCol w:w="823"/>
        <w:gridCol w:w="802"/>
        <w:gridCol w:w="791"/>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none" w:sz="4" w:space="0" w:color="BFBFBF"/>
              <w:right w:val="none" w:sz="4" w:space="0" w:color="6E6E6E"/>
            </w:tcBorders>
          </w:tcPr>
          <w:p w:rsidR="00074813" w:rsidRDefault="00FF7D80">
            <w:pPr>
              <w:pStyle w:val="ProductList-TableBody"/>
            </w:pPr>
            <w:r>
              <w:t>Microsoft Azure Site Recovery</w:t>
            </w:r>
            <w:r>
              <w:fldChar w:fldCharType="begin"/>
            </w:r>
            <w:r>
              <w:instrText xml:space="preserve"> XE "Microsoft Azure Site Recovery" </w:instrText>
            </w:r>
            <w:r>
              <w:fldChar w:fldCharType="end"/>
            </w:r>
            <w:r>
              <w:t xml:space="preserve"> (til Kundeeid Område)</w:t>
            </w:r>
          </w:p>
        </w:tc>
        <w:tc>
          <w:tcPr>
            <w:tcW w:w="860" w:type="dxa"/>
            <w:tcBorders>
              <w:top w:val="single" w:sz="6" w:space="0" w:color="FFFFF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74813" w:rsidRDefault="00FF7D80">
      <w:pPr>
        <w:pStyle w:val="ProductList-Offering1SubSection"/>
        <w:outlineLvl w:val="3"/>
      </w:pPr>
      <w:bookmarkStart w:id="242" w:name="_Sec763"/>
      <w:r>
        <w:t>2. Produktvilkår</w:t>
      </w:r>
      <w:bookmarkEnd w:id="242"/>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w:t>
            </w:r>
            <w:r>
              <w:rPr>
                <w:color w:val="404040"/>
              </w:rPr>
              <w:t xml:space="preserve">rutsetning: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Alle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(SCE): Produkter som en kunde med Server- og Skyregistrering kan rapportere en reduksjon i antall abonnementslise</w:instrText>
            </w:r>
            <w:r>
              <w:instrText xml:space="preserve">nser eller fremtidig Tildelt Årlig Forpliktelse for, etter 12 løpende måneder." </w:instrText>
            </w:r>
            <w:r>
              <w:fldChar w:fldCharType="separate"/>
            </w:r>
            <w:r>
              <w:rPr>
                <w:color w:val="0563C1"/>
              </w:rPr>
              <w:t>Berettiget Reduksjon (SCE)</w:t>
            </w:r>
            <w:r>
              <w:fldChar w:fldCharType="end"/>
            </w:r>
            <w:r>
              <w:t>: Alle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pPr>
    </w:p>
    <w:p w:rsidR="00074813" w:rsidRDefault="00FF7D80">
      <w:pPr>
        <w:pStyle w:val="ProductList-ClauseHeading"/>
        <w:outlineLvl w:val="4"/>
      </w:pPr>
      <w:r>
        <w:t>2.1 Innledende Mengde</w:t>
      </w:r>
    </w:p>
    <w:p w:rsidR="00074813" w:rsidRDefault="00FF7D80">
      <w:pPr>
        <w:pStyle w:val="ProductList-Body"/>
      </w:pPr>
      <w:r>
        <w:t>Hver bestilling av Azure S</w:t>
      </w:r>
      <w:r>
        <w:t>ite Recovery som en Microsoft Azure-tjenesteplan, inkluderer kjøp av en Innledende Mengde. Bruk utover den Innledende Mengden blir fakturert med Forbruksrater. Økonomisk Forpliktelse kan brukes til å betale for bruk utover den Innledende Mengden.</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243" w:name="_Sec657"/>
      <w:r>
        <w:t>Enterprise Mobility Suite (Plan)</w:t>
      </w:r>
      <w:bookmarkEnd w:id="243"/>
      <w:r>
        <w:fldChar w:fldCharType="begin"/>
      </w:r>
      <w:r>
        <w:instrText xml:space="preserve"> TC "</w:instrText>
      </w:r>
      <w:bookmarkStart w:id="244" w:name="_Toc439079865"/>
      <w:r>
        <w:instrText>Enterprise Mobility Suite (Plan)</w:instrText>
      </w:r>
      <w:bookmarkEnd w:id="244"/>
      <w:r>
        <w:instrText>" \l 3</w:instrText>
      </w:r>
      <w:r>
        <w:fldChar w:fldCharType="end"/>
      </w:r>
    </w:p>
    <w:p w:rsidR="00074813" w:rsidRDefault="00FF7D80">
      <w:pPr>
        <w:pStyle w:val="ProductList-Offering1SubSection"/>
        <w:outlineLvl w:val="3"/>
      </w:pPr>
      <w:bookmarkStart w:id="245" w:name="_Sec709"/>
      <w:r>
        <w:t>1. Programtilgjengelighet</w:t>
      </w:r>
      <w:bookmarkEnd w:id="245"/>
    </w:p>
    <w:tbl>
      <w:tblPr>
        <w:tblStyle w:val="PURTable"/>
        <w:tblW w:w="0" w:type="dxa"/>
        <w:tblLook w:val="04A0" w:firstRow="1" w:lastRow="0" w:firstColumn="1" w:lastColumn="0" w:noHBand="0" w:noVBand="1"/>
      </w:tblPr>
      <w:tblGrid>
        <w:gridCol w:w="4461"/>
        <w:gridCol w:w="814"/>
        <w:gridCol w:w="783"/>
        <w:gridCol w:w="797"/>
        <w:gridCol w:w="810"/>
        <w:gridCol w:w="829"/>
        <w:gridCol w:w="823"/>
        <w:gridCol w:w="802"/>
        <w:gridCol w:w="797"/>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w:instrText>
            </w:r>
            <w:r>
              <w:instrText xml:space="preserve">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w:instrText>
            </w:r>
            <w:r>
              <w:instrText xml:space="preserv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t>Enterprise Mobility Suite</w:t>
            </w:r>
            <w:r>
              <w:fldChar w:fldCharType="begin"/>
            </w:r>
            <w:r>
              <w:instrText xml:space="preserve"> XE "Enterprise Mobility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w:instrText>
            </w:r>
            <w:r>
              <w:instrText xml:space="preserve">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Enterprise Mobility Suite Add On</w:t>
            </w:r>
            <w:r>
              <w:fldChar w:fldCharType="begin"/>
            </w:r>
            <w:r>
              <w:instrText xml:space="preserve"> XE "</w:instrText>
            </w:r>
            <w:r>
              <w:instrText xml:space="preserve">Enterprise Mobility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t>Enterprise Mobility Suite From SA</w:t>
            </w:r>
            <w:r>
              <w:fldChar w:fldCharType="begin"/>
            </w:r>
            <w:r>
              <w:instrText xml:space="preserve"> XE "Enterprise Mobility Suite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246" w:name="_Sec764"/>
      <w:r>
        <w:t>2. Produktvilkår</w:t>
      </w:r>
      <w:bookmarkEnd w:id="246"/>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w:t>
            </w:r>
            <w:r>
              <w:rPr>
                <w:color w:val="0563C1"/>
              </w:rPr>
              <w:t>det Gyldighetsperiode</w:t>
            </w:r>
            <w:r>
              <w:fldChar w:fldCharType="end"/>
            </w:r>
            <w:r>
              <w:t>: Alle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Oppdatering: En abonnementslisens for Elektroniske T</w:instrText>
            </w:r>
            <w:r>
              <w:instrText xml:space="preserve">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"Studentbruksfordel: Alter</w:instrText>
            </w:r>
            <w:r>
              <w:instrText xml:space="preserve">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r>
    </w:tbl>
    <w:p w:rsidR="00074813" w:rsidRDefault="00074813">
      <w:pPr>
        <w:pStyle w:val="ProductList-Body"/>
      </w:pPr>
    </w:p>
    <w:p w:rsidR="00074813" w:rsidRDefault="00FF7D80">
      <w:pPr>
        <w:pStyle w:val="ProductList-ClauseHeading"/>
        <w:outlineLvl w:val="4"/>
      </w:pPr>
      <w:r>
        <w:t>2.1 Kjøpskvalifisering for Tilleggs-SL for Bruker</w:t>
      </w:r>
    </w:p>
    <w:p w:rsidR="00074813" w:rsidRDefault="00FF7D80">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w:t>
      </w:r>
      <w:r>
        <w:t>lektroniske Tjenester.</w:t>
      </w:r>
    </w:p>
    <w:p w:rsidR="00074813" w:rsidRDefault="00074813">
      <w:pPr>
        <w:pStyle w:val="ProductList-Body"/>
      </w:pPr>
    </w:p>
    <w:p w:rsidR="00074813" w:rsidRDefault="00FF7D80">
      <w:pPr>
        <w:pStyle w:val="ProductList-ClauseHeading"/>
        <w:outlineLvl w:val="4"/>
      </w:pPr>
      <w:r>
        <w:t>2.2 Kvalifiserte Lisenser for Tilleggs-SL for Bruker</w:t>
      </w:r>
    </w:p>
    <w:tbl>
      <w:tblPr>
        <w:tblStyle w:val="PURTable"/>
        <w:tblW w:w="0" w:type="dxa"/>
        <w:tblLook w:val="04A0" w:firstRow="1" w:lastRow="0" w:firstColumn="1" w:lastColumn="0" w:noHBand="0" w:noVBand="1"/>
      </w:tblPr>
      <w:tblGrid>
        <w:gridCol w:w="5467"/>
        <w:gridCol w:w="5449"/>
      </w:tblGrid>
      <w:tr w:rsidR="000748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Tilleggs-SL for Bruker</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74813" w:rsidRDefault="00074813">
            <w:pPr>
              <w:pStyle w:val="ProductList-TableBody"/>
            </w:pP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74813" w:rsidRDefault="00074813">
            <w:pPr>
              <w:pStyle w:val="ProductList-TableBody"/>
            </w:pP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74813" w:rsidRDefault="00074813">
            <w:pPr>
              <w:pStyle w:val="ProductList-TableBody"/>
            </w:pP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74813" w:rsidRDefault="00FF7D80">
            <w:pPr>
              <w:pStyle w:val="ProductList-TableBody"/>
            </w:pPr>
            <w:r>
              <w:t>Enterprise Mobility Suite</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 Suite Bridge for Office 365</w:t>
            </w:r>
            <w:r>
              <w:fldChar w:fldCharType="begin"/>
            </w:r>
            <w:r>
              <w:instrText xml:space="preserve"> XE "Enterprise CAL Su</w:instrText>
            </w:r>
            <w:r>
              <w:instrText xml:space="preserve">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74813" w:rsidRDefault="00074813">
            <w:pPr>
              <w:pStyle w:val="ProductList-TableBody"/>
            </w:pP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74813" w:rsidRDefault="00074813">
            <w:pPr>
              <w:pStyle w:val="ProductList-TableBody"/>
            </w:pPr>
          </w:p>
        </w:tc>
      </w:tr>
    </w:tbl>
    <w:p w:rsidR="00074813" w:rsidRDefault="00074813">
      <w:pPr>
        <w:pStyle w:val="ProductList-Body"/>
      </w:pPr>
    </w:p>
    <w:p w:rsidR="00074813" w:rsidRDefault="00FF7D80">
      <w:pPr>
        <w:pStyle w:val="ProductList-ClauseHeading"/>
        <w:outlineLvl w:val="4"/>
      </w:pPr>
      <w:r>
        <w:t>2.3 Kjøpsbegrensninger for Tilleggs-SL for Bruker</w:t>
      </w:r>
    </w:p>
    <w:p w:rsidR="00074813" w:rsidRDefault="00FF7D80">
      <w:pPr>
        <w:pStyle w:val="ProductList-Body"/>
      </w:pPr>
      <w:r>
        <w:t>Bare én Tilleggs-SL for Bruker kan kjøpes for hver Kvalifiserte Lisens (eller sett av Kvalifiserte Lisenser).</w:t>
      </w:r>
    </w:p>
    <w:p w:rsidR="00074813" w:rsidRDefault="00074813">
      <w:pPr>
        <w:pStyle w:val="ProductList-Body"/>
      </w:pPr>
    </w:p>
    <w:p w:rsidR="00074813" w:rsidRDefault="00FF7D80">
      <w:pPr>
        <w:pStyle w:val="ProductList-Body"/>
      </w:pPr>
      <w:r>
        <w:t>Kunder kan anskaffe Tilleggs-SL-er for Bruker for enkeltbrukere eller enhetsbrukere som blir lagt til i en Enterprise-registrering mellom oppdate</w:t>
      </w:r>
      <w:r>
        <w:t>ringsdatoer (det vil si før anskaffelse av de Kvalifiserte Lisensene), underlagt den samme begrensningen som én Tilleggs-SL for Bruker per Kvalifisert Lisens (eller sett av Kvalifiserte Lisenser).</w:t>
      </w:r>
    </w:p>
    <w:p w:rsidR="00074813" w:rsidRDefault="00074813">
      <w:pPr>
        <w:pStyle w:val="ProductList-Body"/>
      </w:pPr>
    </w:p>
    <w:p w:rsidR="00074813" w:rsidRDefault="00FF7D80">
      <w:pPr>
        <w:pStyle w:val="ProductList-Body"/>
      </w:pPr>
      <w:r>
        <w:t>Kunder med Campus- og School-avtale kan kjøpe den tilsvare</w:t>
      </w:r>
      <w:r>
        <w:t>nde Brukerabonnementslisensen for Enterprise Mobility Suite USLer for Brukerne sine, opptil samme antall som antallet kvalifiserte PCer, forutsatt at de har dekning for de Kvalifiserte Lisensene.</w:t>
      </w:r>
    </w:p>
    <w:p w:rsidR="00074813" w:rsidRDefault="00074813">
      <w:pPr>
        <w:pStyle w:val="ProductList-Body"/>
      </w:pPr>
    </w:p>
    <w:p w:rsidR="00074813" w:rsidRDefault="00FF7D80">
      <w:pPr>
        <w:pStyle w:val="ProductList-ClauseHeading"/>
        <w:outlineLvl w:val="4"/>
      </w:pPr>
      <w:r>
        <w:t>2.4 Kjøpskvalifisering for Enterprise Mobility Suite From S</w:t>
      </w:r>
      <w:r>
        <w:t>A Bruker-SL-er</w:t>
      </w:r>
    </w:p>
    <w:p w:rsidR="00074813" w:rsidRDefault="00FF7D80">
      <w:pPr>
        <w:pStyle w:val="ProductList-Body"/>
      </w:pPr>
      <w:r>
        <w:t xml:space="preserve">From SA Bruker-SL-er kan kjøpes for å overføre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("Kvalifiserte Lisenser</w:t>
      </w:r>
      <w:r>
        <w:t>") for Produktene i tabellen nedenfor. Abonnementslisenser for Produktene kan også overføres med en tilsvarende From SA Bruker-SL hvis Abonnementslisensen ble kjøpt minst tre år før From SA Bruker-SLen. Overføring under From SA Bruker-SL-er krever CAL Suit</w:t>
      </w:r>
      <w:r>
        <w:t>e-broer, som angitt i tabellen.</w:t>
      </w:r>
    </w:p>
    <w:tbl>
      <w:tblPr>
        <w:tblStyle w:val="PURTable"/>
        <w:tblW w:w="0" w:type="dxa"/>
        <w:tblLook w:val="04A0" w:firstRow="1" w:lastRow="0" w:firstColumn="1" w:lastColumn="0" w:noHBand="0" w:noVBand="1"/>
      </w:tblPr>
      <w:tblGrid>
        <w:gridCol w:w="3638"/>
        <w:gridCol w:w="3642"/>
        <w:gridCol w:w="3636"/>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Nødvendig CAL Suite Bridge</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Bridge for Enterprise Mobility Suite</w:t>
            </w:r>
            <w:r>
              <w:rPr>
                <w:vertAlign w:val="superscript"/>
              </w:rPr>
              <w:t>2,3</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 Bridge for Enterprise Mobility Suite</w:t>
            </w:r>
            <w:r>
              <w:rPr>
                <w:vertAlign w:val="superscript"/>
              </w:rPr>
              <w:t>2, 4</w:t>
            </w:r>
          </w:p>
        </w:tc>
      </w:tr>
    </w:tbl>
    <w:p w:rsidR="00074813" w:rsidRDefault="00FF7D80">
      <w:pPr>
        <w:pStyle w:val="ProductList-Body"/>
      </w:pPr>
      <w:r>
        <w:rPr>
          <w:i/>
          <w:vertAlign w:val="superscript"/>
        </w:rPr>
        <w:t>1</w:t>
      </w:r>
      <w:r>
        <w:rPr>
          <w:i/>
        </w:rPr>
        <w:t>Kan bare kjøpes på årsdatoen for registreringen eller på starten av en ny registreringsperiode.</w:t>
      </w:r>
    </w:p>
    <w:p w:rsidR="00074813" w:rsidRDefault="00FF7D80">
      <w:pPr>
        <w:pStyle w:val="ProductList-Body"/>
      </w:pPr>
      <w:r>
        <w:rPr>
          <w:i/>
          <w:vertAlign w:val="superscript"/>
        </w:rPr>
        <w:t>2</w:t>
      </w:r>
      <w:r>
        <w:rPr>
          <w:i/>
        </w:rPr>
        <w:t>Kreves bare for Kjøp på årsdatoen for registreringen.</w:t>
      </w:r>
    </w:p>
    <w:p w:rsidR="00074813" w:rsidRDefault="00FF7D80">
      <w:pPr>
        <w:pStyle w:val="ProductList-Body"/>
      </w:pPr>
      <w:r>
        <w:rPr>
          <w:i/>
          <w:vertAlign w:val="superscript"/>
        </w:rPr>
        <w:t>3</w:t>
      </w:r>
      <w:r>
        <w:rPr>
          <w:i/>
        </w:rPr>
        <w:t>Kjøp kreves</w:t>
      </w:r>
      <w:r>
        <w:rPr>
          <w:i/>
        </w:rPr>
        <w:t xml:space="preserve"> ikke for brukere som også er lisensiert med Office 365 (Enterprise &amp; Government E1, E3, E4)</w:t>
      </w:r>
    </w:p>
    <w:p w:rsidR="00074813" w:rsidRDefault="00FF7D80">
      <w:pPr>
        <w:pStyle w:val="ProductList-Body"/>
      </w:pPr>
      <w:r>
        <w:rPr>
          <w:i/>
          <w:vertAlign w:val="superscript"/>
        </w:rPr>
        <w:t>4</w:t>
      </w:r>
      <w:r>
        <w:rPr>
          <w:i/>
        </w:rPr>
        <w:t>Kjøp kreves ikke for brukere som også er lisensiert med Office 365 (Enterprise &amp; Government E3, E4)</w:t>
      </w:r>
    </w:p>
    <w:p w:rsidR="00074813" w:rsidRDefault="00074813">
      <w:pPr>
        <w:pStyle w:val="ProductList-Body"/>
      </w:pPr>
    </w:p>
    <w:p w:rsidR="00074813" w:rsidRDefault="00FF7D80">
      <w:pPr>
        <w:pStyle w:val="ProductList-ClauseHeading"/>
        <w:outlineLvl w:val="4"/>
      </w:pPr>
      <w:r>
        <w:t>2.5 Overganger til From SA Bruker-SL-er</w:t>
      </w:r>
    </w:p>
    <w:p w:rsidR="00074813" w:rsidRDefault="00FF7D80">
      <w:pPr>
        <w:pStyle w:val="ProductList-Body"/>
      </w:pPr>
      <w:r>
        <w:t>Ved overgang til From</w:t>
      </w:r>
      <w:r>
        <w:t xml:space="preserve"> SA Bruker-SL-er kan maksimalt én From SA Bruker-SL kjøpes for hver Kvalifisert Lisens per enhet som overføres. Som et enkeltstående unntak for enheter som en Kvalifisert Lisens tilordnes til, og som brukes av mer enn én bruker, kan Kunden kjøpe en From SA</w:t>
      </w:r>
      <w:r>
        <w:t xml:space="preserve"> Bruker-SL til hver enkelt av disse brukerne, men bare hvis Kunden kjøper en From SA Bruker-SL til alle brukere av alle Kvalifiserte Datamaskiner.</w:t>
      </w:r>
    </w:p>
    <w:p w:rsidR="00074813" w:rsidRDefault="00074813">
      <w:pPr>
        <w:pStyle w:val="ProductList-Body"/>
      </w:pPr>
    </w:p>
    <w:p w:rsidR="00074813" w:rsidRDefault="00FF7D80">
      <w:pPr>
        <w:pStyle w:val="ProductList-ClauseHeading"/>
        <w:outlineLvl w:val="4"/>
      </w:pPr>
      <w:r>
        <w:t>2.6 SA-fordeler for Enterprise Mobility Suite From SA Bruker-SL-er</w:t>
      </w:r>
    </w:p>
    <w:p w:rsidR="00074813" w:rsidRDefault="00FF7D80">
      <w:pPr>
        <w:pStyle w:val="ProductList-Body"/>
      </w:pPr>
      <w:r>
        <w:t>Enterprise Mobility Suite From SA Bruker-</w:t>
      </w:r>
      <w:r>
        <w:t>SL-er kvalifiserer Kunden til SA-fordeler basert på de Kvalifiserte Lisensene som overføres.</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247" w:name="_Sec658"/>
      <w:r>
        <w:t>Azure Active Directory (Plan)</w:t>
      </w:r>
      <w:bookmarkEnd w:id="247"/>
      <w:r>
        <w:fldChar w:fldCharType="begin"/>
      </w:r>
      <w:r>
        <w:instrText xml:space="preserve"> TC "</w:instrText>
      </w:r>
      <w:bookmarkStart w:id="248" w:name="_Toc439079866"/>
      <w:r>
        <w:instrText>Azure Active Directory (Plan)</w:instrText>
      </w:r>
      <w:bookmarkEnd w:id="248"/>
      <w:r>
        <w:instrText>" \l 3</w:instrText>
      </w:r>
      <w:r>
        <w:fldChar w:fldCharType="end"/>
      </w:r>
    </w:p>
    <w:p w:rsidR="00074813" w:rsidRDefault="00FF7D80">
      <w:pPr>
        <w:pStyle w:val="ProductList-Offering1SubSection"/>
        <w:outlineLvl w:val="3"/>
      </w:pPr>
      <w:bookmarkStart w:id="249" w:name="_Sec710"/>
      <w:r>
        <w:t>1. Programtilgjengelighet</w:t>
      </w:r>
      <w:bookmarkEnd w:id="249"/>
    </w:p>
    <w:tbl>
      <w:tblPr>
        <w:tblStyle w:val="PURTable"/>
        <w:tblW w:w="0" w:type="dxa"/>
        <w:tblLook w:val="04A0" w:firstRow="1" w:lastRow="0" w:firstColumn="1" w:lastColumn="0" w:noHBand="0" w:noVBand="1"/>
      </w:tblPr>
      <w:tblGrid>
        <w:gridCol w:w="4462"/>
        <w:gridCol w:w="814"/>
        <w:gridCol w:w="782"/>
        <w:gridCol w:w="797"/>
        <w:gridCol w:w="810"/>
        <w:gridCol w:w="829"/>
        <w:gridCol w:w="823"/>
        <w:gridCol w:w="802"/>
        <w:gridCol w:w="797"/>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w:instrText>
            </w:r>
            <w:r>
              <w:instrText xml:space="preserv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w:instrText>
            </w:r>
            <w:r>
              <w:instrText xml:space="preserve">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074813" w:rsidRDefault="00FF7D80">
      <w:pPr>
        <w:pStyle w:val="ProductList-Offering1SubSection"/>
        <w:outlineLvl w:val="3"/>
      </w:pPr>
      <w:bookmarkStart w:id="250" w:name="_Sec765"/>
      <w:r>
        <w:t>2. Produktvilkår</w:t>
      </w:r>
      <w:bookmarkEnd w:id="250"/>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w:instrText>
            </w:r>
            <w:r>
              <w:instrText xml:space="preserve">\t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Subscription-registrering</w:instrText>
            </w:r>
            <w:r>
              <w:instrText xml:space="preserve">,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(SCE): Produkter s</w:instrText>
            </w:r>
            <w:r>
              <w:instrText xml:space="preserve">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w:instrText>
            </w:r>
            <w:r>
              <w:instrText xml:space="preserve">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w:t>
            </w:r>
            <w:r>
              <w:rPr>
                <w:color w:val="0563C1"/>
              </w:rPr>
              <w:t>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pPr>
    </w:p>
    <w:p w:rsidR="00074813" w:rsidRDefault="00FF7D80">
      <w:pPr>
        <w:pStyle w:val="ProductList-ClauseHeading"/>
        <w:outlineLvl w:val="4"/>
      </w:pPr>
      <w:r>
        <w:t>2.1 Single Sign-On (SSO)</w:t>
      </w:r>
    </w:p>
    <w:p w:rsidR="00074813" w:rsidRDefault="00FF7D80">
      <w:pPr>
        <w:pStyle w:val="ProductList-Body"/>
      </w:pPr>
      <w:r>
        <w:t>Microsoft Azure Active Directory Basic-kunder kan bruke SSO til å forhåndsintegrere opptil ti SAAS-programmer / Egendefinerte Programmer per bruker.</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251" w:name="_Sec659"/>
      <w:r>
        <w:t>Azure Rights Management (Plan)</w:t>
      </w:r>
      <w:bookmarkEnd w:id="251"/>
      <w:r>
        <w:fldChar w:fldCharType="begin"/>
      </w:r>
      <w:r>
        <w:instrText xml:space="preserve"> TC "</w:instrText>
      </w:r>
      <w:bookmarkStart w:id="252" w:name="_Toc439079867"/>
      <w:r>
        <w:instrText>Azure Rights Management (Plan)</w:instrText>
      </w:r>
      <w:bookmarkEnd w:id="252"/>
      <w:r>
        <w:instrText>" \l 3</w:instrText>
      </w:r>
      <w:r>
        <w:fldChar w:fldCharType="end"/>
      </w:r>
    </w:p>
    <w:p w:rsidR="00074813" w:rsidRDefault="00FF7D80">
      <w:pPr>
        <w:pStyle w:val="ProductList-Offering1SubSection"/>
        <w:outlineLvl w:val="3"/>
      </w:pPr>
      <w:bookmarkStart w:id="253" w:name="_Sec711"/>
      <w:r>
        <w:t>1. Programtilgjengelighet</w:t>
      </w:r>
      <w:bookmarkEnd w:id="253"/>
    </w:p>
    <w:tbl>
      <w:tblPr>
        <w:tblStyle w:val="PURTable"/>
        <w:tblW w:w="0" w:type="dxa"/>
        <w:tblLook w:val="04A0" w:firstRow="1" w:lastRow="0" w:firstColumn="1" w:lastColumn="0" w:noHBand="0" w:noVBand="1"/>
      </w:tblPr>
      <w:tblGrid>
        <w:gridCol w:w="4466"/>
        <w:gridCol w:w="813"/>
        <w:gridCol w:w="782"/>
        <w:gridCol w:w="797"/>
        <w:gridCol w:w="810"/>
        <w:gridCol w:w="829"/>
        <w:gridCol w:w="822"/>
        <w:gridCol w:w="801"/>
        <w:gridCol w:w="796"/>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Azure Rights Management Premium (Bruker-SL)</w:t>
            </w:r>
          </w:p>
        </w:tc>
        <w:tc>
          <w:tcPr>
            <w:tcW w:w="86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w:instrText>
            </w:r>
            <w:r>
              <w:instrText xml:space="preserve">\t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rPr>
                <w:color w:val="000000"/>
              </w:rPr>
              <w:t>Azure Rights Management Premium Add-on (Bruker-SL)</w:t>
            </w:r>
          </w:p>
        </w:tc>
        <w:tc>
          <w:tcPr>
            <w:tcW w:w="860" w:type="dxa"/>
            <w:tcBorders>
              <w:top w:val="dashed" w:sz="4" w:space="0" w:color="BFBFBF"/>
              <w:left w:val="none" w:sz="4" w:space="0" w:color="6E6E6E"/>
              <w:bottom w:val="none"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254" w:name="_Sec766"/>
      <w:r>
        <w:t>2. Produktvilkår</w:t>
      </w:r>
      <w:bookmarkEnd w:id="254"/>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Azure Rights Management (Bruker-SL)</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w:instrText>
            </w:r>
            <w:r>
              <w:instrText xml:space="preserve">on Solutions, kan rapporterte en reduksjon i antall lisenser eller Tildelt Årlig Forpliktelse." </w:instrText>
            </w:r>
            <w:r>
              <w:fldChar w:fldCharType="separate"/>
            </w:r>
            <w:r>
              <w:rPr>
                <w:color w:val="0563C1"/>
              </w:rPr>
              <w:t>Berettiget Reduksjon</w:t>
            </w:r>
            <w:r>
              <w:fldChar w:fldCharType="end"/>
            </w:r>
            <w:r>
              <w:t>: Azure Rights Management (Bruker-SL)</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(SCE): Produkter som en kunde med Server- og Sk</w:instrText>
            </w:r>
            <w:r>
              <w:instrText xml:space="preserve">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w:instrText>
            </w:r>
            <w:r>
              <w:instrText xml:space="preserve">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w:t>
            </w:r>
            <w:r>
              <w:t>re Rights Management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255" w:name="_Sec660"/>
      <w:r>
        <w:t>Azure RemoteApp (Plan)</w:t>
      </w:r>
      <w:bookmarkEnd w:id="255"/>
      <w:r>
        <w:fldChar w:fldCharType="begin"/>
      </w:r>
      <w:r>
        <w:instrText xml:space="preserve"> TC "</w:instrText>
      </w:r>
      <w:bookmarkStart w:id="256" w:name="_Toc439079868"/>
      <w:r>
        <w:instrText>Azure RemoteApp (Plan)</w:instrText>
      </w:r>
      <w:bookmarkEnd w:id="256"/>
      <w:r>
        <w:instrText>" \l 3</w:instrText>
      </w:r>
      <w:r>
        <w:fldChar w:fldCharType="end"/>
      </w:r>
    </w:p>
    <w:p w:rsidR="00074813" w:rsidRDefault="00FF7D80">
      <w:pPr>
        <w:pStyle w:val="ProductList-Offering1SubSection"/>
        <w:outlineLvl w:val="3"/>
      </w:pPr>
      <w:bookmarkStart w:id="257" w:name="_Sec712"/>
      <w:r>
        <w:t xml:space="preserve">1. </w:t>
      </w:r>
      <w:r>
        <w:t>Programtilgjengelighet</w:t>
      </w:r>
      <w:bookmarkEnd w:id="257"/>
    </w:p>
    <w:tbl>
      <w:tblPr>
        <w:tblStyle w:val="PURTable"/>
        <w:tblW w:w="0" w:type="dxa"/>
        <w:tblLook w:val="04A0" w:firstRow="1" w:lastRow="0" w:firstColumn="1" w:lastColumn="0" w:noHBand="0" w:noVBand="1"/>
      </w:tblPr>
      <w:tblGrid>
        <w:gridCol w:w="4524"/>
        <w:gridCol w:w="819"/>
        <w:gridCol w:w="791"/>
        <w:gridCol w:w="805"/>
        <w:gridCol w:w="711"/>
        <w:gridCol w:w="833"/>
        <w:gridCol w:w="827"/>
        <w:gridCol w:w="808"/>
        <w:gridCol w:w="798"/>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none" w:sz="4" w:space="0" w:color="BFBFBF"/>
              <w:right w:val="none" w:sz="4" w:space="0" w:color="6E6E6E"/>
            </w:tcBorders>
          </w:tcPr>
          <w:p w:rsidR="00074813" w:rsidRDefault="00FF7D80">
            <w:pPr>
              <w:pStyle w:val="ProductList-TableBody"/>
            </w:pPr>
            <w:r>
              <w:t>Azure RemoteApp</w:t>
            </w:r>
            <w:r>
              <w:fldChar w:fldCharType="begin"/>
            </w:r>
            <w:r>
              <w:instrText xml:space="preserve"> XE "Azure RemoteApp"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74813" w:rsidRDefault="00FF7D80">
      <w:pPr>
        <w:pStyle w:val="ProductList-Offering1SubSection"/>
        <w:outlineLvl w:val="3"/>
      </w:pPr>
      <w:bookmarkStart w:id="258" w:name="_Sec767"/>
      <w:r>
        <w:t>2. Produktvilkår</w:t>
      </w:r>
      <w:bookmarkEnd w:id="258"/>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w:instrText>
            </w:r>
            <w:r>
              <w:instrText xml:space="preserve">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Alle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"Kvalifisert for Oppdatering: En </w:instrText>
            </w:r>
            <w:r>
              <w:instrText xml:space="preserve">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 xml:space="preserve">Studentbruksfordel: </w:t>
            </w:r>
            <w:r>
              <w:rPr>
                <w:color w:val="404040"/>
              </w:rPr>
              <w:t>I/T</w:t>
            </w:r>
          </w:p>
        </w:tc>
      </w:tr>
    </w:tbl>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259" w:name="_Sec854"/>
      <w:r>
        <w:t>Operations Management Suite (Plan)</w:t>
      </w:r>
      <w:bookmarkEnd w:id="259"/>
      <w:r>
        <w:fldChar w:fldCharType="begin"/>
      </w:r>
      <w:r>
        <w:instrText xml:space="preserve"> TC "</w:instrText>
      </w:r>
      <w:bookmarkStart w:id="260" w:name="_Toc439079869"/>
      <w:r>
        <w:instrText>Operations Management Suite (Plan)</w:instrText>
      </w:r>
      <w:bookmarkEnd w:id="260"/>
      <w:r>
        <w:instrText>" \l 3</w:instrText>
      </w:r>
      <w:r>
        <w:fldChar w:fldCharType="end"/>
      </w:r>
    </w:p>
    <w:p w:rsidR="00074813" w:rsidRDefault="00FF7D80">
      <w:pPr>
        <w:pStyle w:val="ProductList-Offering1SubSection"/>
        <w:outlineLvl w:val="3"/>
      </w:pPr>
      <w:bookmarkStart w:id="261" w:name="_Sec855"/>
      <w:r>
        <w:t>1. Programtilgjengelighet</w:t>
      </w:r>
      <w:bookmarkEnd w:id="261"/>
    </w:p>
    <w:tbl>
      <w:tblPr>
        <w:tblStyle w:val="PURTable"/>
        <w:tblW w:w="0" w:type="dxa"/>
        <w:tblLook w:val="04A0" w:firstRow="1" w:lastRow="0" w:firstColumn="1" w:lastColumn="0" w:noHBand="0" w:noVBand="1"/>
      </w:tblPr>
      <w:tblGrid>
        <w:gridCol w:w="4530"/>
        <w:gridCol w:w="818"/>
        <w:gridCol w:w="790"/>
        <w:gridCol w:w="804"/>
        <w:gridCol w:w="710"/>
        <w:gridCol w:w="833"/>
        <w:gridCol w:w="826"/>
        <w:gridCol w:w="808"/>
        <w:gridCol w:w="797"/>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w:instrText>
            </w:r>
            <w:r>
              <w:instrText xml:space="preserve">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74813" w:rsidRDefault="00FF7D80">
      <w:pPr>
        <w:pStyle w:val="ProductList-Offering1SubSection"/>
        <w:outlineLvl w:val="3"/>
      </w:pPr>
      <w:bookmarkStart w:id="262" w:name="_Sec856"/>
      <w:r>
        <w:t>2. Produktvilkår</w:t>
      </w:r>
      <w:bookmarkEnd w:id="262"/>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w:instrText>
            </w:r>
            <w:r>
              <w:instrText xml:space="preserve">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"Berettiget Reduksjon (SCE): Produkter som en kunde med Server- og Sk</w:instrText>
            </w:r>
            <w:r>
              <w:instrText xml:space="preserve">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w:t>
            </w:r>
            <w:r>
              <w:rPr>
                <w:color w:val="404040"/>
              </w:rPr>
              <w:t>ruksfordel: I/T</w:t>
            </w:r>
          </w:p>
        </w:tc>
      </w:tr>
    </w:tbl>
    <w:p w:rsidR="00074813" w:rsidRDefault="00074813">
      <w:pPr>
        <w:pStyle w:val="ProductList-Body"/>
      </w:pPr>
    </w:p>
    <w:p w:rsidR="00074813" w:rsidRDefault="00FF7D80">
      <w:pPr>
        <w:pStyle w:val="ProductList-ClauseHeading"/>
        <w:outlineLvl w:val="4"/>
      </w:pPr>
      <w:r>
        <w:t>2.1 Tilleggs-SL-er</w:t>
      </w:r>
    </w:p>
    <w:tbl>
      <w:tblPr>
        <w:tblStyle w:val="PURTable"/>
        <w:tblW w:w="0" w:type="dxa"/>
        <w:tblLook w:val="04A0" w:firstRow="1" w:lastRow="0" w:firstColumn="1" w:lastColumn="0" w:noHBand="0" w:noVBand="1"/>
      </w:tblPr>
      <w:tblGrid>
        <w:gridCol w:w="5460"/>
        <w:gridCol w:w="5456"/>
      </w:tblGrid>
      <w:tr w:rsidR="000748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Add-on SL</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Infrastructure Server Standard</w:t>
            </w:r>
            <w:r>
              <w:rPr>
                <w:vertAlign w:val="superscript"/>
              </w:rPr>
              <w:t>1</w:t>
            </w:r>
          </w:p>
          <w:p w:rsidR="00074813" w:rsidRDefault="00FF7D8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Operations Management Suite Standard Edition Add-on</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Infrastructure Server Suite Datacenter</w:t>
            </w:r>
            <w:r>
              <w:rPr>
                <w:vertAlign w:val="superscript"/>
              </w:rPr>
              <w:t>1</w:t>
            </w:r>
          </w:p>
          <w:p w:rsidR="00074813" w:rsidRDefault="00FF7D8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Operations Management Suite Datacenter Edition Add-on</w:t>
            </w:r>
          </w:p>
        </w:tc>
      </w:tr>
    </w:tbl>
    <w:p w:rsidR="00074813" w:rsidRDefault="00FF7D80">
      <w:pPr>
        <w:pStyle w:val="ProductList-Body"/>
      </w:pPr>
      <w:r>
        <w:rPr>
          <w:i/>
          <w:vertAlign w:val="superscript"/>
        </w:rPr>
        <w:t>1</w:t>
      </w:r>
      <w:r>
        <w:rPr>
          <w:i/>
        </w:rPr>
        <w:t>Med aktiv SA</w:t>
      </w:r>
    </w:p>
    <w:p w:rsidR="00074813" w:rsidRDefault="00074813">
      <w:pPr>
        <w:pStyle w:val="ProductList-Body"/>
      </w:pPr>
    </w:p>
    <w:p w:rsidR="00074813" w:rsidRDefault="00FF7D80">
      <w:pPr>
        <w:pStyle w:val="ProductList-ClauseHeading"/>
        <w:outlineLvl w:val="4"/>
      </w:pPr>
      <w:r>
        <w:t>2.2 Azure Site Recovery med Operations Management Suite</w:t>
      </w:r>
    </w:p>
    <w:p w:rsidR="00074813" w:rsidRDefault="00FF7D80">
      <w:pPr>
        <w:pStyle w:val="ProductList-Body"/>
      </w:pPr>
      <w:r>
        <w:t xml:space="preserve">Hver bestilling av Microsoft Azure Site Recovery som en Microsoft Azure-tjenesteplan inkluderer kjøp av </w:t>
      </w:r>
      <w:r>
        <w:t>en Innledende Mengde. Bruk utover den Innledende Mengden blir fakturert med Forbruksrater. Økonomisk Forpliktelse kan brukes til å betale for bruk utover den Innledende Mengden.</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263" w:name="_Sec888"/>
      <w:r>
        <w:t>Microsoft godkjenning med flere faktorer (Plan)</w:t>
      </w:r>
      <w:bookmarkEnd w:id="263"/>
      <w:r>
        <w:fldChar w:fldCharType="begin"/>
      </w:r>
      <w:r>
        <w:instrText xml:space="preserve"> TC "</w:instrText>
      </w:r>
      <w:bookmarkStart w:id="264" w:name="_Toc439079870"/>
      <w:r>
        <w:instrText>Microsoft godkjenning med flere faktorer (Plan)</w:instrText>
      </w:r>
      <w:bookmarkEnd w:id="264"/>
      <w:r>
        <w:instrText>" \l 3</w:instrText>
      </w:r>
      <w:r>
        <w:fldChar w:fldCharType="end"/>
      </w:r>
    </w:p>
    <w:p w:rsidR="00074813" w:rsidRDefault="00FF7D80">
      <w:pPr>
        <w:pStyle w:val="ProductList-ClauseHeading"/>
        <w:outlineLvl w:val="3"/>
      </w:pPr>
      <w:bookmarkStart w:id="265" w:name="_Sec889"/>
      <w:r>
        <w:t>1. Programtilgjengelighet</w:t>
      </w:r>
      <w:bookmarkEnd w:id="265"/>
    </w:p>
    <w:tbl>
      <w:tblPr>
        <w:tblStyle w:val="PURTable"/>
        <w:tblW w:w="0" w:type="dxa"/>
        <w:tblLook w:val="04A0" w:firstRow="1" w:lastRow="0" w:firstColumn="1" w:lastColumn="0" w:noHBand="0" w:noVBand="1"/>
      </w:tblPr>
      <w:tblGrid>
        <w:gridCol w:w="4523"/>
        <w:gridCol w:w="818"/>
        <w:gridCol w:w="790"/>
        <w:gridCol w:w="804"/>
        <w:gridCol w:w="710"/>
        <w:gridCol w:w="833"/>
        <w:gridCol w:w="826"/>
        <w:gridCol w:w="808"/>
        <w:gridCol w:w="804"/>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Godkjenning med flere faktorer</w:t>
            </w:r>
            <w:r>
              <w:fldChar w:fldCharType="begin"/>
            </w:r>
            <w:r>
              <w:instrText xml:space="preserve"> XE "Godkjenning med flere faktorer"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"Studenttilbud" </w:instrText>
            </w:r>
            <w:r>
              <w:fldChar w:fldCharType="separate"/>
            </w:r>
            <w:r>
              <w:rPr>
                <w:color w:val="000000"/>
              </w:rPr>
              <w:t>ST</w:t>
            </w:r>
            <w:r>
              <w:fldChar w:fldCharType="end"/>
            </w:r>
          </w:p>
        </w:tc>
      </w:tr>
    </w:tbl>
    <w:p w:rsidR="00074813" w:rsidRDefault="00FF7D80">
      <w:pPr>
        <w:pStyle w:val="ProductList-Offering1SubSection"/>
        <w:outlineLvl w:val="3"/>
      </w:pPr>
      <w:bookmarkStart w:id="266" w:name="_Sec890"/>
      <w:r>
        <w:t>2. Produktvilkår</w:t>
      </w:r>
      <w:bookmarkEnd w:id="266"/>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(SCE): Produkter som en kunde med Server- og Skyregistrering kan rapportere en reduksjon i antall abonnementslise</w:instrText>
            </w:r>
            <w:r>
              <w:instrText xml:space="preserve">nser eller fremtidig Tildelt Årlig Forpliktelse for, etter 12 løpende måneder." </w:instrText>
            </w:r>
            <w:r>
              <w:fldChar w:fldCharType="separate"/>
            </w:r>
            <w:r>
              <w:rPr>
                <w:color w:val="0563C1"/>
              </w:rPr>
              <w:t>Berettiget Reduksjon (SCE)</w:t>
            </w:r>
            <w:r>
              <w:fldChar w:fldCharType="end"/>
            </w:r>
            <w:r>
              <w:t>: Alle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Oppdatering: En abonnementslisens for Elektroniske Tjenester</w:instrText>
            </w:r>
            <w:r>
              <w:instrText xml:space="preserve">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FF7D80">
      <w:pPr>
        <w:pStyle w:val="ProductList-Offering1HeadingNoBorder"/>
        <w:outlineLvl w:val="1"/>
      </w:pPr>
      <w:bookmarkStart w:id="267" w:name="_Sec629"/>
      <w:r>
        <w:t>Enterprise Cloud Suite</w:t>
      </w:r>
      <w:bookmarkEnd w:id="267"/>
      <w:r>
        <w:fldChar w:fldCharType="begin"/>
      </w:r>
      <w:r>
        <w:instrText xml:space="preserve"> TC "</w:instrText>
      </w:r>
      <w:bookmarkStart w:id="268" w:name="_Toc439079871"/>
      <w:r>
        <w:instrText>Enterprise Cloud Suite</w:instrText>
      </w:r>
      <w:bookmarkEnd w:id="268"/>
      <w:r>
        <w:instrText>" \l 2</w:instrText>
      </w:r>
      <w:r>
        <w:fldChar w:fldCharType="end"/>
      </w:r>
    </w:p>
    <w:p w:rsidR="00074813" w:rsidRDefault="00FF7D80">
      <w:pPr>
        <w:pStyle w:val="ProductList-Offering1SubSection"/>
        <w:outlineLvl w:val="2"/>
      </w:pPr>
      <w:bookmarkStart w:id="269" w:name="_Sec713"/>
      <w:r>
        <w:t>1. Programtilgjengelighet</w:t>
      </w:r>
      <w:bookmarkEnd w:id="269"/>
    </w:p>
    <w:tbl>
      <w:tblPr>
        <w:tblStyle w:val="PURTable"/>
        <w:tblW w:w="0" w:type="dxa"/>
        <w:tblLook w:val="04A0" w:firstRow="1" w:lastRow="0" w:firstColumn="1" w:lastColumn="0" w:noHBand="0" w:noVBand="1"/>
      </w:tblPr>
      <w:tblGrid>
        <w:gridCol w:w="4524"/>
        <w:gridCol w:w="819"/>
        <w:gridCol w:w="791"/>
        <w:gridCol w:w="805"/>
        <w:gridCol w:w="711"/>
        <w:gridCol w:w="833"/>
        <w:gridCol w:w="827"/>
        <w:gridCol w:w="808"/>
        <w:gridCol w:w="798"/>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074813">
        <w:tc>
          <w:tcPr>
            <w:tcW w:w="50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t>Enterprise Cloud Suite</w:t>
            </w:r>
            <w:r>
              <w:fldChar w:fldCharType="begin"/>
            </w:r>
            <w:r>
              <w:instrText xml:space="preserve"> XE "Enterprise Cloud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Enterprise Cloud Suite Add On</w:t>
            </w:r>
            <w:r>
              <w:fldChar w:fldCharType="begin"/>
            </w:r>
            <w:r>
              <w:instrText xml:space="preserve"> XE "Enterprise Cloud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Enterprise Cloud Suite From SA</w:t>
            </w:r>
            <w:r>
              <w:fldChar w:fldCharType="begin"/>
            </w:r>
            <w:r>
              <w:instrText xml:space="preserve"> XE "Enterprise Cloud Suite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t>Lync Voice Add-on for Enterprise Cloud Suite</w:t>
            </w:r>
            <w:r>
              <w:fldChar w:fldCharType="begin"/>
            </w:r>
            <w:r>
              <w:instrText xml:space="preserve"> XE "Lync Voice Add-on for Enterprise Cloud Suite"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2"/>
      </w:pPr>
      <w:bookmarkStart w:id="270" w:name="_Sec768"/>
      <w:r>
        <w:t xml:space="preserve">2. </w:t>
      </w:r>
      <w:r>
        <w:t>Produktvilkår</w:t>
      </w:r>
      <w:bookmarkEnd w:id="270"/>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w:instrText>
            </w:r>
            <w:r>
              <w:instrText xml:space="preserve">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w:t>
            </w:r>
            <w:r>
              <w:rPr>
                <w:color w:val="404040"/>
              </w:rPr>
              <w:t>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w:instrText>
            </w:r>
            <w:r>
              <w:instrText xml:space="preserv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 (unntatt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pPr>
    </w:p>
    <w:p w:rsidR="00074813" w:rsidRDefault="00FF7D80">
      <w:pPr>
        <w:pStyle w:val="ProductList-ClauseHeading"/>
        <w:outlineLvl w:val="3"/>
      </w:pPr>
      <w:r>
        <w:t>2.1 Tilleggs-SL-er for Bruker og From SA Bruker-SL-er</w:t>
      </w:r>
    </w:p>
    <w:p w:rsidR="00074813" w:rsidRDefault="00FF7D80">
      <w:pPr>
        <w:pStyle w:val="ProductList-Body"/>
      </w:pPr>
      <w:r>
        <w:t>Kunder som ønsker å anskaffe en Enterprise Cloud Suite Tilleggs-SL for Bruker eller en Enter</w:t>
      </w:r>
      <w:r>
        <w:t xml:space="preserve">prise Cloud Suite From SA 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lisenstilordning</w:t>
      </w:r>
      <w:r>
        <w:fldChar w:fldCharType="end"/>
      </w:r>
      <w:r>
        <w:t xml:space="preserve"> for hver komponent av Enterprise Cloud</w:t>
      </w:r>
      <w:r>
        <w:t xml:space="preserve"> Suite. Komponentene er: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Se punktene om Enterprise Cloud Suite Tilleggs-SL for Bruker</w:t>
      </w:r>
      <w:r>
        <w:t xml:space="preserve"> og Enterprise Cloud Suite From SA Bruker-SL-er under punktene Tilleggsinformasjon for komponentene i Enterprise Cloud Suite for mer informasjon.</w:t>
      </w:r>
    </w:p>
    <w:p w:rsidR="00074813" w:rsidRDefault="00074813">
      <w:pPr>
        <w:pStyle w:val="ProductList-Body"/>
      </w:pPr>
    </w:p>
    <w:p w:rsidR="00074813" w:rsidRDefault="00FF7D80">
      <w:pPr>
        <w:pStyle w:val="ProductList-ClauseHeading"/>
        <w:outlineLvl w:val="3"/>
      </w:pPr>
      <w:r>
        <w:t>2.2 Overganger til From SA Bruker-SL-er</w:t>
      </w:r>
    </w:p>
    <w:p w:rsidR="00074813" w:rsidRDefault="00FF7D80">
      <w:pPr>
        <w:pStyle w:val="ProductList-Body"/>
      </w:pPr>
      <w:r>
        <w:t>Ved overgang til From SA Bruker-SL-er kan Kunden ikke kjøpe flere Fro</w:t>
      </w:r>
      <w:r>
        <w:t>m SA Bruker-SL-er enn antallet Kvalifiserte Datamaskiner. Som et engangsunntak kan Kunden, når overgangen skjer, kjøpe et større antall From SA Bruker SL-er, men kun hvis (1) Kunden kjøper From SA User SL for hver av brukerne av sine Kvalifiserte Datamaski</w:t>
      </w:r>
      <w:r>
        <w:t>ner, og (2) Kunden legger til enheter etter behov for å etterleve de primære brukskravene i delen Windows-datamaskinoperativsystem, 4.4.1.</w:t>
      </w:r>
    </w:p>
    <w:p w:rsidR="00074813" w:rsidRDefault="00074813">
      <w:pPr>
        <w:pStyle w:val="ProductList-Body"/>
      </w:pPr>
    </w:p>
    <w:p w:rsidR="00074813" w:rsidRDefault="00FF7D80">
      <w:pPr>
        <w:pStyle w:val="ProductList-ClauseHeading"/>
        <w:outlineLvl w:val="3"/>
      </w:pPr>
      <w:r>
        <w:t>2.3 SA-fordeler for Enterprise Cloud Suite From SA User SL-er</w:t>
      </w:r>
    </w:p>
    <w:p w:rsidR="00074813" w:rsidRDefault="00FF7D80">
      <w:pPr>
        <w:pStyle w:val="ProductList-Body"/>
      </w:pPr>
      <w:r>
        <w:t>Enterprise Cloud Suite From SA Bruker-SL-er gir de sam</w:t>
      </w:r>
      <w:r>
        <w:t>me SA-fordelene som From SA-komponentene i Enterprise Cloud Suite From SA Bruker-SL-en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og Windows 8.1 Enterprise Upgrade og SA</w:t>
      </w:r>
      <w:r>
        <w:t xml:space="preserve"> Per Bruker (fra SA)</w:t>
      </w:r>
      <w:r>
        <w:fldChar w:fldCharType="begin"/>
      </w:r>
      <w:r>
        <w:instrText xml:space="preserve"> XE "Windows 8.1 Enterprise Upgrade og SA Per Bruker (fra SA)" </w:instrText>
      </w:r>
      <w:r>
        <w:fldChar w:fldCharType="end"/>
      </w:r>
      <w:r>
        <w:t>).</w:t>
      </w:r>
    </w:p>
    <w:p w:rsidR="00074813" w:rsidRDefault="00074813">
      <w:pPr>
        <w:pStyle w:val="ProductList-Body"/>
      </w:pPr>
    </w:p>
    <w:p w:rsidR="00074813" w:rsidRDefault="00FF7D80">
      <w:pPr>
        <w:pStyle w:val="ProductList-ClauseHeading"/>
        <w:outlineLvl w:val="3"/>
      </w:pPr>
      <w:r>
        <w:t>2.4 Offentlige skytjenester i USA</w:t>
      </w:r>
    </w:p>
    <w:p w:rsidR="00074813" w:rsidRDefault="00FF7D80">
      <w:pPr>
        <w:pStyle w:val="ProductList-Body"/>
      </w:pPr>
      <w:r>
        <w:t xml:space="preserve">For Office 365 Government-pakker som er identifisert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-tjenester.</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1HeadingNoBorder"/>
        <w:outlineLvl w:val="1"/>
      </w:pPr>
      <w:bookmarkStart w:id="271" w:name="_Sec630"/>
      <w:r>
        <w:t>Microsoft Intune</w:t>
      </w:r>
      <w:bookmarkEnd w:id="271"/>
      <w:r>
        <w:fldChar w:fldCharType="begin"/>
      </w:r>
      <w:r>
        <w:instrText xml:space="preserve"> TC "</w:instrText>
      </w:r>
      <w:bookmarkStart w:id="272" w:name="_Toc439079872"/>
      <w:r>
        <w:instrText>Microsoft Intune</w:instrText>
      </w:r>
      <w:bookmarkEnd w:id="272"/>
      <w:r>
        <w:instrText>" \l 2</w:instrText>
      </w:r>
      <w:r>
        <w:fldChar w:fldCharType="end"/>
      </w:r>
    </w:p>
    <w:p w:rsidR="00074813" w:rsidRDefault="00FF7D80">
      <w:pPr>
        <w:pStyle w:val="ProductList-Offering1SubSection"/>
        <w:outlineLvl w:val="2"/>
      </w:pPr>
      <w:bookmarkStart w:id="273" w:name="_Sec714"/>
      <w:r>
        <w:t>1. Programtilgjengelighet</w:t>
      </w:r>
      <w:bookmarkEnd w:id="273"/>
    </w:p>
    <w:tbl>
      <w:tblPr>
        <w:tblStyle w:val="PURTable"/>
        <w:tblW w:w="0" w:type="dxa"/>
        <w:tblLook w:val="04A0" w:firstRow="1" w:lastRow="0" w:firstColumn="1" w:lastColumn="0" w:noHBand="0" w:noVBand="1"/>
      </w:tblPr>
      <w:tblGrid>
        <w:gridCol w:w="4520"/>
        <w:gridCol w:w="818"/>
        <w:gridCol w:w="792"/>
        <w:gridCol w:w="804"/>
        <w:gridCol w:w="710"/>
        <w:gridCol w:w="833"/>
        <w:gridCol w:w="827"/>
        <w:gridCol w:w="808"/>
        <w:gridCol w:w="804"/>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w:instrText>
            </w:r>
            <w:r>
              <w:instrText xml:space="preserve">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074813" w:rsidRDefault="00FF7D80">
      <w:pPr>
        <w:pStyle w:val="ProductList-Offering1SubSection"/>
        <w:outlineLvl w:val="2"/>
      </w:pPr>
      <w:bookmarkStart w:id="274" w:name="_Sec769"/>
      <w:r>
        <w:t>2. Produktvilkår</w:t>
      </w:r>
      <w:bookmarkEnd w:id="274"/>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w:t>
            </w:r>
            <w:r>
              <w:rPr>
                <w:color w:val="0563C1"/>
              </w:rPr>
              <w:t>et Gyldighetsperiode</w:t>
            </w:r>
            <w:r>
              <w:fldChar w:fldCharType="end"/>
            </w:r>
            <w:r>
              <w:t>: Alle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Overføring: Et Produkt (på eller utenfor datamaskinplattformen) som Enterprise- elle</w:instrText>
            </w:r>
            <w:r>
              <w:instrText xml:space="preserve">r Enterprise Subscription-kunder kan flytte til en Abonnementslisens." </w:instrText>
            </w:r>
            <w:r>
              <w:fldChar w:fldCharType="separate"/>
            </w:r>
            <w:r>
              <w:rPr>
                <w:color w:val="0563C1"/>
              </w:rPr>
              <w:t>Kvalifisert for Overføring</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w:instrText>
            </w:r>
            <w:r>
              <w:instrText xml:space="preserve">rligere kostnader." </w:instrText>
            </w:r>
            <w:r>
              <w:fldChar w:fldCharType="separate"/>
            </w:r>
            <w:r>
              <w:rPr>
                <w:color w:val="0563C1"/>
              </w:rPr>
              <w:t>Studentbruksfordel</w:t>
            </w:r>
            <w:r>
              <w:fldChar w:fldCharType="end"/>
            </w:r>
            <w:r>
              <w:t>: Ja</w:t>
            </w:r>
          </w:p>
        </w:tc>
      </w:tr>
    </w:tbl>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GroupHeading"/>
        <w:outlineLvl w:val="1"/>
      </w:pPr>
      <w:bookmarkStart w:id="275" w:name="_Sec631"/>
      <w:r>
        <w:t>Microsoft Dynamics Online Services</w:t>
      </w:r>
      <w:bookmarkEnd w:id="275"/>
      <w:r>
        <w:fldChar w:fldCharType="begin"/>
      </w:r>
      <w:r>
        <w:instrText xml:space="preserve"> TC "</w:instrText>
      </w:r>
      <w:bookmarkStart w:id="276" w:name="_Toc439079873"/>
      <w:r>
        <w:instrText>Microsoft Dynamics Online Services</w:instrText>
      </w:r>
      <w:bookmarkEnd w:id="276"/>
      <w:r>
        <w:instrText>" \l 2</w:instrText>
      </w:r>
      <w:r>
        <w:fldChar w:fldCharType="end"/>
      </w:r>
    </w:p>
    <w:p w:rsidR="00074813" w:rsidRDefault="00FF7D80">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079874"/>
      <w:r>
        <w:instrText>Microsoft Dynamics CRM Online</w:instrText>
      </w:r>
      <w:bookmarkEnd w:id="278"/>
      <w:r>
        <w:instrText>" \l 3</w:instrText>
      </w:r>
      <w:r>
        <w:fldChar w:fldCharType="end"/>
      </w:r>
    </w:p>
    <w:p w:rsidR="00074813" w:rsidRDefault="00FF7D80">
      <w:pPr>
        <w:pStyle w:val="ProductList-Offering1SubSection"/>
        <w:outlineLvl w:val="3"/>
      </w:pPr>
      <w:bookmarkStart w:id="279" w:name="_Sec715"/>
      <w:r>
        <w:t>1. Programtilgjengelighet</w:t>
      </w:r>
      <w:bookmarkEnd w:id="279"/>
    </w:p>
    <w:tbl>
      <w:tblPr>
        <w:tblStyle w:val="PURTable"/>
        <w:tblW w:w="0" w:type="dxa"/>
        <w:tblLook w:val="04A0" w:firstRow="1" w:lastRow="0" w:firstColumn="1" w:lastColumn="0" w:noHBand="0" w:noVBand="1"/>
      </w:tblPr>
      <w:tblGrid>
        <w:gridCol w:w="4520"/>
        <w:gridCol w:w="818"/>
        <w:gridCol w:w="792"/>
        <w:gridCol w:w="804"/>
        <w:gridCol w:w="710"/>
        <w:gridCol w:w="833"/>
        <w:gridCol w:w="827"/>
        <w:gridCol w:w="808"/>
        <w:gridCol w:w="804"/>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w:instrText>
            </w:r>
            <w:r>
              <w:instrText xml:space="preserve">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t>Microsoft Dynamics CRM Online Essential</w:t>
            </w:r>
            <w:r>
              <w:fldChar w:fldCharType="begin"/>
            </w:r>
            <w:r>
              <w:instrText xml:space="preserve"> XE "Microsoft Dynamics CRM Online Essential"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w:instrText>
            </w:r>
            <w:r>
              <w:instrText xml:space="preserve">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CRM Online Basic</w:t>
            </w:r>
            <w:r>
              <w:fldChar w:fldCharType="begin"/>
            </w:r>
            <w:r>
              <w:instrText xml:space="preserve"> XE "Microsoft Dynamics CRM Online Basic"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w:instrText>
            </w:r>
            <w:r>
              <w:instrText xml:space="preserve">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w:instrText>
            </w:r>
            <w:r>
              <w:instrText xml:space="preserve">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CRM Online Basic for SA</w:t>
            </w:r>
            <w:r>
              <w:fldChar w:fldCharType="begin"/>
            </w:r>
            <w:r>
              <w:instrText xml:space="preserve"> XE "Microsoft Dynamics CRM Online Basic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CRM Online Professional</w:t>
            </w:r>
            <w:r>
              <w:fldChar w:fldCharType="begin"/>
            </w:r>
            <w:r>
              <w:instrText xml:space="preserve"> XE "Microsoft Dynamics CRM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w:instrText>
            </w:r>
            <w:r>
              <w:instrText xml:space="preserve">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CRM Online Professional Add-on to Office 365</w:t>
            </w:r>
            <w:r>
              <w:fldChar w:fldCharType="begin"/>
            </w:r>
            <w:r>
              <w:instrText xml:space="preserve"> XE "</w:instrText>
            </w:r>
            <w:r>
              <w:instrText xml:space="preserve">Microsoft Dynamics CRM Online Professional Add-on to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w:instrText>
            </w:r>
            <w:r>
              <w:instrText xml:space="preserve">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CRM Online Professional Add-on for Office 365 for SA</w:t>
            </w:r>
            <w:r>
              <w:fldChar w:fldCharType="begin"/>
            </w:r>
            <w:r>
              <w:instrText xml:space="preserve"> XE "Microsoft Dynamics CRM Online Professional Add-on for Office 365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w:instrText>
            </w:r>
            <w:r>
              <w:instrText xml:space="preserve">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CRM Online Enterprise</w:t>
            </w:r>
            <w:r>
              <w:fldChar w:fldCharType="begin"/>
            </w:r>
            <w:r>
              <w:instrText xml:space="preserve"> XE "Microsoft Dynamics CRM Online Enterprise"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Microsoft Dynamics CRM Online Enhanced Support</w:t>
            </w:r>
            <w:r>
              <w:fldChar w:fldCharType="begin"/>
            </w:r>
            <w:r>
              <w:instrText xml:space="preserve"> XE "</w:instrText>
            </w:r>
            <w:r>
              <w:instrText xml:space="preserve">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w:instrText>
            </w:r>
            <w:r>
              <w:instrText xml:space="preserve">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w:instrText>
            </w:r>
            <w:r>
              <w:instrText xml:space="preserve">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CRM Online Additional Storage</w:t>
            </w:r>
            <w:r>
              <w:fldChar w:fldCharType="begin"/>
            </w:r>
            <w:r>
              <w:instrText xml:space="preserve"> XE "Microsoft Dy</w:instrText>
            </w:r>
            <w:r>
              <w:instrText xml:space="preserve">namics CRM Online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rPr>
                <w:color w:val="000000"/>
              </w:rPr>
              <w:t>Microsoft Dynamics Employ</w:t>
            </w:r>
            <w:r>
              <w:rPr>
                <w:color w:val="000000"/>
              </w:rPr>
              <w:t>ee Self Service (bruker-SL)</w:t>
            </w:r>
            <w:r>
              <w:fldChar w:fldCharType="begin"/>
            </w:r>
            <w:r>
              <w:instrText xml:space="preserve"> XE "Microsoft Dynamics Employee Self Service (bruker-SL)"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280" w:name="_Sec770"/>
      <w:r>
        <w:t>2. Produktvilkår</w:t>
      </w:r>
      <w:bookmarkEnd w:id="280"/>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w:t>
            </w:r>
            <w:r>
              <w:rPr>
                <w:color w:val="404040"/>
              </w:rPr>
              <w:t>iode: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Dynamics CRM Online Professional Add-on for Office 365, Microsof</w:t>
            </w:r>
            <w:r>
              <w:t>t Dynamics CRM Online Professional Add-on for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w:instrText>
            </w:r>
            <w:r>
              <w:instrText xml:space="preserve">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w:instrText>
            </w:r>
            <w:r>
              <w:instrText xml:space="preserve">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w:instrText>
            </w:r>
            <w:r>
              <w:instrText xml:space="preserve">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w:t>
            </w:r>
            <w:r>
              <w:rPr>
                <w:color w:val="0563C1"/>
              </w:rPr>
              <w:t>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pPr>
    </w:p>
    <w:p w:rsidR="00074813" w:rsidRDefault="00FF7D80">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459"/>
        <w:gridCol w:w="5457"/>
      </w:tblGrid>
      <w:tr w:rsidR="000748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Tilleggs-SL for Bruker</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Dynamics CRM Online Essentials for SA User SL</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Dynamics CRM Basic CAL</w:t>
            </w:r>
            <w:r>
              <w:fldChar w:fldCharType="begin"/>
            </w:r>
            <w:r>
              <w:instrText xml:space="preserve"> XE "Microsoft Dynamics CRM Basic CAL" </w:instrText>
            </w:r>
            <w:r>
              <w:fldChar w:fldCharType="end"/>
            </w:r>
            <w:r>
              <w:t xml:space="preserve"> eller</w:t>
            </w:r>
          </w:p>
          <w:p w:rsidR="00074813" w:rsidRDefault="00FF7D80">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Dynamics CRM Online Basic for SA User SL</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Dynamics CRM Professional CAL</w:t>
            </w:r>
            <w:r>
              <w:fldChar w:fldCharType="begin"/>
            </w:r>
            <w:r>
              <w:instrText xml:space="preserve"> XE "Microsoft Dynamics CRM Professional CAL" </w:instrText>
            </w:r>
            <w:r>
              <w:fldChar w:fldCharType="end"/>
            </w:r>
            <w:r>
              <w:t xml:space="preserve"> eller</w:t>
            </w:r>
          </w:p>
          <w:p w:rsidR="00074813" w:rsidRDefault="00FF7D80">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Dynamics CRM O</w:t>
            </w:r>
            <w:r>
              <w:t>nline Professional for SA User SL</w:t>
            </w:r>
          </w:p>
          <w:p w:rsidR="00074813" w:rsidRDefault="00FF7D80">
            <w:pPr>
              <w:pStyle w:val="ProductList-TableBody"/>
            </w:pPr>
            <w:r>
              <w:t>Dynamics CRM Online Enterprise for SA User SL</w:t>
            </w:r>
          </w:p>
        </w:tc>
      </w:tr>
    </w:tbl>
    <w:p w:rsidR="00074813" w:rsidRDefault="00FF7D80">
      <w:pPr>
        <w:pStyle w:val="ProductList-Body"/>
      </w:pPr>
      <w:r>
        <w:rPr>
          <w:i/>
          <w:vertAlign w:val="superscript"/>
        </w:rPr>
        <w:t>1</w:t>
      </w:r>
      <w:r>
        <w:rPr>
          <w:i/>
        </w:rPr>
        <w:t>Med aktiv SA</w:t>
      </w:r>
    </w:p>
    <w:p w:rsidR="00074813" w:rsidRDefault="00074813">
      <w:pPr>
        <w:pStyle w:val="ProductList-Body"/>
      </w:pPr>
    </w:p>
    <w:p w:rsidR="00074813" w:rsidRDefault="00FF7D80">
      <w:pPr>
        <w:pStyle w:val="ProductList-ClauseHeading"/>
        <w:outlineLvl w:val="4"/>
      </w:pPr>
      <w:r>
        <w:t>2.2 Campus- og School-avtale</w:t>
      </w:r>
    </w:p>
    <w:p w:rsidR="00074813" w:rsidRDefault="00FF7D80">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Abonnement</w:t>
      </w:r>
      <w:r>
        <w:rPr>
          <w:color w:val="0563C1"/>
        </w:rPr>
        <w:t>slisenser</w:t>
      </w:r>
      <w:r>
        <w:fldChar w:fldCharType="end"/>
      </w:r>
      <w:r>
        <w:t xml:space="preserve"> for Microsoft Dynamics CRM Online som selges under CA/SA, kan anskaffes på institusjonsomfattende eller ikke-institusjonsomfattende basis.</w:t>
      </w:r>
    </w:p>
    <w:p w:rsidR="00074813" w:rsidRDefault="00074813">
      <w:pPr>
        <w:pStyle w:val="ProductList-Body"/>
      </w:pPr>
    </w:p>
    <w:p w:rsidR="00074813" w:rsidRDefault="00FF7D80">
      <w:pPr>
        <w:pStyle w:val="ProductList-ClauseHeading"/>
        <w:outlineLvl w:val="4"/>
      </w:pPr>
      <w:r>
        <w:t>2.3 Microsoft Dynamics CRM Online Professional for Government</w:t>
      </w:r>
    </w:p>
    <w:p w:rsidR="00074813" w:rsidRDefault="00FF7D80">
      <w:pPr>
        <w:pStyle w:val="ProductList-Body"/>
      </w:pPr>
      <w:r>
        <w:t>Microsoft Social Engagement</w:t>
      </w:r>
      <w:r>
        <w:fldChar w:fldCharType="begin"/>
      </w:r>
      <w:r>
        <w:instrText xml:space="preserve"> XE "</w:instrText>
      </w:r>
      <w:r>
        <w:instrText xml:space="preserve">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tilgjengelig i Microsoft Dynamics CRM Online Professional for Government.</w:t>
      </w:r>
    </w:p>
    <w:p w:rsidR="00074813" w:rsidRDefault="00074813">
      <w:pPr>
        <w:pStyle w:val="ProductList-Body"/>
      </w:pPr>
    </w:p>
    <w:p w:rsidR="00074813" w:rsidRDefault="00FF7D80">
      <w:pPr>
        <w:pStyle w:val="ProductList-ClauseHeading"/>
        <w:outlineLvl w:val="4"/>
      </w:pPr>
      <w:r>
        <w:t>2.4 Microsoft Dynamics CRM Onlin</w:t>
      </w:r>
      <w:r>
        <w:t>e Support-tilbud</w:t>
      </w:r>
    </w:p>
    <w:p w:rsidR="00074813" w:rsidRDefault="00FF7D80">
      <w:pPr>
        <w:pStyle w:val="ProductList-Body"/>
      </w:pPr>
      <w:r>
        <w:t xml:space="preserve">Detaljer om støttetilbud for Microsoft Dynamics CRM Online finnes på </w:t>
      </w:r>
      <w:hyperlink r:id="rId107">
        <w:r>
          <w:rPr>
            <w:color w:val="00467F"/>
            <w:u w:val="single"/>
          </w:rPr>
          <w:t>http://www.microsoft.com/en-us/dynamics/dynamics-online-support.aspx</w:t>
        </w:r>
      </w:hyperlink>
      <w:r>
        <w:t xml:space="preserve">. </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079875"/>
      <w:r>
        <w:instrText>Microsoft Dynamics Marketing</w:instrText>
      </w:r>
      <w:bookmarkEnd w:id="282"/>
      <w:r>
        <w:instrText>" \l 3</w:instrText>
      </w:r>
      <w:r>
        <w:fldChar w:fldCharType="end"/>
      </w:r>
    </w:p>
    <w:p w:rsidR="00074813" w:rsidRDefault="00FF7D80">
      <w:pPr>
        <w:pStyle w:val="ProductList-Offering1SubSection"/>
        <w:outlineLvl w:val="3"/>
      </w:pPr>
      <w:bookmarkStart w:id="283" w:name="_Sec716"/>
      <w:r>
        <w:t>1. Programtilgjengelighet</w:t>
      </w:r>
      <w:bookmarkEnd w:id="283"/>
    </w:p>
    <w:tbl>
      <w:tblPr>
        <w:tblStyle w:val="PURTable"/>
        <w:tblW w:w="0" w:type="dxa"/>
        <w:tblLook w:val="04A0" w:firstRow="1" w:lastRow="0" w:firstColumn="1" w:lastColumn="0" w:noHBand="0" w:noVBand="1"/>
      </w:tblPr>
      <w:tblGrid>
        <w:gridCol w:w="4526"/>
        <w:gridCol w:w="818"/>
        <w:gridCol w:w="790"/>
        <w:gridCol w:w="804"/>
        <w:gridCol w:w="710"/>
        <w:gridCol w:w="832"/>
        <w:gridCol w:w="826"/>
        <w:gridCol w:w="807"/>
        <w:gridCol w:w="803"/>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t>Microsoft Dynamics Marketing Enterprise</w:t>
            </w:r>
            <w:r>
              <w:fldChar w:fldCharType="begin"/>
            </w:r>
            <w:r>
              <w:instrText xml:space="preserve"> XE "</w:instrText>
            </w:r>
            <w:r>
              <w:instrText xml:space="preserve">Microsoft Dynamics Marketing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Microsoft Dynamics Marketing Professional Direct Support</w:t>
            </w:r>
            <w:r>
              <w:fldChar w:fldCharType="begin"/>
            </w:r>
            <w:r>
              <w:instrText xml:space="preserve"> XE "Microsoft Dynamics Marketing Prof</w:instrText>
            </w:r>
            <w:r>
              <w:instrText xml:space="preserve">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rPr>
                <w:color w:val="000000"/>
              </w:rPr>
              <w:t>Microsoft Dynamics Marketing Sales Collaboration</w:t>
            </w:r>
            <w:r>
              <w:fldChar w:fldCharType="begin"/>
            </w:r>
            <w:r>
              <w:instrText xml:space="preserve"> XE "</w:instrText>
            </w:r>
            <w:r>
              <w:instrText xml:space="preserve">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none" w:sz="4" w:space="0" w:color="BFBFBF"/>
              <w:left w:val="none" w:sz="4" w:space="0" w:color="6E6E6E"/>
              <w:bottom w:val="none" w:sz="4" w:space="0" w:color="BFBFBF"/>
              <w:right w:val="none" w:sz="4" w:space="0" w:color="6E6E6E"/>
            </w:tcBorders>
          </w:tcPr>
          <w:p w:rsidR="00074813" w:rsidRDefault="00FF7D80">
            <w:pPr>
              <w:pStyle w:val="ProductList-TableBody"/>
            </w:pPr>
            <w:r>
              <w:rPr>
                <w:color w:val="000000"/>
              </w:rPr>
              <w:t>Microsoft Dynamics Marketing SMS Credit (Tilleggs-SL)</w:t>
            </w:r>
            <w:r>
              <w:fldChar w:fldCharType="begin"/>
            </w:r>
            <w:r>
              <w:instrText xml:space="preserve"> XE "Microsoft Dynamics Marketing SMS Credit (Tilleggs-SL)"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284" w:name="_Sec771"/>
      <w:r>
        <w:t>2. Produktvilkår</w:t>
      </w:r>
      <w:bookmarkEnd w:id="284"/>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w:t>
            </w:r>
            <w:r>
              <w:rPr>
                <w:color w:val="404040"/>
              </w:rPr>
              <w:t>iode: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w:instrText>
            </w:r>
            <w:r>
              <w:instrText xml:space="preserve">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w:t>
            </w:r>
            <w:r>
              <w:rPr>
                <w:color w:val="404040"/>
              </w:rPr>
              <w:t>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pPr>
    </w:p>
    <w:p w:rsidR="00074813" w:rsidRDefault="00FF7D80">
      <w:pPr>
        <w:pStyle w:val="ProductList-ClauseHeading"/>
        <w:outlineLvl w:val="4"/>
      </w:pPr>
      <w:r>
        <w:t>2.1 Microsoft Dynamics Marketing Support-tilbud</w:t>
      </w:r>
    </w:p>
    <w:p w:rsidR="00074813" w:rsidRDefault="00FF7D80">
      <w:pPr>
        <w:pStyle w:val="ProductList-Body"/>
      </w:pPr>
      <w:r>
        <w:t xml:space="preserve">Detaljer om støttetilbud for Microsoft Dynamics Marketing finnes på </w:t>
      </w:r>
      <w:hyperlink r:id="rId109">
        <w:r>
          <w:rPr>
            <w:color w:val="00467F"/>
            <w:u w:val="single"/>
          </w:rPr>
          <w:t>http://www.</w:t>
        </w:r>
        <w:r>
          <w:rPr>
            <w:color w:val="00467F"/>
            <w:u w:val="single"/>
          </w:rPr>
          <w:t>microsoft.com/en-us/dynamics/dynamics-online-support.aspx</w:t>
        </w:r>
      </w:hyperlink>
      <w:r>
        <w:t xml:space="preserve">. </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079876"/>
      <w:r>
        <w:instrText>Microsoft Social Engagement</w:instrText>
      </w:r>
      <w:bookmarkEnd w:id="286"/>
      <w:r>
        <w:instrText>" \l 3</w:instrText>
      </w:r>
      <w:r>
        <w:fldChar w:fldCharType="end"/>
      </w:r>
    </w:p>
    <w:p w:rsidR="00074813" w:rsidRDefault="00FF7D80">
      <w:pPr>
        <w:pStyle w:val="ProductList-Offering1SubSection"/>
        <w:outlineLvl w:val="3"/>
      </w:pPr>
      <w:bookmarkStart w:id="287" w:name="_Sec717"/>
      <w:r>
        <w:t>1. Programtilgjengelighet</w:t>
      </w:r>
      <w:bookmarkEnd w:id="287"/>
    </w:p>
    <w:tbl>
      <w:tblPr>
        <w:tblStyle w:val="PURTable"/>
        <w:tblW w:w="0" w:type="dxa"/>
        <w:tblLook w:val="04A0" w:firstRow="1" w:lastRow="0" w:firstColumn="1" w:lastColumn="0" w:noHBand="0" w:noVBand="1"/>
      </w:tblPr>
      <w:tblGrid>
        <w:gridCol w:w="4522"/>
        <w:gridCol w:w="818"/>
        <w:gridCol w:w="791"/>
        <w:gridCol w:w="804"/>
        <w:gridCol w:w="710"/>
        <w:gridCol w:w="833"/>
        <w:gridCol w:w="826"/>
        <w:gridCol w:w="808"/>
        <w:gridCol w:w="804"/>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t>Microsoft Social Engagement Professional</w:t>
            </w:r>
            <w:r>
              <w:fldChar w:fldCharType="begin"/>
            </w:r>
            <w:r>
              <w:instrText xml:space="preserve"> XE "Microsoft Social Engagement Professional"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w:instrText>
            </w:r>
            <w:r>
              <w:instrText xml:space="preserve">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t>Microsoft Social Engagement Enterprise</w:t>
            </w:r>
            <w:r>
              <w:fldChar w:fldCharType="begin"/>
            </w:r>
            <w:r>
              <w:instrText xml:space="preserve"> XE "Microsoft Social Engagement Enterprise"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074813" w:rsidRDefault="00FF7D80">
      <w:pPr>
        <w:pStyle w:val="ProductList-Offering1SubSection"/>
        <w:outlineLvl w:val="3"/>
      </w:pPr>
      <w:bookmarkStart w:id="288" w:name="_Sec772"/>
      <w:r>
        <w:t>2. Produktvilkår</w:t>
      </w:r>
      <w:bookmarkEnd w:id="288"/>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w:t>
            </w:r>
            <w:r>
              <w:rPr>
                <w:color w:val="404040"/>
              </w:rPr>
              <w:t>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w:instrText>
            </w:r>
            <w:r>
              <w:instrText xml:space="preserve">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w:t>
            </w:r>
            <w:r>
              <w:rPr>
                <w:color w:val="404040"/>
              </w:rPr>
              <w:t>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pPr>
    </w:p>
    <w:p w:rsidR="00074813" w:rsidRDefault="00FF7D80">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456"/>
        <w:gridCol w:w="5460"/>
      </w:tblGrid>
      <w:tr w:rsidR="000748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Kvalifisert Lisens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Tilleggs-SL for Bruker</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Social Engagement Professional Add-on</w:t>
            </w:r>
          </w:p>
          <w:p w:rsidR="00074813" w:rsidRDefault="00FF7D80">
            <w:pPr>
              <w:pStyle w:val="ProductList-TableBody"/>
            </w:pPr>
            <w:r>
              <w:t>Microsoft Social Engagement Professional Additional Posts</w:t>
            </w:r>
          </w:p>
          <w:p w:rsidR="00074813" w:rsidRDefault="00FF7D80">
            <w:pPr>
              <w:pStyle w:val="ProductList-TableBody"/>
            </w:pPr>
            <w:r>
              <w:t>Microsoft Social Engagement Professional Education Additional Posts</w:t>
            </w:r>
          </w:p>
        </w:tc>
      </w:tr>
    </w:tbl>
    <w:p w:rsidR="00074813" w:rsidRDefault="00FF7D80">
      <w:pPr>
        <w:pStyle w:val="ProductList-Body"/>
      </w:pPr>
      <w:r>
        <w:rPr>
          <w:i/>
          <w:vertAlign w:val="superscript"/>
        </w:rPr>
        <w:t>1</w:t>
      </w:r>
      <w:r>
        <w:rPr>
          <w:i/>
        </w:rPr>
        <w:t>Hver Kvalifisert Lisens må ha aktiv SA</w:t>
      </w:r>
    </w:p>
    <w:p w:rsidR="00074813" w:rsidRDefault="00074813">
      <w:pPr>
        <w:pStyle w:val="ProductList-Body"/>
      </w:pPr>
    </w:p>
    <w:p w:rsidR="00074813" w:rsidRDefault="00FF7D80">
      <w:pPr>
        <w:pStyle w:val="ProductList-ClauseHeading"/>
        <w:outlineLvl w:val="4"/>
      </w:pPr>
      <w:r>
        <w:t>2.2 Microsoft Social Engagement Support-</w:t>
      </w:r>
      <w:r>
        <w:t>tilbud</w:t>
      </w:r>
    </w:p>
    <w:p w:rsidR="00074813" w:rsidRDefault="00FF7D80">
      <w:pPr>
        <w:pStyle w:val="ProductList-Body"/>
      </w:pPr>
      <w:r>
        <w:t xml:space="preserve">Detaljer om støttetilbud for Microsoft Social Engagement finnes på </w:t>
      </w:r>
      <w:hyperlink r:id="rId111">
        <w:r>
          <w:rPr>
            <w:color w:val="00467F"/>
            <w:u w:val="single"/>
          </w:rPr>
          <w:t>http://www.microsoft.com/en-us/dynamics/dynamics-online-support.aspx</w:t>
        </w:r>
      </w:hyperlink>
      <w:r>
        <w:t xml:space="preserve">. </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289" w:name="_Sec664"/>
      <w:r>
        <w:t>Parature, fra Microsoft</w:t>
      </w:r>
      <w:bookmarkEnd w:id="289"/>
      <w:r>
        <w:fldChar w:fldCharType="begin"/>
      </w:r>
      <w:r>
        <w:instrText xml:space="preserve"> TC "</w:instrText>
      </w:r>
      <w:bookmarkStart w:id="290" w:name="_Toc439079877"/>
      <w:r>
        <w:instrText>Parature, fra Microsoft</w:instrText>
      </w:r>
      <w:bookmarkEnd w:id="290"/>
      <w:r>
        <w:instrText>" \l 3</w:instrText>
      </w:r>
      <w:r>
        <w:fldChar w:fldCharType="end"/>
      </w:r>
    </w:p>
    <w:p w:rsidR="00074813" w:rsidRDefault="00FF7D80">
      <w:pPr>
        <w:pStyle w:val="ProductList-Offering1SubSection"/>
        <w:outlineLvl w:val="3"/>
      </w:pPr>
      <w:bookmarkStart w:id="291" w:name="_Sec718"/>
      <w:r>
        <w:t>1. Programtilgjengelighet</w:t>
      </w:r>
      <w:bookmarkEnd w:id="291"/>
    </w:p>
    <w:tbl>
      <w:tblPr>
        <w:tblStyle w:val="PURTable"/>
        <w:tblW w:w="0" w:type="dxa"/>
        <w:tblLook w:val="04A0" w:firstRow="1" w:lastRow="0" w:firstColumn="1" w:lastColumn="0" w:noHBand="0" w:noVBand="1"/>
      </w:tblPr>
      <w:tblGrid>
        <w:gridCol w:w="4525"/>
        <w:gridCol w:w="818"/>
        <w:gridCol w:w="790"/>
        <w:gridCol w:w="804"/>
        <w:gridCol w:w="710"/>
        <w:gridCol w:w="832"/>
        <w:gridCol w:w="826"/>
        <w:gridCol w:w="808"/>
        <w:gridCol w:w="803"/>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t>Parature Enterprise</w:t>
            </w:r>
            <w:r>
              <w:fldChar w:fldCharType="begin"/>
            </w:r>
            <w:r>
              <w:instrText xml:space="preserve"> XE "Parature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Parature Additional Records</w:t>
            </w:r>
            <w:r>
              <w:fldChar w:fldCharType="begin"/>
            </w:r>
            <w:r>
              <w:instrText xml:space="preserve"> XE "Parature Additional Records"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Parature Additional Page Views</w:t>
            </w:r>
            <w:r>
              <w:fldChar w:fldCharType="begin"/>
            </w:r>
            <w:r>
              <w:instrText xml:space="preserve"> XE "Parature Additional Page Views"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Parature Additional Departments</w:t>
            </w:r>
            <w:r>
              <w:fldChar w:fldCharType="begin"/>
            </w:r>
            <w:r>
              <w:instrText xml:space="preserve"> XE "Parature Additional Departments"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Parature Additional File Storage</w:t>
            </w:r>
            <w:r>
              <w:fldChar w:fldCharType="begin"/>
            </w:r>
            <w:r>
              <w:instrText xml:space="preserve"> XE "Parature Additional File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074813" w:rsidRDefault="00FF7D80">
      <w:pPr>
        <w:pStyle w:val="ProductList-Offering1SubSection"/>
        <w:outlineLvl w:val="3"/>
      </w:pPr>
      <w:bookmarkStart w:id="292" w:name="_Sec773"/>
      <w:r>
        <w:t>2. Produktvilkår</w:t>
      </w:r>
      <w:bookmarkEnd w:id="292"/>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w:instrText>
            </w:r>
            <w:r>
              <w:instrText xml:space="preserve">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w:instrText>
            </w:r>
            <w:r>
              <w:instrText xml:space="preserve">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w:t>
            </w:r>
            <w:r>
              <w:rPr>
                <w:color w:val="404040"/>
              </w:rPr>
              <w:t>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pPr>
    </w:p>
    <w:p w:rsidR="00074813" w:rsidRDefault="00FF7D80">
      <w:pPr>
        <w:pStyle w:val="ProductList-ClauseHeading"/>
        <w:outlineLvl w:val="4"/>
      </w:pPr>
      <w:r>
        <w:t>2.1 Parature Support-tilbud</w:t>
      </w:r>
    </w:p>
    <w:p w:rsidR="00074813" w:rsidRDefault="00FF7D80">
      <w:pPr>
        <w:pStyle w:val="ProductList-Body"/>
      </w:pPr>
      <w:r>
        <w:t xml:space="preserve">Detaljer om støttetilbud for Parature finnes på </w:t>
      </w:r>
      <w:hyperlink r:id="rId113">
        <w:r>
          <w:rPr>
            <w:color w:val="00467F"/>
            <w:u w:val="single"/>
          </w:rPr>
          <w:t>http://www.microsoft.com/en-us/dynamics/dynamics-on</w:t>
        </w:r>
        <w:r>
          <w:rPr>
            <w:color w:val="00467F"/>
            <w:u w:val="single"/>
          </w:rPr>
          <w:t>line-support.aspx</w:t>
        </w:r>
      </w:hyperlink>
      <w:r>
        <w:t xml:space="preserve">. </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GroupHeading"/>
        <w:outlineLvl w:val="1"/>
      </w:pPr>
      <w:bookmarkStart w:id="293" w:name="_Sec632"/>
      <w:r>
        <w:t>Office 365-tjenester</w:t>
      </w:r>
      <w:bookmarkEnd w:id="293"/>
      <w:r>
        <w:fldChar w:fldCharType="begin"/>
      </w:r>
      <w:r>
        <w:instrText xml:space="preserve"> TC "</w:instrText>
      </w:r>
      <w:bookmarkStart w:id="294" w:name="_Toc439079878"/>
      <w:r>
        <w:instrText>Office 365-tjenester</w:instrText>
      </w:r>
      <w:bookmarkEnd w:id="294"/>
      <w:r>
        <w:instrText>" \l 2</w:instrText>
      </w:r>
      <w:r>
        <w:fldChar w:fldCharType="end"/>
      </w:r>
    </w:p>
    <w:p w:rsidR="00074813" w:rsidRDefault="00FF7D80">
      <w:pPr>
        <w:pStyle w:val="ProductList-Offering2HeadingNoBorder"/>
        <w:outlineLvl w:val="2"/>
      </w:pPr>
      <w:bookmarkStart w:id="295" w:name="_Sec633"/>
      <w:r>
        <w:t>Office 365-programmer</w:t>
      </w:r>
      <w:bookmarkEnd w:id="295"/>
      <w:r>
        <w:fldChar w:fldCharType="begin"/>
      </w:r>
      <w:r>
        <w:instrText xml:space="preserve"> TC "</w:instrText>
      </w:r>
      <w:bookmarkStart w:id="296" w:name="_Toc439079879"/>
      <w:r>
        <w:instrText>Office 365-programmer</w:instrText>
      </w:r>
      <w:bookmarkEnd w:id="296"/>
      <w:r>
        <w:instrText>" \l 3</w:instrText>
      </w:r>
      <w:r>
        <w:fldChar w:fldCharType="end"/>
      </w:r>
    </w:p>
    <w:p w:rsidR="00074813" w:rsidRDefault="00FF7D80">
      <w:pPr>
        <w:pStyle w:val="ProductList-Offering1SubSection"/>
        <w:outlineLvl w:val="3"/>
      </w:pPr>
      <w:bookmarkStart w:id="297" w:name="_Sec719"/>
      <w:r>
        <w:t>1. Programtilgjengelighet</w:t>
      </w:r>
      <w:bookmarkEnd w:id="297"/>
    </w:p>
    <w:tbl>
      <w:tblPr>
        <w:tblStyle w:val="PURTable"/>
        <w:tblW w:w="0" w:type="dxa"/>
        <w:tblLook w:val="04A0" w:firstRow="1" w:lastRow="0" w:firstColumn="1" w:lastColumn="0" w:noHBand="0" w:noVBand="1"/>
      </w:tblPr>
      <w:tblGrid>
        <w:gridCol w:w="4515"/>
        <w:gridCol w:w="818"/>
        <w:gridCol w:w="791"/>
        <w:gridCol w:w="803"/>
        <w:gridCol w:w="710"/>
        <w:gridCol w:w="832"/>
        <w:gridCol w:w="826"/>
        <w:gridCol w:w="807"/>
        <w:gridCol w:w="814"/>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w:instrText>
            </w:r>
            <w:r>
              <w:instrText xml:space="preserve">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w:instrText>
            </w:r>
            <w:r>
              <w:instrText xml:space="preserve">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w:instrText>
            </w:r>
            <w:r>
              <w:instrText xml:space="preserve">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Project Online med Project Pro for Office 365</w:t>
            </w:r>
            <w:r>
              <w:fldChar w:fldCharType="begin"/>
            </w:r>
            <w:r>
              <w:instrText xml:space="preserve"> XE "Project Online med Project Pro for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Project Online med Project Pro for Office 365 From SA</w:t>
            </w:r>
            <w:r>
              <w:fldChar w:fldCharType="begin"/>
            </w:r>
            <w:r>
              <w:instrText xml:space="preserve"> XE "Project Online med Project Pro for Office 365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w:instrText>
            </w:r>
            <w:r>
              <w:instrText xml:space="preserve">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298" w:name="_Sec774"/>
      <w:r>
        <w:t>2. Produktvilkår</w:t>
      </w:r>
      <w:bookmarkEnd w:id="298"/>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w:t>
            </w:r>
            <w:r>
              <w:rPr>
                <w:color w:val="0563C1"/>
              </w:rPr>
              <w:t>tvidet Gyldighetsperiode</w:t>
            </w:r>
            <w:r>
              <w:fldChar w:fldCharType="end"/>
            </w:r>
            <w:r>
              <w:t>: Project Pro for Office 365 og Visio Pro for Office 365</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w:instrText>
            </w:r>
            <w:r>
              <w:instrText xml:space="preserve">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w:instrText>
            </w:r>
            <w:r>
              <w:instrText xml:space="preserve">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 xml:space="preserve">Kvalifisert </w:t>
            </w:r>
            <w:r>
              <w:rPr>
                <w:color w:val="0563C1"/>
              </w:rPr>
              <w:t>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w:instrText>
            </w:r>
            <w:r>
              <w:instrText xml:space="preserve">" </w:instrText>
            </w:r>
            <w:r>
              <w:fldChar w:fldCharType="separate"/>
            </w:r>
            <w:r>
              <w:rPr>
                <w:color w:val="0563C1"/>
              </w:rPr>
              <w:t>Studentbruksfordel</w:t>
            </w:r>
            <w:r>
              <w:fldChar w:fldCharType="end"/>
            </w:r>
            <w:r>
              <w:t>: Ja</w:t>
            </w:r>
          </w:p>
        </w:tc>
      </w:tr>
    </w:tbl>
    <w:p w:rsidR="00074813" w:rsidRDefault="00074813">
      <w:pPr>
        <w:pStyle w:val="ProductList-Body"/>
      </w:pPr>
    </w:p>
    <w:p w:rsidR="00074813" w:rsidRDefault="00FF7D80">
      <w:pPr>
        <w:pStyle w:val="ProductList-ClauseHeading"/>
        <w:outlineLvl w:val="4"/>
      </w:pPr>
      <w:r>
        <w:t>2.1 Kjøpskvalifisering for Office 365 Applications From SA Bruker-SL-er</w:t>
      </w:r>
    </w:p>
    <w:p w:rsidR="00074813" w:rsidRDefault="00FF7D80">
      <w:pPr>
        <w:pStyle w:val="ProductList-Body"/>
      </w:pPr>
      <w:r>
        <w:t xml:space="preserve">From SA Bruker-SL-er kan kjøpes for å overføre fullt betalte permanente </w:t>
      </w:r>
      <w:r>
        <w:fldChar w:fldCharType="begin"/>
      </w:r>
      <w:r>
        <w:instrText xml:space="preserve"> AutoTextList   \s NoStyle \t "Med Lisens menes retten til å laste ned, installere</w:instrText>
      </w:r>
      <w:r>
        <w:instrText xml:space="preserve">, ha tilgang til og bruke et Produkt." </w:instrText>
      </w:r>
      <w:r>
        <w:fldChar w:fldCharType="separate"/>
      </w:r>
      <w:r>
        <w:rPr>
          <w:color w:val="0563C1"/>
        </w:rPr>
        <w:t>Lisenser</w:t>
      </w:r>
      <w:r>
        <w:fldChar w:fldCharType="end"/>
      </w:r>
      <w:r>
        <w:t xml:space="preserve"> med aktiv SA for de Kvalifiserte Produktene i tabellen nedenfor.</w:t>
      </w:r>
    </w:p>
    <w:tbl>
      <w:tblPr>
        <w:tblStyle w:val="PURTable"/>
        <w:tblW w:w="0" w:type="dxa"/>
        <w:tblLook w:val="04A0" w:firstRow="1" w:lastRow="0" w:firstColumn="1" w:lastColumn="0" w:noHBand="0" w:noVBand="1"/>
      </w:tblPr>
      <w:tblGrid>
        <w:gridCol w:w="5461"/>
        <w:gridCol w:w="5455"/>
      </w:tblGrid>
      <w:tr w:rsidR="000748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Kvalifiserte 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Tilsvarende From SA Bruker-SL</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365 ProPlus From SA</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Project Pro for Office 365</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Visio Pro for Office 365</w:t>
            </w:r>
          </w:p>
        </w:tc>
      </w:tr>
    </w:tbl>
    <w:p w:rsidR="00074813" w:rsidRDefault="00074813">
      <w:pPr>
        <w:pStyle w:val="ProductList-Body"/>
      </w:pPr>
    </w:p>
    <w:p w:rsidR="00074813" w:rsidRDefault="00FF7D80">
      <w:pPr>
        <w:pStyle w:val="ProductList-ClauseHeading"/>
        <w:outlineLvl w:val="4"/>
      </w:pPr>
      <w:r>
        <w:t>2.2 Kunder som Tidligere har Brukt Media Eligibility med RDS-rettighet (Remot</w:t>
      </w:r>
      <w:r>
        <w:t>e Desktop Services) for Office 365 Pro Plus, Visio Pro for Office 365 eller Project Pro for Office 365</w:t>
      </w:r>
    </w:p>
    <w:p w:rsidR="00074813" w:rsidRDefault="00FF7D80">
      <w:pPr>
        <w:pStyle w:val="ProductList-Body"/>
      </w:pPr>
      <w:r>
        <w:t>Kunder som tidligere har installert et eksemplar av den tilsvarende 2013-versjonen av den lokale programvaren på en nettverksserver for å kunne bruke pro</w:t>
      </w:r>
      <w:r>
        <w:t>gramvaren på en nettverksserver med RDS-rolle aktivert, kan fortsette å bruke den frem til 31. mars 2016. Etter den tid må de i stedet bruke den tilsvarende Office 365-programvaren som beskrevet under Bruk av Programmer på en Nettverksserver eller Microsof</w:t>
      </w:r>
      <w:r>
        <w:t>t Azure-plattform med aktivering av delt datamaskin, som angitt nedenfor.</w:t>
      </w:r>
    </w:p>
    <w:p w:rsidR="00074813" w:rsidRDefault="00074813">
      <w:pPr>
        <w:pStyle w:val="ProductList-Body"/>
      </w:pPr>
    </w:p>
    <w:p w:rsidR="00074813" w:rsidRDefault="00FF7D80">
      <w:pPr>
        <w:pStyle w:val="ProductList-ClauseHeading"/>
        <w:outlineLvl w:val="4"/>
      </w:pPr>
      <w:r>
        <w:t>2.3 Media Eligibility for Office 365 Pro Plus med Rettigheter for Windows To Go</w:t>
      </w:r>
    </w:p>
    <w:p w:rsidR="00074813" w:rsidRDefault="00FF7D80">
      <w:pPr>
        <w:pStyle w:val="ProductList-Body"/>
      </w:pPr>
      <w:r>
        <w:t>Hvis en bruker som Kunden har tilordnet en Office 365 ProPlus-lisens til, bruker programvare med Rett</w:t>
      </w:r>
      <w:r>
        <w:t>igheter for Windows To Go i stedet for å installere et eksemplar av programvaren som fulgte med Office 365 ProPlus, på én av de fem tillatte enhetene i henhold til vilkårene for bruk av Office 365 ProPlus, kan brukeren 1) installere ett eksemplar av Office</w:t>
      </w:r>
      <w:r>
        <w:t xml:space="preserve"> Professional Plus 2013</w:t>
      </w:r>
      <w:r>
        <w:fldChar w:fldCharType="begin"/>
      </w:r>
      <w:r>
        <w:instrText xml:space="preserve"> XE "Office Professional Plus 2013" </w:instrText>
      </w:r>
      <w:r>
        <w:fldChar w:fldCharType="end"/>
      </w:r>
      <w:r>
        <w:t xml:space="preserve">-programvaren på USB-stasjonen som brukes for Rettigheter for Windows To Go, og 2) bruke Office Professional Plus 2013-programvaren på den USB-stasjonen på en hvilken som helst enhet. Ved opphør </w:t>
      </w:r>
      <w:r>
        <w:t>av et Office 365 ProPlus-abonnement må Kunden avinstallere Office Professional Plus 2013-programvaren fra USB-stasjonen.</w:t>
      </w:r>
    </w:p>
    <w:p w:rsidR="00074813" w:rsidRDefault="00074813">
      <w:pPr>
        <w:pStyle w:val="ProductList-Body"/>
      </w:pPr>
    </w:p>
    <w:p w:rsidR="00074813" w:rsidRDefault="00FF7D80">
      <w:pPr>
        <w:pStyle w:val="ProductList-ClauseHeading"/>
        <w:outlineLvl w:val="4"/>
      </w:pPr>
      <w:r>
        <w:t>2.4 Campus- og School-avtale, Enrollment for Education Solutions og Open Value Subscription – Education Solutions</w:t>
      </w:r>
    </w:p>
    <w:p w:rsidR="00074813" w:rsidRDefault="00FF7D80">
      <w:pPr>
        <w:pStyle w:val="ProductList-Body"/>
      </w:pPr>
      <w:r>
        <w:t>Hvis Kunden er en Institusjon som beskrevet i Campus- og School-avtalen, og abonnerer på Office 365 ProPlus User SL, må Kunden kjøpe en Lisens for hver Kvalifiserte Bruker i organisasjonen. Hvis Institusjonen registrerer seg for Studentalternativet for Off</w:t>
      </w:r>
      <w:r>
        <w:t xml:space="preserve">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Student i Organisasjonen.</w:t>
      </w:r>
    </w:p>
    <w:p w:rsidR="00074813" w:rsidRDefault="00074813">
      <w:pPr>
        <w:pStyle w:val="ProductList-Body"/>
      </w:pPr>
    </w:p>
    <w:p w:rsidR="00074813" w:rsidRDefault="00FF7D80">
      <w:pPr>
        <w:pStyle w:val="ProductList-Body"/>
      </w:pPr>
      <w:r>
        <w:t>Institusjoner som har tildelt Office 365 ProPlus</w:t>
      </w:r>
      <w:r>
        <w:t xml:space="preserve"> Bruker-SL-er til alle lærere og ansatte, kan installere Office Professional Plus 2013-programvare for alle åpne laboratorier eller biblioteker i Organisasjonen. Bruk av programvaren er ellers underlagt Lisensvilkårene for Office Professional Plus 2013.</w:t>
      </w:r>
    </w:p>
    <w:p w:rsidR="00074813" w:rsidRDefault="00074813">
      <w:pPr>
        <w:pStyle w:val="ProductList-Body"/>
      </w:pPr>
    </w:p>
    <w:p w:rsidR="00074813" w:rsidRDefault="00FF7D80">
      <w:pPr>
        <w:pStyle w:val="ProductList-ClauseHeading"/>
        <w:outlineLvl w:val="4"/>
      </w:pPr>
      <w:r>
        <w:t>2</w:t>
      </w:r>
      <w:r>
        <w:t>.5 Office Multi Language Pack</w:t>
      </w:r>
    </w:p>
    <w:p w:rsidR="00074813" w:rsidRDefault="00FF7D80">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w:t>
      </w:r>
      <w:r>
        <w:t xml:space="preserve">enhold til sitt kvalifiserte Office 365-abonnement. Retten til å bruke Office Multi Language Pack opphører ved utløpet av rettighetene i henhold til det kvalifiserte Office 365-programmet. </w:t>
      </w:r>
    </w:p>
    <w:p w:rsidR="00074813" w:rsidRDefault="00074813">
      <w:pPr>
        <w:pStyle w:val="ProductList-Body"/>
      </w:pPr>
    </w:p>
    <w:p w:rsidR="00074813" w:rsidRDefault="00FF7D80">
      <w:pPr>
        <w:pStyle w:val="ProductList-ClauseHeading"/>
        <w:outlineLvl w:val="4"/>
      </w:pPr>
      <w:r>
        <w:t>2.6 E-læring</w:t>
      </w:r>
    </w:p>
    <w:p w:rsidR="00074813" w:rsidRDefault="00FF7D80">
      <w:pPr>
        <w:pStyle w:val="ProductList-Body"/>
      </w:pPr>
      <w:r>
        <w:t>Kunder har tilgang til vertsbaserte e-læringskurs hvis Kunden har én eller flere Lisenser til Office 365 Pro Plus (gjelder ikke SCORM-kompatibelt innhold). Bare Kundens brukere med aktive Office 365 ProPlus-lisenser har tilgang til vertsbaserte e-læringsku</w:t>
      </w:r>
      <w:r>
        <w:t xml:space="preserve">rs knyttet til Office 365 ProPlus-tjenester ved å logge inn på nettstedet for elektronisk opplæring med påloggingsinformasjonen for Office 365 ProPlus. Kundens bruk av vertsbaserte e-æringskurs er underlagt bruksvilkårene for nettstedet for e-læringskurs. </w:t>
      </w:r>
    </w:p>
    <w:p w:rsidR="00074813" w:rsidRDefault="00074813">
      <w:pPr>
        <w:pStyle w:val="ProductList-Body"/>
      </w:pPr>
    </w:p>
    <w:p w:rsidR="00074813" w:rsidRDefault="00FF7D80">
      <w:pPr>
        <w:pStyle w:val="ProductList-ClauseHeading"/>
        <w:outlineLvl w:val="4"/>
      </w:pPr>
      <w:r>
        <w:t>2.7 Office Online</w:t>
      </w:r>
    </w:p>
    <w:p w:rsidR="00074813" w:rsidRDefault="00FF7D80">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-tjenester</w:t>
      </w:r>
      <w:r>
        <w:t xml:space="preserve">.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w:t>
      </w:r>
      <w:r>
        <w:t>gså har lisens for Sharepoint Online eller OneDrive for Business.</w:t>
      </w:r>
    </w:p>
    <w:p w:rsidR="00074813" w:rsidRDefault="00074813">
      <w:pPr>
        <w:pStyle w:val="ProductList-Body"/>
      </w:pPr>
    </w:p>
    <w:p w:rsidR="00074813" w:rsidRDefault="00FF7D80">
      <w:pPr>
        <w:pStyle w:val="ProductList-ClauseHeading"/>
        <w:outlineLvl w:val="4"/>
      </w:pPr>
      <w:r>
        <w:t>2.8 Overgangsperiode for Open Value Subscription</w:t>
      </w:r>
    </w:p>
    <w:p w:rsidR="00074813" w:rsidRDefault="00FF7D80">
      <w:pPr>
        <w:pStyle w:val="ProductList-Body"/>
      </w:pPr>
      <w:r>
        <w:t>For hver enhet av Office 365 ProPlus, Midsize Business, Enterprise E3–E4 eller Education E3–E4 Bruker-SL-er Kunder aktiverer ved eller før u</w:t>
      </w:r>
      <w:r>
        <w:t>tløp av Open Value Subscription-avtalen ("Utløpsdatoen"), kan de fortsette å bruke eksemplaret av Office Standard eller Professional Plus som er lisensiert til dem under en Open Value-abonnementsavtale. Denne retten utløper 180 dager etter Utløpsdatoen. Br</w:t>
      </w:r>
      <w:r>
        <w:t>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299" w:name="_Sec634"/>
      <w:r>
        <w:t>Office 365-pakker</w:t>
      </w:r>
      <w:bookmarkEnd w:id="299"/>
      <w:r>
        <w:fldChar w:fldCharType="begin"/>
      </w:r>
      <w:r>
        <w:instrText xml:space="preserve"> TC "</w:instrText>
      </w:r>
      <w:bookmarkStart w:id="300" w:name="_Toc439079880"/>
      <w:r>
        <w:instrText>Office 365-pakker</w:instrText>
      </w:r>
      <w:bookmarkEnd w:id="300"/>
      <w:r>
        <w:instrText>" \l 3</w:instrText>
      </w:r>
      <w:r>
        <w:fldChar w:fldCharType="end"/>
      </w:r>
    </w:p>
    <w:p w:rsidR="00074813" w:rsidRDefault="00FF7D80">
      <w:pPr>
        <w:pStyle w:val="ProductList-ClauseHeading"/>
        <w:outlineLvl w:val="3"/>
      </w:pPr>
      <w:bookmarkStart w:id="301" w:name="_Sec720"/>
      <w:r>
        <w:t>1. Programtilgjengelighet</w:t>
      </w:r>
      <w:bookmarkEnd w:id="301"/>
    </w:p>
    <w:tbl>
      <w:tblPr>
        <w:tblStyle w:val="PURTable"/>
        <w:tblW w:w="0" w:type="dxa"/>
        <w:tblLook w:val="04A0" w:firstRow="1" w:lastRow="0" w:firstColumn="1" w:lastColumn="0" w:noHBand="0" w:noVBand="1"/>
      </w:tblPr>
      <w:tblGrid>
        <w:gridCol w:w="4514"/>
        <w:gridCol w:w="818"/>
        <w:gridCol w:w="790"/>
        <w:gridCol w:w="803"/>
        <w:gridCol w:w="710"/>
        <w:gridCol w:w="832"/>
        <w:gridCol w:w="826"/>
        <w:gridCol w:w="807"/>
        <w:gridCol w:w="816"/>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w:instrText>
            </w:r>
            <w:r>
              <w:instrText xml:space="preserv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Office 365 Enterprise E1</w:t>
            </w:r>
            <w:r>
              <w:fldChar w:fldCharType="begin"/>
            </w:r>
            <w:r>
              <w:instrText xml:space="preserve"> XE "</w:instrText>
            </w:r>
            <w:r>
              <w:instrText xml:space="preserve">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w:instrText>
            </w:r>
            <w:r>
              <w:instrText xml:space="preserve">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Office 365 Enterprise E1 From SA</w:t>
            </w:r>
            <w:r>
              <w:fldChar w:fldCharType="begin"/>
            </w:r>
            <w:r>
              <w:instrText xml:space="preserve"> XE "</w:instrText>
            </w:r>
            <w:r>
              <w:instrText xml:space="preserve">Office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Office 365 Enterprise E3 From SA</w:t>
            </w:r>
            <w:r>
              <w:fldChar w:fldCharType="begin"/>
            </w:r>
            <w:r>
              <w:instrText xml:space="preserve"> XE "</w:instrText>
            </w:r>
            <w:r>
              <w:instrText xml:space="preserve">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w:instrText>
            </w:r>
            <w:r>
              <w:instrText xml:space="preserve">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w:instrText>
            </w:r>
            <w:r>
              <w:instrText xml:space="preserve">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Office 365 Enterprise E1, E3 Add-on</w:t>
            </w:r>
            <w:r>
              <w:fldChar w:fldCharType="begin"/>
            </w:r>
            <w:r>
              <w:instrText xml:space="preserve"> XE "Office 365 Enterprise E1, E3 Add-on</w:instrText>
            </w:r>
            <w:r>
              <w:instrText xml:space="preserv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w:instrText>
            </w:r>
            <w:r>
              <w:instrText xml:space="preserv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Office 365 Enterprise E3, E4 uten ProPlus Add-on</w:t>
            </w:r>
            <w:r>
              <w:fldChar w:fldCharType="begin"/>
            </w:r>
            <w:r>
              <w:instrText xml:space="preserve"> XE "Office 365 Enterprise E3,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302" w:name="_Sec775"/>
      <w:r>
        <w:t>2. Produktvilkår</w:t>
      </w:r>
      <w:bookmarkEnd w:id="302"/>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w:instrText>
            </w:r>
            <w:r>
              <w:instrText xml:space="preserve">"Kvalifisert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w:t>
            </w:r>
            <w:r>
              <w:rPr>
                <w:color w:val="0563C1"/>
              </w:rPr>
              <w:t>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w:instrText>
            </w:r>
            <w:r>
              <w:instrText xml:space="preserve">cation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Enterprise, Government,</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w:instrText>
            </w:r>
            <w:r>
              <w:instrText xml:space="preserve">nedlig."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pPr>
    </w:p>
    <w:p w:rsidR="00074813" w:rsidRDefault="00FF7D80">
      <w:pPr>
        <w:pStyle w:val="ProductList-ClauseHeading"/>
        <w:outlineLvl w:val="4"/>
      </w:pPr>
      <w:r>
        <w:t>2.1 Offentlige skytjenester i USA</w:t>
      </w:r>
    </w:p>
    <w:p w:rsidR="00074813" w:rsidRDefault="00FF7D80">
      <w:pPr>
        <w:pStyle w:val="ProductList-Body"/>
      </w:pPr>
      <w:r>
        <w:rPr>
          <w:color w:val="000000"/>
        </w:rPr>
        <w:t xml:space="preserve">For Office 365-pakker som er identifisert ovenfor i Programtilgjengelighet som </w:t>
      </w:r>
      <w:r>
        <w:fldChar w:fldCharType="begin"/>
      </w:r>
      <w:r>
        <w:instrText xml:space="preserve"> AutoTextList   \s NoStyle \t "Offentlige Skytjene</w:instrText>
      </w:r>
      <w:r>
        <w:instrText xml:space="preserv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rsidR="00074813" w:rsidRDefault="00074813">
      <w:pPr>
        <w:pStyle w:val="ProductList-Body"/>
      </w:pPr>
    </w:p>
    <w:p w:rsidR="00074813" w:rsidRDefault="00FF7D80">
      <w:pPr>
        <w:pStyle w:val="ProductList-ClauseHeading"/>
        <w:outlineLvl w:val="4"/>
      </w:pPr>
      <w:r>
        <w:t>2.2 Campus- og School-erverv</w:t>
      </w:r>
    </w:p>
    <w:p w:rsidR="00074813" w:rsidRDefault="00FF7D80">
      <w:pPr>
        <w:pStyle w:val="ProductList-Body"/>
      </w:pPr>
      <w:r>
        <w:t>Med Campus- og School-a</w:t>
      </w:r>
      <w:r>
        <w:t>vtale må abonnementslisenser for Office 365-pakker anskaffes per bruker på institusjonsomfattende eller ikke-institusjonsomfattende basis. Hvis flere Bruker-SL-er kreves for å få tilgang til Office 365-pakker midt i perioden, må Institusjonen bestille slik</w:t>
      </w:r>
      <w:r>
        <w:t xml:space="preserve">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Ved lisensiering av Office 365 Add-on må den tilsvarende kvalifiserte Lisensen lisensieres under samme Registrering. Ved</w:t>
      </w:r>
      <w:r>
        <w:t xml:space="preserve">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w:t>
      </w:r>
      <w:r>
        <w:t>tilling, forutsatt at årsdatobestillingen oppfyller minimumskravene for Plattformbaserte Elektroniske Tjenester, som angitt i Kundens volumlisensavtale.</w:t>
      </w:r>
    </w:p>
    <w:p w:rsidR="00074813" w:rsidRDefault="00074813">
      <w:pPr>
        <w:pStyle w:val="ProductList-Body"/>
      </w:pPr>
    </w:p>
    <w:p w:rsidR="00074813" w:rsidRDefault="00FF7D80">
      <w:pPr>
        <w:pStyle w:val="ProductList-ClauseHeading"/>
        <w:outlineLvl w:val="4"/>
      </w:pPr>
      <w:r>
        <w:t>2.3 Kostnadsfri Studentlisens for Office 365 ProPlus basert på Dekning av Lærere/Ansatte</w:t>
      </w:r>
    </w:p>
    <w:p w:rsidR="00074813" w:rsidRDefault="00FF7D80">
      <w:pPr>
        <w:pStyle w:val="ProductList-Body"/>
      </w:pPr>
      <w:r>
        <w:t>En Institusjo</w:t>
      </w:r>
      <w:r>
        <w:t xml:space="preserve">n som har lisensiert Office Professional Plus eller Office 365 ProPlus for alle Lærere og Ansatte i den definerte Organisasjonen under en Open Value Subscription-avtale for Education Solutions eller en Campus- og School-avtale med Enrollment for Education </w:t>
      </w:r>
      <w:r>
        <w:t xml:space="preserve">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"Med L</w:instrText>
      </w:r>
      <w:r>
        <w:instrText xml:space="preserve">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074813" w:rsidRDefault="00074813">
      <w:pPr>
        <w:pStyle w:val="ProductList-Body"/>
      </w:pPr>
    </w:p>
    <w:p w:rsidR="00074813" w:rsidRDefault="00FF7D80">
      <w:pPr>
        <w:pStyle w:val="ProductList-ClauseHeading"/>
        <w:outlineLvl w:val="4"/>
      </w:pPr>
      <w:r>
        <w:t>2.4 Campus og School for labora</w:t>
      </w:r>
      <w:r>
        <w:t>torie- eller bibliotekbruk</w:t>
      </w:r>
    </w:p>
    <w:p w:rsidR="00074813" w:rsidRDefault="00FF7D80">
      <w:pPr>
        <w:pStyle w:val="ProductList-Body"/>
      </w:pPr>
      <w:r>
        <w:t xml:space="preserve">Se </w:t>
      </w:r>
      <w:hyperlink w:anchor="_Sec633">
        <w:r>
          <w:rPr>
            <w:color w:val="00467F"/>
            <w:u w:val="single"/>
          </w:rPr>
          <w:t>Produktoppføringen for Office 365 ProPlus</w:t>
        </w:r>
      </w:hyperlink>
      <w:r>
        <w:t xml:space="preserve"> for tilbud om bruk av Office Professional Plus 2013</w:t>
      </w:r>
      <w:r>
        <w:fldChar w:fldCharType="begin"/>
      </w:r>
      <w:r>
        <w:instrText xml:space="preserve"> XE "Office Professional Plus 2013" </w:instrText>
      </w:r>
      <w:r>
        <w:fldChar w:fldCharType="end"/>
      </w:r>
      <w:r>
        <w:t>-programvare i alle åpne laboratorier eller biblioteker i Organisasjonen for Institusjoner der Office 365 ProPlus USL-er er tilordnet alle lærere og ansatte.</w:t>
      </w:r>
    </w:p>
    <w:p w:rsidR="00074813" w:rsidRDefault="00074813">
      <w:pPr>
        <w:pStyle w:val="ProductList-Body"/>
      </w:pPr>
    </w:p>
    <w:p w:rsidR="00074813" w:rsidRDefault="00FF7D80">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454"/>
        <w:gridCol w:w="5462"/>
      </w:tblGrid>
      <w:tr w:rsidR="000748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Tilleggs-SL for</w:t>
            </w:r>
            <w:r>
              <w:rPr>
                <w:color w:val="FFFFFF"/>
              </w:rPr>
              <w:t xml:space="preserve"> Bruker</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Office 365 Enterprise E1 Add-on</w:t>
            </w:r>
            <w:r>
              <w:rPr>
                <w:vertAlign w:val="superscript"/>
              </w:rPr>
              <w:t>2</w:t>
            </w:r>
          </w:p>
          <w:p w:rsidR="00074813" w:rsidRDefault="00FF7D80">
            <w:pPr>
              <w:pStyle w:val="ProductList-TableBody"/>
            </w:pPr>
            <w:r>
              <w:t>- Office 365 Enterprise E1 m/Exchange Online Archiving Add-on</w:t>
            </w:r>
            <w:r>
              <w:rPr>
                <w:vertAlign w:val="superscript"/>
              </w:rPr>
              <w:t>2,3,4</w:t>
            </w:r>
          </w:p>
          <w:p w:rsidR="00074813" w:rsidRDefault="00FF7D80">
            <w:pPr>
              <w:pStyle w:val="ProductList-TableBody"/>
            </w:pPr>
            <w:r>
              <w:t>- Office 365 Government E1 Add-on</w:t>
            </w:r>
          </w:p>
          <w:p w:rsidR="00074813" w:rsidRDefault="00FF7D80">
            <w:pPr>
              <w:pStyle w:val="ProductList-TableBody"/>
            </w:pPr>
            <w:r>
              <w:t>- Office 365 Enterprise &amp; Government E3 uten ProPlus Add-ons</w:t>
            </w:r>
          </w:p>
          <w:p w:rsidR="00074813" w:rsidRDefault="00FF7D80">
            <w:pPr>
              <w:pStyle w:val="ProductList-TableBody"/>
            </w:pPr>
            <w:r>
              <w:t>- Office 365 Enterprise &amp; Government E4 uten ProPlus Add-ons</w:t>
            </w:r>
          </w:p>
          <w:p w:rsidR="00074813" w:rsidRDefault="00FF7D80">
            <w:pPr>
              <w:pStyle w:val="ProductList-TableBody"/>
            </w:pPr>
            <w:r>
              <w:t>- Exchange Online Plan 1 Add-on</w:t>
            </w:r>
            <w:r>
              <w:fldChar w:fldCharType="begin"/>
            </w:r>
            <w:r>
              <w:instrText xml:space="preserve"> XE "Exchange Online Plan 1 Add-on" </w:instrText>
            </w:r>
            <w:r>
              <w:fldChar w:fldCharType="end"/>
            </w:r>
          </w:p>
          <w:p w:rsidR="00074813" w:rsidRDefault="00FF7D80">
            <w:pPr>
              <w:pStyle w:val="ProductList-TableBody"/>
            </w:pPr>
            <w:r>
              <w:t>- Skype for Business Online Plan 1 Add-on</w:t>
            </w:r>
            <w:r>
              <w:fldChar w:fldCharType="begin"/>
            </w:r>
            <w:r>
              <w:instrText xml:space="preserve"> XE "Skype for Business Online Plan 1 Add-on" </w:instrText>
            </w:r>
            <w:r>
              <w:fldChar w:fldCharType="end"/>
            </w:r>
          </w:p>
          <w:p w:rsidR="00074813" w:rsidRDefault="00FF7D80">
            <w:pPr>
              <w:pStyle w:val="ProductList-TableBody"/>
            </w:pPr>
            <w:r>
              <w:t>- SharePoint Online Plan 1 Add-on</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Office 365 Enterprise E1 / Government E1 Add-ons</w:t>
            </w:r>
          </w:p>
          <w:p w:rsidR="00074813" w:rsidRDefault="00FF7D80">
            <w:pPr>
              <w:pStyle w:val="ProductList-TableBody"/>
            </w:pPr>
            <w:r>
              <w:t>- Office 365 Enterprise E3 Add-on</w:t>
            </w:r>
            <w:r>
              <w:rPr>
                <w:vertAlign w:val="superscript"/>
              </w:rPr>
              <w:t>2</w:t>
            </w:r>
          </w:p>
          <w:p w:rsidR="00074813" w:rsidRDefault="00FF7D80">
            <w:pPr>
              <w:pStyle w:val="ProductList-TableBody"/>
            </w:pPr>
            <w:r>
              <w:t>- Office 365 Government E3 Add-on</w:t>
            </w:r>
            <w:r>
              <w:rPr>
                <w:vertAlign w:val="superscript"/>
              </w:rPr>
              <w:t>4</w:t>
            </w:r>
          </w:p>
          <w:p w:rsidR="00074813" w:rsidRDefault="00FF7D80">
            <w:pPr>
              <w:pStyle w:val="ProductList-TableBody"/>
            </w:pPr>
            <w:r>
              <w:t>- Office 365 Enterprise &amp; / Government E4, E5 Add-ons</w:t>
            </w:r>
          </w:p>
          <w:p w:rsidR="00074813" w:rsidRDefault="00FF7D80">
            <w:pPr>
              <w:pStyle w:val="ProductList-TableBody"/>
            </w:pPr>
            <w:r>
              <w:t xml:space="preserve">- Office 365 Enterprise &amp; Government </w:t>
            </w:r>
            <w:r>
              <w:t>E3 uten ProPlus Add-ons</w:t>
            </w:r>
          </w:p>
          <w:p w:rsidR="00074813" w:rsidRDefault="00FF7D80">
            <w:pPr>
              <w:pStyle w:val="ProductList-TableBody"/>
            </w:pPr>
            <w:r>
              <w:t>- Office 365 Enterprise &amp; Government E4 uten ProPlus Add-ons</w:t>
            </w:r>
          </w:p>
          <w:p w:rsidR="00074813" w:rsidRDefault="00FF7D80">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074813" w:rsidRDefault="00FF7D80">
            <w:pPr>
              <w:pStyle w:val="ProductList-TableBody"/>
            </w:pPr>
            <w:r>
              <w:t xml:space="preserve">- Exchange Online Plan 1 Add-on </w:t>
            </w:r>
          </w:p>
          <w:p w:rsidR="00074813" w:rsidRDefault="00FF7D80">
            <w:pPr>
              <w:pStyle w:val="ProductList-TableBody"/>
            </w:pPr>
            <w:r>
              <w:t>- Skype for Business Online Plan 1 Add-on</w:t>
            </w:r>
          </w:p>
          <w:p w:rsidR="00074813" w:rsidRDefault="00FF7D80">
            <w:pPr>
              <w:pStyle w:val="ProductList-TableBody"/>
            </w:pPr>
            <w:r>
              <w:t>- SharePoint Online Plan 1 Add-on</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Office 365 Enterprise &amp; Government E3 uten ProPlus Add-ons</w:t>
            </w:r>
          </w:p>
          <w:p w:rsidR="00074813" w:rsidRDefault="00FF7D80">
            <w:pPr>
              <w:pStyle w:val="ProductList-TableBody"/>
            </w:pPr>
            <w:r>
              <w:t>- Office 365 Enterprise &amp; Government E4 uten ProPlus Add-ons</w:t>
            </w:r>
          </w:p>
          <w:p w:rsidR="00074813" w:rsidRDefault="00FF7D80">
            <w:pPr>
              <w:pStyle w:val="ProductList-TableBody"/>
            </w:pPr>
            <w:r>
              <w:t>- Azure Rights Management Add-on</w:t>
            </w:r>
            <w:r>
              <w:fldChar w:fldCharType="begin"/>
            </w:r>
            <w:r>
              <w:instrText xml:space="preserve"> XE "Azure Rights Mana</w:instrText>
            </w:r>
            <w:r>
              <w:instrText xml:space="preserve">gement Add-on" </w:instrText>
            </w:r>
            <w:r>
              <w:fldChar w:fldCharType="end"/>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Office 365 Enterprise &amp; Government E3</w:t>
            </w:r>
            <w:r>
              <w:rPr>
                <w:vertAlign w:val="superscript"/>
              </w:rPr>
              <w:t>2</w:t>
            </w:r>
            <w:r>
              <w:t>,E4 eller E5 Add-ons</w:t>
            </w:r>
          </w:p>
          <w:p w:rsidR="00074813" w:rsidRDefault="00FF7D80">
            <w:pPr>
              <w:pStyle w:val="ProductList-TableBody"/>
            </w:pPr>
            <w:r>
              <w:t>- Office 365 Enterprise &amp; Government E3</w:t>
            </w:r>
            <w:r>
              <w:rPr>
                <w:vertAlign w:val="superscript"/>
              </w:rPr>
              <w:t>2</w:t>
            </w:r>
            <w:r>
              <w:t xml:space="preserve"> eller E4 uten ProPlus Add-ons</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Professional Plus</w:t>
            </w:r>
            <w:r>
              <w:fldChar w:fldCharType="begin"/>
            </w:r>
            <w:r>
              <w:instrText xml:space="preserve"> XE "Office Professional Plus"</w:instrText>
            </w:r>
            <w:r>
              <w:instrText xml:space="preserv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Office 365 Midsize Business Add-on</w:t>
            </w:r>
            <w:r>
              <w:rPr>
                <w:vertAlign w:val="superscript"/>
              </w:rPr>
              <w:t>2,3</w:t>
            </w:r>
          </w:p>
          <w:p w:rsidR="00074813" w:rsidRDefault="00FF7D80">
            <w:pPr>
              <w:pStyle w:val="ProductList-TableBody"/>
            </w:pPr>
            <w:r>
              <w:t>- Office 365 Enterprise E3 Add-on</w:t>
            </w:r>
            <w:r>
              <w:rPr>
                <w:vertAlign w:val="superscript"/>
              </w:rPr>
              <w:t>2,3</w:t>
            </w:r>
          </w:p>
        </w:tc>
      </w:tr>
    </w:tbl>
    <w:p w:rsidR="00074813" w:rsidRDefault="00FF7D80">
      <w:pPr>
        <w:pStyle w:val="ProductList-Body"/>
      </w:pPr>
      <w:r>
        <w:rPr>
          <w:i/>
          <w:vertAlign w:val="superscript"/>
        </w:rPr>
        <w:t>1</w:t>
      </w:r>
      <w:r>
        <w:rPr>
          <w:i/>
        </w:rPr>
        <w:t>1Hver Kvalifisert Lisens må ha aktiv SA</w:t>
      </w:r>
    </w:p>
    <w:p w:rsidR="00074813" w:rsidRDefault="00FF7D80">
      <w:pPr>
        <w:pStyle w:val="ProductList-Body"/>
      </w:pPr>
      <w:r>
        <w:rPr>
          <w:i/>
          <w:vertAlign w:val="superscript"/>
        </w:rPr>
        <w:t>2</w:t>
      </w:r>
      <w:r>
        <w:rPr>
          <w:i/>
        </w:rPr>
        <w:t>Dette er de eneste tilbudene som er tilgjengelige for Open Value- and Open Value Subscription-kunder.</w:t>
      </w:r>
    </w:p>
    <w:p w:rsidR="00074813" w:rsidRDefault="00FF7D80">
      <w:pPr>
        <w:pStyle w:val="ProductList-Body"/>
      </w:pPr>
      <w:r>
        <w:rPr>
          <w:i/>
          <w:vertAlign w:val="superscript"/>
        </w:rPr>
        <w:t>3</w:t>
      </w:r>
      <w:r>
        <w:rPr>
          <w:i/>
        </w:rPr>
        <w:t>Denne Tilleggs-SLen for Bruker kan bare kjøpes under en Open Value- (organisasjonsomfattende) eller Open Value Subscription-avtale.</w:t>
      </w:r>
    </w:p>
    <w:p w:rsidR="00074813" w:rsidRDefault="00FF7D80">
      <w:pPr>
        <w:pStyle w:val="ProductList-Body"/>
      </w:pPr>
      <w:r>
        <w:rPr>
          <w:i/>
          <w:vertAlign w:val="superscript"/>
        </w:rPr>
        <w:t>4</w:t>
      </w:r>
      <w:r>
        <w:rPr>
          <w:i/>
        </w:rPr>
        <w:t>Bare Government-kunder slik de er definert i Kundens volumlisensavtale, kan kjøpe denne Tilleggs-SL-en.</w:t>
      </w:r>
    </w:p>
    <w:p w:rsidR="00074813" w:rsidRDefault="00074813">
      <w:pPr>
        <w:pStyle w:val="ProductList-Body"/>
      </w:pPr>
    </w:p>
    <w:p w:rsidR="00074813" w:rsidRDefault="00FF7D80">
      <w:pPr>
        <w:pStyle w:val="ProductList-Body"/>
      </w:pPr>
      <w:r>
        <w:t>Tilleggs-SL-er for Bruker (ikke Office 365 Midsize Business Add-on) har tilgangsrettigheter som tilsvarer Kvalifisert Lisens, og gir den lisensierte brukeren tilgang til de samme funksjonene i Kundens tilsvarende lokale serverprodukter som den Kvalifiserte</w:t>
      </w:r>
      <w:r>
        <w:t xml:space="preserve"> Lisensen fra en hvilken som helst enhet. </w:t>
      </w:r>
    </w:p>
    <w:p w:rsidR="00074813" w:rsidRDefault="00074813">
      <w:pPr>
        <w:pStyle w:val="ProductList-Body"/>
      </w:pPr>
    </w:p>
    <w:p w:rsidR="00074813" w:rsidRDefault="00FF7D80">
      <w:pPr>
        <w:pStyle w:val="ProductList-ClauseHeading"/>
        <w:outlineLvl w:val="4"/>
      </w:pPr>
      <w:r>
        <w:t>2.6 Kjøpsbegrensninger</w:t>
      </w:r>
    </w:p>
    <w:p w:rsidR="00074813" w:rsidRDefault="00FF7D80">
      <w:pPr>
        <w:pStyle w:val="ProductList-Body"/>
      </w:pPr>
      <w:r>
        <w:t xml:space="preserve">Bare én Tilleggs-SL for Bruker kan kjøpes for hver Kvalifiserte Lisens (eller sett av Kvalifiserte Lisenser). </w:t>
      </w:r>
    </w:p>
    <w:p w:rsidR="00074813" w:rsidRDefault="00074813">
      <w:pPr>
        <w:pStyle w:val="ProductList-Body"/>
      </w:pPr>
    </w:p>
    <w:p w:rsidR="00074813" w:rsidRDefault="00FF7D80">
      <w:pPr>
        <w:pStyle w:val="ProductList-Body"/>
      </w:pPr>
      <w:r>
        <w:t>Kunder kan anskaffe Tilleggs-SL-er for Bruker for enkeltbrukere eller enhetsb</w:t>
      </w:r>
      <w:r>
        <w:t>rukere som blir lagt til i en Enterprise-registrering eller en Open Value Subscription-avtale mellom oppdateringsdatoer (det vil si før anskaffelse av de Kvalifiserte Lisensene), underlagt den samme begrensningen som én Tilleggs-SL for Bruker per Kvalifise</w:t>
      </w:r>
      <w:r>
        <w:t>rt Lisens (eller sett av Kvalifiserte Lisenser).</w:t>
      </w:r>
    </w:p>
    <w:p w:rsidR="00074813" w:rsidRDefault="00074813">
      <w:pPr>
        <w:pStyle w:val="ProductList-Body"/>
      </w:pPr>
    </w:p>
    <w:p w:rsidR="00074813" w:rsidRDefault="00FF7D80">
      <w:pPr>
        <w:pStyle w:val="ProductList-ClauseHeading"/>
        <w:outlineLvl w:val="4"/>
      </w:pPr>
      <w:r>
        <w:t>2.7 Vilkår for Volumlisensprogram</w:t>
      </w:r>
    </w:p>
    <w:p w:rsidR="00074813" w:rsidRDefault="00FF7D80">
      <w:pPr>
        <w:pStyle w:val="ProductList-Body"/>
      </w:pPr>
      <w:r>
        <w:t>Programvilkår som gjelder for tilsvarende Bruker-SLs for Elektronisk Tjeneste, gjelder også for Tilleggs-SL-er for Bruker, men de gjelder ikke for overføringsrettighetene s</w:t>
      </w:r>
      <w:r>
        <w:t xml:space="preserve">om er tilgjengelige for Enterprise-avtalen. </w:t>
      </w:r>
    </w:p>
    <w:p w:rsidR="00074813" w:rsidRDefault="00074813">
      <w:pPr>
        <w:pStyle w:val="ProductList-Body"/>
      </w:pPr>
    </w:p>
    <w:p w:rsidR="00074813" w:rsidRDefault="00FF7D80">
      <w:pPr>
        <w:pStyle w:val="ProductList-ClauseHeading"/>
        <w:outlineLvl w:val="4"/>
      </w:pPr>
      <w:r>
        <w:t>2.8 Kjøpskvalifisering for Office 365 From SA Bruker-SL-er</w:t>
      </w:r>
    </w:p>
    <w:p w:rsidR="00074813" w:rsidRDefault="00FF7D80">
      <w:pPr>
        <w:pStyle w:val="ProductList-Body"/>
      </w:pPr>
      <w:r>
        <w:t>From SA Bruker-SL-er kan kjøpes for å overføre fullt betalte permanente Lisenser med aktiv SA for de Kvalifiserte Produktene i tabellen nedenfor. Abonn</w:t>
      </w:r>
      <w:r>
        <w:t>ementslisenser for de Kvalifiserte Produktene kan også overføres med en tilsvarende From SA Bruker-SL hvis Abonnementslisensen ble kjøpt minst tre år før From SA Bruker-SLen.</w:t>
      </w:r>
    </w:p>
    <w:tbl>
      <w:tblPr>
        <w:tblStyle w:val="PURTable"/>
        <w:tblW w:w="0" w:type="dxa"/>
        <w:tblLook w:val="04A0" w:firstRow="1" w:lastRow="0" w:firstColumn="1" w:lastColumn="0" w:noHBand="0" w:noVBand="1"/>
      </w:tblPr>
      <w:tblGrid>
        <w:gridCol w:w="3641"/>
        <w:gridCol w:w="3645"/>
        <w:gridCol w:w="3630"/>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Kvalifiserte Produkter som Overføres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 xml:space="preserve">Nødvendig CAL </w:t>
            </w:r>
            <w:r>
              <w:rPr>
                <w:color w:val="FFFFFF"/>
              </w:rPr>
              <w:t>Suite Bridge</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Bridge for Office 365</w:t>
            </w:r>
            <w:r>
              <w:rPr>
                <w:vertAlign w:val="superscript"/>
              </w:rPr>
              <w:t>2,3</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 Bridge for Office 365</w:t>
            </w:r>
            <w:r>
              <w:fldChar w:fldCharType="begin"/>
            </w:r>
            <w:r>
              <w:instrText xml:space="preserve"> XE "Ent</w:instrText>
            </w:r>
            <w:r>
              <w:instrText xml:space="preserve">erprise CAL Bridge for Office 365" </w:instrText>
            </w:r>
            <w:r>
              <w:fldChar w:fldCharType="end"/>
            </w:r>
            <w:r>
              <w:rPr>
                <w:vertAlign w:val="superscript"/>
              </w:rPr>
              <w:t>2,3</w:t>
            </w:r>
          </w:p>
        </w:tc>
      </w:tr>
    </w:tbl>
    <w:p w:rsidR="00074813" w:rsidRDefault="00FF7D80">
      <w:pPr>
        <w:pStyle w:val="ProductList-Body"/>
      </w:pPr>
      <w:r>
        <w:rPr>
          <w:i/>
          <w:vertAlign w:val="superscript"/>
        </w:rPr>
        <w:t>1</w:t>
      </w:r>
      <w:r>
        <w:rPr>
          <w:i/>
        </w:rPr>
        <w:t>Kan bare kjøpes på årsdatoen for registreringen eller på starten av en ny registreringsperiode.</w:t>
      </w:r>
    </w:p>
    <w:p w:rsidR="00074813" w:rsidRDefault="00FF7D80">
      <w:pPr>
        <w:pStyle w:val="ProductList-Body"/>
      </w:pPr>
      <w:r>
        <w:rPr>
          <w:i/>
          <w:vertAlign w:val="superscript"/>
        </w:rPr>
        <w:t>2</w:t>
      </w:r>
      <w:r>
        <w:rPr>
          <w:i/>
        </w:rPr>
        <w:t>Kreves bare for Kjøp på årsdatoen for registreringen.</w:t>
      </w:r>
    </w:p>
    <w:p w:rsidR="00074813" w:rsidRDefault="00FF7D80">
      <w:pPr>
        <w:pStyle w:val="ProductList-Body"/>
      </w:pPr>
      <w:r>
        <w:rPr>
          <w:i/>
          <w:vertAlign w:val="superscript"/>
        </w:rPr>
        <w:t>3</w:t>
      </w:r>
      <w:r>
        <w:rPr>
          <w:i/>
        </w:rPr>
        <w:t>Kjøp kreves ikke for brukere som også er lisensiert med Enter</w:t>
      </w:r>
      <w:r>
        <w:rPr>
          <w:i/>
        </w:rPr>
        <w:t>prise Mobility Suite</w:t>
      </w:r>
      <w:r>
        <w:fldChar w:fldCharType="begin"/>
      </w:r>
      <w:r>
        <w:instrText xml:space="preserve"> XE "Enterprise Mobility Suite" </w:instrText>
      </w:r>
      <w:r>
        <w:fldChar w:fldCharType="end"/>
      </w:r>
      <w:r>
        <w:rPr>
          <w:i/>
        </w:rPr>
        <w:t>.</w:t>
      </w:r>
    </w:p>
    <w:p w:rsidR="00074813" w:rsidRDefault="00074813">
      <w:pPr>
        <w:pStyle w:val="ProductList-Body"/>
      </w:pPr>
    </w:p>
    <w:p w:rsidR="00074813" w:rsidRDefault="00FF7D80">
      <w:pPr>
        <w:pStyle w:val="ProductList-Body"/>
      </w:pPr>
      <w:r>
        <w:t>Ved neste registreringsfornyelse kan kunder som har lisensiert Office 365-pakkeabonnementer før 1. august 2014 under en gjeldende Registrering, kjøpe tilsvarende From SA Bruker-SL-er for å lisensiere</w:t>
      </w:r>
      <w:r>
        <w:t xml:space="preserve"> alle respektive Office 365-brukere, inkludert brukere som legges til i resten av gjeldende registreringsperiode.</w:t>
      </w:r>
    </w:p>
    <w:p w:rsidR="00074813" w:rsidRDefault="00074813">
      <w:pPr>
        <w:pStyle w:val="ProductList-Body"/>
      </w:pPr>
    </w:p>
    <w:p w:rsidR="00074813" w:rsidRDefault="00FF7D80">
      <w:pPr>
        <w:pStyle w:val="ProductList-ClauseHeading"/>
        <w:outlineLvl w:val="4"/>
      </w:pPr>
      <w:r>
        <w:t>2.9 Overganger til From SA Bruker-SL-er</w:t>
      </w:r>
    </w:p>
    <w:p w:rsidR="00074813" w:rsidRDefault="00FF7D80">
      <w:pPr>
        <w:pStyle w:val="ProductList-Body"/>
      </w:pPr>
      <w:r>
        <w:t>Ved overgang til From SA Bruker-SL-er kan maksimalt én From SA Bruker-SL kjøpes for hver Kvalifiserte</w:t>
      </w:r>
      <w:r>
        <w:t xml:space="preserve"> Lisens per Kvalifiserte Datamaskin. Som et enkeltstående unntak for enheter som Kvalifiserte Lisenser tilordnes til, og som brukes av mer enn én bruker, kan Kunden kjøpe en From SA Bruker-SL til hver enkelt av disse brukerne, men bare hvis Kunden kjøper e</w:t>
      </w:r>
      <w:r>
        <w:t>n From SA Bruker-SL til alle brukere av alle lisensierte Kvalifiserte Datamaskiner.</w:t>
      </w:r>
    </w:p>
    <w:p w:rsidR="00074813" w:rsidRDefault="00074813">
      <w:pPr>
        <w:pStyle w:val="ProductList-Body"/>
      </w:pPr>
    </w:p>
    <w:p w:rsidR="00074813" w:rsidRDefault="00FF7D80">
      <w:pPr>
        <w:pStyle w:val="ProductList-ClauseHeading"/>
        <w:outlineLvl w:val="4"/>
      </w:pPr>
      <w:r>
        <w:t>2.10 SA-fordeler for Office 365 From SA Bruker-SL-er</w:t>
      </w:r>
    </w:p>
    <w:p w:rsidR="00074813" w:rsidRDefault="00FF7D80">
      <w:pPr>
        <w:pStyle w:val="ProductList-Body"/>
      </w:pPr>
      <w:r>
        <w:t>Office 365 (Enterprise og Government E1, E3, E4) From SA Bruker-SL-er kvalifiserer Kunden til SA-fordeler basert på de</w:t>
      </w:r>
      <w:r>
        <w:t xml:space="preserve"> Kvalifiserte Produktene som overføres.</w:t>
      </w:r>
    </w:p>
    <w:p w:rsidR="00074813" w:rsidRDefault="00074813">
      <w:pPr>
        <w:pStyle w:val="ProductList-Body"/>
      </w:pPr>
    </w:p>
    <w:p w:rsidR="00074813" w:rsidRDefault="00FF7D80">
      <w:pPr>
        <w:pStyle w:val="ProductList-ClauseHeading"/>
        <w:outlineLvl w:val="4"/>
      </w:pPr>
      <w:r>
        <w:t>2.11 Office 365 Enterprise K1</w:t>
      </w:r>
    </w:p>
    <w:p w:rsidR="00074813" w:rsidRDefault="00FF7D80">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K1, får BPOS Deskless. Disse kundene kan bytte til Office 365 Enterprise K1.</w:t>
      </w:r>
    </w:p>
    <w:p w:rsidR="00074813" w:rsidRDefault="00074813">
      <w:pPr>
        <w:pStyle w:val="ProductList-Body"/>
      </w:pPr>
    </w:p>
    <w:p w:rsidR="00074813" w:rsidRDefault="00FF7D80">
      <w:pPr>
        <w:pStyle w:val="ProductList-ClauseHeading"/>
        <w:outlineLvl w:val="4"/>
      </w:pPr>
      <w:r>
        <w:t>2.12 Office Multi Language Pack</w:t>
      </w:r>
    </w:p>
    <w:p w:rsidR="00074813" w:rsidRDefault="00FF7D80">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w:t>
      </w:r>
      <w:r>
        <w:t xml:space="preserve">n kvalifiserte Office 365-pakke. </w:t>
      </w:r>
    </w:p>
    <w:p w:rsidR="00074813" w:rsidRDefault="00074813">
      <w:pPr>
        <w:pStyle w:val="ProductList-Body"/>
      </w:pPr>
    </w:p>
    <w:p w:rsidR="00074813" w:rsidRDefault="00FF7D80">
      <w:pPr>
        <w:pStyle w:val="ProductList-ClauseHeading"/>
        <w:outlineLvl w:val="4"/>
      </w:pPr>
      <w:r>
        <w:t>2.13 E-læring</w:t>
      </w:r>
    </w:p>
    <w:p w:rsidR="00074813" w:rsidRDefault="00FF7D80">
      <w:pPr>
        <w:pStyle w:val="ProductList-Body"/>
      </w:pPr>
      <w:r>
        <w:t>Kunder har tilgang til vertsbaserte e-læringskurs hvis Kunden har én eller flere Lisenser til Office 365 Pro Plus (gjelder ikke SCORM-kompatibelt innhold). Bare Kundens brukere med aktive Office 365 ProPlus-</w:t>
      </w:r>
      <w:r>
        <w:t xml:space="preserve">lisenser har tilgang til vertsbaserte e-læringskurs knyttet til Office 365 ProPlus-tjenester ved å logge inn på nettstedet for elektronisk opplæring med påloggingsinformasjonen for Office 365 ProPlus. Kundens bruk av vertsbaserte e-æringskurs er underlagt </w:t>
      </w:r>
      <w:r>
        <w:t>bruksvilkårene for nettstedet for e-læringskurs.</w:t>
      </w:r>
    </w:p>
    <w:p w:rsidR="00074813" w:rsidRDefault="00074813">
      <w:pPr>
        <w:pStyle w:val="ProductList-Body"/>
      </w:pPr>
    </w:p>
    <w:p w:rsidR="00074813" w:rsidRDefault="00FF7D80">
      <w:pPr>
        <w:pStyle w:val="ProductList-ClauseHeading"/>
        <w:outlineLvl w:val="4"/>
      </w:pPr>
      <w:r>
        <w:t>2.14 Innløsning av produktnøkkel for Office 365 Midsize Business</w:t>
      </w:r>
    </w:p>
    <w:p w:rsidR="00074813" w:rsidRDefault="00FF7D80">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w:t>
      </w:r>
      <w:r>
        <w:t>rukes for et etterfølgende produkt.</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079881"/>
      <w:r>
        <w:instrText>Office 365 Customer Lockbox</w:instrText>
      </w:r>
      <w:bookmarkEnd w:id="304"/>
      <w:r>
        <w:instrText>" \l 3</w:instrText>
      </w:r>
      <w:r>
        <w:fldChar w:fldCharType="end"/>
      </w:r>
    </w:p>
    <w:p w:rsidR="00074813" w:rsidRDefault="00FF7D80">
      <w:pPr>
        <w:pStyle w:val="ProductList-Offering1SubSection"/>
        <w:outlineLvl w:val="3"/>
      </w:pPr>
      <w:bookmarkStart w:id="305" w:name="_Sec875"/>
      <w:r>
        <w:t>1. Programtilgjengeligh</w:t>
      </w:r>
      <w:r>
        <w:t>et</w:t>
      </w:r>
      <w:bookmarkEnd w:id="305"/>
    </w:p>
    <w:tbl>
      <w:tblPr>
        <w:tblStyle w:val="PURTable"/>
        <w:tblW w:w="0" w:type="dxa"/>
        <w:tblLook w:val="04A0" w:firstRow="1" w:lastRow="0" w:firstColumn="1" w:lastColumn="0" w:noHBand="0" w:noVBand="1"/>
      </w:tblPr>
      <w:tblGrid>
        <w:gridCol w:w="4523"/>
        <w:gridCol w:w="819"/>
        <w:gridCol w:w="792"/>
        <w:gridCol w:w="805"/>
        <w:gridCol w:w="711"/>
        <w:gridCol w:w="833"/>
        <w:gridCol w:w="827"/>
        <w:gridCol w:w="808"/>
        <w:gridCol w:w="798"/>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none" w:sz="4" w:space="0" w:color="BFBFBF"/>
              <w:right w:val="none" w:sz="4" w:space="0" w:color="6E6E6E"/>
            </w:tcBorders>
          </w:tcPr>
          <w:p w:rsidR="00074813" w:rsidRDefault="00FF7D80">
            <w:pPr>
              <w:pStyle w:val="ProductList-TableBody"/>
            </w:pPr>
            <w:r>
              <w:t>Office 365 Customer Lockbox</w:t>
            </w:r>
            <w:r>
              <w:fldChar w:fldCharType="begin"/>
            </w:r>
            <w:r>
              <w:instrText xml:space="preserve"> XE </w:instrText>
            </w:r>
            <w:r>
              <w:instrText xml:space="preserve">"Office 365 Customer Lockbox"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074813">
      <w:pPr>
        <w:pStyle w:val="ProductList-Body"/>
      </w:pPr>
    </w:p>
    <w:p w:rsidR="00074813" w:rsidRDefault="00FF7D80">
      <w:pPr>
        <w:pStyle w:val="ProductList-Offering1SubSection"/>
        <w:outlineLvl w:val="3"/>
      </w:pPr>
      <w:bookmarkStart w:id="306" w:name="_Sec876"/>
      <w:r>
        <w:t>2. Produktvilkår</w:t>
      </w:r>
      <w:bookmarkEnd w:id="306"/>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w:t>
            </w:r>
            <w:r>
              <w:rPr>
                <w:color w:val="404040"/>
              </w:rPr>
              <w:t>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079882"/>
      <w:r>
        <w:instrText>Of</w:instrText>
      </w:r>
      <w:r>
        <w:instrText>fice 365 Delve Analytics</w:instrText>
      </w:r>
      <w:bookmarkEnd w:id="308"/>
      <w:r>
        <w:instrText>" \l 3</w:instrText>
      </w:r>
      <w:r>
        <w:fldChar w:fldCharType="end"/>
      </w:r>
    </w:p>
    <w:p w:rsidR="00074813" w:rsidRDefault="00FF7D80">
      <w:pPr>
        <w:pStyle w:val="ProductList-Offering1SubSection"/>
        <w:outlineLvl w:val="3"/>
      </w:pPr>
      <w:bookmarkStart w:id="309" w:name="_Sec878"/>
      <w:r>
        <w:t>1. Programtilgjengelighet</w:t>
      </w:r>
      <w:bookmarkEnd w:id="309"/>
    </w:p>
    <w:tbl>
      <w:tblPr>
        <w:tblStyle w:val="PURTable"/>
        <w:tblW w:w="0" w:type="dxa"/>
        <w:tblLook w:val="04A0" w:firstRow="1" w:lastRow="0" w:firstColumn="1" w:lastColumn="0" w:noHBand="0" w:noVBand="1"/>
      </w:tblPr>
      <w:tblGrid>
        <w:gridCol w:w="4523"/>
        <w:gridCol w:w="819"/>
        <w:gridCol w:w="792"/>
        <w:gridCol w:w="805"/>
        <w:gridCol w:w="711"/>
        <w:gridCol w:w="833"/>
        <w:gridCol w:w="827"/>
        <w:gridCol w:w="808"/>
        <w:gridCol w:w="798"/>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none" w:sz="4" w:space="0" w:color="BFBFBF"/>
              <w:right w:val="none" w:sz="4" w:space="0" w:color="6E6E6E"/>
            </w:tcBorders>
          </w:tcPr>
          <w:p w:rsidR="00074813" w:rsidRDefault="00FF7D80">
            <w:pPr>
              <w:pStyle w:val="ProductList-TableBody"/>
            </w:pPr>
            <w:r>
              <w:t>Office 365 Delve Analytics</w:t>
            </w:r>
            <w:r>
              <w:fldChar w:fldCharType="begin"/>
            </w:r>
            <w:r>
              <w:instrText xml:space="preserve"> XE "Office 365 Delve 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310" w:name="_Sec879"/>
      <w:r>
        <w:t>2. Produktvilkår</w:t>
      </w:r>
      <w:bookmarkEnd w:id="310"/>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w:instrText>
            </w:r>
            <w:r>
              <w:instrText xml:space="preserve">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w:instrText>
            </w:r>
            <w:r>
              <w:instrText xml:space="preserve">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 xml:space="preserve">Berettiget Reduksjon: </w:t>
            </w:r>
            <w:r>
              <w:rPr>
                <w:color w:val="404040"/>
              </w:rPr>
              <w:t>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 xml:space="preserve">Kvalifisert for </w:t>
            </w:r>
            <w:r>
              <w:rPr>
                <w:color w:val="0563C1"/>
              </w:rPr>
              <w:t>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39079883"/>
      <w:r>
        <w:instrText>Office 365 Advanced eDiscovery</w:instrText>
      </w:r>
      <w:bookmarkEnd w:id="312"/>
      <w:r>
        <w:instrText>" \l 3</w:instrText>
      </w:r>
      <w:r>
        <w:fldChar w:fldCharType="end"/>
      </w:r>
    </w:p>
    <w:p w:rsidR="00074813" w:rsidRDefault="00FF7D80">
      <w:pPr>
        <w:pStyle w:val="ProductList-Offering1SubSection"/>
        <w:outlineLvl w:val="3"/>
      </w:pPr>
      <w:bookmarkStart w:id="313" w:name="_Sec881"/>
      <w:r>
        <w:t>1. Programtilgjengelighet</w:t>
      </w:r>
      <w:bookmarkEnd w:id="313"/>
    </w:p>
    <w:tbl>
      <w:tblPr>
        <w:tblStyle w:val="PURTable"/>
        <w:tblW w:w="0" w:type="dxa"/>
        <w:tblLook w:val="04A0" w:firstRow="1" w:lastRow="0" w:firstColumn="1" w:lastColumn="0" w:noHBand="0" w:noVBand="1"/>
      </w:tblPr>
      <w:tblGrid>
        <w:gridCol w:w="4547"/>
        <w:gridCol w:w="816"/>
        <w:gridCol w:w="788"/>
        <w:gridCol w:w="801"/>
        <w:gridCol w:w="709"/>
        <w:gridCol w:w="831"/>
        <w:gridCol w:w="825"/>
        <w:gridCol w:w="805"/>
        <w:gridCol w:w="794"/>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none" w:sz="4" w:space="0" w:color="BFBFBF"/>
              <w:right w:val="none" w:sz="4" w:space="0" w:color="6E6E6E"/>
            </w:tcBorders>
          </w:tcPr>
          <w:p w:rsidR="00074813" w:rsidRDefault="00FF7D80">
            <w:pPr>
              <w:pStyle w:val="ProductList-TableBody"/>
            </w:pPr>
            <w:r>
              <w:t>Office 365 Advanced eDiscovery</w:t>
            </w:r>
            <w:r>
              <w:fldChar w:fldCharType="begin"/>
            </w:r>
            <w:r>
              <w:instrText xml:space="preserve"> XE "Office 365 Advanced eDiscovery" </w:instrText>
            </w:r>
            <w:r>
              <w:fldChar w:fldCharType="end"/>
            </w:r>
            <w:r>
              <w:rPr>
                <w:color w:val="000000"/>
              </w:rPr>
              <w:t>(Bruker-SL)</w:t>
            </w:r>
          </w:p>
        </w:tc>
        <w:tc>
          <w:tcPr>
            <w:tcW w:w="860" w:type="dxa"/>
            <w:tcBorders>
              <w:top w:val="single" w:sz="6" w:space="0" w:color="FFFFFF"/>
              <w:left w:val="none" w:sz="4" w:space="0" w:color="6E6E6E"/>
              <w:bottom w:val="none"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314" w:name="_Sec882"/>
      <w:r>
        <w:t>2. Produktvilkår</w:t>
      </w:r>
      <w:bookmarkEnd w:id="314"/>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w:t>
            </w:r>
            <w:r>
              <w:rPr>
                <w:color w:val="404040"/>
              </w:rPr>
              <w:t xml:space="preserve"> Gyldighetsperiode: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 xml:space="preserve">Berettiget Reduksjon: </w:t>
            </w:r>
            <w:r>
              <w:rPr>
                <w:color w:val="404040"/>
              </w:rPr>
              <w:t>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 xml:space="preserve">Kvalifisert for </w:t>
            </w:r>
            <w:r>
              <w:rPr>
                <w:color w:val="0563C1"/>
              </w:rPr>
              <w:t>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315" w:name="_Sec665"/>
      <w:r>
        <w:t>Exchange Online</w:t>
      </w:r>
      <w:bookmarkEnd w:id="315"/>
      <w:r>
        <w:fldChar w:fldCharType="begin"/>
      </w:r>
      <w:r>
        <w:instrText xml:space="preserve"> TC "</w:instrText>
      </w:r>
      <w:bookmarkStart w:id="316" w:name="_Toc439079884"/>
      <w:r>
        <w:instrText>Exchange Online</w:instrText>
      </w:r>
      <w:bookmarkEnd w:id="316"/>
      <w:r>
        <w:instrText>" \l 3</w:instrText>
      </w:r>
      <w:r>
        <w:fldChar w:fldCharType="end"/>
      </w:r>
    </w:p>
    <w:p w:rsidR="00074813" w:rsidRDefault="00FF7D80">
      <w:pPr>
        <w:pStyle w:val="ProductList-Offering1SubSection"/>
        <w:outlineLvl w:val="3"/>
      </w:pPr>
      <w:bookmarkStart w:id="317" w:name="_Sec721"/>
      <w:r>
        <w:t>1. Pr</w:t>
      </w:r>
      <w:r>
        <w:t>ogramtilgjengelighet</w:t>
      </w:r>
      <w:bookmarkEnd w:id="317"/>
    </w:p>
    <w:tbl>
      <w:tblPr>
        <w:tblStyle w:val="PURTable"/>
        <w:tblW w:w="0" w:type="dxa"/>
        <w:tblLook w:val="04A0" w:firstRow="1" w:lastRow="0" w:firstColumn="1" w:lastColumn="0" w:noHBand="0" w:noVBand="1"/>
      </w:tblPr>
      <w:tblGrid>
        <w:gridCol w:w="4529"/>
        <w:gridCol w:w="817"/>
        <w:gridCol w:w="790"/>
        <w:gridCol w:w="803"/>
        <w:gridCol w:w="710"/>
        <w:gridCol w:w="832"/>
        <w:gridCol w:w="826"/>
        <w:gridCol w:w="807"/>
        <w:gridCol w:w="802"/>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w:instrText>
            </w:r>
            <w:r>
              <w:instrText xml:space="preserve">"Enterprise-avtale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t>Exchange Online Plan 1</w:t>
            </w:r>
            <w:r>
              <w:fldChar w:fldCharType="begin"/>
            </w:r>
            <w:r>
              <w:instrText xml:space="preserve"> XE "Ex</w:instrText>
            </w:r>
            <w:r>
              <w:instrText xml:space="preserve">change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Exchange Online Plan 1 Add-on</w:t>
            </w:r>
            <w:r>
              <w:fldChar w:fldCharType="begin"/>
            </w:r>
            <w:r>
              <w:instrText xml:space="preserve"> XE "Exchange Online Plan 1 Add-on" </w:instrText>
            </w:r>
            <w:r>
              <w:fldChar w:fldCharType="end"/>
            </w:r>
            <w:r>
              <w:t xml:space="preserve"> (Bruker-SL</w:t>
            </w:r>
            <w:r>
              <w:t>)</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Exchange Online Plan 1A for Alumni</w:t>
            </w:r>
            <w:r>
              <w:fldChar w:fldCharType="begin"/>
            </w:r>
            <w:r>
              <w:instrText xml:space="preserve"> XE "Exchange Online Plan 1A for Alumni" </w:instrText>
            </w:r>
            <w:r>
              <w:fldChar w:fldCharType="end"/>
            </w:r>
            <w:r>
              <w:t xml:space="preserve"> </w:t>
            </w:r>
            <w:r>
              <w:t>(Bruker-SL)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w:instrText>
            </w:r>
            <w:r>
              <w:instrText xml:space="preserv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Exchange Online Archiving for Exchange Online</w:t>
            </w:r>
            <w:r>
              <w:fldChar w:fldCharType="begin"/>
            </w:r>
            <w:r>
              <w:instrText xml:space="preserve"> XE "</w:instrText>
            </w:r>
            <w:r>
              <w:instrText xml:space="preserve">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w:instrText>
            </w:r>
            <w:r>
              <w:instrText xml:space="preserve">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w:instrText>
            </w:r>
            <w:r>
              <w:instrText xml:space="preserv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Advanced Threat Protection</w:t>
            </w:r>
            <w:r>
              <w:fldChar w:fldCharType="begin"/>
            </w:r>
            <w:r>
              <w:instrText xml:space="preserve"> XE "Advanced Threat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318" w:name="_Sec776"/>
      <w:r>
        <w:t>2. Produktvilkår</w:t>
      </w:r>
      <w:bookmarkEnd w:id="318"/>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w:instrText>
            </w:r>
            <w:r>
              <w:instrText>oTextList   \s NoStyle \t "Overføringsrettigheter: Kunden kan oppgradere fra tidligere versjoner av programvaren eller andre Produkter som angitt og i henhold til spesifikke vilkår som er publisert i Produktoppføringen eller Produktlisten. (Se Ordliste for</w:instrText>
            </w:r>
            <w:r>
              <w:instrText xml:space="preserve"> fullstendig definisjon.)" </w:instrText>
            </w:r>
            <w:r>
              <w:fldChar w:fldCharType="separate"/>
            </w:r>
            <w:r>
              <w:rPr>
                <w:color w:val="0563C1"/>
              </w:rPr>
              <w:t>Overføringsrettigheter</w:t>
            </w:r>
            <w:r>
              <w:fldChar w:fldCharType="end"/>
            </w:r>
            <w:r>
              <w:t xml:space="preserve">: </w:t>
            </w:r>
            <w:hyperlink r:id="rId120">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"Fritak for Kvalifisert Bruker: </w:instrText>
            </w:r>
            <w:r>
              <w:instrText xml:space="preserve">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pPr>
    </w:p>
    <w:p w:rsidR="00074813" w:rsidRDefault="00FF7D80">
      <w:pPr>
        <w:pStyle w:val="ProductList-ClauseHeading"/>
        <w:outlineLvl w:val="4"/>
      </w:pPr>
      <w:r>
        <w:t>2.1 Exchange Online Archiving for Exchange Server</w:t>
      </w:r>
    </w:p>
    <w:p w:rsidR="00074813" w:rsidRDefault="00FF7D80">
      <w:pPr>
        <w:pStyle w:val="ProductList-Body"/>
      </w:pPr>
      <w:r>
        <w:t>Exchange Online Archiving for Exchange Server er en Elektronisk Tjeneste som etterfølger Exchange Hosted Archive</w:t>
      </w:r>
      <w:r>
        <w:fldChar w:fldCharType="begin"/>
      </w:r>
      <w:r>
        <w:instrText xml:space="preserve"> XE "Exchange Hosted Arch</w:instrText>
      </w:r>
      <w:r>
        <w:instrText xml:space="preserve">ive" </w:instrText>
      </w:r>
      <w:r>
        <w:fldChar w:fldCharType="end"/>
      </w:r>
      <w:r>
        <w:t>.</w:t>
      </w:r>
    </w:p>
    <w:p w:rsidR="00074813" w:rsidRDefault="00074813">
      <w:pPr>
        <w:pStyle w:val="ProductList-Body"/>
      </w:pPr>
    </w:p>
    <w:p w:rsidR="00074813" w:rsidRDefault="00FF7D80">
      <w:pPr>
        <w:pStyle w:val="ProductList-ClauseHeading"/>
        <w:outlineLvl w:val="4"/>
      </w:pPr>
      <w:r>
        <w:t>2.2 Exchange Online Archiving for Exchange Server A</w:t>
      </w:r>
    </w:p>
    <w:p w:rsidR="00074813" w:rsidRDefault="00FF7D80">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w:t>
      </w:r>
      <w:r>
        <w:t xml:space="preserve">Organisasjonsantall eller Studentantall, er autorisert for et tilsvarende antall Exchange Online Archiving for Exchange Server A Bruker-SL-er for alle brukere som dekkes av Organisasjonsantallet og Studentantallet. </w:t>
      </w:r>
    </w:p>
    <w:p w:rsidR="00074813" w:rsidRDefault="00074813">
      <w:pPr>
        <w:pStyle w:val="ProductList-Body"/>
      </w:pPr>
    </w:p>
    <w:p w:rsidR="00074813" w:rsidRDefault="00FF7D80">
      <w:pPr>
        <w:pStyle w:val="ProductList-ClauseHeading"/>
        <w:outlineLvl w:val="4"/>
      </w:pPr>
      <w:r>
        <w:t>2.3 Exchange Online Protection</w:t>
      </w:r>
    </w:p>
    <w:p w:rsidR="00074813" w:rsidRDefault="00FF7D80">
      <w:pPr>
        <w:pStyle w:val="ProductList-Body"/>
      </w:pPr>
      <w:r>
        <w:t>Ettersom</w:t>
      </w:r>
      <w:r>
        <w:t xml:space="preserve"> denne Elektroniske Tjenesten anskaffes per domene, må Kunden tilordne Bruker-SL-er til alle brukere i alle dekkede domener (eller underdomener).</w:t>
      </w:r>
    </w:p>
    <w:p w:rsidR="00074813" w:rsidRDefault="00074813">
      <w:pPr>
        <w:pStyle w:val="ProductList-Body"/>
      </w:pPr>
    </w:p>
    <w:p w:rsidR="00074813" w:rsidRDefault="00FF7D80">
      <w:pPr>
        <w:pStyle w:val="ProductList-Body"/>
      </w:pPr>
      <w:r>
        <w:t xml:space="preserve">Akademiske Institusjoner som er lisensiert for Enterprise CAL Suite eller </w:t>
      </w:r>
      <w:r>
        <w:t>Exchange Enterprise CAL med Tjenester</w:t>
      </w:r>
      <w:r>
        <w:fldChar w:fldCharType="begin"/>
      </w:r>
      <w:r>
        <w:instrText xml:space="preserve"> XE "Exchange Enterprise CAL med Tjenester" </w:instrText>
      </w:r>
      <w:r>
        <w:fldChar w:fldCharType="end"/>
      </w:r>
      <w:r>
        <w:t xml:space="preserve"> og aktiv SA-dekning med EES eller OVS-ES, er fullt lisensiert for Exchange Online Protection, uavhengig av hvor mange lisenser de har for Enterprise EES Suite eller Exchang</w:t>
      </w:r>
      <w:r>
        <w:t xml:space="preserve">e Enterprise CAL med Tjenester. </w:t>
      </w:r>
    </w:p>
    <w:p w:rsidR="00074813" w:rsidRDefault="00074813">
      <w:pPr>
        <w:pStyle w:val="ProductList-Body"/>
      </w:pPr>
    </w:p>
    <w:p w:rsidR="00074813" w:rsidRDefault="00FF7D80">
      <w:pPr>
        <w:pStyle w:val="ProductList-ClauseHeading"/>
        <w:outlineLvl w:val="4"/>
      </w:pPr>
      <w:r>
        <w:t>2.4 Forutsetning: Tilleggs-SL-er for Bruker</w:t>
      </w:r>
    </w:p>
    <w:p w:rsidR="00074813" w:rsidRDefault="00FF7D80">
      <w:pPr>
        <w:pStyle w:val="ProductList-Body"/>
      </w:pPr>
      <w:r>
        <w:t xml:space="preserve">Se Tilleggs-SL-er for Bruker i </w:t>
      </w:r>
      <w:hyperlink w:anchor="_Sec634">
        <w:r>
          <w:rPr>
            <w:color w:val="00467F"/>
            <w:u w:val="single"/>
          </w:rPr>
          <w:t>Office 365-pakker</w:t>
        </w:r>
      </w:hyperlink>
      <w:r>
        <w:t xml:space="preserve"> for å få informasjon om Tillegg.</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319" w:name="_Sec666"/>
      <w:r>
        <w:t>OneDrive for Business</w:t>
      </w:r>
      <w:bookmarkEnd w:id="319"/>
      <w:r>
        <w:fldChar w:fldCharType="begin"/>
      </w:r>
      <w:r>
        <w:instrText xml:space="preserve"> TC "</w:instrText>
      </w:r>
      <w:bookmarkStart w:id="320" w:name="_Toc439079885"/>
      <w:r>
        <w:instrText>OneDrive for Business</w:instrText>
      </w:r>
      <w:bookmarkEnd w:id="320"/>
      <w:r>
        <w:instrText>" \l 3</w:instrText>
      </w:r>
      <w:r>
        <w:fldChar w:fldCharType="end"/>
      </w:r>
    </w:p>
    <w:p w:rsidR="00074813" w:rsidRDefault="00FF7D80">
      <w:pPr>
        <w:pStyle w:val="ProductList-Offering1SubSection"/>
        <w:outlineLvl w:val="3"/>
      </w:pPr>
      <w:bookmarkStart w:id="321" w:name="_Sec722"/>
      <w:r>
        <w:t>1. Programtilgjengelighet</w:t>
      </w:r>
      <w:bookmarkEnd w:id="321"/>
    </w:p>
    <w:tbl>
      <w:tblPr>
        <w:tblStyle w:val="PURTable"/>
        <w:tblW w:w="0" w:type="dxa"/>
        <w:tblLook w:val="04A0" w:firstRow="1" w:lastRow="0" w:firstColumn="1" w:lastColumn="0" w:noHBand="0" w:noVBand="1"/>
      </w:tblPr>
      <w:tblGrid>
        <w:gridCol w:w="4523"/>
        <w:gridCol w:w="819"/>
        <w:gridCol w:w="792"/>
        <w:gridCol w:w="805"/>
        <w:gridCol w:w="711"/>
        <w:gridCol w:w="833"/>
        <w:gridCol w:w="827"/>
        <w:gridCol w:w="808"/>
        <w:gridCol w:w="798"/>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w:instrText>
            </w:r>
            <w:r>
              <w:instrText xml:space="preserve">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w:instrText>
            </w:r>
            <w:r>
              <w:instrText xml:space="preserv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none" w:sz="4" w:space="0" w:color="BFBFBF"/>
              <w:right w:val="none" w:sz="4" w:space="0" w:color="6E6E6E"/>
            </w:tcBorders>
          </w:tcPr>
          <w:p w:rsidR="00074813" w:rsidRDefault="00FF7D80">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w:instrText>
            </w:r>
            <w:r>
              <w:instrText xml:space="preserve">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none" w:sz="4" w:space="0" w:color="BFBFBF"/>
              <w:left w:val="none" w:sz="4" w:space="0" w:color="6E6E6E"/>
              <w:bottom w:val="none" w:sz="4" w:space="0" w:color="BFBFBF"/>
              <w:right w:val="none" w:sz="4" w:space="0" w:color="6E6E6E"/>
            </w:tcBorders>
          </w:tcPr>
          <w:p w:rsidR="00074813" w:rsidRDefault="00FF7D80">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w:instrText>
            </w:r>
            <w:r>
              <w:instrText xml:space="preserve">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322" w:name="_Sec777"/>
      <w:r>
        <w:t>2. Produktvilkår</w:t>
      </w:r>
      <w:bookmarkEnd w:id="322"/>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w:t>
            </w:r>
            <w:r>
              <w:t xml:space="preserve"> Alle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Oppdatering: En abonnementslisens for Elektroniske T</w:instrText>
            </w:r>
            <w:r>
              <w:instrText xml:space="preserve">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323" w:name="_Sec667"/>
      <w:r>
        <w:t>Project Online</w:t>
      </w:r>
      <w:bookmarkEnd w:id="323"/>
      <w:r>
        <w:fldChar w:fldCharType="begin"/>
      </w:r>
      <w:r>
        <w:instrText xml:space="preserve"> TC "</w:instrText>
      </w:r>
      <w:bookmarkStart w:id="324" w:name="_Toc439079886"/>
      <w:r>
        <w:instrText>Project Online</w:instrText>
      </w:r>
      <w:bookmarkEnd w:id="324"/>
      <w:r>
        <w:instrText>" \l 3</w:instrText>
      </w:r>
      <w:r>
        <w:fldChar w:fldCharType="end"/>
      </w:r>
    </w:p>
    <w:p w:rsidR="00074813" w:rsidRDefault="00FF7D80">
      <w:pPr>
        <w:pStyle w:val="ProductList-Offering1SubSection"/>
        <w:outlineLvl w:val="3"/>
      </w:pPr>
      <w:bookmarkStart w:id="325" w:name="_Sec723"/>
      <w:r>
        <w:t>1. Programtilgjengelighet</w:t>
      </w:r>
      <w:bookmarkEnd w:id="325"/>
    </w:p>
    <w:tbl>
      <w:tblPr>
        <w:tblStyle w:val="PURTable"/>
        <w:tblW w:w="0" w:type="dxa"/>
        <w:tblLook w:val="04A0" w:firstRow="1" w:lastRow="0" w:firstColumn="1" w:lastColumn="0" w:noHBand="0" w:noVBand="1"/>
      </w:tblPr>
      <w:tblGrid>
        <w:gridCol w:w="4520"/>
        <w:gridCol w:w="818"/>
        <w:gridCol w:w="792"/>
        <w:gridCol w:w="804"/>
        <w:gridCol w:w="710"/>
        <w:gridCol w:w="833"/>
        <w:gridCol w:w="827"/>
        <w:gridCol w:w="808"/>
        <w:gridCol w:w="804"/>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t>Project Online</w:t>
            </w:r>
            <w:r>
              <w:fldChar w:fldCharType="begin"/>
            </w:r>
            <w:r>
              <w:instrText xml:space="preserve"> XE "Project Online"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w:instrText>
            </w:r>
            <w:r>
              <w:instrText xml:space="preserve">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t>Project Lite</w:t>
            </w:r>
            <w:r>
              <w:fldChar w:fldCharType="begin"/>
            </w:r>
            <w:r>
              <w:instrText xml:space="preserve"> XE "Project Lite"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326" w:name="_Sec778"/>
      <w:r>
        <w:t>2. Produktvilkår</w:t>
      </w:r>
      <w:bookmarkEnd w:id="326"/>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w:instrText>
            </w:r>
            <w:r>
              <w:instrText xml:space="preserve">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"Kvalifisert for Overføring: Et Produkt (på eller utenfor datamask</w:instrText>
            </w:r>
            <w:r>
              <w:instrText xml:space="preserve">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Oppdatering: En abonnementslisens for Elektroniske Tjenester som En</w:instrText>
            </w:r>
            <w:r>
              <w:instrText xml:space="preserve">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327" w:name="_Sec668"/>
      <w:r>
        <w:t>SharePoint Online</w:t>
      </w:r>
      <w:bookmarkEnd w:id="327"/>
      <w:r>
        <w:fldChar w:fldCharType="begin"/>
      </w:r>
      <w:r>
        <w:instrText xml:space="preserve"> TC "</w:instrText>
      </w:r>
      <w:bookmarkStart w:id="328" w:name="_Toc439079887"/>
      <w:r>
        <w:instrText>SharePoint Online</w:instrText>
      </w:r>
      <w:bookmarkEnd w:id="328"/>
      <w:r>
        <w:instrText>" \l 3</w:instrText>
      </w:r>
      <w:r>
        <w:fldChar w:fldCharType="end"/>
      </w:r>
    </w:p>
    <w:p w:rsidR="00074813" w:rsidRDefault="00FF7D80">
      <w:pPr>
        <w:pStyle w:val="ProductList-Offering1SubSection"/>
        <w:outlineLvl w:val="3"/>
      </w:pPr>
      <w:bookmarkStart w:id="329" w:name="_Sec724"/>
      <w:r>
        <w:t>1. Programtilgjengelighet</w:t>
      </w:r>
      <w:bookmarkEnd w:id="329"/>
    </w:p>
    <w:tbl>
      <w:tblPr>
        <w:tblStyle w:val="PURTable"/>
        <w:tblW w:w="0" w:type="dxa"/>
        <w:tblLook w:val="04A0" w:firstRow="1" w:lastRow="0" w:firstColumn="1" w:lastColumn="0" w:noHBand="0" w:noVBand="1"/>
      </w:tblPr>
      <w:tblGrid>
        <w:gridCol w:w="4520"/>
        <w:gridCol w:w="818"/>
        <w:gridCol w:w="792"/>
        <w:gridCol w:w="804"/>
        <w:gridCol w:w="710"/>
        <w:gridCol w:w="833"/>
        <w:gridCol w:w="827"/>
        <w:gridCol w:w="808"/>
        <w:gridCol w:w="804"/>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w:instrText>
            </w:r>
            <w:r>
              <w:instrText xml:space="preserv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w:instrText>
            </w:r>
            <w:r>
              <w:instrText xml:space="preserve">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single" w:sz="6" w:space="0" w:color="FFFFFF"/>
              <w:right w:val="none" w:sz="4" w:space="0" w:color="6E6E6E"/>
            </w:tcBorders>
          </w:tcPr>
          <w:p w:rsidR="00074813" w:rsidRDefault="00FF7D80">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single" w:sz="6" w:space="0" w:color="FFFFF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w:instrText>
            </w:r>
            <w:r>
              <w:instrText xml:space="preserve">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single" w:sz="6" w:space="0" w:color="FFFFFF"/>
              <w:left w:val="none" w:sz="4" w:space="0" w:color="6E6E6E"/>
              <w:bottom w:val="single" w:sz="6" w:space="0" w:color="FFFFFF"/>
              <w:right w:val="none" w:sz="4" w:space="0" w:color="6E6E6E"/>
            </w:tcBorders>
          </w:tcPr>
          <w:p w:rsidR="00074813" w:rsidRDefault="00FF7D80">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860" w:type="dxa"/>
            <w:tcBorders>
              <w:top w:val="single" w:sz="6" w:space="0" w:color="FFFFFF"/>
              <w:left w:val="none" w:sz="4" w:space="0" w:color="6E6E6E"/>
              <w:bottom w:val="single" w:sz="6" w:space="0" w:color="FFFFF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single" w:sz="6" w:space="0" w:color="FFFFFF"/>
              <w:left w:val="none" w:sz="4" w:space="0" w:color="6E6E6E"/>
              <w:bottom w:val="single" w:sz="6" w:space="0" w:color="FFFFFF"/>
              <w:right w:val="none" w:sz="4" w:space="0" w:color="6E6E6E"/>
            </w:tcBorders>
          </w:tcPr>
          <w:p w:rsidR="00074813" w:rsidRDefault="00FF7D80">
            <w:pPr>
              <w:pStyle w:val="ProductList-TableBody"/>
            </w:pPr>
            <w:r>
              <w:t>SharePoint Online Plan 2</w:t>
            </w:r>
            <w:r>
              <w:fldChar w:fldCharType="begin"/>
            </w:r>
            <w:r>
              <w:instrText xml:space="preserve"> XE "</w:instrText>
            </w:r>
            <w:r>
              <w:instrText xml:space="preserve">SharePoint Online Plan 2" </w:instrText>
            </w:r>
            <w:r>
              <w:fldChar w:fldCharType="end"/>
            </w:r>
            <w:r>
              <w:t xml:space="preserve"> (Bruker-SL)</w:t>
            </w:r>
          </w:p>
        </w:tc>
        <w:tc>
          <w:tcPr>
            <w:tcW w:w="860" w:type="dxa"/>
            <w:tcBorders>
              <w:top w:val="single" w:sz="6" w:space="0" w:color="FFFFFF"/>
              <w:left w:val="none" w:sz="4" w:space="0" w:color="6E6E6E"/>
              <w:bottom w:val="single" w:sz="6" w:space="0" w:color="FFFFF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single" w:sz="6" w:space="0" w:color="FFFFFF"/>
              <w:left w:val="none" w:sz="4" w:space="0" w:color="6E6E6E"/>
              <w:bottom w:val="none" w:sz="4" w:space="0" w:color="BFBFBF"/>
              <w:right w:val="none" w:sz="4" w:space="0" w:color="6E6E6E"/>
            </w:tcBorders>
          </w:tcPr>
          <w:p w:rsidR="00074813" w:rsidRDefault="00FF7D80">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single" w:sz="6" w:space="0" w:color="FFFFF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w:instrText>
            </w:r>
            <w:r>
              <w:instrText xml:space="preserve">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074813" w:rsidRDefault="00FF7D80">
      <w:pPr>
        <w:pStyle w:val="ProductList-Offering1SubSection"/>
        <w:outlineLvl w:val="3"/>
      </w:pPr>
      <w:bookmarkStart w:id="330" w:name="_Sec779"/>
      <w:r>
        <w:t xml:space="preserve">2. </w:t>
      </w:r>
      <w:r>
        <w:t>Produktvilkår</w:t>
      </w:r>
      <w:bookmarkEnd w:id="330"/>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w:instrText>
            </w:r>
            <w:r>
              <w:instrText xml:space="preserve">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Utvidet Gyldighetsperiode: Online se</w:instrText>
            </w:r>
            <w:r>
              <w:instrText xml:space="preserv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w:instrText>
            </w:r>
            <w:r>
              <w:instrText>oStyle \t "Berettiget Reduksjon: En Elektronisk Tjeneste for en kunde som har en Enterprise-registrering, Enterprise Subscription-registrering, Microsoft Azure-registrering eller Enrollment for Education Solutions, kan rapporterte en reduksjon i antall lis</w:instrText>
            </w:r>
            <w:r>
              <w:instrText xml:space="preserve">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Oppdatering: En abonnementslisens for Elektroniske Tjenester som Enterpr</w:instrText>
            </w:r>
            <w:r>
              <w:instrText xml:space="preserve">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pPr>
    </w:p>
    <w:p w:rsidR="00074813" w:rsidRDefault="00FF7D80">
      <w:pPr>
        <w:pStyle w:val="ProductList-ClauseHeading"/>
        <w:outlineLvl w:val="4"/>
      </w:pPr>
      <w:r>
        <w:t>2.1 Forutsetning: Tilleggs-SL-er for Bruker</w:t>
      </w:r>
    </w:p>
    <w:p w:rsidR="00074813" w:rsidRDefault="00FF7D80">
      <w:pPr>
        <w:pStyle w:val="ProductList-Body"/>
      </w:pPr>
      <w:r>
        <w:t xml:space="preserve">Se Tilleggs-SL-er for Bruker i </w:t>
      </w:r>
      <w:hyperlink w:anchor="_Sec634">
        <w:r>
          <w:rPr>
            <w:color w:val="00467F"/>
            <w:u w:val="single"/>
          </w:rPr>
          <w:t>Office 365-pakker</w:t>
        </w:r>
      </w:hyperlink>
      <w:r>
        <w:t xml:space="preserve"> for å få informasjon om Tillegg.</w:t>
      </w:r>
    </w:p>
    <w:p w:rsidR="00074813" w:rsidRDefault="00074813">
      <w:pPr>
        <w:pStyle w:val="ProductList-Body"/>
      </w:pPr>
    </w:p>
    <w:p w:rsidR="00074813" w:rsidRDefault="00FF7D80">
      <w:pPr>
        <w:pStyle w:val="ProductList-ClauseHeading"/>
        <w:outlineLvl w:val="4"/>
      </w:pPr>
      <w:r>
        <w:t>2.2 SharePoint Online Plan 1 med Yammer og SharePoint Online Plan 2 med nøkkelinnløsning for Yammer</w:t>
      </w:r>
    </w:p>
    <w:p w:rsidR="00074813" w:rsidRDefault="00FF7D80">
      <w:pPr>
        <w:pStyle w:val="ProductList-Body"/>
      </w:pPr>
      <w:r>
        <w:t>SharePoint Online Plan 1 med Yammer eller S</w:t>
      </w:r>
      <w:r>
        <w:t>harePoint Online Plan 2 med Yammer-abonnementer lisensiert via Open-, Open Value- eller Open Value Subscription-avtaler, kan innløses frem til 31. oktober 2015. Deretter kan de uinnløste abonnementene brukes for et produkt som inneholder en av disse tjenes</w:t>
      </w:r>
      <w:r>
        <w:t>tene.</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331" w:name="_Sec669"/>
      <w:r>
        <w:t>Skype for Business Online</w:t>
      </w:r>
      <w:bookmarkEnd w:id="331"/>
      <w:r>
        <w:fldChar w:fldCharType="begin"/>
      </w:r>
      <w:r>
        <w:instrText xml:space="preserve"> TC "</w:instrText>
      </w:r>
      <w:bookmarkStart w:id="332" w:name="_Toc439079888"/>
      <w:r>
        <w:instrText>Skype for Business Online</w:instrText>
      </w:r>
      <w:bookmarkEnd w:id="332"/>
      <w:r>
        <w:instrText>" \l 3</w:instrText>
      </w:r>
      <w:r>
        <w:fldChar w:fldCharType="end"/>
      </w:r>
    </w:p>
    <w:p w:rsidR="00074813" w:rsidRDefault="00FF7D80">
      <w:pPr>
        <w:pStyle w:val="ProductList-Offering1SubSection"/>
        <w:outlineLvl w:val="3"/>
      </w:pPr>
      <w:bookmarkStart w:id="333" w:name="_Sec725"/>
      <w:r>
        <w:t>1. Programtilgjengelighet</w:t>
      </w:r>
      <w:bookmarkEnd w:id="333"/>
    </w:p>
    <w:tbl>
      <w:tblPr>
        <w:tblStyle w:val="PURTable"/>
        <w:tblW w:w="0" w:type="dxa"/>
        <w:tblLook w:val="04A0" w:firstRow="1" w:lastRow="0" w:firstColumn="1" w:lastColumn="0" w:noHBand="0" w:noVBand="1"/>
      </w:tblPr>
      <w:tblGrid>
        <w:gridCol w:w="4529"/>
        <w:gridCol w:w="818"/>
        <w:gridCol w:w="791"/>
        <w:gridCol w:w="804"/>
        <w:gridCol w:w="710"/>
        <w:gridCol w:w="833"/>
        <w:gridCol w:w="826"/>
        <w:gridCol w:w="808"/>
        <w:gridCol w:w="797"/>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w:instrText>
            </w:r>
            <w:r>
              <w:instrText xml:space="preserv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none" w:sz="4" w:space="0" w:color="BFBFBF"/>
              <w:left w:val="none" w:sz="4" w:space="0" w:color="6E6E6E"/>
              <w:bottom w:val="dashed" w:sz="4" w:space="0" w:color="BFBFBF"/>
              <w:right w:val="none" w:sz="4" w:space="0" w:color="6E6E6E"/>
            </w:tcBorders>
          </w:tcPr>
          <w:p w:rsidR="00074813" w:rsidRDefault="00FF7D80">
            <w:pPr>
              <w:pStyle w:val="ProductList-TableBody"/>
            </w:pPr>
            <w:r>
              <w:t>Skype for Business Online Cloud PBX</w:t>
            </w:r>
            <w:r>
              <w:fldChar w:fldCharType="begin"/>
            </w:r>
            <w:r>
              <w:instrText xml:space="preserve"> XE "Skype for Business Online Cloud PBX" </w:instrText>
            </w:r>
            <w:r>
              <w:fldChar w:fldCharType="end"/>
            </w:r>
            <w:r>
              <w:t xml:space="preserve"> (Bruker-SL)</w:t>
            </w:r>
          </w:p>
        </w:tc>
        <w:tc>
          <w:tcPr>
            <w:tcW w:w="860" w:type="dxa"/>
            <w:tcBorders>
              <w:top w:val="none"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t xml:space="preserve">Skype for Business Online 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BFBFBF"/>
              <w:left w:val="none" w:sz="4" w:space="0" w:color="6E6E6E"/>
              <w:bottom w:val="none"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none" w:sz="4" w:space="0" w:color="BFBFBF"/>
              <w:left w:val="none" w:sz="4" w:space="0" w:color="6E6E6E"/>
              <w:bottom w:val="dashed" w:sz="4" w:space="0" w:color="BFBFBF"/>
              <w:right w:val="none" w:sz="4" w:space="0" w:color="6E6E6E"/>
            </w:tcBorders>
          </w:tcPr>
          <w:p w:rsidR="00074813" w:rsidRDefault="00FF7D80">
            <w:pPr>
              <w:pStyle w:val="ProductList-TableBody"/>
            </w:pPr>
            <w:r>
              <w:t>Skype for Business Online PSTN Calling</w:t>
            </w:r>
            <w:r>
              <w:fldChar w:fldCharType="begin"/>
            </w:r>
            <w:r>
              <w:instrText xml:space="preserve"> XE "Skype for Business Online PSTN Calling" </w:instrText>
            </w:r>
            <w:r>
              <w:fldChar w:fldCharType="end"/>
            </w:r>
            <w:r>
              <w:t xml:space="preserve"> (Bruker-SL)</w:t>
            </w:r>
          </w:p>
        </w:tc>
        <w:tc>
          <w:tcPr>
            <w:tcW w:w="860" w:type="dxa"/>
            <w:tcBorders>
              <w:top w:val="none"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860" w:type="dxa"/>
            <w:tcBorders>
              <w:top w:val="dashed" w:sz="4" w:space="0" w:color="BFBFBF"/>
              <w:left w:val="none" w:sz="4" w:space="0" w:color="6E6E6E"/>
              <w:bottom w:val="none"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334" w:name="_Sec780"/>
      <w:r>
        <w:t>2. Produktvilkår</w:t>
      </w:r>
      <w:bookmarkEnd w:id="334"/>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w:instrText>
            </w:r>
            <w:r>
              <w:instrText xml:space="preserve">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Subscription-registrering</w:instrText>
            </w:r>
            <w:r>
              <w:instrText xml:space="preserve">,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pPr>
    </w:p>
    <w:p w:rsidR="00074813" w:rsidRDefault="00FF7D80">
      <w:pPr>
        <w:pStyle w:val="ProductList-ClauseHeading"/>
        <w:outlineLvl w:val="4"/>
      </w:pPr>
      <w:r>
        <w:t>2.1 Lync for Mac 2011</w:t>
      </w:r>
    </w:p>
    <w:p w:rsidR="00074813" w:rsidRDefault="00FF7D80">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for å f</w:t>
      </w:r>
      <w:r>
        <w:t>å tilgang til alle funksjonene for Skype for Business Online Plan 1 og Plan 2. Som et tidsbegrenset tilbud kan kunder som er lisensiert for Skype for Business Online, få ett lisensiert eksemplar av Lync for Mac 2011 kostnadsfritt med hver prøveversjon av e</w:t>
      </w:r>
      <w:r>
        <w:t xml:space="preserv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w:t>
      </w:r>
      <w:r>
        <w:t xml:space="preserve">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w:t>
      </w:r>
      <w:r>
        <w:t>rre versjon av Skype for Business Online, avhengig av hva som inntreffer først. Kunder kan benytte seg av gratisklienten for Skype for Business Basic 2015 for sine Windows-baserte sluttbrukere.</w:t>
      </w:r>
    </w:p>
    <w:p w:rsidR="00074813" w:rsidRDefault="00074813">
      <w:pPr>
        <w:pStyle w:val="ProductList-Body"/>
      </w:pPr>
    </w:p>
    <w:p w:rsidR="00074813" w:rsidRDefault="00FF7D80">
      <w:pPr>
        <w:pStyle w:val="ProductList-ClauseHeading"/>
        <w:outlineLvl w:val="4"/>
      </w:pPr>
      <w:r>
        <w:t>2.2 Forutsetning: Tilleggs-SL-er for Bruker</w:t>
      </w:r>
    </w:p>
    <w:p w:rsidR="00074813" w:rsidRDefault="00FF7D80">
      <w:pPr>
        <w:pStyle w:val="ProductList-Body"/>
      </w:pPr>
      <w:r>
        <w:t>Se Tilleggs-SL-er</w:t>
      </w:r>
      <w:r>
        <w:t xml:space="preserve"> for Bruker i </w:t>
      </w:r>
      <w:hyperlink w:anchor="_Sec634">
        <w:r>
          <w:rPr>
            <w:color w:val="00467F"/>
            <w:u w:val="single"/>
          </w:rPr>
          <w:t>Office 365-pakker</w:t>
        </w:r>
      </w:hyperlink>
      <w:r>
        <w:t xml:space="preserve"> for å få informasjon om Tillegg.</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GroupHeading"/>
        <w:outlineLvl w:val="1"/>
      </w:pPr>
      <w:bookmarkStart w:id="335" w:name="_Sec635"/>
      <w:r>
        <w:t>Andre Online Services</w:t>
      </w:r>
      <w:bookmarkEnd w:id="335"/>
      <w:r>
        <w:fldChar w:fldCharType="begin"/>
      </w:r>
      <w:r>
        <w:instrText xml:space="preserve"> TC "</w:instrText>
      </w:r>
      <w:bookmarkStart w:id="336" w:name="_Toc439079889"/>
      <w:r>
        <w:instrText>Andre Online Services</w:instrText>
      </w:r>
      <w:bookmarkEnd w:id="336"/>
      <w:r>
        <w:instrText>" \l 2</w:instrText>
      </w:r>
      <w:r>
        <w:fldChar w:fldCharType="end"/>
      </w:r>
    </w:p>
    <w:p w:rsidR="00074813" w:rsidRDefault="00FF7D80">
      <w:pPr>
        <w:pStyle w:val="ProductList-Offering2HeadingNoBorder"/>
        <w:outlineLvl w:val="2"/>
      </w:pPr>
      <w:bookmarkStart w:id="337" w:name="_Sec670"/>
      <w:r>
        <w:t>Bing Maps</w:t>
      </w:r>
      <w:bookmarkEnd w:id="337"/>
      <w:r>
        <w:fldChar w:fldCharType="begin"/>
      </w:r>
      <w:r>
        <w:instrText xml:space="preserve"> TC "</w:instrText>
      </w:r>
      <w:bookmarkStart w:id="338" w:name="_Toc439079890"/>
      <w:r>
        <w:instrText>Bing Maps</w:instrText>
      </w:r>
      <w:bookmarkEnd w:id="338"/>
      <w:r>
        <w:instrText>" \l 3</w:instrText>
      </w:r>
      <w:r>
        <w:fldChar w:fldCharType="end"/>
      </w:r>
    </w:p>
    <w:p w:rsidR="00074813" w:rsidRDefault="00FF7D80">
      <w:pPr>
        <w:pStyle w:val="ProductList-Offering1SubSection"/>
        <w:outlineLvl w:val="3"/>
      </w:pPr>
      <w:bookmarkStart w:id="339" w:name="_Sec726"/>
      <w:r>
        <w:t>1. Programtilgjengelighet</w:t>
      </w:r>
      <w:bookmarkEnd w:id="339"/>
    </w:p>
    <w:tbl>
      <w:tblPr>
        <w:tblStyle w:val="PURTable"/>
        <w:tblW w:w="0" w:type="dxa"/>
        <w:tblLook w:val="04A0" w:firstRow="1" w:lastRow="0" w:firstColumn="1" w:lastColumn="0" w:noHBand="0" w:noVBand="1"/>
      </w:tblPr>
      <w:tblGrid>
        <w:gridCol w:w="4529"/>
        <w:gridCol w:w="819"/>
        <w:gridCol w:w="791"/>
        <w:gridCol w:w="804"/>
        <w:gridCol w:w="710"/>
        <w:gridCol w:w="832"/>
        <w:gridCol w:w="826"/>
        <w:gridCol w:w="808"/>
        <w:gridCol w:w="797"/>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w:instrText>
            </w:r>
            <w:r>
              <w:instrText xml:space="preserve">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w:instrText>
            </w:r>
            <w:r>
              <w:instrText xml:space="preserve">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w:instrText>
            </w:r>
            <w:r>
              <w:instrText xml:space="preserve">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Bing Maps Internal Website Usage 100K Transactions Monthly Subscription</w:t>
            </w:r>
            <w:r>
              <w:fldChar w:fldCharType="begin"/>
            </w:r>
            <w:r>
              <w:instrText xml:space="preserve"> XE "</w:instrText>
            </w:r>
            <w:r>
              <w:instrText xml:space="preserve">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Bing Maps Known Per User Monthly-abonnement</w:t>
            </w:r>
            <w:r>
              <w:fldChar w:fldCharType="begin"/>
            </w:r>
            <w:r>
              <w:instrText xml:space="preserve"> XE "Bing</w:instrText>
            </w:r>
            <w:r>
              <w:instrText xml:space="preserve">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w:instrText>
            </w:r>
            <w:r>
              <w:instrText xml:space="preserve">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Bing Maps Asset Management for Windows Europe eller North America</w:t>
            </w:r>
            <w:r>
              <w:fldChar w:fldCharType="begin"/>
            </w:r>
            <w:r>
              <w:instrText xml:space="preserve"> XE "Bing Maps Asset Management for Windows Europe eller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w:instrText>
            </w:r>
            <w:r>
              <w:instrText xml:space="preserve">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Bing Maps Asset Management for Windows Platform Fee Monthly-abonnement</w:t>
            </w:r>
            <w:r>
              <w:fldChar w:fldCharType="begin"/>
            </w:r>
            <w:r>
              <w:instrText xml:space="preserve"> XE "Bing Maps Asset Management for Windows Platform Fee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w:instrText>
            </w:r>
            <w:r>
              <w:instrText xml:space="preserve">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rPr>
                <w:color w:val="000000"/>
              </w:rPr>
              <w:t>Bing Maps Public Website Usage 500K (and higher) Transactions Monthly-abonnement</w:t>
            </w:r>
            <w:r>
              <w:fldChar w:fldCharType="begin"/>
            </w:r>
            <w:r>
              <w:instrText xml:space="preserve"> XE "</w:instrText>
            </w:r>
            <w:r>
              <w:instrText xml:space="preserve">Bing Maps Public Website Usage 500K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w:instrText>
            </w:r>
            <w:r>
              <w:instrText xml:space="preserve">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340" w:name="_Sec781"/>
      <w:r>
        <w:t>2. Produktvilkår</w:t>
      </w:r>
      <w:bookmarkEnd w:id="340"/>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pPr>
    </w:p>
    <w:p w:rsidR="00074813" w:rsidRDefault="00FF7D80">
      <w:pPr>
        <w:pStyle w:val="ProductList-ClauseHeading"/>
        <w:outlineLvl w:val="4"/>
      </w:pPr>
      <w:r>
        <w:t>2.1 Belastbare Transaksjoner</w:t>
      </w:r>
    </w:p>
    <w:p w:rsidR="00074813" w:rsidRDefault="00FF7D80">
      <w:pPr>
        <w:pStyle w:val="ProductList-Body"/>
      </w:pPr>
      <w:r>
        <w:t>Hver Bing Maps Public Website Usage Add-on SL og Bing Maps Internal Website Usage Add-on SL gir Kunden rett til et visst antall Belastbare Transaksjoner som er angitt i Produktnavnet. Når registreringen utløper, går alle kjøpte og ubrukte Belastbare Transa</w:t>
      </w:r>
      <w:r>
        <w:t>ksjoner tapt.</w:t>
      </w:r>
    </w:p>
    <w:p w:rsidR="00074813" w:rsidRDefault="00074813">
      <w:pPr>
        <w:pStyle w:val="ProductList-Body"/>
      </w:pPr>
    </w:p>
    <w:p w:rsidR="00074813" w:rsidRDefault="00FF7D80">
      <w:pPr>
        <w:pStyle w:val="ProductList-ClauseHeading"/>
        <w:outlineLvl w:val="4"/>
      </w:pPr>
      <w:r>
        <w:t>2.2 Bing Maps Platinum Add-on SL</w:t>
      </w:r>
    </w:p>
    <w:p w:rsidR="00074813" w:rsidRDefault="00FF7D80">
      <w:pPr>
        <w:pStyle w:val="ProductList-Body"/>
      </w:pPr>
      <w:r>
        <w:t>Bing Maps Platinum Add-on SL kan bare kjøpes én gang per registrering og har en årlig bruksbegrensning på 400 millioner Belastbare Transaksjoner. Kunder som overstiger denne begrensningen, må kjøpe flere Bela</w:t>
      </w:r>
      <w:r>
        <w:t>stbare Transaksjoner.</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341" w:name="_Sec672"/>
      <w:r>
        <w:t>Microsoft Learning</w:t>
      </w:r>
      <w:bookmarkEnd w:id="341"/>
      <w:r>
        <w:fldChar w:fldCharType="begin"/>
      </w:r>
      <w:r>
        <w:instrText xml:space="preserve"> TC "</w:instrText>
      </w:r>
      <w:bookmarkStart w:id="342" w:name="_Toc439079891"/>
      <w:r>
        <w:instrText>Microsoft Learning</w:instrText>
      </w:r>
      <w:bookmarkEnd w:id="342"/>
      <w:r>
        <w:instrText>" \l 3</w:instrText>
      </w:r>
      <w:r>
        <w:fldChar w:fldCharType="end"/>
      </w:r>
    </w:p>
    <w:p w:rsidR="00074813" w:rsidRDefault="00FF7D80">
      <w:pPr>
        <w:pStyle w:val="ProductList-Offering1SubSection"/>
        <w:outlineLvl w:val="3"/>
      </w:pPr>
      <w:bookmarkStart w:id="343" w:name="_Sec728"/>
      <w:r>
        <w:t>1. Programtilgjengelighet</w:t>
      </w:r>
      <w:bookmarkEnd w:id="343"/>
    </w:p>
    <w:tbl>
      <w:tblPr>
        <w:tblStyle w:val="PURTable"/>
        <w:tblW w:w="0" w:type="dxa"/>
        <w:tblLook w:val="04A0" w:firstRow="1" w:lastRow="0" w:firstColumn="1" w:lastColumn="0" w:noHBand="0" w:noVBand="1"/>
      </w:tblPr>
      <w:tblGrid>
        <w:gridCol w:w="4524"/>
        <w:gridCol w:w="819"/>
        <w:gridCol w:w="791"/>
        <w:gridCol w:w="805"/>
        <w:gridCol w:w="711"/>
        <w:gridCol w:w="833"/>
        <w:gridCol w:w="827"/>
        <w:gridCol w:w="808"/>
        <w:gridCol w:w="798"/>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w:instrText>
            </w:r>
            <w:r>
              <w:instrText xml:space="preserve">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w:instrText>
            </w:r>
            <w:r>
              <w:instrText xml:space="preserve">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w:instrText>
            </w:r>
            <w:r>
              <w:instrText xml:space="preserve">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Microsoft Learning E-Reference Library</w:t>
            </w:r>
            <w:r>
              <w:fldChar w:fldCharType="begin"/>
            </w:r>
            <w:r>
              <w:instrText xml:space="preserve"> XE "</w:instrText>
            </w:r>
            <w:r>
              <w:instrText xml:space="preserve">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Learning MCP 1 Exam Vouchers</w:t>
            </w:r>
            <w:r>
              <w:fldChar w:fldCharType="begin"/>
            </w:r>
            <w:r>
              <w:instrText xml:space="preserve"> XE "</w:instrText>
            </w:r>
            <w:r>
              <w:instrText xml:space="preserve">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w:instrText>
            </w:r>
            <w:r>
              <w:instrText xml:space="preserve">ukt" </w:instrText>
            </w:r>
            <w:r>
              <w:fldChar w:fldCharType="separate"/>
            </w:r>
            <w:r>
              <w:rPr>
                <w:color w:val="000000"/>
              </w:rPr>
              <w:t xml:space="preserve"> A</w:t>
            </w:r>
            <w:r>
              <w:fldChar w:fldCharType="end"/>
            </w:r>
          </w:p>
        </w:tc>
      </w:tr>
      <w:tr w:rsidR="00074813">
        <w:tc>
          <w:tcPr>
            <w:tcW w:w="5020" w:type="dxa"/>
            <w:tcBorders>
              <w:top w:val="dashed" w:sz="4" w:space="0" w:color="BFBFBF"/>
              <w:left w:val="none" w:sz="4" w:space="0" w:color="6E6E6E"/>
              <w:bottom w:val="dashed" w:sz="4" w:space="0" w:color="BFBFBF"/>
              <w:right w:val="none" w:sz="4" w:space="0" w:color="6E6E6E"/>
            </w:tcBorders>
          </w:tcPr>
          <w:p w:rsidR="00074813" w:rsidRDefault="00FF7D80">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074813" w:rsidRDefault="00FF7D80">
      <w:pPr>
        <w:pStyle w:val="ProductList-Offering1SubSection"/>
        <w:outlineLvl w:val="3"/>
      </w:pPr>
      <w:bookmarkStart w:id="344" w:name="_Sec783"/>
      <w:r>
        <w:t>2. Produktvilkår</w:t>
      </w:r>
      <w:bookmarkEnd w:id="344"/>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pPr>
    </w:p>
    <w:p w:rsidR="00074813" w:rsidRDefault="00FF7D80">
      <w:pPr>
        <w:pStyle w:val="ProductList-ClauseHeading"/>
        <w:outlineLvl w:val="4"/>
      </w:pPr>
      <w:r>
        <w:t>2.1 Gavekort</w:t>
      </w:r>
    </w:p>
    <w:p w:rsidR="00074813" w:rsidRDefault="00FF7D80">
      <w:pPr>
        <w:pStyle w:val="ProductList-Body"/>
      </w:pPr>
      <w:r>
        <w:t xml:space="preserve">Gavekort leveres ved kjøp og utløper 12 måneder etter kjøpsdatoen. </w:t>
      </w:r>
    </w:p>
    <w:p w:rsidR="00074813" w:rsidRDefault="00074813">
      <w:pPr>
        <w:pStyle w:val="ProductList-Body"/>
      </w:pPr>
    </w:p>
    <w:p w:rsidR="00074813" w:rsidRDefault="00FF7D80">
      <w:pPr>
        <w:pStyle w:val="ProductList-ClauseHeading"/>
        <w:outlineLvl w:val="4"/>
      </w:pPr>
      <w:r>
        <w:t>2.2 Microsoft Office Specialist-lisens (MOS), Microsoft Technology Associate (MTA)-lisens og Microsoft Certification Educator Exam Site-lisens</w:t>
      </w:r>
    </w:p>
    <w:p w:rsidR="00074813" w:rsidRDefault="00FF7D80">
      <w:pPr>
        <w:pStyle w:val="ProductList-Body"/>
      </w:pPr>
      <w:r>
        <w:t>Kunden må være et autorisert Certiport-tests</w:t>
      </w:r>
      <w:r>
        <w:t xml:space="preserve">enter for å være kvalifisert for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w:t>
      </w:r>
      <w:r>
        <w:fldChar w:fldCharType="begin"/>
      </w:r>
      <w:r>
        <w:instrText xml:space="preserve"> AutoTextList   \s NoStyle \t "Med Lisens menes retten til å laste ned, installere,</w:instrText>
      </w:r>
      <w:r>
        <w:instrText xml:space="preserve"> ha tilgang til og bruke et Produkt." </w:instrText>
      </w:r>
      <w:r>
        <w:fldChar w:fldCharType="separate"/>
      </w:r>
      <w:r>
        <w:rPr>
          <w:color w:val="0563C1"/>
        </w:rPr>
        <w:t>Områdelisensen</w:t>
      </w:r>
      <w:r>
        <w:fldChar w:fldCharType="end"/>
      </w:r>
      <w:r>
        <w:t xml:space="preserve"> utløper 12 måneder etter kjøpsdatoen. Ubrukte sertifiseringseksamener går tapt.</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345" w:name="_Sec673"/>
      <w:r>
        <w:t>Microsoft Translator</w:t>
      </w:r>
      <w:bookmarkEnd w:id="345"/>
      <w:r>
        <w:fldChar w:fldCharType="begin"/>
      </w:r>
      <w:r>
        <w:instrText xml:space="preserve"> TC "</w:instrText>
      </w:r>
      <w:bookmarkStart w:id="346" w:name="_Toc439079892"/>
      <w:r>
        <w:instrText>Microsoft Translator</w:instrText>
      </w:r>
      <w:bookmarkEnd w:id="346"/>
      <w:r>
        <w:instrText>" \l 3</w:instrText>
      </w:r>
      <w:r>
        <w:fldChar w:fldCharType="end"/>
      </w:r>
    </w:p>
    <w:p w:rsidR="00074813" w:rsidRDefault="00FF7D80">
      <w:pPr>
        <w:pStyle w:val="ProductList-Offering1SubSection"/>
        <w:outlineLvl w:val="3"/>
      </w:pPr>
      <w:bookmarkStart w:id="347" w:name="_Sec729"/>
      <w:r>
        <w:t>1. Programtilgjengelighet</w:t>
      </w:r>
      <w:bookmarkEnd w:id="347"/>
    </w:p>
    <w:tbl>
      <w:tblPr>
        <w:tblStyle w:val="PURTable"/>
        <w:tblW w:w="0" w:type="dxa"/>
        <w:tblLook w:val="04A0" w:firstRow="1" w:lastRow="0" w:firstColumn="1" w:lastColumn="0" w:noHBand="0" w:noVBand="1"/>
      </w:tblPr>
      <w:tblGrid>
        <w:gridCol w:w="4524"/>
        <w:gridCol w:w="819"/>
        <w:gridCol w:w="791"/>
        <w:gridCol w:w="805"/>
        <w:gridCol w:w="711"/>
        <w:gridCol w:w="833"/>
        <w:gridCol w:w="827"/>
        <w:gridCol w:w="808"/>
        <w:gridCol w:w="798"/>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w:instrText>
            </w:r>
            <w:r>
              <w:instrText xml:space="preserve">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none" w:sz="4" w:space="0" w:color="BFBFBF"/>
              <w:right w:val="none" w:sz="4" w:space="0" w:color="6E6E6E"/>
            </w:tcBorders>
          </w:tcPr>
          <w:p w:rsidR="00074813" w:rsidRDefault="00FF7D8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348" w:name="_Sec784"/>
      <w:r>
        <w:t>2. Produktvilkår</w:t>
      </w:r>
      <w:bookmarkEnd w:id="348"/>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w:instrText>
            </w:r>
            <w:r>
              <w:instrText xml:space="preserve">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349" w:name="_Sec674"/>
      <w:r>
        <w:t>Power BI Pro</w:t>
      </w:r>
      <w:bookmarkEnd w:id="349"/>
      <w:r>
        <w:fldChar w:fldCharType="begin"/>
      </w:r>
      <w:r>
        <w:instrText xml:space="preserve"> TC "</w:instrText>
      </w:r>
      <w:bookmarkStart w:id="350" w:name="_Toc439079893"/>
      <w:r>
        <w:instrText>Power BI Pro</w:instrText>
      </w:r>
      <w:bookmarkEnd w:id="350"/>
      <w:r>
        <w:instrText>" \l 3</w:instrText>
      </w:r>
      <w:r>
        <w:fldChar w:fldCharType="end"/>
      </w:r>
    </w:p>
    <w:p w:rsidR="00074813" w:rsidRDefault="00FF7D80">
      <w:pPr>
        <w:pStyle w:val="ProductList-Offering1SubSection"/>
        <w:outlineLvl w:val="3"/>
      </w:pPr>
      <w:bookmarkStart w:id="351" w:name="_Sec730"/>
      <w:r>
        <w:t>1. Programtilgjengelighet</w:t>
      </w:r>
      <w:bookmarkEnd w:id="351"/>
    </w:p>
    <w:tbl>
      <w:tblPr>
        <w:tblStyle w:val="PURTable"/>
        <w:tblW w:w="0" w:type="dxa"/>
        <w:tblLook w:val="04A0" w:firstRow="1" w:lastRow="0" w:firstColumn="1" w:lastColumn="0" w:noHBand="0" w:noVBand="1"/>
      </w:tblPr>
      <w:tblGrid>
        <w:gridCol w:w="4520"/>
        <w:gridCol w:w="818"/>
        <w:gridCol w:w="792"/>
        <w:gridCol w:w="804"/>
        <w:gridCol w:w="710"/>
        <w:gridCol w:w="833"/>
        <w:gridCol w:w="827"/>
        <w:gridCol w:w="808"/>
        <w:gridCol w:w="804"/>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dashed" w:sz="4" w:space="0" w:color="BFBFBF"/>
              <w:right w:val="none" w:sz="4" w:space="0" w:color="6E6E6E"/>
            </w:tcBorders>
          </w:tcPr>
          <w:p w:rsidR="00074813" w:rsidRDefault="00FF7D8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5020" w:type="dxa"/>
            <w:tcBorders>
              <w:top w:val="dashed" w:sz="4" w:space="0" w:color="BFBFBF"/>
              <w:left w:val="none" w:sz="4" w:space="0" w:color="6E6E6E"/>
              <w:bottom w:val="none" w:sz="4" w:space="0" w:color="BFBFBF"/>
              <w:right w:val="none" w:sz="4" w:space="0" w:color="6E6E6E"/>
            </w:tcBorders>
          </w:tcPr>
          <w:p w:rsidR="00074813" w:rsidRDefault="00FF7D8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074813" w:rsidRDefault="00FF7D80">
      <w:pPr>
        <w:pStyle w:val="ProductList-Offering1SubSection"/>
        <w:outlineLvl w:val="3"/>
      </w:pPr>
      <w:bookmarkStart w:id="352" w:name="_Sec785"/>
      <w:r>
        <w:t>2. Produktvilkår</w:t>
      </w:r>
      <w:bookmarkEnd w:id="352"/>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w:instrText>
            </w:r>
            <w:r>
              <w:instrText>tyle \t "Berettiget Reduksjon: En Elektronisk Tjeneste for en kunde som har en Enterprise-registrering, Enterprise Subscription-registrering, Microsoft Azure-registrering eller Enrollment for Education Solutions, kan rapporterte en reduksjon i antall lisen</w:instrText>
            </w:r>
            <w:r>
              <w:instrText xml:space="preserve">ser eller Tildelt Årlig Forpliktelse." </w:instrText>
            </w:r>
            <w:r>
              <w:fldChar w:fldCharType="separate"/>
            </w:r>
            <w:r>
              <w:rPr>
                <w:color w:val="0563C1"/>
              </w:rPr>
              <w:t>Berettiget Reduksjon</w:t>
            </w:r>
            <w:r>
              <w:fldChar w:fldCharType="end"/>
            </w:r>
            <w:r>
              <w: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w:instrText>
            </w:r>
            <w:r>
              <w:instrText xml:space="preserve">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 xml:space="preserve">Kvalifisert </w:t>
            </w:r>
            <w:r>
              <w:rPr>
                <w:color w:val="0563C1"/>
              </w:rPr>
              <w:t>for Oppdatering</w:t>
            </w:r>
            <w:r>
              <w:fldChar w:fldCharType="end"/>
            </w:r>
            <w:r>
              <w: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079894"/>
      <w:r>
        <w:instrText>System Center Endpoint Protection</w:instrText>
      </w:r>
      <w:bookmarkEnd w:id="354"/>
      <w:r>
        <w:instrText>" \l 3</w:instrText>
      </w:r>
      <w:r>
        <w:fldChar w:fldCharType="end"/>
      </w:r>
    </w:p>
    <w:p w:rsidR="00074813" w:rsidRDefault="00FF7D80">
      <w:pPr>
        <w:pStyle w:val="ProductList-Offering1SubSection"/>
        <w:outlineLvl w:val="3"/>
      </w:pPr>
      <w:bookmarkStart w:id="355" w:name="_Sec731"/>
      <w:r>
        <w:t>1. Programtilgjengelighet</w:t>
      </w:r>
      <w:bookmarkEnd w:id="355"/>
    </w:p>
    <w:tbl>
      <w:tblPr>
        <w:tblStyle w:val="PURTable"/>
        <w:tblW w:w="0" w:type="dxa"/>
        <w:tblLook w:val="04A0" w:firstRow="1" w:lastRow="0" w:firstColumn="1" w:lastColumn="0" w:noHBand="0" w:noVBand="1"/>
      </w:tblPr>
      <w:tblGrid>
        <w:gridCol w:w="4520"/>
        <w:gridCol w:w="819"/>
        <w:gridCol w:w="791"/>
        <w:gridCol w:w="804"/>
        <w:gridCol w:w="710"/>
        <w:gridCol w:w="833"/>
        <w:gridCol w:w="827"/>
        <w:gridCol w:w="808"/>
        <w:gridCol w:w="804"/>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4813">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074813" w:rsidRDefault="00FF7D80">
            <w:pPr>
              <w:pStyle w:val="ProductList-TableBody"/>
            </w:pPr>
            <w:r>
              <w:t>System Center 2012 R2 Endpoint Protection</w:t>
            </w:r>
            <w:r>
              <w:fldChar w:fldCharType="begin"/>
            </w:r>
            <w:r>
              <w:instrText xml:space="preserve"> XE "System Center 2012 R2 Endpoint Protection" </w:instrText>
            </w:r>
            <w:r>
              <w:fldChar w:fldCharType="end"/>
            </w:r>
            <w:r>
              <w:t xml:space="preserve"> (Enhets- eller Bruker-SL)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074813" w:rsidRDefault="00FF7D80">
      <w:pPr>
        <w:pStyle w:val="ProductList-Offering1SubSection"/>
        <w:outlineLvl w:val="3"/>
      </w:pPr>
      <w:bookmarkStart w:id="356" w:name="_Sec786"/>
      <w:r>
        <w:t>2. Produktvilk</w:t>
      </w:r>
      <w:r>
        <w:t>år</w:t>
      </w:r>
      <w:bookmarkEnd w:id="356"/>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w:instrText>
            </w:r>
            <w:r>
              <w:instrText xml:space="preserve">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130">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w:t>
            </w:r>
            <w:r>
              <w:rPr>
                <w:color w:val="404040"/>
              </w:rPr>
              <w:t>SCE):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pPr>
    </w:p>
    <w:p w:rsidR="00074813" w:rsidRDefault="00FF7D80">
      <w:pPr>
        <w:pStyle w:val="ProductList-ClauseHeading"/>
        <w:outlineLvl w:val="4"/>
      </w:pPr>
      <w:r>
        <w:t>2.1 Begrensninger for Land</w:t>
      </w:r>
    </w:p>
    <w:p w:rsidR="00074813" w:rsidRDefault="00FF7D80">
      <w:pPr>
        <w:pStyle w:val="ProductList-Body"/>
      </w:pPr>
      <w:r>
        <w:t>Kunder kan ikke laste ned System Center Endpoint Protection (current branch) for bruk eller distribusjon i Folkerepublikken Kina.</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2HeadingNoBorder"/>
        <w:outlineLvl w:val="2"/>
      </w:pPr>
      <w:bookmarkStart w:id="357" w:name="_Sec676"/>
      <w:r>
        <w:t>Yammer Enterprise</w:t>
      </w:r>
      <w:bookmarkEnd w:id="357"/>
      <w:r>
        <w:fldChar w:fldCharType="begin"/>
      </w:r>
      <w:r>
        <w:instrText xml:space="preserve"> TC "</w:instrText>
      </w:r>
      <w:bookmarkStart w:id="358" w:name="_Toc439079895"/>
      <w:r>
        <w:instrText>Yammer Enterprise</w:instrText>
      </w:r>
      <w:bookmarkEnd w:id="358"/>
      <w:r>
        <w:instrText>" \l 3</w:instrText>
      </w:r>
      <w:r>
        <w:fldChar w:fldCharType="end"/>
      </w:r>
    </w:p>
    <w:p w:rsidR="00074813" w:rsidRDefault="00FF7D80">
      <w:pPr>
        <w:pStyle w:val="ProductList-Offering1SubSection"/>
        <w:outlineLvl w:val="3"/>
      </w:pPr>
      <w:bookmarkStart w:id="359" w:name="_Sec732"/>
      <w:r>
        <w:t>1. Programtilgjengelighet</w:t>
      </w:r>
      <w:bookmarkEnd w:id="359"/>
    </w:p>
    <w:tbl>
      <w:tblPr>
        <w:tblStyle w:val="PURTable"/>
        <w:tblW w:w="0" w:type="dxa"/>
        <w:tblLook w:val="04A0" w:firstRow="1" w:lastRow="0" w:firstColumn="1" w:lastColumn="0" w:noHBand="0" w:noVBand="1"/>
      </w:tblPr>
      <w:tblGrid>
        <w:gridCol w:w="4523"/>
        <w:gridCol w:w="819"/>
        <w:gridCol w:w="792"/>
        <w:gridCol w:w="805"/>
        <w:gridCol w:w="711"/>
        <w:gridCol w:w="833"/>
        <w:gridCol w:w="827"/>
        <w:gridCol w:w="808"/>
        <w:gridCol w:w="798"/>
      </w:tblGrid>
      <w:tr w:rsidR="0007481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og Open V</w:instrText>
            </w:r>
            <w:r>
              <w:instrText xml:space="preserve">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4813" w:rsidRDefault="00FF7D80">
            <w:pPr>
              <w:pStyle w:val="ProductList-TableBody"/>
              <w:jc w:val="center"/>
            </w:pPr>
            <w:r>
              <w:fldChar w:fldCharType="begin"/>
            </w:r>
            <w:r>
              <w:instrText xml:space="preserve"> AutoTextList   \s NoStyle \t "Enrollment for</w:instrText>
            </w:r>
            <w:r>
              <w:instrText xml:space="preserve"> Education Solutions" </w:instrText>
            </w:r>
            <w:r>
              <w:fldChar w:fldCharType="separate"/>
            </w:r>
            <w:r>
              <w:rPr>
                <w:color w:val="FFFFFF"/>
              </w:rPr>
              <w:t>EES</w:t>
            </w:r>
            <w:r>
              <w:fldChar w:fldCharType="end"/>
            </w:r>
          </w:p>
        </w:tc>
      </w:tr>
      <w:tr w:rsidR="00074813">
        <w:tc>
          <w:tcPr>
            <w:tcW w:w="5020" w:type="dxa"/>
            <w:tcBorders>
              <w:top w:val="single" w:sz="6" w:space="0" w:color="FFFFFF"/>
              <w:left w:val="none" w:sz="4" w:space="0" w:color="6E6E6E"/>
              <w:bottom w:val="none" w:sz="4" w:space="0" w:color="BFBFBF"/>
              <w:right w:val="none" w:sz="4" w:space="0" w:color="6E6E6E"/>
            </w:tcBorders>
          </w:tcPr>
          <w:p w:rsidR="00074813" w:rsidRDefault="00FF7D8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74813" w:rsidRDefault="00FF7D8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4813" w:rsidRDefault="00FF7D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bl>
    <w:p w:rsidR="00074813" w:rsidRDefault="00FF7D80">
      <w:pPr>
        <w:pStyle w:val="ProductList-Offering1SubSection"/>
        <w:outlineLvl w:val="3"/>
      </w:pPr>
      <w:bookmarkStart w:id="360" w:name="_Sec787"/>
      <w:r>
        <w:t>2. Produktvilkår</w:t>
      </w:r>
      <w:bookmarkEnd w:id="360"/>
    </w:p>
    <w:tbl>
      <w:tblPr>
        <w:tblStyle w:val="PURTable"/>
        <w:tblW w:w="0" w:type="dxa"/>
        <w:tblLook w:val="04A0" w:firstRow="1" w:lastRow="0" w:firstColumn="1" w:lastColumn="0" w:noHBand="0" w:noVBand="1"/>
      </w:tblPr>
      <w:tblGrid>
        <w:gridCol w:w="3677"/>
        <w:gridCol w:w="3594"/>
        <w:gridCol w:w="3645"/>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4813" w:rsidRDefault="00FF7D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Utvidet Gyldighetsperiode: Alle</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Tilbud: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"Fritak for Kvalifisert Bruker: Fritak for brukere som har tilgang til Produkter utelukkende under en av disse lisense</w:instrText>
            </w:r>
            <w:r>
              <w:instrText xml:space="preserve">ne. (Se Ordliste for fullstendig definisjon.)" </w:instrText>
            </w:r>
            <w:r>
              <w:fldChar w:fldCharType="separate"/>
            </w:r>
            <w:r>
              <w:rPr>
                <w:color w:val="0563C1"/>
              </w:rPr>
              <w:t>Fritak for Kvalifisert Bruker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Berettiget Reduksjon (SCE): I/T</w:t>
            </w:r>
          </w:p>
        </w:tc>
      </w:tr>
      <w:tr w:rsidR="0007481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4813" w:rsidRDefault="00FF7D80">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Kvalifisert for Oppd</w:t>
            </w:r>
            <w:r>
              <w:rPr>
                <w:color w:val="404040"/>
              </w:rPr>
              <w:t>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4813" w:rsidRDefault="00FF7D80">
            <w:pPr>
              <w:pStyle w:val="ProductList-TableBody"/>
            </w:pPr>
            <w:r>
              <w:rPr>
                <w:color w:val="404040"/>
              </w:rPr>
              <w:t>Studentbruksfordel: I/T</w:t>
            </w:r>
          </w:p>
        </w:tc>
      </w:tr>
    </w:tbl>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074813">
      <w:pPr>
        <w:sectPr w:rsidR="00074813">
          <w:headerReference w:type="default" r:id="rId132"/>
          <w:footerReference w:type="default" r:id="rId133"/>
          <w:type w:val="continuous"/>
          <w:pgSz w:w="12240" w:h="15840" w:code="1"/>
          <w:pgMar w:top="1170" w:right="720" w:bottom="720" w:left="720" w:header="432" w:footer="288" w:gutter="0"/>
          <w:cols w:space="360"/>
        </w:sectPr>
      </w:pPr>
    </w:p>
    <w:p w:rsidR="00074813" w:rsidRDefault="00FF7D80">
      <w:pPr>
        <w:pStyle w:val="ProductList-SectionHeading"/>
        <w:pageBreakBefore/>
        <w:outlineLvl w:val="0"/>
      </w:pPr>
      <w:bookmarkStart w:id="361" w:name="_Sec549"/>
      <w:bookmarkEnd w:id="219"/>
      <w:r>
        <w:t>Ordliste</w:t>
      </w:r>
      <w:r>
        <w:fldChar w:fldCharType="begin"/>
      </w:r>
      <w:r>
        <w:instrText xml:space="preserve"> TC "</w:instrText>
      </w:r>
      <w:bookmarkStart w:id="362" w:name="_Toc439079896"/>
      <w:r>
        <w:instrText>Ordliste</w:instrText>
      </w:r>
      <w:bookmarkEnd w:id="362"/>
      <w:r>
        <w:instrText>" \l 1</w:instrText>
      </w:r>
      <w:r>
        <w:fldChar w:fldCharType="end"/>
      </w:r>
    </w:p>
    <w:p w:rsidR="00074813" w:rsidRDefault="00FF7D80">
      <w:pPr>
        <w:pStyle w:val="ProductList-Offering1Heading"/>
        <w:outlineLvl w:val="1"/>
      </w:pPr>
      <w:bookmarkStart w:id="363" w:name="_Sec550"/>
      <w:r>
        <w:t>Attributter</w:t>
      </w:r>
      <w:bookmarkEnd w:id="363"/>
      <w:r>
        <w:fldChar w:fldCharType="begin"/>
      </w:r>
      <w:r>
        <w:instrText xml:space="preserve"> TC "</w:instrText>
      </w:r>
      <w:bookmarkStart w:id="364" w:name="_Toc439079897"/>
      <w:r>
        <w:instrText>Attributter</w:instrText>
      </w:r>
      <w:bookmarkEnd w:id="364"/>
      <w:r>
        <w:instrText>" \l 2</w:instrText>
      </w:r>
      <w:r>
        <w:fldChar w:fldCharType="end"/>
      </w:r>
    </w:p>
    <w:p w:rsidR="00074813" w:rsidRDefault="00FF7D80">
      <w:pPr>
        <w:pStyle w:val="ProductList-BodySpaced"/>
      </w:pPr>
      <w:r>
        <w:t>Attributter er ført opp i tabellene i hver Produktoppføring og angir rettigheter eller vilkår som gjelder Produktene.</w:t>
      </w:r>
    </w:p>
    <w:p w:rsidR="00074813" w:rsidRDefault="00074813">
      <w:pPr>
        <w:pStyle w:val="ProductList-BodySpaced"/>
      </w:pPr>
    </w:p>
    <w:p w:rsidR="00074813" w:rsidRDefault="00FF7D80">
      <w:pPr>
        <w:pStyle w:val="ProductList-BodySpaced"/>
      </w:pPr>
      <w:r>
        <w:rPr>
          <w:b/>
          <w:color w:val="00188F"/>
        </w:rPr>
        <w:t>Tilleggsprogramvare</w:t>
      </w:r>
      <w:r>
        <w:t>: Programvare angitt i Bruksrettighetene for Serverprodukter som Kunden kan bruke på enhver enhet sammen med bruk av serverprogramvaren.</w:t>
      </w:r>
    </w:p>
    <w:p w:rsidR="00074813" w:rsidRDefault="00FF7D80">
      <w:pPr>
        <w:pStyle w:val="ProductList-BodySpaced"/>
      </w:pPr>
      <w:r>
        <w:rPr>
          <w:b/>
          <w:color w:val="00188F"/>
        </w:rPr>
        <w:t>Krav om Klienttilgang</w:t>
      </w:r>
      <w:r>
        <w:t>: Angir om et Serverprodukt krever CAL-er for å gi tilgang til brukere og enheter.</w:t>
      </w:r>
    </w:p>
    <w:p w:rsidR="00074813" w:rsidRDefault="00FF7D80">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074813" w:rsidRDefault="00FF7D80">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w:t>
      </w:r>
      <w:r>
        <w:t xml:space="preserve"> som er tillatt i de Universelle Lisensvilkårene.</w:t>
      </w:r>
    </w:p>
    <w:p w:rsidR="00074813" w:rsidRDefault="00FF7D80">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074813" w:rsidRDefault="00FF7D80">
      <w:pPr>
        <w:pStyle w:val="ProductList-BodySpaced"/>
      </w:pPr>
      <w:r>
        <w:rPr>
          <w:b/>
          <w:color w:val="00188F"/>
        </w:rPr>
        <w:t>Krav om Tilgang for Ekstern</w:t>
      </w:r>
      <w:r>
        <w:rPr>
          <w:b/>
          <w:color w:val="00188F"/>
        </w:rPr>
        <w:t>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w:instrText>
      </w:r>
      <w:r>
        <w:instrText xml:space="preserve">everandører eller agenter på stedet." </w:instrText>
      </w:r>
      <w:r>
        <w:fldChar w:fldCharType="separate"/>
      </w:r>
      <w:r>
        <w:rPr>
          <w:color w:val="0563C1"/>
        </w:rPr>
        <w:t>Eksterne Brukere</w:t>
      </w:r>
      <w:r>
        <w:fldChar w:fldCharType="end"/>
      </w:r>
      <w:r>
        <w:t>.</w:t>
      </w:r>
    </w:p>
    <w:p w:rsidR="00074813" w:rsidRDefault="00FF7D80">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w:instrText>
      </w:r>
      <w:r>
        <w:instrText xml:space="preserve">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i påvente av en avløsningshendelse. Pa</w:t>
      </w:r>
      <w:r>
        <w:t xml:space="preserve">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w:instrText>
      </w:r>
      <w:r>
        <w:instrText xml:space="preserve">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w:instrText>
      </w:r>
      <w:r>
        <w:instrText xml:space="preserve">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w:t>
      </w:r>
      <w:r>
        <w:t>s antall lisenser som ellers ville vært påkrevd for å kjøre de passive avløsningsforekomstene, ikke overstiger antall lisenser som kreves for å kjøre de tilsvarende produksjonsforekomstene.</w:t>
      </w:r>
    </w:p>
    <w:p w:rsidR="00074813" w:rsidRDefault="00FF7D80">
      <w:pPr>
        <w:pStyle w:val="ProductList-BodySpaced"/>
      </w:pPr>
      <w:r>
        <w:rPr>
          <w:b/>
          <w:color w:val="00188F"/>
        </w:rPr>
        <w:t>Offentlig sky (bare i USA)</w:t>
      </w:r>
      <w:r>
        <w:t>: Elektroniske Tjenester som er tilgjeng</w:t>
      </w:r>
      <w:r>
        <w:t>elige bare for kvalifiserte offentlige føderale, delstatlige eller lokale enheter eller offentlige stammeenheter i USA. Bruksrettighetene for offentlige skytjenester er de samme som for standardtjenester med flere leiere, med mindre noe annet er angitt. El</w:t>
      </w:r>
      <w:r>
        <w:t>ektroniske Tjenester som tilbys som offentlige skytjenester, er ikke Kvalifisert for Overføring, og de er heller ikke kvalifisert for Lisensreservasjon. Kvalifiserte Elektroniske Tjenester tilbys som offentlige skytjenester og ikke-offentlige skytjenester.</w:t>
      </w:r>
      <w:r>
        <w:t xml:space="preserve"> Kunder kan klassifiseres som offentlige eller ikke-offentlige, men ikke som en blanding av begge deler. Elektroniske Tjenester som tilbys som offentlige skytjenester, kan ikke brukes på samme domene som spesifikke ikke-offentlige skytjenester. </w:t>
      </w:r>
    </w:p>
    <w:p w:rsidR="00074813" w:rsidRDefault="00FF7D80">
      <w:pPr>
        <w:pStyle w:val="ProductList-BodySpaced"/>
      </w:pPr>
      <w:r>
        <w:rPr>
          <w:b/>
          <w:color w:val="00188F"/>
        </w:rPr>
        <w:t>Inkluderte</w:t>
      </w:r>
      <w:r>
        <w:rPr>
          <w:b/>
          <w:color w:val="00188F"/>
        </w:rPr>
        <w:t xml:space="preserve"> Teknologier</w:t>
      </w:r>
      <w:r>
        <w:t>: Angir andre Microsoft-komponenter som er inkludert i et Produkt, se delen Inkluderte teknologier i Universelle Lisensvilkår for å få mer informasjon.</w:t>
      </w:r>
    </w:p>
    <w:p w:rsidR="00074813" w:rsidRDefault="00FF7D80">
      <w:pPr>
        <w:pStyle w:val="ProductList-BodySpaced"/>
      </w:pPr>
      <w:r>
        <w:rPr>
          <w:b/>
          <w:color w:val="00188F"/>
        </w:rPr>
        <w:t>Lisensmobilitet</w:t>
      </w:r>
      <w:r>
        <w:t>: Rettigheter som er tilgjengelige for SA-kunder, til å overføre lisenser ute</w:t>
      </w:r>
      <w:r>
        <w:t xml:space="preserv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074813" w:rsidRDefault="00FF7D80">
      <w:pPr>
        <w:pStyle w:val="ProductList-BodySpaced"/>
      </w:pPr>
      <w:r>
        <w:rPr>
          <w:b/>
          <w:color w:val="00188F"/>
        </w:rPr>
        <w:t>Lisensvilkår</w:t>
      </w:r>
      <w:r>
        <w:t>: Vilkår og betin</w:t>
      </w:r>
      <w:r>
        <w:t>gelser som styrer distribusjon og bruk av et Produkt.</w:t>
      </w:r>
    </w:p>
    <w:p w:rsidR="00074813" w:rsidRDefault="00FF7D80">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w:t>
      </w:r>
      <w:r>
        <w:t>uktlisten. Kunden kan også ha ikke-standard nedgraderingsrettigheter til å bruke tidligere versjoner av det samme eller andre Produkter i stedet for den lisensierte versjonen.</w:t>
      </w:r>
    </w:p>
    <w:p w:rsidR="00074813" w:rsidRDefault="00FF7D80">
      <w:pPr>
        <w:pStyle w:val="ProductList-BodySpaced"/>
      </w:pPr>
      <w:r>
        <w:rPr>
          <w:b/>
          <w:color w:val="00188F"/>
        </w:rPr>
        <w:t>Forutsetning</w:t>
      </w:r>
      <w:r>
        <w:t>: Angir at bestemte tilleggsvilkår må innfris for å kjøpe Lisenser f</w:t>
      </w:r>
      <w:r>
        <w:t>or Produktet.</w:t>
      </w:r>
    </w:p>
    <w:p w:rsidR="00074813" w:rsidRDefault="00FF7D80">
      <w:pPr>
        <w:pStyle w:val="ProductList-BodySpaced"/>
      </w:pPr>
      <w:r>
        <w:rPr>
          <w:b/>
          <w:color w:val="00188F"/>
        </w:rPr>
        <w:t>Forutsetning (SA)</w:t>
      </w:r>
      <w:r>
        <w:t>:Angir at bestemte tilleggsvilkår må innfris for å kjøpe SA-dekning for Produktet.</w:t>
      </w:r>
    </w:p>
    <w:p w:rsidR="00074813" w:rsidRDefault="00FF7D80">
      <w:pPr>
        <w:pStyle w:val="ProductList-BodySpaced"/>
      </w:pPr>
      <w:r>
        <w:rPr>
          <w:b/>
          <w:color w:val="00188F"/>
        </w:rPr>
        <w:t>Tidligere Versjon</w:t>
      </w:r>
      <w:r>
        <w:t>: Tidligere versjoner av Produktet og tilhørende Dato tilgjengelig.</w:t>
      </w:r>
    </w:p>
    <w:p w:rsidR="00074813" w:rsidRDefault="00FF7D80">
      <w:pPr>
        <w:pStyle w:val="ProductList-BodySpaced"/>
      </w:pPr>
      <w:r>
        <w:rPr>
          <w:b/>
          <w:color w:val="00188F"/>
        </w:rPr>
        <w:t>Meldinger</w:t>
      </w:r>
      <w:r>
        <w:t>: Angir meldinger som gjelder for et Produkt, se</w:t>
      </w:r>
      <w:r>
        <w:t xml:space="preserve"> delen Meldinger i </w:t>
      </w:r>
      <w:hyperlink w:anchor="_Sec537">
        <w:r>
          <w:rPr>
            <w:color w:val="00467F"/>
            <w:u w:val="single"/>
          </w:rPr>
          <w:t>Universelle Lisensvilkår</w:t>
        </w:r>
      </w:hyperlink>
      <w:r>
        <w:t xml:space="preserve"> for å få mer informasjon.</w:t>
      </w:r>
    </w:p>
    <w:p w:rsidR="00074813" w:rsidRDefault="00FF7D80">
      <w:pPr>
        <w:pStyle w:val="ProductList-BodySpaced"/>
      </w:pPr>
      <w:r>
        <w:rPr>
          <w:b/>
          <w:color w:val="00188F"/>
        </w:rPr>
        <w:t>Online Subscription-program (OSP)</w:t>
      </w:r>
      <w:r>
        <w:t>: Produktet er tilgjengelig i et Online Subscription-program.</w:t>
      </w:r>
    </w:p>
    <w:p w:rsidR="00074813" w:rsidRDefault="00FF7D80">
      <w:pPr>
        <w:pStyle w:val="ProductList-BodySpaced"/>
      </w:pPr>
      <w:r>
        <w:rPr>
          <w:b/>
          <w:color w:val="00188F"/>
        </w:rPr>
        <w:t>Produktgruppe</w:t>
      </w:r>
      <w:r>
        <w:t xml:space="preserve">: Angir produktutvalget som Produktet tilhører, </w:t>
      </w:r>
      <w:r>
        <w:t>slik at rabatter kan fastsettes. Det finnes tre produktutvalgskategorier: Program, Server og System.</w:t>
      </w:r>
    </w:p>
    <w:p w:rsidR="00074813" w:rsidRDefault="00FF7D80">
      <w:pPr>
        <w:pStyle w:val="ProductList-BodySpaced"/>
      </w:pPr>
      <w:r>
        <w:rPr>
          <w:b/>
          <w:color w:val="00188F"/>
        </w:rPr>
        <w:t>Produktspesifikke Lisensvilkår</w:t>
      </w:r>
      <w:r>
        <w:t xml:space="preserve">: Angir at Produktspesifikke vilkår og betingelser som styrer distribusjon og bruk av Produktet, er inkludert under tabellen </w:t>
      </w:r>
      <w:r>
        <w:t>Bruksrettigheter.</w:t>
      </w:r>
    </w:p>
    <w:p w:rsidR="00074813" w:rsidRDefault="00FF7D80">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rsidR="00074813" w:rsidRDefault="00FF7D80">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074813" w:rsidRDefault="00FF7D80">
      <w:pPr>
        <w:pStyle w:val="ProductList-BodySpaced"/>
      </w:pPr>
      <w:r>
        <w:rPr>
          <w:b/>
          <w:color w:val="00188F"/>
        </w:rPr>
        <w:t xml:space="preserve">Berettiget Reduksjon </w:t>
      </w:r>
      <w:r>
        <w:rPr>
          <w:b/>
          <w:color w:val="00188F"/>
        </w:rPr>
        <w:t>(SCE)</w:t>
      </w:r>
      <w:r>
        <w:t xml:space="preserve">: En Elektronisk Tjeneste for en kunde som har en Enterprise-registrering, Enterprise Subscription-registrering, Microsoft Azure-registrering eller Enrollment for Education Solutions, kan rapporterte en reduksjon i antall lisenser eller Tildelt Årlig </w:t>
      </w:r>
      <w:r>
        <w:t>Forpliktelse.</w:t>
      </w:r>
    </w:p>
    <w:p w:rsidR="00074813" w:rsidRDefault="00FF7D80">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074813" w:rsidRDefault="00FF7D80">
      <w:pPr>
        <w:pStyle w:val="ProductList-BodySpaced"/>
      </w:pPr>
      <w:r>
        <w:rPr>
          <w:b/>
          <w:color w:val="00188F"/>
        </w:rPr>
        <w:t>Roamingrettigheter</w:t>
      </w:r>
      <w:r>
        <w:t>: En SA-for</w:t>
      </w:r>
      <w:r>
        <w:t xml:space="preserve">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w:instrText>
      </w:r>
      <w:r>
        <w:instrText xml:space="preserve">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w:instrText>
      </w:r>
      <w:r>
        <w:instrText xml:space="preserve">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Kvalifisert Tredjepartsenhet til å (i) få ekstern tilgang til og bruke tillatte Forekomster eller kopie</w:t>
      </w:r>
      <w:r>
        <w:t xml:space="preserv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w:instrText>
      </w:r>
      <w:r>
        <w:instrText xml:space="preserve">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w:t>
      </w:r>
      <w:r>
        <w:t xml:space="preserve">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w:instrText>
      </w:r>
      <w:r>
        <w:instrText xml:space="preserve">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w:t>
      </w:r>
      <w:r>
        <w:t>lle (andre) foretaksprodukter utelukkende i henhold til Roamingrettigheter.</w:t>
      </w:r>
    </w:p>
    <w:p w:rsidR="00074813" w:rsidRDefault="00FF7D80">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w:t>
      </w:r>
      <w:r>
        <w:t>e Assurance hvis du vil ha mer informasjon.</w:t>
      </w:r>
    </w:p>
    <w:p w:rsidR="00074813" w:rsidRDefault="00FF7D80">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074813" w:rsidRDefault="00FF7D80">
      <w:pPr>
        <w:pStyle w:val="ProductList-BodySpaced"/>
      </w:pPr>
      <w:r>
        <w:rPr>
          <w:b/>
          <w:color w:val="00188F"/>
        </w:rPr>
        <w:t>Studen</w:t>
      </w:r>
      <w:r>
        <w:rPr>
          <w:b/>
          <w:color w:val="00188F"/>
        </w:rPr>
        <w:t>tbruksfordel</w:t>
      </w:r>
      <w:r>
        <w:t>: Alternativet for Institusjoner som lisensierer et kvalifisert Produkt for Organisasjonsantallet for å lisensiere et Produkt for bruk av Studentene deres uten ytterligere kostnader. Det kvalifiserte Produktet og Produktet som er kvalifisert fo</w:t>
      </w:r>
      <w:r>
        <w:t>r Studentbruksfordel, identifiseres i Produktoppføringen. Slike Studentlisenser inngår ikke i kravene om bestilling av et minimumsantall.</w:t>
      </w:r>
    </w:p>
    <w:p w:rsidR="00074813" w:rsidRDefault="00FF7D80">
      <w:pPr>
        <w:pStyle w:val="ProductList-BodySpaced"/>
      </w:pPr>
      <w:r>
        <w:rPr>
          <w:b/>
          <w:color w:val="00188F"/>
        </w:rPr>
        <w:t>Serie-SL-er</w:t>
      </w:r>
      <w:r>
        <w:t>: Et Produkt som består av komponenter som også er separat lisensiert. En programpakke lisensieres under én</w:t>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w:t>
      </w:r>
      <w:r>
        <w:t xml:space="preserve">ensen er tilordnet. Komponentene i Programpakken kan ikke atskilles og brukes på separate enheter eller av separate brukere. </w:t>
      </w:r>
    </w:p>
    <w:p w:rsidR="00074813" w:rsidRDefault="00FF7D80">
      <w:pPr>
        <w:pStyle w:val="ProductList-BodySpaced"/>
      </w:pPr>
      <w:r>
        <w:rPr>
          <w:b/>
          <w:color w:val="00188F"/>
        </w:rPr>
        <w:t>Kvalifisert for Overføring</w:t>
      </w:r>
      <w:r>
        <w:t>: Et Produkt (på eller utenfor datamaskinplattformen) som Enterprise- eller Enterprise Subscription-kunder kan flytte til en Abonnementslisens.</w:t>
      </w:r>
    </w:p>
    <w:p w:rsidR="00074813" w:rsidRDefault="00FF7D80">
      <w:pPr>
        <w:pStyle w:val="ProductList-BodySpaced"/>
      </w:pPr>
      <w:r>
        <w:rPr>
          <w:b/>
          <w:color w:val="00188F"/>
        </w:rPr>
        <w:t>Kvalifisert for Oppdatering</w:t>
      </w:r>
      <w:r>
        <w:t>: En abonnementslisens for Elektroniske Tjenester som Enterprise- eller Enterprise Su</w:t>
      </w:r>
      <w:r>
        <w:t>bscription-kunder kan bestille via oppdateringsprosessen eller den årlige bestillingsprosessen i stedet for månedlig.</w:t>
      </w:r>
    </w:p>
    <w:p w:rsidR="00074813" w:rsidRDefault="00FF7D80">
      <w:pPr>
        <w:pStyle w:val="ProductList-BodySpaced"/>
      </w:pPr>
      <w:r>
        <w:rPr>
          <w:b/>
          <w:color w:val="00188F"/>
        </w:rPr>
        <w:t>UTD-rabatt</w:t>
      </w:r>
      <w:r>
        <w:t>: En Oppdatert Rabatt er en rabatt som er tilgjengelig for Open Value Subscription-kunder som bestiller lisenser for Produktet i</w:t>
      </w:r>
      <w:r>
        <w:t xml:space="preserve">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074813" w:rsidRDefault="00074813">
      <w:pPr>
        <w:pStyle w:val="ProductList-BodySpaced"/>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Spaced"/>
      </w:pPr>
    </w:p>
    <w:p w:rsidR="00074813" w:rsidRDefault="00FF7D80">
      <w:pPr>
        <w:pStyle w:val="ProductList-Offering1Heading"/>
        <w:outlineLvl w:val="1"/>
      </w:pPr>
      <w:bookmarkStart w:id="365" w:name="_Sec551"/>
      <w:r>
        <w:t>Celleverdier</w:t>
      </w:r>
      <w:bookmarkEnd w:id="365"/>
      <w:r>
        <w:fldChar w:fldCharType="begin"/>
      </w:r>
      <w:r>
        <w:instrText xml:space="preserve"> TC "</w:instrText>
      </w:r>
      <w:bookmarkStart w:id="366" w:name="_Toc439079898"/>
      <w:r>
        <w:instrText>Celleverdier</w:instrText>
      </w:r>
      <w:bookmarkEnd w:id="366"/>
      <w:r>
        <w:instrText>" \l 2</w:instrText>
      </w:r>
      <w:r>
        <w:fldChar w:fldCharType="end"/>
      </w:r>
    </w:p>
    <w:p w:rsidR="00074813" w:rsidRDefault="00FF7D80">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074813" w:rsidRDefault="00074813">
      <w:pPr>
        <w:pStyle w:val="ProductList-BodySpaced"/>
      </w:pPr>
    </w:p>
    <w:p w:rsidR="00074813" w:rsidRDefault="00FF7D80">
      <w:pPr>
        <w:pStyle w:val="ProductList-BodySpaced"/>
      </w:pPr>
      <w:r>
        <w:rPr>
          <w:b/>
          <w:color w:val="00188F"/>
        </w:rPr>
        <w:t>A</w:t>
      </w:r>
      <w:r>
        <w:t xml:space="preserve">= </w:t>
      </w:r>
      <w:r>
        <w:rPr>
          <w:color w:val="00188F"/>
        </w:rPr>
        <w:t>Tilleggsprodukt</w:t>
      </w:r>
      <w:r>
        <w:t>: Produktet</w:t>
      </w:r>
      <w:r>
        <w:t xml:space="preserve"> tilbys som et Tilleggsprodukt.</w:t>
      </w:r>
    </w:p>
    <w:p w:rsidR="00074813" w:rsidRDefault="00FF7D80">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074813" w:rsidRDefault="00FF7D80">
      <w:pPr>
        <w:pStyle w:val="ProductList-BodySpaced"/>
      </w:pPr>
      <w:r>
        <w:rPr>
          <w:b/>
          <w:color w:val="00188F"/>
        </w:rPr>
        <w:t>AP</w:t>
      </w:r>
      <w:r>
        <w:t xml:space="preserve"> = </w:t>
      </w:r>
      <w:r>
        <w:rPr>
          <w:color w:val="00188F"/>
        </w:rPr>
        <w:t>Programplattformprodukt</w:t>
      </w:r>
      <w:r>
        <w:t>: Produktet tilbys som et programplattformprodukt.</w:t>
      </w:r>
    </w:p>
    <w:p w:rsidR="00074813" w:rsidRDefault="00FF7D80">
      <w:pPr>
        <w:pStyle w:val="ProductList-BodySpaced"/>
      </w:pPr>
      <w:r>
        <w:rPr>
          <w:b/>
          <w:color w:val="00188F"/>
        </w:rPr>
        <w:t>C</w:t>
      </w:r>
      <w:r>
        <w:t xml:space="preserve"> = </w:t>
      </w:r>
      <w:r>
        <w:rPr>
          <w:color w:val="00188F"/>
        </w:rPr>
        <w:t>Core Infrastr</w:t>
      </w:r>
      <w:r>
        <w:rPr>
          <w:color w:val="00188F"/>
        </w:rPr>
        <w:t>ucture</w:t>
      </w:r>
      <w:r>
        <w:t>: Produktet tilbys som et produkt for kjerneinfrastrukturen.</w:t>
      </w:r>
    </w:p>
    <w:p w:rsidR="00074813" w:rsidRDefault="00FF7D80">
      <w:pPr>
        <w:pStyle w:val="ProductList-BodySpaced"/>
      </w:pPr>
      <w:r>
        <w:rPr>
          <w:b/>
          <w:color w:val="00188F"/>
        </w:rPr>
        <w:t>CP</w:t>
      </w:r>
      <w:r>
        <w:t xml:space="preserve"> = </w:t>
      </w:r>
      <w:r>
        <w:rPr>
          <w:color w:val="00188F"/>
        </w:rPr>
        <w:t>Egendefinert Datamaskinplattform</w:t>
      </w:r>
      <w:r>
        <w:t>: Produktet tilbys som et tilpasset produkt for datamaskinplattform under Open eller Open Value Subscription for kommersielle kunder eller kunder i offe</w:t>
      </w:r>
      <w:r>
        <w:t>ntlig sektor som velger det Organisasjonsomfattende alternativet.</w:t>
      </w:r>
    </w:p>
    <w:p w:rsidR="00074813" w:rsidRDefault="00FF7D80">
      <w:pPr>
        <w:pStyle w:val="ProductList-BodySpaced"/>
      </w:pPr>
      <w:r>
        <w:rPr>
          <w:b/>
          <w:color w:val="00188F"/>
        </w:rPr>
        <w:t>E</w:t>
      </w:r>
      <w:r>
        <w:t xml:space="preserve"> = </w:t>
      </w:r>
      <w:r>
        <w:rPr>
          <w:color w:val="00188F"/>
        </w:rPr>
        <w:t>Foretaksprodukt</w:t>
      </w:r>
      <w:r>
        <w:t>: Produktet tilbys som et foretaksprodukt, men ikke som skrivebordsprodukt.</w:t>
      </w:r>
    </w:p>
    <w:p w:rsidR="00074813" w:rsidRDefault="00FF7D80">
      <w:pPr>
        <w:pStyle w:val="ProductList-BodySpaced"/>
      </w:pPr>
      <w:r>
        <w:rPr>
          <w:b/>
          <w:color w:val="00188F"/>
        </w:rPr>
        <w:t>ED</w:t>
      </w:r>
      <w:r>
        <w:t xml:space="preserve"> = </w:t>
      </w:r>
      <w:r>
        <w:rPr>
          <w:color w:val="00188F"/>
        </w:rPr>
        <w:t>Datamaskinplattform for Utdanning</w:t>
      </w:r>
      <w:r>
        <w:t>: Produktet tilbys som et produkt for datamaskinplattform</w:t>
      </w:r>
      <w:r>
        <w:t xml:space="preserve"> for utdanning sammen med Enterprise CAL Suite eller Core CAL Suite under Enrollment for Education Solutions og Open Value Subscription – Education Solutions.</w:t>
      </w:r>
    </w:p>
    <w:p w:rsidR="00074813" w:rsidRDefault="00FF7D80">
      <w:pPr>
        <w:pStyle w:val="ProductList-BodySpaced"/>
      </w:pPr>
      <w:r>
        <w:rPr>
          <w:b/>
          <w:color w:val="00188F"/>
        </w:rPr>
        <w:t>EO</w:t>
      </w:r>
      <w:r>
        <w:t xml:space="preserve"> = </w:t>
      </w:r>
      <w:r>
        <w:rPr>
          <w:color w:val="00188F"/>
        </w:rPr>
        <w:t>Enterprise Online Service</w:t>
      </w:r>
      <w:r>
        <w:t>: Den Elektroniske Tjenesten tilbys som en elektronisk foretaks- el</w:t>
      </w:r>
      <w:r>
        <w:t xml:space="preserve">ler plattformtjeneste, og oppfyller kravene til Foretaksprodukter. EO for Core CAL og Enterprise CAL Suite krever den tilsvarende CAL Suite-broen. </w:t>
      </w:r>
    </w:p>
    <w:p w:rsidR="00074813" w:rsidRDefault="00FF7D80">
      <w:pPr>
        <w:pStyle w:val="ProductList-BodySpaced"/>
      </w:pPr>
      <w:r>
        <w:rPr>
          <w:b/>
          <w:color w:val="00188F"/>
        </w:rPr>
        <w:t>EP</w:t>
      </w:r>
      <w:r>
        <w:t xml:space="preserve"> = </w:t>
      </w:r>
      <w:r>
        <w:rPr>
          <w:color w:val="00188F"/>
        </w:rPr>
        <w:t>Enterprise Desktop Platform-produkt</w:t>
      </w:r>
      <w:r>
        <w:t>: Produktet tilbys som et Foretaksprodukt som også er et produkt for</w:t>
      </w:r>
      <w:r>
        <w:t xml:space="preserve"> datamaskinplattform.</w:t>
      </w:r>
    </w:p>
    <w:p w:rsidR="00074813" w:rsidRDefault="00FF7D80">
      <w:pPr>
        <w:pStyle w:val="ProductList-BodySpaced"/>
      </w:pPr>
      <w:r>
        <w:rPr>
          <w:b/>
          <w:color w:val="00188F"/>
        </w:rPr>
        <w:t>ID</w:t>
      </w:r>
      <w:r>
        <w:t xml:space="preserve">= </w:t>
      </w:r>
      <w:r>
        <w:rPr>
          <w:color w:val="00188F"/>
        </w:rPr>
        <w:t>Industry Device</w:t>
      </w:r>
      <w:r>
        <w:t>: Produktet tilbys som et programprodukt for Bransjeenhet.</w:t>
      </w:r>
    </w:p>
    <w:p w:rsidR="00074813" w:rsidRDefault="00FF7D80">
      <w:pPr>
        <w:pStyle w:val="ProductList-BodySpaced"/>
      </w:pPr>
      <w:r>
        <w:rPr>
          <w:b/>
          <w:color w:val="00188F"/>
        </w:rPr>
        <w:t>OA</w:t>
      </w:r>
      <w:r>
        <w:t xml:space="preserve"> = </w:t>
      </w:r>
      <w:r>
        <w:rPr>
          <w:color w:val="00188F"/>
        </w:rPr>
        <w:t>Open License for SA og L/SA</w:t>
      </w:r>
      <w:r>
        <w:t>: Bare tilgjengelig i Open License for L&amp;SA og SA. Hver Lisens teller som fem Lisenser i henhold til minimumskravene for før</w:t>
      </w:r>
      <w:r>
        <w:t>ste bestilling i Open License- og/eller Open Value-programmer.</w:t>
      </w:r>
    </w:p>
    <w:p w:rsidR="00074813" w:rsidRDefault="00FF7D80">
      <w:pPr>
        <w:pStyle w:val="ProductList-BodySpaced"/>
      </w:pPr>
      <w:r>
        <w:rPr>
          <w:b/>
          <w:color w:val="00188F"/>
        </w:rPr>
        <w:t>OF</w:t>
      </w:r>
      <w:r>
        <w:t xml:space="preserve"> = </w:t>
      </w:r>
      <w:r>
        <w:rPr>
          <w:color w:val="00188F"/>
        </w:rPr>
        <w:t>Open License og Open Value</w:t>
      </w:r>
      <w:r>
        <w:t>: Bare tilgjengelig i Open License og Open Value. Hver Lisens teller som fem Lisenser i henhold til minimumskravene for første bestilling i Open License- og/eller Open Value-programmer.</w:t>
      </w:r>
    </w:p>
    <w:p w:rsidR="00074813" w:rsidRDefault="00FF7D80">
      <w:pPr>
        <w:pStyle w:val="ProductList-BodySpaced"/>
      </w:pPr>
      <w:r>
        <w:rPr>
          <w:b/>
          <w:color w:val="00188F"/>
        </w:rPr>
        <w:t>OS</w:t>
      </w:r>
      <w:r>
        <w:t xml:space="preserve">= </w:t>
      </w:r>
      <w:r>
        <w:rPr>
          <w:color w:val="00188F"/>
        </w:rPr>
        <w:t>Open License og Open Value for SA og L/SA</w:t>
      </w:r>
      <w:r>
        <w:t>: Bare tilgjengelig i Ope</w:t>
      </w:r>
      <w:r>
        <w:t>n License og Open Value for L&amp;SA og SA. Hver Lisens teller som fem Lisenser i henhold til minimumskravene for første bestilling i Open License- og/eller Open Value-programmer.</w:t>
      </w:r>
    </w:p>
    <w:p w:rsidR="00074813" w:rsidRDefault="00FF7D80">
      <w:pPr>
        <w:pStyle w:val="ProductList-BodySpaced"/>
      </w:pPr>
      <w:r>
        <w:rPr>
          <w:b/>
          <w:color w:val="00188F"/>
        </w:rPr>
        <w:t>OVS</w:t>
      </w:r>
      <w:r>
        <w:t xml:space="preserve"> = </w:t>
      </w:r>
      <w:r>
        <w:rPr>
          <w:color w:val="00188F"/>
        </w:rPr>
        <w:t>Bare Open Value Subscription</w:t>
      </w:r>
      <w:r>
        <w:t>: Bare tilgjengelig i Open Value Subscription.</w:t>
      </w:r>
    </w:p>
    <w:p w:rsidR="00074813" w:rsidRDefault="00FF7D80">
      <w:pPr>
        <w:pStyle w:val="ProductList-BodySpaced"/>
      </w:pPr>
      <w:r>
        <w:rPr>
          <w:b/>
          <w:color w:val="00188F"/>
        </w:rPr>
        <w:t>OW</w:t>
      </w:r>
      <w:r>
        <w:t xml:space="preserve"> = </w:t>
      </w:r>
      <w:r>
        <w:rPr>
          <w:color w:val="00188F"/>
        </w:rPr>
        <w:t>Organisasjonsomfattende</w:t>
      </w:r>
      <w:r>
        <w:t>: Tilgjengelig i alternativet som dekker hele organisasjonen.</w:t>
      </w:r>
    </w:p>
    <w:p w:rsidR="00074813" w:rsidRDefault="00FF7D80">
      <w:pPr>
        <w:pStyle w:val="ProductList-BodySpaced"/>
      </w:pPr>
      <w:r>
        <w:rPr>
          <w:b/>
          <w:color w:val="00188F"/>
        </w:rPr>
        <w:t>P</w:t>
      </w:r>
      <w:r>
        <w:t xml:space="preserve"> = </w:t>
      </w:r>
      <w:r>
        <w:rPr>
          <w:color w:val="00188F"/>
        </w:rPr>
        <w:t>Ikke-organisasjonsomfattende i Open Value</w:t>
      </w:r>
      <w:r>
        <w:t xml:space="preserve">: Produktet tilbys på ikke-organisasjonsomfattende basis i Open Value. </w:t>
      </w:r>
    </w:p>
    <w:p w:rsidR="00074813" w:rsidRDefault="00FF7D80">
      <w:pPr>
        <w:pStyle w:val="ProductList-BodySpaced"/>
      </w:pPr>
      <w:r>
        <w:rPr>
          <w:b/>
          <w:color w:val="00188F"/>
        </w:rPr>
        <w:t>PP</w:t>
      </w:r>
      <w:r>
        <w:t xml:space="preserve">= </w:t>
      </w:r>
      <w:r>
        <w:rPr>
          <w:color w:val="00188F"/>
        </w:rPr>
        <w:t>Professional Desktop Platform-produkt</w:t>
      </w:r>
      <w:r>
        <w:t xml:space="preserve">: Produktet tilbys som et Foretaksprodukt som også er et profesjonelt produkt for datamaskinplattform. </w:t>
      </w:r>
    </w:p>
    <w:p w:rsidR="00074813" w:rsidRDefault="00FF7D80">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w:t>
      </w:r>
      <w:r>
        <w:t>uite under Campus- og School-avtalen. En SD teller som tre enheter.</w:t>
      </w:r>
    </w:p>
    <w:p w:rsidR="00074813" w:rsidRDefault="00FF7D80">
      <w:pPr>
        <w:pStyle w:val="ProductList-BodySpaced"/>
      </w:pPr>
      <w:r>
        <w:rPr>
          <w:b/>
          <w:color w:val="00188F"/>
        </w:rPr>
        <w:t>ST</w:t>
      </w:r>
      <w:r>
        <w:t xml:space="preserve"> = </w:t>
      </w:r>
      <w:r>
        <w:rPr>
          <w:color w:val="00188F"/>
        </w:rPr>
        <w:t>Studenttilbud</w:t>
      </w:r>
      <w:r>
        <w:t>: Produktet tilbys som et Studenttilbud og må bestilles for hele Studentantallet.</w:t>
      </w:r>
    </w:p>
    <w:p w:rsidR="00074813" w:rsidRDefault="00FF7D80">
      <w:pPr>
        <w:pStyle w:val="ProductList-BodySpaced"/>
      </w:pPr>
      <w:r>
        <w:rPr>
          <w:b/>
          <w:color w:val="00188F"/>
        </w:rPr>
        <w:t>SP</w:t>
      </w:r>
      <w:r>
        <w:t xml:space="preserve"> = </w:t>
      </w:r>
      <w:r>
        <w:rPr>
          <w:color w:val="00188F"/>
        </w:rPr>
        <w:t>Server- og verktøyprodukt</w:t>
      </w:r>
      <w:r>
        <w:t>: Produktet er et server- og verktøyprodukt som tilbys und</w:t>
      </w:r>
      <w:r>
        <w:t>er Server- og Skyregistrering.</w:t>
      </w:r>
    </w:p>
    <w:p w:rsidR="00074813" w:rsidRDefault="00FF7D80">
      <w:pPr>
        <w:pStyle w:val="ProductList-BodySpaced"/>
      </w:pPr>
      <w:r>
        <w:rPr>
          <w:b/>
          <w:color w:val="00188F"/>
        </w:rPr>
        <w:t>UC</w:t>
      </w:r>
      <w:r>
        <w:t xml:space="preserve"> = </w:t>
      </w:r>
      <w:r>
        <w:rPr>
          <w:color w:val="00188F"/>
        </w:rPr>
        <w:t>Offentlige skytjenester i USA</w:t>
      </w:r>
      <w:r>
        <w:t>: Den Elektroniske Tjenesten tilbys som en offentlig skytjeneste i USA.</w:t>
      </w:r>
    </w:p>
    <w:p w:rsidR="00074813" w:rsidRDefault="00074813">
      <w:pPr>
        <w:pStyle w:val="ProductList-BodySpaced"/>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Spaced"/>
      </w:pPr>
    </w:p>
    <w:p w:rsidR="00074813" w:rsidRDefault="00FF7D80">
      <w:pPr>
        <w:pStyle w:val="ProductList-Offering1Heading"/>
        <w:outlineLvl w:val="1"/>
      </w:pPr>
      <w:bookmarkStart w:id="367" w:name="_Sec552"/>
      <w:r>
        <w:t>Kolonneoverskrifter</w:t>
      </w:r>
      <w:bookmarkEnd w:id="367"/>
      <w:r>
        <w:fldChar w:fldCharType="begin"/>
      </w:r>
      <w:r>
        <w:instrText xml:space="preserve"> TC "</w:instrText>
      </w:r>
      <w:bookmarkStart w:id="368" w:name="_Toc439079899"/>
      <w:r>
        <w:instrText>Kolonneoverskrifter</w:instrText>
      </w:r>
      <w:bookmarkEnd w:id="368"/>
      <w:r>
        <w:instrText>" \l 2</w:instrText>
      </w:r>
      <w:r>
        <w:fldChar w:fldCharType="end"/>
      </w:r>
    </w:p>
    <w:p w:rsidR="00074813" w:rsidRDefault="00FF7D80">
      <w:pPr>
        <w:pStyle w:val="ProductList-BodySpaced"/>
      </w:pPr>
      <w:r>
        <w:t>Kolonneoverskrifter vises i tabellen over Programtilgjengelighet for hver Produktoppføring og deler inn informasjon om programtilgjengelighet etter program, tilbudstype, poeng og tilgjengelighet</w:t>
      </w:r>
      <w:r>
        <w:t>sdatoer.</w:t>
      </w:r>
    </w:p>
    <w:p w:rsidR="00074813" w:rsidRDefault="00074813">
      <w:pPr>
        <w:pStyle w:val="ProductList-BodySpaced"/>
      </w:pPr>
    </w:p>
    <w:p w:rsidR="00074813" w:rsidRDefault="00FF7D80">
      <w:pPr>
        <w:pStyle w:val="ProductList-BodySpaced"/>
      </w:pPr>
      <w:r>
        <w:rPr>
          <w:b/>
          <w:color w:val="00188F"/>
        </w:rPr>
        <w:t>DA</w:t>
      </w:r>
      <w:r>
        <w:t xml:space="preserve">= </w:t>
      </w:r>
      <w:r>
        <w:rPr>
          <w:color w:val="00188F"/>
        </w:rPr>
        <w:t>Dato tilgjengelig</w:t>
      </w:r>
      <w:r>
        <w:t xml:space="preserve">: Datoen et Produkt blir tilgjengelig, angitt som måned/år. For programvare er dette datoen da Microsoft gjør lisenser tilgjengelige for bestilling eller nedlasting fra Volume Licensing Service Center (VLSC), avhengig av hva </w:t>
      </w:r>
      <w:r>
        <w:t>som inntreffer først.</w:t>
      </w:r>
    </w:p>
    <w:p w:rsidR="00074813" w:rsidRDefault="00FF7D80">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074813" w:rsidRDefault="00FF7D80">
      <w:pPr>
        <w:pStyle w:val="ProductList-BodySpaced"/>
      </w:pPr>
      <w:r>
        <w:rPr>
          <w:b/>
          <w:color w:val="00188F"/>
        </w:rPr>
        <w:t>EES</w:t>
      </w:r>
      <w:r>
        <w:t xml:space="preserve"> = </w:t>
      </w:r>
      <w:r>
        <w:rPr>
          <w:color w:val="00188F"/>
        </w:rPr>
        <w:t>Enrollment for Education Solutions</w:t>
      </w:r>
      <w:r>
        <w:t>: Inkluderer Enrollment f</w:t>
      </w:r>
      <w:r>
        <w:t>or Education Solutions og School-registrering under Campus- og School-avtalen (CASA).</w:t>
      </w:r>
    </w:p>
    <w:p w:rsidR="00074813" w:rsidRDefault="00FF7D80">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074813" w:rsidRDefault="00FF7D80">
      <w:pPr>
        <w:pStyle w:val="ProductList-BodySpaced"/>
      </w:pPr>
      <w:r>
        <w:rPr>
          <w:b/>
          <w:color w:val="00188F"/>
        </w:rPr>
        <w:t xml:space="preserve">L/SA </w:t>
      </w:r>
      <w:r>
        <w:t xml:space="preserve">= </w:t>
      </w:r>
      <w:r>
        <w:rPr>
          <w:color w:val="00188F"/>
        </w:rPr>
        <w:t>Lisens og SA</w:t>
      </w:r>
      <w:r>
        <w:t>: Angitt poengverdi når Lisens og SA tilbys for kjøp samtidig.</w:t>
      </w:r>
    </w:p>
    <w:p w:rsidR="00074813" w:rsidRDefault="00FF7D80">
      <w:pPr>
        <w:pStyle w:val="ProductList-BodySpaced"/>
      </w:pPr>
      <w:r>
        <w:rPr>
          <w:b/>
          <w:color w:val="00188F"/>
        </w:rPr>
        <w:t>MPSA</w:t>
      </w:r>
      <w:r>
        <w:t xml:space="preserve"> = </w:t>
      </w:r>
      <w:r>
        <w:rPr>
          <w:color w:val="00188F"/>
        </w:rPr>
        <w:t>Microsoft Products and Services Agreement</w:t>
      </w:r>
      <w:r>
        <w:t>.</w:t>
      </w:r>
    </w:p>
    <w:p w:rsidR="00074813" w:rsidRDefault="00FF7D80">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w:t>
      </w:r>
      <w:r>
        <w:t>r dette er tilgjengelig.</w:t>
      </w:r>
    </w:p>
    <w:p w:rsidR="00074813" w:rsidRDefault="00FF7D80">
      <w:pPr>
        <w:pStyle w:val="ProductList-BodySpaced"/>
      </w:pPr>
      <w:r>
        <w:rPr>
          <w:b/>
        </w:rPr>
        <w:t>OV/OVS</w:t>
      </w:r>
      <w:r>
        <w:rPr>
          <w:color w:val="000000"/>
        </w:rPr>
        <w:t xml:space="preserve"> =</w:t>
      </w:r>
      <w:r>
        <w:rPr>
          <w:color w:val="00188F"/>
        </w:rPr>
        <w:t>Open Value og Open Value Subscription</w:t>
      </w:r>
      <w:r>
        <w:t xml:space="preserve">: Inkluderer Open Value, Open Value Subscription, Open Value for Government og Open Value Subscription for Government. </w:t>
      </w:r>
    </w:p>
    <w:p w:rsidR="00074813" w:rsidRDefault="00FF7D80">
      <w:pPr>
        <w:pStyle w:val="ProductList-BodySpaced"/>
      </w:pPr>
      <w:r>
        <w:rPr>
          <w:b/>
          <w:color w:val="00188F"/>
        </w:rPr>
        <w:t>OVS-ES</w:t>
      </w:r>
      <w:r>
        <w:t xml:space="preserve"> = </w:t>
      </w:r>
      <w:r>
        <w:rPr>
          <w:color w:val="00188F"/>
        </w:rPr>
        <w:t>Open Value Subscription – Education Solutions</w:t>
      </w:r>
      <w:r>
        <w:t>.</w:t>
      </w:r>
    </w:p>
    <w:p w:rsidR="00074813" w:rsidRDefault="00FF7D80">
      <w:pPr>
        <w:pStyle w:val="ProductList-BodySpaced"/>
      </w:pPr>
      <w:r>
        <w:rPr>
          <w:b/>
          <w:color w:val="00188F"/>
        </w:rPr>
        <w:t>Poeng</w:t>
      </w:r>
      <w:r>
        <w:t xml:space="preserve"> = Verdien som er tilordnet et Produkt, og som brukes til å beregne volumprisnivået for en Kundes volumlisensavtale.</w:t>
      </w:r>
    </w:p>
    <w:p w:rsidR="00074813" w:rsidRDefault="00FF7D80">
      <w:pPr>
        <w:pStyle w:val="ProductList-BodySpaced"/>
      </w:pPr>
      <w:r>
        <w:rPr>
          <w:b/>
          <w:color w:val="00188F"/>
        </w:rPr>
        <w:t>SA</w:t>
      </w:r>
      <w:r>
        <w:t xml:space="preserve"> = </w:t>
      </w:r>
      <w:r>
        <w:rPr>
          <w:color w:val="00188F"/>
        </w:rPr>
        <w:t>Software Assurance</w:t>
      </w:r>
      <w:r>
        <w:t>: Tildelt poengverdi når SA tilbys for den angitte programvaren.</w:t>
      </w:r>
    </w:p>
    <w:p w:rsidR="00074813" w:rsidRDefault="00FF7D80">
      <w:pPr>
        <w:pStyle w:val="ProductList-BodySpaced"/>
      </w:pPr>
      <w:r>
        <w:rPr>
          <w:b/>
          <w:color w:val="00188F"/>
        </w:rPr>
        <w:t>S/S+</w:t>
      </w:r>
      <w:r>
        <w:t xml:space="preserve"> = </w:t>
      </w:r>
      <w:r>
        <w:rPr>
          <w:color w:val="00188F"/>
        </w:rPr>
        <w:t>Select og Select Plus</w:t>
      </w:r>
      <w:r>
        <w:t>: Dette inkluderer også</w:t>
      </w:r>
      <w:r>
        <w:t xml:space="preserve"> Select for Academic, Select Plus for Academic, Select for Government og Select Plus for Government.</w:t>
      </w:r>
    </w:p>
    <w:p w:rsidR="00074813" w:rsidRDefault="00074813">
      <w:pPr>
        <w:pStyle w:val="ProductList-BodySpaced"/>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Spaced"/>
      </w:pPr>
    </w:p>
    <w:p w:rsidR="00074813" w:rsidRDefault="00FF7D80">
      <w:pPr>
        <w:pStyle w:val="ProductList-Offering1Heading"/>
        <w:outlineLvl w:val="1"/>
      </w:pPr>
      <w:bookmarkStart w:id="369" w:name="_Sec553"/>
      <w:r>
        <w:t>Definisjoner</w:t>
      </w:r>
      <w:bookmarkEnd w:id="369"/>
      <w:r>
        <w:fldChar w:fldCharType="begin"/>
      </w:r>
      <w:r>
        <w:instrText xml:space="preserve"> TC "</w:instrText>
      </w:r>
      <w:bookmarkStart w:id="370" w:name="_Toc439079900"/>
      <w:r>
        <w:instrText>Definisjo</w:instrText>
      </w:r>
      <w:r>
        <w:instrText>ner</w:instrText>
      </w:r>
      <w:bookmarkEnd w:id="370"/>
      <w:r>
        <w:instrText>" \l 2</w:instrText>
      </w:r>
      <w:r>
        <w:fldChar w:fldCharType="end"/>
      </w:r>
    </w:p>
    <w:p w:rsidR="00074813" w:rsidRDefault="00FF7D80">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w:instrText>
      </w:r>
      <w:r>
        <w:instrText xml:space="preserv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074813" w:rsidRDefault="00FF7D80">
      <w:pPr>
        <w:pStyle w:val="ProductList-BodySpaced"/>
      </w:pPr>
      <w:r>
        <w:rPr>
          <w:b/>
          <w:color w:val="00188F"/>
        </w:rPr>
        <w:t>Tilleggslisens for External Connector</w:t>
      </w:r>
      <w:r>
        <w:t xml:space="preserve"> betyr en </w:t>
      </w:r>
      <w:r>
        <w:fldChar w:fldCharType="begin"/>
      </w:r>
      <w:r>
        <w:instrText xml:space="preserve"> AutoTextList   \s NoS</w:instrText>
      </w:r>
      <w:r>
        <w:instrText xml:space="preserve">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w:t>
      </w:r>
      <w:r>
        <w:rPr>
          <w:color w:val="0563C1"/>
        </w:rPr>
        <w:t>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w:instrText>
      </w:r>
      <w:r>
        <w:instrText xml:space="preserve"> eller tidligere versjoner av serverprogramvaren." </w:instrText>
      </w:r>
      <w:r>
        <w:fldChar w:fldCharType="separate"/>
      </w:r>
      <w:r>
        <w:rPr>
          <w:color w:val="0563C1"/>
        </w:rPr>
        <w:t>External Connector-Lisens</w:t>
      </w:r>
      <w:r>
        <w:fldChar w:fldCharType="end"/>
      </w:r>
      <w:r>
        <w:t>.</w:t>
      </w:r>
    </w:p>
    <w:p w:rsidR="00074813" w:rsidRDefault="00FF7D80">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w:t>
      </w:r>
      <w:r>
        <w:t>serverprogramvaren eller tidligere versjoner av serverprogramvaren fra en hvilken som helst enhet. En enhets-CAL gir én bruker tilgang til de tilsvarende versjonene av serverprogramvaren eller tidligere versjoner av serverprogramvaren fra én enhet. CALer g</w:t>
      </w:r>
      <w:r>
        <w:t>ir bare tilgang til serverprogramvare som kjører på Kundens Lisensierte Servere.</w:t>
      </w:r>
    </w:p>
    <w:p w:rsidR="00074813" w:rsidRDefault="00FF7D80">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w:instrText>
      </w:r>
      <w:r>
        <w:instrText xml:space="preserve">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w:instrText>
      </w:r>
      <w:r>
        <w:instrText xml:space="preserv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w:instrText>
      </w:r>
      <w:r>
        <w:instrText xml:space="preserve">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som angitt i tabellen</w:t>
      </w:r>
      <w:r>
        <w:t xml:space="preserve">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w:instrText>
      </w:r>
      <w:r>
        <w:instrText xml:space="preserv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074813" w:rsidRDefault="00FF7D80">
      <w:pPr>
        <w:pStyle w:val="ProductList-BodySpaced"/>
      </w:pPr>
      <w:r>
        <w:rPr>
          <w:b/>
          <w:color w:val="00188F"/>
        </w:rPr>
        <w:t>Klient-OSE</w:t>
      </w:r>
      <w:r>
        <w:t xml:space="preserve"> betyr et </w:t>
      </w:r>
      <w:r>
        <w:fldChar w:fldCharType="begin"/>
      </w:r>
      <w:r>
        <w:instrText xml:space="preserve"> AutoTextList   \s NoStyle \t "OSE betyr hele eller deler av en Foreko</w:instrText>
      </w:r>
      <w:r>
        <w:instrText xml:space="preserve">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074813" w:rsidRDefault="00FF7D80">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w:t>
      </w:r>
      <w:r>
        <w:t>res av en jobbplanlegger, for eksempel Microsoft HPC Pack eller tilsvarende HPC-mellomvare, som fordeler disse parallelt på én eller flere datamaskiner som fungerer i en HPC-gruppe.</w:t>
      </w:r>
    </w:p>
    <w:p w:rsidR="00074813" w:rsidRDefault="00FF7D80">
      <w:pPr>
        <w:pStyle w:val="ProductList-BodySpaced"/>
      </w:pPr>
      <w:r>
        <w:rPr>
          <w:b/>
          <w:color w:val="00188F"/>
        </w:rPr>
        <w:t>Klyngenode</w:t>
      </w:r>
      <w:r>
        <w:t xml:space="preserve"> betyr en enhet som er dedikert for kjøring av </w:t>
      </w:r>
      <w:r>
        <w:fldChar w:fldCharType="begin"/>
      </w:r>
      <w:r>
        <w:instrText xml:space="preserve"> AutoTextList   \</w:instrText>
      </w:r>
      <w:r>
        <w:instrText xml:space="preserve">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w:instrText>
      </w:r>
      <w:r>
        <w:instrText xml:space="preserve">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074813" w:rsidRDefault="00FF7D80">
      <w:pPr>
        <w:pStyle w:val="ProductList-BodySpaced"/>
      </w:pPr>
      <w:r>
        <w:rPr>
          <w:b/>
          <w:color w:val="00188F"/>
        </w:rPr>
        <w:t>Kjernefaktor</w:t>
      </w:r>
      <w:r>
        <w:t xml:space="preserve"> betyr en tallverdi forbundet med en bestemt </w:t>
      </w:r>
      <w:r>
        <w:fldChar w:fldCharType="begin"/>
      </w:r>
      <w:r>
        <w:instrText xml:space="preserve"> AutoTextList   \s No</w:instrText>
      </w:r>
      <w:r>
        <w:instrText xml:space="preserve">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w:instrText>
      </w:r>
      <w:r>
        <w:instrText xml:space="preserve">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074813" w:rsidRDefault="00FF7D80">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w:instrText>
      </w:r>
      <w:r>
        <w:instrText xml:space="preserve">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074813" w:rsidRDefault="00FF7D80">
      <w:pPr>
        <w:pStyle w:val="ProductList-BodySpaced"/>
      </w:pPr>
      <w:r>
        <w:rPr>
          <w:b/>
          <w:color w:val="00188F"/>
        </w:rPr>
        <w:t>External Connector License</w:t>
      </w:r>
      <w:r>
        <w:t xml:space="preserve"> betyr en Lisens som er tilordnet en </w:t>
      </w:r>
      <w:r>
        <w:fldChar w:fldCharType="begin"/>
      </w:r>
      <w:r>
        <w:instrText xml:space="preserve"> AutoTextL</w:instrText>
      </w:r>
      <w:r>
        <w:instrText xml:space="preserve">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w:instrText>
      </w:r>
      <w:r>
        <w:instrText xml:space="preserv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074813" w:rsidRDefault="00FF7D80">
      <w:pPr>
        <w:pStyle w:val="ProductList-BodySpaced"/>
      </w:pPr>
      <w:r>
        <w:rPr>
          <w:b/>
          <w:color w:val="00188F"/>
        </w:rPr>
        <w:t>Eksterne Brukere</w:t>
      </w:r>
      <w:r>
        <w:t xml:space="preserve"> betyr bruker</w:t>
      </w:r>
      <w:r>
        <w:t>e som ikke er ansatt hos Kunden eller Kundens Tilknyttede Selskaper, eller Kundens eller Kundens Tilknyttede Selskapers leverandører eller agenter på stedet.</w:t>
      </w:r>
    </w:p>
    <w:p w:rsidR="00074813" w:rsidRDefault="00FF7D80">
      <w:pPr>
        <w:pStyle w:val="ProductList-BodySpaced"/>
      </w:pPr>
      <w:r>
        <w:rPr>
          <w:b/>
          <w:color w:val="00188F"/>
        </w:rPr>
        <w:t>Maskinvaretråd</w:t>
      </w:r>
      <w:r>
        <w:t xml:space="preserve"> vil si enten en </w:t>
      </w:r>
      <w:r>
        <w:fldChar w:fldCharType="begin"/>
      </w:r>
      <w:r>
        <w:instrText xml:space="preserve"> AutoTextList   \s NoStyle \t "Fysisk Kjerne vil si en kjerne i en </w:instrText>
      </w:r>
      <w:r>
        <w:instrText xml:space="preserve">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074813" w:rsidRDefault="00FF7D80">
      <w:pPr>
        <w:pStyle w:val="ProductList-BodySpaced"/>
      </w:pPr>
      <w:r>
        <w:rPr>
          <w:b/>
          <w:color w:val="00188F"/>
        </w:rPr>
        <w:t>HPC-Arbeidsbelastning (High Performance Computing)</w:t>
      </w:r>
      <w:r>
        <w:t xml:space="preserve"> betyr en arbeidsbelastnin</w:t>
      </w:r>
      <w:r>
        <w:t xml:space="preserve">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w:t>
      </w:r>
      <w:r>
        <w:t xml:space="preserve">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w:instrText>
      </w:r>
      <w:r>
        <w:instrText xml:space="preserve">-Programmer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w:instrText>
      </w:r>
      <w:r>
        <w:instrText xml:space="preserve">r. (Se Ordliste for fullstendig definisjon.)" </w:instrText>
      </w:r>
      <w:r>
        <w:fldChar w:fldCharType="separate"/>
      </w:r>
      <w:r>
        <w:rPr>
          <w:color w:val="0563C1"/>
        </w:rPr>
        <w:t>Grupperte HPC-Programmene</w:t>
      </w:r>
      <w:r>
        <w:fldChar w:fldCharType="end"/>
      </w:r>
      <w:r>
        <w:t>.</w:t>
      </w:r>
    </w:p>
    <w:p w:rsidR="00074813" w:rsidRDefault="00FF7D80">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w:instrText>
      </w:r>
      <w:r>
        <w:instrText xml:space="preserv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074813" w:rsidRDefault="00FF7D80">
      <w:pPr>
        <w:pStyle w:val="ProductList-BodySpaced"/>
      </w:pPr>
      <w:r>
        <w:rPr>
          <w:b/>
          <w:color w:val="00188F"/>
        </w:rPr>
        <w:t xml:space="preserve">Lisens </w:t>
      </w:r>
      <w:r>
        <w:t>betyr retten til å laste ned, installere, ha tilgang til og bruke et Produkt.</w:t>
      </w:r>
    </w:p>
    <w:p w:rsidR="00074813" w:rsidRDefault="00FF7D80">
      <w:pPr>
        <w:pStyle w:val="ProductList-BodySpaced"/>
      </w:pPr>
      <w:r>
        <w:rPr>
          <w:b/>
          <w:color w:val="00188F"/>
        </w:rPr>
        <w:t>Lis</w:t>
      </w:r>
      <w:r>
        <w:rPr>
          <w:b/>
          <w:color w:val="00188F"/>
        </w:rPr>
        <w:t>ensiert Enhet</w:t>
      </w:r>
      <w:r>
        <w:t xml:space="preserve"> vil si et fysisk maskinvaresystem som en Lisens er tildelt. I forbindelse med denne definisjonen regnes en maskinvarepartisjon eller et blad som en separat enhet.</w:t>
      </w:r>
    </w:p>
    <w:p w:rsidR="00074813" w:rsidRDefault="00FF7D80">
      <w:pPr>
        <w:pStyle w:val="ProductList-BodySpaced"/>
      </w:pPr>
      <w:r>
        <w:rPr>
          <w:b/>
          <w:color w:val="00188F"/>
        </w:rPr>
        <w:t xml:space="preserve">Lisensmobilitet gjennom Software Assurance-Partner </w:t>
      </w:r>
      <w:r>
        <w:t>betyr en enhet som er identi</w:t>
      </w:r>
      <w:r>
        <w:t xml:space="preserve">fisert på </w:t>
      </w:r>
      <w:hyperlink r:id="rId134">
        <w:r>
          <w:rPr>
            <w:color w:val="00467F"/>
            <w:u w:val="single"/>
          </w:rPr>
          <w:t>http://www.microsoft.com/licensing/software-assurance/license-mobility.aspx</w:t>
        </w:r>
      </w:hyperlink>
      <w:r>
        <w:t xml:space="preserve">, og autorisert av Microsoft til å fungere som vert for kundens programvare </w:t>
      </w:r>
      <w:r>
        <w:t xml:space="preserve">på delte servere. </w:t>
      </w:r>
    </w:p>
    <w:p w:rsidR="00074813" w:rsidRDefault="00FF7D80">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074813" w:rsidRDefault="00FF7D80">
      <w:pPr>
        <w:pStyle w:val="ProductList-BodySpaced"/>
      </w:pPr>
      <w:r>
        <w:rPr>
          <w:b/>
        </w:rPr>
        <w:t>Lisensi</w:t>
      </w:r>
      <w:r>
        <w:rPr>
          <w:b/>
        </w:rPr>
        <w:t>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tildelt.</w:t>
      </w:r>
    </w:p>
    <w:p w:rsidR="00074813" w:rsidRDefault="00FF7D80">
      <w:pPr>
        <w:pStyle w:val="ProductList-BodySpaced"/>
      </w:pPr>
      <w:r>
        <w:rPr>
          <w:b/>
          <w:color w:val="00188F"/>
        </w:rPr>
        <w:t>Administrasjonslisens (ML)</w:t>
      </w:r>
      <w:r>
        <w:t xml:space="preserve"> betyr en Lisens som tillater administrasjon av </w:t>
      </w:r>
      <w:r>
        <w:t xml:space="preserve">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w:instrText>
      </w:r>
      <w:r>
        <w:instrText xml:space="preserve">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w:t>
      </w:r>
      <w:r>
        <w:t xml:space="preserve">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w:instrText>
      </w:r>
      <w:r>
        <w:instrText xml:space="preserve">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w:instrText>
      </w:r>
      <w:r>
        <w:instrText xml:space="preserve">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w:t>
      </w:r>
      <w:r>
        <w:t xml:space="preserve">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w:instrText>
      </w:r>
      <w:r>
        <w:instrText xml:space="preserve">på annen måte emulert) operativsystemmiljø ... (Se Ordliste for fullstendig definisjon.):" </w:instrText>
      </w:r>
      <w:r>
        <w:fldChar w:fldCharType="separate"/>
      </w:r>
      <w:r>
        <w:rPr>
          <w:color w:val="0563C1"/>
        </w:rPr>
        <w:t>OSE-er</w:t>
      </w:r>
      <w:r>
        <w:fldChar w:fldCharType="end"/>
      </w:r>
      <w:r>
        <w:t xml:space="preserve"> på én enhet.</w:t>
      </w:r>
    </w:p>
    <w:p w:rsidR="00074813" w:rsidRDefault="00FF7D80">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w:instrText>
      </w:r>
      <w:r>
        <w:instrText xml:space="preserve">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w:instrText>
      </w:r>
      <w:r>
        <w:instrText xml:space="preserve">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w:instrText>
      </w:r>
      <w:r>
        <w:instrText xml:space="preserve">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w:t>
      </w:r>
      <w:r>
        <w:t xml:space="preserve"> lisensen etter Dato Tilgjengelig for Serverproduktet, eller hvis Kunden hadde aktiv SA-dekning fra og med Dato Tilgjengelig.</w:t>
      </w:r>
    </w:p>
    <w:p w:rsidR="00074813" w:rsidRDefault="00FF7D80">
      <w:pPr>
        <w:pStyle w:val="ProductList-BodySpaced"/>
      </w:pPr>
      <w:r>
        <w:rPr>
          <w:b/>
          <w:color w:val="00188F"/>
        </w:rPr>
        <w:t xml:space="preserve">Administrere et OSE </w:t>
      </w:r>
      <w:r>
        <w:t>betyr å spørre etter eller motta data om, konfigurere eller gi instruksjoner til maskin- eller programvaren so</w:t>
      </w:r>
      <w:r>
        <w:t xml:space="preserve">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w:instrText>
      </w:r>
      <w:r>
        <w:instrText xml:space="preserve">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w:instrText>
      </w:r>
      <w:r>
        <w:instrText xml:space="preserve">te emulert) operativsystemmiljø ... (Se Ordliste for fullstendig definisjon.):" </w:instrText>
      </w:r>
      <w:r>
        <w:fldChar w:fldCharType="separate"/>
      </w:r>
      <w:r>
        <w:rPr>
          <w:color w:val="0563C1"/>
        </w:rPr>
        <w:t>OSE</w:t>
      </w:r>
      <w:r>
        <w:fldChar w:fldCharType="end"/>
      </w:r>
      <w:r>
        <w:t>.</w:t>
      </w:r>
    </w:p>
    <w:p w:rsidR="00074813" w:rsidRDefault="00FF7D80">
      <w:pPr>
        <w:pStyle w:val="ProductList-BodySpaced"/>
      </w:pPr>
      <w:r>
        <w:rPr>
          <w:b/>
          <w:color w:val="00188F"/>
        </w:rPr>
        <w:t>Operativsystemmiljø (OSE)</w:t>
      </w:r>
      <w:r>
        <w:t xml:space="preserve"> betyr hele eller deler av en Forekomst av et operativsystem eller hele eller deler av en Forekomst av et virtuelt (eller på annen måte emulert</w:t>
      </w:r>
      <w:r>
        <w:t xml:space="preserve">) operativsystemmiljø som gir atskilte maskinvareidentiteter (primært datamaskinnavn eller lignende unik ID) eller atskilte administratorrettigheter, og forekomster av eventuelle programmer som er konfigurert til å kjøre på Forekomsten av operativsystemet </w:t>
      </w:r>
      <w:r>
        <w:t xml:space="preserve">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w:instrText>
      </w:r>
      <w:r>
        <w:instrText xml:space="preserve">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w:instrText>
      </w:r>
      <w:r>
        <w:instrText xml:space="preserve">virtuelt maskinvaresystem" </w:instrText>
      </w:r>
      <w:r>
        <w:fldChar w:fldCharType="separate"/>
      </w:r>
      <w:r>
        <w:rPr>
          <w:color w:val="0563C1"/>
        </w:rPr>
        <w:t>Virtuelle OSE-er</w:t>
      </w:r>
      <w:r>
        <w:fldChar w:fldCharType="end"/>
      </w:r>
      <w:r>
        <w:t>.</w:t>
      </w:r>
    </w:p>
    <w:p w:rsidR="00074813" w:rsidRDefault="00FF7D80">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074813" w:rsidRDefault="00FF7D80">
      <w:pPr>
        <w:pStyle w:val="ProductList-BodySpaced"/>
      </w:pPr>
      <w:r>
        <w:rPr>
          <w:b/>
          <w:color w:val="00188F"/>
        </w:rPr>
        <w:t>Fysisk OSE</w:t>
      </w:r>
      <w:r>
        <w:t xml:space="preserve"> betyr et </w:t>
      </w:r>
      <w:r>
        <w:fldChar w:fldCharType="begin"/>
      </w:r>
      <w:r>
        <w:instrText xml:space="preserve"> AutoTextList   \s NoStyle \t "OS</w:instrText>
      </w:r>
      <w:r>
        <w:instrText xml:space="preserve">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w:t>
      </w:r>
      <w:r>
        <w:t xml:space="preserv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w:instrText>
      </w:r>
      <w:r>
        <w:instrText xml:space="preserve"> si et OSE som er konfigurert til å kjøre direkte på et fysisk maskinvaresystem. Forekomsten av operativsystemet som brukes til å kjøre programvare for maskinvarevirtualisering eller tilby tjenester for maskinvarevirtualisering, betraktes som en del av det</w:instrText>
      </w:r>
      <w:r>
        <w:instrText xml:space="preserve"> Fysiske OSE-et." </w:instrText>
      </w:r>
      <w:r>
        <w:fldChar w:fldCharType="separate"/>
      </w:r>
      <w:r>
        <w:rPr>
          <w:color w:val="0563C1"/>
        </w:rPr>
        <w:t>Fysiske OSE-et</w:t>
      </w:r>
      <w:r>
        <w:fldChar w:fldCharType="end"/>
      </w:r>
      <w:r>
        <w:t>.</w:t>
      </w:r>
    </w:p>
    <w:p w:rsidR="00074813" w:rsidRDefault="00FF7D80">
      <w:pPr>
        <w:pStyle w:val="ProductList-BodySpaced"/>
      </w:pPr>
      <w:r>
        <w:rPr>
          <w:b/>
          <w:color w:val="00188F"/>
        </w:rPr>
        <w:t xml:space="preserve">Fysisk Prosessor </w:t>
      </w:r>
      <w:r>
        <w:t>vil si en prosessor i et fysisk maskinvaresystem.</w:t>
      </w:r>
    </w:p>
    <w:p w:rsidR="00074813" w:rsidRDefault="00FF7D80">
      <w:pPr>
        <w:pStyle w:val="ProductList-BodySpaced"/>
      </w:pPr>
      <w:r>
        <w:rPr>
          <w:b/>
          <w:color w:val="00188F"/>
        </w:rPr>
        <w:t>Primær Bruker</w:t>
      </w:r>
      <w:r>
        <w:t xml:space="preserve"> betyr brukeren som bruker en </w:t>
      </w:r>
      <w:r>
        <w:fldChar w:fldCharType="begin"/>
      </w:r>
      <w:r>
        <w:instrText xml:space="preserve"> AutoTextList   \s NoStyle \t "Lisensiert Enhet vil si en fysiske maskinvaresystemet som en Lisens er tildelt</w:instrText>
      </w:r>
      <w:r>
        <w:instrText xml:space="preserve">.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074813" w:rsidRDefault="00FF7D80">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w:instrText>
      </w:r>
      <w:r>
        <w:instrText xml:space="preserve">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w:instrText>
      </w:r>
      <w:r>
        <w:instrText xml:space="preserve">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074813" w:rsidRDefault="00FF7D80">
      <w:pPr>
        <w:pStyle w:val="ProductList-BodySpaced"/>
      </w:pPr>
      <w:r>
        <w:rPr>
          <w:b/>
          <w:color w:val="00188F"/>
        </w:rPr>
        <w:t>Kvalifisert Tredjepartsenhet</w:t>
      </w:r>
      <w:r>
        <w:t xml:space="preserve"> betyr en enhet som ikke er kontrollert, direkte e</w:t>
      </w:r>
      <w:r>
        <w:t>ller indirekte, av Kunden eller Kundens Tilknyttede Selskaper (for eksempel en offentlig kiosk som tilhører tredjepart).</w:t>
      </w:r>
    </w:p>
    <w:p w:rsidR="00074813" w:rsidRDefault="00FF7D80">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w:instrText>
      </w:r>
      <w:r>
        <w:instrText xml:space="preserve">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w:t>
      </w:r>
      <w:r>
        <w:t>nn i minnet og utføre én eller flere av instruksjonene i programvaren.) Når Forekomsten kjører, regnes den som kjørende (uansett om instruksjonene fortsetter å bli utført eller ikke) til den fjernes fra minnet.</w:t>
      </w:r>
    </w:p>
    <w:p w:rsidR="00074813" w:rsidRDefault="00FF7D80">
      <w:pPr>
        <w:pStyle w:val="ProductList-BodySpaced"/>
      </w:pPr>
      <w:r>
        <w:rPr>
          <w:b/>
          <w:color w:val="00188F"/>
        </w:rPr>
        <w:t>SL</w:t>
      </w:r>
      <w:r>
        <w:t xml:space="preserve"> betyr </w:t>
      </w:r>
      <w:r>
        <w:fldChar w:fldCharType="begin"/>
      </w:r>
      <w:r>
        <w:instrText xml:space="preserve"> AutoTextList   \s NoStyle \t "Med L</w:instrText>
      </w:r>
      <w:r>
        <w:instrText xml:space="preserve">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074813" w:rsidRDefault="00FF7D80">
      <w:pPr>
        <w:pStyle w:val="ProductList-BodySpaced"/>
      </w:pPr>
      <w:r>
        <w:rPr>
          <w:b/>
          <w:color w:val="00188F"/>
        </w:rPr>
        <w:t>Server</w:t>
      </w:r>
      <w:r>
        <w:t xml:space="preserve"> betyr et fysisk maskinvaresystem som kan kjøre serverpr</w:t>
      </w:r>
      <w:r>
        <w:t>ogramvare.</w:t>
      </w:r>
    </w:p>
    <w:p w:rsidR="00074813" w:rsidRDefault="00FF7D80">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w:t>
      </w:r>
      <w:r>
        <w:t xml:space="preserve"> er Den europeiske union, EFTA er Det europeiske frihandelsforbund.)</w:t>
      </w:r>
    </w:p>
    <w:p w:rsidR="00074813" w:rsidRDefault="00FF7D80">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074813" w:rsidRDefault="00FF7D80">
      <w:pPr>
        <w:pStyle w:val="ProductList-BodySpaced"/>
      </w:pPr>
      <w:r>
        <w:rPr>
          <w:b/>
          <w:color w:val="00188F"/>
        </w:rPr>
        <w:t>Virtuelt OSE</w:t>
      </w:r>
      <w:r>
        <w:t xml:space="preserve"> </w:t>
      </w:r>
      <w:r>
        <w:t xml:space="preserve">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074813" w:rsidRDefault="00FF7D80">
      <w:pPr>
        <w:pStyle w:val="ProductList-BodySpaced"/>
      </w:pPr>
      <w:r>
        <w:rPr>
          <w:b/>
          <w:color w:val="00188F"/>
        </w:rPr>
        <w:t>Webarbeidsbelastning</w:t>
      </w:r>
      <w:r>
        <w:t xml:space="preserve"> (også kalt "</w:t>
      </w:r>
      <w:r>
        <w:rPr>
          <w:color w:val="00188F"/>
        </w:rPr>
        <w:t>Internett-løsninger</w:t>
      </w:r>
      <w:r>
        <w:t xml:space="preserve">") er offentlig tilgjengelige websider, webområder, webprogrammer, webtjenester og/eller POP3-e-postbehandling. Klargjøring: Tilgang </w:t>
      </w:r>
      <w:r>
        <w:t>til innhold, informasjon og programmer som behandles av programvaren innenfor en Internett-løsning, er ikke begrenset til Kundens eller Kundens tilknyttede selskapers ansatte.</w:t>
      </w:r>
    </w:p>
    <w:p w:rsidR="00074813" w:rsidRDefault="00FF7D80">
      <w:pPr>
        <w:pStyle w:val="ProductList-BodySpaced"/>
      </w:pPr>
      <w:r>
        <w:t>Programvare i Internett-løsninger brukes til å kjøre:</w:t>
      </w:r>
    </w:p>
    <w:p w:rsidR="00074813" w:rsidRDefault="00FF7D80">
      <w:pPr>
        <w:pStyle w:val="ProductList-Bullet"/>
        <w:numPr>
          <w:ilvl w:val="0"/>
          <w:numId w:val="37"/>
        </w:numPr>
      </w:pPr>
      <w:r>
        <w:t>webserverprogramvare (for eksempel Microsoft Internet Information Services) og administrasjons- eller sikkerhetsagenter (for eksempel System Center Operations Manager-agenten),</w:t>
      </w:r>
    </w:p>
    <w:p w:rsidR="00074813" w:rsidRDefault="00FF7D80">
      <w:pPr>
        <w:pStyle w:val="ProductList-Bullet"/>
        <w:numPr>
          <w:ilvl w:val="0"/>
          <w:numId w:val="37"/>
        </w:numPr>
      </w:pPr>
      <w:r>
        <w:t>databasemotorprogramvare (for eksempel Microsoft SQL Server), men utelukkende f</w:t>
      </w:r>
      <w:r>
        <w:t>or å støtte Internett-løsninger, eller</w:t>
      </w:r>
    </w:p>
    <w:p w:rsidR="00074813" w:rsidRDefault="00FF7D80">
      <w:pPr>
        <w:pStyle w:val="ProductList-Bullet"/>
        <w:numPr>
          <w:ilvl w:val="0"/>
          <w:numId w:val="37"/>
        </w:numPr>
      </w:pPr>
      <w:r>
        <w:t>domenenavnsystemtjenesten (DNS) for å omgjøre Internett-navn til IP-adresser, forutsatt at dette ikke er den eneste funksjonen til denne forekomsten av programvaren.</w:t>
      </w:r>
    </w:p>
    <w:p w:rsidR="00074813" w:rsidRDefault="00FF7D80">
      <w:pPr>
        <w:pStyle w:val="ProductList-BodySpaced"/>
      </w:pPr>
      <w:r>
        <w:rPr>
          <w:b/>
          <w:color w:val="00188F"/>
        </w:rPr>
        <w:t>Windows-programvarekomponenter</w:t>
      </w:r>
      <w:r>
        <w:t xml:space="preserve"> betyr komponenter av</w:t>
      </w:r>
      <w:r>
        <w:t xml:space="preserve"> Windows-programvare som er inkludert i et Produkt. Microsoft .NET Framework, Microsoft Data Access Components, PowerShell-programvare og visse DLL-filer knyttet til Microsoft Build-, Windows Identity Foundation-, Windows Library for JAVAScript-, Debghelp.</w:t>
      </w:r>
      <w:r>
        <w:t>dll- og Web Deploy-teknologi er alle Windows-programvarekomponenter.</w:t>
      </w:r>
    </w:p>
    <w:p w:rsidR="00074813" w:rsidRDefault="00074813">
      <w:pPr>
        <w:pStyle w:val="ProductList-BodySpaced"/>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Spaced"/>
      </w:pPr>
    </w:p>
    <w:p w:rsidR="00074813" w:rsidRDefault="00074813">
      <w:pPr>
        <w:sectPr w:rsidR="00074813">
          <w:headerReference w:type="default" r:id="rId135"/>
          <w:footerReference w:type="default" r:id="rId136"/>
          <w:type w:val="continuous"/>
          <w:pgSz w:w="12240" w:h="15840" w:code="1"/>
          <w:pgMar w:top="1170" w:right="720" w:bottom="720" w:left="720" w:header="432" w:footer="288" w:gutter="0"/>
          <w:cols w:space="360"/>
        </w:sectPr>
      </w:pPr>
    </w:p>
    <w:p w:rsidR="00074813" w:rsidRDefault="00FF7D80">
      <w:pPr>
        <w:pStyle w:val="ProductList-SectionHeading"/>
        <w:pageBreakBefore/>
        <w:outlineLvl w:val="0"/>
      </w:pPr>
      <w:bookmarkStart w:id="371" w:name="_Sec591"/>
      <w:bookmarkEnd w:id="361"/>
      <w:r>
        <w:t>Vedlegg A – Lisenser som tilsvarer CAL/ML</w:t>
      </w:r>
      <w:r>
        <w:fldChar w:fldCharType="begin"/>
      </w:r>
      <w:r>
        <w:instrText xml:space="preserve"> TC "</w:instrText>
      </w:r>
      <w:bookmarkStart w:id="372" w:name="_Toc439079901"/>
      <w:r>
        <w:instrText>Vedlegg A – Lisenser som tilsvarer CAL/ML</w:instrText>
      </w:r>
      <w:bookmarkEnd w:id="372"/>
      <w:r>
        <w:instrText>" \l 1</w:instrText>
      </w:r>
      <w:r>
        <w:fldChar w:fldCharType="end"/>
      </w:r>
    </w:p>
    <w:p w:rsidR="00074813" w:rsidRDefault="00FF7D80">
      <w:pPr>
        <w:pStyle w:val="ProductList-Body"/>
      </w:pPr>
      <w:r>
        <w:t xml:space="preserve">Rettigheter til å få tilgang til serverprogramvare som kjører på Kundens </w:t>
      </w:r>
      <w:r>
        <w:fldChar w:fldCharType="begin"/>
      </w:r>
      <w:r>
        <w:instrText xml:space="preserve"> AutoTextList   \</w:instrText>
      </w:r>
      <w:r>
        <w:instrText xml:space="preserve">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w:instrText>
      </w:r>
      <w:r>
        <w:instrText xml:space="preserve">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w:t>
      </w:r>
      <w:r>
        <w:rPr>
          <w:color w:val="0563C1"/>
        </w:rPr>
        <w:t>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w:instrText>
      </w:r>
      <w:r>
        <w:instrText xml:space="preserve">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w:instrText>
      </w:r>
      <w:r>
        <w:instrText xml:space="preserve">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w:instrText>
      </w:r>
      <w:r>
        <w:instrText xml:space="preserve">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w:t>
      </w:r>
      <w:r>
        <w:t xml:space="preserve">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w:instrText>
      </w:r>
      <w:r>
        <w:instrText xml:space="preserve">kan tilordnes av bruker eller enhet, i henhold til det som er aktuelt. (Se Ordliste for fullstendig definisjon.)" </w:instrText>
      </w:r>
      <w:r>
        <w:fldChar w:fldCharType="separate"/>
      </w:r>
      <w:r>
        <w:rPr>
          <w:color w:val="0563C1"/>
        </w:rPr>
        <w:t>CAL</w:t>
      </w:r>
      <w:r>
        <w:fldChar w:fldCharType="end"/>
      </w:r>
      <w:r>
        <w:t>-pakker må kjøpes etter Dato Tilgjengelig for Produktet eller ha aktiv SA-dekning på denne datoen for å oppfylle tilgangskravene for den</w:t>
      </w:r>
      <w:r>
        <w:t xml:space="preserve">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074813" w:rsidRDefault="00074813">
      <w:pPr>
        <w:pStyle w:val="ProductList-Body"/>
      </w:pPr>
    </w:p>
    <w:tbl>
      <w:tblPr>
        <w:tblStyle w:val="PURTable"/>
        <w:tblW w:w="0" w:type="dxa"/>
        <w:tblLook w:val="04A0" w:firstRow="1" w:lastRow="0" w:firstColumn="1" w:lastColumn="0" w:noHBand="0" w:noVBand="1"/>
      </w:tblPr>
      <w:tblGrid>
        <w:gridCol w:w="1080"/>
        <w:gridCol w:w="345"/>
        <w:gridCol w:w="346"/>
        <w:gridCol w:w="346"/>
        <w:gridCol w:w="346"/>
        <w:gridCol w:w="1047"/>
        <w:gridCol w:w="562"/>
        <w:gridCol w:w="568"/>
        <w:gridCol w:w="964"/>
        <w:gridCol w:w="562"/>
        <w:gridCol w:w="1047"/>
        <w:gridCol w:w="562"/>
        <w:gridCol w:w="568"/>
        <w:gridCol w:w="964"/>
        <w:gridCol w:w="562"/>
        <w:gridCol w:w="1047"/>
      </w:tblGrid>
      <w:tr w:rsidR="0007481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74813" w:rsidRDefault="00074813">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074813" w:rsidRDefault="00FF7D80">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74813" w:rsidRDefault="00FF7D80">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74813" w:rsidRDefault="00FF7D80">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074813" w:rsidRDefault="00FF7D80">
            <w:pPr>
              <w:pStyle w:val="ProductList-TableBody"/>
              <w:jc w:val="center"/>
            </w:pPr>
            <w:r>
              <w:rPr>
                <w:color w:val="FFFFFF"/>
              </w:rPr>
              <w:t>Enterprise Mobility</w:t>
            </w:r>
          </w:p>
        </w:tc>
      </w:tr>
      <w:tr w:rsidR="00074813">
        <w:tc>
          <w:tcPr>
            <w:tcW w:w="620" w:type="dxa"/>
            <w:tcBorders>
              <w:top w:val="none" w:sz="4" w:space="0" w:color="BFBFBF"/>
              <w:left w:val="none" w:sz="24" w:space="0" w:color="808080"/>
              <w:bottom w:val="single" w:sz="4" w:space="0" w:color="FFFFFF"/>
              <w:right w:val="single" w:sz="6" w:space="0" w:color="FFFFFF"/>
            </w:tcBorders>
          </w:tcPr>
          <w:p w:rsidR="00074813" w:rsidRDefault="00FF7D80">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74813" w:rsidRDefault="00FF7D80">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74813" w:rsidRDefault="00FF7D80">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74813" w:rsidRDefault="00FF7D80">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74813" w:rsidRDefault="00FF7D80">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74813" w:rsidRDefault="00FF7D80">
            <w:pPr>
              <w:pStyle w:val="ProductList-TableBody"/>
              <w:jc w:val="center"/>
            </w:pPr>
            <w:r>
              <w:rPr>
                <w:color w:val="FFFFFF"/>
              </w:rPr>
              <w:t>Programpakke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74813" w:rsidRDefault="00FF7D8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74813" w:rsidRDefault="00FF7D80">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74813" w:rsidRDefault="00FF7D8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74813" w:rsidRDefault="00FF7D8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74813" w:rsidRDefault="00FF7D80">
            <w:pPr>
              <w:pStyle w:val="ProductList-TableBody"/>
              <w:jc w:val="center"/>
            </w:pPr>
            <w:r>
              <w:rPr>
                <w:color w:val="FFFFFF"/>
              </w:rPr>
              <w:t>Programpakke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74813" w:rsidRDefault="00FF7D8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74813" w:rsidRDefault="00FF7D8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4813" w:rsidRDefault="00FF7D8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74813" w:rsidRDefault="00FF7D8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74813" w:rsidRDefault="00FF7D80">
            <w:pPr>
              <w:pStyle w:val="ProductList-TableBody"/>
              <w:jc w:val="center"/>
            </w:pPr>
            <w:r>
              <w:rPr>
                <w:color w:val="FFFFFF"/>
              </w:rPr>
              <w:t>Programpakke</w:t>
            </w:r>
          </w:p>
        </w:tc>
      </w:tr>
      <w:tr w:rsidR="00074813">
        <w:tc>
          <w:tcPr>
            <w:tcW w:w="620" w:type="dxa"/>
            <w:gridSpan w:val="16"/>
            <w:tcBorders>
              <w:top w:val="single" w:sz="4" w:space="0" w:color="FFFFFF"/>
              <w:left w:val="single" w:sz="6" w:space="0" w:color="FFFFFF"/>
              <w:bottom w:val="single" w:sz="4" w:space="0" w:color="FFFFFF"/>
              <w:right w:val="single" w:sz="6" w:space="0" w:color="FFFFFF"/>
            </w:tcBorders>
          </w:tcPr>
          <w:p w:rsidR="00074813" w:rsidRDefault="00FF7D80">
            <w:pPr>
              <w:pStyle w:val="ProductList-TableBody"/>
            </w:pPr>
            <w:r>
              <w:rPr>
                <w:b/>
              </w:rPr>
              <w:t>Exchange Server 2016 Standard</w:t>
            </w:r>
          </w:p>
        </w:tc>
      </w:tr>
      <w:tr w:rsidR="00074813">
        <w:tc>
          <w:tcPr>
            <w:tcW w:w="620" w:type="dxa"/>
            <w:tcBorders>
              <w:top w:val="dashed" w:sz="4" w:space="0" w:color="BFBFBF"/>
              <w:left w:val="none" w:sz="24" w:space="0" w:color="808080"/>
              <w:bottom w:val="dashed" w:sz="4" w:space="0" w:color="BFBFBF"/>
              <w:right w:val="single" w:sz="6" w:space="0" w:color="FFFFFF"/>
            </w:tcBorders>
          </w:tcPr>
          <w:p w:rsidR="00074813" w:rsidRDefault="00FF7D80">
            <w:pPr>
              <w:pStyle w:val="ProductList-TableBody"/>
            </w:pPr>
            <w:hyperlink w:anchor="_Sec793">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620" w:type="dxa"/>
            <w:tcBorders>
              <w:top w:val="dashed" w:sz="4" w:space="0" w:color="BFBFBF"/>
              <w:left w:val="none" w:sz="24" w:space="0" w:color="808080"/>
              <w:bottom w:val="single" w:sz="4" w:space="0" w:color="FFFFFF"/>
              <w:right w:val="single" w:sz="6" w:space="0" w:color="FFFFFF"/>
            </w:tcBorders>
          </w:tcPr>
          <w:p w:rsidR="00074813" w:rsidRDefault="00FF7D80">
            <w:pPr>
              <w:pStyle w:val="ProductList-TableBody"/>
            </w:pPr>
            <w:hyperlink w:anchor="_Sec793">
              <w:r>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r>
      <w:tr w:rsidR="00074813">
        <w:tc>
          <w:tcPr>
            <w:tcW w:w="620" w:type="dxa"/>
            <w:gridSpan w:val="16"/>
            <w:tcBorders>
              <w:top w:val="single" w:sz="4" w:space="0" w:color="FFFFFF"/>
              <w:left w:val="single" w:sz="6" w:space="0" w:color="FFFFFF"/>
              <w:bottom w:val="single" w:sz="4" w:space="0" w:color="FFFFFF"/>
              <w:right w:val="single" w:sz="6" w:space="0" w:color="FFFFFF"/>
            </w:tcBorders>
          </w:tcPr>
          <w:p w:rsidR="00074813" w:rsidRDefault="00FF7D80">
            <w:pPr>
              <w:pStyle w:val="ProductList-TableBody"/>
            </w:pPr>
            <w:r>
              <w:rPr>
                <w:b/>
              </w:rPr>
              <w:t>Exchange Server 2016 Enterprise</w:t>
            </w:r>
          </w:p>
        </w:tc>
      </w:tr>
      <w:tr w:rsidR="00074813">
        <w:tc>
          <w:tcPr>
            <w:tcW w:w="620" w:type="dxa"/>
            <w:tcBorders>
              <w:top w:val="dashed" w:sz="4" w:space="0" w:color="BFBFBF"/>
              <w:left w:val="none" w:sz="24" w:space="0" w:color="808080"/>
              <w:bottom w:val="dashed" w:sz="4" w:space="0" w:color="BFBFBF"/>
              <w:right w:val="single" w:sz="6" w:space="0" w:color="FFFFFF"/>
            </w:tcBorders>
          </w:tcPr>
          <w:p w:rsidR="00074813" w:rsidRDefault="00FF7D80">
            <w:pPr>
              <w:pStyle w:val="ProductList-TableBody"/>
            </w:pPr>
            <w:hyperlink w:anchor="_Sec793">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620" w:type="dxa"/>
            <w:tcBorders>
              <w:top w:val="dashed" w:sz="4" w:space="0" w:color="BFBFBF"/>
              <w:left w:val="none" w:sz="24" w:space="0" w:color="808080"/>
              <w:bottom w:val="single" w:sz="4" w:space="0" w:color="FFFFFF"/>
              <w:right w:val="single" w:sz="6" w:space="0" w:color="FFFFFF"/>
            </w:tcBorders>
          </w:tcPr>
          <w:p w:rsidR="00074813" w:rsidRDefault="00FF7D80">
            <w:pPr>
              <w:pStyle w:val="ProductList-TableBody"/>
            </w:pPr>
            <w:hyperlink w:anchor="_Sec793">
              <w:r>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r>
      <w:tr w:rsidR="00074813">
        <w:tc>
          <w:tcPr>
            <w:tcW w:w="620" w:type="dxa"/>
            <w:gridSpan w:val="16"/>
            <w:tcBorders>
              <w:top w:val="single" w:sz="4" w:space="0" w:color="FFFFFF"/>
              <w:left w:val="single" w:sz="6" w:space="0" w:color="FFFFFF"/>
              <w:bottom w:val="single" w:sz="4" w:space="0" w:color="FFFFFF"/>
              <w:right w:val="single" w:sz="6" w:space="0" w:color="FFFFFF"/>
            </w:tcBorders>
          </w:tcPr>
          <w:p w:rsidR="00074813" w:rsidRDefault="00FF7D80">
            <w:pPr>
              <w:pStyle w:val="ProductList-TableBody"/>
            </w:pPr>
            <w:r>
              <w:rPr>
                <w:b/>
              </w:rPr>
              <w:t>SharePoint Server 2013</w:t>
            </w:r>
          </w:p>
        </w:tc>
      </w:tr>
      <w:tr w:rsidR="00074813">
        <w:tc>
          <w:tcPr>
            <w:tcW w:w="620" w:type="dxa"/>
            <w:tcBorders>
              <w:top w:val="dashed" w:sz="4" w:space="0" w:color="BFBFBF"/>
              <w:left w:val="none" w:sz="24" w:space="0" w:color="808080"/>
              <w:bottom w:val="dashed" w:sz="4" w:space="0" w:color="BFBFBF"/>
              <w:right w:val="single" w:sz="6" w:space="0" w:color="FFFFFF"/>
            </w:tcBorders>
          </w:tcPr>
          <w:p w:rsidR="00074813" w:rsidRDefault="00FF7D80">
            <w:pPr>
              <w:pStyle w:val="ProductList-TableBody"/>
            </w:pPr>
            <w:hyperlink w:anchor="_Sec798">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620" w:type="dxa"/>
            <w:tcBorders>
              <w:top w:val="dashed" w:sz="4" w:space="0" w:color="BFBFBF"/>
              <w:left w:val="none" w:sz="24" w:space="0" w:color="808080"/>
              <w:bottom w:val="single" w:sz="4" w:space="0" w:color="FFFFFF"/>
              <w:right w:val="single" w:sz="6" w:space="0" w:color="FFFFFF"/>
            </w:tcBorders>
          </w:tcPr>
          <w:p w:rsidR="00074813" w:rsidRDefault="00FF7D80">
            <w:pPr>
              <w:pStyle w:val="ProductList-TableBody"/>
            </w:pPr>
            <w:hyperlink w:anchor="_Sec798">
              <w:r>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r>
      <w:tr w:rsidR="00074813">
        <w:tc>
          <w:tcPr>
            <w:tcW w:w="620" w:type="dxa"/>
            <w:gridSpan w:val="16"/>
            <w:tcBorders>
              <w:top w:val="single" w:sz="4" w:space="0" w:color="FFFFFF"/>
              <w:left w:val="single" w:sz="6" w:space="0" w:color="FFFFFF"/>
              <w:bottom w:val="single" w:sz="4" w:space="0" w:color="FFFFFF"/>
              <w:right w:val="single" w:sz="6" w:space="0" w:color="FFFFFF"/>
            </w:tcBorders>
          </w:tcPr>
          <w:p w:rsidR="00074813" w:rsidRDefault="00FF7D80">
            <w:pPr>
              <w:pStyle w:val="ProductList-TableBody"/>
            </w:pPr>
            <w:r>
              <w:rPr>
                <w:b/>
              </w:rPr>
              <w:t>Microsoft Audit and Control Management Server 2013</w:t>
            </w:r>
          </w:p>
        </w:tc>
      </w:tr>
      <w:tr w:rsidR="00074813">
        <w:tc>
          <w:tcPr>
            <w:tcW w:w="620" w:type="dxa"/>
            <w:tcBorders>
              <w:top w:val="dashed" w:sz="4" w:space="0" w:color="BFBFBF"/>
              <w:left w:val="none" w:sz="24" w:space="0" w:color="808080"/>
              <w:bottom w:val="single" w:sz="4" w:space="0" w:color="FFFFFF"/>
              <w:right w:val="single" w:sz="6" w:space="0" w:color="FFFFFF"/>
            </w:tcBorders>
          </w:tcPr>
          <w:p w:rsidR="00074813" w:rsidRDefault="00FF7D80">
            <w:pPr>
              <w:pStyle w:val="ProductList-TableBody"/>
            </w:pPr>
            <w:hyperlink w:anchor="_Sec798">
              <w:r>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r>
      <w:tr w:rsidR="00074813">
        <w:tc>
          <w:tcPr>
            <w:tcW w:w="620" w:type="dxa"/>
            <w:gridSpan w:val="16"/>
            <w:tcBorders>
              <w:top w:val="single" w:sz="4" w:space="0" w:color="FFFFFF"/>
              <w:left w:val="single" w:sz="6" w:space="0" w:color="FFFFFF"/>
              <w:bottom w:val="single" w:sz="4" w:space="0" w:color="FFFFFF"/>
              <w:right w:val="single" w:sz="6" w:space="0" w:color="FFFFFF"/>
            </w:tcBorders>
          </w:tcPr>
          <w:p w:rsidR="00074813" w:rsidRDefault="00FF7D80">
            <w:pPr>
              <w:pStyle w:val="ProductList-TableBody"/>
            </w:pPr>
            <w:r>
              <w:rPr>
                <w:b/>
              </w:rPr>
              <w:t>Skype for Business Server 2015</w:t>
            </w:r>
          </w:p>
        </w:tc>
      </w:tr>
      <w:tr w:rsidR="00074813">
        <w:tc>
          <w:tcPr>
            <w:tcW w:w="620" w:type="dxa"/>
            <w:tcBorders>
              <w:top w:val="dashed" w:sz="4" w:space="0" w:color="BFBFBF"/>
              <w:left w:val="none" w:sz="24" w:space="0" w:color="808080"/>
              <w:bottom w:val="dashed" w:sz="4" w:space="0" w:color="BFBFBF"/>
              <w:right w:val="single" w:sz="6" w:space="0" w:color="FFFFFF"/>
            </w:tcBorders>
          </w:tcPr>
          <w:p w:rsidR="00074813" w:rsidRDefault="00FF7D80">
            <w:pPr>
              <w:pStyle w:val="ProductList-TableBody"/>
            </w:pPr>
            <w:hyperlink w:anchor="_Sec799">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620" w:type="dxa"/>
            <w:tcBorders>
              <w:top w:val="dashed" w:sz="4" w:space="0" w:color="BFBFBF"/>
              <w:left w:val="none" w:sz="24" w:space="0" w:color="808080"/>
              <w:bottom w:val="dashed" w:sz="4" w:space="0" w:color="BFBFBF"/>
              <w:right w:val="single" w:sz="6" w:space="0" w:color="FFFFFF"/>
            </w:tcBorders>
          </w:tcPr>
          <w:p w:rsidR="00074813" w:rsidRDefault="00FF7D80">
            <w:pPr>
              <w:pStyle w:val="ProductList-TableBody"/>
            </w:pPr>
            <w:hyperlink w:anchor="_Sec799">
              <w:r>
                <w:rPr>
                  <w:color w:val="00467F"/>
                  <w:u w:val="single"/>
                </w:rPr>
                <w:t>Tillegg</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r>
      <w:tr w:rsidR="00074813">
        <w:tc>
          <w:tcPr>
            <w:tcW w:w="620" w:type="dxa"/>
            <w:tcBorders>
              <w:top w:val="dashed" w:sz="4" w:space="0" w:color="BFBFBF"/>
              <w:left w:val="none" w:sz="24" w:space="0" w:color="808080"/>
              <w:bottom w:val="single" w:sz="4" w:space="0" w:color="FFFFFF"/>
              <w:right w:val="single" w:sz="6" w:space="0" w:color="FFFFFF"/>
            </w:tcBorders>
          </w:tcPr>
          <w:p w:rsidR="00074813" w:rsidRDefault="00FF7D80">
            <w:pPr>
              <w:pStyle w:val="ProductList-TableBody"/>
            </w:pPr>
            <w:hyperlink w:anchor="_Sec799">
              <w:r>
                <w:rPr>
                  <w:color w:val="00467F"/>
                  <w:u w:val="single"/>
                </w:rPr>
                <w:t>Tillegg</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r>
      <w:tr w:rsidR="00074813">
        <w:tc>
          <w:tcPr>
            <w:tcW w:w="620" w:type="dxa"/>
            <w:gridSpan w:val="16"/>
            <w:tcBorders>
              <w:top w:val="single" w:sz="4" w:space="0" w:color="FFFFFF"/>
              <w:left w:val="single" w:sz="6" w:space="0" w:color="FFFFFF"/>
              <w:bottom w:val="single" w:sz="4" w:space="0" w:color="FFFFFF"/>
              <w:right w:val="single" w:sz="6" w:space="0" w:color="FFFFFF"/>
            </w:tcBorders>
          </w:tcPr>
          <w:p w:rsidR="00074813" w:rsidRDefault="00FF7D80">
            <w:pPr>
              <w:pStyle w:val="ProductList-TableBody"/>
            </w:pPr>
            <w:r>
              <w:rPr>
                <w:b/>
              </w:rPr>
              <w:t>Windows MultiPoint Server 2012 Standard</w:t>
            </w:r>
          </w:p>
        </w:tc>
      </w:tr>
      <w:tr w:rsidR="00074813">
        <w:tc>
          <w:tcPr>
            <w:tcW w:w="620" w:type="dxa"/>
            <w:tcBorders>
              <w:top w:val="dashed" w:sz="4" w:space="0" w:color="BFBFBF"/>
              <w:left w:val="none" w:sz="24" w:space="0" w:color="808080"/>
              <w:bottom w:val="dashed" w:sz="4" w:space="0" w:color="BFBFBF"/>
              <w:right w:val="single" w:sz="6" w:space="0" w:color="FFFFFF"/>
            </w:tcBorders>
          </w:tcPr>
          <w:p w:rsidR="00074813" w:rsidRDefault="00FF7D80">
            <w:pPr>
              <w:pStyle w:val="ProductList-TableBody"/>
            </w:pPr>
            <w:hyperlink w:anchor="_Sec800">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r>
      <w:tr w:rsidR="00074813">
        <w:tc>
          <w:tcPr>
            <w:tcW w:w="620" w:type="dxa"/>
            <w:tcBorders>
              <w:top w:val="dashed" w:sz="4" w:space="0" w:color="BFBFBF"/>
              <w:left w:val="none" w:sz="24" w:space="0" w:color="808080"/>
              <w:bottom w:val="single" w:sz="4" w:space="0" w:color="FFFFFF"/>
              <w:right w:val="single" w:sz="6" w:space="0" w:color="FFFFFF"/>
            </w:tcBorders>
          </w:tcPr>
          <w:p w:rsidR="00074813" w:rsidRDefault="00FF7D80">
            <w:pPr>
              <w:pStyle w:val="ProductList-TableBody"/>
            </w:pPr>
            <w:hyperlink w:anchor="_Sec800">
              <w:r>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r>
      <w:tr w:rsidR="00074813">
        <w:tc>
          <w:tcPr>
            <w:tcW w:w="620" w:type="dxa"/>
            <w:gridSpan w:val="16"/>
            <w:tcBorders>
              <w:top w:val="single" w:sz="4" w:space="0" w:color="FFFFFF"/>
              <w:left w:val="single" w:sz="6" w:space="0" w:color="FFFFFF"/>
              <w:bottom w:val="single" w:sz="4" w:space="0" w:color="FFFFFF"/>
              <w:right w:val="single" w:sz="6" w:space="0" w:color="FFFFFF"/>
            </w:tcBorders>
          </w:tcPr>
          <w:p w:rsidR="00074813" w:rsidRDefault="00FF7D80">
            <w:pPr>
              <w:pStyle w:val="ProductList-TableBody"/>
            </w:pPr>
            <w:r>
              <w:rPr>
                <w:b/>
              </w:rPr>
              <w:t>Windows MultiPoint Server 2012 Premium</w:t>
            </w:r>
          </w:p>
        </w:tc>
      </w:tr>
      <w:tr w:rsidR="00074813">
        <w:tc>
          <w:tcPr>
            <w:tcW w:w="620" w:type="dxa"/>
            <w:tcBorders>
              <w:top w:val="dashed" w:sz="4" w:space="0" w:color="BFBFBF"/>
              <w:left w:val="none" w:sz="24" w:space="0" w:color="808080"/>
              <w:bottom w:val="dashed" w:sz="4" w:space="0" w:color="BFBFBF"/>
              <w:right w:val="single" w:sz="6" w:space="0" w:color="FFFFFF"/>
            </w:tcBorders>
          </w:tcPr>
          <w:p w:rsidR="00074813" w:rsidRDefault="00FF7D80">
            <w:pPr>
              <w:pStyle w:val="ProductList-TableBody"/>
            </w:pPr>
            <w:hyperlink w:anchor="_Sec800">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r>
      <w:tr w:rsidR="00074813">
        <w:tc>
          <w:tcPr>
            <w:tcW w:w="620" w:type="dxa"/>
            <w:tcBorders>
              <w:top w:val="dashed" w:sz="4" w:space="0" w:color="BFBFBF"/>
              <w:left w:val="none" w:sz="24" w:space="0" w:color="808080"/>
              <w:bottom w:val="single" w:sz="4" w:space="0" w:color="FFFFFF"/>
              <w:right w:val="single" w:sz="6" w:space="0" w:color="FFFFFF"/>
            </w:tcBorders>
          </w:tcPr>
          <w:p w:rsidR="00074813" w:rsidRDefault="00FF7D80">
            <w:pPr>
              <w:pStyle w:val="ProductList-TableBody"/>
            </w:pPr>
            <w:hyperlink w:anchor="_Sec800">
              <w:r>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r>
      <w:tr w:rsidR="00074813">
        <w:tc>
          <w:tcPr>
            <w:tcW w:w="620" w:type="dxa"/>
            <w:gridSpan w:val="16"/>
            <w:tcBorders>
              <w:top w:val="single" w:sz="4" w:space="0" w:color="FFFFFF"/>
              <w:left w:val="single" w:sz="6" w:space="0" w:color="FFFFFF"/>
              <w:bottom w:val="single" w:sz="4" w:space="0" w:color="FFFFFF"/>
              <w:right w:val="single" w:sz="6" w:space="0" w:color="FFFFFF"/>
            </w:tcBorders>
          </w:tcPr>
          <w:p w:rsidR="00074813" w:rsidRDefault="00FF7D80">
            <w:pPr>
              <w:pStyle w:val="ProductList-TableBody"/>
            </w:pPr>
            <w:r>
              <w:rPr>
                <w:b/>
              </w:rPr>
              <w:t>Windows Server 2012 R2 Standard</w:t>
            </w:r>
          </w:p>
        </w:tc>
      </w:tr>
      <w:tr w:rsidR="00074813">
        <w:tc>
          <w:tcPr>
            <w:tcW w:w="620" w:type="dxa"/>
            <w:tcBorders>
              <w:top w:val="dashed" w:sz="4" w:space="0" w:color="BFBFBF"/>
              <w:left w:val="none" w:sz="24" w:space="0" w:color="808080"/>
              <w:bottom w:val="dashed" w:sz="4" w:space="0" w:color="BFBFBF"/>
              <w:right w:val="single" w:sz="6" w:space="0" w:color="FFFFFF"/>
            </w:tcBorders>
          </w:tcPr>
          <w:p w:rsidR="00074813" w:rsidRDefault="00FF7D80">
            <w:pPr>
              <w:pStyle w:val="ProductList-TableBody"/>
            </w:pPr>
            <w:hyperlink w:anchor="_Sec807">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r>
      <w:tr w:rsidR="00074813">
        <w:tc>
          <w:tcPr>
            <w:tcW w:w="620" w:type="dxa"/>
            <w:tcBorders>
              <w:top w:val="dashed" w:sz="4" w:space="0" w:color="BFBFBF"/>
              <w:left w:val="none" w:sz="24" w:space="0" w:color="808080"/>
              <w:bottom w:val="dashed" w:sz="4" w:space="0" w:color="BFBFBF"/>
              <w:right w:val="single" w:sz="6" w:space="0" w:color="FFFFFF"/>
            </w:tcBorders>
          </w:tcPr>
          <w:p w:rsidR="00074813" w:rsidRDefault="00FF7D80">
            <w:pPr>
              <w:pStyle w:val="ProductList-TableBody"/>
            </w:pPr>
            <w:hyperlink w:anchor="_Sec807">
              <w:r>
                <w:rPr>
                  <w:color w:val="00467F"/>
                  <w:u w:val="single"/>
                </w:rPr>
                <w:t>Tillegg</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r>
      <w:tr w:rsidR="00074813">
        <w:tc>
          <w:tcPr>
            <w:tcW w:w="620" w:type="dxa"/>
            <w:tcBorders>
              <w:top w:val="dashed" w:sz="4" w:space="0" w:color="BFBFBF"/>
              <w:left w:val="none" w:sz="24" w:space="0" w:color="808080"/>
              <w:bottom w:val="single" w:sz="4" w:space="0" w:color="FFFFFF"/>
              <w:right w:val="single" w:sz="6" w:space="0" w:color="FFFFFF"/>
            </w:tcBorders>
          </w:tcPr>
          <w:p w:rsidR="00074813" w:rsidRDefault="00FF7D80">
            <w:pPr>
              <w:pStyle w:val="ProductList-TableBody"/>
            </w:pPr>
            <w:hyperlink w:anchor="_Sec807">
              <w:r>
                <w:rPr>
                  <w:color w:val="00467F"/>
                  <w:u w:val="single"/>
                </w:rPr>
                <w:t>Tillegg</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r>
      <w:tr w:rsidR="00074813">
        <w:tc>
          <w:tcPr>
            <w:tcW w:w="620" w:type="dxa"/>
            <w:gridSpan w:val="16"/>
            <w:tcBorders>
              <w:top w:val="single" w:sz="4" w:space="0" w:color="FFFFFF"/>
              <w:left w:val="single" w:sz="6" w:space="0" w:color="FFFFFF"/>
              <w:bottom w:val="single" w:sz="4" w:space="0" w:color="FFFFFF"/>
              <w:right w:val="single" w:sz="6" w:space="0" w:color="FFFFFF"/>
            </w:tcBorders>
          </w:tcPr>
          <w:p w:rsidR="00074813" w:rsidRDefault="00FF7D80">
            <w:pPr>
              <w:pStyle w:val="ProductList-TableBody"/>
            </w:pPr>
            <w:r>
              <w:rPr>
                <w:b/>
              </w:rPr>
              <w:t>Windows Server 2012 R2 Data Center</w:t>
            </w:r>
          </w:p>
        </w:tc>
      </w:tr>
      <w:tr w:rsidR="00074813">
        <w:tc>
          <w:tcPr>
            <w:tcW w:w="620" w:type="dxa"/>
            <w:tcBorders>
              <w:top w:val="dashed" w:sz="4" w:space="0" w:color="BFBFBF"/>
              <w:left w:val="none" w:sz="24" w:space="0" w:color="808080"/>
              <w:bottom w:val="dashed" w:sz="4" w:space="0" w:color="BFBFBF"/>
              <w:right w:val="single" w:sz="6" w:space="0" w:color="FFFFFF"/>
            </w:tcBorders>
          </w:tcPr>
          <w:p w:rsidR="00074813" w:rsidRDefault="00FF7D80">
            <w:pPr>
              <w:pStyle w:val="ProductList-TableBody"/>
            </w:pPr>
            <w:hyperlink w:anchor="_Sec807">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r>
      <w:tr w:rsidR="00074813">
        <w:tc>
          <w:tcPr>
            <w:tcW w:w="620" w:type="dxa"/>
            <w:tcBorders>
              <w:top w:val="dashed" w:sz="4" w:space="0" w:color="BFBFBF"/>
              <w:left w:val="none" w:sz="24" w:space="0" w:color="808080"/>
              <w:bottom w:val="dashed" w:sz="4" w:space="0" w:color="BFBFBF"/>
              <w:right w:val="single" w:sz="6" w:space="0" w:color="FFFFFF"/>
            </w:tcBorders>
          </w:tcPr>
          <w:p w:rsidR="00074813" w:rsidRDefault="00FF7D80">
            <w:pPr>
              <w:pStyle w:val="ProductList-TableBody"/>
            </w:pPr>
            <w:hyperlink w:anchor="_Sec807">
              <w:r>
                <w:rPr>
                  <w:color w:val="00467F"/>
                  <w:u w:val="single"/>
                </w:rPr>
                <w:t>Tillegg</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r>
      <w:tr w:rsidR="00074813">
        <w:tc>
          <w:tcPr>
            <w:tcW w:w="620" w:type="dxa"/>
            <w:tcBorders>
              <w:top w:val="dashed" w:sz="4" w:space="0" w:color="BFBFBF"/>
              <w:left w:val="none" w:sz="24" w:space="0" w:color="808080"/>
              <w:bottom w:val="single" w:sz="4" w:space="0" w:color="FFFFFF"/>
              <w:right w:val="single" w:sz="6" w:space="0" w:color="FFFFFF"/>
            </w:tcBorders>
          </w:tcPr>
          <w:p w:rsidR="00074813" w:rsidRDefault="00FF7D80">
            <w:pPr>
              <w:pStyle w:val="ProductList-TableBody"/>
            </w:pPr>
            <w:hyperlink w:anchor="_Sec807">
              <w:r>
                <w:rPr>
                  <w:color w:val="00467F"/>
                  <w:u w:val="single"/>
                </w:rPr>
                <w:t>Tillegg</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r>
      <w:tr w:rsidR="00074813">
        <w:tc>
          <w:tcPr>
            <w:tcW w:w="620" w:type="dxa"/>
            <w:gridSpan w:val="16"/>
            <w:tcBorders>
              <w:top w:val="single" w:sz="4" w:space="0" w:color="FFFFFF"/>
              <w:left w:val="single" w:sz="6" w:space="0" w:color="FFFFFF"/>
              <w:bottom w:val="single" w:sz="4" w:space="0" w:color="FFFFFF"/>
              <w:right w:val="single" w:sz="6" w:space="0" w:color="FFFFFF"/>
            </w:tcBorders>
          </w:tcPr>
          <w:p w:rsidR="00074813" w:rsidRDefault="00FF7D80">
            <w:pPr>
              <w:pStyle w:val="ProductList-TableBody"/>
            </w:pPr>
            <w:r>
              <w:rPr>
                <w:b/>
              </w:rPr>
              <w:t>Advanced Threat Analytics 2016</w:t>
            </w:r>
          </w:p>
        </w:tc>
      </w:tr>
      <w:tr w:rsidR="00074813">
        <w:tc>
          <w:tcPr>
            <w:tcW w:w="620" w:type="dxa"/>
            <w:tcBorders>
              <w:top w:val="dashed" w:sz="4" w:space="0" w:color="BFBFBF"/>
              <w:left w:val="none" w:sz="24" w:space="0" w:color="808080"/>
              <w:bottom w:val="single" w:sz="4" w:space="0" w:color="FFFFFF"/>
              <w:right w:val="single" w:sz="6" w:space="0" w:color="FFFFFF"/>
            </w:tcBorders>
          </w:tcPr>
          <w:p w:rsidR="00074813" w:rsidRDefault="00FF7D80">
            <w:pPr>
              <w:pStyle w:val="ProductList-TableBody"/>
            </w:pPr>
            <w:hyperlink w:anchor="_Sec801">
              <w:r>
                <w:rPr>
                  <w:color w:val="00467F"/>
                  <w:u w:val="single"/>
                </w:rPr>
                <w:t>Administrasjon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74813" w:rsidRDefault="00074813">
            <w:pPr>
              <w:pStyle w:val="ProductList-TableBody"/>
              <w:jc w:val="center"/>
            </w:pPr>
          </w:p>
        </w:tc>
      </w:tr>
      <w:tr w:rsidR="00074813">
        <w:tc>
          <w:tcPr>
            <w:tcW w:w="620" w:type="dxa"/>
            <w:gridSpan w:val="16"/>
            <w:tcBorders>
              <w:top w:val="single" w:sz="4" w:space="0" w:color="FFFFFF"/>
              <w:left w:val="single" w:sz="6" w:space="0" w:color="FFFFFF"/>
              <w:bottom w:val="single" w:sz="4" w:space="0" w:color="FFFFFF"/>
              <w:right w:val="single" w:sz="6" w:space="0" w:color="FFFFFF"/>
            </w:tcBorders>
          </w:tcPr>
          <w:p w:rsidR="00074813" w:rsidRDefault="00FF7D80">
            <w:pPr>
              <w:pStyle w:val="ProductList-TableBody"/>
            </w:pPr>
            <w:r>
              <w:rPr>
                <w:b/>
              </w:rPr>
              <w:t>System Center 2012 R2 Configuration Manager</w:t>
            </w:r>
          </w:p>
        </w:tc>
      </w:tr>
      <w:tr w:rsidR="00074813">
        <w:tc>
          <w:tcPr>
            <w:tcW w:w="620" w:type="dxa"/>
            <w:tcBorders>
              <w:top w:val="dashed" w:sz="4" w:space="0" w:color="BFBFBF"/>
              <w:left w:val="none" w:sz="24" w:space="0" w:color="808080"/>
              <w:bottom w:val="none" w:sz="4" w:space="0" w:color="6E6E6E"/>
              <w:right w:val="single" w:sz="6" w:space="0" w:color="FFFFFF"/>
            </w:tcBorders>
          </w:tcPr>
          <w:p w:rsidR="00074813" w:rsidRDefault="00FF7D80">
            <w:pPr>
              <w:pStyle w:val="ProductList-TableBody"/>
            </w:pPr>
            <w:hyperlink w:anchor="_Sec802">
              <w:r>
                <w:rPr>
                  <w:color w:val="00467F"/>
                  <w:u w:val="single"/>
                </w:rPr>
                <w:t>Administrasjon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74813" w:rsidRDefault="0007481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74813" w:rsidRDefault="00074813">
            <w:pPr>
              <w:pStyle w:val="ProductList-TableBody"/>
              <w:jc w:val="center"/>
            </w:pPr>
          </w:p>
        </w:tc>
      </w:tr>
    </w:tbl>
    <w:p w:rsidR="00074813" w:rsidRDefault="00FF7D80">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omfatter rettigheter tilsvare</w:t>
      </w:r>
      <w:r>
        <w:rPr>
          <w:i/>
        </w:rPr>
        <w:t>nde System Center 2012 R2 Endpoint Protection. En lisens for Enterprise CAL Suite med aktiv SA-dekning gir rettigheter tilsvarende Data Loss Prevention og Exchange Online Protection.</w:t>
      </w:r>
    </w:p>
    <w:p w:rsidR="00074813" w:rsidRDefault="00FF7D80">
      <w:pPr>
        <w:pStyle w:val="ProductList-SectionHeading"/>
        <w:pageBreakBefore/>
        <w:outlineLvl w:val="0"/>
      </w:pPr>
      <w:bookmarkStart w:id="373" w:name="_Sec564"/>
      <w:bookmarkEnd w:id="371"/>
      <w:r>
        <w:t>Vedlegg B – Software Assurance</w:t>
      </w:r>
      <w:r>
        <w:fldChar w:fldCharType="begin"/>
      </w:r>
      <w:r>
        <w:instrText xml:space="preserve"> TC "</w:instrText>
      </w:r>
      <w:bookmarkStart w:id="374" w:name="_Toc439079902"/>
      <w:r>
        <w:instrText>Vedlegg B – Software Assurance</w:instrText>
      </w:r>
      <w:bookmarkEnd w:id="374"/>
      <w:r>
        <w:instrText>" \l 1</w:instrText>
      </w:r>
      <w:r>
        <w:fldChar w:fldCharType="end"/>
      </w:r>
    </w:p>
    <w:p w:rsidR="00074813" w:rsidRDefault="00FF7D80">
      <w:pPr>
        <w:pStyle w:val="ProductList-Offering1Heading"/>
        <w:outlineLvl w:val="1"/>
      </w:pPr>
      <w:bookmarkStart w:id="375" w:name="_Sec573"/>
      <w:r>
        <w:t>Kjøpe Software Assurance</w:t>
      </w:r>
      <w:bookmarkEnd w:id="375"/>
      <w:r>
        <w:fldChar w:fldCharType="begin"/>
      </w:r>
      <w:r>
        <w:instrText xml:space="preserve"> TC "</w:instrText>
      </w:r>
      <w:bookmarkStart w:id="376" w:name="_Toc439079903"/>
      <w:r>
        <w:instrText>Kjøpe Software Assurance</w:instrText>
      </w:r>
      <w:bookmarkEnd w:id="376"/>
      <w:r>
        <w:instrText>" \l 2</w:instrText>
      </w:r>
      <w:r>
        <w:fldChar w:fldCharType="end"/>
      </w:r>
    </w:p>
    <w:p w:rsidR="00074813" w:rsidRDefault="00FF7D80">
      <w:pPr>
        <w:pStyle w:val="ProductList-Body"/>
      </w:pPr>
      <w:r>
        <w:t xml:space="preserve">Det finnes tre forskjellige forpliktelsesnivåer å velge mellom ved kjøp av SA, avhengig av program. En Kunde kan: </w:t>
      </w:r>
    </w:p>
    <w:p w:rsidR="00074813" w:rsidRDefault="00FF7D80">
      <w:pPr>
        <w:pStyle w:val="ProductList-Bullet"/>
        <w:numPr>
          <w:ilvl w:val="0"/>
          <w:numId w:val="38"/>
        </w:numPr>
      </w:pPr>
      <w:r>
        <w:t>Forplikte seg til å tilknytte SA for alle plattformprodukter.</w:t>
      </w:r>
    </w:p>
    <w:p w:rsidR="00074813" w:rsidRDefault="00FF7D80">
      <w:pPr>
        <w:pStyle w:val="ProductList-Bullet"/>
        <w:numPr>
          <w:ilvl w:val="0"/>
          <w:numId w:val="38"/>
        </w:numPr>
      </w:pPr>
      <w:r>
        <w:t>Forplikte seg ti</w:t>
      </w:r>
      <w:r>
        <w:t>l å tilknytte SA for alle kjøp under et bestemt Produktutvalg (Programmer, Systemer eller Servere), kalt Software Assurance-medlemskap (SAM).</w:t>
      </w:r>
    </w:p>
    <w:p w:rsidR="00074813" w:rsidRDefault="00FF7D80">
      <w:pPr>
        <w:pStyle w:val="ProductList-Bullet"/>
        <w:numPr>
          <w:ilvl w:val="0"/>
          <w:numId w:val="38"/>
        </w:numPr>
      </w:pPr>
      <w:r>
        <w:t>Kjøpe SA for individuelle Produkter, uten å forplikte seg til å utvide SA til andre Produkter.</w:t>
      </w:r>
    </w:p>
    <w:p w:rsidR="00074813" w:rsidRDefault="00074813">
      <w:pPr>
        <w:pStyle w:val="ProductList-Body"/>
      </w:pPr>
    </w:p>
    <w:p w:rsidR="00074813" w:rsidRDefault="00FF7D80">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w:t>
      </w:r>
      <w:r>
        <w:t xml:space="preserv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w:t>
      </w:r>
      <w:r>
        <w:t xml:space="preserve">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w:instrText>
      </w:r>
      <w:r>
        <w:instrText xml:space="preserve">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074813" w:rsidRDefault="00074813">
      <w:pPr>
        <w:pStyle w:val="ProductList-Body"/>
      </w:pPr>
    </w:p>
    <w:p w:rsidR="00074813" w:rsidRDefault="00FF7D80">
      <w:pPr>
        <w:pStyle w:val="ProductList-Body"/>
      </w:pPr>
      <w:r>
        <w:t>Kunder kan anskaffe SA for bestemte lisenser kjøpt fra en Detaljist (fullstendig produktpakke) eller en opprinnelig utstyrsfabrikant (Original Equipment Manufacturer, "OEM"), som beskrevet i tabellen nedenfor. Med Open Value gjelder dette alternativet bare</w:t>
      </w:r>
      <w:r>
        <w:t xml:space="preserve"> for ikke-organisasjonsomfattende produkter. Med Enterprise-avtaler gjelder det bare for Tilleggsprodukter 90 dager fra kjøpsdatoen. Kunder som anskaffer SA for OEM- eller detaljistlisenser, kan installere og bruke den Volumlisensierte programvaren for gje</w:t>
      </w:r>
      <w:r>
        <w:t>ldende versjon når som helst.</w:t>
      </w:r>
    </w:p>
    <w:tbl>
      <w:tblPr>
        <w:tblStyle w:val="PURTable"/>
        <w:tblW w:w="0" w:type="dxa"/>
        <w:tblLook w:val="04A0" w:firstRow="1" w:lastRow="0" w:firstColumn="1" w:lastColumn="0" w:noHBand="0" w:noVBand="1"/>
      </w:tblPr>
      <w:tblGrid>
        <w:gridCol w:w="2240"/>
        <w:gridCol w:w="2232"/>
        <w:gridCol w:w="2205"/>
        <w:gridCol w:w="4239"/>
      </w:tblGrid>
      <w:tr w:rsidR="0007481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Programmer</w:t>
            </w:r>
          </w:p>
        </w:tc>
      </w:tr>
      <w:tr w:rsidR="00074813">
        <w:tc>
          <w:tcPr>
            <w:tcW w:w="24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SA er bare tilgjengelig som beskrevet nedenfor</w:t>
            </w:r>
          </w:p>
        </w:tc>
        <w:tc>
          <w:tcPr>
            <w:tcW w:w="4660" w:type="dxa"/>
            <w:tcBorders>
              <w:top w:val="single" w:sz="4" w:space="0" w:color="000000"/>
              <w:left w:val="single" w:sz="4" w:space="0" w:color="000000"/>
              <w:bottom w:val="none" w:sz="4" w:space="0" w:color="000000"/>
              <w:right w:val="single" w:sz="4" w:space="0" w:color="000000"/>
            </w:tcBorders>
          </w:tcPr>
          <w:p w:rsidR="00074813" w:rsidRDefault="00FF7D80">
            <w:pPr>
              <w:pStyle w:val="ProductList-TableBody"/>
            </w:pPr>
            <w:r>
              <w:t>Gjelder Open License, Select, Select Plus og ikke-organisasjonsomfattende produkter under Open Value-avtaler og T</w:t>
            </w:r>
            <w:r>
              <w:t xml:space="preserve">illeggsprodukter under Enterprise-avtaler. Det gjelder ikke Foretaksprodukter </w:t>
            </w:r>
          </w:p>
        </w:tc>
      </w:tr>
      <w:tr w:rsidR="00074813">
        <w:tc>
          <w:tcPr>
            <w:tcW w:w="24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SA tilgjengelig</w:t>
            </w:r>
          </w:p>
        </w:tc>
        <w:tc>
          <w:tcPr>
            <w:tcW w:w="4660" w:type="dxa"/>
            <w:tcBorders>
              <w:top w:val="non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under Open Value- og Enterprise-avtaler. For Microsoft Products and Services Agreement (MPSA) se </w:t>
            </w:r>
            <w:hyperlink r:id="rId137">
              <w:r>
                <w:rPr>
                  <w:color w:val="00467F"/>
                  <w:u w:val="single"/>
                </w:rPr>
                <w:t>MPSA-lisenshåndboken</w:t>
              </w:r>
            </w:hyperlink>
            <w:r>
              <w:t>.</w:t>
            </w:r>
          </w:p>
        </w:tc>
      </w:tr>
    </w:tbl>
    <w:p w:rsidR="00074813" w:rsidRDefault="00074813">
      <w:pPr>
        <w:pStyle w:val="ProductList-Body"/>
      </w:pPr>
    </w:p>
    <w:p w:rsidR="00074813" w:rsidRDefault="00FF7D80">
      <w:pPr>
        <w:pStyle w:val="ProductList-Body"/>
      </w:pPr>
      <w:r>
        <w:t>Kunder som kjøper Microsoft Office Professional 2016 fra en OEM, kan anskaffe SA for Microsoft Office Standard 2016 i Open License</w:t>
      </w:r>
      <w:r>
        <w:t>-programmer, Select- og Select Plus-programmer og ikke-organisasjonsomfattende Open Value innen 90 dager fra datoen for kjøp fra OEM.</w:t>
      </w:r>
    </w:p>
    <w:p w:rsidR="00074813" w:rsidRDefault="00074813">
      <w:pPr>
        <w:pStyle w:val="ProductList-Body"/>
      </w:pPr>
    </w:p>
    <w:p w:rsidR="00074813" w:rsidRDefault="00FF7D80">
      <w:pPr>
        <w:pStyle w:val="ProductList-Body"/>
      </w:pPr>
      <w:r>
        <w:t xml:space="preserve">Kunder som kjøper via MPSA (Microsoft Products and Services Agreement), kan se MPSA-lisenshåndboken for nærmere detaljer </w:t>
      </w:r>
      <w:r>
        <w:t>om SA-kjøp via MPSA og en beskrivelse av SA-fordeler under MPSA-programmet.</w:t>
      </w:r>
    </w:p>
    <w:p w:rsidR="00074813" w:rsidRDefault="00FF7D80">
      <w:pPr>
        <w:pStyle w:val="ProductList-Offering1Heading"/>
        <w:outlineLvl w:val="1"/>
      </w:pPr>
      <w:bookmarkStart w:id="377" w:name="_Sec574"/>
      <w:r>
        <w:t>Fornye Software Assurance</w:t>
      </w:r>
      <w:bookmarkEnd w:id="377"/>
      <w:r>
        <w:fldChar w:fldCharType="begin"/>
      </w:r>
      <w:r>
        <w:instrText xml:space="preserve"> TC "</w:instrText>
      </w:r>
      <w:bookmarkStart w:id="378" w:name="_Toc439079904"/>
      <w:r>
        <w:instrText>Fornye Software Assurance</w:instrText>
      </w:r>
      <w:bookmarkEnd w:id="378"/>
      <w:r>
        <w:instrText>" \l 2</w:instrText>
      </w:r>
      <w:r>
        <w:fldChar w:fldCharType="end"/>
      </w:r>
    </w:p>
    <w:p w:rsidR="00074813" w:rsidRDefault="00FF7D80">
      <w:pPr>
        <w:pStyle w:val="ProductList-ClauseHeading"/>
        <w:outlineLvl w:val="2"/>
      </w:pPr>
      <w:r>
        <w:t>Fornye dekning under samme avtale</w:t>
      </w:r>
    </w:p>
    <w:p w:rsidR="00074813" w:rsidRDefault="00FF7D80">
      <w:pPr>
        <w:pStyle w:val="ProductList-Body"/>
      </w:pPr>
      <w:r>
        <w:t>Vilkårene for fornyelse av SA under den samme programavtalen som den opprinnelig b</w:t>
      </w:r>
      <w:r>
        <w:t>le bestilt for, finnes i Kundens volumlisensavtaler. Kunder kan fornye SA uten å måtte bestille en Lisens samtidig, forutsatt at SA-dekningen ikke er utløpt. I tillegg gjelder følgende vilkår for spesifikke programmer:</w:t>
      </w:r>
    </w:p>
    <w:p w:rsidR="00074813" w:rsidRDefault="00074813">
      <w:pPr>
        <w:pStyle w:val="ProductList-Body"/>
      </w:pPr>
    </w:p>
    <w:p w:rsidR="00074813" w:rsidRDefault="00FF7D80">
      <w:pPr>
        <w:pStyle w:val="ProductList-SubClauseHeading"/>
        <w:outlineLvl w:val="3"/>
      </w:pPr>
      <w:r>
        <w:t>Open License:</w:t>
      </w:r>
    </w:p>
    <w:p w:rsidR="00074813" w:rsidRDefault="00FF7D80">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074813" w:rsidRDefault="00074813">
      <w:pPr>
        <w:pStyle w:val="ProductList-BodyIndented"/>
      </w:pPr>
    </w:p>
    <w:p w:rsidR="00074813" w:rsidRDefault="00FF7D80">
      <w:pPr>
        <w:pStyle w:val="ProductList-SubClauseHeading"/>
        <w:outlineLvl w:val="3"/>
      </w:pPr>
      <w:r>
        <w:t>Enterprise-avtale</w:t>
      </w:r>
    </w:p>
    <w:p w:rsidR="00074813" w:rsidRDefault="00FF7D80">
      <w:pPr>
        <w:pStyle w:val="ProductList-BodyIndented"/>
      </w:pPr>
      <w:r>
        <w:t>Kund</w:t>
      </w:r>
      <w:r>
        <w:t xml:space="preserve">er som ønsker å fornye SA-dekningen under samme registrering og Enterprise-avtale, må signere en ny Enterprise-registrering og -avtale (hvis de ikke allerede har gjort dette) for 2011 eller senere, og de må sende en ny fornyelsesbestilling for SA for (det </w:t>
      </w:r>
      <w:r>
        <w:t>som er relevant) 1) alle Foretaksprodukter, Programplattformprodukter, Core Infrastructure-produkter og Tilleggsprodukter som skal fornyes, og 2) eventuelle Elektroniske Tjenester, inkludert overføringer (hvis aktuelt).</w:t>
      </w:r>
    </w:p>
    <w:p w:rsidR="00074813" w:rsidRDefault="00074813">
      <w:pPr>
        <w:pStyle w:val="ProductList-BodyIndented"/>
      </w:pPr>
    </w:p>
    <w:p w:rsidR="00074813" w:rsidRDefault="00FF7D80">
      <w:pPr>
        <w:pStyle w:val="ProductList-SubClauseHeading"/>
        <w:outlineLvl w:val="3"/>
      </w:pPr>
      <w:r>
        <w:t>Enrollment for Application Platform</w:t>
      </w:r>
    </w:p>
    <w:p w:rsidR="00074813" w:rsidRDefault="00FF7D80">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w:instrText>
      </w:r>
      <w:r>
        <w:instrText xml:space="preserve">etten til å laste ned, installere, ha tilgang til og bruke et Produkt." </w:instrText>
      </w:r>
      <w:r>
        <w:fldChar w:fldCharType="separate"/>
      </w:r>
      <w:r>
        <w:rPr>
          <w:color w:val="0563C1"/>
        </w:rPr>
        <w:t>Lisensene</w:t>
      </w:r>
      <w:r>
        <w:fldChar w:fldCharType="end"/>
      </w:r>
      <w:r>
        <w:t xml:space="preserve"> før de kan fornye SA.</w:t>
      </w:r>
    </w:p>
    <w:p w:rsidR="00074813" w:rsidRDefault="00074813">
      <w:pPr>
        <w:pStyle w:val="ProductList-BodyIndented"/>
      </w:pPr>
    </w:p>
    <w:p w:rsidR="00074813" w:rsidRDefault="00FF7D80">
      <w:pPr>
        <w:pStyle w:val="ProductList-ClauseHeading"/>
        <w:outlineLvl w:val="2"/>
      </w:pPr>
      <w:r>
        <w:t>Fornye dekning fra en separat avtale</w:t>
      </w:r>
    </w:p>
    <w:p w:rsidR="00074813" w:rsidRDefault="00FF7D80">
      <w:pPr>
        <w:pStyle w:val="ProductList-Body"/>
      </w:pPr>
      <w:r>
        <w:t xml:space="preserve">Kunder kan fornye SA for et hvilket som helst Produkt hvis de har anskaffet permanent </w:t>
      </w:r>
      <w:r>
        <w:fldChar w:fldCharType="begin"/>
      </w:r>
      <w:r>
        <w:instrText xml:space="preserve"> AutoTextList   \s NoStyl</w:instrText>
      </w:r>
      <w:r>
        <w:instrText xml:space="preserve">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w:t>
      </w:r>
      <w:r>
        <w:t xml:space="preserve"> trer i kraft innen dagen etter utløpsdatoen for den forrige avtalen eller registreringen, og 2) fornyelsesbestillingen for SA er sendt før utløpet av SA-dekningen, med mindre slik dekning fornyes fra en Open License-avtale. I så fall har Kunder 90 dager p</w:t>
      </w:r>
      <w:r>
        <w:t>å seg til å sende bestillingen, regnet fra utløpsdatoen.</w:t>
      </w:r>
    </w:p>
    <w:p w:rsidR="00074813" w:rsidRDefault="00074813">
      <w:pPr>
        <w:pStyle w:val="ProductList-Body"/>
      </w:pPr>
    </w:p>
    <w:p w:rsidR="00074813" w:rsidRDefault="00FF7D80">
      <w:pPr>
        <w:pStyle w:val="ProductList-Body"/>
      </w:pPr>
      <w:r>
        <w:t>Kunden kan også fornye SA fra ett Volumlisensprogram til et annet Volumlisensprogram. For Foretaksprodukter som opprinnelig ble kjøpt i et program med et organisasjonsomfattende dekningskrav, gjelde</w:t>
      </w:r>
      <w:r>
        <w:t>r dette unntaket kun hvis kunden fornyer SA til MPSA eller et program med et organisasjonsomfattende dekningskrav når det gjelder Foretaksprodukter. For Avtaler for 2008 og tidligere, og forutsatt at dekningen fornyes innen 30 dager (90 dager ved fornyelse</w:t>
      </w:r>
      <w:r>
        <w:t xml:space="preserve"> fra et Open License-program), anses kunder for å ha SA-dekning i hele perioden mellom utløpet av SA-dekningen og starten av den nye dekningen.</w:t>
      </w:r>
    </w:p>
    <w:p w:rsidR="00074813" w:rsidRDefault="00074813">
      <w:pPr>
        <w:pStyle w:val="ProductList-Body"/>
      </w:pPr>
    </w:p>
    <w:p w:rsidR="00074813" w:rsidRDefault="00FF7D80">
      <w:pPr>
        <w:pStyle w:val="ProductList-ClauseHeading"/>
        <w:outlineLvl w:val="2"/>
      </w:pPr>
      <w:r>
        <w:t>Fornye Software Assurance-dekning for Klientadgangslisenser (Client Access Licenses, "CAL-er") og Klientadminis</w:t>
      </w:r>
      <w:r>
        <w:t>trasjonslisenser (Client Management Licenses, "ML-er")</w:t>
      </w:r>
    </w:p>
    <w:p w:rsidR="00074813" w:rsidRDefault="00FF7D80">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074813" w:rsidRDefault="00FF7D80">
      <w:pPr>
        <w:pStyle w:val="ProductList-Body"/>
      </w:pPr>
      <w:r>
        <w:rPr>
          <w:b/>
          <w:color w:val="00188F"/>
        </w:rPr>
        <w:t>Overførin</w:t>
      </w:r>
      <w:r>
        <w:rPr>
          <w:b/>
          <w:color w:val="00188F"/>
        </w:rPr>
        <w:t>g mellom Bruker-ML-er og OSE-klient-ML-er</w:t>
      </w:r>
      <w:r>
        <w:t>: Kunder som fornyer SA for klient-ML-er, kan bytte mellom Bruker og OSE.</w:t>
      </w:r>
    </w:p>
    <w:p w:rsidR="00074813" w:rsidRDefault="00FF7D80">
      <w:pPr>
        <w:pStyle w:val="ProductList-Offering1Heading"/>
        <w:outlineLvl w:val="1"/>
      </w:pPr>
      <w:bookmarkStart w:id="379" w:name="_Sec575"/>
      <w:r>
        <w:t>Overføringslisens for avsluttede eller utgåtte produkter</w:t>
      </w:r>
      <w:bookmarkEnd w:id="379"/>
      <w:r>
        <w:fldChar w:fldCharType="begin"/>
      </w:r>
      <w:r>
        <w:instrText xml:space="preserve"> TC "</w:instrText>
      </w:r>
      <w:bookmarkStart w:id="380" w:name="_Toc439079905"/>
      <w:r>
        <w:instrText>Overføringslisens for avsluttede eller utgåtte produkter</w:instrText>
      </w:r>
      <w:bookmarkEnd w:id="380"/>
      <w:r>
        <w:instrText>" \l 2</w:instrText>
      </w:r>
      <w:r>
        <w:fldChar w:fldCharType="end"/>
      </w:r>
    </w:p>
    <w:p w:rsidR="00074813" w:rsidRDefault="00FF7D80">
      <w:pPr>
        <w:pStyle w:val="ProductList-Body"/>
      </w:pPr>
      <w:r>
        <w:t>"</w:t>
      </w:r>
      <w:r>
        <w:rPr>
          <w:b/>
          <w:color w:val="00188F"/>
        </w:rPr>
        <w:t>Kvalifisert Li</w:t>
      </w:r>
      <w:r>
        <w:rPr>
          <w:b/>
          <w:color w:val="00188F"/>
        </w:rPr>
        <w:t>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074813" w:rsidRDefault="00FF7D80">
      <w:pPr>
        <w:pStyle w:val="ProductList-Body"/>
      </w:pPr>
      <w:r>
        <w:t>"</w:t>
      </w:r>
      <w:r>
        <w:rPr>
          <w:b/>
          <w:color w:val="00188F"/>
        </w:rPr>
        <w:t>Overføringslisens</w:t>
      </w:r>
      <w:r>
        <w:t>", som brukt her, betyr rettigheter gitt i Produktoppføringen som henviser til denne delen.</w:t>
      </w:r>
    </w:p>
    <w:p w:rsidR="00074813" w:rsidRDefault="00074813">
      <w:pPr>
        <w:pStyle w:val="ProductList-Body"/>
      </w:pPr>
    </w:p>
    <w:p w:rsidR="00074813" w:rsidRDefault="00FF7D80">
      <w:pPr>
        <w:pStyle w:val="ProductList-Body"/>
      </w:pPr>
      <w:r>
        <w:t>Med mindre noe annet er angit</w:t>
      </w:r>
      <w:r>
        <w:t>t i Produktoppføringen, gjelder følgende:</w:t>
      </w:r>
    </w:p>
    <w:p w:rsidR="00074813" w:rsidRDefault="00FF7D80">
      <w:pPr>
        <w:pStyle w:val="ProductList-Bullet"/>
        <w:numPr>
          <w:ilvl w:val="0"/>
          <w:numId w:val="39"/>
        </w:numPr>
      </w:pPr>
      <w:r>
        <w:t>Kunden kan oppgradere til og bruke programvare under en Overføringslisens i stedet for programvare som dekkes av den Kvalifiserte Lisensen. Kunden kan ikke bruke programvare under begge lisenser samtidig.</w:t>
      </w:r>
    </w:p>
    <w:p w:rsidR="00074813" w:rsidRDefault="00FF7D80">
      <w:pPr>
        <w:pStyle w:val="ProductList-Bullet"/>
        <w:numPr>
          <w:ilvl w:val="0"/>
          <w:numId w:val="39"/>
        </w:numPr>
      </w:pPr>
      <w:r>
        <w:t>Overførin</w:t>
      </w:r>
      <w:r>
        <w:t>gslisenser gis på 1:1-basis for hver Kvalifiserte Lisens.</w:t>
      </w:r>
    </w:p>
    <w:p w:rsidR="00074813" w:rsidRDefault="00FF7D80">
      <w:pPr>
        <w:pStyle w:val="ProductList-Bullet"/>
        <w:numPr>
          <w:ilvl w:val="0"/>
          <w:numId w:val="39"/>
        </w:numPr>
      </w:pPr>
      <w:r>
        <w:t>Hvis Kunder anskaffer permanente rettigheter til å bruke programvare under en Kvalifisert Lisens, blir også retten til å bruke programvare anskaffet under Overføringslisensen permanent. Hvis ikke ut</w:t>
      </w:r>
      <w:r>
        <w:t>løper rettighetene anskaffet under en Overføringslisens, når den underliggende Kvalifiserte Lisensen utløper.</w:t>
      </w:r>
    </w:p>
    <w:p w:rsidR="00074813" w:rsidRDefault="00FF7D80">
      <w:pPr>
        <w:pStyle w:val="ProductList-Bullet"/>
        <w:numPr>
          <w:ilvl w:val="0"/>
          <w:numId w:val="39"/>
        </w:numPr>
      </w:pPr>
      <w:r>
        <w:t>Ved utløp av SA-dekning under den Kvalifiserte Lisensen kan Kunden anskaffe SA for den samme versjonen og utgaven av Produktet som dekkes av Overf</w:t>
      </w:r>
      <w:r>
        <w:t>øringslisensen, uten først å måtte anskaffe nye Lisenser separat. Denne muligheten gjelder ikke for kunder som kjøper lisenser under abonnementsprogrammer (for eksempel Enterprise Subscription- eller Open Value Subscription-avtaler).</w:t>
      </w:r>
    </w:p>
    <w:p w:rsidR="00074813" w:rsidRDefault="00FF7D80">
      <w:pPr>
        <w:pStyle w:val="ProductList-Bullet"/>
        <w:numPr>
          <w:ilvl w:val="0"/>
          <w:numId w:val="39"/>
        </w:numPr>
      </w:pPr>
      <w:r>
        <w:t>Kunden kan ikke overføre Overføringslisenser separat fra Kvalifiserte Lisenser.</w:t>
      </w:r>
    </w:p>
    <w:p w:rsidR="00074813" w:rsidRDefault="00FF7D80">
      <w:pPr>
        <w:pStyle w:val="ProductList-Bullet"/>
        <w:numPr>
          <w:ilvl w:val="0"/>
          <w:numId w:val="39"/>
        </w:numPr>
      </w:pPr>
      <w:r>
        <w:t>Etterfølgende anskaffede lisenser for det samme avsluttede Produktet for samme registreringsperiode, under en Enterprise- eller Enterprise Subscription-avtale, Open Value Subsc</w:t>
      </w:r>
      <w:r>
        <w:t xml:space="preserve">ription eller Enrollment for Education Solutions og som en del av Kundens planlagte oppdateringsprosess, er også Kvalifiserte Lisenser i denne lisenstildelingen. Dekning for Produkter under abonnementsavtaler må være kontinuerlig. </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Offering1Heading"/>
        <w:outlineLvl w:val="1"/>
      </w:pPr>
      <w:bookmarkStart w:id="381" w:name="_Sec576"/>
      <w:r>
        <w:t>Software Assurance-fordeler</w:t>
      </w:r>
      <w:bookmarkEnd w:id="381"/>
      <w:r>
        <w:fldChar w:fldCharType="begin"/>
      </w:r>
      <w:r>
        <w:instrText xml:space="preserve"> TC "</w:instrText>
      </w:r>
      <w:bookmarkStart w:id="382" w:name="_Toc439079906"/>
      <w:r>
        <w:instrText>Software Assurance-fordeler</w:instrText>
      </w:r>
      <w:bookmarkEnd w:id="382"/>
      <w:r>
        <w:instrText>" \l 2</w:instrText>
      </w:r>
      <w:r>
        <w:fldChar w:fldCharType="end"/>
      </w:r>
    </w:p>
    <w:p w:rsidR="00074813" w:rsidRDefault="00FF7D80">
      <w:pPr>
        <w:pStyle w:val="ProductList-Body"/>
      </w:pPr>
      <w:r>
        <w:t>De fleste SA-fordeler er tilgjengelige på tvers av hvert Produktutvalg, som beskrev</w:t>
      </w:r>
      <w:r>
        <w:t>et i tabellen nedenfor. Aktiv SA for et kvalifisert Produkt gjør Kunden kvalifisert for fordelene vist i tabellen nedenfor. Med unntak av Nye Versjonsrettigheter krever fordeler tilgjengelige for Serverprodukter dekning for både Serverlisens og tilgangslis</w:t>
      </w:r>
      <w:r>
        <w:t>enser, hvis slike finnes (f.eks. CAL-er). Nye Versjonsrettigheter for Serverlisenser eller tilgangslisenser leveres separat sammen med disse lisensene. Noen fordeler er basert på Kundens SA-forbruk for et gitt sett med kvalifiserte produkter i et utvalg. "</w:t>
      </w:r>
      <w:r>
        <w:t>SA-forbruk" i denne sammenhengen betyr ikke beløpet Kunden faktisk bruker, men er et anslag over hvor mye Kunden har brukt på SA-dekning for disse Produktene under sin Select- eller Enterprise-registrering, Select Plus-registrering eller Open-avtale (for e</w:t>
      </w:r>
      <w:r>
        <w:t>ksempel rene SA-kjøp og SA-komponenten i L&amp;SA-kjøp). For kunder med abonnementsprogrammer er det et anslag over hvor mye Kunden har brukt på lisensiering av disse Produktene under sin registrering eller avtale. Andre fordeler tilsvarer SA-medlemskap, og SA</w:t>
      </w:r>
      <w:r>
        <w:t>-medlemskap for det aktuelle Produktutvalget gjør Kunden kvalifisert for disse fordelene. Kunders tilgang til og rett til å bruke SA-fordeler utløper vanligvis når SA-dekningen utløper, med mindre noe annet er angitt nedenfor eller i Produktoppføringene. F</w:t>
      </w:r>
      <w:r>
        <w:t>ordelene kan endres eller avsluttes når som helst og uten forvarsel. Tilgjengeligheten til fordeler varierer avhengig av program, geografisk område, oppfyllelsesmuligheter og språk.</w:t>
      </w:r>
    </w:p>
    <w:p w:rsidR="00074813" w:rsidRDefault="00FF7D80">
      <w:pPr>
        <w:pStyle w:val="ProductList-Body"/>
      </w:pPr>
      <w:r>
        <w:t>Kunder som kjøper via MPSA (Microsoft Products and Services Agreement), be</w:t>
      </w:r>
      <w:r>
        <w:t xml:space="preserve">s se MPSA-lisenshåndboken for nærmere detaljer om SA-kjøp via MPSA. </w:t>
      </w:r>
    </w:p>
    <w:tbl>
      <w:tblPr>
        <w:tblStyle w:val="PURTable"/>
        <w:tblW w:w="0" w:type="dxa"/>
        <w:tblLook w:val="04A0" w:firstRow="1" w:lastRow="0" w:firstColumn="1" w:lastColumn="0" w:noHBand="0" w:noVBand="1"/>
      </w:tblPr>
      <w:tblGrid>
        <w:gridCol w:w="5470"/>
        <w:gridCol w:w="1827"/>
        <w:gridCol w:w="1813"/>
        <w:gridCol w:w="1806"/>
      </w:tblGrid>
      <w:tr w:rsidR="000748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Serverutvalg</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577">
              <w:r>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580">
              <w:r>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582">
              <w:r>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583">
              <w:r>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585">
              <w:r>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586">
              <w:r>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587">
              <w:r>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588">
              <w:r>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589">
              <w:r>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590">
              <w:r>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841">
              <w:r>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652">
              <w:r>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hyperlink w:anchor="_Sec576">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jc w:val="center"/>
            </w:pPr>
          </w:p>
        </w:tc>
      </w:tr>
    </w:tbl>
    <w:p w:rsidR="00074813" w:rsidRDefault="00FF7D80">
      <w:pPr>
        <w:pStyle w:val="ProductList-Body"/>
      </w:pPr>
      <w:r>
        <w:rPr>
          <w:vertAlign w:val="superscript"/>
        </w:rPr>
        <w:t>1</w:t>
      </w:r>
      <w:r>
        <w:rPr>
          <w:i/>
        </w:rPr>
        <w:t>Når det gjelder beregning av SA-fordeler, anses følgende Elektroniske Tjenester som Produkter i Office-pr</w:t>
      </w:r>
      <w:r>
        <w:rPr>
          <w:i/>
        </w:rPr>
        <w:t>ogramutvalget: Enterprise Cloud Suite From SA, Office 365 E1 From SA, Office 365 E3 From SA, Office 365 E4 From SA og EMS from SA.</w:t>
      </w:r>
    </w:p>
    <w:p w:rsidR="00074813" w:rsidRDefault="00FF7D80">
      <w:pPr>
        <w:pStyle w:val="ProductList-Body"/>
      </w:pPr>
      <w:r>
        <w:rPr>
          <w:vertAlign w:val="superscript"/>
        </w:rPr>
        <w:t xml:space="preserve">2 </w:t>
      </w:r>
      <w:r>
        <w:rPr>
          <w:i/>
        </w:rPr>
        <w:t>Eksisterende kunder med SA for Windows Pro Upgrade eller Windows Embedded Industry Pro Upgrade fortsetter å ha Enterprise E</w:t>
      </w:r>
      <w:r>
        <w:rPr>
          <w:i/>
        </w:rPr>
        <w:t>dition-rettigheter.</w:t>
      </w:r>
    </w:p>
    <w:p w:rsidR="00074813" w:rsidRDefault="00FF7D80">
      <w:pPr>
        <w:pStyle w:val="ProductList-Body"/>
      </w:pPr>
      <w:r>
        <w:rPr>
          <w:vertAlign w:val="superscript"/>
        </w:rPr>
        <w:t>3</w:t>
      </w:r>
      <w:r>
        <w:rPr>
          <w:i/>
        </w:rPr>
        <w:t>Ikke en SA-fordel for Windows Embedded-produkter.</w:t>
      </w:r>
    </w:p>
    <w:p w:rsidR="00074813" w:rsidRDefault="00074813">
      <w:pPr>
        <w:pStyle w:val="ProductList-Body"/>
      </w:pPr>
    </w:p>
    <w:p w:rsidR="00074813" w:rsidRDefault="00FF7D80">
      <w:pPr>
        <w:pStyle w:val="ProductList-ClauseHeading"/>
        <w:outlineLvl w:val="2"/>
      </w:pPr>
      <w:bookmarkStart w:id="383" w:name="_Sec577"/>
      <w:r>
        <w:t>Nye Versjonsrettigheter</w:t>
      </w:r>
      <w:bookmarkEnd w:id="383"/>
    </w:p>
    <w:p w:rsidR="00074813" w:rsidRDefault="00FF7D80">
      <w:pPr>
        <w:pStyle w:val="ProductList-Body"/>
      </w:pPr>
      <w:r>
        <w:t>Kunden kan oppgradere til nyeste versjon av et tilgjengelig Produkt. Hvis Kunden anskaffer seg permanente Lisenser gjennom SA, kan Kunden distribuere oppgraderinger for nye versjoner for disse Lisensene etter SA-dekningen har utløpt, men bare til versjoner</w:t>
      </w:r>
      <w:r>
        <w:t xml:space="preserve">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 </w:t>
      </w:r>
    </w:p>
    <w:p w:rsidR="00074813" w:rsidRDefault="00074813">
      <w:pPr>
        <w:pStyle w:val="ProductList-Body"/>
      </w:pPr>
    </w:p>
    <w:p w:rsidR="00074813" w:rsidRDefault="00FF7D80">
      <w:pPr>
        <w:pStyle w:val="ProductList-ClauseHeading"/>
        <w:outlineLvl w:val="2"/>
      </w:pPr>
      <w:bookmarkStart w:id="384" w:name="_Sec579"/>
      <w:r>
        <w:t>Office Online</w:t>
      </w:r>
      <w:bookmarkEnd w:id="384"/>
    </w:p>
    <w:p w:rsidR="00074813" w:rsidRDefault="00FF7D80">
      <w:pPr>
        <w:pStyle w:val="ProductList-Body"/>
      </w:pPr>
      <w:r>
        <w:t xml:space="preserve">Brukere av en enhet som er lisensiert med de kvalifiserte programmene, har tilgang til Office Online-tjenester for å vise og redigere dokumenter fra den </w:t>
      </w:r>
      <w:r>
        <w:fldChar w:fldCharType="begin"/>
      </w:r>
      <w:r>
        <w:instrText xml:space="preserve"> AutoTextList   \s NoStyle \t "Lisensiert Enhet vil si en fysiske maskinvaresystemet som en Lisens er t</w:instrText>
      </w:r>
      <w:r>
        <w:instrText xml:space="preserve">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"Primær Bruker betyr brukeren som bruker en Lisensiert Enhet mer enn 50 % av tiden i en hv</w:instrText>
      </w:r>
      <w:r>
        <w:instrText xml:space="preserve">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w:instrText>
      </w:r>
      <w:r>
        <w:instrText xml:space="preserve">om en separat enhet." </w:instrText>
      </w:r>
      <w:r>
        <w:fldChar w:fldCharType="separate"/>
      </w:r>
      <w:r>
        <w:rPr>
          <w:color w:val="0563C1"/>
        </w:rPr>
        <w:t>Lisensierte Enheten</w:t>
      </w:r>
      <w:r>
        <w:fldChar w:fldCharType="end"/>
      </w:r>
      <w:r>
        <w:t xml:space="preserve"> har tilgang til Office Online-tjenester for å vise og redigere dokumenter fra en hvilken som helst enhet.</w:t>
      </w:r>
    </w:p>
    <w:tbl>
      <w:tblPr>
        <w:tblStyle w:val="PURTable"/>
        <w:tblW w:w="0" w:type="dxa"/>
        <w:tblLook w:val="04A0" w:firstRow="1" w:lastRow="0" w:firstColumn="1" w:lastColumn="0" w:noHBand="0" w:noVBand="1"/>
      </w:tblPr>
      <w:tblGrid>
        <w:gridCol w:w="5442"/>
        <w:gridCol w:w="5474"/>
      </w:tblGrid>
      <w:tr w:rsidR="0007481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Office Online-rettigheter</w:t>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Standard</w:t>
            </w:r>
            <w:r>
              <w:fldChar w:fldCharType="begin"/>
            </w:r>
            <w:r>
              <w:instrText xml:space="preserve"> XE "Office Standard" </w:instrText>
            </w:r>
            <w:r>
              <w:fldChar w:fldCharType="end"/>
            </w:r>
          </w:p>
          <w:p w:rsidR="00074813" w:rsidRDefault="00FF7D80">
            <w:pPr>
              <w:pStyle w:val="ProductList-TableBody"/>
            </w:pPr>
            <w:r>
              <w:t>Office Professional Plus</w:t>
            </w:r>
            <w:r>
              <w:fldChar w:fldCharType="begin"/>
            </w:r>
            <w:r>
              <w:instrText xml:space="preserve"> XE "Office Professional Plus" </w:instrText>
            </w:r>
            <w:r>
              <w:fldChar w:fldCharType="end"/>
            </w:r>
          </w:p>
          <w:p w:rsidR="00074813" w:rsidRDefault="00FF7D8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Online for Office 365</w:t>
            </w:r>
            <w:r>
              <w:fldChar w:fldCharType="begin"/>
            </w:r>
            <w:r>
              <w:instrText xml:space="preserve"> XE "Office Online for Office 365" </w:instrText>
            </w:r>
            <w:r>
              <w:fldChar w:fldCharType="end"/>
            </w:r>
          </w:p>
        </w:tc>
      </w:tr>
    </w:tbl>
    <w:p w:rsidR="00074813" w:rsidRDefault="00FF7D80">
      <w:pPr>
        <w:pStyle w:val="ProductList-Body"/>
      </w:pPr>
      <w:r>
        <w:rPr>
          <w:i/>
        </w:rPr>
        <w:t>Brukere må også være lisensiert for SharePoint Online</w:t>
      </w:r>
      <w:r>
        <w:fldChar w:fldCharType="begin"/>
      </w:r>
      <w:r>
        <w:instrText xml:space="preserve"> XE "SharePoint Online</w:instrText>
      </w:r>
      <w:r>
        <w:instrText xml:space="preserve">" </w:instrText>
      </w:r>
      <w:r>
        <w:fldChar w:fldCharType="end"/>
      </w:r>
      <w:r>
        <w:rPr>
          <w:i/>
        </w:rPr>
        <w:t>- eller OneDrive for Business-planer for å få tilgang til Office Online-tjenesten.</w:t>
      </w:r>
    </w:p>
    <w:p w:rsidR="00074813" w:rsidRDefault="00074813">
      <w:pPr>
        <w:pStyle w:val="ProductList-Body"/>
      </w:pPr>
    </w:p>
    <w:p w:rsidR="00074813" w:rsidRDefault="00FF7D80">
      <w:pPr>
        <w:pStyle w:val="ProductList-ClauseHeading"/>
        <w:outlineLvl w:val="2"/>
      </w:pPr>
      <w:bookmarkStart w:id="385" w:name="_Sec580"/>
      <w:r>
        <w:t>Planleggingstjenester</w:t>
      </w:r>
      <w:bookmarkEnd w:id="385"/>
    </w:p>
    <w:p w:rsidR="00074813" w:rsidRDefault="00FF7D80">
      <w:pPr>
        <w:pStyle w:val="ProductList-Body"/>
      </w:pPr>
      <w:r>
        <w:t>Kunder (ikke kunder med Academic Select-lisens, Select Plus for Academic, Campus- og School-avtale eller Open Value Subscription – Education Solutions) med SAM i Program- og Serverutvalg er kvalifisert for denne fordelen. Fordeler for Planleggingstjenester</w:t>
      </w:r>
      <w:r>
        <w:t xml:space="preserve"> gir kvalifiserte kunder forhåndsdefinerte, tilpassede tjenestetilbud.</w:t>
      </w:r>
    </w:p>
    <w:p w:rsidR="00074813" w:rsidRDefault="00074813">
      <w:pPr>
        <w:pStyle w:val="ProductList-Body"/>
      </w:pPr>
    </w:p>
    <w:p w:rsidR="00074813" w:rsidRDefault="00FF7D80">
      <w:pPr>
        <w:pStyle w:val="ProductList-Body"/>
      </w:pPr>
      <w:r>
        <w:t>Kvalifiserte kunder mottar Planleggingstjenester for et antall dager basert på antallet kvalifiserte lisenser. Antallet dager en Kunde mottar Planleggingstjenester for, settes sammen t</w:t>
      </w:r>
      <w:r>
        <w:t>il et antall Planleggingstjenester-dager. Tabellen nedenfor viser de kvalifiserte program- og serverlisensene og poengene knyttet til hver av dem:</w:t>
      </w:r>
    </w:p>
    <w:tbl>
      <w:tblPr>
        <w:tblStyle w:val="PURTable"/>
        <w:tblW w:w="0" w:type="dxa"/>
        <w:tblLook w:val="04A0" w:firstRow="1" w:lastRow="0" w:firstColumn="1" w:lastColumn="0" w:noHBand="0" w:noVBand="1"/>
      </w:tblPr>
      <w:tblGrid>
        <w:gridCol w:w="9123"/>
        <w:gridCol w:w="1793"/>
      </w:tblGrid>
      <w:tr w:rsidR="0007481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Poeng</w:t>
            </w:r>
          </w:p>
        </w:tc>
      </w:tr>
      <w:tr w:rsidR="00074813">
        <w:tc>
          <w:tcPr>
            <w:tcW w:w="101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Produkter i Office-programutvalget (inkludert Office-pakker, Proje</w:t>
            </w:r>
            <w:r>
              <w:t>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1</w:t>
            </w:r>
          </w:p>
        </w:tc>
      </w:tr>
      <w:tr w:rsidR="00074813">
        <w:tc>
          <w:tcPr>
            <w:tcW w:w="101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w:instrText>
            </w:r>
            <w:r>
              <w:instrText xml:space="preserve"> Standard" </w:instrText>
            </w:r>
            <w:r>
              <w:fldChar w:fldCharType="end"/>
            </w:r>
            <w:r>
              <w:t>-utgaven,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w:instrText>
            </w:r>
            <w:r>
              <w:instrText xml:space="preserve">"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"Visual Studio Professional med MSDN" </w:instrText>
            </w:r>
            <w:r>
              <w:fldChar w:fldCharType="end"/>
            </w:r>
            <w:r>
              <w:t xml:space="preserve">, Visual Studio Test Professional med </w:t>
            </w:r>
            <w:r>
              <w:t>MSDN</w:t>
            </w:r>
            <w:r>
              <w:fldChar w:fldCharType="begin"/>
            </w:r>
            <w:r>
              <w:instrText xml:space="preserve"> XE "Visual Studio Test Professional med MSDN"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25</w:t>
            </w:r>
          </w:p>
        </w:tc>
      </w:tr>
      <w:tr w:rsidR="00074813">
        <w:tc>
          <w:tcPr>
            <w:tcW w:w="101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w:instrText>
            </w:r>
            <w:r>
              <w:instrText xml:space="preserve">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50</w:t>
            </w:r>
          </w:p>
        </w:tc>
      </w:tr>
      <w:tr w:rsidR="00074813">
        <w:tc>
          <w:tcPr>
            <w:tcW w:w="101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SQL Server Data Center</w:t>
            </w:r>
            <w:r>
              <w:fldChar w:fldCharType="begin"/>
            </w:r>
            <w:r>
              <w:instrText xml:space="preserve"> XE "SQL Server Data Center" </w:instrText>
            </w:r>
            <w:r>
              <w:fldChar w:fldCharType="end"/>
            </w:r>
            <w:r>
              <w:t xml:space="preserve">-utgaven, SQL </w:t>
            </w:r>
            <w:r>
              <w:t>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w:t>
            </w:r>
            <w:r>
              <w: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75</w:t>
            </w:r>
          </w:p>
        </w:tc>
      </w:tr>
    </w:tbl>
    <w:p w:rsidR="00074813" w:rsidRDefault="00FF7D80">
      <w:pPr>
        <w:pStyle w:val="ProductList-Body"/>
      </w:pPr>
      <w:r>
        <w:rPr>
          <w:b/>
          <w:i/>
        </w:rPr>
        <w:t>Merknad:</w:t>
      </w:r>
      <w:r>
        <w:rPr>
          <w:i/>
        </w:rPr>
        <w:t xml:space="preserve"> For SQL-CALer, se tabellen for CAL Suites i denne delen</w:t>
      </w:r>
    </w:p>
    <w:p w:rsidR="00074813" w:rsidRDefault="00FF7D80">
      <w:pPr>
        <w:pStyle w:val="ProductList-Body"/>
      </w:pPr>
      <w:r>
        <w:rPr>
          <w:vertAlign w:val="superscript"/>
        </w:rPr>
        <w:t>1</w:t>
      </w:r>
      <w:r>
        <w:rPr>
          <w:i/>
        </w:rPr>
        <w:t xml:space="preserve"> For Microsoft Dynamics CRM Professional CAL tildeles to poeng</w:t>
      </w:r>
    </w:p>
    <w:p w:rsidR="00074813" w:rsidRDefault="00074813">
      <w:pPr>
        <w:pStyle w:val="ProductList-Body"/>
      </w:pPr>
    </w:p>
    <w:p w:rsidR="00074813" w:rsidRDefault="00FF7D80">
      <w:pPr>
        <w:pStyle w:val="ProductList-Body"/>
      </w:pPr>
      <w:r>
        <w:t>Kvalifiserte produkter som kjøpes under SCE, vil samle opp like mange poeng for Deployment Planning Services (DPS) som under andre programmer. Det totale antallet poeng Kunden er kvalifisert f</w:t>
      </w:r>
      <w:r>
        <w:t>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07481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74813" w:rsidRDefault="00FF7D80">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600,000+</w:t>
            </w:r>
          </w:p>
        </w:tc>
      </w:tr>
      <w:tr w:rsidR="0007481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74813" w:rsidRDefault="00FF7D80">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75</w:t>
            </w:r>
          </w:p>
        </w:tc>
      </w:tr>
    </w:tbl>
    <w:p w:rsidR="00074813" w:rsidRDefault="00074813">
      <w:pPr>
        <w:pStyle w:val="ProductList-Body"/>
      </w:pPr>
    </w:p>
    <w:p w:rsidR="00074813" w:rsidRDefault="00FF7D80">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07481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74813" w:rsidRDefault="00FF7D8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74813" w:rsidRDefault="00FF7D80">
            <w:pPr>
              <w:pStyle w:val="ProductList-TableBody"/>
            </w:pPr>
            <w:r>
              <w:t>→600,000+</w:t>
            </w:r>
          </w:p>
        </w:tc>
      </w:tr>
      <w:tr w:rsidR="0007481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74813" w:rsidRDefault="00FF7D80">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12</w:t>
            </w:r>
          </w:p>
        </w:tc>
      </w:tr>
    </w:tbl>
    <w:p w:rsidR="00074813" w:rsidRDefault="00FF7D80">
      <w:pPr>
        <w:pStyle w:val="ProductList-Body"/>
      </w:pPr>
      <w:r>
        <w:t xml:space="preserve">Kunder kan velge blant tilgjengelige Planleggingstjenester-tilbud som leveres av kvalifiserte Microsoft-partnere eller Microsoft Consulting Services. Du finner en liste over tilgjengelige tjenester på </w:t>
      </w:r>
      <w:hyperlink r:id="rId138">
        <w:r>
          <w:rPr>
            <w:color w:val="00467F"/>
            <w:u w:val="single"/>
          </w:rPr>
          <w:t>http://www.microsoft.com/licensing/software-assurance/planning-services-overview.aspx</w:t>
        </w:r>
      </w:hyperlink>
      <w:r>
        <w:t xml:space="preserve">. </w:t>
      </w:r>
    </w:p>
    <w:p w:rsidR="00074813" w:rsidRDefault="00074813">
      <w:pPr>
        <w:pStyle w:val="ProductList-Body"/>
      </w:pPr>
    </w:p>
    <w:p w:rsidR="00074813" w:rsidRDefault="00FF7D80">
      <w:pPr>
        <w:pStyle w:val="ProductList-Body"/>
      </w:pPr>
      <w:r>
        <w:t>Listen over tilgjengelige tjenester og tilknyttede tjenestenivåer kan endres når som helst. Kvalifiserte Leverandører kan på forespørsel gi kunder en oversikt over tilgjengelig Arbeidsomfang for hvert av tjenestetilbudene ovenfor. Kunder kan også konverter</w:t>
      </w:r>
      <w:r>
        <w:t>e (og gjøre om konverteringen av) ubrukte Opplæringsgavekort-dager (se Opplæringsgavekort-fordel), der tre Opplæringsgavekort-dager gjøres om til én Opplæringsgavekort-dag hvis de (i) er kvalifisert for Opplæringsgavekort-fordelen, (ii) har aktivert Opplær</w:t>
      </w:r>
      <w:r>
        <w:t>ingsgavekort-fordelen og (iii) har minst tre uinnløste opplæringsdager fra Opplæringsgavekort-fordelen tilgjengelig for konvertering.</w:t>
      </w:r>
    </w:p>
    <w:p w:rsidR="00074813" w:rsidRDefault="00FF7D80">
      <w:pPr>
        <w:pStyle w:val="ProductList-Bullet"/>
        <w:numPr>
          <w:ilvl w:val="0"/>
          <w:numId w:val="40"/>
        </w:numPr>
      </w:pPr>
      <w:r>
        <w:t>Planleggingstjenester kan leveres til Kunden av kvalifiserte Microsoft-partnere eller Microsoft Consulting Services. Tjene</w:t>
      </w:r>
      <w:r>
        <w:t xml:space="preserve">ster som leveres ved bruk av gavekort, er underlagt en avtale mellom Kunden og den Kvalifiserte Leverandøren. Oversikten over Kvalifiserte Leverandører finnes her: </w:t>
      </w:r>
      <w:hyperlink r:id="rId139">
        <w:r>
          <w:rPr>
            <w:color w:val="00467F"/>
            <w:u w:val="single"/>
          </w:rPr>
          <w:t>http://dire</w:t>
        </w:r>
        <w:r>
          <w:rPr>
            <w:color w:val="00467F"/>
            <w:u w:val="single"/>
          </w:rPr>
          <w:t>ctory.partners.extranet.microsoft.com/psbproviders</w:t>
        </w:r>
      </w:hyperlink>
    </w:p>
    <w:p w:rsidR="00074813" w:rsidRDefault="00FF7D80">
      <w:pPr>
        <w:pStyle w:val="ProductList-Bullet"/>
        <w:numPr>
          <w:ilvl w:val="0"/>
          <w:numId w:val="40"/>
        </w:numPr>
      </w:pPr>
      <w:r>
        <w:t>Planleggingstjenester-engasjementer inkluderer rådgivning som dekker et forhåndsdefinert arbeidsomfang som resulterer i en distribusjonsplan på et overordnet nivå. Den faktiske distribusjonen av programvar</w:t>
      </w:r>
      <w:r>
        <w:t xml:space="preserve">en kan ikke inkluderes. </w:t>
      </w:r>
    </w:p>
    <w:p w:rsidR="00074813" w:rsidRDefault="00FF7D80">
      <w:pPr>
        <w:pStyle w:val="ProductList-Bullet"/>
        <w:numPr>
          <w:ilvl w:val="0"/>
          <w:numId w:val="40"/>
        </w:numPr>
      </w:pPr>
      <w:r>
        <w:t xml:space="preserve">Planleggingstjenester-gavekort kan bare innløses av kunder som er kvalifisert for fordelen. </w:t>
      </w:r>
    </w:p>
    <w:p w:rsidR="00074813" w:rsidRDefault="00FF7D80">
      <w:pPr>
        <w:pStyle w:val="ProductList-Bullet"/>
        <w:numPr>
          <w:ilvl w:val="0"/>
          <w:numId w:val="40"/>
        </w:numPr>
      </w:pPr>
      <w:r>
        <w:t xml:space="preserve">Planleggingstjenester-gavekort kan ikke byttes inn i penger eller andre ytelser. </w:t>
      </w:r>
    </w:p>
    <w:p w:rsidR="00074813" w:rsidRDefault="00FF7D80">
      <w:pPr>
        <w:pStyle w:val="ProductList-Bullet"/>
        <w:numPr>
          <w:ilvl w:val="0"/>
          <w:numId w:val="40"/>
        </w:numPr>
      </w:pPr>
      <w:r>
        <w:t>Reduksjon av kvalifisert SA-dekning som følge av returer</w:t>
      </w:r>
      <w:r>
        <w:t xml:space="preserve"> og andre faktureringsjusteringer kan, der dette er tillatt, redusere antall Planleggingstjenester-dager som Kunden har krav på. </w:t>
      </w:r>
    </w:p>
    <w:p w:rsidR="00074813" w:rsidRDefault="00FF7D80">
      <w:pPr>
        <w:pStyle w:val="ProductList-Bullet"/>
        <w:numPr>
          <w:ilvl w:val="0"/>
          <w:numId w:val="40"/>
        </w:numPr>
      </w:pPr>
      <w:r>
        <w:t>Ulike gavekorttyper kan ikke kombineres. Planleggingstjenester-engasjementer kan ikke overstige angitt maksimumsvarighet per e</w:t>
      </w:r>
      <w:r>
        <w:t xml:space="preserve">ngasjementstype. </w:t>
      </w:r>
    </w:p>
    <w:p w:rsidR="00074813" w:rsidRDefault="00FF7D80">
      <w:pPr>
        <w:pStyle w:val="ProductList-Bullet"/>
        <w:numPr>
          <w:ilvl w:val="0"/>
          <w:numId w:val="40"/>
        </w:numPr>
      </w:pPr>
      <w:r>
        <w:t xml:space="preserve">Gavekort er bare gyldige hos kvalifiserte Leverandører for den tjenestetypen gavekortet innløses for. </w:t>
      </w:r>
    </w:p>
    <w:p w:rsidR="00074813" w:rsidRDefault="00FF7D80">
      <w:pPr>
        <w:pStyle w:val="ProductList-Bullet"/>
        <w:numPr>
          <w:ilvl w:val="0"/>
          <w:numId w:val="40"/>
        </w:numPr>
      </w:pPr>
      <w:r>
        <w:t xml:space="preserve">Gavekort må gjelde for SA-dekningsperioden. </w:t>
      </w:r>
    </w:p>
    <w:p w:rsidR="00074813" w:rsidRDefault="00FF7D80">
      <w:pPr>
        <w:pStyle w:val="ProductList-Bullet"/>
        <w:numPr>
          <w:ilvl w:val="0"/>
          <w:numId w:val="40"/>
        </w:numPr>
      </w:pPr>
      <w:r>
        <w:t>Gavekort utløper 180 dager fra utstedelsesdatoen, uavhengig av når SA-dekningen utløper. A</w:t>
      </w:r>
      <w:r>
        <w:t>lle tjenester må leveres (gavekort innløst) før gavekortet utløper. Gavekort som utløper før SA-dekningen utløper, går tilbake til antall tilgjengelige Planleggingstjenester-dager. Tabellene ovenfor viser tilgjengelige tjenestedager basert på en full treår</w:t>
      </w:r>
      <w:r>
        <w:t xml:space="preserve">ig registrering eller avtale. Kunder som kjøper SA-dekning for ett år, vil motta en tredjedel av det angitte antallet tjenestedager. Kunder som kjøper SA-dekning for to år, vil motta to tredjedeler av det angitte antallet tjenestedager. </w:t>
      </w:r>
    </w:p>
    <w:p w:rsidR="00074813" w:rsidRDefault="00074813">
      <w:pPr>
        <w:pStyle w:val="ProductList-Body"/>
      </w:pPr>
    </w:p>
    <w:p w:rsidR="00074813" w:rsidRDefault="00FF7D80">
      <w:pPr>
        <w:pStyle w:val="ProductList-Body"/>
      </w:pPr>
      <w:r>
        <w:t>Fullførte leveranser som den Kvalifiserte Leverandøren sender til Microsoft ved avsluttet engasjement, kan brukes av Microsoft til kvalitetssikringsformål, og kan også deles med Kundens Microsoft-kontoteam.</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w:t>
              </w:r>
              <w:r>
                <w:rPr>
                  <w:color w:val="00467F"/>
                  <w:sz w:val="14"/>
                  <w:u w:val="single"/>
                </w:rPr>
                <w:t>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ClauseHeading"/>
        <w:outlineLvl w:val="2"/>
      </w:pPr>
      <w:bookmarkStart w:id="386" w:name="_Sec581"/>
      <w:r>
        <w:t>Enterprise Source Licensing Program</w:t>
      </w:r>
      <w:bookmarkEnd w:id="386"/>
    </w:p>
    <w:p w:rsidR="00074813" w:rsidRDefault="00FF7D80">
      <w:pPr>
        <w:pStyle w:val="ProductList-Body"/>
      </w:pPr>
      <w:r>
        <w:t>Kunder med 10 000 eller flere lisensierte datamaskiner med SA-dekning i systemutvalget kan være kvalifisert til å få tilgang til Microsoft W</w:t>
      </w:r>
      <w:r>
        <w:t>indows-kildekode for intern utvikling og støtte. Akademiske programmer er kvalifisert for Microsoft Research Source Licensing Program.</w:t>
      </w:r>
    </w:p>
    <w:p w:rsidR="00074813" w:rsidRDefault="00074813">
      <w:pPr>
        <w:pStyle w:val="ProductList-Body"/>
      </w:pPr>
    </w:p>
    <w:p w:rsidR="00074813" w:rsidRDefault="00FF7D80">
      <w:pPr>
        <w:pStyle w:val="ProductList-ClauseHeading"/>
        <w:outlineLvl w:val="2"/>
      </w:pPr>
      <w:bookmarkStart w:id="387" w:name="_Sec582"/>
      <w:r>
        <w:t>Opplæringsgavekort</w:t>
      </w:r>
      <w:bookmarkEnd w:id="387"/>
    </w:p>
    <w:p w:rsidR="00074813" w:rsidRDefault="00FF7D80">
      <w:pPr>
        <w:pStyle w:val="ProductList-Body"/>
      </w:pPr>
      <w:r>
        <w:t>Kunder (ikke kunder med Academic Select-lisens, Select Plus for Academic, Open Value Subscription – E</w:t>
      </w:r>
      <w:r>
        <w:t xml:space="preserve">ducation Solutions, Campus- og School-avtale) med SAM i program- eller systemproduktutvalget er kvalifisert for Microsofts Opplæringsgavekort, som gir et spesifikt antall opplæringsdager basert på en treårig registrering eller Avtaleperiode, som beskrevet </w:t>
      </w:r>
      <w:r>
        <w:t>nedenfor.</w:t>
      </w:r>
    </w:p>
    <w:tbl>
      <w:tblPr>
        <w:tblStyle w:val="PURTable"/>
        <w:tblW w:w="0" w:type="dxa"/>
        <w:tblLook w:val="04A0" w:firstRow="1" w:lastRow="0" w:firstColumn="1" w:lastColumn="0" w:noHBand="0" w:noVBand="1"/>
      </w:tblPr>
      <w:tblGrid>
        <w:gridCol w:w="3603"/>
        <w:gridCol w:w="3671"/>
        <w:gridCol w:w="3642"/>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Systemutvalg</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 dag per 50 lisenser (maksimalt 10 dager)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 dager per 50 lisenser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 dag per 50 lisenser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20 dager per kvalifisert registrering</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10 dager per kvalifisert registrering</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15 dager*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25 dager*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55 dager*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80 dager*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125 dager*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200 dager*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300 dager*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400 dager*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700 dager*</w:t>
            </w:r>
          </w:p>
        </w:tc>
      </w:tr>
    </w:tbl>
    <w:p w:rsidR="00074813" w:rsidRDefault="00FF7D80">
      <w:pPr>
        <w:pStyle w:val="ProductList-Body"/>
      </w:pPr>
      <w:r>
        <w:t>*</w:t>
      </w:r>
      <w:r>
        <w:rPr>
          <w:i/>
        </w:rPr>
        <w:t>Antall dager per kvalifisert registrering eller avtale.</w:t>
      </w:r>
    </w:p>
    <w:p w:rsidR="00074813" w:rsidRDefault="00074813">
      <w:pPr>
        <w:pStyle w:val="ProductList-Body"/>
      </w:pPr>
    </w:p>
    <w:p w:rsidR="00074813" w:rsidRDefault="00FF7D80">
      <w:pPr>
        <w:pStyle w:val="ProductList-Bullet"/>
        <w:numPr>
          <w:ilvl w:val="0"/>
          <w:numId w:val="41"/>
        </w:numPr>
      </w:pPr>
      <w:r>
        <w:t xml:space="preserve">Tjenester som leveres ved bruk av gavekort, er underlagt en avtale mellom Kunden og den kvalifiserte Microsoft-kurspartneren. </w:t>
      </w:r>
    </w:p>
    <w:p w:rsidR="00074813" w:rsidRDefault="00FF7D80">
      <w:pPr>
        <w:pStyle w:val="ProductList-Bullet"/>
        <w:numPr>
          <w:ilvl w:val="0"/>
          <w:numId w:val="41"/>
        </w:numPr>
      </w:pPr>
      <w:r>
        <w:t xml:space="preserve">Intensive kurs krever like mange gavekortdager som for et normalt kurs. </w:t>
      </w:r>
    </w:p>
    <w:p w:rsidR="00074813" w:rsidRDefault="00FF7D80">
      <w:pPr>
        <w:pStyle w:val="ProductList-Bullet"/>
        <w:numPr>
          <w:ilvl w:val="0"/>
          <w:numId w:val="41"/>
        </w:numPr>
      </w:pPr>
      <w:r>
        <w:t>Gavekortet kan bare innløses for dager med instruktørled</w:t>
      </w:r>
      <w:r>
        <w:t xml:space="preserve">et opplæring hos en kvalifisert Microsoft-kurspartner, og gjelder bare for godkjente kurs. Spesialtilpassede kurs (andre enn intensive eller godkjente kurs eller tilpassede kurs som bygger på godkjente kurs) dekkes ikke av disse gavekortene.   </w:t>
      </w:r>
    </w:p>
    <w:p w:rsidR="00074813" w:rsidRDefault="00FF7D80">
      <w:pPr>
        <w:pStyle w:val="ProductList-Bullet"/>
        <w:numPr>
          <w:ilvl w:val="0"/>
          <w:numId w:val="41"/>
        </w:numPr>
      </w:pPr>
      <w:r>
        <w:t>Gavekort ka</w:t>
      </w:r>
      <w:r>
        <w:t>n ikke brukes som betaling av gebyrer for en kunde som ikke møter opp til et reservert kurs.</w:t>
      </w:r>
    </w:p>
    <w:p w:rsidR="00074813" w:rsidRDefault="00FF7D80">
      <w:pPr>
        <w:pStyle w:val="ProductList-Bullet"/>
        <w:numPr>
          <w:ilvl w:val="0"/>
          <w:numId w:val="41"/>
        </w:numPr>
      </w:pPr>
      <w:r>
        <w:t>Gavekort kan bare innløses av personen som kunden har godkjent for bruk av gavekortet, bortsett fra i Demoøkter.</w:t>
      </w:r>
    </w:p>
    <w:p w:rsidR="00074813" w:rsidRDefault="00FF7D80">
      <w:pPr>
        <w:pStyle w:val="ProductList-Bullet"/>
        <w:numPr>
          <w:ilvl w:val="0"/>
          <w:numId w:val="41"/>
        </w:numPr>
      </w:pPr>
      <w:r>
        <w:t xml:space="preserve">Gavekort kan ikke byttes inn i penger eller andre </w:t>
      </w:r>
      <w:r>
        <w:t xml:space="preserve">ytelser. </w:t>
      </w:r>
    </w:p>
    <w:p w:rsidR="00074813" w:rsidRDefault="00FF7D80">
      <w:pPr>
        <w:pStyle w:val="ProductList-Bullet"/>
        <w:numPr>
          <w:ilvl w:val="0"/>
          <w:numId w:val="41"/>
        </w:numPr>
      </w:pPr>
      <w:r>
        <w:t xml:space="preserve">Gavekort må gjelde for SA-dekningsperioden. </w:t>
      </w:r>
    </w:p>
    <w:p w:rsidR="00074813" w:rsidRDefault="00FF7D80">
      <w:pPr>
        <w:pStyle w:val="ProductList-Bullet"/>
        <w:numPr>
          <w:ilvl w:val="0"/>
          <w:numId w:val="41"/>
        </w:numPr>
      </w:pPr>
      <w:r>
        <w:t xml:space="preserve">Gavekort utløper 180 dager fra utstedelsesdatoen. Gavekort som utløper før SA-dekningen utløper, går tilbake til antall tilgjengelige Opplæringsgavekort-dager. </w:t>
      </w:r>
    </w:p>
    <w:p w:rsidR="00074813" w:rsidRDefault="00FF7D80">
      <w:pPr>
        <w:pStyle w:val="ProductList-Bullet"/>
        <w:numPr>
          <w:ilvl w:val="0"/>
          <w:numId w:val="41"/>
        </w:numPr>
      </w:pPr>
      <w:r>
        <w:t>Med unntak av Demoøkter, tilsvarer en Op</w:t>
      </w:r>
      <w:r>
        <w:t xml:space="preserve">plæringsgavekort-dag én kursdag. For Demoøkter tilsvarer en Opplæringsgavekort-dag én Demoøkt. </w:t>
      </w:r>
    </w:p>
    <w:p w:rsidR="00074813" w:rsidRDefault="00FF7D80">
      <w:pPr>
        <w:pStyle w:val="ProductList-Bullet"/>
        <w:numPr>
          <w:ilvl w:val="0"/>
          <w:numId w:val="41"/>
        </w:numPr>
      </w:pPr>
      <w:r>
        <w:t>Kunder må innløse Opplæringsgavekort for Demoøkter i sett på fire eller mer. Opplæringsgavekort som innløses for Demoøkter, er ikke begrenset til én enkelt pers</w:t>
      </w:r>
      <w:r>
        <w:t xml:space="preserve">on, i motsetning til Opplæringsgavekort som innløses for andre opplæringsøkter. </w:t>
      </w:r>
    </w:p>
    <w:p w:rsidR="00074813" w:rsidRDefault="00FF7D80">
      <w:pPr>
        <w:pStyle w:val="ProductList-Bullet"/>
        <w:numPr>
          <w:ilvl w:val="0"/>
          <w:numId w:val="41"/>
        </w:numPr>
      </w:pPr>
      <w:r>
        <w:t xml:space="preserve">Gavekort kan brukes til å reservere opplæring hos bare én kvalifisert Microsoft-kurspartner om gangen. </w:t>
      </w:r>
    </w:p>
    <w:p w:rsidR="00074813" w:rsidRDefault="00FF7D80">
      <w:pPr>
        <w:pStyle w:val="ProductList-Bullet"/>
        <w:numPr>
          <w:ilvl w:val="0"/>
          <w:numId w:val="41"/>
        </w:numPr>
      </w:pPr>
      <w:r>
        <w:t>Reduksjon av antallet kvalifiserte lisenser som SA er anskaffet for, ka</w:t>
      </w:r>
      <w:r>
        <w:t xml:space="preserve">n, der dette er tillatt, redusere Kundens tjenestenivå for Opplæringsgavekort som følge av returer og andre faktureringsjusteringer. </w:t>
      </w:r>
    </w:p>
    <w:p w:rsidR="00074813" w:rsidRDefault="00FF7D80">
      <w:pPr>
        <w:pStyle w:val="ProductList-Bullet"/>
        <w:numPr>
          <w:ilvl w:val="0"/>
          <w:numId w:val="41"/>
        </w:numPr>
      </w:pPr>
      <w:r>
        <w:t>Tabellen ovenfor viser tilgjengelige opplæringskreditter basert på en full treårig registrering eller avtale. Kunder som k</w:t>
      </w:r>
      <w:r>
        <w:t xml:space="preserve">jøper SA-dekning for ett år, vil motta en tredjedel av det angitte antallet opplæringskreditter. Kunder som kjøper SA-dekning for to år, vil motta to tredjedeler av det angitte antallet opplæringskreditter. </w:t>
      </w:r>
    </w:p>
    <w:p w:rsidR="00074813" w:rsidRDefault="00074813">
      <w:pPr>
        <w:pStyle w:val="ProductList-Body"/>
      </w:pPr>
    </w:p>
    <w:p w:rsidR="00074813" w:rsidRDefault="00FF7D80">
      <w:pPr>
        <w:pStyle w:val="ProductList-ClauseHeading"/>
        <w:outlineLvl w:val="2"/>
      </w:pPr>
      <w:bookmarkStart w:id="388" w:name="_Sec583"/>
      <w:r>
        <w:t>E-læring</w:t>
      </w:r>
      <w:bookmarkEnd w:id="388"/>
    </w:p>
    <w:p w:rsidR="00074813" w:rsidRDefault="00FF7D80">
      <w:pPr>
        <w:pStyle w:val="ProductList-Body"/>
      </w:pPr>
      <w:r>
        <w:t>Denne fordelen varierer med Programmer</w:t>
      </w:r>
      <w:r>
        <w:t>, Systemer og Servere. Kvalifiserte kunder får én tilgangskode (for Programmer, Systemer og/eller Servere) per kvalifisert registrering/avtale. Kunder med kvalifiserte Serverprodukter er kvalifisert for å bruke vertsbaserte e-læringskurs, men ikke SCORM-ko</w:t>
      </w:r>
      <w:r>
        <w:t>mpatibelt innhold. Kunder med Office 365 Pro Plus</w:t>
      </w:r>
      <w:r>
        <w:fldChar w:fldCharType="begin"/>
      </w:r>
      <w:r>
        <w:instrText xml:space="preserve"> XE "Office 365 Pro Plus" </w:instrText>
      </w:r>
      <w:r>
        <w:fldChar w:fldCharType="end"/>
      </w:r>
      <w:r>
        <w:t xml:space="preserve"> er bare kvalifisert til å bruke vertsbaserte Office 365-relaterte E-læringskurs (ikke SCORM-kompatibelt innhold).</w:t>
      </w:r>
    </w:p>
    <w:p w:rsidR="00074813" w:rsidRDefault="00074813">
      <w:pPr>
        <w:pStyle w:val="ProductList-Body"/>
      </w:pPr>
    </w:p>
    <w:p w:rsidR="00074813" w:rsidRDefault="00FF7D80">
      <w:pPr>
        <w:pStyle w:val="ProductList-Body"/>
      </w:pPr>
      <w:r>
        <w:t>Maksimumsantallet brukere en Kunde kan bruke e-læringskurs for,</w:t>
      </w:r>
      <w:r>
        <w:t xml:space="preserve"> tilsvarer antallet lisensierte eksemplarer av kvalifiserte produkter som Kunden har registrert i SA. Kunder må angi én bruker for hver kvalifiserte lisens. Tilgang kan ikke overføres fra én bruker til en annen.</w:t>
      </w:r>
    </w:p>
    <w:p w:rsidR="00074813" w:rsidRDefault="00074813">
      <w:pPr>
        <w:pStyle w:val="ProductList-Body"/>
      </w:pPr>
    </w:p>
    <w:p w:rsidR="00074813" w:rsidRDefault="00FF7D80">
      <w:pPr>
        <w:pStyle w:val="ProductList-ClauseHeading"/>
        <w:outlineLvl w:val="2"/>
      </w:pPr>
      <w:bookmarkStart w:id="389" w:name="_Sec584"/>
      <w:r>
        <w:t>Home Use Program</w:t>
      </w:r>
      <w:bookmarkEnd w:id="389"/>
    </w:p>
    <w:p w:rsidR="00074813" w:rsidRDefault="00FF7D80">
      <w:pPr>
        <w:pStyle w:val="ProductList-Body"/>
      </w:pPr>
      <w:r>
        <w:t>Kundens ansatte som bruker</w:t>
      </w:r>
      <w:r>
        <w:t xml:space="preserve">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w:t>
      </w:r>
      <w:r>
        <w:t>gram-programvaren for installasjon på én enhet (PC eller Mac, i henhold til programvaren som kjøpes). Academic Select- (uten SAM), Academic Select Plus- (uten SAM) og Academic Open-programmer er ikke kvalifisert for denne fordelen.</w:t>
      </w:r>
    </w:p>
    <w:p w:rsidR="00074813" w:rsidRDefault="00074813">
      <w:pPr>
        <w:pStyle w:val="ProductList-Body"/>
      </w:pPr>
    </w:p>
    <w:p w:rsidR="00074813" w:rsidRDefault="00FF7D80">
      <w:pPr>
        <w:pStyle w:val="ProductList-Body"/>
      </w:pPr>
      <w:r>
        <w:t>Home Use Program-lisens</w:t>
      </w:r>
      <w:r>
        <w:t>er utløper når ansettelsesforholdet opphører, eller når SA-dekningen avsluttes eller utløper for eksemplaret av det tilsvarende skrivebordsprogrammet som den ansatte bruker på jobben, hvis den ansatte ikke lenger er bruker av det lisensierte eksemplaret av</w:t>
      </w:r>
      <w:r>
        <w:t xml:space="preserve"> programvaren, eller når den ansatte installerer og tar i bruk en tidligere eller senere versjon av skrivebordsprogrammet under en Home Use Program-lisens.</w:t>
      </w:r>
    </w:p>
    <w:p w:rsidR="00074813" w:rsidRDefault="00074813">
      <w:pPr>
        <w:pStyle w:val="ProductList-Body"/>
      </w:pPr>
    </w:p>
    <w:p w:rsidR="00074813" w:rsidRDefault="00FF7D80">
      <w:pPr>
        <w:pStyle w:val="ProductList-Body"/>
      </w:pPr>
      <w:r>
        <w:t>Vilkårene for bruk av Home Use Program-programvaren er mellom Microsoft og Kundens ansatte, og er t</w:t>
      </w:r>
      <w:r>
        <w:t>ilgjengelige på nettstedet for Home Use Program.</w:t>
      </w:r>
    </w:p>
    <w:p w:rsidR="00074813" w:rsidRDefault="00074813">
      <w:pPr>
        <w:pStyle w:val="ProductList-Body"/>
      </w:pPr>
    </w:p>
    <w:p w:rsidR="00074813" w:rsidRDefault="00FF7D80">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437"/>
        <w:gridCol w:w="5479"/>
      </w:tblGrid>
      <w:tr w:rsidR="0007481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Lisens for Tilsvarende Home Use Program</w:t>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Standard 2010/2013/2016</w:t>
            </w:r>
          </w:p>
          <w:p w:rsidR="00074813" w:rsidRDefault="00FF7D80">
            <w:pPr>
              <w:pStyle w:val="ProductList-TableBody"/>
            </w:pPr>
            <w:r>
              <w:t xml:space="preserve">Office Professional Plus 2010/2013/2016 </w:t>
            </w:r>
          </w:p>
          <w:p w:rsidR="00074813" w:rsidRDefault="00FF7D80">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Professional Plus 2016 HUP eller Office 2016 for Mac Home &amp; Business med Lync DL HUP</w:t>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Access 2010/2013/2016</w:t>
            </w:r>
          </w:p>
          <w:p w:rsidR="00074813" w:rsidRDefault="00FF7D80">
            <w:pPr>
              <w:pStyle w:val="ProductList-TableBody"/>
            </w:pPr>
            <w:r>
              <w:t>Excel 2010/2013/2016</w:t>
            </w:r>
          </w:p>
          <w:p w:rsidR="00074813" w:rsidRDefault="00FF7D80">
            <w:pPr>
              <w:pStyle w:val="ProductList-TableBody"/>
            </w:pPr>
            <w:r>
              <w:t>PowerPoint 2010/2013/2016</w:t>
            </w:r>
          </w:p>
          <w:p w:rsidR="00074813" w:rsidRDefault="00FF7D80">
            <w:pPr>
              <w:pStyle w:val="ProductList-TableBody"/>
            </w:pPr>
            <w:r>
              <w:t>InfoPath 2010/2013/2016</w:t>
            </w:r>
          </w:p>
          <w:p w:rsidR="00074813" w:rsidRDefault="00FF7D80">
            <w:pPr>
              <w:pStyle w:val="ProductList-TableBody"/>
            </w:pPr>
            <w:r>
              <w:t>Lync 2010/2013/2015</w:t>
            </w:r>
          </w:p>
          <w:p w:rsidR="00074813" w:rsidRDefault="00FF7D80">
            <w:pPr>
              <w:pStyle w:val="ProductList-TableBody"/>
            </w:pPr>
            <w:r>
              <w:t>OneNote 2010/2013/2016</w:t>
            </w:r>
          </w:p>
          <w:p w:rsidR="00074813" w:rsidRDefault="00FF7D80">
            <w:pPr>
              <w:pStyle w:val="ProductList-TableBody"/>
            </w:pPr>
            <w:r>
              <w:t>Outlook 2010/2013/2016</w:t>
            </w:r>
          </w:p>
          <w:p w:rsidR="00074813" w:rsidRDefault="00FF7D80">
            <w:pPr>
              <w:pStyle w:val="ProductList-TableBody"/>
            </w:pPr>
            <w:r>
              <w:t>Publisher 2010/2013/2016</w:t>
            </w:r>
          </w:p>
          <w:p w:rsidR="00074813" w:rsidRDefault="00FF7D80">
            <w:pPr>
              <w:pStyle w:val="ProductList-TableBody"/>
            </w:pPr>
            <w:r>
              <w:t>Skype for Business 2015</w:t>
            </w:r>
          </w:p>
          <w:p w:rsidR="00074813" w:rsidRDefault="00FF7D8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Office Professional Plus 2016 HUP eller Office 2016 for Mac Home &amp; Business med Lync DL HUP </w:t>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Visio Standard 2010/2013/2016 </w:t>
            </w:r>
          </w:p>
          <w:p w:rsidR="00074813" w:rsidRDefault="00FF7D8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Visio Professional 2016 HUP</w:t>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Project Standard 2010/2013/2016</w:t>
            </w:r>
          </w:p>
          <w:p w:rsidR="00074813" w:rsidRDefault="00FF7D8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Project Professional 2016 HUP</w:t>
            </w:r>
          </w:p>
        </w:tc>
      </w:tr>
    </w:tbl>
    <w:p w:rsidR="00074813" w:rsidRDefault="00FF7D80">
      <w:pPr>
        <w:pStyle w:val="ProductList-Body"/>
      </w:pPr>
      <w:r>
        <w:rPr>
          <w:i/>
        </w:rPr>
        <w:t>Hvis du vil ha mer informasjon, inkludert informasjon om fremtidig tilgjengelighet for ytterligere Home Use Program-programvaren, kan du se</w:t>
      </w:r>
    </w:p>
    <w:p w:rsidR="00074813" w:rsidRDefault="00FF7D80">
      <w:pPr>
        <w:pStyle w:val="ProductList-Body"/>
      </w:pPr>
      <w:hyperlink r:id="rId140">
        <w:r>
          <w:rPr>
            <w:i/>
          </w:rPr>
          <w:t>http://www.microsoft.com/licensing</w:t>
        </w:r>
      </w:hyperlink>
      <w:r>
        <w:rPr>
          <w:i/>
        </w:rPr>
        <w:t>.</w:t>
      </w:r>
    </w:p>
    <w:p w:rsidR="00074813" w:rsidRDefault="00074813">
      <w:pPr>
        <w:pStyle w:val="ProductList-Body"/>
      </w:pPr>
    </w:p>
    <w:p w:rsidR="00074813" w:rsidRDefault="00FF7D80">
      <w:pPr>
        <w:pStyle w:val="ProductList-Body"/>
      </w:pPr>
      <w:r>
        <w:t>Microsoft kan avslutte en kundes deltakelse i Home Use Program, med øyeblikkelig virkning og uten forvarsel, hvis kundens programkode brukes til uautorisert tilgang til eller lisens</w:t>
      </w:r>
      <w:r>
        <w:t>iering via nettstedet for Home Use Program.</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ClauseHeading"/>
        <w:outlineLvl w:val="2"/>
      </w:pPr>
      <w:bookmarkStart w:id="390" w:name="_Sec585"/>
      <w:r>
        <w:t>Støtte til Problemløsning 24x7</w:t>
      </w:r>
      <w:bookmarkEnd w:id="390"/>
    </w:p>
    <w:p w:rsidR="00074813" w:rsidRDefault="00FF7D80">
      <w:pPr>
        <w:pStyle w:val="ProductList-Body"/>
      </w:pPr>
      <w:r>
        <w:t xml:space="preserve">Kunder (ikke kunder med Academic Select-lisens, Select Plus for Academic, Academic Open-lisens, Campus- og School-avtale og Open Value Subscription – Education Solutions) med SA-dekning er kvalifisert for Støtte til Problemløsning 24x7. </w:t>
      </w:r>
    </w:p>
    <w:p w:rsidR="00074813" w:rsidRDefault="00074813">
      <w:pPr>
        <w:pStyle w:val="ProductList-Body"/>
      </w:pPr>
    </w:p>
    <w:p w:rsidR="00074813" w:rsidRDefault="00FF7D80">
      <w:pPr>
        <w:pStyle w:val="ProductList-Body"/>
      </w:pPr>
      <w:r>
        <w:t>Støtte til Proble</w:t>
      </w:r>
      <w:r>
        <w:t>mløsning 24x7 gir hjelp for problemer med spesifikke symptomer som oppstår ved bruk av Microsoft-produkter. Microsoft vil gjøre det som med rimelighet er mulig for å hjelpe Kunden i tråd med policyene for Microsoft Kundestøtte. Microsoft forbeholder seg re</w:t>
      </w:r>
      <w:r>
        <w:t xml:space="preserve">tten til å avvise urimelige forespørsler om støttetjenester, og kan også henvise Kunder til en annen serviceavtale, som de kanskje må betale ekstra for. </w:t>
      </w:r>
    </w:p>
    <w:p w:rsidR="00074813" w:rsidRDefault="00074813">
      <w:pPr>
        <w:pStyle w:val="ProductList-Body"/>
      </w:pPr>
    </w:p>
    <w:p w:rsidR="00074813" w:rsidRDefault="00FF7D80">
      <w:pPr>
        <w:pStyle w:val="ProductList-Body"/>
      </w:pPr>
      <w:r>
        <w:t>Produkter som for øyeblikket er tilgjengelige for Grunnleggende Støtte, som beskrevet i Microsofts Po</w:t>
      </w:r>
      <w:r>
        <w:t>licy for Kundestøttelivssyklus, er kvalifisert for Støtte til Problemløsning 24x7. Microsoft kan legge til støtte for nye Produkter eller avslutte støtten for eksisterende Produkter. Microsoft varsler Kunden hvis Kundens implementering av Microsoft-produkt</w:t>
      </w:r>
      <w:r>
        <w:t xml:space="preserve">er ikke kan støttes. Hvis Kunden ikke endrer implementeringen for å legge til rette for effektiv brukerstøtte i løpet av 30 dager etter varslingen, er ikke Microsoft forpliktet til å tilby ytterligere støttetjenester for denne implementeringen. </w:t>
      </w:r>
    </w:p>
    <w:p w:rsidR="00074813" w:rsidRDefault="00074813">
      <w:pPr>
        <w:pStyle w:val="ProductList-Body"/>
      </w:pPr>
    </w:p>
    <w:p w:rsidR="00074813" w:rsidRDefault="00FF7D80">
      <w:pPr>
        <w:pStyle w:val="ProductList-Body"/>
      </w:pPr>
      <w:r>
        <w:t>En foresp</w:t>
      </w:r>
      <w:r>
        <w:t>ørsel om hjelp til reparasjon, også kalt en hendelse, er definert som én enkelt støttesak og den hjelpen som med rimelighet trengs for å løse problemet. En støttesak er et problem som ikke kan brytes ned i underordnede saker. Hvis et problem består av unde</w:t>
      </w:r>
      <w:r>
        <w:t>rordnede saker, skal hver av dem anses for å være en separat hendelse. I visse tilfeller kan Microsoft gi kunder en modifisering av programvarekoden for det kommersielt tilgjengelige Microsoft-produktet, for å løse spesifikke kritiske problemer ("Hurtigrep</w:t>
      </w:r>
      <w:r>
        <w:t>arasjon(er)") som svar på en forespørsel om hjelp til reparasjon. Hurtigreparasjoner tar hånd om spesifikke problemer, og de er ikke regresjonstestet.</w:t>
      </w:r>
    </w:p>
    <w:p w:rsidR="00074813" w:rsidRDefault="00074813">
      <w:pPr>
        <w:pStyle w:val="ProductList-Body"/>
      </w:pPr>
    </w:p>
    <w:p w:rsidR="00074813" w:rsidRDefault="00FF7D80">
      <w:pPr>
        <w:pStyle w:val="ProductList-SubClauseHeading"/>
        <w:outlineLvl w:val="3"/>
      </w:pPr>
      <w:r>
        <w:t>Hendelsesopptjening for telefonstøtte</w:t>
      </w:r>
    </w:p>
    <w:p w:rsidR="00074813" w:rsidRDefault="00FF7D80">
      <w:pPr>
        <w:pStyle w:val="ProductList-BodyIndented"/>
      </w:pPr>
      <w:r>
        <w:t>Antallet tillatte telefonstøttehendelser varierer avhengig av kund</w:t>
      </w:r>
      <w:r>
        <w:t xml:space="preserve">e, og er basert på kundens SA-forbruk og betalingsalternativ. SA-forbruksbaserte hendelser opptjenes basert på SA-forbruket for servere og datamaskiner under en kvalifisert Select- eller Enterprise-registrering, Select Plus-registrering, Open Value-avtale </w:t>
      </w:r>
      <w:r>
        <w:t>eller et Open License-autorisasjonsnummer. Microsoft tildeler én hendelse per Server-SA- eller CAL SA-forbruk på minst $20 000. Microsoft tildeler én hendelse per SA-forbruk for Systemutvalg eller Programutvalg på minst $200 000. Tabellen nedenfor viser de</w:t>
      </w:r>
      <w:r>
        <w:t xml:space="preserv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07481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IW/Klient – Hendelsesopptjeningsbeløp</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$200,000</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300,000</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270,000</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 fr. 330,000</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CRC 1 650 000</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kr 1 600 000</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215,000</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£135,000</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JPY 24 000 000</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KWD 240 000 000</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kr 1 650 000</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350,000</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kr 2 000 000</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NTD 7 000 000</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INR 10 000 000</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RUB 6 600 000</w:t>
            </w:r>
          </w:p>
        </w:tc>
      </w:tr>
    </w:tbl>
    <w:p w:rsidR="00074813" w:rsidRDefault="00074813">
      <w:pPr>
        <w:pStyle w:val="ProductList-BodyIndented"/>
        <w:ind w:left="720"/>
      </w:pPr>
    </w:p>
    <w:p w:rsidR="00074813" w:rsidRDefault="00FF7D80">
      <w:pPr>
        <w:pStyle w:val="ProductList-BodyIndented"/>
      </w:pPr>
      <w:r>
        <w:t>Telefonstøttehendelser som ikke brukes opp, utløper når SA-dekningen utløper. Telefonstøttehendelser kan ikke overføres mellom registreringer eller avtaler.</w:t>
      </w:r>
    </w:p>
    <w:p w:rsidR="00074813" w:rsidRDefault="00074813">
      <w:pPr>
        <w:pStyle w:val="ProductList-BodyIndented"/>
      </w:pPr>
    </w:p>
    <w:p w:rsidR="00074813" w:rsidRDefault="00FF7D80">
      <w:pPr>
        <w:pStyle w:val="ProductList-BodyIndented"/>
      </w:pPr>
      <w:r>
        <w:t xml:space="preserve">Åpningstidene for lokal telefonstøtte finnes på </w:t>
      </w:r>
      <w:hyperlink r:id="rId141">
        <w:r>
          <w:rPr>
            <w:color w:val="00467F"/>
            <w:u w:val="single"/>
          </w:rPr>
          <w:t>http://support.microsoft.com/gp/saphone</w:t>
        </w:r>
      </w:hyperlink>
      <w:r>
        <w:t>. Telefonstøtte utenfor åpningstidene kan bli gitt via regionale og internasjonale kundestøttesentre. Telefonstøtte utenfor åpningstidene kan bare brukes for vi</w:t>
      </w:r>
      <w:r>
        <w:t>rksomhetskritiske forespørsler. Åpningstidene varierer avhengig av geografisk område. Telefonstøtte er ikke tilgjengelig på alle språk i alle områder.</w:t>
      </w:r>
    </w:p>
    <w:p w:rsidR="00074813" w:rsidRDefault="00074813">
      <w:pPr>
        <w:pStyle w:val="ProductList-BodyIndented"/>
        <w:ind w:left="720"/>
      </w:pPr>
    </w:p>
    <w:p w:rsidR="00074813" w:rsidRDefault="00FF7D80">
      <w:pPr>
        <w:pStyle w:val="ProductList-SubClauseHeading"/>
        <w:outlineLvl w:val="3"/>
      </w:pPr>
      <w:r>
        <w:t>Nettbaserte hendelser</w:t>
      </w:r>
    </w:p>
    <w:p w:rsidR="00074813" w:rsidRDefault="00FF7D80">
      <w:pPr>
        <w:pStyle w:val="ProductList-BodyIndented"/>
      </w:pPr>
      <w:r>
        <w:t>Kunder (ikke kunder med Academic Select-lisens, Select Plus for Academic, Academic</w:t>
      </w:r>
      <w:r>
        <w:t xml:space="preserve"> Open-lisens, Campus- og School-avtale, Open Value Subscription – Education Solutions og Open License) med Standard-, Enterprise- og Datacenter-utgave av serverprogramvare med SA-dekning har tilgang til elektroniske, nettbaserte tjenester for Støtte til Pr</w:t>
      </w:r>
      <w:r>
        <w:t>oblemløsning ved behov. Tilgang til elektroniske støttesider er tilgjengelige hele døgnet, hver dag i uken, men forespørsler vil bare bli besvart i åpningstiden. Nettbaserte hendelser som Kunden deretter konverterer til telefonløsning, blir regnet med i de</w:t>
      </w:r>
      <w:r>
        <w:t>t tilgjengelige antallet telefonbaserte hendelser ved løsning. Hendelser som igangsettes via nettet og deretter blir fulgt opp via telefon av Microsoft, blir ikke regnet med i det tilgjengelige antallet telefonbaserte hendelser hvis løsningen fortsetter vi</w:t>
      </w:r>
      <w:r>
        <w:t>a nettet, e-post eller på andre elektroniske måter.</w:t>
      </w:r>
    </w:p>
    <w:p w:rsidR="00074813" w:rsidRDefault="00074813">
      <w:pPr>
        <w:pStyle w:val="ProductList-BodyIndented"/>
      </w:pPr>
    </w:p>
    <w:p w:rsidR="00074813" w:rsidRDefault="00FF7D80">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w:instrText>
      </w:r>
      <w:r>
        <w:instrText xml:space="preserve">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074813" w:rsidRDefault="00074813">
      <w:pPr>
        <w:pStyle w:val="ProductList-BodyIndented"/>
        <w:ind w:left="720"/>
      </w:pPr>
    </w:p>
    <w:p w:rsidR="00074813" w:rsidRDefault="00FF7D80">
      <w:pPr>
        <w:pStyle w:val="ProductList-SubClauseHeading"/>
        <w:outlineLvl w:val="3"/>
      </w:pPr>
      <w:r>
        <w:t>Kundestøttekontakter</w:t>
      </w:r>
    </w:p>
    <w:p w:rsidR="00074813" w:rsidRDefault="00FF7D80">
      <w:pPr>
        <w:pStyle w:val="ProductList-BodyIndented"/>
      </w:pPr>
      <w:r>
        <w:t>Antallet tillat</w:t>
      </w:r>
      <w:r>
        <w:t>te kundestøttekontakter varierer avhengig av Volumlisensprogram og antall lisenser med SA-dekning, som vist nedenfor. Kontakter må være navngitte personer og kan inkludere personer utenfor Kundens organisasjon. En organisasjon, avdeling eller gruppe kan im</w:t>
      </w:r>
      <w:r>
        <w:t>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07481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S/S+: EA-nivå D</w:t>
            </w:r>
          </w:p>
        </w:tc>
      </w:tr>
      <w:tr w:rsidR="00074813">
        <w:tc>
          <w:tcPr>
            <w:tcW w:w="17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Etter behov</w:t>
            </w:r>
          </w:p>
        </w:tc>
      </w:tr>
      <w:tr w:rsidR="00074813">
        <w:tc>
          <w:tcPr>
            <w:tcW w:w="17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16</w:t>
            </w:r>
          </w:p>
        </w:tc>
      </w:tr>
    </w:tbl>
    <w:p w:rsidR="00074813" w:rsidRDefault="00074813">
      <w:pPr>
        <w:pStyle w:val="ProductList-BodyIndented"/>
      </w:pPr>
    </w:p>
    <w:p w:rsidR="00074813" w:rsidRDefault="00FF7D80">
      <w:pPr>
        <w:pStyle w:val="ProductList-SubClauseHeading"/>
        <w:outlineLvl w:val="3"/>
      </w:pPr>
      <w:r>
        <w:t>Tjenestenivåer for Software Assurance-kunder</w:t>
      </w:r>
    </w:p>
    <w:p w:rsidR="00074813" w:rsidRDefault="00FF7D80">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07481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Forventet respons fra Kunden</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Kritisk innvirkning på virksomheten: </w:t>
            </w:r>
          </w:p>
          <w:p w:rsidR="00074813" w:rsidRDefault="00FF7D80">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Første respons innen to timer eller raskere basert på støttetilbud</w:t>
            </w:r>
          </w:p>
          <w:p w:rsidR="00074813" w:rsidRDefault="00FF7D80">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Det tildeles passende ressurser for å kunne opprettholde en kontinuerlig innsats hele døgnet2</w:t>
            </w:r>
          </w:p>
          <w:p w:rsidR="00074813" w:rsidRDefault="00FF7D80">
            <w:pPr>
              <w:pStyle w:val="ProductList-TableBody"/>
            </w:pPr>
            <w:r>
              <w:t>Rask tilgang og respons fra den ans</w:t>
            </w:r>
            <w:r>
              <w:t>varlige for endringskontroll</w:t>
            </w:r>
          </w:p>
          <w:p w:rsidR="00074813" w:rsidRDefault="00FF7D80">
            <w:pPr>
              <w:pStyle w:val="ProductList-TableBody"/>
            </w:pPr>
            <w:r>
              <w:t>Ledelsen blir varslet</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Moderat innvirkning på virksomheten: </w:t>
            </w:r>
          </w:p>
          <w:p w:rsidR="00074813" w:rsidRDefault="00FF7D80">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Første respons in</w:t>
            </w:r>
            <w:r>
              <w:t>nen fire timer eller raskere basert på støttetilbud</w:t>
            </w:r>
          </w:p>
          <w:p w:rsidR="00074813" w:rsidRDefault="00FF7D80">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Det tildeles passende ressurser for å kunne opprettholde en kontinuerlig innsats i Kontortiden</w:t>
            </w:r>
          </w:p>
          <w:p w:rsidR="00074813" w:rsidRDefault="00FF7D80">
            <w:pPr>
              <w:pStyle w:val="ProductList-TableBody"/>
            </w:pPr>
            <w:r>
              <w:t>Tilgang og respons fra den ansvarlige for endringskontroll innen fire Arbeidstimer</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Minimal innvirkning på virksomheten: </w:t>
            </w:r>
          </w:p>
          <w:p w:rsidR="00074813" w:rsidRDefault="00FF7D80">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Første respons innen én a</w:t>
            </w:r>
            <w:r>
              <w:t>rbeidsdag eller raskere basert på støttetilbud</w:t>
            </w:r>
          </w:p>
          <w:p w:rsidR="00074813" w:rsidRDefault="00FF7D80">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Nøyaktig kontaktinformasjon for sakseieren</w:t>
            </w:r>
          </w:p>
          <w:p w:rsidR="00074813" w:rsidRDefault="00FF7D80">
            <w:pPr>
              <w:pStyle w:val="ProductList-TableBody"/>
            </w:pPr>
            <w:r>
              <w:t>Respons innen én arbeidsdag.</w:t>
            </w:r>
          </w:p>
        </w:tc>
      </w:tr>
    </w:tbl>
    <w:p w:rsidR="00074813" w:rsidRDefault="00FF7D80">
      <w:pPr>
        <w:pStyle w:val="ProductList-BodyIndented"/>
      </w:pPr>
      <w:r>
        <w:rPr>
          <w:i/>
        </w:rPr>
        <w:t>1 Kontakt Microsoft-representant for å få informasjon om lokale kontortider.</w:t>
      </w:r>
    </w:p>
    <w:p w:rsidR="00074813" w:rsidRDefault="00FF7D80">
      <w:pPr>
        <w:pStyle w:val="ProductList-BodyIndented"/>
      </w:pPr>
      <w:r>
        <w:rPr>
          <w:i/>
        </w:rPr>
        <w:t>2 Det kan hende Micr</w:t>
      </w:r>
      <w:r>
        <w:rPr>
          <w:i/>
        </w:rPr>
        <w:t>osoft må nedgradere alvorlighetsgraden hvis Kunden ikke kan gi oss tilstrekkelige ressurser eller svar som gjør Microsoft i stand til å fortsette arbeidet med problemløsingen.</w:t>
      </w:r>
    </w:p>
    <w:p w:rsidR="00074813" w:rsidRDefault="00074813">
      <w:pPr>
        <w:pStyle w:val="ProductList-BodyIndented"/>
        <w:ind w:left="720"/>
      </w:pPr>
    </w:p>
    <w:p w:rsidR="00074813" w:rsidRDefault="00FF7D80">
      <w:pPr>
        <w:pStyle w:val="ProductList-SubClauseHeading"/>
        <w:outlineLvl w:val="3"/>
      </w:pPr>
      <w:r>
        <w:t>Konvertering av Software Assurance-hendelser for Støtte til Problemløsning 24x7</w:t>
      </w:r>
      <w:r>
        <w:t xml:space="preserve"> til Premier-støttetjenester</w:t>
      </w:r>
    </w:p>
    <w:p w:rsidR="00074813" w:rsidRDefault="00FF7D80">
      <w:pPr>
        <w:pStyle w:val="ProductList-BodyIndented"/>
      </w:pPr>
      <w:r>
        <w:t>Kunder kan konvertere SA-hendelser for Støtte til Problemløsning 24x7 (SA PRS-hendelser eller "SAB") til timer for Premier-problemløsningsstøtte (PRS) eller DSE-timer (Dedicated Support Engineer) (gjelder bare for reaktive støt</w:t>
      </w:r>
      <w:r>
        <w:t>teaktiviteter).</w:t>
      </w:r>
    </w:p>
    <w:p w:rsidR="00074813" w:rsidRDefault="00074813">
      <w:pPr>
        <w:pStyle w:val="ProductList-BodyIndented"/>
      </w:pPr>
    </w:p>
    <w:p w:rsidR="00074813" w:rsidRDefault="00FF7D80">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w:t>
      </w:r>
      <w:r>
        <w:t>ment-timer før konvertering av SA PRS-hendelser. SA PRS-hendelser som konverteres til Premier, anses som timer for Premier-problemløsningsstøtte, og er underlagt Premier-tjenestebeskrivelsen. Hendelser som er konvertert, kan ikke returneres til en Kundes t</w:t>
      </w:r>
      <w:r>
        <w:t>ildelte SA-andel.</w:t>
      </w:r>
    </w:p>
    <w:p w:rsidR="00074813" w:rsidRDefault="00074813">
      <w:pPr>
        <w:pStyle w:val="ProductList-BodyIndented"/>
        <w:ind w:left="720"/>
      </w:pPr>
    </w:p>
    <w:p w:rsidR="00074813" w:rsidRDefault="00FF7D80">
      <w:pPr>
        <w:pStyle w:val="ProductList-SubClauseHeading"/>
        <w:outlineLvl w:val="3"/>
      </w:pPr>
      <w:r>
        <w:t>Ytterligere Bestemmelser</w:t>
      </w:r>
    </w:p>
    <w:p w:rsidR="00074813" w:rsidRDefault="00FF7D80">
      <w:pPr>
        <w:pStyle w:val="ProductList-BodyIndented"/>
      </w:pPr>
      <w:r>
        <w:t>SA-forbruk kan ikke kombineres for Select- eller Enterprise-registreringer, Select Plus-registreringer eller Open Value-avtaler for å kvalifisere for flere tildelinger. Forbruk innenfor hver enkelt registrering e</w:t>
      </w:r>
      <w:r>
        <w:t>ller avtale brukes til å fastsette tildelingen for den aktuelle registreringen eller avtalen.</w:t>
      </w:r>
    </w:p>
    <w:p w:rsidR="00074813" w:rsidRDefault="00074813">
      <w:pPr>
        <w:pStyle w:val="ProductList-BodyIndented"/>
      </w:pPr>
    </w:p>
    <w:p w:rsidR="00074813" w:rsidRDefault="00FF7D80">
      <w:pPr>
        <w:pStyle w:val="ProductList-BodyIndented"/>
      </w:pPr>
      <w:r>
        <w:t xml:space="preserve">Reduksjon av SA-forbruk som følge av returer og andre faktureringsjusteringer kan, der dette er tillatt, føre til at støttekvalifisering eller tildelinger av telefonbaserte hendelser går tapt i nåværende eller fremtidige tildelingsperioder. </w:t>
      </w:r>
    </w:p>
    <w:p w:rsidR="00074813" w:rsidRDefault="00074813">
      <w:pPr>
        <w:pStyle w:val="ProductList-BodyIndented"/>
        <w:ind w:left="720"/>
      </w:pPr>
    </w:p>
    <w:p w:rsidR="00074813" w:rsidRDefault="00FF7D80">
      <w:pPr>
        <w:pStyle w:val="ProductList-SubClauseHeading"/>
        <w:outlineLvl w:val="3"/>
      </w:pPr>
      <w:r>
        <w:t>Ubegrenset St</w:t>
      </w:r>
      <w:r>
        <w:t>øtte til Problemløsning 24x7</w:t>
      </w:r>
    </w:p>
    <w:p w:rsidR="00074813" w:rsidRDefault="00FF7D80">
      <w:pPr>
        <w:pStyle w:val="ProductList-BodyIndented"/>
      </w:pPr>
      <w:r>
        <w:t>Denne fordelen er bare tilgjengelig via (1) Enrollment for Application Platform (EAP) til en Enterprise-avtale og/eller (2) Server- og Skyregistrering (SCE) til en Enterprise-avtale og/eller (3) ved kjøp av lisenser for Paralle</w:t>
      </w:r>
      <w:r>
        <w:t>l Data Warehouse (PDW) via EA, EAP, Select Plus eller Select.</w:t>
      </w:r>
    </w:p>
    <w:p w:rsidR="00074813" w:rsidRDefault="00074813">
      <w:pPr>
        <w:pStyle w:val="ProductList-BodyIndented"/>
        <w:ind w:left="720"/>
      </w:pPr>
    </w:p>
    <w:p w:rsidR="00074813" w:rsidRDefault="00FF7D80">
      <w:pPr>
        <w:pStyle w:val="ProductList-SubClauseHeading"/>
        <w:outlineLvl w:val="3"/>
      </w:pPr>
      <w:r>
        <w:t>SCE-kvalifisering</w:t>
      </w:r>
    </w:p>
    <w:p w:rsidR="00074813" w:rsidRDefault="00FF7D80">
      <w:pPr>
        <w:pStyle w:val="ProductList-BodyIndented"/>
      </w:pPr>
      <w:r>
        <w:t>Kunder som har en SCE med et gjennomsnittlig årlig SA-minimumsforbruk på $250 000 for alle kvalifiserte produkter i Application Platform eller Core Infrastructure Suite, og og</w:t>
      </w:r>
      <w:r>
        <w:t xml:space="preserve">så har en aktiv Premier-tjenesteavtale, er kvalifisert for Ubegrenset Støtte til Problemløsning 24x7-hendelser (PRS-hendelser). De to kvalifiserte SCE-komponentene kvalifiserer separat for Ubegrenset Støtte til Problemløsning 24x7. Produktene nedenfor som </w:t>
      </w:r>
      <w:r>
        <w:t>for øyeblikket er tilgjengelige for Grunnleggende eller Utvidet Støtte, som beskrevet i Microsofts Policy for Kundestøttelivssyklus i tråd med en Kundes Premier-kontrakt, er inkludert i denne fordelen.</w:t>
      </w:r>
    </w:p>
    <w:p w:rsidR="00074813" w:rsidRDefault="00074813">
      <w:pPr>
        <w:pStyle w:val="ProductList-BodyIndented"/>
      </w:pPr>
    </w:p>
    <w:p w:rsidR="00074813" w:rsidRDefault="00FF7D80">
      <w:pPr>
        <w:pStyle w:val="ProductList-BodyIndented"/>
      </w:pPr>
      <w:r>
        <w:t>Kvalifiserte Programplattformprodukter er:</w:t>
      </w:r>
    </w:p>
    <w:p w:rsidR="00074813" w:rsidRDefault="00FF7D80">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074813" w:rsidRDefault="00FF7D80">
      <w:pPr>
        <w:pStyle w:val="ProductList-Bullet"/>
        <w:numPr>
          <w:ilvl w:val="1"/>
          <w:numId w:val="42"/>
        </w:numPr>
      </w:pPr>
      <w:r>
        <w:t>BizTalk Server</w:t>
      </w:r>
      <w:r>
        <w:fldChar w:fldCharType="begin"/>
      </w:r>
      <w:r>
        <w:instrText xml:space="preserve"> XE "BizTalk Server" </w:instrText>
      </w:r>
      <w:r>
        <w:fldChar w:fldCharType="end"/>
      </w:r>
      <w:r>
        <w:t xml:space="preserve"> (Standard, Enterprise og Branch)</w:t>
      </w:r>
    </w:p>
    <w:p w:rsidR="00074813" w:rsidRDefault="00FF7D80">
      <w:pPr>
        <w:pStyle w:val="ProductList-Bullet"/>
        <w:numPr>
          <w:ilvl w:val="1"/>
          <w:numId w:val="42"/>
        </w:numPr>
      </w:pPr>
      <w:r>
        <w:t>Office SharePoint Server</w:t>
      </w:r>
      <w:r>
        <w:fldChar w:fldCharType="begin"/>
      </w:r>
      <w:r>
        <w:instrText xml:space="preserve"> XE "SharePoint Server" </w:instrText>
      </w:r>
      <w:r>
        <w:fldChar w:fldCharType="end"/>
      </w:r>
    </w:p>
    <w:p w:rsidR="00074813" w:rsidRDefault="00FF7D80">
      <w:pPr>
        <w:pStyle w:val="ProductList-BodyIndented"/>
      </w:pPr>
      <w:r>
        <w:t>De kvalifi</w:t>
      </w:r>
      <w:r>
        <w:t>serte produktene fra Core Infrastructure-komponenten er:</w:t>
      </w:r>
    </w:p>
    <w:p w:rsidR="00074813" w:rsidRDefault="00FF7D80">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074813" w:rsidRDefault="00FF7D80">
      <w:pPr>
        <w:pStyle w:val="ProductList-Bullet"/>
        <w:numPr>
          <w:ilvl w:val="1"/>
          <w:numId w:val="43"/>
        </w:numPr>
      </w:pPr>
      <w:r>
        <w:t>CIS Standard</w:t>
      </w:r>
      <w:r>
        <w:fldChar w:fldCharType="begin"/>
      </w:r>
      <w:r>
        <w:instrText xml:space="preserve"> XE "CIS Standard" </w:instrText>
      </w:r>
      <w:r>
        <w:fldChar w:fldCharType="end"/>
      </w:r>
      <w:r>
        <w:t xml:space="preserve"> (</w:t>
      </w:r>
      <w:r>
        <w:t>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074813" w:rsidRDefault="00074813">
      <w:pPr>
        <w:pStyle w:val="ProductList-BodyIndented"/>
      </w:pPr>
    </w:p>
    <w:p w:rsidR="00074813" w:rsidRDefault="00FF7D80">
      <w:pPr>
        <w:pStyle w:val="ProductList-BodyIndented"/>
      </w:pPr>
      <w:r>
        <w:t xml:space="preserve">Tabellen nedenfor viser SA-forbruksbaserte konverteringsterskler for avtaler i andre valutaer enn USD. Tabellen kan endres uten forvarsel på </w:t>
      </w:r>
      <w:r>
        <w:t>grunn av svingninger i valutakurser.</w:t>
      </w:r>
    </w:p>
    <w:tbl>
      <w:tblPr>
        <w:tblStyle w:val="PURTable0"/>
        <w:tblW w:w="0" w:type="dxa"/>
        <w:tblLook w:val="04A0" w:firstRow="1" w:lastRow="0" w:firstColumn="1" w:lastColumn="0" w:noHBand="0" w:noVBand="1"/>
      </w:tblPr>
      <w:tblGrid>
        <w:gridCol w:w="3526"/>
        <w:gridCol w:w="3477"/>
        <w:gridCol w:w="3553"/>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Gjennomsnittlig årlig SA-minimumsforbruk som kvalifiserer for Ubegrenset PRS 24x7</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250,000</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375,000</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337,500</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412,500</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2,062,500</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2,000,000</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268,750</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168,750</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30,000,000</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300,000,000</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2,062,500</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437,500</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2,500,000</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8,750,000</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12,500,000</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8,250,000</w:t>
            </w:r>
          </w:p>
        </w:tc>
      </w:tr>
    </w:tbl>
    <w:p w:rsidR="00074813" w:rsidRDefault="00074813">
      <w:pPr>
        <w:pStyle w:val="ProductList-BodyIndented"/>
        <w:ind w:left="720"/>
      </w:pPr>
    </w:p>
    <w:p w:rsidR="00074813" w:rsidRDefault="00FF7D80">
      <w:pPr>
        <w:pStyle w:val="ProductList-BodyIndented"/>
      </w:pPr>
      <w:r>
        <w:t>Når det avtalte årlige SA-gjennomsnittsforbruket for kvalifiserte Programplattform- og/eller Core Infrastructure-produkter som har rett til Ubegrenset PRS 24x7, er høyere enn $250 000, tildeler ikke Microsoft hendelser basert på faktisk SA-forbruk for diss</w:t>
      </w:r>
      <w:r>
        <w:t>e produktene. Hvis en Kunde blir kvalifisert for Ubegrenset PRS 24x7 midt i en periode, blir eventuelle tidligere tildelte hendelser som er basert på SA-forbruk og ikke brukt opp, trukket fra Kundens saldo. Ubegrensede PRS 24x7-hendelser kan ikke konverter</w:t>
      </w:r>
      <w:r>
        <w:t xml:space="preserve">es til timer eller hendelser for Premier-problemløsningsstøtte. </w:t>
      </w:r>
    </w:p>
    <w:p w:rsidR="00074813" w:rsidRDefault="00074813">
      <w:pPr>
        <w:pStyle w:val="ProductList-BodyIndented"/>
        <w:ind w:left="720"/>
      </w:pPr>
    </w:p>
    <w:p w:rsidR="00074813" w:rsidRDefault="00FF7D80">
      <w:pPr>
        <w:pStyle w:val="ProductList-SubClauseHeading"/>
        <w:outlineLvl w:val="3"/>
      </w:pPr>
      <w:r>
        <w:t>Kvalifisering for Parallel Data Warehouse</w:t>
      </w:r>
    </w:p>
    <w:p w:rsidR="00074813" w:rsidRDefault="00FF7D80">
      <w:pPr>
        <w:pStyle w:val="ProductList-BodyIndented"/>
      </w:pPr>
      <w:r>
        <w:t>Kunder som anskaffer lisenser for Parallel Data Warehouse</w:t>
      </w:r>
      <w:r>
        <w:fldChar w:fldCharType="begin"/>
      </w:r>
      <w:r>
        <w:instrText xml:space="preserve"> XE "Parallel Data Warehouse" </w:instrText>
      </w:r>
      <w:r>
        <w:fldChar w:fldCharType="end"/>
      </w:r>
      <w:r>
        <w:t xml:space="preserve"> (PDW) og har en aktiv Premier-tjenesteavtale, er kvalifise</w:t>
      </w:r>
      <w:r>
        <w:t xml:space="preserve">rt for Ubegrenset PRS 24x7-hendelser, uavhengig av SCE-registrering eller SCE-forbruk. Når kunder kjøper lisenser for PDW, tildeler ikke Microsoft hendelser basert på faktisk SA-forbruk for dette produktet. </w:t>
      </w:r>
    </w:p>
    <w:p w:rsidR="00074813" w:rsidRDefault="00074813">
      <w:pPr>
        <w:pStyle w:val="ProductList-BodyIndented"/>
      </w:pPr>
    </w:p>
    <w:p w:rsidR="00074813" w:rsidRDefault="00FF7D80">
      <w:pPr>
        <w:pStyle w:val="ProductList-BodyIndented"/>
      </w:pPr>
      <w:r>
        <w:t>Selv om alle kvalifiserte kunder får et ubegren</w:t>
      </w:r>
      <w:r>
        <w:t>set antall PRS 24x7-hendelser, varierer antallet tillatte kundestøttekontakter for administrasjon av Ubegrenset PRS 24x7, avhengig av størrelsen på SA-forbruket. Alle kvalifiserte kunder har rett til minst fire autoriserte kontakter pluss en tilleggskontak</w:t>
      </w:r>
      <w:r>
        <w:t>t per ekstra $125 000 i SA-forbruk under SCE- eller VL-programmet de brukte til å kjøpe lisenser for PDW. For avtaler i andre valutaer enn USD har kvalifiserte kunder rett til minst fire autoriserte kontakter pluss en tilleggskontakt for hvert ekstra SA-fo</w:t>
      </w:r>
      <w:r>
        <w:t>rbruk som tilsvarer $125 000 av årlig SA-gjennomsnittsforbruk i den aktuelle valutaen. Se tabellen nedenfor.</w:t>
      </w:r>
    </w:p>
    <w:p w:rsidR="00074813" w:rsidRDefault="00074813">
      <w:pPr>
        <w:pStyle w:val="ProductList-BodyIndented"/>
      </w:pPr>
    </w:p>
    <w:p w:rsidR="00074813" w:rsidRDefault="00FF7D80">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0748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Tillatte kundestøttekontakter</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$250,000 - </w:t>
            </w:r>
            <w:r>
              <w:t>$374,999</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4</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5</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6</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7</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8</w:t>
            </w:r>
          </w:p>
        </w:tc>
      </w:tr>
    </w:tbl>
    <w:p w:rsidR="00074813" w:rsidRDefault="00074813">
      <w:pPr>
        <w:pStyle w:val="ProductList-BodyIndented"/>
      </w:pPr>
    </w:p>
    <w:p w:rsidR="00074813" w:rsidRDefault="00FF7D80">
      <w:pPr>
        <w:pStyle w:val="ProductList-BodyIndented"/>
      </w:pPr>
      <w:r>
        <w:t>Ubegrenset PRS 24x7-fordelen inkluderer bare Problemløsningstjenester. All tid TAM (Technical Account Manager) eller DSE (Designated Support Engineer) bruker på å løse hendelsen, blir gjort rede for under Kundens Premier-tjenesteavtale.</w:t>
      </w:r>
    </w:p>
    <w:p w:rsidR="00074813" w:rsidRDefault="00074813">
      <w:pPr>
        <w:pStyle w:val="ProductList-BodyIndented"/>
        <w:jc w:val="right"/>
      </w:pPr>
    </w:p>
    <w:tbl>
      <w:tblPr>
        <w:tblStyle w:val="PURTable0"/>
        <w:tblW w:w="0" w:type="dxa"/>
        <w:tblLook w:val="04A0" w:firstRow="1" w:lastRow="0" w:firstColumn="1" w:lastColumn="0" w:noHBand="0" w:noVBand="1"/>
      </w:tblPr>
      <w:tblGrid>
        <w:gridCol w:w="1055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Indented"/>
      </w:pPr>
    </w:p>
    <w:p w:rsidR="00074813" w:rsidRDefault="00FF7D80">
      <w:pPr>
        <w:pStyle w:val="ProductList-ClauseHeading"/>
        <w:outlineLvl w:val="2"/>
      </w:pPr>
      <w:bookmarkStart w:id="391" w:name="_Sec586"/>
      <w:r>
        <w:t>Utvidet Støtte for Hurtigreparasjoner</w:t>
      </w:r>
      <w:bookmarkEnd w:id="391"/>
    </w:p>
    <w:p w:rsidR="00074813" w:rsidRDefault="00FF7D80">
      <w:pPr>
        <w:pStyle w:val="ProductList-Body"/>
      </w:pPr>
      <w:r>
        <w:t>Utvidet Støtte for Hurtigreparasjoner er tilgjengelig for kunder som har signert en Premier- eller Essential Support-avtale og kjøpt SA under følgende programmer:</w:t>
      </w:r>
    </w:p>
    <w:p w:rsidR="00074813" w:rsidRDefault="00FF7D80">
      <w:pPr>
        <w:pStyle w:val="ProductList-Bullet"/>
        <w:numPr>
          <w:ilvl w:val="0"/>
          <w:numId w:val="44"/>
        </w:numPr>
      </w:pPr>
      <w:r>
        <w:t>Kunder (ikke kunder med Academic Select, Select Plus for Academic eller Campus- og School-avt</w:t>
      </w:r>
      <w:r>
        <w:t xml:space="preserve">ale eller Open Value Subscription – Education Solutions) med SAM-dekning for Programutvalg kvalifiserer for Utvidet Støtte for Hurtigreparasjoner for programutvalgsprodukter. </w:t>
      </w:r>
    </w:p>
    <w:p w:rsidR="00074813" w:rsidRDefault="00FF7D80">
      <w:pPr>
        <w:pStyle w:val="ProductList-Bullet"/>
        <w:numPr>
          <w:ilvl w:val="0"/>
          <w:numId w:val="44"/>
        </w:numPr>
      </w:pPr>
      <w:r>
        <w:t xml:space="preserve">Kunder (ikke kunder med Academic Select, Select Plus for Academic eller Campus- </w:t>
      </w:r>
      <w:r>
        <w:t>og School-avtale eller Open Value Subscription – Education Solutions) med SAM-dekning for Systemutvalg kvalifiserer for Utvidet Støtte for Hurtigreparasjoner for Windows-datamaskinoperasjonssystem og/eller Windows Embedded-operativsystem (med SAM-dekning f</w:t>
      </w:r>
      <w:r>
        <w:t>or et Windows Embedded-produkt).</w:t>
      </w:r>
    </w:p>
    <w:p w:rsidR="00074813" w:rsidRDefault="00FF7D80">
      <w:pPr>
        <w:pStyle w:val="ProductList-Bullet"/>
        <w:numPr>
          <w:ilvl w:val="0"/>
          <w:numId w:val="44"/>
        </w:numPr>
      </w:pPr>
      <w:r>
        <w:t>Kunder (ikke Academic) med SA for minst ett serverprodukt kvalifiserer for Utvidet Støtte for Hurtigreparasjoner for serverprodukter. Følgende serverprodukter dekkes: Microsoft Exchange Server</w:t>
      </w:r>
      <w:r>
        <w:fldChar w:fldCharType="begin"/>
      </w:r>
      <w:r>
        <w:instrText xml:space="preserve"> XE "Exchange Server" </w:instrText>
      </w:r>
      <w:r>
        <w:fldChar w:fldCharType="end"/>
      </w:r>
      <w:r>
        <w:t>, Micro</w:t>
      </w:r>
      <w:r>
        <w:t>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074813" w:rsidRDefault="00074813">
      <w:pPr>
        <w:pStyle w:val="ProductList-Body"/>
      </w:pPr>
    </w:p>
    <w:p w:rsidR="00074813" w:rsidRDefault="00FF7D80">
      <w:pPr>
        <w:pStyle w:val="ProductList-Body"/>
      </w:pPr>
      <w:r>
        <w:t>Utvidet Støtte for Hurtigreparasjoner er en fordel for eldre programvareversjoner som er overført fra Grunnleggende til Utvidet Støtte. For kunder som har signert en Premier- eller Essential Support-avtale, frafaller de årlige gebyrene for en Utvidet Støtt</w:t>
      </w:r>
      <w:r>
        <w:t>e-kontrakt. Kunder er fortsatt ansvarlige for gebyrer for individuelle Hurtigreparasjoner.</w:t>
      </w:r>
    </w:p>
    <w:p w:rsidR="00074813" w:rsidRDefault="00074813">
      <w:pPr>
        <w:pStyle w:val="PURBreadcrumb"/>
      </w:pPr>
    </w:p>
    <w:p w:rsidR="00074813" w:rsidRDefault="00FF7D80">
      <w:pPr>
        <w:pStyle w:val="ProductList-ClauseHeading"/>
        <w:outlineLvl w:val="2"/>
      </w:pPr>
      <w:bookmarkStart w:id="392" w:name="_Sec587"/>
      <w:r>
        <w:t>Tilgjengelighet for Oppgraderingslisens</w:t>
      </w:r>
      <w:bookmarkEnd w:id="392"/>
    </w:p>
    <w:p w:rsidR="00074813" w:rsidRDefault="00FF7D80">
      <w:pPr>
        <w:pStyle w:val="ProductList-Body"/>
      </w:pPr>
      <w:r>
        <w:t>Oppgraderingslisensen er bare gyldig når den er anskaffet under den samme volumlisensavtalen og -registreringen (hvis aktuel</w:t>
      </w:r>
      <w:r>
        <w:t>t) som SA-dekningen for det kvalifiserte produktet ble anskaffet under. Kunders rett til å bruke programvare under en Oppgraderingslisens, forutsetter at de har og opprettholder en Lisens for det kvalifiserte produktet. Kunders permanente rettigheter i hen</w:t>
      </w:r>
      <w:r>
        <w:t xml:space="preserve">hold til Oppgraderingslisensen har forrang for og erstatter den underliggende Lisensen for det kvalifiserte produktet. Se informasjonen om Volumlisensiering for Enterprise Edition-oppgraderingslisens: </w:t>
      </w:r>
      <w:hyperlink r:id="rId142">
        <w:r>
          <w:rPr>
            <w:color w:val="00467F"/>
            <w:u w:val="single"/>
          </w:rPr>
          <w:t>h</w:t>
        </w:r>
        <w:r>
          <w:rPr>
            <w:color w:val="00467F"/>
            <w:u w:val="single"/>
          </w:rPr>
          <w:t>ttp://www.microsoft.com/licensing</w:t>
        </w:r>
      </w:hyperlink>
    </w:p>
    <w:tbl>
      <w:tblPr>
        <w:tblStyle w:val="PURTable"/>
        <w:tblW w:w="0" w:type="dxa"/>
        <w:tblLook w:val="04A0" w:firstRow="1" w:lastRow="0" w:firstColumn="1" w:lastColumn="0" w:noHBand="0" w:noVBand="1"/>
      </w:tblPr>
      <w:tblGrid>
        <w:gridCol w:w="5405"/>
        <w:gridCol w:w="5511"/>
      </w:tblGrid>
      <w:tr w:rsidR="0007481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Oppgradering til</w:t>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BizTalk Server Standard</w:t>
            </w:r>
            <w:r>
              <w:fldChar w:fldCharType="begin"/>
            </w:r>
            <w:r>
              <w:instrText xml:space="preserve"> XE "BizTalk Server Standard" </w:instrText>
            </w:r>
            <w:r>
              <w:fldChar w:fldCharType="end"/>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BizTalk Server Enterprise</w:t>
            </w:r>
            <w:r>
              <w:fldChar w:fldCharType="begin"/>
            </w:r>
            <w:r>
              <w:instrText xml:space="preserve"> XE "BizTalk Server Enterprise</w:instrText>
            </w:r>
            <w:r>
              <w:instrText xml:space="preserve">" </w:instrText>
            </w:r>
            <w:r>
              <w:fldChar w:fldCharType="end"/>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BizTalk Server Enterprise</w:t>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Commerce Server Enterprise</w:t>
            </w:r>
            <w:r>
              <w:fldChar w:fldCharType="begin"/>
            </w:r>
            <w:r>
              <w:instrText xml:space="preserve"> XE "Commerce Server Enterprise" </w:instrText>
            </w:r>
            <w:r>
              <w:fldChar w:fldCharType="end"/>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w:t>
            </w:r>
            <w:r>
              <w:fldChar w:fldCharType="begin"/>
            </w:r>
            <w:r>
              <w:instrText xml:space="preserve"> XE "Enterprise CAL" </w:instrText>
            </w:r>
            <w:r>
              <w:fldChar w:fldCharType="end"/>
            </w:r>
            <w:r>
              <w:t xml:space="preserve"> Suite</w:t>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 Suite Bridge for Office 365</w:t>
            </w:r>
            <w:r>
              <w:fldChar w:fldCharType="begin"/>
            </w:r>
            <w:r>
              <w:instrText xml:space="preserve"> XE "Enterprise CAL Suite Bridge for Office 365" </w:instrText>
            </w:r>
            <w:r>
              <w:fldChar w:fldCharType="end"/>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Suite Bridge for Microsoft Intune</w:t>
            </w:r>
            <w:r>
              <w:fldChar w:fldCharType="begin"/>
            </w:r>
            <w:r>
              <w:instrText xml:space="preserve"> XE "C</w:instrText>
            </w:r>
            <w:r>
              <w:instrText xml:space="preserve">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Suite Bridge for Office 365 og Microsoft Intune</w:t>
            </w:r>
            <w:r>
              <w:fldChar w:fldCharType="begin"/>
            </w:r>
            <w:r>
              <w:instrText xml:space="preserve"> XE "Core CAL Suite Bridge for Office 365 og Mi</w:instrText>
            </w:r>
            <w:r>
              <w:instrText xml:space="preserve">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CAL Suite Bridge for Enterprise Mobility Suite</w:t>
            </w:r>
            <w:r>
              <w:fldChar w:fldCharType="begin"/>
            </w:r>
            <w:r>
              <w:instrText xml:space="preserve"> XE "Core CAL Suite Bridge for Enterprise Mobility </w:instrText>
            </w:r>
            <w:r>
              <w:instrText xml:space="preserve">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Core Infrastructure Server Suite Datacenter</w:t>
            </w:r>
            <w:r>
              <w:fldChar w:fldCharType="begin"/>
            </w:r>
            <w:r>
              <w:instrText xml:space="preserve"> XE "Core Infrastructure Server Suite Datacenter" </w:instrText>
            </w:r>
            <w:r>
              <w:fldChar w:fldCharType="end"/>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Desktop Education m/Enterprise CAL Suite</w:t>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Desktop School m/Enterprise CAL Suite</w:t>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Exchange Server Standar</w:t>
            </w:r>
            <w:r>
              <w:t>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Exchange Server Enterprise</w:t>
            </w:r>
            <w:r>
              <w:fldChar w:fldCharType="begin"/>
            </w:r>
            <w:r>
              <w:instrText xml:space="preserve"> XE "Exchange Server Enterprise" </w:instrText>
            </w:r>
            <w:r>
              <w:fldChar w:fldCharType="end"/>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Forefront TMG Enterprise</w:t>
            </w:r>
            <w:r>
              <w:fldChar w:fldCharType="begin"/>
            </w:r>
            <w:r>
              <w:instrText xml:space="preserve"> XE "Forefront TMG Enterprise" </w:instrText>
            </w:r>
            <w:r>
              <w:fldChar w:fldCharType="end"/>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Internet Security &amp; Acceleration (ISA) Enterprise Server</w:t>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Dynamics CRM Server</w:t>
            </w:r>
            <w:r>
              <w:fldChar w:fldCharType="begin"/>
            </w:r>
            <w:r>
              <w:instrText xml:space="preserve"> XE "Microsoft Dynamics CR</w:instrText>
            </w:r>
            <w:r>
              <w:instrText xml:space="preserve">M Server" </w:instrText>
            </w:r>
            <w:r>
              <w:fldChar w:fldCharType="end"/>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Office Professional Plus</w:t>
            </w:r>
            <w:r>
              <w:fldChar w:fldCharType="begin"/>
            </w:r>
            <w:r>
              <w:instrText xml:space="preserve"> XE "Office Professional Plus" </w:instrText>
            </w:r>
            <w:r>
              <w:fldChar w:fldCharType="end"/>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Desktop</w:t>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Desktop med Microsoft Desktop Optimization Pack</w:t>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Project Professional</w:t>
            </w:r>
            <w:r>
              <w:fldChar w:fldCharType="begin"/>
            </w:r>
            <w:r>
              <w:instrText xml:space="preserve"> XE "Project Professional" </w:instrText>
            </w:r>
            <w:r>
              <w:fldChar w:fldCharType="end"/>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SQL Server Enterprise Core</w:t>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SQL Se</w:t>
            </w:r>
            <w:r>
              <w:t>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SQL Server Enterprise</w:t>
            </w:r>
            <w:r>
              <w:fldChar w:fldCharType="begin"/>
            </w:r>
            <w:r>
              <w:instrText xml:space="preserve"> XE "SQL Server Enterprise" </w:instrText>
            </w:r>
            <w:r>
              <w:fldChar w:fldCharType="end"/>
            </w:r>
            <w:r>
              <w:t xml:space="preserve"> Core</w:t>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SQL Server Business Intelligence</w:t>
            </w:r>
            <w:r>
              <w:fldChar w:fldCharType="begin"/>
            </w:r>
            <w:r>
              <w:instrText xml:space="preserve"> XE "SQL Server Business Intelligence" </w:instrText>
            </w:r>
            <w:r>
              <w:fldChar w:fldCharType="end"/>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System Center Standard</w:t>
            </w:r>
            <w:r>
              <w:fldChar w:fldCharType="begin"/>
            </w:r>
            <w:r>
              <w:instrText xml:space="preserve"> XE "S</w:instrText>
            </w:r>
            <w:r>
              <w:instrText xml:space="preserve">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System Center Datacenter</w:t>
            </w:r>
            <w:r>
              <w:fldChar w:fldCharType="begin"/>
            </w:r>
            <w:r>
              <w:instrText xml:space="preserve"> XE "System Center Datacenter" </w:instrText>
            </w:r>
            <w:r>
              <w:fldChar w:fldCharType="end"/>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Visio Professional</w:t>
            </w:r>
            <w:r>
              <w:fldChar w:fldCharType="begin"/>
            </w:r>
            <w:r>
              <w:instrText xml:space="preserve"> XE "Visio Professional" </w:instrText>
            </w:r>
            <w:r>
              <w:fldChar w:fldCharType="end"/>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Visual Studio Enterprise med MSDN</w:t>
            </w:r>
            <w:r>
              <w:fldChar w:fldCharType="begin"/>
            </w:r>
            <w:r>
              <w:instrText xml:space="preserve"> XE "Visual Studio Enterprise med MSDN" </w:instrText>
            </w:r>
            <w:r>
              <w:fldChar w:fldCharType="end"/>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Visual Studio Enterprise med MSDN</w:t>
            </w:r>
            <w:r>
              <w:fldChar w:fldCharType="begin"/>
            </w:r>
            <w:r>
              <w:instrText xml:space="preserve"> XE "Visual Studio Enterprise med MSDN" </w:instrText>
            </w:r>
            <w:r>
              <w:fldChar w:fldCharType="end"/>
            </w:r>
          </w:p>
        </w:tc>
      </w:tr>
      <w:tr w:rsidR="00074813">
        <w:tc>
          <w:tcPr>
            <w:tcW w:w="600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Serv</w:t>
            </w:r>
            <w:r>
              <w:t>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Windows Server Datacenter</w:t>
            </w:r>
            <w:r>
              <w:fldChar w:fldCharType="begin"/>
            </w:r>
            <w:r>
              <w:instrText xml:space="preserve"> XE "Windows Server Datacenter" </w:instrText>
            </w:r>
            <w:r>
              <w:fldChar w:fldCharType="end"/>
            </w:r>
          </w:p>
        </w:tc>
      </w:tr>
    </w:tbl>
    <w:p w:rsidR="00074813" w:rsidRDefault="00074813">
      <w:pPr>
        <w:pStyle w:val="ProductList-Body"/>
      </w:pPr>
    </w:p>
    <w:p w:rsidR="00074813" w:rsidRDefault="00074813">
      <w:pPr>
        <w:pStyle w:val="ProductList-Body"/>
      </w:pPr>
    </w:p>
    <w:p w:rsidR="00074813" w:rsidRDefault="00FF7D80">
      <w:pPr>
        <w:pStyle w:val="ProductList-ClauseHeading"/>
        <w:outlineLvl w:val="2"/>
      </w:pPr>
      <w:bookmarkStart w:id="393" w:name="_Sec588"/>
      <w:r>
        <w:t>Servere – Rettigheter for Katastrofegjenoppretting</w:t>
      </w:r>
      <w:bookmarkEnd w:id="393"/>
    </w:p>
    <w:p w:rsidR="00074813" w:rsidRDefault="00FF7D80">
      <w:pPr>
        <w:pStyle w:val="ProductList-Body"/>
      </w:pPr>
      <w:r>
        <w:t xml:space="preserve">For hver </w:t>
      </w:r>
      <w:r>
        <w:fldChar w:fldCharType="begin"/>
      </w:r>
      <w:r>
        <w:instrText xml:space="preserve"> AutoTextList   \s NoStyle \t "Forekomst vil si et bilde av programvare som opprettes ved</w:instrText>
      </w:r>
      <w:r>
        <w:instrText xml:space="preserve">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w:instrText>
      </w:r>
      <w:r>
        <w:instrText xml:space="preserve">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w:instrText>
      </w:r>
      <w:r>
        <w:instrText xml:space="preserve">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har Kund</w:t>
      </w:r>
      <w:r>
        <w:t xml:space="preserve">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w:instrText>
      </w:r>
      <w:r>
        <w:instrText xml:space="preserve">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w:instrText>
      </w:r>
      <w:r>
        <w:instrText xml:space="preserve">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w:instrText>
      </w:r>
      <w:r>
        <w:instrText xml:space="preserve">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w:instrText>
      </w:r>
      <w:r>
        <w:instrText xml:space="preserve">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w:instrText>
      </w:r>
      <w:r>
        <w:instrText xml:space="preserve">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w:instrText>
      </w:r>
      <w:r>
        <w:instrText xml:space="preserve">\s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074813" w:rsidRDefault="00074813">
      <w:pPr>
        <w:pStyle w:val="ProductList-Body"/>
      </w:pPr>
    </w:p>
    <w:p w:rsidR="00074813" w:rsidRDefault="00FF7D80">
      <w:pPr>
        <w:pStyle w:val="ProductList-Body"/>
      </w:pPr>
      <w:r>
        <w:fldChar w:fldCharType="begin"/>
      </w:r>
      <w:r>
        <w:instrText xml:space="preserve"> AutoTextList   \s NoStyle \t "Forekomst vil si et b</w:instrText>
      </w:r>
      <w:r>
        <w:instrText xml:space="preserve">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074813" w:rsidRDefault="00FF7D80">
      <w:pPr>
        <w:pStyle w:val="ProductList-Bullet"/>
        <w:numPr>
          <w:ilvl w:val="0"/>
          <w:numId w:val="45"/>
        </w:numPr>
      </w:pPr>
      <w:r>
        <w:t>i kortere perioder med testing av katastrofegje</w:t>
      </w:r>
      <w:r>
        <w:t>noppretting i løpet av én uke hver 90. dag,</w:t>
      </w:r>
    </w:p>
    <w:p w:rsidR="00074813" w:rsidRDefault="00FF7D80">
      <w:pPr>
        <w:pStyle w:val="ProductList-Bullet"/>
        <w:numPr>
          <w:ilvl w:val="0"/>
          <w:numId w:val="45"/>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rsidR="00074813" w:rsidRDefault="00FF7D80">
      <w:pPr>
        <w:pStyle w:val="ProductList-Bullet"/>
        <w:numPr>
          <w:ilvl w:val="0"/>
          <w:numId w:val="45"/>
        </w:numPr>
      </w:pPr>
      <w:r>
        <w:t>i en kort periode i tiden ru</w:t>
      </w:r>
      <w:r>
        <w:t xml:space="preserve">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074813" w:rsidRDefault="00074813">
      <w:pPr>
        <w:pStyle w:val="ProductList-Body"/>
      </w:pPr>
    </w:p>
    <w:p w:rsidR="00074813" w:rsidRDefault="00FF7D80">
      <w:pPr>
        <w:pStyle w:val="ProductList-Body"/>
      </w:pPr>
      <w:r>
        <w:t>For å kunne bruke programvaren i henhold til rettighetene for katastrofegjenoppretting, må Kunden overholde følgende vilkår:</w:t>
      </w:r>
    </w:p>
    <w:p w:rsidR="00074813" w:rsidRDefault="00FF7D80">
      <w:pPr>
        <w:pStyle w:val="ProductList-Bullet"/>
        <w:numPr>
          <w:ilvl w:val="0"/>
          <w:numId w:val="46"/>
        </w:numPr>
      </w:pPr>
      <w:r>
        <w:fldChar w:fldCharType="begin"/>
      </w:r>
      <w:r>
        <w:instrText xml:space="preserve"> AutoTextList   \s NoStyle \t "OSE betyr hele eller deler av en Forekomst av et operativsystem eller hele eller deler av en Forekom</w:instrText>
      </w:r>
      <w:r>
        <w:instrText xml:space="preserve">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w:t>
      </w:r>
      <w:r>
        <w:t>trofegjenoppretting kan ikke kjøre på noe annet tidspunkt enn de som er nevnt ovenfor.</w:t>
      </w:r>
    </w:p>
    <w:p w:rsidR="00074813" w:rsidRDefault="00FF7D80">
      <w:pPr>
        <w:pStyle w:val="ProductList-Bullet"/>
        <w:numPr>
          <w:ilvl w:val="0"/>
          <w:numId w:val="46"/>
        </w:numPr>
      </w:pPr>
      <w:r>
        <w:fldChar w:fldCharType="begin"/>
      </w:r>
      <w:r>
        <w:instrText xml:space="preserve"> AutoTextList   \s NoStyle \t "OSE betyr hele eller deler av en Forekomst av et operativsystem eller hele eller deler av en Forekomst av et virtuelt (eller på annen måte</w:instrText>
      </w:r>
      <w:r>
        <w:instrText xml:space="preserv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w:t>
      </w:r>
      <w:r>
        <w:t xml:space="preserve">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rsidR="00074813" w:rsidRDefault="00FF7D80">
      <w:pPr>
        <w:pStyle w:val="ProductList-Bullet"/>
        <w:numPr>
          <w:ilvl w:val="0"/>
          <w:numId w:val="46"/>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w:instrText>
      </w:r>
      <w:r>
        <w:instrText xml:space="preserve">re serverprogramvare." </w:instrText>
      </w:r>
      <w:r>
        <w:fldChar w:fldCharType="separate"/>
      </w:r>
      <w:r>
        <w:rPr>
          <w:color w:val="0563C1"/>
        </w:rPr>
        <w:t>Serveren</w:t>
      </w:r>
      <w:r>
        <w:fldChar w:fldCharType="end"/>
      </w:r>
      <w:r>
        <w:t xml:space="preserve"> for katastrofegjenoppretting hvis følgende vilkår er oppfylt:</w:t>
      </w:r>
    </w:p>
    <w:p w:rsidR="00074813" w:rsidRDefault="00FF7D80">
      <w:pPr>
        <w:pStyle w:val="ProductList-Bullet"/>
        <w:numPr>
          <w:ilvl w:val="1"/>
          <w:numId w:val="46"/>
        </w:numPr>
      </w:pPr>
      <w:r>
        <w:t xml:space="preserve">Hyper-V-rollen i Windows Server brukes til å replikere </w:t>
      </w:r>
      <w:r>
        <w:fldChar w:fldCharType="begin"/>
      </w:r>
      <w:r>
        <w:instrText xml:space="preserve"> AutoTextList   \s NoStyle \t "Virtuelt OSE vil si et OSE som er konfigurert til å kjøre på et virtuelt </w:instrText>
      </w:r>
      <w:r>
        <w:instrText xml:space="preserve">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w:instrText>
      </w:r>
      <w:r>
        <w:instrText xml:space="preserve">invaresystem som kan kjøre serverprogramvare." </w:instrText>
      </w:r>
      <w:r>
        <w:fldChar w:fldCharType="separate"/>
      </w:r>
      <w:r>
        <w:rPr>
          <w:color w:val="0563C1"/>
        </w:rPr>
        <w:t>Server</w:t>
      </w:r>
      <w:r>
        <w:fldChar w:fldCharType="end"/>
      </w:r>
      <w:r>
        <w:t xml:space="preserve"> for katastrofegjenoppretting.</w:t>
      </w:r>
    </w:p>
    <w:p w:rsidR="00074813" w:rsidRDefault="00FF7D80">
      <w:pPr>
        <w:pStyle w:val="ProductList-Bullet"/>
        <w:numPr>
          <w:ilvl w:val="1"/>
          <w:numId w:val="46"/>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074813" w:rsidRDefault="00FF7D80">
      <w:pPr>
        <w:pStyle w:val="ProductList-Body"/>
        <w:ind w:left="1080"/>
      </w:pPr>
      <w:r>
        <w:t>– kjøre programvare for maskinvarevirtualisering, for eksempel Hyper-V,</w:t>
      </w:r>
    </w:p>
    <w:p w:rsidR="00074813" w:rsidRDefault="00FF7D80">
      <w:pPr>
        <w:pStyle w:val="ProductList-Body"/>
        <w:ind w:left="1080"/>
      </w:pPr>
      <w:r>
        <w:t>– yte tjenester for maskinvarevirtualisering,</w:t>
      </w:r>
    </w:p>
    <w:p w:rsidR="00074813" w:rsidRDefault="00FF7D80">
      <w:pPr>
        <w:pStyle w:val="ProductList-Body"/>
        <w:ind w:left="1080"/>
      </w:pPr>
      <w:r>
        <w:t>– kjøre programvareagenter til å administrere programvare for virtualisering,</w:t>
      </w:r>
    </w:p>
    <w:p w:rsidR="00074813" w:rsidRDefault="00FF7D80">
      <w:pPr>
        <w:pStyle w:val="ProductList-Body"/>
        <w:ind w:left="1080"/>
      </w:pPr>
      <w:r>
        <w:t>– fungere som et mål for replikering,</w:t>
      </w:r>
    </w:p>
    <w:p w:rsidR="00074813" w:rsidRDefault="00FF7D80">
      <w:pPr>
        <w:pStyle w:val="ProductList-Body"/>
        <w:ind w:left="1080"/>
      </w:pPr>
      <w:r>
        <w:t xml:space="preserve">– motta replikerte </w:t>
      </w:r>
      <w:r>
        <w:fldChar w:fldCharType="begin"/>
      </w:r>
      <w:r>
        <w:instrText xml:space="preserve"> Au</w:instrText>
      </w:r>
      <w:r>
        <w:instrText xml:space="preserve">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074813" w:rsidRDefault="00FF7D80">
      <w:pPr>
        <w:pStyle w:val="ProductList-Body"/>
        <w:ind w:left="1080"/>
      </w:pPr>
      <w:r>
        <w:t xml:space="preserve">– vente på failover for de </w:t>
      </w:r>
      <w:r>
        <w:fldChar w:fldCharType="begin"/>
      </w:r>
      <w:r>
        <w:instrText xml:space="preserve"> AutoTextList   \s NoStyle \t "Virtuelt OSE vil si et OSE som er konfigur</w:instrText>
      </w:r>
      <w:r>
        <w:instrText xml:space="preserve">ert til å kjøre på et virtuelt maskinvaresystem" </w:instrText>
      </w:r>
      <w:r>
        <w:fldChar w:fldCharType="separate"/>
      </w:r>
      <w:r>
        <w:rPr>
          <w:color w:val="0563C1"/>
        </w:rPr>
        <w:t>Virtuelle OSE-ene</w:t>
      </w:r>
      <w:r>
        <w:fldChar w:fldCharType="end"/>
      </w:r>
      <w:r>
        <w:t xml:space="preserve"> og </w:t>
      </w:r>
    </w:p>
    <w:p w:rsidR="00074813" w:rsidRDefault="00FF7D80">
      <w:pPr>
        <w:pStyle w:val="ProductList-Body"/>
        <w:ind w:left="1080"/>
      </w:pPr>
      <w:r>
        <w:t xml:space="preserve">– kjøre katastrofegjenopprettingsjobber som beskrevet over. </w:t>
      </w:r>
    </w:p>
    <w:p w:rsidR="00074813" w:rsidRDefault="00FF7D80">
      <w:pPr>
        <w:pStyle w:val="ProductList-Bullet"/>
        <w:numPr>
          <w:ilvl w:val="1"/>
          <w:numId w:val="47"/>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w:t>
      </w:r>
      <w:r>
        <w:t xml:space="preserve">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074813" w:rsidRDefault="00FF7D80">
      <w:pPr>
        <w:pStyle w:val="ProductList-Bullet"/>
        <w:numPr>
          <w:ilvl w:val="0"/>
          <w:numId w:val="47"/>
        </w:numPr>
      </w:pPr>
      <w:r>
        <w:t xml:space="preserve">Bruk av </w:t>
      </w:r>
      <w:r>
        <w:fldChar w:fldCharType="begin"/>
      </w:r>
      <w:r>
        <w:instrText xml:space="preserve"> AutoTextList   \s NoStyle \t "Forekomst vil si et bilde av programvare</w:instrText>
      </w:r>
      <w:r>
        <w:instrText xml:space="preserv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w:instrText>
      </w:r>
      <w:r>
        <w:instrText xml:space="preserve">uk av et Produkt." </w:instrText>
      </w:r>
      <w:r>
        <w:fldChar w:fldCharType="separate"/>
      </w:r>
      <w:r>
        <w:rPr>
          <w:color w:val="0563C1"/>
        </w:rPr>
        <w:t>Lisensvilkårene</w:t>
      </w:r>
      <w:r>
        <w:fldChar w:fldCharType="end"/>
      </w:r>
      <w:r>
        <w:t xml:space="preserve"> for programvaren.</w:t>
      </w:r>
    </w:p>
    <w:p w:rsidR="00074813" w:rsidRDefault="00FF7D80">
      <w:pPr>
        <w:pStyle w:val="ProductList-Bullet"/>
        <w:numPr>
          <w:ilvl w:val="0"/>
          <w:numId w:val="47"/>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w:t>
      </w:r>
      <w:r>
        <w:t xml:space="preserve">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w:t>
      </w:r>
      <w:r>
        <w:t>er enn de som tillates her.</w:t>
      </w:r>
    </w:p>
    <w:p w:rsidR="00074813" w:rsidRDefault="00FF7D80">
      <w:pPr>
        <w:pStyle w:val="ProductList-Bullet"/>
        <w:numPr>
          <w:ilvl w:val="0"/>
          <w:numId w:val="47"/>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w:instrText>
      </w:r>
      <w:r>
        <w:instrText xml:space="pre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w:instrText>
      </w:r>
      <w:r>
        <w:instrText xml:space="preserve">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rsidR="00074813" w:rsidRDefault="00FF7D80">
      <w:pPr>
        <w:pStyle w:val="ProductList-Bullet"/>
        <w:numPr>
          <w:ilvl w:val="0"/>
          <w:numId w:val="47"/>
        </w:numPr>
      </w:pPr>
      <w:r>
        <w:t xml:space="preserve">Kundens rett til å kjøre </w:t>
      </w:r>
      <w:r>
        <w:fldChar w:fldCharType="begin"/>
      </w:r>
      <w:r>
        <w:instrText xml:space="preserve"> AutoTextList   \s NoStyle \</w:instrText>
      </w:r>
      <w:r>
        <w:instrText xml:space="preserve">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 </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ClauseHeading"/>
        <w:outlineLvl w:val="2"/>
      </w:pPr>
      <w:bookmarkStart w:id="394" w:name="_Sec589"/>
      <w:r>
        <w:t>Lisensmobilitet</w:t>
      </w:r>
      <w:bookmarkEnd w:id="394"/>
    </w:p>
    <w:p w:rsidR="00074813" w:rsidRDefault="00FF7D80">
      <w:pPr>
        <w:pStyle w:val="ProductList-SubClauseHeading"/>
        <w:outlineLvl w:val="3"/>
      </w:pPr>
      <w:r>
        <w:t>Lisensmobilitet på tvers av Serverfarmer</w:t>
      </w:r>
    </w:p>
    <w:p w:rsidR="00074813" w:rsidRDefault="00FF7D80">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ti</w:t>
      </w:r>
      <w:r>
        <w:t xml:space="preserve">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w:t>
      </w:r>
      <w:r>
        <w:rPr>
          <w:color w:val="0563C1"/>
        </w:rPr>
        <w:t>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w:instrText>
      </w:r>
      <w:r>
        <w:instrText xml:space="preserve">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w:t>
      </w:r>
      <w:r>
        <w:t>l en annen, men ikke på kortsiktig basis (det vil si ikke før det har gått minst 90 dager siden forrige tilordning). Produkter som brukes til Egenvertskap, kan brukes samtidig med Lisensmobilitet på tvers av Serverfarmer-rettigheter.</w:t>
      </w:r>
    </w:p>
    <w:p w:rsidR="00074813" w:rsidRDefault="00074813">
      <w:pPr>
        <w:pStyle w:val="ProductList-BodyIndented"/>
      </w:pPr>
    </w:p>
    <w:p w:rsidR="00074813" w:rsidRDefault="00FF7D80">
      <w:pPr>
        <w:pStyle w:val="ProductList-SubClauseHeading"/>
        <w:outlineLvl w:val="3"/>
      </w:pPr>
      <w:r>
        <w:t>Lisensmobilitet gjenn</w:t>
      </w:r>
      <w:r>
        <w:t>om Software Assurance</w:t>
      </w:r>
    </w:p>
    <w:p w:rsidR="00074813" w:rsidRDefault="00FF7D80">
      <w:pPr>
        <w:pStyle w:val="ProductList-BodyIndented"/>
      </w:pPr>
      <w:r>
        <w:t xml:space="preserve">Under Lisensmobilitet gjennom Software Assurance kan Kunden flytte egen lisensiert programvare under hvilken som helst </w:t>
      </w:r>
      <w:r>
        <w:fldChar w:fldCharType="begin"/>
      </w:r>
      <w:r>
        <w:instrText xml:space="preserve"> AutoTextList   \s NoStyle \t "Med Lisens menes retten til å laste ned, installere, ha tilgang til og bruke et Prod</w:instrText>
      </w:r>
      <w:r>
        <w:instrText xml:space="preserve">ukt." </w:instrText>
      </w:r>
      <w:r>
        <w:fldChar w:fldCharType="separate"/>
      </w:r>
      <w:r>
        <w:rPr>
          <w:color w:val="0563C1"/>
        </w:rPr>
        <w:t>Lisens</w:t>
      </w:r>
      <w:r>
        <w:fldChar w:fldCharType="end"/>
      </w:r>
      <w:r>
        <w:t xml:space="preserve">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w:instrText>
      </w:r>
      <w:r>
        <w:instrText xml:space="preserve">en Lisensmobilitet i Vedlegg B hvis du vil ha mer informasjon." </w:instrText>
      </w:r>
      <w:r>
        <w:fldChar w:fldCharType="separate"/>
      </w:r>
      <w:r>
        <w:rPr>
          <w:color w:val="0563C1"/>
        </w:rPr>
        <w:t>Lisensmobilitet</w:t>
      </w:r>
      <w:r>
        <w:fldChar w:fldCharType="end"/>
      </w:r>
      <w:r>
        <w:t>, forutsatt at kravene under oppfylles. Produkter som brukes til Egenvertskap, kan ikke brukes samtidig med Lisensmobilitet via Software Assurance-rettigheter.</w:t>
      </w:r>
    </w:p>
    <w:p w:rsidR="00074813" w:rsidRDefault="00074813">
      <w:pPr>
        <w:pStyle w:val="ProductList-BodyIndented"/>
      </w:pPr>
    </w:p>
    <w:p w:rsidR="00074813" w:rsidRDefault="00FF7D80">
      <w:pPr>
        <w:pStyle w:val="ProductList-SubSubClauseHeading"/>
        <w:outlineLvl w:val="4"/>
      </w:pPr>
      <w:r>
        <w:t>Tillatt bruk:</w:t>
      </w:r>
    </w:p>
    <w:p w:rsidR="00074813" w:rsidRDefault="00FF7D80">
      <w:pPr>
        <w:pStyle w:val="ProductList-BodyIndented2"/>
      </w:pPr>
      <w:r>
        <w:t>Med Lisensmobilitet gjennom SA kan Kunden:</w:t>
      </w:r>
    </w:p>
    <w:p w:rsidR="00074813" w:rsidRDefault="00FF7D80">
      <w:pPr>
        <w:pStyle w:val="ProductList-Bullet"/>
        <w:numPr>
          <w:ilvl w:val="2"/>
          <w:numId w:val="48"/>
        </w:numPr>
      </w:pPr>
      <w:r>
        <w:t>kjøre lisensiert programvare på tredjeparts delte servere,</w:t>
      </w:r>
    </w:p>
    <w:p w:rsidR="00074813" w:rsidRDefault="00FF7D80">
      <w:pPr>
        <w:pStyle w:val="ProductList-Bullet"/>
        <w:numPr>
          <w:ilvl w:val="2"/>
          <w:numId w:val="48"/>
        </w:numPr>
      </w:pPr>
      <w:r>
        <w:t>få tilgang til denne programvaren under adgangslisenser og under bruker- og enhet-SL-er som gir tilgang til Produktene,</w:t>
      </w:r>
    </w:p>
    <w:p w:rsidR="00074813" w:rsidRDefault="00FF7D80">
      <w:pPr>
        <w:pStyle w:val="ProductList-Bullet"/>
        <w:numPr>
          <w:ilvl w:val="2"/>
          <w:numId w:val="48"/>
        </w:numPr>
      </w:pPr>
      <w:r>
        <w:t xml:space="preserve">administrere </w:t>
      </w:r>
      <w:r>
        <w:fldChar w:fldCharType="begin"/>
      </w:r>
      <w:r>
        <w:instrText xml:space="preserve"> AutoTextList   \s N</w:instrText>
      </w:r>
      <w:r>
        <w:instrText xml:space="preserve">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w:t>
      </w:r>
      <w:r>
        <w:t xml:space="preserve"> tredjepartens delte servere, og/eller</w:t>
      </w:r>
    </w:p>
    <w:p w:rsidR="00074813" w:rsidRDefault="00FF7D80">
      <w:pPr>
        <w:pStyle w:val="ProductList-Bullet"/>
        <w:numPr>
          <w:ilvl w:val="2"/>
          <w:numId w:val="48"/>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w:instrText>
      </w:r>
      <w:r>
        <w:instrText xml:space="preserve">. (Se Ordliste for fullstendig definisjon.)" </w:instrText>
      </w:r>
      <w:r>
        <w:fldChar w:fldCharType="separate"/>
      </w:r>
      <w:r>
        <w:rPr>
          <w:color w:val="0563C1"/>
        </w:rPr>
        <w:t>OSE-ene</w:t>
      </w:r>
      <w:r>
        <w:fldChar w:fldCharType="end"/>
      </w:r>
      <w:r>
        <w:t xml:space="preserve"> som Kunden bruker på serverne sine, med bruk av programvare som Kunden kjører på tredjepartens delte servere.</w:t>
      </w:r>
    </w:p>
    <w:p w:rsidR="00074813" w:rsidRDefault="00074813">
      <w:pPr>
        <w:pStyle w:val="ProductList-BodyIndented2"/>
      </w:pPr>
    </w:p>
    <w:p w:rsidR="00074813" w:rsidRDefault="00FF7D80">
      <w:pPr>
        <w:pStyle w:val="ProductList-SubSubClauseHeading"/>
        <w:outlineLvl w:val="4"/>
      </w:pPr>
      <w:r>
        <w:t>Krav:</w:t>
      </w:r>
    </w:p>
    <w:p w:rsidR="00074813" w:rsidRDefault="00FF7D80">
      <w:pPr>
        <w:pStyle w:val="ProductList-BodyIndented2"/>
      </w:pPr>
      <w:r>
        <w:t>For å bruke Lisensmobilitet gjennom SA må Kunden:</w:t>
      </w:r>
    </w:p>
    <w:p w:rsidR="00074813" w:rsidRDefault="00FF7D80">
      <w:pPr>
        <w:pStyle w:val="ProductList-Bullet"/>
        <w:numPr>
          <w:ilvl w:val="2"/>
          <w:numId w:val="49"/>
        </w:numPr>
      </w:pPr>
      <w:r>
        <w:t>kjøre den lisensierte programvare</w:t>
      </w:r>
      <w:r>
        <w:t xml:space="preserv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w:instrText>
      </w:r>
      <w:r>
        <w:instrText xml:space="preserve">inisjon.)" </w:instrText>
      </w:r>
      <w:r>
        <w:fldChar w:fldCharType="separate"/>
      </w:r>
      <w:r>
        <w:rPr>
          <w:color w:val="0563C1"/>
        </w:rPr>
        <w:t>OSE-ene</w:t>
      </w:r>
      <w:r>
        <w:fldChar w:fldCharType="end"/>
      </w:r>
      <w:r>
        <w:t xml:space="preserve"> sine på tredjeparts delte servere utelukkende for egen bruk og vinning,</w:t>
      </w:r>
    </w:p>
    <w:p w:rsidR="00074813" w:rsidRDefault="00FF7D80">
      <w:pPr>
        <w:pStyle w:val="ProductList-Bullet"/>
        <w:numPr>
          <w:ilvl w:val="2"/>
          <w:numId w:val="49"/>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w:t>
      </w:r>
      <w:r>
        <w:t>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w:instrText>
      </w:r>
      <w:r>
        <w:instrText xml:space="preserve">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og </w:t>
      </w:r>
    </w:p>
    <w:p w:rsidR="00074813" w:rsidRDefault="00FF7D80">
      <w:pPr>
        <w:pStyle w:val="ProductList-Bullet"/>
        <w:numPr>
          <w:ilvl w:val="2"/>
          <w:numId w:val="49"/>
        </w:numPr>
      </w:pPr>
      <w:r>
        <w:t xml:space="preserve">fylle ut og levere Valideringsskjema for Lisensmobilitet hos hver </w:t>
      </w:r>
      <w:r>
        <w:fldChar w:fldCharType="begin"/>
      </w:r>
      <w:r>
        <w:instrText xml:space="preserve"> AutoTextLis</w:instrText>
      </w:r>
      <w:r>
        <w:instrText>t   \s NoStyle \t "Lisensmobilitet gjennom Software Assurance-partner betyr en enhet som er identifisert på http://www.microsoft.com/licensing/software-assurance/license-mobility.aspx, og autorisert av Microsoft til å fungere som vert for kundens programva</w:instrText>
      </w:r>
      <w:r>
        <w:instrText xml:space="preserve">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074813" w:rsidRDefault="00074813">
      <w:pPr>
        <w:pStyle w:val="ProductList-SubSubClauseHeading"/>
        <w:outlineLvl w:val="4"/>
      </w:pPr>
    </w:p>
    <w:p w:rsidR="00074813" w:rsidRDefault="00FF7D80">
      <w:pPr>
        <w:pStyle w:val="ProductList-BodyIndented2"/>
      </w:pPr>
      <w:r>
        <w:t xml:space="preserve">Kunden har rett til å flytte den lisensierte programvaren fra en tredjeparts delte servere tilbake til sine egne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tredjep</w:t>
      </w:r>
      <w:r>
        <w:t xml:space="preserve">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w:instrText>
      </w:r>
      <w:r>
        <w:instrText xml:space="preserve">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w:instrText>
      </w:r>
      <w:r>
        <w:instrText xml:space="preserve">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w:instrText>
      </w:r>
      <w:r>
        <w:instrText xml:space="preserve">t Produkt." </w:instrText>
      </w:r>
      <w:r>
        <w:fldChar w:fldCharType="separate"/>
      </w:r>
      <w:r>
        <w:rPr>
          <w:color w:val="0563C1"/>
        </w:rPr>
        <w:t>Lisens</w:t>
      </w:r>
      <w:r>
        <w:fldChar w:fldCharType="end"/>
      </w:r>
      <w:r>
        <w:t xml:space="preserve">, fra en tredjeparts delte servere i én </w:t>
      </w:r>
      <w:r>
        <w:fldChar w:fldCharType="begin"/>
      </w:r>
      <w:r>
        <w:instrText xml:space="preserve"> AutoTextList   \s NoStyle \t " Serverfarm  betyr ett datasenter eller to datasentre som hver er fysisk plassert i tidssoner som ikke er mer enn fire timer fra hverandre, eller i EU eller EFTA ..</w:instrText>
      </w:r>
      <w:r>
        <w:instrText xml:space="preserve">.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w:instrText>
      </w:r>
      <w:r>
        <w:instrText xml:space="preserve">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w:instrText>
      </w:r>
      <w:r>
        <w:instrText xml:space="preserve">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w:instrText>
      </w:r>
      <w:r>
        <w:instrText xml:space="preserve">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Kunden samtyk</w:t>
      </w:r>
      <w:r>
        <w:t xml:space="preserve">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w:instrText>
      </w:r>
      <w:r>
        <w:instrText xml:space="preserve">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w:t>
      </w:r>
      <w:r>
        <w:t>ukt når Lisensmobilitet gjennom SA brukes. Noen Produkter, som beskrevet nedenfor, har imidlertid ulike bruksrettigheter for en tredjeparts delte servere under Lisensmobilitet gjennom SA:</w:t>
      </w:r>
    </w:p>
    <w:tbl>
      <w:tblPr>
        <w:tblStyle w:val="PURTable1"/>
        <w:tblW w:w="0" w:type="dxa"/>
        <w:tblLook w:val="04A0" w:firstRow="1" w:lastRow="0" w:firstColumn="1" w:lastColumn="0" w:noHBand="0" w:noVBand="1"/>
      </w:tblPr>
      <w:tblGrid>
        <w:gridCol w:w="2509"/>
        <w:gridCol w:w="2462"/>
        <w:gridCol w:w="2545"/>
        <w:gridCol w:w="2680"/>
      </w:tblGrid>
      <w:tr w:rsidR="0007481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Lisensmodell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Tillatt antall:</w:t>
            </w:r>
          </w:p>
          <w:p w:rsidR="00074813" w:rsidRDefault="00FF7D80">
            <w:pPr>
              <w:pStyle w:val="ProductList-TableBody"/>
            </w:pPr>
            <w:r>
              <w:rPr>
                <w:color w:val="FFFFFF"/>
              </w:rPr>
              <w:t>OSEer eller Kjerner per Lisens</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 OSE per lisens</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 OSE per lisens</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Per kjerne</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Én virtuell kjerne (omfattet av produktbrukerrettighetene, inkludert kravet om minimum fire kjerner per OSE)</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Administrasjonsservere</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Hver administrasjonslisen</w:t>
            </w:r>
            <w:r>
              <w:t>s med aktiv SA-dekning</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To administrerte OSEer per lisens</w:t>
            </w:r>
          </w:p>
        </w:tc>
      </w:tr>
      <w:tr w:rsidR="00074813">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Administrasjonsservere</w:t>
            </w:r>
          </w:p>
        </w:tc>
        <w:tc>
          <w:tcPr>
            <w:tcW w:w="29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10 administrerte OSE-er per lisens</w:t>
            </w:r>
          </w:p>
        </w:tc>
      </w:tr>
    </w:tbl>
    <w:p w:rsidR="00074813" w:rsidRDefault="00074813">
      <w:pPr>
        <w:pStyle w:val="ProductList-BodyIndented2"/>
      </w:pPr>
    </w:p>
    <w:p w:rsidR="00074813" w:rsidRDefault="00FF7D80">
      <w:pPr>
        <w:pStyle w:val="ProductList-SubSubClauseHeading"/>
        <w:outlineLvl w:val="4"/>
      </w:pPr>
      <w:r>
        <w:t>Avløsningsrettigheter</w:t>
      </w:r>
    </w:p>
    <w:p w:rsidR="00074813" w:rsidRDefault="00FF7D80">
      <w:pPr>
        <w:pStyle w:val="ProductList-BodyIndented2"/>
      </w:pPr>
      <w:r>
        <w:t xml:space="preserve">For produkter som også har </w:t>
      </w:r>
      <w:r>
        <w:fldChar w:fldCharType="begin"/>
      </w:r>
      <w:r>
        <w:instrText xml:space="preserve"> AutoTex</w:instrText>
      </w:r>
      <w:r>
        <w:instrText>tList   \s NoStyle \t "Avløsningsrettigheter: En SA-fordel som gjør det mulig for Kunder å kjøre passive avløsningsforekomster av Produktet i forbindelse med at programvare kjøres på den Lisensierte Serveren, i påvente av en avløsningshendelse. (Se Ordlist</w:instrText>
      </w:r>
      <w:r>
        <w:instrText xml:space="preserve">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w:instrText>
      </w:r>
      <w:r>
        <w:instrText xml:space="preserve">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w:instrText>
      </w:r>
      <w:r>
        <w:instrText xml:space="preserve">ttes ved å kjøre installasjonsprogrammet for programvaren eller ved å duplisere en eksisterende forekomst." </w:instrText>
      </w:r>
      <w:r>
        <w:fldChar w:fldCharType="separate"/>
      </w:r>
      <w:r>
        <w:rPr>
          <w:color w:val="0563C1"/>
        </w:rPr>
        <w:t>Avløsningsforekomstene</w:t>
      </w:r>
      <w:r>
        <w:fldChar w:fldCharType="end"/>
      </w:r>
      <w:r>
        <w:t>, må ikke overstige antallet lisenser som kreves for å kjøre de tilsvarende produksjonsforekomstene på den samme partnerens</w:t>
      </w:r>
      <w:r>
        <w:t xml:space="preserve"> delte servere.</w:t>
      </w:r>
    </w:p>
    <w:p w:rsidR="00074813" w:rsidRDefault="00074813">
      <w:pPr>
        <w:pStyle w:val="ProductList-BodyIndented2"/>
      </w:pPr>
    </w:p>
    <w:p w:rsidR="00074813" w:rsidRDefault="00FF7D80">
      <w:pPr>
        <w:pStyle w:val="ProductList-ClauseHeading"/>
        <w:outlineLvl w:val="2"/>
      </w:pPr>
      <w:bookmarkStart w:id="395" w:name="_Sec590"/>
      <w:r>
        <w:t>Servere – Self Hosted Applications</w:t>
      </w:r>
      <w:bookmarkEnd w:id="395"/>
    </w:p>
    <w:p w:rsidR="00074813" w:rsidRDefault="00FF7D80">
      <w:pPr>
        <w:pStyle w:val="ProductList-Body"/>
      </w:pPr>
      <w:r>
        <w:t>Self-Hosted Applications betyr Produktene som Self-Hosted-rettighetene gjelder for.</w:t>
      </w:r>
    </w:p>
    <w:p w:rsidR="00074813" w:rsidRDefault="00074813">
      <w:pPr>
        <w:pStyle w:val="ProductList-Body"/>
      </w:pPr>
    </w:p>
    <w:p w:rsidR="00074813" w:rsidRDefault="00FF7D80">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w:t>
      </w:r>
      <w:r>
        <w:t>øsning ("Enhetlig Løsning") og tillate tredjeparter å bruke den i henhold til vilkårene nedenfor.</w:t>
      </w:r>
    </w:p>
    <w:p w:rsidR="00074813" w:rsidRDefault="00074813">
      <w:pPr>
        <w:pStyle w:val="ProductList-Body"/>
      </w:pPr>
    </w:p>
    <w:p w:rsidR="00074813" w:rsidRDefault="00FF7D80">
      <w:pPr>
        <w:pStyle w:val="ProductList-SubClauseHeading"/>
        <w:outlineLvl w:val="3"/>
      </w:pPr>
      <w:r>
        <w:t>Krav</w:t>
      </w:r>
    </w:p>
    <w:p w:rsidR="00074813" w:rsidRDefault="00FF7D80">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w:t>
      </w:r>
      <w:r>
        <w:rPr>
          <w:color w:val="0563C1"/>
        </w:rPr>
        <w:t>osoft-Lisensene</w:t>
      </w:r>
      <w:r>
        <w:fldChar w:fldCharType="end"/>
      </w:r>
      <w:r>
        <w:t xml:space="preserve"> for:</w:t>
      </w:r>
    </w:p>
    <w:p w:rsidR="00074813" w:rsidRDefault="00FF7D80">
      <w:pPr>
        <w:pStyle w:val="ProductList-Bullet"/>
        <w:numPr>
          <w:ilvl w:val="1"/>
          <w:numId w:val="50"/>
        </w:numPr>
      </w:pPr>
      <w:r>
        <w:t>Self-Hosted Applications som kjører som en del av en Enhetlig Løsning, samt</w:t>
      </w:r>
    </w:p>
    <w:p w:rsidR="00074813" w:rsidRDefault="00FF7D80">
      <w:pPr>
        <w:pStyle w:val="ProductList-Bullet"/>
        <w:numPr>
          <w:ilvl w:val="1"/>
          <w:numId w:val="50"/>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adgangslisenser</w:t>
      </w:r>
      <w:r>
        <w:fldChar w:fldCharType="end"/>
      </w:r>
      <w:r>
        <w:t xml:space="preserve"> som brukes </w:t>
      </w:r>
      <w:r>
        <w:t>til å gjøre den Enhetlige Løsningen tilgjengelig for Eksterne Brukere (se delen Definisjoner i Ordlisten).</w:t>
      </w:r>
    </w:p>
    <w:p w:rsidR="00074813" w:rsidRDefault="00074813">
      <w:pPr>
        <w:pStyle w:val="ProductList-BodyIndented"/>
      </w:pPr>
    </w:p>
    <w:p w:rsidR="00074813" w:rsidRDefault="00FF7D80">
      <w:pPr>
        <w:pStyle w:val="ProductList-BodyIndented"/>
      </w:pPr>
      <w:r>
        <w:t xml:space="preserve">All Microsoft-programvare som brukes til å skape og levere den Enhetlige Løsningen, må: </w:t>
      </w:r>
    </w:p>
    <w:p w:rsidR="00074813" w:rsidRDefault="00FF7D80">
      <w:pPr>
        <w:pStyle w:val="ProductList-Bullet"/>
        <w:numPr>
          <w:ilvl w:val="1"/>
          <w:numId w:val="51"/>
        </w:numPr>
      </w:pPr>
      <w:r>
        <w:t>være lisensiert gjennom et volumlisensprogram, og</w:t>
      </w:r>
    </w:p>
    <w:p w:rsidR="00074813" w:rsidRDefault="00FF7D80">
      <w:pPr>
        <w:pStyle w:val="ProductList-Bullet"/>
        <w:numPr>
          <w:ilvl w:val="1"/>
          <w:numId w:val="51"/>
        </w:numPr>
      </w:pPr>
      <w:r>
        <w:t>være kval</w:t>
      </w:r>
      <w:r>
        <w:t xml:space="preserve">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w:t>
      </w:r>
      <w:r>
        <w:t>henhold til disse Lisensvilkårene.</w:t>
      </w:r>
    </w:p>
    <w:p w:rsidR="00074813" w:rsidRDefault="00074813">
      <w:pPr>
        <w:pStyle w:val="ProductList-BodyIndented"/>
      </w:pPr>
    </w:p>
    <w:p w:rsidR="00074813" w:rsidRDefault="00FF7D80">
      <w:pPr>
        <w:pStyle w:val="ProductList-BodyIndented"/>
      </w:pPr>
      <w:r>
        <w:t>Kundens programvare må:</w:t>
      </w:r>
    </w:p>
    <w:p w:rsidR="00074813" w:rsidRDefault="00FF7D80">
      <w:pPr>
        <w:pStyle w:val="ProductList-Bullet"/>
        <w:numPr>
          <w:ilvl w:val="1"/>
          <w:numId w:val="52"/>
        </w:numPr>
      </w:pPr>
      <w:r>
        <w:t>tilføre betydelig, primær funksjonalitet til Self-Hosted Applications som er en del av en Enhetlig Løsning (instrumentbord, HTML-redigeringsprogrammer, verktøy og lignende teknologier er ikke alen</w:t>
      </w:r>
      <w:r>
        <w:t>e en primærtjeneste og/eller et program i en Enhetlig Løsning),</w:t>
      </w:r>
    </w:p>
    <w:p w:rsidR="00074813" w:rsidRDefault="00FF7D80">
      <w:pPr>
        <w:pStyle w:val="ProductList-Bullet"/>
        <w:numPr>
          <w:ilvl w:val="1"/>
          <w:numId w:val="52"/>
        </w:numPr>
      </w:pPr>
      <w:r>
        <w:t>være hovedtjeneste og/eller -program for Enhetlig Løsning, og må ikke tillate direkte tilgang til Self-Hosted Applications av noen sluttbruker av en Enhetlig Løsning,</w:t>
      </w:r>
    </w:p>
    <w:p w:rsidR="00074813" w:rsidRDefault="00FF7D80">
      <w:pPr>
        <w:pStyle w:val="ProductList-Bullet"/>
        <w:numPr>
          <w:ilvl w:val="1"/>
          <w:numId w:val="52"/>
        </w:numPr>
      </w:pPr>
      <w:r>
        <w:t>leveres til sluttbrukere over Internett, via fasttelefon eller et privat nettverk fra servere som er fysisk dedikert til Kunden, og under daglig kontroll av Kunden eller en annen tredjepart enn sluttbrukeren av den Enhetlige Løsningen (den Enhetlige Løsnin</w:t>
      </w:r>
      <w:r>
        <w:t>gen kan ikke være lokalisert på sluttbrukerens enhet), og</w:t>
      </w:r>
    </w:p>
    <w:p w:rsidR="00074813" w:rsidRDefault="00FF7D80">
      <w:pPr>
        <w:pStyle w:val="ProductList-Bullet"/>
        <w:numPr>
          <w:ilvl w:val="1"/>
          <w:numId w:val="52"/>
        </w:numPr>
      </w:pPr>
      <w:r>
        <w:t>være eid, ikke lisensiert, av Kunden, bortsett fra at programvaren kan omfatte uvesentlige tredjepartsprogramvare som er integrert i, eller virker med støtte fra, Kundens programvare.</w:t>
      </w:r>
    </w:p>
    <w:p w:rsidR="00074813" w:rsidRDefault="00074813">
      <w:pPr>
        <w:pStyle w:val="ProductList-BodyIndented"/>
      </w:pPr>
    </w:p>
    <w:p w:rsidR="00074813" w:rsidRDefault="00FF7D80">
      <w:pPr>
        <w:pStyle w:val="ProductList-BodyIndented"/>
      </w:pPr>
      <w:r>
        <w:t>All bruk av S</w:t>
      </w:r>
      <w:r>
        <w:t xml:space="preserve">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w:instrText>
      </w:r>
      <w:r>
        <w:instrText xml:space="preserve">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074813" w:rsidRDefault="00074813">
      <w:pPr>
        <w:pStyle w:val="ProductList-BodyIndented"/>
        <w:jc w:val="right"/>
      </w:pPr>
    </w:p>
    <w:tbl>
      <w:tblPr>
        <w:tblStyle w:val="PURTable0"/>
        <w:tblW w:w="0" w:type="dxa"/>
        <w:tblLook w:val="04A0" w:firstRow="1" w:lastRow="0" w:firstColumn="1" w:lastColumn="0" w:noHBand="0" w:noVBand="1"/>
      </w:tblPr>
      <w:tblGrid>
        <w:gridCol w:w="1055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w:t>
              </w:r>
              <w:r>
                <w:rPr>
                  <w:color w:val="00467F"/>
                  <w:sz w:val="14"/>
                  <w:u w:val="single"/>
                </w:rPr>
                <w: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Indented"/>
      </w:pPr>
    </w:p>
    <w:p w:rsidR="00074813" w:rsidRDefault="00074813">
      <w:pPr>
        <w:pStyle w:val="PURBreadcrumb"/>
      </w:pPr>
    </w:p>
    <w:p w:rsidR="00074813" w:rsidRDefault="00FF7D80">
      <w:pPr>
        <w:pStyle w:val="ProductList-SectionHeading"/>
        <w:pageBreakBefore/>
        <w:outlineLvl w:val="0"/>
      </w:pPr>
      <w:bookmarkStart w:id="396" w:name="_Sec562"/>
      <w:bookmarkEnd w:id="373"/>
      <w:r>
        <w:t>Vedlegg C – Profesjonelle Tjenester</w:t>
      </w:r>
      <w:r>
        <w:fldChar w:fldCharType="begin"/>
      </w:r>
      <w:r>
        <w:instrText xml:space="preserve"> TC "</w:instrText>
      </w:r>
      <w:bookmarkStart w:id="397" w:name="_Toc439079907"/>
      <w:r>
        <w:instrText>Vedlegg C – Profesjonelle Tjenester</w:instrText>
      </w:r>
      <w:bookmarkEnd w:id="397"/>
      <w:r>
        <w:instrText>" \l 1</w:instrText>
      </w:r>
      <w:r>
        <w:fldChar w:fldCharType="end"/>
      </w:r>
    </w:p>
    <w:p w:rsidR="00074813" w:rsidRDefault="00FF7D80">
      <w:pPr>
        <w:pStyle w:val="ProductList-Body"/>
      </w:pPr>
      <w:r>
        <w:t>De Profesjonelle Tjenestene som er tilgjengelige gjennom Volumlisensiering fra Microsoft, er beskrevet nedenfor.</w:t>
      </w:r>
    </w:p>
    <w:p w:rsidR="00074813" w:rsidRDefault="00FF7D80">
      <w:pPr>
        <w:pStyle w:val="ProductList-Offering1Heading"/>
        <w:outlineLvl w:val="1"/>
      </w:pPr>
      <w:bookmarkStart w:id="398" w:name="_Sec565"/>
      <w:r>
        <w:t>Microsoft Premier Support-tilbud</w:t>
      </w:r>
      <w:bookmarkEnd w:id="398"/>
      <w:r>
        <w:fldChar w:fldCharType="begin"/>
      </w:r>
      <w:r>
        <w:instrText xml:space="preserve"> TC "</w:instrText>
      </w:r>
      <w:bookmarkStart w:id="399" w:name="_Toc439079908"/>
      <w:r>
        <w:instrText>Microsoft Premier Support-tilbud</w:instrText>
      </w:r>
      <w:bookmarkEnd w:id="399"/>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07481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jc w:val="center"/>
            </w:pPr>
            <w:r>
              <w:rPr>
                <w:color w:val="FFFFFF"/>
              </w:rPr>
              <w:t xml:space="preserve">Premier </w:t>
            </w:r>
            <w:r>
              <w:rPr>
                <w:color w:val="FFFFFF"/>
              </w:rPr>
              <w:t>Plus</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Månedlig</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Opptil 10 timer</w:t>
            </w:r>
          </w:p>
          <w:p w:rsidR="00074813" w:rsidRDefault="00FF7D80">
            <w:pPr>
              <w:pStyle w:val="ProductList-TableBody"/>
            </w:pPr>
            <w:r>
              <w:t>+1 tilstandskontroll</w:t>
            </w:r>
          </w:p>
          <w:p w:rsidR="00074813" w:rsidRDefault="00FF7D80">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Opptil 160 timer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Opptil </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Opptil 140 timer</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jc w:val="center"/>
            </w:pPr>
            <w:r>
              <w:t>X</w:t>
            </w:r>
          </w:p>
        </w:tc>
      </w:tr>
      <w:tr w:rsidR="00074813">
        <w:tc>
          <w:tcPr>
            <w:tcW w:w="404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Pakker på 20</w:t>
            </w:r>
          </w:p>
        </w:tc>
      </w:tr>
    </w:tbl>
    <w:p w:rsidR="00074813" w:rsidRDefault="00FF7D80">
      <w:pPr>
        <w:pStyle w:val="ProductList-Body"/>
      </w:pPr>
      <w:r>
        <w:rPr>
          <w:vertAlign w:val="superscript"/>
        </w:rPr>
        <w:t xml:space="preserve">1 </w:t>
      </w:r>
      <w:r>
        <w:rPr>
          <w:i/>
        </w:rPr>
        <w:t>Kontortid defineres lokalt.</w:t>
      </w:r>
    </w:p>
    <w:p w:rsidR="00074813" w:rsidRDefault="00074813">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07481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Forventet respons fra Kunden</w:t>
            </w:r>
          </w:p>
        </w:tc>
      </w:tr>
      <w:tr w:rsidR="00074813">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Katastrofal innvirkning på virksomheten: </w:t>
            </w:r>
          </w:p>
          <w:p w:rsidR="00074813" w:rsidRDefault="00FF7D80">
            <w:pPr>
              <w:pStyle w:val="ProductList-TableBody"/>
            </w:pPr>
            <w:r>
              <w:t>Sentrale forretningsprosesser er tapt (kritisk for driften), og arbeidet kan ikke fortsette</w:t>
            </w:r>
          </w:p>
          <w:p w:rsidR="00074813" w:rsidRDefault="00FF7D80">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Første respons innen én time eller raskere</w:t>
            </w:r>
          </w:p>
          <w:p w:rsidR="00074813" w:rsidRDefault="00FF7D80">
            <w:pPr>
              <w:pStyle w:val="ProductList-TableBody"/>
            </w:pPr>
            <w:r>
              <w:t>Microsoft-ressurser kommer til kunden så snart som mu</w:t>
            </w:r>
            <w:r>
              <w:t>lig</w:t>
            </w:r>
          </w:p>
          <w:p w:rsidR="00074813" w:rsidRDefault="00FF7D80">
            <w:pPr>
              <w:pStyle w:val="ProductList-TableBody"/>
            </w:pPr>
            <w:r>
              <w:t>Kontinuerlig innsats hele døgnet</w:t>
            </w:r>
          </w:p>
          <w:p w:rsidR="00074813" w:rsidRDefault="00FF7D80">
            <w:pPr>
              <w:pStyle w:val="ProductList-TableBody"/>
            </w:pPr>
            <w:r>
              <w:t>Hurtig eskalering til Produktteamene hos Microsoft</w:t>
            </w:r>
          </w:p>
          <w:p w:rsidR="00074813" w:rsidRDefault="00FF7D80">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Kundens toppledere blir varslet </w:t>
            </w:r>
          </w:p>
          <w:p w:rsidR="00074813" w:rsidRDefault="00FF7D80">
            <w:pPr>
              <w:pStyle w:val="ProductList-TableBody"/>
            </w:pPr>
            <w:r>
              <w:t>Det tildeles passende ressurser for å kunne opprettholde en kontinuerlig innsats hele døgnet</w:t>
            </w:r>
            <w:r>
              <w:rPr>
                <w:vertAlign w:val="superscript"/>
              </w:rPr>
              <w:t>2</w:t>
            </w:r>
          </w:p>
          <w:p w:rsidR="00074813" w:rsidRDefault="00FF7D80">
            <w:pPr>
              <w:pStyle w:val="ProductList-TableBody"/>
            </w:pPr>
            <w:r>
              <w:t>Rask tilgang og respons fra den ansvarlige for endringskontroll</w:t>
            </w:r>
          </w:p>
        </w:tc>
      </w:tr>
      <w:tr w:rsidR="00074813">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Kritisk innvirkning på virksomheten: </w:t>
            </w:r>
          </w:p>
          <w:p w:rsidR="00074813" w:rsidRDefault="00FF7D80">
            <w:pPr>
              <w:pStyle w:val="ProductList-TableBody"/>
            </w:pPr>
            <w:r>
              <w:t>betydelig tap av tjenestene eller svekkelser i tjenestene</w:t>
            </w:r>
          </w:p>
          <w:p w:rsidR="00074813" w:rsidRDefault="00FF7D80">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Første respons innen én time eller raskere</w:t>
            </w:r>
          </w:p>
          <w:p w:rsidR="00074813" w:rsidRDefault="00FF7D80">
            <w:pPr>
              <w:pStyle w:val="ProductList-TableBody"/>
            </w:pPr>
            <w:r>
              <w:t>Microsoft-ressurser kommer til Kunden når det er nødvendig</w:t>
            </w:r>
          </w:p>
          <w:p w:rsidR="00074813" w:rsidRDefault="00FF7D80">
            <w:pPr>
              <w:pStyle w:val="ProductList-TableBody"/>
            </w:pPr>
            <w:r>
              <w:t>Kontinuerlig innsats hele døgnet</w:t>
            </w:r>
          </w:p>
          <w:p w:rsidR="00074813" w:rsidRDefault="00FF7D80">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Det tildeles passende ressurser for å kunne opprettholde en kontinuerlig innsats hele </w:t>
            </w:r>
            <w:r>
              <w:t>døgnet</w:t>
            </w:r>
            <w:r>
              <w:rPr>
                <w:vertAlign w:val="superscript"/>
              </w:rPr>
              <w:t>2</w:t>
            </w:r>
          </w:p>
          <w:p w:rsidR="00074813" w:rsidRDefault="00FF7D80">
            <w:pPr>
              <w:pStyle w:val="ProductList-TableBody"/>
            </w:pPr>
            <w:r>
              <w:t>Rask tilgang og respons fra den ansvarlige for endringskontroll</w:t>
            </w:r>
          </w:p>
          <w:p w:rsidR="00074813" w:rsidRDefault="00FF7D80">
            <w:pPr>
              <w:pStyle w:val="ProductList-TableBody"/>
            </w:pPr>
            <w:r>
              <w:t>Ledelsen blir varslet</w:t>
            </w:r>
          </w:p>
        </w:tc>
      </w:tr>
      <w:tr w:rsidR="00074813">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Moderat innvirkning på virksomheten: </w:t>
            </w:r>
          </w:p>
          <w:p w:rsidR="00074813" w:rsidRDefault="00FF7D80">
            <w:pPr>
              <w:pStyle w:val="ProductList-TableBody"/>
            </w:pPr>
            <w:r>
              <w:t xml:space="preserve">Moderat tap av tjenestene eller svekkelser i tjenestene, men arbeidet kan fortsette </w:t>
            </w:r>
            <w:r>
              <w:t>på svekket vis.</w:t>
            </w:r>
          </w:p>
          <w:p w:rsidR="00074813" w:rsidRDefault="00FF7D80">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Første respons innen to timer eller raskere</w:t>
            </w:r>
          </w:p>
          <w:p w:rsidR="00074813" w:rsidRDefault="00FF7D80">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Det tildeles passende ressurser for å kunne opprettholde en kontinuerlig innsats i Kontortiden</w:t>
            </w:r>
          </w:p>
          <w:p w:rsidR="00074813" w:rsidRDefault="00FF7D80">
            <w:pPr>
              <w:pStyle w:val="ProductList-TableBody"/>
            </w:pPr>
            <w:r>
              <w:t>Tilgang og respons fra den ansvarlige for endringskontroll innen fire Arbeidstimer</w:t>
            </w:r>
            <w:r>
              <w:rPr>
                <w:vertAlign w:val="superscript"/>
              </w:rPr>
              <w:t>1</w:t>
            </w:r>
          </w:p>
        </w:tc>
      </w:tr>
      <w:tr w:rsidR="00074813">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Minimal innvirkning på virksomheten: </w:t>
            </w:r>
          </w:p>
          <w:p w:rsidR="00074813" w:rsidRDefault="00FF7D80">
            <w:pPr>
              <w:pStyle w:val="ProductList-TableBody"/>
            </w:pPr>
            <w:r>
              <w:t>Tjenestene fungerer stort sett, med få eller ingen problemer.</w:t>
            </w:r>
          </w:p>
          <w:p w:rsidR="00074813" w:rsidRDefault="00FF7D80">
            <w:pPr>
              <w:pStyle w:val="ProductList-TableBody"/>
            </w:pPr>
            <w:r>
              <w:t>Det må treffes tiltak innen fire</w:t>
            </w:r>
            <w:r>
              <w:t xml:space="preserv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Første respons innen fire timer eller raskere</w:t>
            </w:r>
          </w:p>
          <w:p w:rsidR="00074813" w:rsidRDefault="00FF7D80">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Nøyaktig kontaktinformasjon for sakseieren</w:t>
            </w:r>
          </w:p>
          <w:p w:rsidR="00074813" w:rsidRDefault="00FF7D80">
            <w:pPr>
              <w:pStyle w:val="ProductList-TableBody"/>
            </w:pPr>
            <w:r>
              <w:t>Respons innen 24 timer</w:t>
            </w:r>
          </w:p>
        </w:tc>
      </w:tr>
    </w:tbl>
    <w:p w:rsidR="00074813" w:rsidRDefault="00FF7D80">
      <w:pPr>
        <w:pStyle w:val="ProductList-Body"/>
      </w:pPr>
      <w:r>
        <w:rPr>
          <w:vertAlign w:val="superscript"/>
        </w:rPr>
        <w:t>1</w:t>
      </w:r>
      <w:r>
        <w:rPr>
          <w:i/>
        </w:rPr>
        <w:t>Kontortid defineres lokalt.</w:t>
      </w:r>
    </w:p>
    <w:p w:rsidR="00074813" w:rsidRDefault="00FF7D80">
      <w:pPr>
        <w:pStyle w:val="ProductList-Body"/>
      </w:pPr>
      <w:r>
        <w:rPr>
          <w:vertAlign w:val="superscript"/>
        </w:rPr>
        <w:t>2</w:t>
      </w:r>
      <w:r>
        <w:rPr>
          <w:i/>
        </w:rPr>
        <w:t>Det kan hende Microsoft må nedgradere alvorlighetsgraden h</w:t>
      </w:r>
      <w:r>
        <w:rPr>
          <w:i/>
        </w:rPr>
        <w:t>vis Kunden ikke kan gi oss tilstrekkelige ressurser eller svar som gjør Microsoft i stand til å fortsette arbeidet med problemløsingen.</w:t>
      </w:r>
    </w:p>
    <w:p w:rsidR="00074813" w:rsidRDefault="00074813">
      <w:pPr>
        <w:pStyle w:val="ProductList-Body"/>
      </w:pPr>
    </w:p>
    <w:p w:rsidR="00074813" w:rsidRDefault="00FF7D80">
      <w:pPr>
        <w:pStyle w:val="ProductList-ClauseHeading"/>
        <w:outlineLvl w:val="2"/>
      </w:pPr>
      <w:r>
        <w:t>Tilknyttede forretningsregler</w:t>
      </w:r>
    </w:p>
    <w:p w:rsidR="00074813" w:rsidRDefault="00FF7D80">
      <w:pPr>
        <w:pStyle w:val="ProductList-Body"/>
      </w:pPr>
      <w:r>
        <w:t xml:space="preserve">Alle Profesjonelle Tjenester gir støtte for kommersielt lanserte Microsoft-produkter som </w:t>
      </w:r>
      <w:r>
        <w:t>er generelt tilgjengelige (med mindre de er spesifikt utelukket på nettstedene for Microsoft Premier On-Line eller Microsoft Support Lifecycle). Generelt belastes Profesjonelle Tjenester på timebasis, og de er tilgjengelige eksternt og på engelsk (med mind</w:t>
      </w:r>
      <w:r>
        <w:t xml:space="preserve">re andre språk er tilgjengelige). Profesjonelle Tjenester er tilgjengelige i det landet der VL-avtalen ble inngått. Besøk på nettsteder er ikke forhåndsbetalt, og det tas forbehold om tilgjengelige ressurser. Alle Profesjonelle Tjenester som ikke benyttes </w:t>
      </w:r>
      <w:r>
        <w:t>på årlig basis, blir inndratt. På forespørsel fra Kunden kan Microsoft få tilgang til Kundens system via eksternt innvalg for å analysere problemer.</w:t>
      </w:r>
    </w:p>
    <w:p w:rsidR="00074813" w:rsidRDefault="00FF7D80">
      <w:pPr>
        <w:pStyle w:val="ProductList-Offering1Heading"/>
        <w:outlineLvl w:val="1"/>
      </w:pPr>
      <w:bookmarkStart w:id="400" w:name="_Sec566"/>
      <w:r>
        <w:t>Microsoft Enterprise Strategy Program-tilbud</w:t>
      </w:r>
      <w:bookmarkEnd w:id="400"/>
      <w:r>
        <w:fldChar w:fldCharType="begin"/>
      </w:r>
      <w:r>
        <w:instrText xml:space="preserve"> TC "</w:instrText>
      </w:r>
      <w:bookmarkStart w:id="401" w:name="_Toc439079909"/>
      <w:r>
        <w:instrText>Microsoft Enterprise Strategy Program-tilbud</w:instrText>
      </w:r>
      <w:bookmarkEnd w:id="401"/>
      <w:r>
        <w:instrText>" \l 2</w:instrText>
      </w:r>
      <w:r>
        <w:fldChar w:fldCharType="end"/>
      </w:r>
    </w:p>
    <w:p w:rsidR="00074813" w:rsidRDefault="00FF7D80">
      <w:pPr>
        <w:pStyle w:val="ProductList-Body"/>
      </w:pPr>
      <w:r>
        <w:t>Enter</w:t>
      </w:r>
      <w:r>
        <w:t>prise Strategy Program-tilbudene inneholder følgende komponenter, som tilbys for hvert år av Kundens Enterprise-avtale:</w:t>
      </w:r>
    </w:p>
    <w:tbl>
      <w:tblPr>
        <w:tblStyle w:val="PURTable"/>
        <w:tblW w:w="0" w:type="dxa"/>
        <w:tblLook w:val="04A0" w:firstRow="1" w:lastRow="0" w:firstColumn="1" w:lastColumn="0" w:noHBand="0" w:noVBand="1"/>
      </w:tblPr>
      <w:tblGrid>
        <w:gridCol w:w="2812"/>
        <w:gridCol w:w="2700"/>
        <w:gridCol w:w="2704"/>
        <w:gridCol w:w="2700"/>
      </w:tblGrid>
      <w:tr w:rsidR="0007481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Enterprise Strategy Portfolio</w:t>
            </w:r>
          </w:p>
        </w:tc>
      </w:tr>
      <w:tr w:rsidR="00074813">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9RO-xxxx</w:t>
            </w:r>
          </w:p>
        </w:tc>
      </w:tr>
      <w:tr w:rsidR="00074813">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Du får opptil 400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 xml:space="preserve">Du får opptil 800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Du får opptil 1600 timer med en Microsoft</w:t>
            </w:r>
            <w:r>
              <w:t xml:space="preserve">-arkitekt og teamet som leverer Enterprise-tjenesten </w:t>
            </w:r>
          </w:p>
        </w:tc>
      </w:tr>
      <w:tr w:rsidR="00074813">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pPr>
          </w:p>
        </w:tc>
      </w:tr>
      <w:tr w:rsidR="00074813">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Strategy-nettverket</w:t>
            </w:r>
          </w:p>
        </w:tc>
        <w:tc>
          <w:tcPr>
            <w:tcW w:w="30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pPr>
          </w:p>
        </w:tc>
      </w:tr>
      <w:tr w:rsidR="00074813">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Strategy-biblioteket</w:t>
            </w:r>
          </w:p>
        </w:tc>
        <w:tc>
          <w:tcPr>
            <w:tcW w:w="30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4813" w:rsidRDefault="00074813">
            <w:pPr>
              <w:pStyle w:val="ProductList-TableBody"/>
            </w:pPr>
          </w:p>
        </w:tc>
      </w:tr>
      <w:tr w:rsidR="00074813">
        <w:tc>
          <w:tcPr>
            <w:tcW w:w="306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Enterprise Strategy-kapasitet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200 timer (kan legges til alle tilbudene ovenfor)</w:t>
            </w:r>
          </w:p>
        </w:tc>
      </w:tr>
    </w:tbl>
    <w:p w:rsidR="00074813" w:rsidRDefault="00074813">
      <w:pPr>
        <w:pStyle w:val="ProductList-Body"/>
      </w:pPr>
    </w:p>
    <w:p w:rsidR="00074813" w:rsidRDefault="00FF7D80">
      <w:pPr>
        <w:pStyle w:val="ProductList-ClauseHeading"/>
        <w:outlineLvl w:val="2"/>
      </w:pPr>
      <w:r>
        <w:t>Tjenestemoduler i Enterprise Strategy</w:t>
      </w:r>
    </w:p>
    <w:p w:rsidR="00074813" w:rsidRDefault="00FF7D80">
      <w:pPr>
        <w:pStyle w:val="ProductList-Body"/>
      </w:pPr>
      <w:r>
        <w:t>Enterprise Strategy-engasjementet inkluderer én eller flere Enterprise Strategy-tjenestemoduler, som dokumentert i Tjenesteleveringsplanen.</w:t>
      </w:r>
    </w:p>
    <w:p w:rsidR="00074813" w:rsidRDefault="00074813">
      <w:pPr>
        <w:pStyle w:val="ProductList-Body"/>
      </w:pPr>
    </w:p>
    <w:p w:rsidR="00074813" w:rsidRDefault="00FF7D80">
      <w:pPr>
        <w:pStyle w:val="ProductList-ClauseHeading"/>
        <w:outlineLvl w:val="2"/>
      </w:pPr>
      <w:r>
        <w:t>Tjenester som ikke omfatt</w:t>
      </w:r>
      <w:r>
        <w:t>es</w:t>
      </w:r>
    </w:p>
    <w:p w:rsidR="00074813" w:rsidRDefault="00FF7D80">
      <w:pPr>
        <w:pStyle w:val="ProductList-Body"/>
      </w:pPr>
      <w:r>
        <w:t>De Profesjonelle Tjenestene i et Enterprise Strategy-program omfatter ikke problemløsing eller hjelp til rettelse, vurdering av kildekode som ikke stammer fra Microsoft, teknisk rådgivning eller arkitekturkonsultasjon utover leveransene beskrevet in Tje</w:t>
      </w:r>
      <w:r>
        <w:t>nesteleveringsplanen. For kildekode som ikke stammer fra Microsoft, er Microsofts Profesjonelle Tjenester begrenset til analyse av binære data, for eksempel en prosessdump eller et nettverksovervåkningsspor.</w:t>
      </w:r>
    </w:p>
    <w:p w:rsidR="00074813" w:rsidRDefault="00074813">
      <w:pPr>
        <w:pStyle w:val="ProductList-Body"/>
      </w:pPr>
    </w:p>
    <w:p w:rsidR="00074813" w:rsidRDefault="00FF7D80">
      <w:pPr>
        <w:pStyle w:val="ProductList-ClauseHeading"/>
        <w:outlineLvl w:val="2"/>
      </w:pPr>
      <w:r>
        <w:t>Kundens ansvar</w:t>
      </w:r>
    </w:p>
    <w:p w:rsidR="00074813" w:rsidRDefault="00FF7D80">
      <w:pPr>
        <w:pStyle w:val="ProductList-Body"/>
      </w:pPr>
      <w:r>
        <w:t xml:space="preserve">Kunden samtykker i å samarbeide med Microsoft som en del av Enterprise Strategy-programmet, inkludert, men ikke begrenset til, å gjøre Kundens representanter, IT-medarbeidere og ressurser tilgjengelige for Microsoft, gi nøyaktig og fullstendig informasjon </w:t>
      </w:r>
      <w:r>
        <w:t>og punktlig oppfylle ansvar som Microsoft har gitt til Kunden. Ved gjensidig avtale om besøk på stedet av Microsoft-konsulenter som ikke er forhåndsbetalt, har Kunden ansvaret for rimelige reise- og oppholdsutgifter.</w:t>
      </w:r>
    </w:p>
    <w:p w:rsidR="00074813" w:rsidRDefault="00FF7D80">
      <w:pPr>
        <w:pStyle w:val="ProductList-Offering1Heading"/>
        <w:outlineLvl w:val="1"/>
      </w:pPr>
      <w:bookmarkStart w:id="402" w:name="_Sec567"/>
      <w:r>
        <w:t>Sales Productivity Accelerator-tilbud</w:t>
      </w:r>
      <w:bookmarkEnd w:id="402"/>
      <w:r>
        <w:fldChar w:fldCharType="begin"/>
      </w:r>
      <w:r>
        <w:instrText xml:space="preserve"> T</w:instrText>
      </w:r>
      <w:r>
        <w:instrText>C "</w:instrText>
      </w:r>
      <w:bookmarkStart w:id="403" w:name="_Toc439079910"/>
      <w:r>
        <w:instrText>Sales Productivity Accelerator-tilbud</w:instrText>
      </w:r>
      <w:bookmarkEnd w:id="403"/>
      <w:r>
        <w:instrText>" \l 2</w:instrText>
      </w:r>
      <w:r>
        <w:fldChar w:fldCharType="end"/>
      </w:r>
    </w:p>
    <w:p w:rsidR="00074813" w:rsidRDefault="00FF7D80">
      <w:pPr>
        <w:pStyle w:val="ProductList-ClauseHeading"/>
        <w:outlineLvl w:val="2"/>
      </w:pPr>
      <w:r>
        <w:t>Sales Productivity Accelerator-oversikt</w:t>
      </w:r>
    </w:p>
    <w:p w:rsidR="00074813" w:rsidRDefault="00FF7D80">
      <w:pPr>
        <w:pStyle w:val="ProductList-Body"/>
      </w:pPr>
      <w:r>
        <w:t>Sales Productivity Accelerator er en tjeneste som leveres av Microsoft Services i løpet av en periode på fire uker, som omfatter leveranse av en Microsoft Dynamics CRM</w:t>
      </w:r>
      <w:r>
        <w:t xml:space="preserve"> Online-implementering med fast arbeidsomfang.</w:t>
      </w:r>
    </w:p>
    <w:p w:rsidR="00074813" w:rsidRDefault="00074813">
      <w:pPr>
        <w:pStyle w:val="ProductList-Body"/>
      </w:pPr>
    </w:p>
    <w:p w:rsidR="00074813" w:rsidRDefault="00FF7D80">
      <w:pPr>
        <w:pStyle w:val="ProductList-Body"/>
      </w:pPr>
      <w:r>
        <w:t>Sales Productivity Accelerator omfatter følgende leveranser:</w:t>
      </w:r>
    </w:p>
    <w:p w:rsidR="00074813" w:rsidRDefault="00FF7D80">
      <w:pPr>
        <w:pStyle w:val="ProductList-Bullet"/>
        <w:numPr>
          <w:ilvl w:val="0"/>
          <w:numId w:val="53"/>
        </w:numPr>
      </w:pPr>
      <w:r>
        <w:rPr>
          <w:b/>
          <w:color w:val="00188F"/>
        </w:rPr>
        <w:t>Tjenesteleveringsplan</w:t>
      </w:r>
      <w:r>
        <w:t>: opprettes av Microsoft-konsulent for å oppfylle kundens forretningsmålsetninger.</w:t>
      </w:r>
    </w:p>
    <w:p w:rsidR="00074813" w:rsidRDefault="00FF7D80">
      <w:pPr>
        <w:pStyle w:val="ProductList-Bullet"/>
        <w:numPr>
          <w:ilvl w:val="0"/>
          <w:numId w:val="53"/>
        </w:numPr>
      </w:pPr>
      <w:r>
        <w:rPr>
          <w:b/>
          <w:color w:val="00188F"/>
        </w:rPr>
        <w:t>Seminarer</w:t>
      </w:r>
      <w:r>
        <w:t>: omfatter opptil totalt seksten (</w:t>
      </w:r>
      <w:r>
        <w:t>16) timer til seminarer:</w:t>
      </w:r>
    </w:p>
    <w:p w:rsidR="00074813" w:rsidRDefault="00FF7D80">
      <w:pPr>
        <w:pStyle w:val="ProductList-Bullet"/>
        <w:numPr>
          <w:ilvl w:val="1"/>
          <w:numId w:val="53"/>
        </w:numPr>
      </w:pPr>
      <w:r>
        <w:t>opptil to (2) Discovery Workshops for å utforske og definere viktige bruksmønstre og forretningsbehov, som angitt av Kunden, for konfigurasjonsinnstillinger,</w:t>
      </w:r>
    </w:p>
    <w:p w:rsidR="00074813" w:rsidRDefault="00FF7D80">
      <w:pPr>
        <w:pStyle w:val="ProductList-Bullet"/>
        <w:numPr>
          <w:ilvl w:val="1"/>
          <w:numId w:val="53"/>
        </w:numPr>
      </w:pPr>
      <w:r>
        <w:t>opptil fire (4) seminarer for designgjennomgang i byggefasen.</w:t>
      </w:r>
    </w:p>
    <w:p w:rsidR="00074813" w:rsidRDefault="00FF7D80">
      <w:pPr>
        <w:pStyle w:val="ProductList-Bullet"/>
        <w:numPr>
          <w:ilvl w:val="0"/>
          <w:numId w:val="53"/>
        </w:numPr>
      </w:pPr>
      <w:r>
        <w:rPr>
          <w:b/>
          <w:color w:val="00188F"/>
        </w:rPr>
        <w:t>Rapporterin</w:t>
      </w:r>
      <w:r>
        <w:rPr>
          <w:b/>
          <w:color w:val="00188F"/>
        </w:rPr>
        <w:t>g</w:t>
      </w:r>
      <w:r>
        <w:t>: Ett (1) eget Microsoft Dynamics CRM Online-instrumentbord med opptil fire (4) egne komponenter og to (2) Excel Power View-rapporter som bruker Power BI Pro5 konfigurert for opptil to (2). Rapportene viser opptil to (2) interaktive diagrammer per enhet m</w:t>
      </w:r>
      <w:r>
        <w:t>ed data fra Microsoft Dynamics CRM Online.</w:t>
      </w:r>
    </w:p>
    <w:p w:rsidR="00074813" w:rsidRDefault="00FF7D80">
      <w:pPr>
        <w:pStyle w:val="ProductList-Bullet"/>
        <w:numPr>
          <w:ilvl w:val="0"/>
          <w:numId w:val="53"/>
        </w:numPr>
      </w:pPr>
      <w:r>
        <w:rPr>
          <w:b/>
          <w:color w:val="00188F"/>
        </w:rPr>
        <w:t>Konfigurasjon</w:t>
      </w:r>
      <w:r>
        <w:t>: Microsoft Dynamics CRM Online konfigureres for å støtte opptil totalt ti (10) brukere. Microsoft bruker opptil sekstifire (64) timer til å konfigurere prosessen fra kundeemne til salgsmulighet, 3 si</w:t>
      </w:r>
      <w:r>
        <w:t>kkerhetsroller, 3 personer som drar nytte av ferdig utformede sikkerhetsroller, og SharePoint- og Yammer-integrasjon med Microsoft Dynamics CRM Online.</w:t>
      </w:r>
    </w:p>
    <w:p w:rsidR="00074813" w:rsidRDefault="00FF7D80">
      <w:pPr>
        <w:pStyle w:val="ProductList-Bullet"/>
        <w:numPr>
          <w:ilvl w:val="0"/>
          <w:numId w:val="53"/>
        </w:numPr>
      </w:pPr>
      <w:r>
        <w:rPr>
          <w:b/>
          <w:color w:val="00188F"/>
        </w:rPr>
        <w:t>Testing</w:t>
      </w:r>
      <w:r>
        <w:t>: bruker opptil tjueseks (26) timer som omfatter opptil to (2) tester (f.eks. Systemtest og UAT).</w:t>
      </w:r>
    </w:p>
    <w:p w:rsidR="00074813" w:rsidRDefault="00FF7D80">
      <w:pPr>
        <w:pStyle w:val="ProductList-Bullet"/>
        <w:numPr>
          <w:ilvl w:val="0"/>
          <w:numId w:val="53"/>
        </w:numPr>
      </w:pPr>
      <w:r>
        <w:rPr>
          <w:b/>
          <w:color w:val="00188F"/>
        </w:rPr>
        <w:t>Opplæring og Kunnskapsoverføring</w:t>
      </w:r>
      <w:r>
        <w:t>: Omfatter (1) produktrelatert opplæring for Kundens brukere i opptil totalt fire (4) timer.</w:t>
      </w:r>
    </w:p>
    <w:p w:rsidR="00074813" w:rsidRDefault="00FF7D80">
      <w:pPr>
        <w:pStyle w:val="ProductList-Bullet"/>
        <w:numPr>
          <w:ilvl w:val="0"/>
          <w:numId w:val="53"/>
        </w:numPr>
      </w:pPr>
      <w:r>
        <w:rPr>
          <w:b/>
          <w:color w:val="00188F"/>
        </w:rPr>
        <w:t>Distribusjonsstøtte</w:t>
      </w:r>
      <w:r>
        <w:t>: Omfatter opptil førti (40) timer med distribusjons- og oppstartsstøtte (uke 4) som er underlagt et forhåndsde</w:t>
      </w:r>
      <w:r>
        <w:t>finert prosjektomfang og forhåndsdefinerte krav.</w:t>
      </w:r>
    </w:p>
    <w:p w:rsidR="00074813" w:rsidRDefault="00074813">
      <w:pPr>
        <w:pStyle w:val="ProductList-Body"/>
      </w:pPr>
    </w:p>
    <w:p w:rsidR="00074813" w:rsidRDefault="00FF7D80">
      <w:pPr>
        <w:pStyle w:val="ProductList-ClauseHeading"/>
        <w:outlineLvl w:val="2"/>
      </w:pPr>
      <w:r>
        <w:t>Kundens ansvar</w:t>
      </w:r>
    </w:p>
    <w:p w:rsidR="00074813" w:rsidRDefault="00FF7D80">
      <w:pPr>
        <w:pStyle w:val="ProductList-Body"/>
      </w:pPr>
      <w:r>
        <w:t>Kunden samtykker i å samarbeide med Microsoft som en del av Sales Productivity Accelerator-tjenesten, inkludert, men ikke begrenset til, å gjøre Kundens representanter, IT-medarbeidere og res</w:t>
      </w:r>
      <w:r>
        <w:t xml:space="preserve">surser tilgjengelige for Microsoft, gi nøyaktig og fullstendig informasjon og punktlig oppfylle ansvar som Microsoft har tilordnet Kunden. Ved gjensidig avtale om besøk på stedet av Microsoft-konsulenter som ikke er forhåndsbetalt, har Kunden ansvaret for </w:t>
      </w:r>
      <w:r>
        <w:t>rimelige reise- og oppholdsutgifter.</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FF7D80">
      <w:pPr>
        <w:pStyle w:val="ProductList-SectionHeading"/>
        <w:pageBreakBefore/>
        <w:outlineLvl w:val="0"/>
      </w:pPr>
      <w:bookmarkStart w:id="404" w:name="_Sec563"/>
      <w:bookmarkEnd w:id="396"/>
      <w:r>
        <w:t>Vedlegg D – Tilleggsvilkår til programavtale</w:t>
      </w:r>
      <w:r>
        <w:fldChar w:fldCharType="begin"/>
      </w:r>
      <w:r>
        <w:instrText xml:space="preserve"> TC "</w:instrText>
      </w:r>
      <w:bookmarkStart w:id="405" w:name="_Toc439079911"/>
      <w:r>
        <w:instrText>Vedlegg D – Tilleggsvilkår til programavtale</w:instrText>
      </w:r>
      <w:bookmarkEnd w:id="405"/>
      <w:r>
        <w:instrText>" \l 1</w:instrText>
      </w:r>
      <w:r>
        <w:fldChar w:fldCharType="end"/>
      </w:r>
    </w:p>
    <w:p w:rsidR="00074813" w:rsidRDefault="00FF7D80">
      <w:pPr>
        <w:pStyle w:val="ProductList-Body"/>
      </w:pPr>
      <w:r>
        <w:t>Vilkårene og betingelsene som gjelder for Kunden volumlisensavtale, slik de er angitt.</w:t>
      </w:r>
    </w:p>
    <w:p w:rsidR="00074813" w:rsidRDefault="00FF7D80">
      <w:pPr>
        <w:pStyle w:val="ProductList-Offering1Heading"/>
        <w:outlineLvl w:val="1"/>
      </w:pPr>
      <w:bookmarkStart w:id="406" w:name="_Sec568"/>
      <w:r>
        <w:t>Tilleggsvilkår for Select Plus-programmet</w:t>
      </w:r>
      <w:bookmarkEnd w:id="406"/>
      <w:r>
        <w:fldChar w:fldCharType="begin"/>
      </w:r>
      <w:r>
        <w:instrText xml:space="preserve"> TC "</w:instrText>
      </w:r>
      <w:bookmarkStart w:id="407" w:name="_Toc439079912"/>
      <w:r>
        <w:instrText>Tilleggsvilkår for Select Plus-programmet</w:instrText>
      </w:r>
      <w:bookmarkEnd w:id="407"/>
      <w:r>
        <w:instrText>" \l 2</w:instrText>
      </w:r>
      <w:r>
        <w:fldChar w:fldCharType="end"/>
      </w:r>
    </w:p>
    <w:p w:rsidR="00074813" w:rsidRDefault="00FF7D80">
      <w:pPr>
        <w:pStyle w:val="ProductList-Body"/>
      </w:pPr>
      <w:r>
        <w:t>Select Plus krever e</w:t>
      </w:r>
      <w:r>
        <w:t>n bestilling som tilsvarer minst 500 poeng per Produktutvalg det første året. Dette kravet kan frafalles hvis det inngås en Kvalifisert Kontrakt.</w:t>
      </w:r>
    </w:p>
    <w:p w:rsidR="00074813" w:rsidRDefault="00074813">
      <w:pPr>
        <w:pStyle w:val="ProductList-Body"/>
      </w:pPr>
    </w:p>
    <w:p w:rsidR="00074813" w:rsidRDefault="00FF7D80">
      <w:pPr>
        <w:pStyle w:val="ProductList-ClauseHeading"/>
        <w:outlineLvl w:val="2"/>
      </w:pPr>
      <w:r>
        <w:t>Prisnivåer i Select Plus</w:t>
      </w:r>
    </w:p>
    <w:p w:rsidR="00074813" w:rsidRDefault="00FF7D80">
      <w:pPr>
        <w:pStyle w:val="ProductList-Body"/>
      </w:pPr>
      <w:r>
        <w:t>Kundens priser er basert på en avtale mellom Kunden og Kundens forhandler. Microsoft</w:t>
      </w:r>
      <w:r>
        <w:t xml:space="preserve">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07481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4813" w:rsidRDefault="00FF7D80">
            <w:pPr>
              <w:pStyle w:val="ProductList-TableBody"/>
            </w:pPr>
            <w:r>
              <w:rPr>
                <w:color w:val="FFFFFF"/>
              </w:rPr>
              <w:t>Minimumspoeng per år per Utvalg</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500</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4,000</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10,000</w:t>
            </w:r>
          </w:p>
        </w:tc>
      </w:tr>
      <w:tr w:rsidR="00074813">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74813" w:rsidRDefault="00FF7D80">
            <w:pPr>
              <w:pStyle w:val="ProductList-TableBody"/>
            </w:pPr>
            <w:r>
              <w:t>25,000</w:t>
            </w:r>
          </w:p>
        </w:tc>
      </w:tr>
    </w:tbl>
    <w:p w:rsidR="00074813" w:rsidRDefault="00FF7D80">
      <w:pPr>
        <w:pStyle w:val="ProductList-Offering1Heading"/>
        <w:outlineLvl w:val="1"/>
      </w:pPr>
      <w:bookmarkStart w:id="408" w:name="_Sec569"/>
      <w:r>
        <w:t xml:space="preserve">Definisjon av administrasjon for </w:t>
      </w:r>
      <w:r>
        <w:t>Kvalifiserte Enheter</w:t>
      </w:r>
      <w:bookmarkEnd w:id="408"/>
      <w:r>
        <w:fldChar w:fldCharType="begin"/>
      </w:r>
      <w:r>
        <w:instrText xml:space="preserve"> TC "</w:instrText>
      </w:r>
      <w:bookmarkStart w:id="409" w:name="_Toc439079913"/>
      <w:r>
        <w:instrText>Definisjon av administrasjon for Kvalifiserte Enheter</w:instrText>
      </w:r>
      <w:bookmarkEnd w:id="409"/>
      <w:r>
        <w:instrText>" \l 2</w:instrText>
      </w:r>
      <w:r>
        <w:fldChar w:fldCharType="end"/>
      </w:r>
    </w:p>
    <w:p w:rsidR="00074813" w:rsidRDefault="00FF7D80">
      <w:pPr>
        <w:pStyle w:val="ProductList-Body"/>
      </w:pPr>
      <w:r>
        <w:t>Hvis Kundens volumlisensavtale henviser til Produktvilkårene, Produktlisten eller produktbrukerrettighetene for definisjon av administrerte Kvalifiserte Enheter, gjelder</w:t>
      </w:r>
      <w:r>
        <w:t xml:space="preserve"> vilkårene nedenfor. Kundene "administrerer" enheter der de direkte eller indirekte har kontroll over ett eller flere operativsystemmiljøer. Kundene kan for eksempel administrere hvilke som helst enheter: </w:t>
      </w:r>
    </w:p>
    <w:p w:rsidR="00074813" w:rsidRDefault="00FF7D80">
      <w:pPr>
        <w:pStyle w:val="ProductList-Bullet"/>
        <w:numPr>
          <w:ilvl w:val="0"/>
          <w:numId w:val="54"/>
        </w:numPr>
      </w:pPr>
      <w:r>
        <w:t>som de tillater lagt til i domenet</w:t>
      </w:r>
    </w:p>
    <w:p w:rsidR="00074813" w:rsidRDefault="00FF7D80">
      <w:pPr>
        <w:pStyle w:val="ProductList-Bullet"/>
        <w:numPr>
          <w:ilvl w:val="0"/>
          <w:numId w:val="54"/>
        </w:numPr>
      </w:pPr>
      <w:r>
        <w:t>som de definere</w:t>
      </w:r>
      <w:r>
        <w:t>r som et krav for å bruke programmer i lokalene sine</w:t>
      </w:r>
    </w:p>
    <w:p w:rsidR="00074813" w:rsidRDefault="00FF7D80">
      <w:pPr>
        <w:pStyle w:val="ProductList-Bullet"/>
        <w:numPr>
          <w:ilvl w:val="0"/>
          <w:numId w:val="54"/>
        </w:numPr>
      </w:pPr>
      <w:r>
        <w:t>der de installerer agenter (for eksempel agenter for beskyttelse mot virus og skadelige programvare i tråd med Kundens policy)</w:t>
      </w:r>
    </w:p>
    <w:p w:rsidR="00074813" w:rsidRDefault="00FF7D80">
      <w:pPr>
        <w:pStyle w:val="ProductList-Bullet"/>
        <w:numPr>
          <w:ilvl w:val="0"/>
          <w:numId w:val="54"/>
        </w:numPr>
      </w:pPr>
      <w:r>
        <w:t>der de direkte eller indirekte benytter og håndhever gruppepolicyer</w:t>
      </w:r>
    </w:p>
    <w:p w:rsidR="00074813" w:rsidRDefault="00FF7D80">
      <w:pPr>
        <w:pStyle w:val="ProductList-Bullet"/>
        <w:numPr>
          <w:ilvl w:val="0"/>
          <w:numId w:val="54"/>
        </w:numPr>
      </w:pPr>
      <w:r>
        <w:t>der de b</w:t>
      </w:r>
      <w:r>
        <w:t>er om eller mottar data om og konfigurerer eller gir instruksjoner til maskin- eller programvare som er direkte eller indirekte tilknyttet et operativsystemmiljø</w:t>
      </w:r>
    </w:p>
    <w:p w:rsidR="00074813" w:rsidRDefault="00FF7D80">
      <w:pPr>
        <w:pStyle w:val="ProductList-Bullet"/>
        <w:numPr>
          <w:ilvl w:val="0"/>
          <w:numId w:val="54"/>
        </w:numPr>
      </w:pPr>
      <w:r>
        <w:t>som de gir tilgang til en VDI (Virtual Desktop Infrastructure) utenfor Windows SA, Microsoft I</w:t>
      </w:r>
      <w:r>
        <w:t>ntune (Enhet) eller Roamingrettigheter for Windows Virtual Desktop Access</w:t>
      </w:r>
    </w:p>
    <w:p w:rsidR="00074813" w:rsidRDefault="00074813">
      <w:pPr>
        <w:pStyle w:val="ProductList-Body"/>
      </w:pPr>
    </w:p>
    <w:p w:rsidR="00074813" w:rsidRDefault="00FF7D80">
      <w:pPr>
        <w:pStyle w:val="ProductList-Body"/>
      </w:pPr>
      <w:r>
        <w:t>En enhet som har tilgang til en VDI utelukkende under Roamingrettigheter, eller som bruker Windows To Go på en Kvalifisert Tredjepartsenhet utelukkende utenfor Kundens lokaler, og s</w:t>
      </w:r>
      <w:r>
        <w:t>om ikke administreres for andre formål enn de som er beskrevet her, anses ikke for å være en "administrert" enhet i henhold til denne definisjonen.</w:t>
      </w:r>
    </w:p>
    <w:p w:rsidR="00074813" w:rsidRDefault="00FF7D80">
      <w:pPr>
        <w:pStyle w:val="ProductList-Offering1Heading"/>
        <w:outlineLvl w:val="1"/>
      </w:pPr>
      <w:bookmarkStart w:id="410" w:name="_Sec570"/>
      <w:r>
        <w:t>Elektroniske Tjenester i Open-programmer</w:t>
      </w:r>
      <w:bookmarkEnd w:id="410"/>
      <w:r>
        <w:fldChar w:fldCharType="begin"/>
      </w:r>
      <w:r>
        <w:instrText xml:space="preserve"> TC "</w:instrText>
      </w:r>
      <w:bookmarkStart w:id="411" w:name="_Toc439079914"/>
      <w:r>
        <w:instrText>Elektroniske Tjenester i Open-programmer</w:instrText>
      </w:r>
      <w:bookmarkEnd w:id="411"/>
      <w:r>
        <w:instrText>" \l 2</w:instrText>
      </w:r>
      <w:r>
        <w:fldChar w:fldCharType="end"/>
      </w:r>
    </w:p>
    <w:p w:rsidR="00074813" w:rsidRDefault="00FF7D80">
      <w:pPr>
        <w:pStyle w:val="ProductList-Body"/>
      </w:pPr>
      <w:r>
        <w:t>Under Open Lic</w:t>
      </w:r>
      <w:r>
        <w:t xml:space="preserve">ense-, Open Value- og Open Value Subscription-programmene starter abonnementsperioden for Elektroniske Tjenester når produktnøkkelen aktiveres, og ikke på bestillingstidspunktet. Når produktnøkkelen er aktivert, godtar ikke Microsoft returforespørsler fra </w:t>
      </w:r>
      <w:r>
        <w:t>våre Microsoft-partnere.</w:t>
      </w:r>
    </w:p>
    <w:p w:rsidR="00074813" w:rsidRDefault="00074813">
      <w:pPr>
        <w:pStyle w:val="ProductList-Body"/>
      </w:pPr>
    </w:p>
    <w:p w:rsidR="00074813" w:rsidRDefault="00FF7D80">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w:t>
      </w:r>
      <w:r>
        <w:t>kravet for Open Value Organization Wide- og Open Value-abonnement. For OV Organization Wide- og OV-Abonnement må den første bestillingen inkludere minst fem Desktop Platform- eller Desktop Component-lisenser i tillegg til eventuelle Bruker-SL-er.</w:t>
      </w:r>
    </w:p>
    <w:p w:rsidR="00074813" w:rsidRDefault="00FF7D80">
      <w:pPr>
        <w:pStyle w:val="ProductList-Offering1Heading"/>
        <w:outlineLvl w:val="1"/>
      </w:pPr>
      <w:bookmarkStart w:id="412" w:name="_Sec571"/>
      <w:r>
        <w:t>Tilleggsv</w:t>
      </w:r>
      <w:r>
        <w:t>ilkår for Profesjonelle Tjenester – eldre avtaler</w:t>
      </w:r>
      <w:bookmarkEnd w:id="412"/>
      <w:r>
        <w:fldChar w:fldCharType="begin"/>
      </w:r>
      <w:r>
        <w:instrText xml:space="preserve"> TC "</w:instrText>
      </w:r>
      <w:bookmarkStart w:id="413" w:name="_Toc439079915"/>
      <w:r>
        <w:instrText>Tilleggsvilkår for Profesjonelle Tjenester – eldre avtaler</w:instrText>
      </w:r>
      <w:bookmarkEnd w:id="413"/>
      <w:r>
        <w:instrText>" \l 2</w:instrText>
      </w:r>
      <w:r>
        <w:fldChar w:fldCharType="end"/>
      </w:r>
    </w:p>
    <w:p w:rsidR="00074813" w:rsidRDefault="00FF7D80">
      <w:pPr>
        <w:pStyle w:val="ProductList-Body"/>
      </w:pPr>
      <w:r>
        <w:t xml:space="preserve">Kundens rett til å bruke konsulent- og støttetjenester fra Microsoft ("Profesjonelle Tjenester") som er kjøpt fra Produktvilkårene, er </w:t>
      </w:r>
      <w:r>
        <w:t>underlagt (1) kundens volumlisensavtale og (2) en Microsoft Services-hovedavtale som kunden eventuelt har på kjøpstidspunktet. Ved en eventuell konflikt gjelder den nyeste Profesjonelle Tjenester-avtalen. Hvis Kundens hovedavtale for volumlisensiering er e</w:t>
      </w:r>
      <w:r>
        <w:t>n Microsoft Business-avtaleversjon datert før september 2007, eller på andre måter ikke omfatter vilkår for Profesjonelle Tjenester, og Kunden ikke har signert noen annen Microsoft Service-hovedavtale, gjelder følgende tilleggsvilkår for alle Profesjonelle</w:t>
      </w:r>
      <w:r>
        <w:t xml:space="preserve"> Tjenester som Kunden kjøper og bruker.</w:t>
      </w:r>
    </w:p>
    <w:p w:rsidR="00074813" w:rsidRDefault="00074813">
      <w:pPr>
        <w:pStyle w:val="ProductList-Body"/>
      </w:pPr>
    </w:p>
    <w:p w:rsidR="00074813" w:rsidRDefault="00FF7D80">
      <w:pPr>
        <w:pStyle w:val="ProductList-ClauseHeading"/>
        <w:outlineLvl w:val="2"/>
      </w:pPr>
      <w:r>
        <w:t>Bruk, Eierskap og Lisensrettigheter</w:t>
      </w:r>
    </w:p>
    <w:p w:rsidR="00074813" w:rsidRDefault="00FF7D80">
      <w:pPr>
        <w:pStyle w:val="ProductList-SubClauseHeading"/>
        <w:outlineLvl w:val="3"/>
      </w:pPr>
      <w:r>
        <w:t>Rettelser</w:t>
      </w:r>
    </w:p>
    <w:p w:rsidR="00074813" w:rsidRDefault="00FF7D80">
      <w:pPr>
        <w:pStyle w:val="ProductList-BodyIndented"/>
      </w:pPr>
      <w:r>
        <w:t>Hvis Microsoft leverer Produktrettelser, -endringer eller -forbedringer eller avledninger av disse som enten lanseres generelt (for eksempel Produktoppdateringspakker) e</w:t>
      </w:r>
      <w:r>
        <w:t>ller for å løse et bestemt problem for Kunden, (samlet kalt "Rettelser"), lisensieres slike Rettelser under de samme vilkårene som Produktet de gjelder for. Hvis Rettelsene ikke leveres for et bestemt produkt, gjelder eventuelle andre bruksvilkår som Micro</w:t>
      </w:r>
      <w:r>
        <w:t>soft leverer sammen med Rettelsene.</w:t>
      </w:r>
    </w:p>
    <w:p w:rsidR="00074813" w:rsidRDefault="00074813">
      <w:pPr>
        <w:pStyle w:val="ProductList-BodyIndented"/>
      </w:pPr>
    </w:p>
    <w:p w:rsidR="00074813" w:rsidRDefault="00FF7D80">
      <w:pPr>
        <w:pStyle w:val="ProductList-SubClauseHeading"/>
        <w:outlineLvl w:val="3"/>
      </w:pPr>
      <w:r>
        <w:t>Forhåndseksisterende Arbeid</w:t>
      </w:r>
    </w:p>
    <w:p w:rsidR="00074813" w:rsidRDefault="00FF7D80">
      <w:pPr>
        <w:pStyle w:val="ProductList-BodyIndented"/>
      </w:pPr>
      <w:r>
        <w:t>Alle rettigheter til datakode eller ikke-kodebasert skriftlig materiale som er utviklet av eller på annen måte anskaffet uavhengig av de Profesjonelle Tjenestene som leveres til Kunden ("Forh</w:t>
      </w:r>
      <w:r>
        <w:t>åndseksisterende Arbeid"), skal fortsatt i sin helhet tilhøre parten som skaffer til veie det Forhåndseksisterende Arbeidet. Hver part kan bare bruke, reprodusere og endre den andre partens Forhåndseksisterende Arbeid slik det er nødvendig for å oppfylle f</w:t>
      </w:r>
      <w:r>
        <w:t>orpliktelser knyttet til Profesjonelle Tjenester.</w:t>
      </w:r>
    </w:p>
    <w:p w:rsidR="00074813" w:rsidRDefault="00FF7D80">
      <w:pPr>
        <w:pStyle w:val="ProductList-BodyIndented"/>
      </w:pPr>
      <w:r>
        <w:t>Med mindre noe annet er uttrykkelig og skriftlig avtalt mellom partene, gir Microsoft Kunden ved full betaling en ikke-eksklusiv, permanent og fullt betalt lisens til å bruke, reprodusere og modifisere (hvi</w:t>
      </w:r>
      <w:r>
        <w:t>s aktuelt) Microsofts Forhåndseksisterende Arbeid som skaffes til veie som en del av en Tjenesteleveranse, utelukkende i den form den leveres til Kunden, og utelukkende for Kundens bedriftsinterne formål. Lisensen til Microsofts Eksisterende Arbeid forutse</w:t>
      </w:r>
      <w:r>
        <w:t>tter at Kunden oppfyller vilkårene i Kundens volumlisensavtale.</w:t>
      </w:r>
    </w:p>
    <w:p w:rsidR="00074813" w:rsidRDefault="00074813">
      <w:pPr>
        <w:pStyle w:val="ProductList-BodyIndented"/>
      </w:pPr>
    </w:p>
    <w:p w:rsidR="00074813" w:rsidRDefault="00FF7D80">
      <w:pPr>
        <w:pStyle w:val="ProductList-SubClauseHeading"/>
        <w:outlineLvl w:val="3"/>
      </w:pPr>
      <w:r>
        <w:t>Tjenesteleveranser</w:t>
      </w:r>
    </w:p>
    <w:p w:rsidR="00074813" w:rsidRDefault="00FF7D80">
      <w:pPr>
        <w:pStyle w:val="ProductList-BodyIndented"/>
      </w:pPr>
      <w:r>
        <w:t>All datamaskinkode eller alle materialer bortsett fra Produkter eller Rettelser som Microsoft overlater til Kunden når Microsofts utførelse av Profesjonelle Tjenester avslu</w:t>
      </w:r>
      <w:r>
        <w:t>ttes, anses som Tjenesteleveranser. Når Microsoft mottar fullstendig betaling for de Profesjonelle Tjenestene, gir Microsoft Kunden en ikke-eksklusiv, permanent lisens som ikke kan overdras, til å reprodusere, bruke og modifisere Tjenesteleveransene uteluk</w:t>
      </w:r>
      <w:r>
        <w:t xml:space="preserve">kende for Kundens interne forretningsformål, underlagt vilkårene og betingelsene som styrer de Profesjonelle Tjenestene og Kundens volumlisensavtale. </w:t>
      </w:r>
    </w:p>
    <w:p w:rsidR="00074813" w:rsidRDefault="00074813">
      <w:pPr>
        <w:pStyle w:val="ProductList-BodyIndented"/>
      </w:pPr>
    </w:p>
    <w:p w:rsidR="00074813" w:rsidRDefault="00FF7D80">
      <w:pPr>
        <w:pStyle w:val="ProductList-SubClauseHeading"/>
        <w:outlineLvl w:val="3"/>
      </w:pPr>
      <w:r>
        <w:t>Bruk av teknisk informasjon fra Profesjonelle Tjenester</w:t>
      </w:r>
    </w:p>
    <w:p w:rsidR="00074813" w:rsidRDefault="00FF7D80">
      <w:pPr>
        <w:pStyle w:val="ProductList-BodyIndented"/>
      </w:pPr>
      <w:r>
        <w:t>Microsoft har rett til å bruke enhver form for t</w:t>
      </w:r>
      <w:r>
        <w:t>eknisk informasjon som Microsoft utleder ved å utføre Faglige Tjenester i forbindelse med problemløsing, feilsøking, produktforbedringer, Rettelser og for Microsofts kunnskapsbase. Microsoft samtykker i å ikke identifisere Kunden eller avsløre noen av Kund</w:t>
      </w:r>
      <w:r>
        <w:t xml:space="preserve">ens Konfidensielle Opplysninger som en del av slik bruk. </w:t>
      </w:r>
    </w:p>
    <w:p w:rsidR="00074813" w:rsidRDefault="00074813">
      <w:pPr>
        <w:pStyle w:val="ProductList-BodyIndented"/>
      </w:pPr>
    </w:p>
    <w:p w:rsidR="00074813" w:rsidRDefault="00FF7D80">
      <w:pPr>
        <w:pStyle w:val="ProductList-SubClauseHeading"/>
        <w:outlineLvl w:val="3"/>
      </w:pPr>
      <w:r>
        <w:t>Lisensbegrensninger for åpen kildekode</w:t>
      </w:r>
    </w:p>
    <w:p w:rsidR="00074813" w:rsidRDefault="00FF7D80">
      <w:pPr>
        <w:pStyle w:val="ProductList-BodyIndented"/>
      </w:pPr>
      <w:r>
        <w:t>Kunden må ikke installere eller bruke programvare eller teknologi som ikke tilhører Microsoft, på måter som medfører forpliktelser knyttet til Microsofts imma</w:t>
      </w:r>
      <w:r>
        <w:t>terielle rettigheter ut over forpliktelsene som uttrykkelig er inkludert i vilkårene for disse Profesjonelle Tjenestene eller Kundens volumlisensavtale.</w:t>
      </w:r>
    </w:p>
    <w:p w:rsidR="00074813" w:rsidRDefault="00074813">
      <w:pPr>
        <w:pStyle w:val="ProductList-BodyIndented"/>
      </w:pPr>
    </w:p>
    <w:p w:rsidR="00074813" w:rsidRDefault="00FF7D80">
      <w:pPr>
        <w:pStyle w:val="ProductList-SubClauseHeading"/>
        <w:outlineLvl w:val="3"/>
      </w:pPr>
      <w:r>
        <w:t>Tilknyttede Selskapers rettigheter</w:t>
      </w:r>
    </w:p>
    <w:p w:rsidR="00074813" w:rsidRDefault="00FF7D80">
      <w:pPr>
        <w:pStyle w:val="ProductList-BodyIndented"/>
      </w:pPr>
      <w:r>
        <w:t>Kunden kan viderelisensiere rettighetene sine til å bruke Tjenestel</w:t>
      </w:r>
      <w:r>
        <w:t>everanser til sine Tilknyttede Selskaper, men Kundens Tilknyttede Selskaper kan ikke viderelisensiere disse rettighetene. Kunden er ansvarlig for å sikre at Tilknyttede Selskaper handler i tråd med disse vilkårene for Profesjonelle Tjenester og Kundens vol</w:t>
      </w:r>
      <w:r>
        <w:t>umlisensavtale.</w:t>
      </w:r>
    </w:p>
    <w:p w:rsidR="00074813" w:rsidRDefault="00074813">
      <w:pPr>
        <w:pStyle w:val="ProductList-BodyIndented"/>
      </w:pPr>
    </w:p>
    <w:p w:rsidR="00074813" w:rsidRDefault="00FF7D80">
      <w:pPr>
        <w:pStyle w:val="ProductList-ClauseHeading"/>
        <w:outlineLvl w:val="2"/>
      </w:pPr>
      <w:r>
        <w:t>Begrensede rettigheter og Begrensning av ansvar</w:t>
      </w:r>
    </w:p>
    <w:p w:rsidR="00074813" w:rsidRDefault="00FF7D80">
      <w:pPr>
        <w:pStyle w:val="ProductList-SubClauseHeading"/>
        <w:outlineLvl w:val="3"/>
      </w:pPr>
      <w:r>
        <w:t>Begrensede rettigheter for Profesjonelle Tjenester</w:t>
      </w:r>
    </w:p>
    <w:p w:rsidR="00074813" w:rsidRDefault="00FF7D80">
      <w:pPr>
        <w:pStyle w:val="ProductList-BodyIndented"/>
      </w:pPr>
      <w:r>
        <w:t>Microsoft innestår for at Profesjonelle Tjenester utføres på en profesjonell og nøyaktig måte. Hvis Microsoft ikke etterlever dette, og Kund</w:t>
      </w:r>
      <w:r>
        <w:t>en varsler Microsoft i løpet av 90 dager etter utførelsesdatoen for de Profesjonelle Tjenestene, skal Microsoft som eneste beføyelse for bruddet på de begrensede rettighetene enten utføre de Profesjonelle Tjenestene på nytt eller refundere beløpet Kunden b</w:t>
      </w:r>
      <w:r>
        <w:t xml:space="preserve">etalte for dem. </w:t>
      </w:r>
      <w:r>
        <w:rPr>
          <w:b/>
        </w:rPr>
        <w:t>Med unntak av de begrensede rettighetene ovenfor gir ikke Microsoft andre garantier eller vilkår og fraskriver seg alle andre direkte, indirekte eller lovpålagte garantier, inkludert garantier om kvalitet, stilling, krenkelse av tredjeparts</w:t>
      </w:r>
      <w:r>
        <w:rPr>
          <w:b/>
        </w:rPr>
        <w:t xml:space="preserve"> rettigheter, salgbarhet og egnethet for et bestemt formål.</w:t>
      </w:r>
    </w:p>
    <w:p w:rsidR="00074813" w:rsidRDefault="00074813">
      <w:pPr>
        <w:pStyle w:val="ProductList-BodyIndented"/>
      </w:pPr>
    </w:p>
    <w:p w:rsidR="00074813" w:rsidRDefault="00FF7D80">
      <w:pPr>
        <w:pStyle w:val="ProductList-SubClauseHeading"/>
        <w:outlineLvl w:val="3"/>
      </w:pPr>
      <w:r>
        <w:t>Begrensning av ansvar</w:t>
      </w:r>
    </w:p>
    <w:p w:rsidR="00074813" w:rsidRDefault="00FF7D80">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w:t>
      </w:r>
      <w:r>
        <w:t xml:space="preserve">separat betaling til Microsoft, er Microsofts erstatningsansvar begrenset til erstatninger for direkte skader på opptil USD 5 000. </w:t>
      </w:r>
      <w:r>
        <w:rPr>
          <w:b/>
        </w:rPr>
        <w:t>Ikke i noe tilfelle skal noen av partene kunne holdes ansvarlige for indirekte skade, tilfeldig skade, særlige tap, straffeer</w:t>
      </w:r>
      <w:r>
        <w:rPr>
          <w:b/>
        </w:rPr>
        <w:t>statning eller følgeskade, herunder tap av bruk, tap av fortjeneste eller avbrudd i forretningene, uansett årsak og juridisk påstand om erstatningsansvar i forbindelse med de Profesjonelle Tjenestene. Ingen begrensninger eller unntak gjelder for erstatning</w:t>
      </w:r>
      <w:r>
        <w:rPr>
          <w:b/>
        </w:rPr>
        <w:t>sansvar som oppstår som følge av en parts (1) taushetsplikt eller (2) brudd på den andre partens immaterielle rettigheter.</w:t>
      </w:r>
    </w:p>
    <w:p w:rsidR="00074813" w:rsidRDefault="00074813">
      <w:pPr>
        <w:pStyle w:val="ProductList-BodyIndented"/>
        <w:jc w:val="right"/>
      </w:pPr>
    </w:p>
    <w:tbl>
      <w:tblPr>
        <w:tblStyle w:val="PURTable0"/>
        <w:tblW w:w="0" w:type="dxa"/>
        <w:tblLook w:val="04A0" w:firstRow="1" w:lastRow="0" w:firstColumn="1" w:lastColumn="0" w:noHBand="0" w:noVBand="1"/>
      </w:tblPr>
      <w:tblGrid>
        <w:gridCol w:w="1055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Indented"/>
      </w:pPr>
    </w:p>
    <w:p w:rsidR="00074813" w:rsidRDefault="00FF7D80">
      <w:pPr>
        <w:pStyle w:val="ProductList-SectionHeading"/>
        <w:pageBreakBefore/>
        <w:outlineLvl w:val="0"/>
      </w:pPr>
      <w:bookmarkStart w:id="414" w:name="_Sec572"/>
      <w:bookmarkEnd w:id="404"/>
      <w:r>
        <w:t>Vedlegg E – Tilbud</w:t>
      </w:r>
      <w:r>
        <w:fldChar w:fldCharType="begin"/>
      </w:r>
      <w:r>
        <w:instrText xml:space="preserve"> TC "</w:instrText>
      </w:r>
      <w:bookmarkStart w:id="415" w:name="_Toc439079916"/>
      <w:r>
        <w:instrText>Vedlegg E – Tilbud</w:instrText>
      </w:r>
      <w:bookmarkEnd w:id="415"/>
      <w:r>
        <w:instrText>" \l 1</w:instrText>
      </w:r>
      <w:r>
        <w:fldChar w:fldCharType="end"/>
      </w:r>
    </w:p>
    <w:p w:rsidR="00074813" w:rsidRDefault="00FF7D80">
      <w:pPr>
        <w:pStyle w:val="ProductList-OfferingGroupHeading"/>
        <w:outlineLvl w:val="1"/>
      </w:pPr>
      <w:bookmarkStart w:id="416" w:name="_Sec867"/>
      <w:r>
        <w:t>System Center Client Management Suite-kampanje</w:t>
      </w:r>
      <w:bookmarkEnd w:id="416"/>
      <w:r>
        <w:fldChar w:fldCharType="begin"/>
      </w:r>
      <w:r>
        <w:instrText xml:space="preserve"> TC "</w:instrText>
      </w:r>
      <w:bookmarkStart w:id="417" w:name="_Toc439079917"/>
      <w:r>
        <w:instrText>System Center Client Management Suite-kampanje</w:instrText>
      </w:r>
      <w:bookmarkEnd w:id="417"/>
      <w:r>
        <w:instrText>" \l 2</w:instrText>
      </w:r>
      <w:r>
        <w:fldChar w:fldCharType="end"/>
      </w:r>
    </w:p>
    <w:p w:rsidR="00074813" w:rsidRDefault="00FF7D80">
      <w:pPr>
        <w:pStyle w:val="ProductList-Body"/>
      </w:pPr>
      <w:r>
        <w:t>Rettigheten til å bruke System Center Client Management Suite blir tatt med i alle lisenser for Ente</w:t>
      </w:r>
      <w:r>
        <w:t>rprise CAL Suite og Enterprise CAL Suite Bridge for Office 365 (med eller uten Microsoft Intune) som bestilles til og med 31. desember 2016.</w:t>
      </w:r>
    </w:p>
    <w:p w:rsidR="00074813" w:rsidRDefault="00FF7D80">
      <w:pPr>
        <w:pStyle w:val="ProductList-OfferingGroupHeading"/>
        <w:outlineLvl w:val="1"/>
      </w:pPr>
      <w:bookmarkStart w:id="418" w:name="_Sec871"/>
      <w:r>
        <w:t>Kampanje for Azure Compute-kapasitet</w:t>
      </w:r>
      <w:bookmarkEnd w:id="418"/>
      <w:r>
        <w:fldChar w:fldCharType="begin"/>
      </w:r>
      <w:r>
        <w:instrText xml:space="preserve"> TC "</w:instrText>
      </w:r>
      <w:bookmarkStart w:id="419" w:name="_Toc439079918"/>
      <w:r>
        <w:instrText>Kampanje for Azure Compute-kapasitet</w:instrText>
      </w:r>
      <w:bookmarkEnd w:id="419"/>
      <w:r>
        <w:instrText>" \l 2</w:instrText>
      </w:r>
      <w:r>
        <w:fldChar w:fldCharType="end"/>
      </w:r>
    </w:p>
    <w:p w:rsidR="00074813" w:rsidRDefault="00FF7D80">
      <w:pPr>
        <w:pStyle w:val="ProductList-Body"/>
      </w:pPr>
      <w:r>
        <w:t xml:space="preserve">Fra 1. november 2015 til 30. </w:t>
      </w:r>
      <w:r>
        <w:t>juni 2016 har vi kampanjetilbud på Azure Compute-kapasitet, som omfatter rabatter på A-, D- og G-serien av Compute-forekomster som ikke-sammenfallende 12-måneders abonnementer. Hvis Kunden kjøper forekomstene i henhold til Enterprise-avtalen i det siste år</w:t>
      </w:r>
      <w:r>
        <w:t xml:space="preserve">et av en Registrering, kan eventuelle rettigheter som gjenstår ved opphøret, forbrukes i henhold til en Registrering som fornyes i tide. Hvis Registreringen ikke fornyes i tide, mister Kunden eventuelle gjenstående rettigheter. </w:t>
      </w:r>
    </w:p>
    <w:p w:rsidR="00074813" w:rsidRDefault="00074813">
      <w:pPr>
        <w:pStyle w:val="ProductList-Body"/>
        <w:jc w:val="right"/>
      </w:pPr>
    </w:p>
    <w:tbl>
      <w:tblPr>
        <w:tblStyle w:val="PURTable"/>
        <w:tblW w:w="0" w:type="dxa"/>
        <w:tblLook w:val="04A0" w:firstRow="1" w:lastRow="0" w:firstColumn="1" w:lastColumn="0" w:noHBand="0" w:noVBand="1"/>
      </w:tblPr>
      <w:tblGrid>
        <w:gridCol w:w="10916"/>
      </w:tblGrid>
      <w:tr w:rsidR="0007481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4813" w:rsidRDefault="00FF7D80">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074813" w:rsidRDefault="00074813">
      <w:pPr>
        <w:pStyle w:val="ProductList-Body"/>
      </w:pPr>
    </w:p>
    <w:p w:rsidR="00074813" w:rsidRDefault="00074813">
      <w:pPr>
        <w:sectPr w:rsidR="00074813">
          <w:headerReference w:type="default" r:id="rId143"/>
          <w:footerReference w:type="default" r:id="rId144"/>
          <w:type w:val="continuous"/>
          <w:pgSz w:w="12240" w:h="15840" w:code="1"/>
          <w:pgMar w:top="1170" w:right="720" w:bottom="720" w:left="720" w:header="432" w:footer="288" w:gutter="0"/>
          <w:cols w:space="360"/>
        </w:sectPr>
      </w:pPr>
    </w:p>
    <w:bookmarkEnd w:id="414"/>
    <w:p w:rsidR="00074813" w:rsidRDefault="00FF7D80">
      <w:pPr>
        <w:pStyle w:val="ProductList-SectionHeading"/>
        <w:pageBreakBefore/>
        <w:outlineLvl w:val="0"/>
      </w:pPr>
      <w:r>
        <w:t>Innholdsfortegnelse</w:t>
      </w:r>
      <w:r>
        <w:fldChar w:fldCharType="begin"/>
      </w:r>
      <w:r>
        <w:instrText xml:space="preserve"> TC "</w:instrText>
      </w:r>
      <w:bookmarkStart w:id="420" w:name="_Toc439079919"/>
      <w:r>
        <w:instrText>Innholdsfortegnelse</w:instrText>
      </w:r>
      <w:bookmarkEnd w:id="420"/>
      <w:r>
        <w:instrText>" \l 1</w:instrText>
      </w:r>
      <w:r>
        <w:fldChar w:fldCharType="end"/>
      </w:r>
    </w:p>
    <w:p w:rsidR="00074813" w:rsidRDefault="00074813">
      <w:pPr>
        <w:pStyle w:val="ProductList-Body"/>
      </w:pPr>
    </w:p>
    <w:p w:rsidR="00074813" w:rsidRDefault="00074813">
      <w:pPr>
        <w:sectPr w:rsidR="00074813">
          <w:headerReference w:type="default" r:id="rId145"/>
          <w:footerReference w:type="default" r:id="rId146"/>
          <w:type w:val="continuous"/>
          <w:pgSz w:w="12240" w:h="15840" w:code="1"/>
          <w:pgMar w:top="1170" w:right="720" w:bottom="720" w:left="720" w:header="432" w:footer="288" w:gutter="0"/>
          <w:cols w:space="360"/>
        </w:sectPr>
      </w:pPr>
    </w:p>
    <w:p w:rsidR="001B4D0E" w:rsidRDefault="00FF7D80">
      <w:pPr>
        <w:pStyle w:val="ProductList-Body"/>
        <w:rPr>
          <w:noProof/>
        </w:rPr>
        <w:sectPr w:rsidR="001B4D0E" w:rsidSect="001B4D0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B4D0E" w:rsidRDefault="001B4D0E">
      <w:pPr>
        <w:pStyle w:val="Index1"/>
        <w:tabs>
          <w:tab w:val="right" w:pos="5030"/>
        </w:tabs>
        <w:rPr>
          <w:noProof/>
        </w:rPr>
      </w:pPr>
      <w:r>
        <w:rPr>
          <w:noProof/>
        </w:rPr>
        <w:t>(Bruker-SL), 15</w:t>
      </w:r>
    </w:p>
    <w:p w:rsidR="001B4D0E" w:rsidRDefault="001B4D0E">
      <w:pPr>
        <w:pStyle w:val="Index1"/>
        <w:tabs>
          <w:tab w:val="right" w:pos="5030"/>
        </w:tabs>
        <w:rPr>
          <w:noProof/>
        </w:rPr>
      </w:pPr>
      <w:r>
        <w:rPr>
          <w:noProof/>
        </w:rPr>
        <w:t>Access 2016, 22</w:t>
      </w:r>
    </w:p>
    <w:p w:rsidR="001B4D0E" w:rsidRDefault="001B4D0E">
      <w:pPr>
        <w:pStyle w:val="Index1"/>
        <w:tabs>
          <w:tab w:val="right" w:pos="5030"/>
        </w:tabs>
        <w:rPr>
          <w:noProof/>
        </w:rPr>
      </w:pPr>
      <w:r>
        <w:rPr>
          <w:noProof/>
        </w:rPr>
        <w:t>Advanced Threat Analytics 2016 Client Management-lisens per Bruker, 13</w:t>
      </w:r>
    </w:p>
    <w:p w:rsidR="001B4D0E" w:rsidRDefault="001B4D0E">
      <w:pPr>
        <w:pStyle w:val="Index1"/>
        <w:tabs>
          <w:tab w:val="right" w:pos="5030"/>
        </w:tabs>
        <w:rPr>
          <w:noProof/>
        </w:rPr>
      </w:pPr>
      <w:r>
        <w:rPr>
          <w:noProof/>
        </w:rPr>
        <w:t>Advanced Threat Analytics 2016 Client Management-lisens per OSE, 13</w:t>
      </w:r>
    </w:p>
    <w:p w:rsidR="001B4D0E" w:rsidRDefault="001B4D0E">
      <w:pPr>
        <w:pStyle w:val="Index1"/>
        <w:tabs>
          <w:tab w:val="right" w:pos="5030"/>
        </w:tabs>
        <w:rPr>
          <w:noProof/>
        </w:rPr>
      </w:pPr>
      <w:r>
        <w:rPr>
          <w:noProof/>
        </w:rPr>
        <w:t>Advanced Threat Protection, 63</w:t>
      </w:r>
    </w:p>
    <w:p w:rsidR="001B4D0E" w:rsidRDefault="001B4D0E">
      <w:pPr>
        <w:pStyle w:val="Index1"/>
        <w:tabs>
          <w:tab w:val="right" w:pos="5030"/>
        </w:tabs>
        <w:rPr>
          <w:noProof/>
        </w:rPr>
      </w:pPr>
      <w:r>
        <w:rPr>
          <w:noProof/>
        </w:rPr>
        <w:t>Apple Macintosh, 40</w:t>
      </w:r>
    </w:p>
    <w:p w:rsidR="001B4D0E" w:rsidRDefault="001B4D0E">
      <w:pPr>
        <w:pStyle w:val="Index1"/>
        <w:tabs>
          <w:tab w:val="right" w:pos="5030"/>
        </w:tabs>
        <w:rPr>
          <w:noProof/>
        </w:rPr>
      </w:pPr>
      <w:r>
        <w:rPr>
          <w:noProof/>
        </w:rPr>
        <w:t>Azure Active Directory Basic, 54</w:t>
      </w:r>
    </w:p>
    <w:p w:rsidR="001B4D0E" w:rsidRDefault="001B4D0E">
      <w:pPr>
        <w:pStyle w:val="Index1"/>
        <w:tabs>
          <w:tab w:val="right" w:pos="5030"/>
        </w:tabs>
        <w:rPr>
          <w:noProof/>
        </w:rPr>
      </w:pPr>
      <w:r>
        <w:rPr>
          <w:noProof/>
        </w:rPr>
        <w:t>Azure Active Directory Premium, 54</w:t>
      </w:r>
    </w:p>
    <w:p w:rsidR="001B4D0E" w:rsidRDefault="001B4D0E">
      <w:pPr>
        <w:pStyle w:val="Index1"/>
        <w:tabs>
          <w:tab w:val="right" w:pos="5030"/>
        </w:tabs>
        <w:rPr>
          <w:noProof/>
        </w:rPr>
      </w:pPr>
      <w:r>
        <w:rPr>
          <w:noProof/>
        </w:rPr>
        <w:t>Azure Active Professional Direct Support, 52</w:t>
      </w:r>
    </w:p>
    <w:p w:rsidR="001B4D0E" w:rsidRDefault="001B4D0E">
      <w:pPr>
        <w:pStyle w:val="Index1"/>
        <w:tabs>
          <w:tab w:val="right" w:pos="5030"/>
        </w:tabs>
        <w:rPr>
          <w:noProof/>
        </w:rPr>
      </w:pPr>
      <w:r>
        <w:rPr>
          <w:noProof/>
        </w:rPr>
        <w:t>Azure Active Standard Support, 52</w:t>
      </w:r>
    </w:p>
    <w:p w:rsidR="001B4D0E" w:rsidRDefault="001B4D0E">
      <w:pPr>
        <w:pStyle w:val="Index1"/>
        <w:tabs>
          <w:tab w:val="right" w:pos="5030"/>
        </w:tabs>
        <w:rPr>
          <w:noProof/>
        </w:rPr>
      </w:pPr>
      <w:r>
        <w:rPr>
          <w:noProof/>
        </w:rPr>
        <w:t>Azure RemoteApp, 54</w:t>
      </w:r>
    </w:p>
    <w:p w:rsidR="001B4D0E" w:rsidRDefault="001B4D0E">
      <w:pPr>
        <w:pStyle w:val="Index1"/>
        <w:tabs>
          <w:tab w:val="right" w:pos="5030"/>
        </w:tabs>
        <w:rPr>
          <w:noProof/>
        </w:rPr>
      </w:pPr>
      <w:r>
        <w:rPr>
          <w:noProof/>
        </w:rPr>
        <w:t>Azure Rights Management Add-on, 61</w:t>
      </w:r>
    </w:p>
    <w:p w:rsidR="001B4D0E" w:rsidRDefault="001B4D0E">
      <w:pPr>
        <w:pStyle w:val="Index1"/>
        <w:tabs>
          <w:tab w:val="right" w:pos="5030"/>
        </w:tabs>
        <w:rPr>
          <w:noProof/>
        </w:rPr>
      </w:pPr>
      <w:r>
        <w:rPr>
          <w:noProof/>
        </w:rPr>
        <w:t>Azure Site Recovery, 83</w:t>
      </w:r>
    </w:p>
    <w:p w:rsidR="001B4D0E" w:rsidRDefault="001B4D0E">
      <w:pPr>
        <w:pStyle w:val="Index1"/>
        <w:tabs>
          <w:tab w:val="right" w:pos="5030"/>
        </w:tabs>
        <w:rPr>
          <w:noProof/>
        </w:rPr>
      </w:pPr>
      <w:r>
        <w:rPr>
          <w:noProof/>
        </w:rPr>
        <w:t>Bing Maps Asset Management for Windows Europe eller North America, 66</w:t>
      </w:r>
    </w:p>
    <w:p w:rsidR="001B4D0E" w:rsidRDefault="001B4D0E">
      <w:pPr>
        <w:pStyle w:val="Index1"/>
        <w:tabs>
          <w:tab w:val="right" w:pos="5030"/>
        </w:tabs>
        <w:rPr>
          <w:noProof/>
        </w:rPr>
      </w:pPr>
      <w:r>
        <w:rPr>
          <w:noProof/>
        </w:rPr>
        <w:t>Bing Maps Asset Management for Windows Platform Fee Monthly-abonnement, 66</w:t>
      </w:r>
    </w:p>
    <w:p w:rsidR="001B4D0E" w:rsidRDefault="001B4D0E">
      <w:pPr>
        <w:pStyle w:val="Index1"/>
        <w:tabs>
          <w:tab w:val="right" w:pos="5030"/>
        </w:tabs>
        <w:rPr>
          <w:noProof/>
        </w:rPr>
      </w:pPr>
      <w:r>
        <w:rPr>
          <w:noProof/>
        </w:rPr>
        <w:t>Bing Maps Enterprise Fee Monthly-abonnement, 66</w:t>
      </w:r>
    </w:p>
    <w:p w:rsidR="001B4D0E" w:rsidRDefault="001B4D0E">
      <w:pPr>
        <w:pStyle w:val="Index1"/>
        <w:tabs>
          <w:tab w:val="right" w:pos="5030"/>
        </w:tabs>
        <w:rPr>
          <w:noProof/>
        </w:rPr>
      </w:pPr>
      <w:r>
        <w:rPr>
          <w:noProof/>
        </w:rPr>
        <w:t>Bing Maps Internal Website Usage 100K Transactions Monthly Subscription, 66</w:t>
      </w:r>
    </w:p>
    <w:p w:rsidR="001B4D0E" w:rsidRDefault="001B4D0E">
      <w:pPr>
        <w:pStyle w:val="Index1"/>
        <w:tabs>
          <w:tab w:val="right" w:pos="5030"/>
        </w:tabs>
        <w:rPr>
          <w:noProof/>
        </w:rPr>
      </w:pPr>
      <w:r>
        <w:rPr>
          <w:noProof/>
        </w:rPr>
        <w:t>Bing Maps Internal Website Usage 500K (and higher) Transactions Monthly-abonnement, 66</w:t>
      </w:r>
    </w:p>
    <w:p w:rsidR="001B4D0E" w:rsidRDefault="001B4D0E">
      <w:pPr>
        <w:pStyle w:val="Index1"/>
        <w:tabs>
          <w:tab w:val="right" w:pos="5030"/>
        </w:tabs>
        <w:rPr>
          <w:noProof/>
        </w:rPr>
      </w:pPr>
      <w:r>
        <w:rPr>
          <w:noProof/>
        </w:rPr>
        <w:t>Bing Maps Known 5K User Monthly-abonnement, 66</w:t>
      </w:r>
    </w:p>
    <w:p w:rsidR="001B4D0E" w:rsidRDefault="001B4D0E">
      <w:pPr>
        <w:pStyle w:val="Index1"/>
        <w:tabs>
          <w:tab w:val="right" w:pos="5030"/>
        </w:tabs>
        <w:rPr>
          <w:noProof/>
        </w:rPr>
      </w:pPr>
      <w:r>
        <w:rPr>
          <w:noProof/>
        </w:rPr>
        <w:t>Bing Maps Known Per User Monthly-abonnement, 66</w:t>
      </w:r>
    </w:p>
    <w:p w:rsidR="001B4D0E" w:rsidRDefault="001B4D0E">
      <w:pPr>
        <w:pStyle w:val="Index1"/>
        <w:tabs>
          <w:tab w:val="right" w:pos="5030"/>
        </w:tabs>
        <w:rPr>
          <w:noProof/>
        </w:rPr>
      </w:pPr>
      <w:r>
        <w:rPr>
          <w:noProof/>
        </w:rPr>
        <w:t>Bing Maps Light Known 500 User Monthly-abonnement, 66</w:t>
      </w:r>
    </w:p>
    <w:p w:rsidR="001B4D0E" w:rsidRDefault="001B4D0E">
      <w:pPr>
        <w:pStyle w:val="Index1"/>
        <w:tabs>
          <w:tab w:val="right" w:pos="5030"/>
        </w:tabs>
        <w:rPr>
          <w:noProof/>
        </w:rPr>
      </w:pPr>
      <w:r>
        <w:rPr>
          <w:noProof/>
        </w:rPr>
        <w:t>Bing Maps Light Known 5K User Monthly-abonnement, 66</w:t>
      </w:r>
    </w:p>
    <w:p w:rsidR="001B4D0E" w:rsidRDefault="001B4D0E">
      <w:pPr>
        <w:pStyle w:val="Index1"/>
        <w:tabs>
          <w:tab w:val="right" w:pos="5030"/>
        </w:tabs>
        <w:rPr>
          <w:noProof/>
        </w:rPr>
      </w:pPr>
      <w:r>
        <w:rPr>
          <w:noProof/>
        </w:rPr>
        <w:t>Bing Maps Public Website Usage 100K Transaction Monthly Subscription, 66</w:t>
      </w:r>
    </w:p>
    <w:p w:rsidR="001B4D0E" w:rsidRDefault="001B4D0E">
      <w:pPr>
        <w:pStyle w:val="Index1"/>
        <w:tabs>
          <w:tab w:val="right" w:pos="5030"/>
        </w:tabs>
        <w:rPr>
          <w:noProof/>
        </w:rPr>
      </w:pPr>
      <w:r>
        <w:rPr>
          <w:noProof/>
        </w:rPr>
        <w:t>Bing Maps Public Website Usage 500K (and higher) Transactions Monthly-abonnement, 66</w:t>
      </w:r>
    </w:p>
    <w:p w:rsidR="001B4D0E" w:rsidRDefault="001B4D0E">
      <w:pPr>
        <w:pStyle w:val="Index1"/>
        <w:tabs>
          <w:tab w:val="right" w:pos="5030"/>
        </w:tabs>
        <w:rPr>
          <w:noProof/>
        </w:rPr>
      </w:pPr>
      <w:r>
        <w:rPr>
          <w:noProof/>
        </w:rPr>
        <w:t>BizTalk Server, 82</w:t>
      </w:r>
    </w:p>
    <w:p w:rsidR="001B4D0E" w:rsidRDefault="001B4D0E">
      <w:pPr>
        <w:pStyle w:val="Index1"/>
        <w:tabs>
          <w:tab w:val="right" w:pos="5030"/>
        </w:tabs>
        <w:rPr>
          <w:noProof/>
        </w:rPr>
      </w:pPr>
      <w:r>
        <w:rPr>
          <w:noProof/>
        </w:rPr>
        <w:t>BizTalk Server 2013, 14</w:t>
      </w:r>
    </w:p>
    <w:p w:rsidR="001B4D0E" w:rsidRDefault="001B4D0E">
      <w:pPr>
        <w:pStyle w:val="Index1"/>
        <w:tabs>
          <w:tab w:val="right" w:pos="5030"/>
        </w:tabs>
        <w:rPr>
          <w:noProof/>
        </w:rPr>
      </w:pPr>
      <w:r>
        <w:rPr>
          <w:noProof/>
        </w:rPr>
        <w:t>BizTalk Server 2013 R2 Branch Edition, 13</w:t>
      </w:r>
    </w:p>
    <w:p w:rsidR="001B4D0E" w:rsidRDefault="001B4D0E">
      <w:pPr>
        <w:pStyle w:val="Index1"/>
        <w:tabs>
          <w:tab w:val="right" w:pos="5030"/>
        </w:tabs>
        <w:rPr>
          <w:noProof/>
        </w:rPr>
      </w:pPr>
      <w:r>
        <w:rPr>
          <w:noProof/>
        </w:rPr>
        <w:t>BizTalk Server 2013 R2 Branch IDC, 13</w:t>
      </w:r>
    </w:p>
    <w:p w:rsidR="001B4D0E" w:rsidRDefault="001B4D0E">
      <w:pPr>
        <w:pStyle w:val="Index1"/>
        <w:tabs>
          <w:tab w:val="right" w:pos="5030"/>
        </w:tabs>
        <w:rPr>
          <w:noProof/>
        </w:rPr>
      </w:pPr>
      <w:r>
        <w:rPr>
          <w:noProof/>
        </w:rPr>
        <w:t>BizTalk Server 2013 R2 Developer, 14</w:t>
      </w:r>
    </w:p>
    <w:p w:rsidR="001B4D0E" w:rsidRDefault="001B4D0E">
      <w:pPr>
        <w:pStyle w:val="Index1"/>
        <w:tabs>
          <w:tab w:val="right" w:pos="5030"/>
        </w:tabs>
        <w:rPr>
          <w:noProof/>
        </w:rPr>
      </w:pPr>
      <w:r>
        <w:rPr>
          <w:noProof/>
        </w:rPr>
        <w:t>BizTalk Server 2013 R2 Enterprise Edition, 14</w:t>
      </w:r>
    </w:p>
    <w:p w:rsidR="001B4D0E" w:rsidRDefault="001B4D0E">
      <w:pPr>
        <w:pStyle w:val="Index1"/>
        <w:tabs>
          <w:tab w:val="right" w:pos="5030"/>
        </w:tabs>
        <w:rPr>
          <w:noProof/>
        </w:rPr>
      </w:pPr>
      <w:r>
        <w:rPr>
          <w:noProof/>
        </w:rPr>
        <w:t>BizTalk Server 2013 R2 Standard Edition, 14</w:t>
      </w:r>
    </w:p>
    <w:p w:rsidR="001B4D0E" w:rsidRDefault="001B4D0E">
      <w:pPr>
        <w:pStyle w:val="Index1"/>
        <w:tabs>
          <w:tab w:val="right" w:pos="5030"/>
        </w:tabs>
        <w:rPr>
          <w:noProof/>
        </w:rPr>
      </w:pPr>
      <w:r>
        <w:rPr>
          <w:noProof/>
        </w:rPr>
        <w:t>BizTalk Server 2013 R2 Standard Edition IDC, 14</w:t>
      </w:r>
    </w:p>
    <w:p w:rsidR="001B4D0E" w:rsidRDefault="001B4D0E">
      <w:pPr>
        <w:pStyle w:val="Index1"/>
        <w:tabs>
          <w:tab w:val="right" w:pos="5030"/>
        </w:tabs>
        <w:rPr>
          <w:noProof/>
        </w:rPr>
      </w:pPr>
      <w:r>
        <w:rPr>
          <w:noProof/>
        </w:rPr>
        <w:t>BizTalk Server Branch, 83</w:t>
      </w:r>
    </w:p>
    <w:p w:rsidR="001B4D0E" w:rsidRDefault="001B4D0E">
      <w:pPr>
        <w:pStyle w:val="Index1"/>
        <w:tabs>
          <w:tab w:val="right" w:pos="5030"/>
        </w:tabs>
        <w:rPr>
          <w:noProof/>
        </w:rPr>
      </w:pPr>
      <w:r>
        <w:rPr>
          <w:noProof/>
        </w:rPr>
        <w:t>BizTalk Server Enterprise, 83</w:t>
      </w:r>
    </w:p>
    <w:p w:rsidR="001B4D0E" w:rsidRDefault="001B4D0E">
      <w:pPr>
        <w:pStyle w:val="Index1"/>
        <w:tabs>
          <w:tab w:val="right" w:pos="5030"/>
        </w:tabs>
        <w:rPr>
          <w:noProof/>
        </w:rPr>
      </w:pPr>
      <w:r>
        <w:rPr>
          <w:noProof/>
        </w:rPr>
        <w:t>BizTalk Server Standard, 83</w:t>
      </w:r>
    </w:p>
    <w:p w:rsidR="001B4D0E" w:rsidRDefault="001B4D0E">
      <w:pPr>
        <w:pStyle w:val="Index1"/>
        <w:tabs>
          <w:tab w:val="right" w:pos="5030"/>
        </w:tabs>
        <w:rPr>
          <w:noProof/>
        </w:rPr>
      </w:pPr>
      <w:r>
        <w:rPr>
          <w:noProof/>
        </w:rPr>
        <w:t>Business Productivity Online Deskless Suite, 62</w:t>
      </w:r>
    </w:p>
    <w:p w:rsidR="001B4D0E" w:rsidRDefault="001B4D0E">
      <w:pPr>
        <w:pStyle w:val="Index1"/>
        <w:tabs>
          <w:tab w:val="right" w:pos="5030"/>
        </w:tabs>
        <w:rPr>
          <w:noProof/>
        </w:rPr>
      </w:pPr>
      <w:r>
        <w:rPr>
          <w:noProof/>
        </w:rPr>
        <w:t>CIS Datacenter, 82</w:t>
      </w:r>
    </w:p>
    <w:p w:rsidR="001B4D0E" w:rsidRDefault="001B4D0E">
      <w:pPr>
        <w:pStyle w:val="Index1"/>
        <w:tabs>
          <w:tab w:val="right" w:pos="5030"/>
        </w:tabs>
        <w:rPr>
          <w:noProof/>
        </w:rPr>
      </w:pPr>
      <w:r>
        <w:rPr>
          <w:noProof/>
        </w:rPr>
        <w:t>CIS Standard, 82</w:t>
      </w:r>
    </w:p>
    <w:p w:rsidR="001B4D0E" w:rsidRDefault="001B4D0E">
      <w:pPr>
        <w:pStyle w:val="Index1"/>
        <w:tabs>
          <w:tab w:val="right" w:pos="5030"/>
        </w:tabs>
        <w:rPr>
          <w:noProof/>
        </w:rPr>
      </w:pPr>
      <w:r>
        <w:rPr>
          <w:noProof/>
        </w:rPr>
        <w:t>Commerce Server Enterprise, 83</w:t>
      </w:r>
    </w:p>
    <w:p w:rsidR="001B4D0E" w:rsidRDefault="001B4D0E">
      <w:pPr>
        <w:pStyle w:val="Index1"/>
        <w:tabs>
          <w:tab w:val="right" w:pos="5030"/>
        </w:tabs>
        <w:rPr>
          <w:noProof/>
        </w:rPr>
      </w:pPr>
      <w:r>
        <w:rPr>
          <w:noProof/>
        </w:rPr>
        <w:t>Commerce Server Standard, 83</w:t>
      </w:r>
    </w:p>
    <w:p w:rsidR="001B4D0E" w:rsidRDefault="001B4D0E">
      <w:pPr>
        <w:pStyle w:val="Index1"/>
        <w:tabs>
          <w:tab w:val="right" w:pos="5030"/>
        </w:tabs>
        <w:rPr>
          <w:noProof/>
        </w:rPr>
      </w:pPr>
      <w:r>
        <w:rPr>
          <w:noProof/>
        </w:rPr>
        <w:t>Communicator for Mac 2011, 24</w:t>
      </w:r>
    </w:p>
    <w:p w:rsidR="001B4D0E" w:rsidRDefault="001B4D0E">
      <w:pPr>
        <w:pStyle w:val="Index1"/>
        <w:tabs>
          <w:tab w:val="right" w:pos="5030"/>
        </w:tabs>
        <w:rPr>
          <w:noProof/>
        </w:rPr>
      </w:pPr>
      <w:r>
        <w:rPr>
          <w:noProof/>
        </w:rPr>
        <w:t>Core CAL, 53, 61, 77, 83</w:t>
      </w:r>
    </w:p>
    <w:p w:rsidR="001B4D0E" w:rsidRDefault="001B4D0E">
      <w:pPr>
        <w:pStyle w:val="Index1"/>
        <w:tabs>
          <w:tab w:val="right" w:pos="5030"/>
        </w:tabs>
        <w:rPr>
          <w:noProof/>
        </w:rPr>
      </w:pPr>
      <w:r>
        <w:rPr>
          <w:noProof/>
        </w:rPr>
        <w:t>Core CAL Bridge for Office 365, 62</w:t>
      </w:r>
    </w:p>
    <w:p w:rsidR="001B4D0E" w:rsidRDefault="001B4D0E">
      <w:pPr>
        <w:pStyle w:val="Index1"/>
        <w:tabs>
          <w:tab w:val="right" w:pos="5030"/>
        </w:tabs>
        <w:rPr>
          <w:noProof/>
        </w:rPr>
      </w:pPr>
      <w:r>
        <w:rPr>
          <w:noProof/>
        </w:rPr>
        <w:t>Core CAL Suite, 15</w:t>
      </w:r>
    </w:p>
    <w:p w:rsidR="001B4D0E" w:rsidRDefault="001B4D0E">
      <w:pPr>
        <w:pStyle w:val="Index1"/>
        <w:tabs>
          <w:tab w:val="right" w:pos="5030"/>
        </w:tabs>
        <w:rPr>
          <w:noProof/>
        </w:rPr>
      </w:pPr>
      <w:r>
        <w:rPr>
          <w:noProof/>
        </w:rPr>
        <w:t>Core CAL Suite Bridge for Enterprise Mobility Suite, 83</w:t>
      </w:r>
    </w:p>
    <w:p w:rsidR="001B4D0E" w:rsidRDefault="001B4D0E">
      <w:pPr>
        <w:pStyle w:val="Index1"/>
        <w:tabs>
          <w:tab w:val="right" w:pos="5030"/>
        </w:tabs>
        <w:rPr>
          <w:noProof/>
        </w:rPr>
      </w:pPr>
      <w:r>
        <w:rPr>
          <w:noProof/>
        </w:rPr>
        <w:t>Core CAL Suite Bridge for Enterprise Mobility Suite, 15</w:t>
      </w:r>
    </w:p>
    <w:p w:rsidR="001B4D0E" w:rsidRDefault="001B4D0E">
      <w:pPr>
        <w:pStyle w:val="Index1"/>
        <w:tabs>
          <w:tab w:val="right" w:pos="5030"/>
        </w:tabs>
        <w:rPr>
          <w:noProof/>
        </w:rPr>
      </w:pPr>
      <w:r>
        <w:rPr>
          <w:noProof/>
        </w:rPr>
        <w:t>Core CAL Suite Bridge for Microsoft Intune, 83</w:t>
      </w:r>
    </w:p>
    <w:p w:rsidR="001B4D0E" w:rsidRDefault="001B4D0E">
      <w:pPr>
        <w:pStyle w:val="Index1"/>
        <w:tabs>
          <w:tab w:val="right" w:pos="5030"/>
        </w:tabs>
        <w:rPr>
          <w:noProof/>
        </w:rPr>
      </w:pPr>
      <w:r>
        <w:rPr>
          <w:noProof/>
        </w:rPr>
        <w:t>Core CAL Suite Bridge for Microsoft Intune, 15</w:t>
      </w:r>
    </w:p>
    <w:p w:rsidR="001B4D0E" w:rsidRDefault="001B4D0E">
      <w:pPr>
        <w:pStyle w:val="Index1"/>
        <w:tabs>
          <w:tab w:val="right" w:pos="5030"/>
        </w:tabs>
        <w:rPr>
          <w:noProof/>
        </w:rPr>
      </w:pPr>
      <w:r>
        <w:rPr>
          <w:noProof/>
        </w:rPr>
        <w:t>Core CAL Suite Bridge for Office 365, 15, 53, 83</w:t>
      </w:r>
    </w:p>
    <w:p w:rsidR="001B4D0E" w:rsidRDefault="001B4D0E">
      <w:pPr>
        <w:pStyle w:val="Index1"/>
        <w:tabs>
          <w:tab w:val="right" w:pos="5030"/>
        </w:tabs>
        <w:rPr>
          <w:noProof/>
        </w:rPr>
      </w:pPr>
      <w:r>
        <w:rPr>
          <w:noProof/>
        </w:rPr>
        <w:t>Core CAL Suite Bridge for Office 365 og Microsoft Intune, 15, 53, 83</w:t>
      </w:r>
    </w:p>
    <w:p w:rsidR="001B4D0E" w:rsidRDefault="001B4D0E">
      <w:pPr>
        <w:pStyle w:val="Index1"/>
        <w:tabs>
          <w:tab w:val="right" w:pos="5030"/>
        </w:tabs>
        <w:rPr>
          <w:noProof/>
        </w:rPr>
      </w:pPr>
      <w:r>
        <w:rPr>
          <w:noProof/>
        </w:rPr>
        <w:t>Core CAL-er, 35</w:t>
      </w:r>
    </w:p>
    <w:p w:rsidR="001B4D0E" w:rsidRDefault="001B4D0E">
      <w:pPr>
        <w:pStyle w:val="Index1"/>
        <w:tabs>
          <w:tab w:val="right" w:pos="5030"/>
        </w:tabs>
        <w:rPr>
          <w:noProof/>
        </w:rPr>
      </w:pPr>
      <w:r>
        <w:rPr>
          <w:noProof/>
        </w:rPr>
        <w:t>Core Infrastructure Server Suite Datacenter, 16, 83</w:t>
      </w:r>
    </w:p>
    <w:p w:rsidR="001B4D0E" w:rsidRDefault="001B4D0E">
      <w:pPr>
        <w:pStyle w:val="Index1"/>
        <w:tabs>
          <w:tab w:val="right" w:pos="5030"/>
        </w:tabs>
        <w:rPr>
          <w:noProof/>
        </w:rPr>
      </w:pPr>
      <w:r>
        <w:rPr>
          <w:noProof/>
        </w:rPr>
        <w:t>Core Infrastructure Server Suite Standard, 16, 83</w:t>
      </w:r>
    </w:p>
    <w:p w:rsidR="001B4D0E" w:rsidRDefault="001B4D0E">
      <w:pPr>
        <w:pStyle w:val="Index1"/>
        <w:tabs>
          <w:tab w:val="right" w:pos="5030"/>
        </w:tabs>
        <w:rPr>
          <w:noProof/>
        </w:rPr>
      </w:pPr>
      <w:r>
        <w:rPr>
          <w:noProof/>
        </w:rPr>
        <w:t>Enterprise CAL, 53, 61, 64, 77, 83</w:t>
      </w:r>
    </w:p>
    <w:p w:rsidR="001B4D0E" w:rsidRDefault="001B4D0E">
      <w:pPr>
        <w:pStyle w:val="Index1"/>
        <w:tabs>
          <w:tab w:val="right" w:pos="5030"/>
        </w:tabs>
        <w:rPr>
          <w:noProof/>
        </w:rPr>
      </w:pPr>
      <w:r>
        <w:rPr>
          <w:noProof/>
        </w:rPr>
        <w:t>Enterprise CAL Bridge for Enterprise Mobility Suite, 15</w:t>
      </w:r>
    </w:p>
    <w:p w:rsidR="001B4D0E" w:rsidRDefault="001B4D0E">
      <w:pPr>
        <w:pStyle w:val="Index1"/>
        <w:tabs>
          <w:tab w:val="right" w:pos="5030"/>
        </w:tabs>
        <w:rPr>
          <w:noProof/>
        </w:rPr>
      </w:pPr>
      <w:r>
        <w:rPr>
          <w:noProof/>
        </w:rPr>
        <w:t>Enterprise CAL Bridge for Enterprise Mobility Suite From SA, 15</w:t>
      </w:r>
    </w:p>
    <w:p w:rsidR="001B4D0E" w:rsidRDefault="001B4D0E">
      <w:pPr>
        <w:pStyle w:val="Index1"/>
        <w:tabs>
          <w:tab w:val="right" w:pos="5030"/>
        </w:tabs>
        <w:rPr>
          <w:noProof/>
        </w:rPr>
      </w:pPr>
      <w:r>
        <w:rPr>
          <w:noProof/>
        </w:rPr>
        <w:t>Enterprise CAL Bridge for Office 365, 62</w:t>
      </w:r>
    </w:p>
    <w:p w:rsidR="001B4D0E" w:rsidRDefault="001B4D0E">
      <w:pPr>
        <w:pStyle w:val="Index1"/>
        <w:tabs>
          <w:tab w:val="right" w:pos="5030"/>
        </w:tabs>
        <w:rPr>
          <w:noProof/>
        </w:rPr>
      </w:pPr>
      <w:r>
        <w:rPr>
          <w:noProof/>
        </w:rPr>
        <w:t>Enterprise CAL Suite, 56</w:t>
      </w:r>
    </w:p>
    <w:p w:rsidR="001B4D0E" w:rsidRDefault="001B4D0E">
      <w:pPr>
        <w:pStyle w:val="Index1"/>
        <w:tabs>
          <w:tab w:val="right" w:pos="5030"/>
        </w:tabs>
        <w:rPr>
          <w:noProof/>
        </w:rPr>
      </w:pPr>
      <w:r>
        <w:rPr>
          <w:noProof/>
        </w:rPr>
        <w:t>Enterprise CAL Suite Bridge for Enterprise Mobility Suite, 83</w:t>
      </w:r>
    </w:p>
    <w:p w:rsidR="001B4D0E" w:rsidRDefault="001B4D0E">
      <w:pPr>
        <w:pStyle w:val="Index1"/>
        <w:tabs>
          <w:tab w:val="right" w:pos="5030"/>
        </w:tabs>
        <w:rPr>
          <w:noProof/>
        </w:rPr>
      </w:pPr>
      <w:r>
        <w:rPr>
          <w:noProof/>
        </w:rPr>
        <w:t>Enterprise CAL Suite Bridge for Microsoft Intune, 83</w:t>
      </w:r>
    </w:p>
    <w:p w:rsidR="001B4D0E" w:rsidRDefault="001B4D0E">
      <w:pPr>
        <w:pStyle w:val="Index1"/>
        <w:tabs>
          <w:tab w:val="right" w:pos="5030"/>
        </w:tabs>
        <w:rPr>
          <w:noProof/>
        </w:rPr>
      </w:pPr>
      <w:r>
        <w:rPr>
          <w:noProof/>
        </w:rPr>
        <w:t>Enterprise CAL Suite Bridge for Microsoft Intune, 15</w:t>
      </w:r>
    </w:p>
    <w:p w:rsidR="001B4D0E" w:rsidRDefault="001B4D0E">
      <w:pPr>
        <w:pStyle w:val="Index1"/>
        <w:tabs>
          <w:tab w:val="right" w:pos="5030"/>
        </w:tabs>
        <w:rPr>
          <w:noProof/>
        </w:rPr>
      </w:pPr>
      <w:r>
        <w:rPr>
          <w:noProof/>
        </w:rPr>
        <w:t>Enterprise CAL Suite Bridge for Office 365, 53, 83</w:t>
      </w:r>
    </w:p>
    <w:p w:rsidR="001B4D0E" w:rsidRDefault="001B4D0E">
      <w:pPr>
        <w:pStyle w:val="Index1"/>
        <w:tabs>
          <w:tab w:val="right" w:pos="5030"/>
        </w:tabs>
        <w:rPr>
          <w:noProof/>
        </w:rPr>
      </w:pPr>
      <w:r>
        <w:rPr>
          <w:noProof/>
        </w:rPr>
        <w:t>Enterprise CAL Suite Bridge for Office 365, 15</w:t>
      </w:r>
    </w:p>
    <w:p w:rsidR="001B4D0E" w:rsidRDefault="001B4D0E">
      <w:pPr>
        <w:pStyle w:val="Index1"/>
        <w:tabs>
          <w:tab w:val="right" w:pos="5030"/>
        </w:tabs>
        <w:rPr>
          <w:noProof/>
        </w:rPr>
      </w:pPr>
      <w:r>
        <w:rPr>
          <w:noProof/>
        </w:rPr>
        <w:t>Enterprise CAL Suite Bridge for Office 365 og Microsoft Intune, 53, 83</w:t>
      </w:r>
    </w:p>
    <w:p w:rsidR="001B4D0E" w:rsidRDefault="001B4D0E">
      <w:pPr>
        <w:pStyle w:val="Index1"/>
        <w:tabs>
          <w:tab w:val="right" w:pos="5030"/>
        </w:tabs>
        <w:rPr>
          <w:noProof/>
        </w:rPr>
      </w:pPr>
      <w:r>
        <w:rPr>
          <w:noProof/>
        </w:rPr>
        <w:t>Enterprise CAL Suite Bridge for Office 365 og Microsoft Intune, 15</w:t>
      </w:r>
    </w:p>
    <w:p w:rsidR="001B4D0E" w:rsidRDefault="001B4D0E">
      <w:pPr>
        <w:pStyle w:val="Index1"/>
        <w:tabs>
          <w:tab w:val="right" w:pos="5030"/>
        </w:tabs>
        <w:rPr>
          <w:noProof/>
        </w:rPr>
      </w:pPr>
      <w:r>
        <w:rPr>
          <w:noProof/>
        </w:rPr>
        <w:t>Enterprise CAL-er, 35</w:t>
      </w:r>
    </w:p>
    <w:p w:rsidR="001B4D0E" w:rsidRDefault="001B4D0E">
      <w:pPr>
        <w:pStyle w:val="Index1"/>
        <w:tabs>
          <w:tab w:val="right" w:pos="5030"/>
        </w:tabs>
        <w:rPr>
          <w:noProof/>
        </w:rPr>
      </w:pPr>
      <w:r>
        <w:rPr>
          <w:noProof/>
        </w:rPr>
        <w:t>Enterprise CAL-pakke, 15</w:t>
      </w:r>
    </w:p>
    <w:p w:rsidR="001B4D0E" w:rsidRDefault="001B4D0E">
      <w:pPr>
        <w:pStyle w:val="Index1"/>
        <w:tabs>
          <w:tab w:val="right" w:pos="5030"/>
        </w:tabs>
        <w:rPr>
          <w:noProof/>
        </w:rPr>
      </w:pPr>
      <w:r>
        <w:rPr>
          <w:noProof/>
        </w:rPr>
        <w:t>Enterprise Cloud Suite, 55</w:t>
      </w:r>
    </w:p>
    <w:p w:rsidR="001B4D0E" w:rsidRDefault="001B4D0E">
      <w:pPr>
        <w:pStyle w:val="Index1"/>
        <w:tabs>
          <w:tab w:val="right" w:pos="5030"/>
        </w:tabs>
        <w:rPr>
          <w:noProof/>
        </w:rPr>
      </w:pPr>
      <w:r>
        <w:rPr>
          <w:noProof/>
        </w:rPr>
        <w:t>Enterprise Cloud Suite Add On, 55</w:t>
      </w:r>
    </w:p>
    <w:p w:rsidR="001B4D0E" w:rsidRDefault="001B4D0E">
      <w:pPr>
        <w:pStyle w:val="Index1"/>
        <w:tabs>
          <w:tab w:val="right" w:pos="5030"/>
        </w:tabs>
        <w:rPr>
          <w:noProof/>
        </w:rPr>
      </w:pPr>
      <w:r>
        <w:rPr>
          <w:noProof/>
        </w:rPr>
        <w:t>Enterprise Cloud Suite From SA, 55</w:t>
      </w:r>
    </w:p>
    <w:p w:rsidR="001B4D0E" w:rsidRDefault="001B4D0E">
      <w:pPr>
        <w:pStyle w:val="Index1"/>
        <w:tabs>
          <w:tab w:val="right" w:pos="5030"/>
        </w:tabs>
        <w:rPr>
          <w:noProof/>
        </w:rPr>
      </w:pPr>
      <w:r>
        <w:rPr>
          <w:noProof/>
        </w:rPr>
        <w:t>Enterprise Mobility Suite, 15, 16, 53, 56, 62</w:t>
      </w:r>
    </w:p>
    <w:p w:rsidR="001B4D0E" w:rsidRDefault="001B4D0E">
      <w:pPr>
        <w:pStyle w:val="Index1"/>
        <w:tabs>
          <w:tab w:val="right" w:pos="5030"/>
        </w:tabs>
        <w:rPr>
          <w:noProof/>
        </w:rPr>
      </w:pPr>
      <w:r>
        <w:rPr>
          <w:noProof/>
        </w:rPr>
        <w:t>Enterprise Mobility Suite Add On, 53</w:t>
      </w:r>
    </w:p>
    <w:p w:rsidR="001B4D0E" w:rsidRDefault="001B4D0E">
      <w:pPr>
        <w:pStyle w:val="Index1"/>
        <w:tabs>
          <w:tab w:val="right" w:pos="5030"/>
        </w:tabs>
        <w:rPr>
          <w:noProof/>
        </w:rPr>
      </w:pPr>
      <w:r>
        <w:rPr>
          <w:noProof/>
        </w:rPr>
        <w:t>Enterprise Mobility Suite From SA, 53, 56</w:t>
      </w:r>
    </w:p>
    <w:p w:rsidR="001B4D0E" w:rsidRDefault="001B4D0E">
      <w:pPr>
        <w:pStyle w:val="Index1"/>
        <w:tabs>
          <w:tab w:val="right" w:pos="5030"/>
        </w:tabs>
        <w:rPr>
          <w:noProof/>
        </w:rPr>
      </w:pPr>
      <w:r>
        <w:rPr>
          <w:noProof/>
        </w:rPr>
        <w:t>Excel 2016, 22</w:t>
      </w:r>
    </w:p>
    <w:p w:rsidR="001B4D0E" w:rsidRDefault="001B4D0E">
      <w:pPr>
        <w:pStyle w:val="Index1"/>
        <w:tabs>
          <w:tab w:val="right" w:pos="5030"/>
        </w:tabs>
        <w:rPr>
          <w:noProof/>
        </w:rPr>
      </w:pPr>
      <w:r>
        <w:rPr>
          <w:noProof/>
        </w:rPr>
        <w:t>Excel 2016 for Mac, 24</w:t>
      </w:r>
    </w:p>
    <w:p w:rsidR="001B4D0E" w:rsidRDefault="001B4D0E">
      <w:pPr>
        <w:pStyle w:val="Index1"/>
        <w:tabs>
          <w:tab w:val="right" w:pos="5030"/>
        </w:tabs>
        <w:rPr>
          <w:noProof/>
        </w:rPr>
      </w:pPr>
      <w:r>
        <w:rPr>
          <w:noProof/>
        </w:rPr>
        <w:t>Exchange Enterprise CAL med Tjenester, 64</w:t>
      </w:r>
    </w:p>
    <w:p w:rsidR="001B4D0E" w:rsidRDefault="001B4D0E">
      <w:pPr>
        <w:pStyle w:val="Index1"/>
        <w:tabs>
          <w:tab w:val="right" w:pos="5030"/>
        </w:tabs>
        <w:rPr>
          <w:noProof/>
        </w:rPr>
      </w:pPr>
      <w:r>
        <w:rPr>
          <w:noProof/>
        </w:rPr>
        <w:t>Exchange Hosted Archive, 64</w:t>
      </w:r>
    </w:p>
    <w:p w:rsidR="001B4D0E" w:rsidRDefault="001B4D0E">
      <w:pPr>
        <w:pStyle w:val="Index1"/>
        <w:tabs>
          <w:tab w:val="right" w:pos="5030"/>
        </w:tabs>
        <w:rPr>
          <w:noProof/>
        </w:rPr>
      </w:pPr>
      <w:r>
        <w:rPr>
          <w:noProof/>
        </w:rPr>
        <w:t>Exchange Online Archiving for Exchange Online, 63</w:t>
      </w:r>
    </w:p>
    <w:p w:rsidR="001B4D0E" w:rsidRDefault="001B4D0E">
      <w:pPr>
        <w:pStyle w:val="Index1"/>
        <w:tabs>
          <w:tab w:val="right" w:pos="5030"/>
        </w:tabs>
        <w:rPr>
          <w:noProof/>
        </w:rPr>
      </w:pPr>
      <w:r>
        <w:rPr>
          <w:noProof/>
        </w:rPr>
        <w:t>Exchange Online Archiving for Exchange Server, 15, 63</w:t>
      </w:r>
    </w:p>
    <w:p w:rsidR="001B4D0E" w:rsidRDefault="001B4D0E">
      <w:pPr>
        <w:pStyle w:val="Index1"/>
        <w:tabs>
          <w:tab w:val="right" w:pos="5030"/>
        </w:tabs>
        <w:rPr>
          <w:noProof/>
        </w:rPr>
      </w:pPr>
      <w:r>
        <w:rPr>
          <w:noProof/>
        </w:rPr>
        <w:t>Exchange Online Kiosk, 63</w:t>
      </w:r>
    </w:p>
    <w:p w:rsidR="001B4D0E" w:rsidRDefault="001B4D0E">
      <w:pPr>
        <w:pStyle w:val="Index1"/>
        <w:tabs>
          <w:tab w:val="right" w:pos="5030"/>
        </w:tabs>
        <w:rPr>
          <w:noProof/>
        </w:rPr>
      </w:pPr>
      <w:r>
        <w:rPr>
          <w:noProof/>
        </w:rPr>
        <w:t>Exchange Online Plan 1, 25, 63</w:t>
      </w:r>
    </w:p>
    <w:p w:rsidR="001B4D0E" w:rsidRDefault="001B4D0E">
      <w:pPr>
        <w:pStyle w:val="Index1"/>
        <w:tabs>
          <w:tab w:val="right" w:pos="5030"/>
        </w:tabs>
        <w:rPr>
          <w:noProof/>
        </w:rPr>
      </w:pPr>
      <w:r>
        <w:rPr>
          <w:noProof/>
        </w:rPr>
        <w:t>Exchange Online Plan 1 Add-on, 61, 63</w:t>
      </w:r>
    </w:p>
    <w:p w:rsidR="001B4D0E" w:rsidRDefault="001B4D0E">
      <w:pPr>
        <w:pStyle w:val="Index1"/>
        <w:tabs>
          <w:tab w:val="right" w:pos="5030"/>
        </w:tabs>
        <w:rPr>
          <w:noProof/>
        </w:rPr>
      </w:pPr>
      <w:r>
        <w:rPr>
          <w:noProof/>
        </w:rPr>
        <w:t>Exchange Online Plan 1A for Alumni, 63</w:t>
      </w:r>
    </w:p>
    <w:p w:rsidR="001B4D0E" w:rsidRDefault="001B4D0E">
      <w:pPr>
        <w:pStyle w:val="Index1"/>
        <w:tabs>
          <w:tab w:val="right" w:pos="5030"/>
        </w:tabs>
        <w:rPr>
          <w:noProof/>
        </w:rPr>
      </w:pPr>
      <w:r>
        <w:rPr>
          <w:noProof/>
        </w:rPr>
        <w:t>Exchange Online Plan 2, 25, 63</w:t>
      </w:r>
    </w:p>
    <w:p w:rsidR="001B4D0E" w:rsidRDefault="001B4D0E">
      <w:pPr>
        <w:pStyle w:val="Index1"/>
        <w:tabs>
          <w:tab w:val="right" w:pos="5030"/>
        </w:tabs>
        <w:rPr>
          <w:noProof/>
        </w:rPr>
      </w:pPr>
      <w:r>
        <w:rPr>
          <w:noProof/>
        </w:rPr>
        <w:t>Exchange Online Protection, 15, 63</w:t>
      </w:r>
    </w:p>
    <w:p w:rsidR="001B4D0E" w:rsidRDefault="001B4D0E">
      <w:pPr>
        <w:pStyle w:val="Index1"/>
        <w:tabs>
          <w:tab w:val="right" w:pos="5030"/>
        </w:tabs>
        <w:rPr>
          <w:noProof/>
        </w:rPr>
      </w:pPr>
      <w:r>
        <w:rPr>
          <w:noProof/>
        </w:rPr>
        <w:t>Exchange Server, 83</w:t>
      </w:r>
    </w:p>
    <w:p w:rsidR="001B4D0E" w:rsidRDefault="001B4D0E">
      <w:pPr>
        <w:pStyle w:val="Index1"/>
        <w:tabs>
          <w:tab w:val="right" w:pos="5030"/>
        </w:tabs>
        <w:rPr>
          <w:noProof/>
        </w:rPr>
      </w:pPr>
      <w:r>
        <w:rPr>
          <w:noProof/>
        </w:rPr>
        <w:t>Exchange Server 2013, 25</w:t>
      </w:r>
    </w:p>
    <w:p w:rsidR="001B4D0E" w:rsidRDefault="001B4D0E">
      <w:pPr>
        <w:pStyle w:val="Index1"/>
        <w:tabs>
          <w:tab w:val="right" w:pos="5030"/>
        </w:tabs>
        <w:rPr>
          <w:noProof/>
        </w:rPr>
      </w:pPr>
      <w:r>
        <w:rPr>
          <w:noProof/>
        </w:rPr>
        <w:t>Exchange Server Enterprise, 83</w:t>
      </w:r>
    </w:p>
    <w:p w:rsidR="001B4D0E" w:rsidRDefault="001B4D0E">
      <w:pPr>
        <w:pStyle w:val="Index1"/>
        <w:tabs>
          <w:tab w:val="right" w:pos="5030"/>
        </w:tabs>
        <w:rPr>
          <w:noProof/>
        </w:rPr>
      </w:pPr>
      <w:r>
        <w:rPr>
          <w:noProof/>
        </w:rPr>
        <w:t>Exchange Server Enterprise 2016, 25</w:t>
      </w:r>
    </w:p>
    <w:p w:rsidR="001B4D0E" w:rsidRDefault="001B4D0E">
      <w:pPr>
        <w:pStyle w:val="Index1"/>
        <w:tabs>
          <w:tab w:val="right" w:pos="5030"/>
        </w:tabs>
        <w:rPr>
          <w:noProof/>
        </w:rPr>
      </w:pPr>
      <w:r>
        <w:rPr>
          <w:noProof/>
        </w:rPr>
        <w:t>Exchange Server Enterprise 2016 CAL, 25</w:t>
      </w:r>
    </w:p>
    <w:p w:rsidR="001B4D0E" w:rsidRDefault="001B4D0E">
      <w:pPr>
        <w:pStyle w:val="Index1"/>
        <w:tabs>
          <w:tab w:val="right" w:pos="5030"/>
        </w:tabs>
        <w:rPr>
          <w:noProof/>
        </w:rPr>
      </w:pPr>
      <w:r>
        <w:rPr>
          <w:noProof/>
        </w:rPr>
        <w:t>Exchange Server Standard, 83</w:t>
      </w:r>
    </w:p>
    <w:p w:rsidR="001B4D0E" w:rsidRDefault="001B4D0E">
      <w:pPr>
        <w:pStyle w:val="Index1"/>
        <w:tabs>
          <w:tab w:val="right" w:pos="5030"/>
        </w:tabs>
        <w:rPr>
          <w:noProof/>
        </w:rPr>
      </w:pPr>
      <w:r>
        <w:rPr>
          <w:noProof/>
        </w:rPr>
        <w:t>Exchange Server Standard 2016, 25</w:t>
      </w:r>
    </w:p>
    <w:p w:rsidR="001B4D0E" w:rsidRDefault="001B4D0E">
      <w:pPr>
        <w:pStyle w:val="Index1"/>
        <w:tabs>
          <w:tab w:val="right" w:pos="5030"/>
        </w:tabs>
        <w:rPr>
          <w:noProof/>
        </w:rPr>
      </w:pPr>
      <w:r>
        <w:rPr>
          <w:noProof/>
        </w:rPr>
        <w:t>Exchange Server Standard 2016 CAL, 25</w:t>
      </w:r>
    </w:p>
    <w:p w:rsidR="001B4D0E" w:rsidRDefault="001B4D0E">
      <w:pPr>
        <w:pStyle w:val="Index1"/>
        <w:tabs>
          <w:tab w:val="right" w:pos="5030"/>
        </w:tabs>
        <w:rPr>
          <w:noProof/>
        </w:rPr>
      </w:pPr>
      <w:r>
        <w:rPr>
          <w:noProof/>
        </w:rPr>
        <w:t>Forefront Identity Manager 2010 – Windows Live Edition, 18</w:t>
      </w:r>
    </w:p>
    <w:p w:rsidR="001B4D0E" w:rsidRDefault="001B4D0E">
      <w:pPr>
        <w:pStyle w:val="Index1"/>
        <w:tabs>
          <w:tab w:val="right" w:pos="5030"/>
        </w:tabs>
        <w:rPr>
          <w:noProof/>
        </w:rPr>
      </w:pPr>
      <w:r>
        <w:rPr>
          <w:noProof/>
        </w:rPr>
        <w:t>Forefront Identity Manager 2010 R2, 21, 48</w:t>
      </w:r>
    </w:p>
    <w:p w:rsidR="001B4D0E" w:rsidRDefault="001B4D0E">
      <w:pPr>
        <w:pStyle w:val="Index1"/>
        <w:tabs>
          <w:tab w:val="right" w:pos="5030"/>
        </w:tabs>
        <w:rPr>
          <w:noProof/>
        </w:rPr>
      </w:pPr>
      <w:r>
        <w:rPr>
          <w:noProof/>
        </w:rPr>
        <w:t>Forefront Identity Manager 2010 R2 – Windows Live Edition, 18</w:t>
      </w:r>
    </w:p>
    <w:p w:rsidR="001B4D0E" w:rsidRDefault="001B4D0E">
      <w:pPr>
        <w:pStyle w:val="Index1"/>
        <w:tabs>
          <w:tab w:val="right" w:pos="5030"/>
        </w:tabs>
        <w:rPr>
          <w:noProof/>
        </w:rPr>
      </w:pPr>
      <w:r>
        <w:rPr>
          <w:noProof/>
        </w:rPr>
        <w:t>Forefront TMG Enterprise, 83</w:t>
      </w:r>
    </w:p>
    <w:p w:rsidR="001B4D0E" w:rsidRDefault="001B4D0E">
      <w:pPr>
        <w:pStyle w:val="Index1"/>
        <w:tabs>
          <w:tab w:val="right" w:pos="5030"/>
        </w:tabs>
        <w:rPr>
          <w:noProof/>
        </w:rPr>
      </w:pPr>
      <w:r>
        <w:rPr>
          <w:noProof/>
        </w:rPr>
        <w:t>Forefront TMG Standard, 83</w:t>
      </w:r>
    </w:p>
    <w:p w:rsidR="001B4D0E" w:rsidRDefault="001B4D0E">
      <w:pPr>
        <w:pStyle w:val="Index1"/>
        <w:tabs>
          <w:tab w:val="right" w:pos="5030"/>
        </w:tabs>
        <w:rPr>
          <w:noProof/>
        </w:rPr>
      </w:pPr>
      <w:r>
        <w:rPr>
          <w:noProof/>
        </w:rPr>
        <w:t>Forefront United Access Gateway 2010, 16</w:t>
      </w:r>
    </w:p>
    <w:p w:rsidR="001B4D0E" w:rsidRDefault="001B4D0E">
      <w:pPr>
        <w:pStyle w:val="Index1"/>
        <w:tabs>
          <w:tab w:val="right" w:pos="5030"/>
        </w:tabs>
        <w:rPr>
          <w:noProof/>
        </w:rPr>
      </w:pPr>
      <w:r>
        <w:rPr>
          <w:noProof/>
        </w:rPr>
        <w:t>Godkjenning med flere faktorer, 55</w:t>
      </w:r>
    </w:p>
    <w:p w:rsidR="001B4D0E" w:rsidRDefault="001B4D0E">
      <w:pPr>
        <w:pStyle w:val="Index1"/>
        <w:tabs>
          <w:tab w:val="right" w:pos="5030"/>
        </w:tabs>
        <w:rPr>
          <w:noProof/>
        </w:rPr>
      </w:pPr>
      <w:r>
        <w:rPr>
          <w:noProof/>
        </w:rPr>
        <w:t>Hjemmearbeid for Mac 2016, 24</w:t>
      </w:r>
    </w:p>
    <w:p w:rsidR="001B4D0E" w:rsidRDefault="001B4D0E">
      <w:pPr>
        <w:pStyle w:val="Index1"/>
        <w:tabs>
          <w:tab w:val="right" w:pos="5030"/>
        </w:tabs>
        <w:rPr>
          <w:noProof/>
        </w:rPr>
      </w:pPr>
      <w:r>
        <w:rPr>
          <w:noProof/>
        </w:rPr>
        <w:t>Hjemmearbeid for Office Professional Plus 2016, 22</w:t>
      </w:r>
    </w:p>
    <w:p w:rsidR="001B4D0E" w:rsidRDefault="001B4D0E">
      <w:pPr>
        <w:pStyle w:val="Index1"/>
        <w:tabs>
          <w:tab w:val="right" w:pos="5030"/>
        </w:tabs>
        <w:rPr>
          <w:noProof/>
        </w:rPr>
      </w:pPr>
      <w:r>
        <w:rPr>
          <w:noProof/>
        </w:rPr>
        <w:t>Hjemmearbeid for Office Standard 2016, 22</w:t>
      </w:r>
    </w:p>
    <w:p w:rsidR="001B4D0E" w:rsidRDefault="001B4D0E">
      <w:pPr>
        <w:pStyle w:val="Index1"/>
        <w:tabs>
          <w:tab w:val="right" w:pos="5030"/>
        </w:tabs>
        <w:rPr>
          <w:noProof/>
        </w:rPr>
      </w:pPr>
      <w:r>
        <w:rPr>
          <w:noProof/>
        </w:rPr>
        <w:t>HPC Pack, 48</w:t>
      </w:r>
    </w:p>
    <w:p w:rsidR="001B4D0E" w:rsidRDefault="001B4D0E">
      <w:pPr>
        <w:pStyle w:val="Index1"/>
        <w:tabs>
          <w:tab w:val="right" w:pos="5030"/>
        </w:tabs>
        <w:rPr>
          <w:noProof/>
        </w:rPr>
      </w:pPr>
      <w:r>
        <w:rPr>
          <w:noProof/>
        </w:rPr>
        <w:t>Importtjeneste for Office 365, 63</w:t>
      </w:r>
    </w:p>
    <w:p w:rsidR="001B4D0E" w:rsidRDefault="001B4D0E">
      <w:pPr>
        <w:pStyle w:val="Index1"/>
        <w:tabs>
          <w:tab w:val="right" w:pos="5030"/>
        </w:tabs>
        <w:rPr>
          <w:noProof/>
        </w:rPr>
      </w:pPr>
      <w:r>
        <w:rPr>
          <w:noProof/>
        </w:rPr>
        <w:t>Kommersiell bruk av Office Home &amp; Student 2013 RT, 22</w:t>
      </w:r>
    </w:p>
    <w:p w:rsidR="001B4D0E" w:rsidRDefault="001B4D0E">
      <w:pPr>
        <w:pStyle w:val="Index1"/>
        <w:tabs>
          <w:tab w:val="right" w:pos="5030"/>
        </w:tabs>
        <w:rPr>
          <w:noProof/>
        </w:rPr>
      </w:pPr>
      <w:r>
        <w:rPr>
          <w:noProof/>
        </w:rPr>
        <w:t>Leierettigheter for Office Professional Plus, 29</w:t>
      </w:r>
    </w:p>
    <w:p w:rsidR="001B4D0E" w:rsidRDefault="001B4D0E">
      <w:pPr>
        <w:pStyle w:val="Index1"/>
        <w:tabs>
          <w:tab w:val="right" w:pos="5030"/>
        </w:tabs>
        <w:rPr>
          <w:noProof/>
        </w:rPr>
      </w:pPr>
      <w:r>
        <w:rPr>
          <w:noProof/>
        </w:rPr>
        <w:t>Leierettigheter for Office Standard, 29</w:t>
      </w:r>
    </w:p>
    <w:p w:rsidR="001B4D0E" w:rsidRDefault="001B4D0E">
      <w:pPr>
        <w:pStyle w:val="Index1"/>
        <w:tabs>
          <w:tab w:val="right" w:pos="5030"/>
        </w:tabs>
        <w:rPr>
          <w:noProof/>
        </w:rPr>
      </w:pPr>
      <w:r>
        <w:rPr>
          <w:noProof/>
        </w:rPr>
        <w:t>Leierettigheter for Windows, 29</w:t>
      </w:r>
    </w:p>
    <w:p w:rsidR="001B4D0E" w:rsidRDefault="001B4D0E">
      <w:pPr>
        <w:pStyle w:val="Index1"/>
        <w:tabs>
          <w:tab w:val="right" w:pos="5030"/>
        </w:tabs>
        <w:rPr>
          <w:noProof/>
        </w:rPr>
      </w:pPr>
      <w:r>
        <w:rPr>
          <w:noProof/>
        </w:rPr>
        <w:t>Live Meeting Professional, 28</w:t>
      </w:r>
    </w:p>
    <w:p w:rsidR="001B4D0E" w:rsidRDefault="001B4D0E">
      <w:pPr>
        <w:pStyle w:val="Index1"/>
        <w:tabs>
          <w:tab w:val="right" w:pos="5030"/>
        </w:tabs>
        <w:rPr>
          <w:noProof/>
        </w:rPr>
      </w:pPr>
      <w:r>
        <w:rPr>
          <w:noProof/>
        </w:rPr>
        <w:t>Live Meeting Standard, 28</w:t>
      </w:r>
    </w:p>
    <w:p w:rsidR="001B4D0E" w:rsidRDefault="001B4D0E">
      <w:pPr>
        <w:pStyle w:val="Index1"/>
        <w:tabs>
          <w:tab w:val="right" w:pos="5030"/>
        </w:tabs>
        <w:rPr>
          <w:noProof/>
        </w:rPr>
      </w:pPr>
      <w:r>
        <w:rPr>
          <w:noProof/>
        </w:rPr>
        <w:t>Lync 2013, 22</w:t>
      </w:r>
    </w:p>
    <w:p w:rsidR="001B4D0E" w:rsidRDefault="001B4D0E">
      <w:pPr>
        <w:pStyle w:val="Index1"/>
        <w:tabs>
          <w:tab w:val="right" w:pos="5030"/>
        </w:tabs>
        <w:rPr>
          <w:noProof/>
        </w:rPr>
      </w:pPr>
      <w:r>
        <w:rPr>
          <w:noProof/>
        </w:rPr>
        <w:t>Lync for Mac 2011, 24, 65</w:t>
      </w:r>
    </w:p>
    <w:p w:rsidR="001B4D0E" w:rsidRDefault="001B4D0E">
      <w:pPr>
        <w:pStyle w:val="Index1"/>
        <w:tabs>
          <w:tab w:val="right" w:pos="5030"/>
        </w:tabs>
        <w:rPr>
          <w:noProof/>
        </w:rPr>
      </w:pPr>
      <w:r>
        <w:rPr>
          <w:noProof/>
        </w:rPr>
        <w:t>Lync Server 2010, 27</w:t>
      </w:r>
    </w:p>
    <w:p w:rsidR="001B4D0E" w:rsidRDefault="001B4D0E">
      <w:pPr>
        <w:pStyle w:val="Index1"/>
        <w:tabs>
          <w:tab w:val="right" w:pos="5030"/>
        </w:tabs>
        <w:rPr>
          <w:noProof/>
        </w:rPr>
      </w:pPr>
      <w:r>
        <w:rPr>
          <w:noProof/>
        </w:rPr>
        <w:t>Lync Server 2013, 27</w:t>
      </w:r>
    </w:p>
    <w:p w:rsidR="001B4D0E" w:rsidRDefault="001B4D0E">
      <w:pPr>
        <w:pStyle w:val="Index1"/>
        <w:tabs>
          <w:tab w:val="right" w:pos="5030"/>
        </w:tabs>
        <w:rPr>
          <w:noProof/>
        </w:rPr>
      </w:pPr>
      <w:r>
        <w:rPr>
          <w:noProof/>
        </w:rPr>
        <w:t>Lync Voice Add-on for Enterprise Cloud Suite, 55</w:t>
      </w:r>
    </w:p>
    <w:p w:rsidR="001B4D0E" w:rsidRDefault="001B4D0E">
      <w:pPr>
        <w:pStyle w:val="Index1"/>
        <w:tabs>
          <w:tab w:val="right" w:pos="5030"/>
        </w:tabs>
        <w:rPr>
          <w:noProof/>
        </w:rPr>
      </w:pPr>
      <w:r>
        <w:rPr>
          <w:noProof/>
        </w:rPr>
        <w:t>Microsoft Azure Platform-tjenester, 84</w:t>
      </w:r>
    </w:p>
    <w:p w:rsidR="001B4D0E" w:rsidRDefault="001B4D0E">
      <w:pPr>
        <w:pStyle w:val="Index1"/>
        <w:tabs>
          <w:tab w:val="right" w:pos="5030"/>
        </w:tabs>
        <w:rPr>
          <w:noProof/>
        </w:rPr>
      </w:pPr>
      <w:r>
        <w:rPr>
          <w:noProof/>
        </w:rPr>
        <w:t>Microsoft Azure Site Recovery, 52</w:t>
      </w:r>
    </w:p>
    <w:p w:rsidR="001B4D0E" w:rsidRDefault="001B4D0E">
      <w:pPr>
        <w:pStyle w:val="Index1"/>
        <w:tabs>
          <w:tab w:val="right" w:pos="5030"/>
        </w:tabs>
        <w:rPr>
          <w:noProof/>
        </w:rPr>
      </w:pPr>
      <w:r>
        <w:rPr>
          <w:noProof/>
        </w:rPr>
        <w:t>Microsoft Azure-tjenester, 52, 83, 84</w:t>
      </w:r>
    </w:p>
    <w:p w:rsidR="001B4D0E" w:rsidRDefault="001B4D0E">
      <w:pPr>
        <w:pStyle w:val="Index1"/>
        <w:tabs>
          <w:tab w:val="right" w:pos="5030"/>
        </w:tabs>
        <w:rPr>
          <w:noProof/>
        </w:rPr>
      </w:pPr>
      <w:r>
        <w:rPr>
          <w:noProof/>
        </w:rPr>
        <w:t>Microsoft Dynamics AX 2012 R2, 19</w:t>
      </w:r>
    </w:p>
    <w:p w:rsidR="001B4D0E" w:rsidRDefault="001B4D0E">
      <w:pPr>
        <w:pStyle w:val="Index1"/>
        <w:tabs>
          <w:tab w:val="right" w:pos="5030"/>
        </w:tabs>
        <w:rPr>
          <w:noProof/>
        </w:rPr>
      </w:pPr>
      <w:r>
        <w:rPr>
          <w:noProof/>
        </w:rPr>
        <w:t>Microsoft Dynamics AX 2012 R3 Enterprise Additive CAL, 19</w:t>
      </w:r>
    </w:p>
    <w:p w:rsidR="001B4D0E" w:rsidRDefault="001B4D0E">
      <w:pPr>
        <w:pStyle w:val="Index1"/>
        <w:tabs>
          <w:tab w:val="right" w:pos="5030"/>
        </w:tabs>
        <w:rPr>
          <w:noProof/>
        </w:rPr>
      </w:pPr>
      <w:r>
        <w:rPr>
          <w:noProof/>
        </w:rPr>
        <w:t>Microsoft Dynamics AX 2012 R3 Enterprise CAL, 19</w:t>
      </w:r>
    </w:p>
    <w:p w:rsidR="001B4D0E" w:rsidRDefault="001B4D0E">
      <w:pPr>
        <w:pStyle w:val="Index1"/>
        <w:tabs>
          <w:tab w:val="right" w:pos="5030"/>
        </w:tabs>
        <w:rPr>
          <w:noProof/>
        </w:rPr>
      </w:pPr>
      <w:r>
        <w:rPr>
          <w:noProof/>
        </w:rPr>
        <w:t>Microsoft Dynamics AX 2012 R3 Functional Additive CAL, 18</w:t>
      </w:r>
    </w:p>
    <w:p w:rsidR="001B4D0E" w:rsidRDefault="001B4D0E">
      <w:pPr>
        <w:pStyle w:val="Index1"/>
        <w:tabs>
          <w:tab w:val="right" w:pos="5030"/>
        </w:tabs>
        <w:rPr>
          <w:noProof/>
        </w:rPr>
      </w:pPr>
      <w:r>
        <w:rPr>
          <w:noProof/>
        </w:rPr>
        <w:t>Microsoft Dynamics AX 2012 R3 Functional CAL, 18</w:t>
      </w:r>
    </w:p>
    <w:p w:rsidR="001B4D0E" w:rsidRDefault="001B4D0E">
      <w:pPr>
        <w:pStyle w:val="Index1"/>
        <w:tabs>
          <w:tab w:val="right" w:pos="5030"/>
        </w:tabs>
        <w:rPr>
          <w:noProof/>
        </w:rPr>
      </w:pPr>
      <w:r>
        <w:rPr>
          <w:noProof/>
        </w:rPr>
        <w:t>Microsoft Dynamics AX 2012 R3 Self Serve CAL, 18</w:t>
      </w:r>
    </w:p>
    <w:p w:rsidR="001B4D0E" w:rsidRDefault="001B4D0E">
      <w:pPr>
        <w:pStyle w:val="Index1"/>
        <w:tabs>
          <w:tab w:val="right" w:pos="5030"/>
        </w:tabs>
        <w:rPr>
          <w:noProof/>
        </w:rPr>
      </w:pPr>
      <w:r>
        <w:rPr>
          <w:noProof/>
        </w:rPr>
        <w:t>Microsoft Dynamics AX 2012 R3 Server, 18</w:t>
      </w:r>
    </w:p>
    <w:p w:rsidR="001B4D0E" w:rsidRDefault="001B4D0E">
      <w:pPr>
        <w:pStyle w:val="Index1"/>
        <w:tabs>
          <w:tab w:val="right" w:pos="5030"/>
        </w:tabs>
        <w:rPr>
          <w:noProof/>
        </w:rPr>
      </w:pPr>
      <w:r>
        <w:rPr>
          <w:noProof/>
        </w:rPr>
        <w:t>Microsoft Dynamics AX 2012 R3 Standard Commerce Server Core, 18</w:t>
      </w:r>
    </w:p>
    <w:p w:rsidR="001B4D0E" w:rsidRDefault="001B4D0E">
      <w:pPr>
        <w:pStyle w:val="Index1"/>
        <w:tabs>
          <w:tab w:val="right" w:pos="5030"/>
        </w:tabs>
        <w:rPr>
          <w:noProof/>
        </w:rPr>
      </w:pPr>
      <w:r>
        <w:rPr>
          <w:noProof/>
        </w:rPr>
        <w:t>Microsoft Dynamics AX 2012 R3 Store Server, 18</w:t>
      </w:r>
    </w:p>
    <w:p w:rsidR="001B4D0E" w:rsidRDefault="001B4D0E">
      <w:pPr>
        <w:pStyle w:val="Index1"/>
        <w:tabs>
          <w:tab w:val="right" w:pos="5030"/>
        </w:tabs>
        <w:rPr>
          <w:noProof/>
        </w:rPr>
      </w:pPr>
      <w:r>
        <w:rPr>
          <w:noProof/>
        </w:rPr>
        <w:t>Microsoft Dynamics AX 2012 R3 Task Additive CAL, 18</w:t>
      </w:r>
    </w:p>
    <w:p w:rsidR="001B4D0E" w:rsidRDefault="001B4D0E">
      <w:pPr>
        <w:pStyle w:val="Index1"/>
        <w:tabs>
          <w:tab w:val="right" w:pos="5030"/>
        </w:tabs>
        <w:rPr>
          <w:noProof/>
        </w:rPr>
      </w:pPr>
      <w:r>
        <w:rPr>
          <w:noProof/>
        </w:rPr>
        <w:t>Microsoft Dynamics AX 2012 R3 Task CAL, 18</w:t>
      </w:r>
    </w:p>
    <w:p w:rsidR="001B4D0E" w:rsidRDefault="001B4D0E">
      <w:pPr>
        <w:pStyle w:val="Index1"/>
        <w:tabs>
          <w:tab w:val="right" w:pos="5030"/>
        </w:tabs>
        <w:rPr>
          <w:noProof/>
        </w:rPr>
      </w:pPr>
      <w:r>
        <w:rPr>
          <w:noProof/>
        </w:rPr>
        <w:t>Microsoft Dynamics AX Enterprise CAL, 77</w:t>
      </w:r>
    </w:p>
    <w:p w:rsidR="001B4D0E" w:rsidRDefault="001B4D0E">
      <w:pPr>
        <w:pStyle w:val="Index1"/>
        <w:tabs>
          <w:tab w:val="right" w:pos="5030"/>
        </w:tabs>
        <w:rPr>
          <w:noProof/>
        </w:rPr>
      </w:pPr>
      <w:r>
        <w:rPr>
          <w:noProof/>
        </w:rPr>
        <w:t>Microsoft Dynamics AX Functional CAL, 77</w:t>
      </w:r>
    </w:p>
    <w:p w:rsidR="001B4D0E" w:rsidRDefault="001B4D0E">
      <w:pPr>
        <w:pStyle w:val="Index1"/>
        <w:tabs>
          <w:tab w:val="right" w:pos="5030"/>
        </w:tabs>
        <w:rPr>
          <w:noProof/>
        </w:rPr>
      </w:pPr>
      <w:r>
        <w:rPr>
          <w:noProof/>
        </w:rPr>
        <w:t>Microsoft Dynamics AX Standard Commerce Core Server, 77</w:t>
      </w:r>
    </w:p>
    <w:p w:rsidR="001B4D0E" w:rsidRDefault="001B4D0E">
      <w:pPr>
        <w:pStyle w:val="Index1"/>
        <w:tabs>
          <w:tab w:val="right" w:pos="5030"/>
        </w:tabs>
        <w:rPr>
          <w:noProof/>
        </w:rPr>
      </w:pPr>
      <w:r>
        <w:rPr>
          <w:noProof/>
        </w:rPr>
        <w:t>Microsoft Dynamics AX Store Server, 77</w:t>
      </w:r>
    </w:p>
    <w:p w:rsidR="001B4D0E" w:rsidRDefault="001B4D0E">
      <w:pPr>
        <w:pStyle w:val="Index1"/>
        <w:tabs>
          <w:tab w:val="right" w:pos="5030"/>
        </w:tabs>
        <w:rPr>
          <w:noProof/>
        </w:rPr>
      </w:pPr>
      <w:r>
        <w:rPr>
          <w:noProof/>
        </w:rPr>
        <w:t>Microsoft Dynamics AX Task CAL, 77</w:t>
      </w:r>
    </w:p>
    <w:p w:rsidR="001B4D0E" w:rsidRDefault="001B4D0E">
      <w:pPr>
        <w:pStyle w:val="Index1"/>
        <w:tabs>
          <w:tab w:val="right" w:pos="5030"/>
        </w:tabs>
        <w:rPr>
          <w:noProof/>
        </w:rPr>
      </w:pPr>
      <w:r>
        <w:rPr>
          <w:noProof/>
        </w:rPr>
        <w:t>Microsoft Dynamics CRM 2013, 20</w:t>
      </w:r>
    </w:p>
    <w:p w:rsidR="001B4D0E" w:rsidRDefault="001B4D0E">
      <w:pPr>
        <w:pStyle w:val="Index1"/>
        <w:tabs>
          <w:tab w:val="right" w:pos="5030"/>
        </w:tabs>
        <w:rPr>
          <w:noProof/>
        </w:rPr>
      </w:pPr>
      <w:r>
        <w:rPr>
          <w:noProof/>
        </w:rPr>
        <w:t>Microsoft Dynamics CRM 2015, 20</w:t>
      </w:r>
    </w:p>
    <w:p w:rsidR="001B4D0E" w:rsidRDefault="001B4D0E">
      <w:pPr>
        <w:pStyle w:val="Index1"/>
        <w:tabs>
          <w:tab w:val="right" w:pos="5030"/>
        </w:tabs>
        <w:rPr>
          <w:noProof/>
        </w:rPr>
      </w:pPr>
      <w:r>
        <w:rPr>
          <w:noProof/>
        </w:rPr>
        <w:t>Microsoft Dynamics CRM 2016 Basic Additive CAL, 20</w:t>
      </w:r>
    </w:p>
    <w:p w:rsidR="001B4D0E" w:rsidRDefault="001B4D0E">
      <w:pPr>
        <w:pStyle w:val="Index1"/>
        <w:tabs>
          <w:tab w:val="right" w:pos="5030"/>
        </w:tabs>
        <w:rPr>
          <w:noProof/>
        </w:rPr>
      </w:pPr>
      <w:r>
        <w:rPr>
          <w:noProof/>
        </w:rPr>
        <w:t>Microsoft Dynamics CRM 2016 Basic CAL, 20</w:t>
      </w:r>
    </w:p>
    <w:p w:rsidR="001B4D0E" w:rsidRDefault="001B4D0E">
      <w:pPr>
        <w:pStyle w:val="Index1"/>
        <w:tabs>
          <w:tab w:val="right" w:pos="5030"/>
        </w:tabs>
        <w:rPr>
          <w:noProof/>
        </w:rPr>
      </w:pPr>
      <w:r>
        <w:rPr>
          <w:noProof/>
        </w:rPr>
        <w:t>Microsoft Dynamics CRM 2016 Essentials CAL, 20</w:t>
      </w:r>
    </w:p>
    <w:p w:rsidR="001B4D0E" w:rsidRDefault="001B4D0E">
      <w:pPr>
        <w:pStyle w:val="Index1"/>
        <w:tabs>
          <w:tab w:val="right" w:pos="5030"/>
        </w:tabs>
        <w:rPr>
          <w:noProof/>
        </w:rPr>
      </w:pPr>
      <w:r>
        <w:rPr>
          <w:noProof/>
        </w:rPr>
        <w:t>Microsoft Dynamics CRM 2016 Professional Additive CAL, 20</w:t>
      </w:r>
    </w:p>
    <w:p w:rsidR="001B4D0E" w:rsidRDefault="001B4D0E">
      <w:pPr>
        <w:pStyle w:val="Index1"/>
        <w:tabs>
          <w:tab w:val="right" w:pos="5030"/>
        </w:tabs>
        <w:rPr>
          <w:noProof/>
        </w:rPr>
      </w:pPr>
      <w:r>
        <w:rPr>
          <w:noProof/>
        </w:rPr>
        <w:t>Microsoft Dynamics CRM 2016 Professional CAL, 20</w:t>
      </w:r>
    </w:p>
    <w:p w:rsidR="001B4D0E" w:rsidRDefault="001B4D0E">
      <w:pPr>
        <w:pStyle w:val="Index1"/>
        <w:tabs>
          <w:tab w:val="right" w:pos="5030"/>
        </w:tabs>
        <w:rPr>
          <w:noProof/>
        </w:rPr>
      </w:pPr>
      <w:r>
        <w:rPr>
          <w:noProof/>
        </w:rPr>
        <w:t>Microsoft Dynamics CRM Basic Additive CAL, 57</w:t>
      </w:r>
    </w:p>
    <w:p w:rsidR="001B4D0E" w:rsidRDefault="001B4D0E">
      <w:pPr>
        <w:pStyle w:val="Index1"/>
        <w:tabs>
          <w:tab w:val="right" w:pos="5030"/>
        </w:tabs>
        <w:rPr>
          <w:noProof/>
        </w:rPr>
      </w:pPr>
      <w:r>
        <w:rPr>
          <w:noProof/>
        </w:rPr>
        <w:t>Microsoft Dynamics CRM Basic CAL, 57</w:t>
      </w:r>
    </w:p>
    <w:p w:rsidR="001B4D0E" w:rsidRDefault="001B4D0E">
      <w:pPr>
        <w:pStyle w:val="Index1"/>
        <w:tabs>
          <w:tab w:val="right" w:pos="5030"/>
        </w:tabs>
        <w:rPr>
          <w:noProof/>
        </w:rPr>
      </w:pPr>
      <w:r>
        <w:rPr>
          <w:noProof/>
        </w:rPr>
        <w:t>Microsoft Dynamics CRM CAL, 77</w:t>
      </w:r>
    </w:p>
    <w:p w:rsidR="001B4D0E" w:rsidRDefault="001B4D0E">
      <w:pPr>
        <w:pStyle w:val="Index1"/>
        <w:tabs>
          <w:tab w:val="right" w:pos="5030"/>
        </w:tabs>
        <w:rPr>
          <w:noProof/>
        </w:rPr>
      </w:pPr>
      <w:r>
        <w:rPr>
          <w:noProof/>
        </w:rPr>
        <w:t>Microsoft Dynamics CRM Essential CAL, 57</w:t>
      </w:r>
    </w:p>
    <w:p w:rsidR="001B4D0E" w:rsidRDefault="001B4D0E">
      <w:pPr>
        <w:pStyle w:val="Index1"/>
        <w:tabs>
          <w:tab w:val="right" w:pos="5030"/>
        </w:tabs>
        <w:rPr>
          <w:noProof/>
        </w:rPr>
      </w:pPr>
      <w:r>
        <w:rPr>
          <w:noProof/>
        </w:rPr>
        <w:t>Microsoft Dynamics CRM Online Additional Non-Production Instance, 57</w:t>
      </w:r>
    </w:p>
    <w:p w:rsidR="001B4D0E" w:rsidRDefault="001B4D0E">
      <w:pPr>
        <w:pStyle w:val="Index1"/>
        <w:tabs>
          <w:tab w:val="right" w:pos="5030"/>
        </w:tabs>
        <w:rPr>
          <w:noProof/>
        </w:rPr>
      </w:pPr>
      <w:r>
        <w:rPr>
          <w:noProof/>
        </w:rPr>
        <w:t>Microsoft Dynamics CRM Online Additional Production Instance, 57</w:t>
      </w:r>
    </w:p>
    <w:p w:rsidR="001B4D0E" w:rsidRDefault="001B4D0E">
      <w:pPr>
        <w:pStyle w:val="Index1"/>
        <w:tabs>
          <w:tab w:val="right" w:pos="5030"/>
        </w:tabs>
        <w:rPr>
          <w:noProof/>
        </w:rPr>
      </w:pPr>
      <w:r>
        <w:rPr>
          <w:noProof/>
        </w:rPr>
        <w:t>Microsoft Dynamics CRM Online Additional Storage, 57</w:t>
      </w:r>
    </w:p>
    <w:p w:rsidR="001B4D0E" w:rsidRDefault="001B4D0E">
      <w:pPr>
        <w:pStyle w:val="Index1"/>
        <w:tabs>
          <w:tab w:val="right" w:pos="5030"/>
        </w:tabs>
        <w:rPr>
          <w:noProof/>
        </w:rPr>
      </w:pPr>
      <w:r>
        <w:rPr>
          <w:noProof/>
        </w:rPr>
        <w:t>Microsoft Dynamics CRM Online Basic, 56</w:t>
      </w:r>
    </w:p>
    <w:p w:rsidR="001B4D0E" w:rsidRDefault="001B4D0E">
      <w:pPr>
        <w:pStyle w:val="Index1"/>
        <w:tabs>
          <w:tab w:val="right" w:pos="5030"/>
        </w:tabs>
        <w:rPr>
          <w:noProof/>
        </w:rPr>
      </w:pPr>
      <w:r>
        <w:rPr>
          <w:noProof/>
        </w:rPr>
        <w:t>Microsoft Dynamics CRM Online Basic for SA, 57</w:t>
      </w:r>
    </w:p>
    <w:p w:rsidR="001B4D0E" w:rsidRDefault="001B4D0E">
      <w:pPr>
        <w:pStyle w:val="Index1"/>
        <w:tabs>
          <w:tab w:val="right" w:pos="5030"/>
        </w:tabs>
        <w:rPr>
          <w:noProof/>
        </w:rPr>
      </w:pPr>
      <w:r>
        <w:rPr>
          <w:noProof/>
        </w:rPr>
        <w:t>Microsoft Dynamics CRM Online Enhanced Support, 57</w:t>
      </w:r>
    </w:p>
    <w:p w:rsidR="001B4D0E" w:rsidRDefault="001B4D0E">
      <w:pPr>
        <w:pStyle w:val="Index1"/>
        <w:tabs>
          <w:tab w:val="right" w:pos="5030"/>
        </w:tabs>
        <w:rPr>
          <w:noProof/>
        </w:rPr>
      </w:pPr>
      <w:r>
        <w:rPr>
          <w:noProof/>
        </w:rPr>
        <w:t>Microsoft Dynamics CRM Online Enterprise, 57</w:t>
      </w:r>
    </w:p>
    <w:p w:rsidR="001B4D0E" w:rsidRDefault="001B4D0E">
      <w:pPr>
        <w:pStyle w:val="Index1"/>
        <w:tabs>
          <w:tab w:val="right" w:pos="5030"/>
        </w:tabs>
        <w:rPr>
          <w:noProof/>
        </w:rPr>
      </w:pPr>
      <w:r>
        <w:rPr>
          <w:noProof/>
        </w:rPr>
        <w:t>Microsoft Dynamics CRM Online Enterprise for SA, 57</w:t>
      </w:r>
    </w:p>
    <w:p w:rsidR="001B4D0E" w:rsidRDefault="001B4D0E">
      <w:pPr>
        <w:pStyle w:val="Index1"/>
        <w:tabs>
          <w:tab w:val="right" w:pos="5030"/>
        </w:tabs>
        <w:rPr>
          <w:noProof/>
        </w:rPr>
      </w:pPr>
      <w:r>
        <w:rPr>
          <w:noProof/>
        </w:rPr>
        <w:t>Microsoft Dynamics CRM Online Essential, 56</w:t>
      </w:r>
    </w:p>
    <w:p w:rsidR="001B4D0E" w:rsidRDefault="001B4D0E">
      <w:pPr>
        <w:pStyle w:val="Index1"/>
        <w:tabs>
          <w:tab w:val="right" w:pos="5030"/>
        </w:tabs>
        <w:rPr>
          <w:noProof/>
        </w:rPr>
      </w:pPr>
      <w:r>
        <w:rPr>
          <w:noProof/>
        </w:rPr>
        <w:t>Microsoft Dynamics CRM Online Essential for SA, 56</w:t>
      </w:r>
    </w:p>
    <w:p w:rsidR="001B4D0E" w:rsidRDefault="001B4D0E">
      <w:pPr>
        <w:pStyle w:val="Index1"/>
        <w:tabs>
          <w:tab w:val="right" w:pos="5030"/>
        </w:tabs>
        <w:rPr>
          <w:noProof/>
        </w:rPr>
      </w:pPr>
      <w:r>
        <w:rPr>
          <w:noProof/>
        </w:rPr>
        <w:t>Microsoft Dynamics CRM Online Professional, 57</w:t>
      </w:r>
    </w:p>
    <w:p w:rsidR="001B4D0E" w:rsidRDefault="001B4D0E">
      <w:pPr>
        <w:pStyle w:val="Index1"/>
        <w:tabs>
          <w:tab w:val="right" w:pos="5030"/>
        </w:tabs>
        <w:rPr>
          <w:noProof/>
        </w:rPr>
      </w:pPr>
      <w:r>
        <w:rPr>
          <w:noProof/>
        </w:rPr>
        <w:t>Microsoft Dynamics CRM Online Professional Add-on for Office 365 for SA, 57</w:t>
      </w:r>
    </w:p>
    <w:p w:rsidR="001B4D0E" w:rsidRDefault="001B4D0E">
      <w:pPr>
        <w:pStyle w:val="Index1"/>
        <w:tabs>
          <w:tab w:val="right" w:pos="5030"/>
        </w:tabs>
        <w:rPr>
          <w:noProof/>
        </w:rPr>
      </w:pPr>
      <w:r>
        <w:rPr>
          <w:noProof/>
        </w:rPr>
        <w:t>Microsoft Dynamics CRM Online Professional Add-on to Office 365, 57</w:t>
      </w:r>
    </w:p>
    <w:p w:rsidR="001B4D0E" w:rsidRDefault="001B4D0E">
      <w:pPr>
        <w:pStyle w:val="Index1"/>
        <w:tabs>
          <w:tab w:val="right" w:pos="5030"/>
        </w:tabs>
        <w:rPr>
          <w:noProof/>
        </w:rPr>
      </w:pPr>
      <w:r>
        <w:rPr>
          <w:noProof/>
        </w:rPr>
        <w:t>Microsoft Dynamics CRM Online Professional Direct Support, 57</w:t>
      </w:r>
    </w:p>
    <w:p w:rsidR="001B4D0E" w:rsidRDefault="001B4D0E">
      <w:pPr>
        <w:pStyle w:val="Index1"/>
        <w:tabs>
          <w:tab w:val="right" w:pos="5030"/>
        </w:tabs>
        <w:rPr>
          <w:noProof/>
        </w:rPr>
      </w:pPr>
      <w:r>
        <w:rPr>
          <w:noProof/>
        </w:rPr>
        <w:t>Microsoft Dynamics CRM Online Professional for SA, 57</w:t>
      </w:r>
    </w:p>
    <w:p w:rsidR="001B4D0E" w:rsidRDefault="001B4D0E">
      <w:pPr>
        <w:pStyle w:val="Index1"/>
        <w:tabs>
          <w:tab w:val="right" w:pos="5030"/>
        </w:tabs>
        <w:rPr>
          <w:noProof/>
        </w:rPr>
      </w:pPr>
      <w:r>
        <w:rPr>
          <w:noProof/>
        </w:rPr>
        <w:t>Microsoft Dynamics CRM Professional Additive CAL, 57</w:t>
      </w:r>
    </w:p>
    <w:p w:rsidR="001B4D0E" w:rsidRDefault="001B4D0E">
      <w:pPr>
        <w:pStyle w:val="Index1"/>
        <w:tabs>
          <w:tab w:val="right" w:pos="5030"/>
        </w:tabs>
        <w:rPr>
          <w:noProof/>
        </w:rPr>
      </w:pPr>
      <w:r>
        <w:rPr>
          <w:noProof/>
        </w:rPr>
        <w:t>Microsoft Dynamics CRM Professional CAL, 57, 58</w:t>
      </w:r>
    </w:p>
    <w:p w:rsidR="001B4D0E" w:rsidRDefault="001B4D0E">
      <w:pPr>
        <w:pStyle w:val="Index1"/>
        <w:tabs>
          <w:tab w:val="right" w:pos="5030"/>
        </w:tabs>
        <w:rPr>
          <w:noProof/>
        </w:rPr>
      </w:pPr>
      <w:r>
        <w:rPr>
          <w:noProof/>
        </w:rPr>
        <w:t>Microsoft Dynamics CRM Server, 83</w:t>
      </w:r>
    </w:p>
    <w:p w:rsidR="001B4D0E" w:rsidRDefault="001B4D0E">
      <w:pPr>
        <w:pStyle w:val="Index1"/>
        <w:tabs>
          <w:tab w:val="right" w:pos="5030"/>
        </w:tabs>
        <w:rPr>
          <w:noProof/>
        </w:rPr>
      </w:pPr>
      <w:r>
        <w:rPr>
          <w:noProof/>
        </w:rPr>
        <w:t>Microsoft Dynamics CRM Server 2011, 77</w:t>
      </w:r>
    </w:p>
    <w:p w:rsidR="001B4D0E" w:rsidRDefault="001B4D0E">
      <w:pPr>
        <w:pStyle w:val="Index1"/>
        <w:tabs>
          <w:tab w:val="right" w:pos="5030"/>
        </w:tabs>
        <w:rPr>
          <w:noProof/>
        </w:rPr>
      </w:pPr>
      <w:r>
        <w:rPr>
          <w:noProof/>
        </w:rPr>
        <w:t>Microsoft Dynamics CRM Server 2013, 77</w:t>
      </w:r>
    </w:p>
    <w:p w:rsidR="001B4D0E" w:rsidRDefault="001B4D0E">
      <w:pPr>
        <w:pStyle w:val="Index1"/>
        <w:tabs>
          <w:tab w:val="right" w:pos="5030"/>
        </w:tabs>
        <w:rPr>
          <w:noProof/>
        </w:rPr>
      </w:pPr>
      <w:r>
        <w:rPr>
          <w:noProof/>
        </w:rPr>
        <w:t>Microsoft Dynamics CRM Server 2015, 77</w:t>
      </w:r>
    </w:p>
    <w:p w:rsidR="001B4D0E" w:rsidRDefault="001B4D0E">
      <w:pPr>
        <w:pStyle w:val="Index1"/>
        <w:tabs>
          <w:tab w:val="right" w:pos="5030"/>
        </w:tabs>
        <w:rPr>
          <w:noProof/>
        </w:rPr>
      </w:pPr>
      <w:r>
        <w:rPr>
          <w:noProof/>
        </w:rPr>
        <w:t>Microsoft Dynamics CRM Server 2016, 20</w:t>
      </w:r>
    </w:p>
    <w:p w:rsidR="001B4D0E" w:rsidRDefault="001B4D0E">
      <w:pPr>
        <w:pStyle w:val="Index1"/>
        <w:tabs>
          <w:tab w:val="right" w:pos="5030"/>
        </w:tabs>
        <w:rPr>
          <w:noProof/>
        </w:rPr>
      </w:pPr>
      <w:r>
        <w:rPr>
          <w:noProof/>
        </w:rPr>
        <w:t>Microsoft Dynamics CRM Workgroup Server, 83</w:t>
      </w:r>
    </w:p>
    <w:p w:rsidR="001B4D0E" w:rsidRDefault="001B4D0E">
      <w:pPr>
        <w:pStyle w:val="Index1"/>
        <w:tabs>
          <w:tab w:val="right" w:pos="5030"/>
        </w:tabs>
        <w:rPr>
          <w:noProof/>
        </w:rPr>
      </w:pPr>
      <w:r>
        <w:rPr>
          <w:noProof/>
        </w:rPr>
        <w:t>Microsoft Dynamics CRM Workgroup Server 2016, 20</w:t>
      </w:r>
    </w:p>
    <w:p w:rsidR="001B4D0E" w:rsidRDefault="001B4D0E">
      <w:pPr>
        <w:pStyle w:val="Index1"/>
        <w:tabs>
          <w:tab w:val="right" w:pos="5030"/>
        </w:tabs>
        <w:rPr>
          <w:noProof/>
        </w:rPr>
      </w:pPr>
      <w:r>
        <w:rPr>
          <w:noProof/>
        </w:rPr>
        <w:t>Microsoft Dynamics Employee Self Service (bruker-SL), 57</w:t>
      </w:r>
    </w:p>
    <w:p w:rsidR="001B4D0E" w:rsidRDefault="001B4D0E">
      <w:pPr>
        <w:pStyle w:val="Index1"/>
        <w:tabs>
          <w:tab w:val="right" w:pos="5030"/>
        </w:tabs>
        <w:rPr>
          <w:noProof/>
        </w:rPr>
      </w:pPr>
      <w:r>
        <w:rPr>
          <w:noProof/>
        </w:rPr>
        <w:t>Microsoft Dynamics Marketing Enhanced Support, 57</w:t>
      </w:r>
    </w:p>
    <w:p w:rsidR="001B4D0E" w:rsidRDefault="001B4D0E">
      <w:pPr>
        <w:pStyle w:val="Index1"/>
        <w:tabs>
          <w:tab w:val="right" w:pos="5030"/>
        </w:tabs>
        <w:rPr>
          <w:noProof/>
        </w:rPr>
      </w:pPr>
      <w:r>
        <w:rPr>
          <w:noProof/>
        </w:rPr>
        <w:t>Microsoft Dynamics Marketing Enterprise, 57</w:t>
      </w:r>
    </w:p>
    <w:p w:rsidR="001B4D0E" w:rsidRDefault="001B4D0E">
      <w:pPr>
        <w:pStyle w:val="Index1"/>
        <w:tabs>
          <w:tab w:val="right" w:pos="5030"/>
        </w:tabs>
        <w:rPr>
          <w:noProof/>
        </w:rPr>
      </w:pPr>
      <w:r>
        <w:rPr>
          <w:noProof/>
        </w:rPr>
        <w:t>Microsoft Dynamics Marketing Enterprise Extra Storage, 57</w:t>
      </w:r>
    </w:p>
    <w:p w:rsidR="001B4D0E" w:rsidRDefault="001B4D0E">
      <w:pPr>
        <w:pStyle w:val="Index1"/>
        <w:tabs>
          <w:tab w:val="right" w:pos="5030"/>
        </w:tabs>
        <w:rPr>
          <w:noProof/>
        </w:rPr>
      </w:pPr>
      <w:r>
        <w:rPr>
          <w:noProof/>
        </w:rPr>
        <w:t>Microsoft Dynamics Marketing Extra Messages, 57</w:t>
      </w:r>
    </w:p>
    <w:p w:rsidR="001B4D0E" w:rsidRDefault="001B4D0E">
      <w:pPr>
        <w:pStyle w:val="Index1"/>
        <w:tabs>
          <w:tab w:val="right" w:pos="5030"/>
        </w:tabs>
        <w:rPr>
          <w:noProof/>
        </w:rPr>
      </w:pPr>
      <w:r>
        <w:rPr>
          <w:noProof/>
        </w:rPr>
        <w:t>Microsoft Dynamics Marketing Professional Direct Support, 57</w:t>
      </w:r>
    </w:p>
    <w:p w:rsidR="001B4D0E" w:rsidRDefault="001B4D0E">
      <w:pPr>
        <w:pStyle w:val="Index1"/>
        <w:tabs>
          <w:tab w:val="right" w:pos="5030"/>
        </w:tabs>
        <w:rPr>
          <w:noProof/>
        </w:rPr>
      </w:pPr>
      <w:r>
        <w:rPr>
          <w:noProof/>
        </w:rPr>
        <w:t>Microsoft Dynamics Marketing Sales Collaboration, 57</w:t>
      </w:r>
    </w:p>
    <w:p w:rsidR="001B4D0E" w:rsidRDefault="001B4D0E">
      <w:pPr>
        <w:pStyle w:val="Index1"/>
        <w:tabs>
          <w:tab w:val="right" w:pos="5030"/>
        </w:tabs>
        <w:rPr>
          <w:noProof/>
        </w:rPr>
      </w:pPr>
      <w:r>
        <w:rPr>
          <w:noProof/>
        </w:rPr>
        <w:t>Microsoft Dynamics Marketing SMS Credit (Tilleggs-SL), 58</w:t>
      </w:r>
    </w:p>
    <w:p w:rsidR="001B4D0E" w:rsidRDefault="001B4D0E">
      <w:pPr>
        <w:pStyle w:val="Index1"/>
        <w:tabs>
          <w:tab w:val="right" w:pos="5030"/>
        </w:tabs>
        <w:rPr>
          <w:noProof/>
        </w:rPr>
      </w:pPr>
      <w:r>
        <w:rPr>
          <w:noProof/>
        </w:rPr>
        <w:t>Microsoft Identity Manager 2016 CAL, 21</w:t>
      </w:r>
    </w:p>
    <w:p w:rsidR="001B4D0E" w:rsidRDefault="001B4D0E">
      <w:pPr>
        <w:pStyle w:val="Index1"/>
        <w:tabs>
          <w:tab w:val="right" w:pos="5030"/>
        </w:tabs>
        <w:rPr>
          <w:noProof/>
        </w:rPr>
      </w:pPr>
      <w:r>
        <w:rPr>
          <w:noProof/>
        </w:rPr>
        <w:t>Microsoft Identity Manager 2016 External Connector, 21</w:t>
      </w:r>
    </w:p>
    <w:p w:rsidR="001B4D0E" w:rsidRDefault="001B4D0E">
      <w:pPr>
        <w:pStyle w:val="Index1"/>
        <w:tabs>
          <w:tab w:val="right" w:pos="5030"/>
        </w:tabs>
        <w:rPr>
          <w:noProof/>
        </w:rPr>
      </w:pPr>
      <w:r>
        <w:rPr>
          <w:noProof/>
        </w:rPr>
        <w:t>Microsoft Intune, 15, 16, 35, 56</w:t>
      </w:r>
    </w:p>
    <w:p w:rsidR="001B4D0E" w:rsidRDefault="001B4D0E">
      <w:pPr>
        <w:pStyle w:val="Index1"/>
        <w:tabs>
          <w:tab w:val="right" w:pos="5030"/>
        </w:tabs>
        <w:rPr>
          <w:noProof/>
        </w:rPr>
      </w:pPr>
      <w:r>
        <w:rPr>
          <w:noProof/>
        </w:rPr>
        <w:t>Microsoft Intune Add-on, 56</w:t>
      </w:r>
    </w:p>
    <w:p w:rsidR="001B4D0E" w:rsidRDefault="001B4D0E">
      <w:pPr>
        <w:pStyle w:val="Index1"/>
        <w:tabs>
          <w:tab w:val="right" w:pos="5030"/>
        </w:tabs>
        <w:rPr>
          <w:noProof/>
        </w:rPr>
      </w:pPr>
      <w:r>
        <w:rPr>
          <w:noProof/>
        </w:rPr>
        <w:t>Microsoft Intune USL Add-on Extra Storage 1 GB, 56</w:t>
      </w:r>
    </w:p>
    <w:p w:rsidR="001B4D0E" w:rsidRDefault="001B4D0E">
      <w:pPr>
        <w:pStyle w:val="Index1"/>
        <w:tabs>
          <w:tab w:val="right" w:pos="5030"/>
        </w:tabs>
        <w:rPr>
          <w:noProof/>
        </w:rPr>
      </w:pPr>
      <w:r>
        <w:rPr>
          <w:noProof/>
        </w:rPr>
        <w:t>Microsoft Learning E-Reference Library, 66</w:t>
      </w:r>
    </w:p>
    <w:p w:rsidR="001B4D0E" w:rsidRDefault="001B4D0E">
      <w:pPr>
        <w:pStyle w:val="Index1"/>
        <w:tabs>
          <w:tab w:val="right" w:pos="5030"/>
        </w:tabs>
        <w:rPr>
          <w:noProof/>
        </w:rPr>
      </w:pPr>
      <w:r>
        <w:rPr>
          <w:noProof/>
        </w:rPr>
        <w:t>Microsoft Learning Imagine Academy, 66</w:t>
      </w:r>
    </w:p>
    <w:p w:rsidR="001B4D0E" w:rsidRDefault="001B4D0E">
      <w:pPr>
        <w:pStyle w:val="Index1"/>
        <w:tabs>
          <w:tab w:val="right" w:pos="5030"/>
        </w:tabs>
        <w:rPr>
          <w:noProof/>
        </w:rPr>
      </w:pPr>
      <w:r>
        <w:rPr>
          <w:noProof/>
        </w:rPr>
        <w:t>Microsoft Learning MCP 1 Exam Vouchers, 66</w:t>
      </w:r>
    </w:p>
    <w:p w:rsidR="001B4D0E" w:rsidRDefault="001B4D0E">
      <w:pPr>
        <w:pStyle w:val="Index1"/>
        <w:tabs>
          <w:tab w:val="right" w:pos="5030"/>
        </w:tabs>
        <w:rPr>
          <w:noProof/>
        </w:rPr>
      </w:pPr>
      <w:r>
        <w:rPr>
          <w:noProof/>
        </w:rPr>
        <w:t>Microsoft Learning MCP 30 Exam Vouchers, 66</w:t>
      </w:r>
    </w:p>
    <w:p w:rsidR="001B4D0E" w:rsidRDefault="001B4D0E">
      <w:pPr>
        <w:pStyle w:val="Index1"/>
        <w:tabs>
          <w:tab w:val="right" w:pos="5030"/>
        </w:tabs>
        <w:rPr>
          <w:noProof/>
        </w:rPr>
      </w:pPr>
      <w:r>
        <w:rPr>
          <w:noProof/>
        </w:rPr>
        <w:t>Microsoft Learning MOS 500 Exam Site License, 66</w:t>
      </w:r>
    </w:p>
    <w:p w:rsidR="001B4D0E" w:rsidRDefault="001B4D0E">
      <w:pPr>
        <w:pStyle w:val="Index1"/>
        <w:tabs>
          <w:tab w:val="right" w:pos="5030"/>
        </w:tabs>
        <w:rPr>
          <w:noProof/>
        </w:rPr>
      </w:pPr>
      <w:r>
        <w:rPr>
          <w:noProof/>
        </w:rPr>
        <w:t>Microsoft Learning MTA 250 Exam Site License, 66</w:t>
      </w:r>
    </w:p>
    <w:p w:rsidR="001B4D0E" w:rsidRDefault="001B4D0E">
      <w:pPr>
        <w:pStyle w:val="Index1"/>
        <w:tabs>
          <w:tab w:val="right" w:pos="5030"/>
        </w:tabs>
        <w:rPr>
          <w:noProof/>
        </w:rPr>
      </w:pPr>
      <w:r>
        <w:rPr>
          <w:noProof/>
        </w:rPr>
        <w:t>Microsoft Office Audit and Control Management Server 2013, 26</w:t>
      </w:r>
    </w:p>
    <w:p w:rsidR="001B4D0E" w:rsidRDefault="001B4D0E">
      <w:pPr>
        <w:pStyle w:val="Index1"/>
        <w:tabs>
          <w:tab w:val="right" w:pos="5030"/>
        </w:tabs>
        <w:rPr>
          <w:noProof/>
        </w:rPr>
      </w:pPr>
      <w:r>
        <w:rPr>
          <w:noProof/>
        </w:rPr>
        <w:t>Microsoft Social Engagement, 57</w:t>
      </w:r>
    </w:p>
    <w:p w:rsidR="001B4D0E" w:rsidRDefault="001B4D0E">
      <w:pPr>
        <w:pStyle w:val="Index1"/>
        <w:tabs>
          <w:tab w:val="right" w:pos="5030"/>
        </w:tabs>
        <w:rPr>
          <w:noProof/>
        </w:rPr>
      </w:pPr>
      <w:r>
        <w:rPr>
          <w:noProof/>
        </w:rPr>
        <w:t>Microsoft Social Engagement Additional Posts, 58</w:t>
      </w:r>
    </w:p>
    <w:p w:rsidR="001B4D0E" w:rsidRDefault="001B4D0E">
      <w:pPr>
        <w:pStyle w:val="Index1"/>
        <w:tabs>
          <w:tab w:val="right" w:pos="5030"/>
        </w:tabs>
        <w:rPr>
          <w:noProof/>
        </w:rPr>
      </w:pPr>
      <w:r>
        <w:rPr>
          <w:noProof/>
        </w:rPr>
        <w:t>Microsoft Social Engagement Enhanced Support, 58</w:t>
      </w:r>
    </w:p>
    <w:p w:rsidR="001B4D0E" w:rsidRDefault="001B4D0E">
      <w:pPr>
        <w:pStyle w:val="Index1"/>
        <w:tabs>
          <w:tab w:val="right" w:pos="5030"/>
        </w:tabs>
        <w:rPr>
          <w:noProof/>
        </w:rPr>
      </w:pPr>
      <w:r>
        <w:rPr>
          <w:noProof/>
        </w:rPr>
        <w:t>Microsoft Social Engagement Enterprise, 58</w:t>
      </w:r>
    </w:p>
    <w:p w:rsidR="001B4D0E" w:rsidRDefault="001B4D0E">
      <w:pPr>
        <w:pStyle w:val="Index1"/>
        <w:tabs>
          <w:tab w:val="right" w:pos="5030"/>
        </w:tabs>
        <w:rPr>
          <w:noProof/>
        </w:rPr>
      </w:pPr>
      <w:r>
        <w:rPr>
          <w:noProof/>
        </w:rPr>
        <w:t>Microsoft Social Engagement Professional, 58</w:t>
      </w:r>
    </w:p>
    <w:p w:rsidR="001B4D0E" w:rsidRDefault="001B4D0E">
      <w:pPr>
        <w:pStyle w:val="Index1"/>
        <w:tabs>
          <w:tab w:val="right" w:pos="5030"/>
        </w:tabs>
        <w:rPr>
          <w:noProof/>
        </w:rPr>
      </w:pPr>
      <w:r>
        <w:rPr>
          <w:noProof/>
        </w:rPr>
        <w:t>Microsoft Social Engagement Professional Add-on, 58</w:t>
      </w:r>
    </w:p>
    <w:p w:rsidR="001B4D0E" w:rsidRDefault="001B4D0E">
      <w:pPr>
        <w:pStyle w:val="Index1"/>
        <w:tabs>
          <w:tab w:val="right" w:pos="5030"/>
        </w:tabs>
        <w:rPr>
          <w:noProof/>
        </w:rPr>
      </w:pPr>
      <w:r>
        <w:rPr>
          <w:noProof/>
        </w:rPr>
        <w:t>Microsoft Social Engagement Professional Direct Support, 58</w:t>
      </w:r>
    </w:p>
    <w:p w:rsidR="001B4D0E" w:rsidRDefault="001B4D0E">
      <w:pPr>
        <w:pStyle w:val="Index1"/>
        <w:tabs>
          <w:tab w:val="right" w:pos="5030"/>
        </w:tabs>
        <w:rPr>
          <w:noProof/>
        </w:rPr>
      </w:pPr>
      <w:r>
        <w:rPr>
          <w:noProof/>
        </w:rPr>
        <w:t>Microsoft Translator API, 67</w:t>
      </w:r>
    </w:p>
    <w:p w:rsidR="001B4D0E" w:rsidRDefault="001B4D0E">
      <w:pPr>
        <w:pStyle w:val="Index1"/>
        <w:tabs>
          <w:tab w:val="right" w:pos="5030"/>
        </w:tabs>
        <w:rPr>
          <w:noProof/>
        </w:rPr>
      </w:pPr>
      <w:r>
        <w:rPr>
          <w:noProof/>
        </w:rPr>
        <w:t>MSDN-plattformer, 36</w:t>
      </w:r>
    </w:p>
    <w:p w:rsidR="001B4D0E" w:rsidRDefault="001B4D0E">
      <w:pPr>
        <w:pStyle w:val="Index1"/>
        <w:tabs>
          <w:tab w:val="right" w:pos="5030"/>
        </w:tabs>
        <w:rPr>
          <w:noProof/>
        </w:rPr>
      </w:pPr>
      <w:r>
        <w:rPr>
          <w:noProof/>
        </w:rPr>
        <w:t>Office 2013, 22</w:t>
      </w:r>
    </w:p>
    <w:p w:rsidR="001B4D0E" w:rsidRDefault="001B4D0E">
      <w:pPr>
        <w:pStyle w:val="Index1"/>
        <w:tabs>
          <w:tab w:val="right" w:pos="5030"/>
        </w:tabs>
        <w:rPr>
          <w:noProof/>
        </w:rPr>
      </w:pPr>
      <w:r>
        <w:rPr>
          <w:noProof/>
        </w:rPr>
        <w:t>Office 2016 for Mac Standard, 24</w:t>
      </w:r>
    </w:p>
    <w:p w:rsidR="001B4D0E" w:rsidRDefault="001B4D0E">
      <w:pPr>
        <w:pStyle w:val="Index1"/>
        <w:tabs>
          <w:tab w:val="right" w:pos="5030"/>
        </w:tabs>
        <w:rPr>
          <w:noProof/>
        </w:rPr>
      </w:pPr>
      <w:r>
        <w:rPr>
          <w:noProof/>
        </w:rPr>
        <w:t>Office 365, 23</w:t>
      </w:r>
    </w:p>
    <w:p w:rsidR="001B4D0E" w:rsidRDefault="001B4D0E">
      <w:pPr>
        <w:pStyle w:val="Index1"/>
        <w:tabs>
          <w:tab w:val="right" w:pos="5030"/>
        </w:tabs>
        <w:rPr>
          <w:noProof/>
        </w:rPr>
      </w:pPr>
      <w:r>
        <w:rPr>
          <w:noProof/>
        </w:rPr>
        <w:t>Office 365 Advanced eDiscovery, 63</w:t>
      </w:r>
    </w:p>
    <w:p w:rsidR="001B4D0E" w:rsidRDefault="001B4D0E">
      <w:pPr>
        <w:pStyle w:val="Index1"/>
        <w:tabs>
          <w:tab w:val="right" w:pos="5030"/>
        </w:tabs>
        <w:rPr>
          <w:noProof/>
        </w:rPr>
      </w:pPr>
      <w:r>
        <w:rPr>
          <w:noProof/>
        </w:rPr>
        <w:t>Office 365 Business, 59</w:t>
      </w:r>
    </w:p>
    <w:p w:rsidR="001B4D0E" w:rsidRDefault="001B4D0E">
      <w:pPr>
        <w:pStyle w:val="Index1"/>
        <w:tabs>
          <w:tab w:val="right" w:pos="5030"/>
        </w:tabs>
        <w:rPr>
          <w:noProof/>
        </w:rPr>
      </w:pPr>
      <w:r>
        <w:rPr>
          <w:noProof/>
        </w:rPr>
        <w:t>Office 365 Business Essentials, 60</w:t>
      </w:r>
    </w:p>
    <w:p w:rsidR="001B4D0E" w:rsidRDefault="001B4D0E">
      <w:pPr>
        <w:pStyle w:val="Index1"/>
        <w:tabs>
          <w:tab w:val="right" w:pos="5030"/>
        </w:tabs>
        <w:rPr>
          <w:noProof/>
        </w:rPr>
      </w:pPr>
      <w:r>
        <w:rPr>
          <w:noProof/>
        </w:rPr>
        <w:t>Office 365 Business Premium, 60</w:t>
      </w:r>
    </w:p>
    <w:p w:rsidR="001B4D0E" w:rsidRDefault="001B4D0E">
      <w:pPr>
        <w:pStyle w:val="Index1"/>
        <w:tabs>
          <w:tab w:val="right" w:pos="5030"/>
        </w:tabs>
        <w:rPr>
          <w:noProof/>
        </w:rPr>
      </w:pPr>
      <w:r>
        <w:rPr>
          <w:noProof/>
        </w:rPr>
        <w:t>Office 365 Customer Lockbox, 62</w:t>
      </w:r>
    </w:p>
    <w:p w:rsidR="001B4D0E" w:rsidRDefault="001B4D0E">
      <w:pPr>
        <w:pStyle w:val="Index1"/>
        <w:tabs>
          <w:tab w:val="right" w:pos="5030"/>
        </w:tabs>
        <w:rPr>
          <w:noProof/>
        </w:rPr>
      </w:pPr>
      <w:r>
        <w:rPr>
          <w:noProof/>
        </w:rPr>
        <w:t>Office 365 Delve Analytics, 63</w:t>
      </w:r>
    </w:p>
    <w:p w:rsidR="001B4D0E" w:rsidRDefault="001B4D0E">
      <w:pPr>
        <w:pStyle w:val="Index1"/>
        <w:tabs>
          <w:tab w:val="right" w:pos="5030"/>
        </w:tabs>
        <w:rPr>
          <w:noProof/>
        </w:rPr>
      </w:pPr>
      <w:r>
        <w:rPr>
          <w:noProof/>
        </w:rPr>
        <w:t>Office 365 E3 From SA, 56</w:t>
      </w:r>
    </w:p>
    <w:p w:rsidR="001B4D0E" w:rsidRDefault="001B4D0E">
      <w:pPr>
        <w:pStyle w:val="Index1"/>
        <w:tabs>
          <w:tab w:val="right" w:pos="5030"/>
        </w:tabs>
        <w:rPr>
          <w:noProof/>
        </w:rPr>
      </w:pPr>
      <w:r>
        <w:rPr>
          <w:noProof/>
        </w:rPr>
        <w:t>Office 365 Education, 60</w:t>
      </w:r>
    </w:p>
    <w:p w:rsidR="001B4D0E" w:rsidRDefault="001B4D0E">
      <w:pPr>
        <w:pStyle w:val="Index1"/>
        <w:tabs>
          <w:tab w:val="right" w:pos="5030"/>
        </w:tabs>
        <w:rPr>
          <w:noProof/>
        </w:rPr>
      </w:pPr>
      <w:r>
        <w:rPr>
          <w:noProof/>
        </w:rPr>
        <w:t>Office 365 Enterprise, 15</w:t>
      </w:r>
    </w:p>
    <w:p w:rsidR="001B4D0E" w:rsidRDefault="001B4D0E">
      <w:pPr>
        <w:pStyle w:val="Index1"/>
        <w:tabs>
          <w:tab w:val="right" w:pos="5030"/>
        </w:tabs>
        <w:rPr>
          <w:noProof/>
        </w:rPr>
      </w:pPr>
      <w:r>
        <w:rPr>
          <w:noProof/>
        </w:rPr>
        <w:t>Office 365 Enterprise E1, 15, 60</w:t>
      </w:r>
    </w:p>
    <w:p w:rsidR="001B4D0E" w:rsidRDefault="001B4D0E">
      <w:pPr>
        <w:pStyle w:val="Index1"/>
        <w:tabs>
          <w:tab w:val="right" w:pos="5030"/>
        </w:tabs>
        <w:rPr>
          <w:noProof/>
        </w:rPr>
      </w:pPr>
      <w:r>
        <w:rPr>
          <w:noProof/>
        </w:rPr>
        <w:t>Office 365 Enterprise E1 From SA, 60</w:t>
      </w:r>
    </w:p>
    <w:p w:rsidR="001B4D0E" w:rsidRDefault="001B4D0E">
      <w:pPr>
        <w:pStyle w:val="Index1"/>
        <w:tabs>
          <w:tab w:val="right" w:pos="5030"/>
        </w:tabs>
        <w:rPr>
          <w:noProof/>
        </w:rPr>
      </w:pPr>
      <w:r>
        <w:rPr>
          <w:noProof/>
        </w:rPr>
        <w:t>Office 365 Enterprise E1 og Microsoft Intune, 15</w:t>
      </w:r>
    </w:p>
    <w:p w:rsidR="001B4D0E" w:rsidRDefault="001B4D0E">
      <w:pPr>
        <w:pStyle w:val="Index1"/>
        <w:tabs>
          <w:tab w:val="right" w:pos="5030"/>
        </w:tabs>
        <w:rPr>
          <w:noProof/>
        </w:rPr>
      </w:pPr>
      <w:r>
        <w:rPr>
          <w:noProof/>
        </w:rPr>
        <w:t>Office 365 Enterprise E1, E3 Add-on, 60</w:t>
      </w:r>
    </w:p>
    <w:p w:rsidR="001B4D0E" w:rsidRDefault="001B4D0E">
      <w:pPr>
        <w:pStyle w:val="Index1"/>
        <w:tabs>
          <w:tab w:val="right" w:pos="5030"/>
        </w:tabs>
        <w:rPr>
          <w:noProof/>
        </w:rPr>
      </w:pPr>
      <w:r>
        <w:rPr>
          <w:noProof/>
        </w:rPr>
        <w:t>Office 365 Enterprise E3, 15, 56, 60</w:t>
      </w:r>
    </w:p>
    <w:p w:rsidR="001B4D0E" w:rsidRDefault="001B4D0E">
      <w:pPr>
        <w:pStyle w:val="Index1"/>
        <w:tabs>
          <w:tab w:val="right" w:pos="5030"/>
        </w:tabs>
        <w:rPr>
          <w:noProof/>
        </w:rPr>
      </w:pPr>
      <w:r>
        <w:rPr>
          <w:noProof/>
        </w:rPr>
        <w:t>Office 365 Enterprise E3 From SA, 60</w:t>
      </w:r>
    </w:p>
    <w:p w:rsidR="001B4D0E" w:rsidRDefault="001B4D0E">
      <w:pPr>
        <w:pStyle w:val="Index1"/>
        <w:tabs>
          <w:tab w:val="right" w:pos="5030"/>
        </w:tabs>
        <w:rPr>
          <w:noProof/>
        </w:rPr>
      </w:pPr>
      <w:r>
        <w:rPr>
          <w:noProof/>
        </w:rPr>
        <w:t>Office 365 Enterprise E3 og Microsoft Intune, 15</w:t>
      </w:r>
    </w:p>
    <w:p w:rsidR="001B4D0E" w:rsidRDefault="001B4D0E">
      <w:pPr>
        <w:pStyle w:val="Index1"/>
        <w:tabs>
          <w:tab w:val="right" w:pos="5030"/>
        </w:tabs>
        <w:rPr>
          <w:noProof/>
        </w:rPr>
      </w:pPr>
      <w:r>
        <w:rPr>
          <w:noProof/>
        </w:rPr>
        <w:t>Office 365 Enterprise E3, E4 uten ProPlus Add-on, 60</w:t>
      </w:r>
    </w:p>
    <w:p w:rsidR="001B4D0E" w:rsidRDefault="001B4D0E">
      <w:pPr>
        <w:pStyle w:val="Index1"/>
        <w:tabs>
          <w:tab w:val="right" w:pos="5030"/>
        </w:tabs>
        <w:rPr>
          <w:noProof/>
        </w:rPr>
      </w:pPr>
      <w:r>
        <w:rPr>
          <w:noProof/>
        </w:rPr>
        <w:t>Office 365 Enterprise E4, 15, 60</w:t>
      </w:r>
    </w:p>
    <w:p w:rsidR="001B4D0E" w:rsidRDefault="001B4D0E">
      <w:pPr>
        <w:pStyle w:val="Index1"/>
        <w:tabs>
          <w:tab w:val="right" w:pos="5030"/>
        </w:tabs>
        <w:rPr>
          <w:noProof/>
        </w:rPr>
      </w:pPr>
      <w:r>
        <w:rPr>
          <w:noProof/>
        </w:rPr>
        <w:t>Office 365 Enterprise E4 Add-on, 60</w:t>
      </w:r>
    </w:p>
    <w:p w:rsidR="001B4D0E" w:rsidRDefault="001B4D0E">
      <w:pPr>
        <w:pStyle w:val="Index1"/>
        <w:tabs>
          <w:tab w:val="right" w:pos="5030"/>
        </w:tabs>
        <w:rPr>
          <w:noProof/>
        </w:rPr>
      </w:pPr>
      <w:r>
        <w:rPr>
          <w:noProof/>
        </w:rPr>
        <w:t>Office 365 Enterprise E4 From SA, 60</w:t>
      </w:r>
    </w:p>
    <w:p w:rsidR="001B4D0E" w:rsidRDefault="001B4D0E">
      <w:pPr>
        <w:pStyle w:val="Index1"/>
        <w:tabs>
          <w:tab w:val="right" w:pos="5030"/>
        </w:tabs>
        <w:rPr>
          <w:noProof/>
        </w:rPr>
      </w:pPr>
      <w:r>
        <w:rPr>
          <w:noProof/>
        </w:rPr>
        <w:t>Office 365 Enterprise E4 og Microsoft Intune, 15, 16</w:t>
      </w:r>
    </w:p>
    <w:p w:rsidR="001B4D0E" w:rsidRDefault="001B4D0E">
      <w:pPr>
        <w:pStyle w:val="Index1"/>
        <w:tabs>
          <w:tab w:val="right" w:pos="5030"/>
        </w:tabs>
        <w:rPr>
          <w:noProof/>
        </w:rPr>
      </w:pPr>
      <w:r>
        <w:rPr>
          <w:noProof/>
        </w:rPr>
        <w:t>Office 365 Enterprise E5 (Bruker-SL), 60</w:t>
      </w:r>
    </w:p>
    <w:p w:rsidR="001B4D0E" w:rsidRDefault="001B4D0E">
      <w:pPr>
        <w:pStyle w:val="Index1"/>
        <w:tabs>
          <w:tab w:val="right" w:pos="5030"/>
        </w:tabs>
        <w:rPr>
          <w:noProof/>
        </w:rPr>
      </w:pPr>
      <w:r>
        <w:rPr>
          <w:noProof/>
        </w:rPr>
        <w:t>Office 365 Enterprise E5 Add-on, 60</w:t>
      </w:r>
    </w:p>
    <w:p w:rsidR="001B4D0E" w:rsidRDefault="001B4D0E">
      <w:pPr>
        <w:pStyle w:val="Index1"/>
        <w:tabs>
          <w:tab w:val="right" w:pos="5030"/>
        </w:tabs>
        <w:rPr>
          <w:noProof/>
        </w:rPr>
      </w:pPr>
      <w:r>
        <w:rPr>
          <w:noProof/>
        </w:rPr>
        <w:t>Office 365 Enterprise E5 From SA, 60</w:t>
      </w:r>
    </w:p>
    <w:p w:rsidR="001B4D0E" w:rsidRDefault="001B4D0E">
      <w:pPr>
        <w:pStyle w:val="Index1"/>
        <w:tabs>
          <w:tab w:val="right" w:pos="5030"/>
        </w:tabs>
        <w:rPr>
          <w:noProof/>
        </w:rPr>
      </w:pPr>
      <w:r>
        <w:rPr>
          <w:noProof/>
        </w:rPr>
        <w:t>Office 365 Enterprise K1, 60</w:t>
      </w:r>
    </w:p>
    <w:p w:rsidR="001B4D0E" w:rsidRDefault="001B4D0E">
      <w:pPr>
        <w:pStyle w:val="Index1"/>
        <w:tabs>
          <w:tab w:val="right" w:pos="5030"/>
        </w:tabs>
        <w:rPr>
          <w:noProof/>
        </w:rPr>
      </w:pPr>
      <w:r>
        <w:rPr>
          <w:noProof/>
        </w:rPr>
        <w:t>Office 365 Extra File Storage 1 GB, 65</w:t>
      </w:r>
    </w:p>
    <w:p w:rsidR="001B4D0E" w:rsidRDefault="001B4D0E">
      <w:pPr>
        <w:pStyle w:val="Index1"/>
        <w:tabs>
          <w:tab w:val="right" w:pos="5030"/>
        </w:tabs>
        <w:rPr>
          <w:noProof/>
        </w:rPr>
      </w:pPr>
      <w:r>
        <w:rPr>
          <w:noProof/>
        </w:rPr>
        <w:t>Office 365 Midsize Business, 60, 62</w:t>
      </w:r>
    </w:p>
    <w:p w:rsidR="001B4D0E" w:rsidRDefault="001B4D0E">
      <w:pPr>
        <w:pStyle w:val="Index1"/>
        <w:tabs>
          <w:tab w:val="right" w:pos="5030"/>
        </w:tabs>
        <w:rPr>
          <w:noProof/>
        </w:rPr>
      </w:pPr>
      <w:r>
        <w:rPr>
          <w:noProof/>
        </w:rPr>
        <w:t>Office 365 Midsize Business Add-on, 61</w:t>
      </w:r>
    </w:p>
    <w:p w:rsidR="001B4D0E" w:rsidRDefault="001B4D0E">
      <w:pPr>
        <w:pStyle w:val="Index1"/>
        <w:tabs>
          <w:tab w:val="right" w:pos="5030"/>
        </w:tabs>
        <w:rPr>
          <w:noProof/>
        </w:rPr>
      </w:pPr>
      <w:r>
        <w:rPr>
          <w:noProof/>
        </w:rPr>
        <w:t>Office 365 Pro Plus, 79</w:t>
      </w:r>
    </w:p>
    <w:p w:rsidR="001B4D0E" w:rsidRDefault="001B4D0E">
      <w:pPr>
        <w:pStyle w:val="Index1"/>
        <w:tabs>
          <w:tab w:val="right" w:pos="5030"/>
        </w:tabs>
        <w:rPr>
          <w:noProof/>
        </w:rPr>
      </w:pPr>
      <w:r>
        <w:rPr>
          <w:noProof/>
        </w:rPr>
        <w:t>Office 365 ProPlus, 23, 59</w:t>
      </w:r>
    </w:p>
    <w:p w:rsidR="001B4D0E" w:rsidRDefault="001B4D0E">
      <w:pPr>
        <w:pStyle w:val="Index1"/>
        <w:tabs>
          <w:tab w:val="right" w:pos="5030"/>
        </w:tabs>
        <w:rPr>
          <w:noProof/>
        </w:rPr>
      </w:pPr>
      <w:r>
        <w:rPr>
          <w:noProof/>
        </w:rPr>
        <w:t>Office 365 ProPlus From SA, 59</w:t>
      </w:r>
    </w:p>
    <w:p w:rsidR="001B4D0E" w:rsidRDefault="001B4D0E">
      <w:pPr>
        <w:pStyle w:val="Index1"/>
        <w:tabs>
          <w:tab w:val="right" w:pos="5030"/>
        </w:tabs>
        <w:rPr>
          <w:noProof/>
        </w:rPr>
      </w:pPr>
      <w:r>
        <w:rPr>
          <w:noProof/>
        </w:rPr>
        <w:t>Office for Mac 2011, 24</w:t>
      </w:r>
    </w:p>
    <w:p w:rsidR="001B4D0E" w:rsidRDefault="001B4D0E">
      <w:pPr>
        <w:pStyle w:val="Index1"/>
        <w:tabs>
          <w:tab w:val="right" w:pos="5030"/>
        </w:tabs>
        <w:rPr>
          <w:noProof/>
        </w:rPr>
      </w:pPr>
      <w:r>
        <w:rPr>
          <w:noProof/>
        </w:rPr>
        <w:t>Office for Mac Standard, 77</w:t>
      </w:r>
    </w:p>
    <w:p w:rsidR="001B4D0E" w:rsidRDefault="001B4D0E">
      <w:pPr>
        <w:pStyle w:val="Index1"/>
        <w:tabs>
          <w:tab w:val="right" w:pos="5030"/>
        </w:tabs>
        <w:rPr>
          <w:noProof/>
        </w:rPr>
      </w:pPr>
      <w:r>
        <w:rPr>
          <w:noProof/>
        </w:rPr>
        <w:t>Office Home &amp; Business 2013, 30</w:t>
      </w:r>
    </w:p>
    <w:p w:rsidR="001B4D0E" w:rsidRDefault="001B4D0E">
      <w:pPr>
        <w:pStyle w:val="Index1"/>
        <w:tabs>
          <w:tab w:val="right" w:pos="5030"/>
        </w:tabs>
        <w:rPr>
          <w:noProof/>
        </w:rPr>
      </w:pPr>
      <w:r>
        <w:rPr>
          <w:noProof/>
        </w:rPr>
        <w:t>Office Home &amp; Business 2016, 30</w:t>
      </w:r>
    </w:p>
    <w:p w:rsidR="001B4D0E" w:rsidRDefault="001B4D0E">
      <w:pPr>
        <w:pStyle w:val="Index1"/>
        <w:tabs>
          <w:tab w:val="right" w:pos="5030"/>
        </w:tabs>
        <w:rPr>
          <w:noProof/>
        </w:rPr>
      </w:pPr>
      <w:r>
        <w:rPr>
          <w:noProof/>
        </w:rPr>
        <w:t>Office Multi Language Pack, 60, 62</w:t>
      </w:r>
    </w:p>
    <w:p w:rsidR="001B4D0E" w:rsidRDefault="001B4D0E">
      <w:pPr>
        <w:pStyle w:val="Index1"/>
        <w:tabs>
          <w:tab w:val="right" w:pos="5030"/>
        </w:tabs>
        <w:rPr>
          <w:noProof/>
        </w:rPr>
      </w:pPr>
      <w:r>
        <w:rPr>
          <w:noProof/>
        </w:rPr>
        <w:t>Office Multi Language Pack 2013, 22</w:t>
      </w:r>
    </w:p>
    <w:p w:rsidR="001B4D0E" w:rsidRDefault="001B4D0E">
      <w:pPr>
        <w:pStyle w:val="Index1"/>
        <w:tabs>
          <w:tab w:val="right" w:pos="5030"/>
        </w:tabs>
        <w:rPr>
          <w:noProof/>
        </w:rPr>
      </w:pPr>
      <w:r>
        <w:rPr>
          <w:noProof/>
        </w:rPr>
        <w:t>Office Online, 60</w:t>
      </w:r>
    </w:p>
    <w:p w:rsidR="001B4D0E" w:rsidRDefault="001B4D0E">
      <w:pPr>
        <w:pStyle w:val="Index1"/>
        <w:tabs>
          <w:tab w:val="right" w:pos="5030"/>
        </w:tabs>
        <w:rPr>
          <w:noProof/>
        </w:rPr>
      </w:pPr>
      <w:r>
        <w:rPr>
          <w:noProof/>
        </w:rPr>
        <w:t>Office Online for Office 365, 77</w:t>
      </w:r>
    </w:p>
    <w:p w:rsidR="001B4D0E" w:rsidRDefault="001B4D0E">
      <w:pPr>
        <w:pStyle w:val="Index1"/>
        <w:tabs>
          <w:tab w:val="right" w:pos="5030"/>
        </w:tabs>
        <w:rPr>
          <w:noProof/>
        </w:rPr>
      </w:pPr>
      <w:r>
        <w:rPr>
          <w:noProof/>
        </w:rPr>
        <w:t>Office Personal 2013, 29</w:t>
      </w:r>
    </w:p>
    <w:p w:rsidR="001B4D0E" w:rsidRDefault="001B4D0E">
      <w:pPr>
        <w:pStyle w:val="Index1"/>
        <w:tabs>
          <w:tab w:val="right" w:pos="5030"/>
        </w:tabs>
        <w:rPr>
          <w:noProof/>
        </w:rPr>
      </w:pPr>
      <w:r>
        <w:rPr>
          <w:noProof/>
        </w:rPr>
        <w:t>Office Personal 2016, 29</w:t>
      </w:r>
    </w:p>
    <w:p w:rsidR="001B4D0E" w:rsidRDefault="001B4D0E">
      <w:pPr>
        <w:pStyle w:val="Index1"/>
        <w:tabs>
          <w:tab w:val="right" w:pos="5030"/>
        </w:tabs>
        <w:rPr>
          <w:noProof/>
        </w:rPr>
      </w:pPr>
      <w:r>
        <w:rPr>
          <w:noProof/>
        </w:rPr>
        <w:t>Office Professional 2013, 30</w:t>
      </w:r>
    </w:p>
    <w:p w:rsidR="001B4D0E" w:rsidRDefault="001B4D0E">
      <w:pPr>
        <w:pStyle w:val="Index1"/>
        <w:tabs>
          <w:tab w:val="right" w:pos="5030"/>
        </w:tabs>
        <w:rPr>
          <w:noProof/>
        </w:rPr>
      </w:pPr>
      <w:r>
        <w:rPr>
          <w:noProof/>
        </w:rPr>
        <w:t>Office Professional 2016, 30</w:t>
      </w:r>
    </w:p>
    <w:p w:rsidR="001B4D0E" w:rsidRDefault="001B4D0E">
      <w:pPr>
        <w:pStyle w:val="Index1"/>
        <w:tabs>
          <w:tab w:val="right" w:pos="5030"/>
        </w:tabs>
        <w:rPr>
          <w:noProof/>
        </w:rPr>
      </w:pPr>
      <w:r>
        <w:rPr>
          <w:noProof/>
        </w:rPr>
        <w:t>Office Professional Plus, 59, 60, 61, 62, 77, 83</w:t>
      </w:r>
    </w:p>
    <w:p w:rsidR="001B4D0E" w:rsidRDefault="001B4D0E">
      <w:pPr>
        <w:pStyle w:val="Index1"/>
        <w:tabs>
          <w:tab w:val="right" w:pos="5030"/>
        </w:tabs>
        <w:rPr>
          <w:noProof/>
        </w:rPr>
      </w:pPr>
      <w:r>
        <w:rPr>
          <w:noProof/>
        </w:rPr>
        <w:t>Office Professional Plus 2010, 29</w:t>
      </w:r>
    </w:p>
    <w:p w:rsidR="001B4D0E" w:rsidRDefault="001B4D0E">
      <w:pPr>
        <w:pStyle w:val="Index1"/>
        <w:tabs>
          <w:tab w:val="right" w:pos="5030"/>
        </w:tabs>
        <w:rPr>
          <w:noProof/>
        </w:rPr>
      </w:pPr>
      <w:r>
        <w:rPr>
          <w:noProof/>
        </w:rPr>
        <w:t>Office Professional Plus 2013, 29, 59, 61</w:t>
      </w:r>
    </w:p>
    <w:p w:rsidR="001B4D0E" w:rsidRDefault="001B4D0E">
      <w:pPr>
        <w:pStyle w:val="Index1"/>
        <w:tabs>
          <w:tab w:val="right" w:pos="5030"/>
        </w:tabs>
        <w:rPr>
          <w:noProof/>
        </w:rPr>
      </w:pPr>
      <w:r>
        <w:rPr>
          <w:noProof/>
        </w:rPr>
        <w:t>Office Professional Plus 2016, 22, 29, 37</w:t>
      </w:r>
    </w:p>
    <w:p w:rsidR="001B4D0E" w:rsidRDefault="001B4D0E">
      <w:pPr>
        <w:pStyle w:val="Index1"/>
        <w:tabs>
          <w:tab w:val="right" w:pos="5030"/>
        </w:tabs>
        <w:rPr>
          <w:noProof/>
        </w:rPr>
      </w:pPr>
      <w:r>
        <w:rPr>
          <w:noProof/>
        </w:rPr>
        <w:t>Office Standard, 60, 77, 83</w:t>
      </w:r>
    </w:p>
    <w:p w:rsidR="001B4D0E" w:rsidRDefault="001B4D0E">
      <w:pPr>
        <w:pStyle w:val="Index1"/>
        <w:tabs>
          <w:tab w:val="right" w:pos="5030"/>
        </w:tabs>
        <w:rPr>
          <w:noProof/>
        </w:rPr>
      </w:pPr>
      <w:r>
        <w:rPr>
          <w:noProof/>
        </w:rPr>
        <w:t>Office Standard 2010, 29</w:t>
      </w:r>
    </w:p>
    <w:p w:rsidR="001B4D0E" w:rsidRDefault="001B4D0E">
      <w:pPr>
        <w:pStyle w:val="Index1"/>
        <w:tabs>
          <w:tab w:val="right" w:pos="5030"/>
        </w:tabs>
        <w:rPr>
          <w:noProof/>
        </w:rPr>
      </w:pPr>
      <w:r>
        <w:rPr>
          <w:noProof/>
        </w:rPr>
        <w:t>Office Standard 2013, 29</w:t>
      </w:r>
    </w:p>
    <w:p w:rsidR="001B4D0E" w:rsidRDefault="001B4D0E">
      <w:pPr>
        <w:pStyle w:val="Index1"/>
        <w:tabs>
          <w:tab w:val="right" w:pos="5030"/>
        </w:tabs>
        <w:rPr>
          <w:noProof/>
        </w:rPr>
      </w:pPr>
      <w:r>
        <w:rPr>
          <w:noProof/>
        </w:rPr>
        <w:t>Office Standard 2016, 22, 29</w:t>
      </w:r>
    </w:p>
    <w:p w:rsidR="001B4D0E" w:rsidRDefault="001B4D0E">
      <w:pPr>
        <w:pStyle w:val="Index1"/>
        <w:tabs>
          <w:tab w:val="right" w:pos="5030"/>
        </w:tabs>
        <w:rPr>
          <w:noProof/>
        </w:rPr>
      </w:pPr>
      <w:r>
        <w:rPr>
          <w:noProof/>
        </w:rPr>
        <w:t>OneDrive for Business Plan 1, 64</w:t>
      </w:r>
    </w:p>
    <w:p w:rsidR="001B4D0E" w:rsidRDefault="001B4D0E">
      <w:pPr>
        <w:pStyle w:val="Index1"/>
        <w:tabs>
          <w:tab w:val="right" w:pos="5030"/>
        </w:tabs>
        <w:rPr>
          <w:noProof/>
        </w:rPr>
      </w:pPr>
      <w:r>
        <w:rPr>
          <w:noProof/>
        </w:rPr>
        <w:t>OneDrive for Business Plan 2, 64</w:t>
      </w:r>
    </w:p>
    <w:p w:rsidR="001B4D0E" w:rsidRDefault="001B4D0E">
      <w:pPr>
        <w:pStyle w:val="Index1"/>
        <w:tabs>
          <w:tab w:val="right" w:pos="5030"/>
        </w:tabs>
        <w:rPr>
          <w:noProof/>
        </w:rPr>
      </w:pPr>
      <w:r>
        <w:rPr>
          <w:noProof/>
        </w:rPr>
        <w:t>Operations Management Suite Datacenter Edition Add-on, 55</w:t>
      </w:r>
    </w:p>
    <w:p w:rsidR="001B4D0E" w:rsidRDefault="001B4D0E">
      <w:pPr>
        <w:pStyle w:val="Index1"/>
        <w:tabs>
          <w:tab w:val="right" w:pos="5030"/>
        </w:tabs>
        <w:rPr>
          <w:noProof/>
        </w:rPr>
      </w:pPr>
      <w:r>
        <w:rPr>
          <w:noProof/>
        </w:rPr>
        <w:t>Operations Management Suite Standard Edition Add-on, 55</w:t>
      </w:r>
    </w:p>
    <w:p w:rsidR="001B4D0E" w:rsidRDefault="001B4D0E">
      <w:pPr>
        <w:pStyle w:val="Index1"/>
        <w:tabs>
          <w:tab w:val="right" w:pos="5030"/>
        </w:tabs>
        <w:rPr>
          <w:noProof/>
        </w:rPr>
      </w:pPr>
      <w:r>
        <w:rPr>
          <w:noProof/>
        </w:rPr>
        <w:t>Outlook 2016, 22</w:t>
      </w:r>
    </w:p>
    <w:p w:rsidR="001B4D0E" w:rsidRDefault="001B4D0E">
      <w:pPr>
        <w:pStyle w:val="Index1"/>
        <w:tabs>
          <w:tab w:val="right" w:pos="5030"/>
        </w:tabs>
        <w:rPr>
          <w:noProof/>
        </w:rPr>
      </w:pPr>
      <w:r>
        <w:rPr>
          <w:noProof/>
        </w:rPr>
        <w:t>Outlook 2016 for Mac, 24</w:t>
      </w:r>
    </w:p>
    <w:p w:rsidR="001B4D0E" w:rsidRDefault="001B4D0E">
      <w:pPr>
        <w:pStyle w:val="Index1"/>
        <w:tabs>
          <w:tab w:val="right" w:pos="5030"/>
        </w:tabs>
        <w:rPr>
          <w:noProof/>
        </w:rPr>
      </w:pPr>
      <w:r>
        <w:rPr>
          <w:noProof/>
        </w:rPr>
        <w:t>Parallel Data Warehouse, 82</w:t>
      </w:r>
    </w:p>
    <w:p w:rsidR="001B4D0E" w:rsidRDefault="001B4D0E">
      <w:pPr>
        <w:pStyle w:val="Index1"/>
        <w:tabs>
          <w:tab w:val="right" w:pos="5030"/>
        </w:tabs>
        <w:rPr>
          <w:noProof/>
        </w:rPr>
      </w:pPr>
      <w:r>
        <w:rPr>
          <w:noProof/>
        </w:rPr>
        <w:t>Parature Additional Departments, 58</w:t>
      </w:r>
    </w:p>
    <w:p w:rsidR="001B4D0E" w:rsidRDefault="001B4D0E">
      <w:pPr>
        <w:pStyle w:val="Index1"/>
        <w:tabs>
          <w:tab w:val="right" w:pos="5030"/>
        </w:tabs>
        <w:rPr>
          <w:noProof/>
        </w:rPr>
      </w:pPr>
      <w:r>
        <w:rPr>
          <w:noProof/>
        </w:rPr>
        <w:t>Parature Additional File Storage, 58</w:t>
      </w:r>
    </w:p>
    <w:p w:rsidR="001B4D0E" w:rsidRDefault="001B4D0E">
      <w:pPr>
        <w:pStyle w:val="Index1"/>
        <w:tabs>
          <w:tab w:val="right" w:pos="5030"/>
        </w:tabs>
        <w:rPr>
          <w:noProof/>
        </w:rPr>
      </w:pPr>
      <w:r>
        <w:rPr>
          <w:noProof/>
        </w:rPr>
        <w:t>Parature Additional Page Views, 58</w:t>
      </w:r>
    </w:p>
    <w:p w:rsidR="001B4D0E" w:rsidRDefault="001B4D0E">
      <w:pPr>
        <w:pStyle w:val="Index1"/>
        <w:tabs>
          <w:tab w:val="right" w:pos="5030"/>
        </w:tabs>
        <w:rPr>
          <w:noProof/>
        </w:rPr>
      </w:pPr>
      <w:r>
        <w:rPr>
          <w:noProof/>
        </w:rPr>
        <w:t>Parature Additional Records, 58</w:t>
      </w:r>
    </w:p>
    <w:p w:rsidR="001B4D0E" w:rsidRDefault="001B4D0E">
      <w:pPr>
        <w:pStyle w:val="Index1"/>
        <w:tabs>
          <w:tab w:val="right" w:pos="5030"/>
        </w:tabs>
        <w:rPr>
          <w:noProof/>
        </w:rPr>
      </w:pPr>
      <w:r>
        <w:rPr>
          <w:noProof/>
        </w:rPr>
        <w:t>Parature Enhanced Support, 58</w:t>
      </w:r>
    </w:p>
    <w:p w:rsidR="001B4D0E" w:rsidRDefault="001B4D0E">
      <w:pPr>
        <w:pStyle w:val="Index1"/>
        <w:tabs>
          <w:tab w:val="right" w:pos="5030"/>
        </w:tabs>
        <w:rPr>
          <w:noProof/>
        </w:rPr>
      </w:pPr>
      <w:r>
        <w:rPr>
          <w:noProof/>
        </w:rPr>
        <w:t>Parature Enterprise, 58</w:t>
      </w:r>
    </w:p>
    <w:p w:rsidR="001B4D0E" w:rsidRDefault="001B4D0E">
      <w:pPr>
        <w:pStyle w:val="Index1"/>
        <w:tabs>
          <w:tab w:val="right" w:pos="5030"/>
        </w:tabs>
        <w:rPr>
          <w:noProof/>
        </w:rPr>
      </w:pPr>
      <w:r>
        <w:rPr>
          <w:noProof/>
        </w:rPr>
        <w:t>Parature Professional Direct Support, 58</w:t>
      </w:r>
    </w:p>
    <w:p w:rsidR="001B4D0E" w:rsidRDefault="001B4D0E">
      <w:pPr>
        <w:pStyle w:val="Index1"/>
        <w:tabs>
          <w:tab w:val="right" w:pos="5030"/>
        </w:tabs>
        <w:rPr>
          <w:noProof/>
        </w:rPr>
      </w:pPr>
      <w:r>
        <w:rPr>
          <w:noProof/>
        </w:rPr>
        <w:t>Power BI Pro, 67</w:t>
      </w:r>
    </w:p>
    <w:p w:rsidR="001B4D0E" w:rsidRDefault="001B4D0E">
      <w:pPr>
        <w:pStyle w:val="Index1"/>
        <w:tabs>
          <w:tab w:val="right" w:pos="5030"/>
        </w:tabs>
        <w:rPr>
          <w:noProof/>
        </w:rPr>
      </w:pPr>
      <w:r>
        <w:rPr>
          <w:noProof/>
        </w:rPr>
        <w:t>Power BI Pro A, 67</w:t>
      </w:r>
    </w:p>
    <w:p w:rsidR="001B4D0E" w:rsidRDefault="001B4D0E">
      <w:pPr>
        <w:pStyle w:val="Index1"/>
        <w:tabs>
          <w:tab w:val="right" w:pos="5030"/>
        </w:tabs>
        <w:rPr>
          <w:noProof/>
        </w:rPr>
      </w:pPr>
      <w:r>
        <w:rPr>
          <w:noProof/>
        </w:rPr>
        <w:t>PowerPoint 2016, 22</w:t>
      </w:r>
    </w:p>
    <w:p w:rsidR="001B4D0E" w:rsidRDefault="001B4D0E">
      <w:pPr>
        <w:pStyle w:val="Index1"/>
        <w:tabs>
          <w:tab w:val="right" w:pos="5030"/>
        </w:tabs>
        <w:rPr>
          <w:noProof/>
        </w:rPr>
      </w:pPr>
      <w:r>
        <w:rPr>
          <w:noProof/>
        </w:rPr>
        <w:t>PowerPoint 2016 for Mac, 24</w:t>
      </w:r>
    </w:p>
    <w:p w:rsidR="001B4D0E" w:rsidRDefault="001B4D0E">
      <w:pPr>
        <w:pStyle w:val="Index1"/>
        <w:tabs>
          <w:tab w:val="right" w:pos="5030"/>
        </w:tabs>
        <w:rPr>
          <w:noProof/>
        </w:rPr>
      </w:pPr>
      <w:r>
        <w:rPr>
          <w:noProof/>
        </w:rPr>
        <w:t>Project 2010, 26</w:t>
      </w:r>
    </w:p>
    <w:p w:rsidR="001B4D0E" w:rsidRDefault="001B4D0E">
      <w:pPr>
        <w:pStyle w:val="Index1"/>
        <w:tabs>
          <w:tab w:val="right" w:pos="5030"/>
        </w:tabs>
        <w:rPr>
          <w:noProof/>
        </w:rPr>
      </w:pPr>
      <w:r>
        <w:rPr>
          <w:noProof/>
        </w:rPr>
        <w:t>Project Lite, 26, 64</w:t>
      </w:r>
    </w:p>
    <w:p w:rsidR="001B4D0E" w:rsidRDefault="001B4D0E">
      <w:pPr>
        <w:pStyle w:val="Index1"/>
        <w:tabs>
          <w:tab w:val="right" w:pos="5030"/>
        </w:tabs>
        <w:rPr>
          <w:noProof/>
        </w:rPr>
      </w:pPr>
      <w:r>
        <w:rPr>
          <w:noProof/>
        </w:rPr>
        <w:t>Project Online, 26, 64</w:t>
      </w:r>
    </w:p>
    <w:p w:rsidR="001B4D0E" w:rsidRDefault="001B4D0E">
      <w:pPr>
        <w:pStyle w:val="Index1"/>
        <w:tabs>
          <w:tab w:val="right" w:pos="5030"/>
        </w:tabs>
        <w:rPr>
          <w:noProof/>
        </w:rPr>
      </w:pPr>
      <w:r>
        <w:rPr>
          <w:noProof/>
        </w:rPr>
        <w:t>Project Online med Project Pro for Office 365, 59</w:t>
      </w:r>
    </w:p>
    <w:p w:rsidR="001B4D0E" w:rsidRDefault="001B4D0E">
      <w:pPr>
        <w:pStyle w:val="Index1"/>
        <w:tabs>
          <w:tab w:val="right" w:pos="5030"/>
        </w:tabs>
        <w:rPr>
          <w:noProof/>
        </w:rPr>
      </w:pPr>
      <w:r>
        <w:rPr>
          <w:noProof/>
        </w:rPr>
        <w:t>Project Online med Project Pro for Office 365 From SA, 59</w:t>
      </w:r>
    </w:p>
    <w:p w:rsidR="001B4D0E" w:rsidRDefault="001B4D0E">
      <w:pPr>
        <w:pStyle w:val="Index1"/>
        <w:tabs>
          <w:tab w:val="right" w:pos="5030"/>
        </w:tabs>
        <w:rPr>
          <w:noProof/>
        </w:rPr>
      </w:pPr>
      <w:r>
        <w:rPr>
          <w:noProof/>
        </w:rPr>
        <w:t>Project Pro for Office 365, 23, 26, 59</w:t>
      </w:r>
    </w:p>
    <w:p w:rsidR="001B4D0E" w:rsidRDefault="001B4D0E">
      <w:pPr>
        <w:pStyle w:val="Index1"/>
        <w:tabs>
          <w:tab w:val="right" w:pos="5030"/>
        </w:tabs>
        <w:rPr>
          <w:noProof/>
        </w:rPr>
      </w:pPr>
      <w:r>
        <w:rPr>
          <w:noProof/>
        </w:rPr>
        <w:t>Project Pro for Office 365 From SA, 59</w:t>
      </w:r>
    </w:p>
    <w:p w:rsidR="001B4D0E" w:rsidRDefault="001B4D0E">
      <w:pPr>
        <w:pStyle w:val="Index1"/>
        <w:tabs>
          <w:tab w:val="right" w:pos="5030"/>
        </w:tabs>
        <w:rPr>
          <w:noProof/>
        </w:rPr>
      </w:pPr>
      <w:r>
        <w:rPr>
          <w:noProof/>
        </w:rPr>
        <w:t>Project Professional, 59, 83</w:t>
      </w:r>
    </w:p>
    <w:p w:rsidR="001B4D0E" w:rsidRDefault="001B4D0E">
      <w:pPr>
        <w:pStyle w:val="Index1"/>
        <w:tabs>
          <w:tab w:val="right" w:pos="5030"/>
        </w:tabs>
        <w:rPr>
          <w:noProof/>
        </w:rPr>
      </w:pPr>
      <w:r>
        <w:rPr>
          <w:noProof/>
        </w:rPr>
        <w:t>Project Professional 2016, 22</w:t>
      </w:r>
    </w:p>
    <w:p w:rsidR="001B4D0E" w:rsidRDefault="001B4D0E">
      <w:pPr>
        <w:pStyle w:val="Index1"/>
        <w:tabs>
          <w:tab w:val="right" w:pos="5030"/>
        </w:tabs>
        <w:rPr>
          <w:noProof/>
        </w:rPr>
      </w:pPr>
      <w:r>
        <w:rPr>
          <w:noProof/>
        </w:rPr>
        <w:t>Project Server 2013, 26</w:t>
      </w:r>
    </w:p>
    <w:p w:rsidR="001B4D0E" w:rsidRDefault="001B4D0E">
      <w:pPr>
        <w:pStyle w:val="Index1"/>
        <w:tabs>
          <w:tab w:val="right" w:pos="5030"/>
        </w:tabs>
        <w:rPr>
          <w:noProof/>
        </w:rPr>
      </w:pPr>
      <w:r>
        <w:rPr>
          <w:noProof/>
        </w:rPr>
        <w:t>Project Server 2013 CAL, 26</w:t>
      </w:r>
    </w:p>
    <w:p w:rsidR="001B4D0E" w:rsidRDefault="001B4D0E">
      <w:pPr>
        <w:pStyle w:val="Index1"/>
        <w:tabs>
          <w:tab w:val="right" w:pos="5030"/>
        </w:tabs>
        <w:rPr>
          <w:noProof/>
        </w:rPr>
      </w:pPr>
      <w:r>
        <w:rPr>
          <w:noProof/>
        </w:rPr>
        <w:t>Project Server 2016, 22</w:t>
      </w:r>
    </w:p>
    <w:p w:rsidR="001B4D0E" w:rsidRDefault="001B4D0E">
      <w:pPr>
        <w:pStyle w:val="Index1"/>
        <w:tabs>
          <w:tab w:val="right" w:pos="5030"/>
        </w:tabs>
        <w:rPr>
          <w:noProof/>
        </w:rPr>
      </w:pPr>
      <w:r>
        <w:rPr>
          <w:noProof/>
        </w:rPr>
        <w:t>Project Server 2016 Enhets-CAL, 22</w:t>
      </w:r>
    </w:p>
    <w:p w:rsidR="001B4D0E" w:rsidRDefault="001B4D0E">
      <w:pPr>
        <w:pStyle w:val="Index1"/>
        <w:tabs>
          <w:tab w:val="right" w:pos="5030"/>
        </w:tabs>
        <w:rPr>
          <w:noProof/>
        </w:rPr>
      </w:pPr>
      <w:r>
        <w:rPr>
          <w:noProof/>
        </w:rPr>
        <w:t>Project Standard, 77, 83</w:t>
      </w:r>
    </w:p>
    <w:p w:rsidR="001B4D0E" w:rsidRDefault="001B4D0E">
      <w:pPr>
        <w:pStyle w:val="Index1"/>
        <w:tabs>
          <w:tab w:val="right" w:pos="5030"/>
        </w:tabs>
        <w:rPr>
          <w:noProof/>
        </w:rPr>
      </w:pPr>
      <w:r>
        <w:rPr>
          <w:noProof/>
        </w:rPr>
        <w:t>Project Standard 2016, 22</w:t>
      </w:r>
    </w:p>
    <w:p w:rsidR="001B4D0E" w:rsidRDefault="001B4D0E">
      <w:pPr>
        <w:pStyle w:val="Index1"/>
        <w:tabs>
          <w:tab w:val="right" w:pos="5030"/>
        </w:tabs>
        <w:rPr>
          <w:noProof/>
        </w:rPr>
      </w:pPr>
      <w:r>
        <w:rPr>
          <w:noProof/>
        </w:rPr>
        <w:t>Publisher 2016, 22</w:t>
      </w:r>
    </w:p>
    <w:p w:rsidR="001B4D0E" w:rsidRDefault="001B4D0E">
      <w:pPr>
        <w:pStyle w:val="Index1"/>
        <w:tabs>
          <w:tab w:val="right" w:pos="5030"/>
        </w:tabs>
        <w:rPr>
          <w:noProof/>
        </w:rPr>
      </w:pPr>
      <w:r>
        <w:rPr>
          <w:noProof/>
        </w:rPr>
        <w:t>R Server 2016 for Hadoop on Red Hat, 28</w:t>
      </w:r>
    </w:p>
    <w:p w:rsidR="001B4D0E" w:rsidRDefault="001B4D0E">
      <w:pPr>
        <w:pStyle w:val="Index1"/>
        <w:tabs>
          <w:tab w:val="right" w:pos="5030"/>
        </w:tabs>
        <w:rPr>
          <w:noProof/>
        </w:rPr>
      </w:pPr>
      <w:r>
        <w:rPr>
          <w:noProof/>
        </w:rPr>
        <w:t>R Server 2016 for Red Hat Linux, 28</w:t>
      </w:r>
    </w:p>
    <w:p w:rsidR="001B4D0E" w:rsidRDefault="001B4D0E">
      <w:pPr>
        <w:pStyle w:val="Index1"/>
        <w:tabs>
          <w:tab w:val="right" w:pos="5030"/>
        </w:tabs>
        <w:rPr>
          <w:noProof/>
        </w:rPr>
      </w:pPr>
      <w:r>
        <w:rPr>
          <w:noProof/>
        </w:rPr>
        <w:t>R Server 2016 for SUSE Linux, 28</w:t>
      </w:r>
    </w:p>
    <w:p w:rsidR="001B4D0E" w:rsidRDefault="001B4D0E">
      <w:pPr>
        <w:pStyle w:val="Index1"/>
        <w:tabs>
          <w:tab w:val="right" w:pos="5030"/>
        </w:tabs>
        <w:rPr>
          <w:noProof/>
        </w:rPr>
      </w:pPr>
      <w:r>
        <w:rPr>
          <w:noProof/>
        </w:rPr>
        <w:t>R Server 2016 for Teradata DB, 28</w:t>
      </w:r>
    </w:p>
    <w:p w:rsidR="001B4D0E" w:rsidRDefault="001B4D0E">
      <w:pPr>
        <w:pStyle w:val="Index1"/>
        <w:tabs>
          <w:tab w:val="right" w:pos="5030"/>
        </w:tabs>
        <w:rPr>
          <w:noProof/>
        </w:rPr>
      </w:pPr>
      <w:r>
        <w:rPr>
          <w:noProof/>
        </w:rPr>
        <w:t>SharePoint Online, 77</w:t>
      </w:r>
    </w:p>
    <w:p w:rsidR="001B4D0E" w:rsidRDefault="001B4D0E">
      <w:pPr>
        <w:pStyle w:val="Index1"/>
        <w:tabs>
          <w:tab w:val="right" w:pos="5030"/>
        </w:tabs>
        <w:rPr>
          <w:noProof/>
        </w:rPr>
      </w:pPr>
      <w:r>
        <w:rPr>
          <w:noProof/>
        </w:rPr>
        <w:t>SharePoint Online Plan 1, 65</w:t>
      </w:r>
    </w:p>
    <w:p w:rsidR="001B4D0E" w:rsidRDefault="001B4D0E">
      <w:pPr>
        <w:pStyle w:val="Index1"/>
        <w:tabs>
          <w:tab w:val="right" w:pos="5030"/>
        </w:tabs>
        <w:rPr>
          <w:noProof/>
        </w:rPr>
      </w:pPr>
      <w:r>
        <w:rPr>
          <w:noProof/>
        </w:rPr>
        <w:t>SharePoint Online Plan 1 Add-on, 65</w:t>
      </w:r>
    </w:p>
    <w:p w:rsidR="001B4D0E" w:rsidRDefault="001B4D0E">
      <w:pPr>
        <w:pStyle w:val="Index1"/>
        <w:tabs>
          <w:tab w:val="right" w:pos="5030"/>
        </w:tabs>
        <w:rPr>
          <w:noProof/>
        </w:rPr>
      </w:pPr>
      <w:r>
        <w:rPr>
          <w:noProof/>
        </w:rPr>
        <w:t>SharePoint Online Plan 1 eller 2, 27</w:t>
      </w:r>
    </w:p>
    <w:p w:rsidR="001B4D0E" w:rsidRDefault="001B4D0E">
      <w:pPr>
        <w:pStyle w:val="Index1"/>
        <w:tabs>
          <w:tab w:val="right" w:pos="5030"/>
        </w:tabs>
        <w:rPr>
          <w:noProof/>
        </w:rPr>
      </w:pPr>
      <w:r>
        <w:rPr>
          <w:noProof/>
        </w:rPr>
        <w:t>SharePoint Online Plan 2, 27, 65</w:t>
      </w:r>
    </w:p>
    <w:p w:rsidR="001B4D0E" w:rsidRDefault="001B4D0E">
      <w:pPr>
        <w:pStyle w:val="Index1"/>
        <w:tabs>
          <w:tab w:val="right" w:pos="5030"/>
        </w:tabs>
        <w:rPr>
          <w:noProof/>
        </w:rPr>
      </w:pPr>
      <w:r>
        <w:rPr>
          <w:noProof/>
        </w:rPr>
        <w:t>SharePoint Server, 82</w:t>
      </w:r>
    </w:p>
    <w:p w:rsidR="001B4D0E" w:rsidRDefault="001B4D0E">
      <w:pPr>
        <w:pStyle w:val="Index1"/>
        <w:tabs>
          <w:tab w:val="right" w:pos="5030"/>
        </w:tabs>
        <w:rPr>
          <w:noProof/>
        </w:rPr>
      </w:pPr>
      <w:r>
        <w:rPr>
          <w:noProof/>
        </w:rPr>
        <w:t>SharePoint Server 2010, 26</w:t>
      </w:r>
    </w:p>
    <w:p w:rsidR="001B4D0E" w:rsidRDefault="001B4D0E">
      <w:pPr>
        <w:pStyle w:val="Index1"/>
        <w:tabs>
          <w:tab w:val="right" w:pos="5030"/>
        </w:tabs>
        <w:rPr>
          <w:noProof/>
        </w:rPr>
      </w:pPr>
      <w:r>
        <w:rPr>
          <w:noProof/>
        </w:rPr>
        <w:t>SharePoint Server 2013, 26</w:t>
      </w:r>
    </w:p>
    <w:p w:rsidR="001B4D0E" w:rsidRDefault="001B4D0E">
      <w:pPr>
        <w:pStyle w:val="Index1"/>
        <w:tabs>
          <w:tab w:val="right" w:pos="5030"/>
        </w:tabs>
        <w:rPr>
          <w:noProof/>
        </w:rPr>
      </w:pPr>
      <w:r>
        <w:rPr>
          <w:noProof/>
        </w:rPr>
        <w:t>SharePoint Server 2013 Enterprise CAL, 26</w:t>
      </w:r>
    </w:p>
    <w:p w:rsidR="001B4D0E" w:rsidRDefault="001B4D0E">
      <w:pPr>
        <w:pStyle w:val="Index1"/>
        <w:tabs>
          <w:tab w:val="right" w:pos="5030"/>
        </w:tabs>
        <w:rPr>
          <w:noProof/>
        </w:rPr>
      </w:pPr>
      <w:r>
        <w:rPr>
          <w:noProof/>
        </w:rPr>
        <w:t>SharePoint Server 2013 Standard CAL, 26</w:t>
      </w:r>
    </w:p>
    <w:p w:rsidR="001B4D0E" w:rsidRDefault="001B4D0E">
      <w:pPr>
        <w:pStyle w:val="Index1"/>
        <w:tabs>
          <w:tab w:val="right" w:pos="5030"/>
        </w:tabs>
        <w:rPr>
          <w:noProof/>
        </w:rPr>
      </w:pPr>
      <w:r>
        <w:rPr>
          <w:noProof/>
        </w:rPr>
        <w:t>Skype for Business 2016, 22</w:t>
      </w:r>
    </w:p>
    <w:p w:rsidR="001B4D0E" w:rsidRDefault="001B4D0E">
      <w:pPr>
        <w:pStyle w:val="Index1"/>
        <w:tabs>
          <w:tab w:val="right" w:pos="5030"/>
        </w:tabs>
        <w:rPr>
          <w:noProof/>
        </w:rPr>
      </w:pPr>
      <w:r>
        <w:rPr>
          <w:noProof/>
        </w:rPr>
        <w:t>Skype for Business Online Cloud PBX, 65</w:t>
      </w:r>
    </w:p>
    <w:p w:rsidR="001B4D0E" w:rsidRDefault="001B4D0E">
      <w:pPr>
        <w:pStyle w:val="Index1"/>
        <w:tabs>
          <w:tab w:val="right" w:pos="5030"/>
        </w:tabs>
        <w:rPr>
          <w:noProof/>
        </w:rPr>
      </w:pPr>
      <w:r>
        <w:rPr>
          <w:noProof/>
        </w:rPr>
        <w:t>Skype for Business Online Plan 1, 28, 65</w:t>
      </w:r>
    </w:p>
    <w:p w:rsidR="001B4D0E" w:rsidRDefault="001B4D0E">
      <w:pPr>
        <w:pStyle w:val="Index1"/>
        <w:tabs>
          <w:tab w:val="right" w:pos="5030"/>
        </w:tabs>
        <w:rPr>
          <w:noProof/>
        </w:rPr>
      </w:pPr>
      <w:r>
        <w:rPr>
          <w:noProof/>
        </w:rPr>
        <w:t>Skype for Business Online Plan 1 Add-on, 61, 65</w:t>
      </w:r>
    </w:p>
    <w:p w:rsidR="001B4D0E" w:rsidRDefault="001B4D0E">
      <w:pPr>
        <w:pStyle w:val="Index1"/>
        <w:tabs>
          <w:tab w:val="right" w:pos="5030"/>
        </w:tabs>
        <w:rPr>
          <w:noProof/>
        </w:rPr>
      </w:pPr>
      <w:r>
        <w:rPr>
          <w:noProof/>
        </w:rPr>
        <w:t>Skype for Business Online Plan 2, 28, 65</w:t>
      </w:r>
    </w:p>
    <w:p w:rsidR="001B4D0E" w:rsidRDefault="001B4D0E">
      <w:pPr>
        <w:pStyle w:val="Index1"/>
        <w:tabs>
          <w:tab w:val="right" w:pos="5030"/>
        </w:tabs>
        <w:rPr>
          <w:noProof/>
        </w:rPr>
      </w:pPr>
      <w:r>
        <w:rPr>
          <w:noProof/>
        </w:rPr>
        <w:t>Skype for Business Online PSTN Calling, 65</w:t>
      </w:r>
    </w:p>
    <w:p w:rsidR="001B4D0E" w:rsidRDefault="001B4D0E">
      <w:pPr>
        <w:pStyle w:val="Index1"/>
        <w:tabs>
          <w:tab w:val="right" w:pos="5030"/>
        </w:tabs>
        <w:rPr>
          <w:noProof/>
        </w:rPr>
      </w:pPr>
      <w:r>
        <w:rPr>
          <w:noProof/>
        </w:rPr>
        <w:t>Skype for Business Online PSTN Conferencing, 65</w:t>
      </w:r>
    </w:p>
    <w:p w:rsidR="001B4D0E" w:rsidRDefault="001B4D0E">
      <w:pPr>
        <w:pStyle w:val="Index1"/>
        <w:tabs>
          <w:tab w:val="right" w:pos="5030"/>
        </w:tabs>
        <w:rPr>
          <w:noProof/>
        </w:rPr>
      </w:pPr>
      <w:r>
        <w:rPr>
          <w:noProof/>
        </w:rPr>
        <w:t>Skype for Business Plus CAL, 65</w:t>
      </w:r>
    </w:p>
    <w:p w:rsidR="001B4D0E" w:rsidRDefault="001B4D0E">
      <w:pPr>
        <w:pStyle w:val="Index1"/>
        <w:tabs>
          <w:tab w:val="right" w:pos="5030"/>
        </w:tabs>
        <w:rPr>
          <w:noProof/>
        </w:rPr>
      </w:pPr>
      <w:r>
        <w:rPr>
          <w:noProof/>
        </w:rPr>
        <w:t>Skype for Business Server 2015, 27</w:t>
      </w:r>
    </w:p>
    <w:p w:rsidR="001B4D0E" w:rsidRDefault="001B4D0E">
      <w:pPr>
        <w:pStyle w:val="Index1"/>
        <w:tabs>
          <w:tab w:val="right" w:pos="5030"/>
        </w:tabs>
        <w:rPr>
          <w:noProof/>
        </w:rPr>
      </w:pPr>
      <w:r>
        <w:rPr>
          <w:noProof/>
        </w:rPr>
        <w:t>Skype for Business Server 2015 Enterprise CAL, 27</w:t>
      </w:r>
    </w:p>
    <w:p w:rsidR="001B4D0E" w:rsidRDefault="001B4D0E">
      <w:pPr>
        <w:pStyle w:val="Index1"/>
        <w:tabs>
          <w:tab w:val="right" w:pos="5030"/>
        </w:tabs>
        <w:rPr>
          <w:noProof/>
        </w:rPr>
      </w:pPr>
      <w:r>
        <w:rPr>
          <w:noProof/>
        </w:rPr>
        <w:t>Skype for Business Server 2015 Plus CAL, 27</w:t>
      </w:r>
    </w:p>
    <w:p w:rsidR="001B4D0E" w:rsidRDefault="001B4D0E">
      <w:pPr>
        <w:pStyle w:val="Index1"/>
        <w:tabs>
          <w:tab w:val="right" w:pos="5030"/>
        </w:tabs>
        <w:rPr>
          <w:noProof/>
        </w:rPr>
      </w:pPr>
      <w:r>
        <w:rPr>
          <w:noProof/>
        </w:rPr>
        <w:t>Skype for Business Server 2015 Standard CAL, 27</w:t>
      </w:r>
    </w:p>
    <w:p w:rsidR="001B4D0E" w:rsidRDefault="001B4D0E">
      <w:pPr>
        <w:pStyle w:val="Index1"/>
        <w:tabs>
          <w:tab w:val="right" w:pos="5030"/>
        </w:tabs>
        <w:rPr>
          <w:noProof/>
        </w:rPr>
      </w:pPr>
      <w:r>
        <w:rPr>
          <w:noProof/>
        </w:rPr>
        <w:t>SQL Parallel Data Warehouse, 77, 83</w:t>
      </w:r>
    </w:p>
    <w:p w:rsidR="001B4D0E" w:rsidRDefault="001B4D0E">
      <w:pPr>
        <w:pStyle w:val="Index1"/>
        <w:tabs>
          <w:tab w:val="right" w:pos="5030"/>
        </w:tabs>
        <w:rPr>
          <w:noProof/>
        </w:rPr>
      </w:pPr>
      <w:r>
        <w:rPr>
          <w:noProof/>
        </w:rPr>
        <w:t>SQL Server, 33, 34, 35, 38, 82, 83</w:t>
      </w:r>
    </w:p>
    <w:p w:rsidR="001B4D0E" w:rsidRDefault="001B4D0E">
      <w:pPr>
        <w:pStyle w:val="Index1"/>
        <w:tabs>
          <w:tab w:val="right" w:pos="5030"/>
        </w:tabs>
        <w:rPr>
          <w:noProof/>
        </w:rPr>
      </w:pPr>
      <w:r>
        <w:rPr>
          <w:noProof/>
        </w:rPr>
        <w:t>SQL Server 2008 R2, 31</w:t>
      </w:r>
    </w:p>
    <w:p w:rsidR="001B4D0E" w:rsidRDefault="001B4D0E">
      <w:pPr>
        <w:pStyle w:val="Index1"/>
        <w:tabs>
          <w:tab w:val="right" w:pos="5030"/>
        </w:tabs>
        <w:rPr>
          <w:noProof/>
        </w:rPr>
      </w:pPr>
      <w:r>
        <w:rPr>
          <w:noProof/>
        </w:rPr>
        <w:t>SQL Server 2012, 31</w:t>
      </w:r>
    </w:p>
    <w:p w:rsidR="001B4D0E" w:rsidRDefault="001B4D0E">
      <w:pPr>
        <w:pStyle w:val="Index1"/>
        <w:tabs>
          <w:tab w:val="right" w:pos="5030"/>
        </w:tabs>
        <w:rPr>
          <w:noProof/>
        </w:rPr>
      </w:pPr>
      <w:r>
        <w:rPr>
          <w:noProof/>
        </w:rPr>
        <w:t>SQL Server 2012 Parallel Data Warehouse Developer, 31</w:t>
      </w:r>
    </w:p>
    <w:p w:rsidR="001B4D0E" w:rsidRDefault="001B4D0E">
      <w:pPr>
        <w:pStyle w:val="Index1"/>
        <w:tabs>
          <w:tab w:val="right" w:pos="5030"/>
        </w:tabs>
        <w:rPr>
          <w:noProof/>
        </w:rPr>
      </w:pPr>
      <w:r>
        <w:rPr>
          <w:noProof/>
        </w:rPr>
        <w:t>SQL Server 2014 Business Intelligence, 31</w:t>
      </w:r>
    </w:p>
    <w:p w:rsidR="001B4D0E" w:rsidRDefault="001B4D0E">
      <w:pPr>
        <w:pStyle w:val="Index1"/>
        <w:tabs>
          <w:tab w:val="right" w:pos="5030"/>
        </w:tabs>
        <w:rPr>
          <w:noProof/>
        </w:rPr>
      </w:pPr>
      <w:r>
        <w:rPr>
          <w:noProof/>
        </w:rPr>
        <w:t>SQL Server 2014 CAL, 31</w:t>
      </w:r>
    </w:p>
    <w:p w:rsidR="001B4D0E" w:rsidRDefault="001B4D0E">
      <w:pPr>
        <w:pStyle w:val="Index1"/>
        <w:tabs>
          <w:tab w:val="right" w:pos="5030"/>
        </w:tabs>
        <w:rPr>
          <w:noProof/>
        </w:rPr>
      </w:pPr>
      <w:r>
        <w:rPr>
          <w:noProof/>
        </w:rPr>
        <w:t>SQL Server 2014 Developer, 31</w:t>
      </w:r>
    </w:p>
    <w:p w:rsidR="001B4D0E" w:rsidRDefault="001B4D0E">
      <w:pPr>
        <w:pStyle w:val="Index1"/>
        <w:tabs>
          <w:tab w:val="right" w:pos="5030"/>
        </w:tabs>
        <w:rPr>
          <w:noProof/>
        </w:rPr>
      </w:pPr>
      <w:r>
        <w:rPr>
          <w:noProof/>
        </w:rPr>
        <w:t>SQL Server 2014 Enterprise, 31</w:t>
      </w:r>
    </w:p>
    <w:p w:rsidR="001B4D0E" w:rsidRDefault="001B4D0E">
      <w:pPr>
        <w:pStyle w:val="Index1"/>
        <w:tabs>
          <w:tab w:val="right" w:pos="5030"/>
        </w:tabs>
        <w:rPr>
          <w:noProof/>
        </w:rPr>
      </w:pPr>
      <w:r>
        <w:rPr>
          <w:noProof/>
        </w:rPr>
        <w:t>SQL Server 2014 Enterprise Core, 31</w:t>
      </w:r>
    </w:p>
    <w:p w:rsidR="001B4D0E" w:rsidRDefault="001B4D0E">
      <w:pPr>
        <w:pStyle w:val="Index1"/>
        <w:tabs>
          <w:tab w:val="right" w:pos="5030"/>
        </w:tabs>
        <w:rPr>
          <w:noProof/>
        </w:rPr>
      </w:pPr>
      <w:r>
        <w:rPr>
          <w:noProof/>
        </w:rPr>
        <w:t>SQL Server 2014 Standard, 31</w:t>
      </w:r>
    </w:p>
    <w:p w:rsidR="001B4D0E" w:rsidRDefault="001B4D0E">
      <w:pPr>
        <w:pStyle w:val="Index1"/>
        <w:tabs>
          <w:tab w:val="right" w:pos="5030"/>
        </w:tabs>
        <w:rPr>
          <w:noProof/>
        </w:rPr>
      </w:pPr>
      <w:r>
        <w:rPr>
          <w:noProof/>
        </w:rPr>
        <w:t>SQL Server 2014 Standard Core, 31</w:t>
      </w:r>
    </w:p>
    <w:p w:rsidR="001B4D0E" w:rsidRDefault="001B4D0E">
      <w:pPr>
        <w:pStyle w:val="Index1"/>
        <w:tabs>
          <w:tab w:val="right" w:pos="5030"/>
        </w:tabs>
        <w:rPr>
          <w:noProof/>
        </w:rPr>
      </w:pPr>
      <w:r>
        <w:rPr>
          <w:noProof/>
        </w:rPr>
        <w:t>SQL Server Business Intelligence, 77, 83</w:t>
      </w:r>
    </w:p>
    <w:p w:rsidR="001B4D0E" w:rsidRDefault="001B4D0E">
      <w:pPr>
        <w:pStyle w:val="Index1"/>
        <w:tabs>
          <w:tab w:val="right" w:pos="5030"/>
        </w:tabs>
        <w:rPr>
          <w:noProof/>
        </w:rPr>
      </w:pPr>
      <w:r>
        <w:rPr>
          <w:noProof/>
        </w:rPr>
        <w:t>SQL Server Data Center, 77</w:t>
      </w:r>
    </w:p>
    <w:p w:rsidR="001B4D0E" w:rsidRDefault="001B4D0E">
      <w:pPr>
        <w:pStyle w:val="Index1"/>
        <w:tabs>
          <w:tab w:val="right" w:pos="5030"/>
        </w:tabs>
        <w:rPr>
          <w:noProof/>
        </w:rPr>
      </w:pPr>
      <w:r>
        <w:rPr>
          <w:noProof/>
        </w:rPr>
        <w:t>SQL Server Enterprise, 77, 83</w:t>
      </w:r>
    </w:p>
    <w:p w:rsidR="001B4D0E" w:rsidRDefault="001B4D0E">
      <w:pPr>
        <w:pStyle w:val="Index1"/>
        <w:tabs>
          <w:tab w:val="right" w:pos="5030"/>
        </w:tabs>
        <w:rPr>
          <w:noProof/>
        </w:rPr>
      </w:pPr>
      <w:r>
        <w:rPr>
          <w:noProof/>
        </w:rPr>
        <w:t>SQL Server Parallel Data Warehouse, 31</w:t>
      </w:r>
    </w:p>
    <w:p w:rsidR="001B4D0E" w:rsidRDefault="001B4D0E">
      <w:pPr>
        <w:pStyle w:val="Index1"/>
        <w:tabs>
          <w:tab w:val="right" w:pos="5030"/>
        </w:tabs>
        <w:rPr>
          <w:noProof/>
        </w:rPr>
      </w:pPr>
      <w:r>
        <w:rPr>
          <w:noProof/>
        </w:rPr>
        <w:t>SQL Server Standard, 77, 83</w:t>
      </w:r>
    </w:p>
    <w:p w:rsidR="001B4D0E" w:rsidRDefault="001B4D0E">
      <w:pPr>
        <w:pStyle w:val="Index1"/>
        <w:tabs>
          <w:tab w:val="right" w:pos="5030"/>
        </w:tabs>
        <w:rPr>
          <w:noProof/>
        </w:rPr>
      </w:pPr>
      <w:r>
        <w:rPr>
          <w:noProof/>
        </w:rPr>
        <w:t>System Center 2012, 33, 83</w:t>
      </w:r>
    </w:p>
    <w:p w:rsidR="001B4D0E" w:rsidRDefault="001B4D0E">
      <w:pPr>
        <w:pStyle w:val="Index1"/>
        <w:tabs>
          <w:tab w:val="right" w:pos="5030"/>
        </w:tabs>
        <w:rPr>
          <w:noProof/>
        </w:rPr>
      </w:pPr>
      <w:r>
        <w:rPr>
          <w:noProof/>
        </w:rPr>
        <w:t>System Center 2012 Client Management Suite, 34</w:t>
      </w:r>
    </w:p>
    <w:p w:rsidR="001B4D0E" w:rsidRDefault="001B4D0E">
      <w:pPr>
        <w:pStyle w:val="Index1"/>
        <w:tabs>
          <w:tab w:val="right" w:pos="5030"/>
        </w:tabs>
        <w:rPr>
          <w:noProof/>
        </w:rPr>
      </w:pPr>
      <w:r>
        <w:rPr>
          <w:noProof/>
        </w:rPr>
        <w:t>System Center 2012 Configuration Manager, 35</w:t>
      </w:r>
    </w:p>
    <w:p w:rsidR="001B4D0E" w:rsidRDefault="001B4D0E">
      <w:pPr>
        <w:pStyle w:val="Index1"/>
        <w:tabs>
          <w:tab w:val="right" w:pos="5030"/>
        </w:tabs>
        <w:rPr>
          <w:noProof/>
        </w:rPr>
      </w:pPr>
      <w:r>
        <w:rPr>
          <w:noProof/>
        </w:rPr>
        <w:t>System Center 2012 Datacenter Server Management License, 77</w:t>
      </w:r>
    </w:p>
    <w:p w:rsidR="001B4D0E" w:rsidRDefault="001B4D0E">
      <w:pPr>
        <w:pStyle w:val="Index1"/>
        <w:tabs>
          <w:tab w:val="right" w:pos="5030"/>
        </w:tabs>
        <w:rPr>
          <w:noProof/>
        </w:rPr>
      </w:pPr>
      <w:r>
        <w:rPr>
          <w:noProof/>
        </w:rPr>
        <w:t>System Center 2012 R2 Client Management Suite, 34</w:t>
      </w:r>
    </w:p>
    <w:p w:rsidR="001B4D0E" w:rsidRDefault="001B4D0E">
      <w:pPr>
        <w:pStyle w:val="Index1"/>
        <w:tabs>
          <w:tab w:val="right" w:pos="5030"/>
        </w:tabs>
        <w:rPr>
          <w:noProof/>
        </w:rPr>
      </w:pPr>
      <w:r>
        <w:rPr>
          <w:noProof/>
        </w:rPr>
        <w:t>System Center 2012 R2 Configuration Manager Client Management License, 34, 35</w:t>
      </w:r>
    </w:p>
    <w:p w:rsidR="001B4D0E" w:rsidRDefault="001B4D0E">
      <w:pPr>
        <w:pStyle w:val="Index1"/>
        <w:tabs>
          <w:tab w:val="right" w:pos="5030"/>
        </w:tabs>
        <w:rPr>
          <w:noProof/>
        </w:rPr>
      </w:pPr>
      <w:r>
        <w:rPr>
          <w:noProof/>
        </w:rPr>
        <w:t>System Center 2012 R2 Datacenter Server Management License, 33</w:t>
      </w:r>
    </w:p>
    <w:p w:rsidR="001B4D0E" w:rsidRDefault="001B4D0E">
      <w:pPr>
        <w:pStyle w:val="Index1"/>
        <w:tabs>
          <w:tab w:val="right" w:pos="5030"/>
        </w:tabs>
        <w:rPr>
          <w:noProof/>
        </w:rPr>
      </w:pPr>
      <w:r>
        <w:rPr>
          <w:noProof/>
        </w:rPr>
        <w:t>System Center 2012 R2 Endpoint Protection, 67</w:t>
      </w:r>
    </w:p>
    <w:p w:rsidR="001B4D0E" w:rsidRDefault="001B4D0E">
      <w:pPr>
        <w:pStyle w:val="Index1"/>
        <w:tabs>
          <w:tab w:val="right" w:pos="5030"/>
        </w:tabs>
        <w:rPr>
          <w:noProof/>
        </w:rPr>
      </w:pPr>
      <w:r>
        <w:rPr>
          <w:noProof/>
        </w:rPr>
        <w:t>System Center 2012 R2 Standard Server Management License, 33</w:t>
      </w:r>
    </w:p>
    <w:p w:rsidR="001B4D0E" w:rsidRDefault="001B4D0E">
      <w:pPr>
        <w:pStyle w:val="Index1"/>
        <w:tabs>
          <w:tab w:val="right" w:pos="5030"/>
        </w:tabs>
        <w:rPr>
          <w:noProof/>
        </w:rPr>
      </w:pPr>
      <w:r>
        <w:rPr>
          <w:noProof/>
        </w:rPr>
        <w:t>System Center 2012 Standard Server Management License, 77</w:t>
      </w:r>
    </w:p>
    <w:p w:rsidR="001B4D0E" w:rsidRDefault="001B4D0E">
      <w:pPr>
        <w:pStyle w:val="Index1"/>
        <w:tabs>
          <w:tab w:val="right" w:pos="5030"/>
        </w:tabs>
        <w:rPr>
          <w:noProof/>
        </w:rPr>
      </w:pPr>
      <w:r>
        <w:rPr>
          <w:noProof/>
        </w:rPr>
        <w:t>System Center Configuration Manager Server 2007 R2, 35</w:t>
      </w:r>
    </w:p>
    <w:p w:rsidR="001B4D0E" w:rsidRDefault="001B4D0E">
      <w:pPr>
        <w:pStyle w:val="Index1"/>
        <w:tabs>
          <w:tab w:val="right" w:pos="5030"/>
        </w:tabs>
        <w:rPr>
          <w:noProof/>
        </w:rPr>
      </w:pPr>
      <w:r>
        <w:rPr>
          <w:noProof/>
        </w:rPr>
        <w:t>System Center Data Protection Manager 2010, 35</w:t>
      </w:r>
    </w:p>
    <w:p w:rsidR="001B4D0E" w:rsidRDefault="001B4D0E">
      <w:pPr>
        <w:pStyle w:val="Index1"/>
        <w:tabs>
          <w:tab w:val="right" w:pos="5030"/>
        </w:tabs>
        <w:rPr>
          <w:noProof/>
        </w:rPr>
      </w:pPr>
      <w:r>
        <w:rPr>
          <w:noProof/>
        </w:rPr>
        <w:t>System Center Datacenter, 17, 82, 83</w:t>
      </w:r>
    </w:p>
    <w:p w:rsidR="001B4D0E" w:rsidRDefault="001B4D0E">
      <w:pPr>
        <w:pStyle w:val="Index1"/>
        <w:tabs>
          <w:tab w:val="right" w:pos="5030"/>
        </w:tabs>
        <w:rPr>
          <w:noProof/>
        </w:rPr>
      </w:pPr>
      <w:r>
        <w:rPr>
          <w:noProof/>
        </w:rPr>
        <w:t>System Center Global Service Monitor, 34</w:t>
      </w:r>
    </w:p>
    <w:p w:rsidR="001B4D0E" w:rsidRDefault="001B4D0E">
      <w:pPr>
        <w:pStyle w:val="Index1"/>
        <w:tabs>
          <w:tab w:val="right" w:pos="5030"/>
        </w:tabs>
        <w:rPr>
          <w:noProof/>
        </w:rPr>
      </w:pPr>
      <w:r>
        <w:rPr>
          <w:noProof/>
        </w:rPr>
        <w:t>System Center Operation Manager 2007 R2, 36</w:t>
      </w:r>
    </w:p>
    <w:p w:rsidR="001B4D0E" w:rsidRDefault="001B4D0E">
      <w:pPr>
        <w:pStyle w:val="Index1"/>
        <w:tabs>
          <w:tab w:val="right" w:pos="5030"/>
        </w:tabs>
        <w:rPr>
          <w:noProof/>
        </w:rPr>
      </w:pPr>
      <w:r>
        <w:rPr>
          <w:noProof/>
        </w:rPr>
        <w:t>System Center Server Management Suite, 36</w:t>
      </w:r>
    </w:p>
    <w:p w:rsidR="001B4D0E" w:rsidRDefault="001B4D0E">
      <w:pPr>
        <w:pStyle w:val="Index1"/>
        <w:tabs>
          <w:tab w:val="right" w:pos="5030"/>
        </w:tabs>
        <w:rPr>
          <w:noProof/>
        </w:rPr>
      </w:pPr>
      <w:r>
        <w:rPr>
          <w:noProof/>
        </w:rPr>
        <w:t>System Center Service Manager 2010, 36</w:t>
      </w:r>
    </w:p>
    <w:p w:rsidR="001B4D0E" w:rsidRDefault="001B4D0E">
      <w:pPr>
        <w:pStyle w:val="Index1"/>
        <w:tabs>
          <w:tab w:val="right" w:pos="5030"/>
        </w:tabs>
        <w:rPr>
          <w:noProof/>
        </w:rPr>
      </w:pPr>
      <w:r>
        <w:rPr>
          <w:noProof/>
        </w:rPr>
        <w:t>System Center Standard, 17, 82, 83</w:t>
      </w:r>
    </w:p>
    <w:p w:rsidR="001B4D0E" w:rsidRDefault="001B4D0E">
      <w:pPr>
        <w:pStyle w:val="Index1"/>
        <w:tabs>
          <w:tab w:val="right" w:pos="5030"/>
        </w:tabs>
        <w:rPr>
          <w:noProof/>
        </w:rPr>
      </w:pPr>
      <w:r>
        <w:rPr>
          <w:noProof/>
        </w:rPr>
        <w:t>VDI, 36</w:t>
      </w:r>
    </w:p>
    <w:p w:rsidR="001B4D0E" w:rsidRDefault="001B4D0E">
      <w:pPr>
        <w:pStyle w:val="Index1"/>
        <w:tabs>
          <w:tab w:val="right" w:pos="5030"/>
        </w:tabs>
        <w:rPr>
          <w:noProof/>
        </w:rPr>
      </w:pPr>
      <w:r>
        <w:rPr>
          <w:noProof/>
        </w:rPr>
        <w:t>Visio 2016 Professional, 22</w:t>
      </w:r>
    </w:p>
    <w:p w:rsidR="001B4D0E" w:rsidRDefault="001B4D0E">
      <w:pPr>
        <w:pStyle w:val="Index1"/>
        <w:tabs>
          <w:tab w:val="right" w:pos="5030"/>
        </w:tabs>
        <w:rPr>
          <w:noProof/>
        </w:rPr>
      </w:pPr>
      <w:r>
        <w:rPr>
          <w:noProof/>
        </w:rPr>
        <w:t>Visio 2016 Standard, 22</w:t>
      </w:r>
    </w:p>
    <w:p w:rsidR="001B4D0E" w:rsidRDefault="001B4D0E">
      <w:pPr>
        <w:pStyle w:val="Index1"/>
        <w:tabs>
          <w:tab w:val="right" w:pos="5030"/>
        </w:tabs>
        <w:rPr>
          <w:noProof/>
        </w:rPr>
      </w:pPr>
      <w:r>
        <w:rPr>
          <w:noProof/>
        </w:rPr>
        <w:t>Visio Pro for Office 365, 23, 59</w:t>
      </w:r>
    </w:p>
    <w:p w:rsidR="001B4D0E" w:rsidRDefault="001B4D0E">
      <w:pPr>
        <w:pStyle w:val="Index1"/>
        <w:tabs>
          <w:tab w:val="right" w:pos="5030"/>
        </w:tabs>
        <w:rPr>
          <w:noProof/>
        </w:rPr>
      </w:pPr>
      <w:r>
        <w:rPr>
          <w:noProof/>
        </w:rPr>
        <w:t>Visio Pro for Office 365 From SA, 59</w:t>
      </w:r>
    </w:p>
    <w:p w:rsidR="001B4D0E" w:rsidRDefault="001B4D0E">
      <w:pPr>
        <w:pStyle w:val="Index1"/>
        <w:tabs>
          <w:tab w:val="right" w:pos="5030"/>
        </w:tabs>
        <w:rPr>
          <w:noProof/>
        </w:rPr>
      </w:pPr>
      <w:r>
        <w:rPr>
          <w:noProof/>
        </w:rPr>
        <w:t>Visio Professional, 59, 83</w:t>
      </w:r>
    </w:p>
    <w:p w:rsidR="001B4D0E" w:rsidRDefault="001B4D0E">
      <w:pPr>
        <w:pStyle w:val="Index1"/>
        <w:tabs>
          <w:tab w:val="right" w:pos="5030"/>
        </w:tabs>
        <w:rPr>
          <w:noProof/>
        </w:rPr>
      </w:pPr>
      <w:r>
        <w:rPr>
          <w:noProof/>
        </w:rPr>
        <w:t>Visio Standard, 77, 83</w:t>
      </w:r>
    </w:p>
    <w:p w:rsidR="001B4D0E" w:rsidRDefault="001B4D0E">
      <w:pPr>
        <w:pStyle w:val="Index1"/>
        <w:tabs>
          <w:tab w:val="right" w:pos="5030"/>
        </w:tabs>
        <w:rPr>
          <w:noProof/>
        </w:rPr>
      </w:pPr>
      <w:r>
        <w:rPr>
          <w:noProof/>
        </w:rPr>
        <w:t>Visual Studio 2013, 36</w:t>
      </w:r>
    </w:p>
    <w:p w:rsidR="001B4D0E" w:rsidRDefault="001B4D0E">
      <w:pPr>
        <w:pStyle w:val="Index1"/>
        <w:tabs>
          <w:tab w:val="right" w:pos="5030"/>
        </w:tabs>
        <w:rPr>
          <w:noProof/>
        </w:rPr>
      </w:pPr>
      <w:r>
        <w:rPr>
          <w:noProof/>
        </w:rPr>
        <w:t>Visual Studio Enterprise 2015 med MSDN, 36</w:t>
      </w:r>
    </w:p>
    <w:p w:rsidR="001B4D0E" w:rsidRDefault="001B4D0E">
      <w:pPr>
        <w:pStyle w:val="Index1"/>
        <w:tabs>
          <w:tab w:val="right" w:pos="5030"/>
        </w:tabs>
        <w:rPr>
          <w:noProof/>
        </w:rPr>
      </w:pPr>
      <w:r>
        <w:rPr>
          <w:noProof/>
        </w:rPr>
        <w:t>Visual Studio Enterprise med MSDN, 77, 83</w:t>
      </w:r>
    </w:p>
    <w:p w:rsidR="001B4D0E" w:rsidRDefault="001B4D0E">
      <w:pPr>
        <w:pStyle w:val="Index1"/>
        <w:tabs>
          <w:tab w:val="right" w:pos="5030"/>
        </w:tabs>
        <w:rPr>
          <w:noProof/>
        </w:rPr>
      </w:pPr>
      <w:r>
        <w:rPr>
          <w:noProof/>
        </w:rPr>
        <w:t>Visual Studio Professional 2015, 36</w:t>
      </w:r>
    </w:p>
    <w:p w:rsidR="001B4D0E" w:rsidRDefault="001B4D0E">
      <w:pPr>
        <w:pStyle w:val="Index1"/>
        <w:tabs>
          <w:tab w:val="right" w:pos="5030"/>
        </w:tabs>
        <w:rPr>
          <w:noProof/>
        </w:rPr>
      </w:pPr>
      <w:r>
        <w:rPr>
          <w:noProof/>
        </w:rPr>
        <w:t>Visual Studio Professional 2015 med MSDN, 36</w:t>
      </w:r>
    </w:p>
    <w:p w:rsidR="001B4D0E" w:rsidRDefault="001B4D0E">
      <w:pPr>
        <w:pStyle w:val="Index1"/>
        <w:tabs>
          <w:tab w:val="right" w:pos="5030"/>
        </w:tabs>
        <w:rPr>
          <w:noProof/>
        </w:rPr>
      </w:pPr>
      <w:r>
        <w:rPr>
          <w:noProof/>
        </w:rPr>
        <w:t>Visual Studio Professional med MSDN, 77, 83</w:t>
      </w:r>
    </w:p>
    <w:p w:rsidR="001B4D0E" w:rsidRDefault="001B4D0E">
      <w:pPr>
        <w:pStyle w:val="Index1"/>
        <w:tabs>
          <w:tab w:val="right" w:pos="5030"/>
        </w:tabs>
        <w:rPr>
          <w:noProof/>
        </w:rPr>
      </w:pPr>
      <w:r>
        <w:rPr>
          <w:noProof/>
        </w:rPr>
        <w:t>Visual Studio Team Foundation Server 2015 CAL, 38</w:t>
      </w:r>
    </w:p>
    <w:p w:rsidR="001B4D0E" w:rsidRDefault="001B4D0E">
      <w:pPr>
        <w:pStyle w:val="Index1"/>
        <w:tabs>
          <w:tab w:val="right" w:pos="5030"/>
        </w:tabs>
        <w:rPr>
          <w:noProof/>
        </w:rPr>
      </w:pPr>
      <w:r>
        <w:rPr>
          <w:noProof/>
        </w:rPr>
        <w:t>Visual Studio Team Foundation Server 2015 med SQL Server 2014 Technology, 38</w:t>
      </w:r>
    </w:p>
    <w:p w:rsidR="001B4D0E" w:rsidRDefault="001B4D0E">
      <w:pPr>
        <w:pStyle w:val="Index1"/>
        <w:tabs>
          <w:tab w:val="right" w:pos="5030"/>
        </w:tabs>
        <w:rPr>
          <w:noProof/>
        </w:rPr>
      </w:pPr>
      <w:r>
        <w:rPr>
          <w:noProof/>
        </w:rPr>
        <w:t>Visual Studio Test Professional 2015 med MSDN, 36</w:t>
      </w:r>
    </w:p>
    <w:p w:rsidR="001B4D0E" w:rsidRDefault="001B4D0E">
      <w:pPr>
        <w:pStyle w:val="Index1"/>
        <w:tabs>
          <w:tab w:val="right" w:pos="5030"/>
        </w:tabs>
        <w:rPr>
          <w:noProof/>
        </w:rPr>
      </w:pPr>
      <w:r>
        <w:rPr>
          <w:noProof/>
        </w:rPr>
        <w:t>Visual Studio Test Professional med MSDN, 77, 83</w:t>
      </w:r>
    </w:p>
    <w:p w:rsidR="001B4D0E" w:rsidRDefault="001B4D0E">
      <w:pPr>
        <w:pStyle w:val="Index1"/>
        <w:tabs>
          <w:tab w:val="right" w:pos="5030"/>
        </w:tabs>
        <w:rPr>
          <w:noProof/>
        </w:rPr>
      </w:pPr>
      <w:r>
        <w:rPr>
          <w:noProof/>
        </w:rPr>
        <w:t>Windows 10, 30</w:t>
      </w:r>
    </w:p>
    <w:p w:rsidR="001B4D0E" w:rsidRDefault="001B4D0E">
      <w:pPr>
        <w:pStyle w:val="Index1"/>
        <w:tabs>
          <w:tab w:val="right" w:pos="5030"/>
        </w:tabs>
        <w:rPr>
          <w:noProof/>
        </w:rPr>
      </w:pPr>
      <w:r>
        <w:rPr>
          <w:noProof/>
        </w:rPr>
        <w:t>Windows 10, 30</w:t>
      </w:r>
    </w:p>
    <w:p w:rsidR="001B4D0E" w:rsidRDefault="001B4D0E">
      <w:pPr>
        <w:pStyle w:val="Index1"/>
        <w:tabs>
          <w:tab w:val="right" w:pos="5030"/>
        </w:tabs>
        <w:rPr>
          <w:noProof/>
        </w:rPr>
      </w:pPr>
      <w:r>
        <w:rPr>
          <w:noProof/>
        </w:rPr>
        <w:t>Windows 10 Education Upgrade (Per Enhet), 39</w:t>
      </w:r>
    </w:p>
    <w:p w:rsidR="001B4D0E" w:rsidRDefault="001B4D0E">
      <w:pPr>
        <w:pStyle w:val="Index1"/>
        <w:tabs>
          <w:tab w:val="right" w:pos="5030"/>
        </w:tabs>
        <w:rPr>
          <w:noProof/>
        </w:rPr>
      </w:pPr>
      <w:r>
        <w:rPr>
          <w:noProof/>
        </w:rPr>
        <w:t>Windows 10 Enterprise LTSB Upgrade, 39</w:t>
      </w:r>
    </w:p>
    <w:p w:rsidR="001B4D0E" w:rsidRDefault="001B4D0E">
      <w:pPr>
        <w:pStyle w:val="Index1"/>
        <w:tabs>
          <w:tab w:val="right" w:pos="5030"/>
        </w:tabs>
        <w:rPr>
          <w:noProof/>
        </w:rPr>
      </w:pPr>
      <w:r>
        <w:rPr>
          <w:noProof/>
        </w:rPr>
        <w:t>Windows 10 Enterprise Software Assurance Per User (SL), 39</w:t>
      </w:r>
    </w:p>
    <w:p w:rsidR="001B4D0E" w:rsidRDefault="001B4D0E">
      <w:pPr>
        <w:pStyle w:val="Index1"/>
        <w:tabs>
          <w:tab w:val="right" w:pos="5030"/>
        </w:tabs>
        <w:rPr>
          <w:noProof/>
        </w:rPr>
      </w:pPr>
      <w:r>
        <w:rPr>
          <w:noProof/>
        </w:rPr>
        <w:t>Windows 10 Enterprise Software Assurance Per User From SA, 39</w:t>
      </w:r>
    </w:p>
    <w:p w:rsidR="001B4D0E" w:rsidRDefault="001B4D0E">
      <w:pPr>
        <w:pStyle w:val="Index1"/>
        <w:tabs>
          <w:tab w:val="right" w:pos="5030"/>
        </w:tabs>
        <w:rPr>
          <w:noProof/>
        </w:rPr>
      </w:pPr>
      <w:r>
        <w:rPr>
          <w:noProof/>
        </w:rPr>
        <w:t>Windows 10 IoT Enterprise, 40</w:t>
      </w:r>
    </w:p>
    <w:p w:rsidR="001B4D0E" w:rsidRDefault="001B4D0E">
      <w:pPr>
        <w:pStyle w:val="Index1"/>
        <w:tabs>
          <w:tab w:val="right" w:pos="5030"/>
        </w:tabs>
        <w:rPr>
          <w:noProof/>
        </w:rPr>
      </w:pPr>
      <w:r>
        <w:rPr>
          <w:noProof/>
        </w:rPr>
        <w:t>Windows 10 Mobile Enterprise (Per Enhet), 39</w:t>
      </w:r>
    </w:p>
    <w:p w:rsidR="001B4D0E" w:rsidRDefault="001B4D0E">
      <w:pPr>
        <w:pStyle w:val="Index1"/>
        <w:tabs>
          <w:tab w:val="right" w:pos="5030"/>
        </w:tabs>
        <w:rPr>
          <w:noProof/>
        </w:rPr>
      </w:pPr>
      <w:r>
        <w:rPr>
          <w:noProof/>
        </w:rPr>
        <w:t>Windows 10 Pro Upgrade, 39</w:t>
      </w:r>
    </w:p>
    <w:p w:rsidR="001B4D0E" w:rsidRDefault="001B4D0E">
      <w:pPr>
        <w:pStyle w:val="Index1"/>
        <w:tabs>
          <w:tab w:val="right" w:pos="5030"/>
        </w:tabs>
        <w:rPr>
          <w:noProof/>
        </w:rPr>
      </w:pPr>
      <w:r>
        <w:rPr>
          <w:noProof/>
        </w:rPr>
        <w:t>Windows 2000 Professional for Embedded Systems, 40</w:t>
      </w:r>
    </w:p>
    <w:p w:rsidR="001B4D0E" w:rsidRDefault="001B4D0E">
      <w:pPr>
        <w:pStyle w:val="Index1"/>
        <w:tabs>
          <w:tab w:val="right" w:pos="5030"/>
        </w:tabs>
        <w:rPr>
          <w:noProof/>
        </w:rPr>
      </w:pPr>
      <w:r>
        <w:rPr>
          <w:noProof/>
        </w:rPr>
        <w:t>Windows 7, 30, 40</w:t>
      </w:r>
    </w:p>
    <w:p w:rsidR="001B4D0E" w:rsidRDefault="001B4D0E">
      <w:pPr>
        <w:pStyle w:val="Index1"/>
        <w:tabs>
          <w:tab w:val="right" w:pos="5030"/>
        </w:tabs>
        <w:rPr>
          <w:noProof/>
        </w:rPr>
      </w:pPr>
      <w:r>
        <w:rPr>
          <w:noProof/>
        </w:rPr>
        <w:t>Windows 7 Professional for Embedded Systems, 40</w:t>
      </w:r>
    </w:p>
    <w:p w:rsidR="001B4D0E" w:rsidRDefault="001B4D0E">
      <w:pPr>
        <w:pStyle w:val="Index1"/>
        <w:tabs>
          <w:tab w:val="right" w:pos="5030"/>
        </w:tabs>
        <w:rPr>
          <w:noProof/>
        </w:rPr>
      </w:pPr>
      <w:r>
        <w:rPr>
          <w:noProof/>
        </w:rPr>
        <w:t>Windows 7 Ultimate for Embedded Systems, 40</w:t>
      </w:r>
    </w:p>
    <w:p w:rsidR="001B4D0E" w:rsidRDefault="001B4D0E">
      <w:pPr>
        <w:pStyle w:val="Index1"/>
        <w:tabs>
          <w:tab w:val="right" w:pos="5030"/>
        </w:tabs>
        <w:rPr>
          <w:noProof/>
        </w:rPr>
      </w:pPr>
      <w:r>
        <w:rPr>
          <w:noProof/>
        </w:rPr>
        <w:t>Windows 8, 30</w:t>
      </w:r>
    </w:p>
    <w:p w:rsidR="001B4D0E" w:rsidRDefault="001B4D0E">
      <w:pPr>
        <w:pStyle w:val="Index1"/>
        <w:tabs>
          <w:tab w:val="right" w:pos="5030"/>
        </w:tabs>
        <w:rPr>
          <w:noProof/>
        </w:rPr>
      </w:pPr>
      <w:r>
        <w:rPr>
          <w:noProof/>
        </w:rPr>
        <w:t>Windows 8.1, 30, 39</w:t>
      </w:r>
    </w:p>
    <w:p w:rsidR="001B4D0E" w:rsidRDefault="001B4D0E">
      <w:pPr>
        <w:pStyle w:val="Index1"/>
        <w:tabs>
          <w:tab w:val="right" w:pos="5030"/>
        </w:tabs>
        <w:rPr>
          <w:noProof/>
        </w:rPr>
      </w:pPr>
      <w:r>
        <w:rPr>
          <w:noProof/>
        </w:rPr>
        <w:t>Windows 8.1 Enterprise Sideloading, 39</w:t>
      </w:r>
    </w:p>
    <w:p w:rsidR="001B4D0E" w:rsidRDefault="001B4D0E">
      <w:pPr>
        <w:pStyle w:val="Index1"/>
        <w:tabs>
          <w:tab w:val="right" w:pos="5030"/>
        </w:tabs>
        <w:rPr>
          <w:noProof/>
        </w:rPr>
      </w:pPr>
      <w:r>
        <w:rPr>
          <w:noProof/>
        </w:rPr>
        <w:t>Windows 8.1 Enterprise Upgrade og SA Per Bruker (fra SA), 56</w:t>
      </w:r>
    </w:p>
    <w:p w:rsidR="001B4D0E" w:rsidRDefault="001B4D0E">
      <w:pPr>
        <w:pStyle w:val="Index1"/>
        <w:tabs>
          <w:tab w:val="right" w:pos="5030"/>
        </w:tabs>
        <w:rPr>
          <w:noProof/>
        </w:rPr>
      </w:pPr>
      <w:r>
        <w:rPr>
          <w:noProof/>
        </w:rPr>
        <w:t>Windows Assistent-abonnement, 42</w:t>
      </w:r>
    </w:p>
    <w:p w:rsidR="001B4D0E" w:rsidRDefault="001B4D0E">
      <w:pPr>
        <w:pStyle w:val="Index1"/>
        <w:tabs>
          <w:tab w:val="right" w:pos="5030"/>
        </w:tabs>
        <w:rPr>
          <w:noProof/>
        </w:rPr>
      </w:pPr>
      <w:r>
        <w:rPr>
          <w:noProof/>
        </w:rPr>
        <w:t>Windows Embedded 2009, 41</w:t>
      </w:r>
    </w:p>
    <w:p w:rsidR="001B4D0E" w:rsidRDefault="001B4D0E">
      <w:pPr>
        <w:pStyle w:val="Index1"/>
        <w:tabs>
          <w:tab w:val="right" w:pos="5030"/>
        </w:tabs>
        <w:rPr>
          <w:noProof/>
        </w:rPr>
      </w:pPr>
      <w:r>
        <w:rPr>
          <w:noProof/>
        </w:rPr>
        <w:t>Windows Embedded 8 / 8.1 Industry Pro, 40</w:t>
      </w:r>
    </w:p>
    <w:p w:rsidR="001B4D0E" w:rsidRDefault="001B4D0E">
      <w:pPr>
        <w:pStyle w:val="Index1"/>
        <w:tabs>
          <w:tab w:val="right" w:pos="5030"/>
        </w:tabs>
        <w:rPr>
          <w:noProof/>
        </w:rPr>
      </w:pPr>
      <w:r>
        <w:rPr>
          <w:noProof/>
        </w:rPr>
        <w:t>Windows Embedded 8 / 8.1 Pro, 40</w:t>
      </w:r>
    </w:p>
    <w:p w:rsidR="001B4D0E" w:rsidRDefault="001B4D0E">
      <w:pPr>
        <w:pStyle w:val="Index1"/>
        <w:tabs>
          <w:tab w:val="right" w:pos="5030"/>
        </w:tabs>
        <w:rPr>
          <w:noProof/>
        </w:rPr>
      </w:pPr>
      <w:r>
        <w:rPr>
          <w:noProof/>
        </w:rPr>
        <w:t>Windows Embedded 8 og 8.1 Industry Retail, 40</w:t>
      </w:r>
    </w:p>
    <w:p w:rsidR="001B4D0E" w:rsidRDefault="001B4D0E">
      <w:pPr>
        <w:pStyle w:val="Index1"/>
        <w:tabs>
          <w:tab w:val="right" w:pos="5030"/>
        </w:tabs>
        <w:rPr>
          <w:noProof/>
        </w:rPr>
      </w:pPr>
      <w:r>
        <w:rPr>
          <w:noProof/>
        </w:rPr>
        <w:t>Windows Embedded 8 Standard, 41</w:t>
      </w:r>
    </w:p>
    <w:p w:rsidR="001B4D0E" w:rsidRDefault="001B4D0E">
      <w:pPr>
        <w:pStyle w:val="Index1"/>
        <w:tabs>
          <w:tab w:val="right" w:pos="5030"/>
        </w:tabs>
        <w:rPr>
          <w:noProof/>
        </w:rPr>
      </w:pPr>
      <w:r>
        <w:rPr>
          <w:noProof/>
        </w:rPr>
        <w:t>Windows Embedded 8 Standard Enterprise Kit (pakning på 100), 39</w:t>
      </w:r>
    </w:p>
    <w:p w:rsidR="001B4D0E" w:rsidRDefault="001B4D0E">
      <w:pPr>
        <w:pStyle w:val="Index1"/>
        <w:tabs>
          <w:tab w:val="right" w:pos="5030"/>
        </w:tabs>
        <w:rPr>
          <w:noProof/>
        </w:rPr>
      </w:pPr>
      <w:r>
        <w:rPr>
          <w:noProof/>
        </w:rPr>
        <w:t>Windows Embedded 8.1 Industry, 39</w:t>
      </w:r>
    </w:p>
    <w:p w:rsidR="001B4D0E" w:rsidRDefault="001B4D0E">
      <w:pPr>
        <w:pStyle w:val="Index1"/>
        <w:tabs>
          <w:tab w:val="right" w:pos="5030"/>
        </w:tabs>
        <w:rPr>
          <w:noProof/>
        </w:rPr>
      </w:pPr>
      <w:r>
        <w:rPr>
          <w:noProof/>
        </w:rPr>
        <w:t>Windows Embedded for Point of Service, 40</w:t>
      </w:r>
    </w:p>
    <w:p w:rsidR="001B4D0E" w:rsidRDefault="001B4D0E">
      <w:pPr>
        <w:pStyle w:val="Index1"/>
        <w:tabs>
          <w:tab w:val="right" w:pos="5030"/>
        </w:tabs>
        <w:rPr>
          <w:noProof/>
        </w:rPr>
      </w:pPr>
      <w:r>
        <w:rPr>
          <w:noProof/>
        </w:rPr>
        <w:t>Windows Embedded POSReady 2009, 40</w:t>
      </w:r>
    </w:p>
    <w:p w:rsidR="001B4D0E" w:rsidRDefault="001B4D0E">
      <w:pPr>
        <w:pStyle w:val="Index1"/>
        <w:tabs>
          <w:tab w:val="right" w:pos="5030"/>
        </w:tabs>
        <w:rPr>
          <w:noProof/>
        </w:rPr>
      </w:pPr>
      <w:r>
        <w:rPr>
          <w:noProof/>
        </w:rPr>
        <w:t>Windows Embedded POSReady 7, 40</w:t>
      </w:r>
    </w:p>
    <w:p w:rsidR="001B4D0E" w:rsidRDefault="001B4D0E">
      <w:pPr>
        <w:pStyle w:val="Index1"/>
        <w:tabs>
          <w:tab w:val="right" w:pos="5030"/>
        </w:tabs>
        <w:rPr>
          <w:noProof/>
        </w:rPr>
      </w:pPr>
      <w:r>
        <w:rPr>
          <w:noProof/>
        </w:rPr>
        <w:t>Windows Embedded POSReady 7 Pro, 40</w:t>
      </w:r>
    </w:p>
    <w:p w:rsidR="001B4D0E" w:rsidRDefault="001B4D0E">
      <w:pPr>
        <w:pStyle w:val="Index1"/>
        <w:tabs>
          <w:tab w:val="right" w:pos="5030"/>
        </w:tabs>
        <w:rPr>
          <w:noProof/>
        </w:rPr>
      </w:pPr>
      <w:r>
        <w:rPr>
          <w:noProof/>
        </w:rPr>
        <w:t>Windows Embedded Standard 7, 40</w:t>
      </w:r>
    </w:p>
    <w:p w:rsidR="001B4D0E" w:rsidRDefault="001B4D0E">
      <w:pPr>
        <w:pStyle w:val="Index1"/>
        <w:tabs>
          <w:tab w:val="right" w:pos="5030"/>
        </w:tabs>
        <w:rPr>
          <w:noProof/>
        </w:rPr>
      </w:pPr>
      <w:r>
        <w:rPr>
          <w:noProof/>
        </w:rPr>
        <w:t>Windows HPC Server, 48</w:t>
      </w:r>
    </w:p>
    <w:p w:rsidR="001B4D0E" w:rsidRDefault="001B4D0E">
      <w:pPr>
        <w:pStyle w:val="Index1"/>
        <w:tabs>
          <w:tab w:val="right" w:pos="5030"/>
        </w:tabs>
        <w:rPr>
          <w:noProof/>
        </w:rPr>
      </w:pPr>
      <w:r>
        <w:rPr>
          <w:noProof/>
        </w:rPr>
        <w:t>Windows MultiPoint Server 2011, 45</w:t>
      </w:r>
    </w:p>
    <w:p w:rsidR="001B4D0E" w:rsidRDefault="001B4D0E">
      <w:pPr>
        <w:pStyle w:val="Index1"/>
        <w:tabs>
          <w:tab w:val="right" w:pos="5030"/>
        </w:tabs>
        <w:rPr>
          <w:noProof/>
        </w:rPr>
      </w:pPr>
      <w:r>
        <w:rPr>
          <w:noProof/>
        </w:rPr>
        <w:t>Windows MultiPoint Server 2012 CAL, 45</w:t>
      </w:r>
    </w:p>
    <w:p w:rsidR="001B4D0E" w:rsidRDefault="001B4D0E">
      <w:pPr>
        <w:pStyle w:val="Index1"/>
        <w:tabs>
          <w:tab w:val="right" w:pos="5030"/>
        </w:tabs>
        <w:rPr>
          <w:noProof/>
        </w:rPr>
      </w:pPr>
      <w:r>
        <w:rPr>
          <w:noProof/>
        </w:rPr>
        <w:t>Windows MultiPoint Server 2012 CAL med Windows Server 2012 CAL, 45</w:t>
      </w:r>
    </w:p>
    <w:p w:rsidR="001B4D0E" w:rsidRDefault="001B4D0E">
      <w:pPr>
        <w:pStyle w:val="Index1"/>
        <w:tabs>
          <w:tab w:val="right" w:pos="5030"/>
        </w:tabs>
        <w:rPr>
          <w:noProof/>
        </w:rPr>
      </w:pPr>
      <w:r>
        <w:rPr>
          <w:noProof/>
        </w:rPr>
        <w:t>Windows MultiPoint Server 2012 Premium, 45</w:t>
      </w:r>
    </w:p>
    <w:p w:rsidR="001B4D0E" w:rsidRDefault="001B4D0E">
      <w:pPr>
        <w:pStyle w:val="Index1"/>
        <w:tabs>
          <w:tab w:val="right" w:pos="5030"/>
        </w:tabs>
        <w:rPr>
          <w:noProof/>
        </w:rPr>
      </w:pPr>
      <w:r>
        <w:rPr>
          <w:noProof/>
        </w:rPr>
        <w:t>Windows MultiPoint Server 2012 Premium med Windows MultiPoint Server 2012 CAL (5 klienter), 45</w:t>
      </w:r>
    </w:p>
    <w:p w:rsidR="001B4D0E" w:rsidRDefault="001B4D0E">
      <w:pPr>
        <w:pStyle w:val="Index1"/>
        <w:tabs>
          <w:tab w:val="right" w:pos="5030"/>
        </w:tabs>
        <w:rPr>
          <w:noProof/>
        </w:rPr>
      </w:pPr>
      <w:r>
        <w:rPr>
          <w:noProof/>
        </w:rPr>
        <w:t>Windows MultiPoint Server 2012 Premium med Windows MultiPoint Server 2012 CAL (5 klienter) med Windows Server 2012 CAL (5 klienter), 45</w:t>
      </w:r>
    </w:p>
    <w:p w:rsidR="001B4D0E" w:rsidRDefault="001B4D0E">
      <w:pPr>
        <w:pStyle w:val="Index1"/>
        <w:tabs>
          <w:tab w:val="right" w:pos="5030"/>
        </w:tabs>
        <w:rPr>
          <w:noProof/>
        </w:rPr>
      </w:pPr>
      <w:r>
        <w:rPr>
          <w:noProof/>
        </w:rPr>
        <w:t>Windows MultiPoint Server 2012 Standard, 45</w:t>
      </w:r>
    </w:p>
    <w:p w:rsidR="001B4D0E" w:rsidRDefault="001B4D0E">
      <w:pPr>
        <w:pStyle w:val="Index1"/>
        <w:tabs>
          <w:tab w:val="right" w:pos="5030"/>
        </w:tabs>
        <w:rPr>
          <w:noProof/>
        </w:rPr>
      </w:pPr>
      <w:r>
        <w:rPr>
          <w:noProof/>
        </w:rPr>
        <w:t>Windows SA per User, 56</w:t>
      </w:r>
    </w:p>
    <w:p w:rsidR="001B4D0E" w:rsidRDefault="001B4D0E">
      <w:pPr>
        <w:pStyle w:val="Index1"/>
        <w:tabs>
          <w:tab w:val="right" w:pos="5030"/>
        </w:tabs>
        <w:rPr>
          <w:noProof/>
        </w:rPr>
      </w:pPr>
      <w:r>
        <w:rPr>
          <w:noProof/>
        </w:rPr>
        <w:t>Windows SA Per User Add-on (SL), 39</w:t>
      </w:r>
    </w:p>
    <w:p w:rsidR="001B4D0E" w:rsidRDefault="001B4D0E">
      <w:pPr>
        <w:pStyle w:val="Index1"/>
        <w:tabs>
          <w:tab w:val="right" w:pos="5030"/>
        </w:tabs>
        <w:rPr>
          <w:noProof/>
        </w:rPr>
      </w:pPr>
      <w:r>
        <w:rPr>
          <w:noProof/>
        </w:rPr>
        <w:t>Windows Server, 83</w:t>
      </w:r>
    </w:p>
    <w:p w:rsidR="001B4D0E" w:rsidRDefault="001B4D0E">
      <w:pPr>
        <w:pStyle w:val="Index1"/>
        <w:tabs>
          <w:tab w:val="right" w:pos="5030"/>
        </w:tabs>
        <w:rPr>
          <w:noProof/>
        </w:rPr>
      </w:pPr>
      <w:r>
        <w:rPr>
          <w:noProof/>
        </w:rPr>
        <w:t>Windows Server 2008, 46</w:t>
      </w:r>
    </w:p>
    <w:p w:rsidR="001B4D0E" w:rsidRDefault="001B4D0E">
      <w:pPr>
        <w:pStyle w:val="Index1"/>
        <w:tabs>
          <w:tab w:val="right" w:pos="5030"/>
        </w:tabs>
        <w:rPr>
          <w:noProof/>
        </w:rPr>
      </w:pPr>
      <w:r>
        <w:rPr>
          <w:noProof/>
        </w:rPr>
        <w:t>Windows Server 2008 R2 Enterprise, 17</w:t>
      </w:r>
    </w:p>
    <w:p w:rsidR="001B4D0E" w:rsidRDefault="001B4D0E">
      <w:pPr>
        <w:pStyle w:val="Index1"/>
        <w:tabs>
          <w:tab w:val="right" w:pos="5030"/>
        </w:tabs>
        <w:rPr>
          <w:noProof/>
        </w:rPr>
      </w:pPr>
      <w:r>
        <w:rPr>
          <w:noProof/>
        </w:rPr>
        <w:t>Windows Server 2012, 46</w:t>
      </w:r>
    </w:p>
    <w:p w:rsidR="001B4D0E" w:rsidRDefault="001B4D0E">
      <w:pPr>
        <w:pStyle w:val="Index1"/>
        <w:tabs>
          <w:tab w:val="right" w:pos="5030"/>
        </w:tabs>
        <w:rPr>
          <w:noProof/>
        </w:rPr>
      </w:pPr>
      <w:r>
        <w:rPr>
          <w:noProof/>
        </w:rPr>
        <w:t>Windows Server 2012 Active Directory Rights Management Services CAL, 45, 46</w:t>
      </w:r>
    </w:p>
    <w:p w:rsidR="001B4D0E" w:rsidRDefault="001B4D0E">
      <w:pPr>
        <w:pStyle w:val="Index1"/>
        <w:tabs>
          <w:tab w:val="right" w:pos="5030"/>
        </w:tabs>
        <w:rPr>
          <w:noProof/>
        </w:rPr>
      </w:pPr>
      <w:r>
        <w:rPr>
          <w:noProof/>
        </w:rPr>
        <w:t>Windows Server 2012 Active Directory Rights Management Services External Connectors, 46</w:t>
      </w:r>
    </w:p>
    <w:p w:rsidR="001B4D0E" w:rsidRDefault="001B4D0E">
      <w:pPr>
        <w:pStyle w:val="Index1"/>
        <w:tabs>
          <w:tab w:val="right" w:pos="5030"/>
        </w:tabs>
        <w:rPr>
          <w:noProof/>
        </w:rPr>
      </w:pPr>
      <w:r>
        <w:rPr>
          <w:noProof/>
        </w:rPr>
        <w:t>Windows Server 2012 CAL, 45, 46</w:t>
      </w:r>
    </w:p>
    <w:p w:rsidR="001B4D0E" w:rsidRDefault="001B4D0E">
      <w:pPr>
        <w:pStyle w:val="Index1"/>
        <w:tabs>
          <w:tab w:val="right" w:pos="5030"/>
        </w:tabs>
        <w:rPr>
          <w:noProof/>
        </w:rPr>
      </w:pPr>
      <w:r>
        <w:rPr>
          <w:noProof/>
        </w:rPr>
        <w:t>Windows Server 2012 External Connector, 46</w:t>
      </w:r>
    </w:p>
    <w:p w:rsidR="001B4D0E" w:rsidRDefault="001B4D0E">
      <w:pPr>
        <w:pStyle w:val="Index1"/>
        <w:tabs>
          <w:tab w:val="right" w:pos="5030"/>
        </w:tabs>
        <w:rPr>
          <w:noProof/>
        </w:rPr>
      </w:pPr>
      <w:r>
        <w:rPr>
          <w:noProof/>
        </w:rPr>
        <w:t>Windows Server 2012 R2 Datacenter, 46</w:t>
      </w:r>
    </w:p>
    <w:p w:rsidR="001B4D0E" w:rsidRDefault="001B4D0E">
      <w:pPr>
        <w:pStyle w:val="Index1"/>
        <w:tabs>
          <w:tab w:val="right" w:pos="5030"/>
        </w:tabs>
        <w:rPr>
          <w:noProof/>
        </w:rPr>
      </w:pPr>
      <w:r>
        <w:rPr>
          <w:noProof/>
        </w:rPr>
        <w:t>Windows Server 2012 R2 Essentials, 46</w:t>
      </w:r>
    </w:p>
    <w:p w:rsidR="001B4D0E" w:rsidRDefault="001B4D0E">
      <w:pPr>
        <w:pStyle w:val="Index1"/>
        <w:tabs>
          <w:tab w:val="right" w:pos="5030"/>
        </w:tabs>
        <w:rPr>
          <w:noProof/>
        </w:rPr>
      </w:pPr>
      <w:r>
        <w:rPr>
          <w:noProof/>
        </w:rPr>
        <w:t>Windows Server 2012 R2 Standard, 46</w:t>
      </w:r>
    </w:p>
    <w:p w:rsidR="001B4D0E" w:rsidRDefault="001B4D0E">
      <w:pPr>
        <w:pStyle w:val="Index1"/>
        <w:tabs>
          <w:tab w:val="right" w:pos="5030"/>
        </w:tabs>
        <w:rPr>
          <w:noProof/>
        </w:rPr>
      </w:pPr>
      <w:r>
        <w:rPr>
          <w:noProof/>
        </w:rPr>
        <w:t>Windows Server 2012 Remote Desktop Services CAL, 46</w:t>
      </w:r>
    </w:p>
    <w:p w:rsidR="001B4D0E" w:rsidRDefault="001B4D0E">
      <w:pPr>
        <w:pStyle w:val="Index1"/>
        <w:tabs>
          <w:tab w:val="right" w:pos="5030"/>
        </w:tabs>
        <w:rPr>
          <w:noProof/>
        </w:rPr>
      </w:pPr>
      <w:r>
        <w:rPr>
          <w:noProof/>
        </w:rPr>
        <w:t>Windows Server 2012 Remote Desktop Services External Connector, 46</w:t>
      </w:r>
    </w:p>
    <w:p w:rsidR="001B4D0E" w:rsidRDefault="001B4D0E">
      <w:pPr>
        <w:pStyle w:val="Index1"/>
        <w:tabs>
          <w:tab w:val="right" w:pos="5030"/>
        </w:tabs>
        <w:rPr>
          <w:noProof/>
        </w:rPr>
      </w:pPr>
      <w:r>
        <w:rPr>
          <w:noProof/>
        </w:rPr>
        <w:t>Windows Server Datacenter, 17, 77, 82, 83</w:t>
      </w:r>
    </w:p>
    <w:p w:rsidR="001B4D0E" w:rsidRDefault="001B4D0E">
      <w:pPr>
        <w:pStyle w:val="Index1"/>
        <w:tabs>
          <w:tab w:val="right" w:pos="5030"/>
        </w:tabs>
        <w:rPr>
          <w:noProof/>
        </w:rPr>
      </w:pPr>
      <w:r>
        <w:rPr>
          <w:noProof/>
        </w:rPr>
        <w:t>Windows Server Enterprise, 48, 77</w:t>
      </w:r>
    </w:p>
    <w:p w:rsidR="001B4D0E" w:rsidRDefault="001B4D0E">
      <w:pPr>
        <w:pStyle w:val="Index1"/>
        <w:tabs>
          <w:tab w:val="right" w:pos="5030"/>
        </w:tabs>
        <w:rPr>
          <w:noProof/>
        </w:rPr>
      </w:pPr>
      <w:r>
        <w:rPr>
          <w:noProof/>
        </w:rPr>
        <w:t>Windows Server for Itanium-baserte systemer, 48</w:t>
      </w:r>
    </w:p>
    <w:p w:rsidR="001B4D0E" w:rsidRDefault="001B4D0E">
      <w:pPr>
        <w:pStyle w:val="Index1"/>
        <w:tabs>
          <w:tab w:val="right" w:pos="5030"/>
        </w:tabs>
        <w:rPr>
          <w:noProof/>
        </w:rPr>
      </w:pPr>
      <w:r>
        <w:rPr>
          <w:noProof/>
        </w:rPr>
        <w:t>Windows Server HPC Edition, 48</w:t>
      </w:r>
    </w:p>
    <w:p w:rsidR="001B4D0E" w:rsidRDefault="001B4D0E">
      <w:pPr>
        <w:pStyle w:val="Index1"/>
        <w:tabs>
          <w:tab w:val="right" w:pos="5030"/>
        </w:tabs>
        <w:rPr>
          <w:noProof/>
        </w:rPr>
      </w:pPr>
      <w:r>
        <w:rPr>
          <w:noProof/>
        </w:rPr>
        <w:t>Windows Server Standard, 17, 77, 82, 83</w:t>
      </w:r>
    </w:p>
    <w:p w:rsidR="001B4D0E" w:rsidRDefault="001B4D0E">
      <w:pPr>
        <w:pStyle w:val="Index1"/>
        <w:tabs>
          <w:tab w:val="right" w:pos="5030"/>
        </w:tabs>
        <w:rPr>
          <w:noProof/>
        </w:rPr>
      </w:pPr>
      <w:r>
        <w:rPr>
          <w:noProof/>
        </w:rPr>
        <w:t>Windows Server Standard, 17</w:t>
      </w:r>
    </w:p>
    <w:p w:rsidR="001B4D0E" w:rsidRDefault="001B4D0E">
      <w:pPr>
        <w:pStyle w:val="Index1"/>
        <w:tabs>
          <w:tab w:val="right" w:pos="5030"/>
        </w:tabs>
        <w:rPr>
          <w:noProof/>
        </w:rPr>
      </w:pPr>
      <w:r>
        <w:rPr>
          <w:noProof/>
        </w:rPr>
        <w:t>Windows Small Business Server, 48</w:t>
      </w:r>
    </w:p>
    <w:p w:rsidR="001B4D0E" w:rsidRDefault="001B4D0E">
      <w:pPr>
        <w:pStyle w:val="Index1"/>
        <w:tabs>
          <w:tab w:val="right" w:pos="5030"/>
        </w:tabs>
        <w:rPr>
          <w:noProof/>
        </w:rPr>
      </w:pPr>
      <w:r>
        <w:rPr>
          <w:noProof/>
        </w:rPr>
        <w:t>Windows Small Business Server 2008, 48</w:t>
      </w:r>
    </w:p>
    <w:p w:rsidR="001B4D0E" w:rsidRDefault="001B4D0E">
      <w:pPr>
        <w:pStyle w:val="Index1"/>
        <w:tabs>
          <w:tab w:val="right" w:pos="5030"/>
        </w:tabs>
        <w:rPr>
          <w:noProof/>
        </w:rPr>
      </w:pPr>
      <w:r>
        <w:rPr>
          <w:noProof/>
        </w:rPr>
        <w:t>Windows Small Business Server 2011 CAL Suite, 48</w:t>
      </w:r>
    </w:p>
    <w:p w:rsidR="001B4D0E" w:rsidRDefault="001B4D0E">
      <w:pPr>
        <w:pStyle w:val="Index1"/>
        <w:tabs>
          <w:tab w:val="right" w:pos="5030"/>
        </w:tabs>
        <w:rPr>
          <w:noProof/>
        </w:rPr>
      </w:pPr>
      <w:r>
        <w:rPr>
          <w:noProof/>
        </w:rPr>
        <w:t>Windows Small Business Server 2011 Premium Add-on CAL Suite, 48</w:t>
      </w:r>
    </w:p>
    <w:p w:rsidR="001B4D0E" w:rsidRDefault="001B4D0E">
      <w:pPr>
        <w:pStyle w:val="Index1"/>
        <w:tabs>
          <w:tab w:val="right" w:pos="5030"/>
        </w:tabs>
        <w:rPr>
          <w:noProof/>
        </w:rPr>
      </w:pPr>
      <w:r>
        <w:rPr>
          <w:noProof/>
        </w:rPr>
        <w:t>Windows Virtual Desktop Access, 39</w:t>
      </w:r>
    </w:p>
    <w:p w:rsidR="001B4D0E" w:rsidRDefault="001B4D0E">
      <w:pPr>
        <w:pStyle w:val="Index1"/>
        <w:tabs>
          <w:tab w:val="right" w:pos="5030"/>
        </w:tabs>
        <w:rPr>
          <w:noProof/>
        </w:rPr>
      </w:pPr>
      <w:r>
        <w:rPr>
          <w:noProof/>
        </w:rPr>
        <w:t>Windows Vista, 30, 40</w:t>
      </w:r>
    </w:p>
    <w:p w:rsidR="001B4D0E" w:rsidRDefault="001B4D0E">
      <w:pPr>
        <w:pStyle w:val="Index1"/>
        <w:tabs>
          <w:tab w:val="right" w:pos="5030"/>
        </w:tabs>
        <w:rPr>
          <w:noProof/>
        </w:rPr>
      </w:pPr>
      <w:r>
        <w:rPr>
          <w:noProof/>
        </w:rPr>
        <w:t>Windows Vista Business for Embedded Systems, 40</w:t>
      </w:r>
    </w:p>
    <w:p w:rsidR="001B4D0E" w:rsidRDefault="001B4D0E">
      <w:pPr>
        <w:pStyle w:val="Index1"/>
        <w:tabs>
          <w:tab w:val="right" w:pos="5030"/>
        </w:tabs>
        <w:rPr>
          <w:noProof/>
        </w:rPr>
      </w:pPr>
      <w:r>
        <w:rPr>
          <w:noProof/>
        </w:rPr>
        <w:t>Windows Vista Ultimate for Embedded Systems, 40</w:t>
      </w:r>
    </w:p>
    <w:p w:rsidR="001B4D0E" w:rsidRDefault="001B4D0E">
      <w:pPr>
        <w:pStyle w:val="Index1"/>
        <w:tabs>
          <w:tab w:val="right" w:pos="5030"/>
        </w:tabs>
        <w:rPr>
          <w:noProof/>
        </w:rPr>
      </w:pPr>
      <w:r>
        <w:rPr>
          <w:noProof/>
        </w:rPr>
        <w:t>Windows XP, 40</w:t>
      </w:r>
    </w:p>
    <w:p w:rsidR="001B4D0E" w:rsidRDefault="001B4D0E">
      <w:pPr>
        <w:pStyle w:val="Index1"/>
        <w:tabs>
          <w:tab w:val="right" w:pos="5030"/>
        </w:tabs>
        <w:rPr>
          <w:noProof/>
        </w:rPr>
      </w:pPr>
      <w:r>
        <w:rPr>
          <w:noProof/>
        </w:rPr>
        <w:t>Windows XP Embedded, 40</w:t>
      </w:r>
    </w:p>
    <w:p w:rsidR="001B4D0E" w:rsidRDefault="001B4D0E">
      <w:pPr>
        <w:pStyle w:val="Index1"/>
        <w:tabs>
          <w:tab w:val="right" w:pos="5030"/>
        </w:tabs>
        <w:rPr>
          <w:noProof/>
        </w:rPr>
      </w:pPr>
      <w:r>
        <w:rPr>
          <w:noProof/>
        </w:rPr>
        <w:t>Windows XP Professional for Embedded Systems, 40</w:t>
      </w:r>
    </w:p>
    <w:p w:rsidR="001B4D0E" w:rsidRDefault="001B4D0E">
      <w:pPr>
        <w:pStyle w:val="Index1"/>
        <w:tabs>
          <w:tab w:val="right" w:pos="5030"/>
        </w:tabs>
        <w:rPr>
          <w:noProof/>
        </w:rPr>
      </w:pPr>
      <w:r>
        <w:rPr>
          <w:noProof/>
        </w:rPr>
        <w:t>Word 2016, 22</w:t>
      </w:r>
    </w:p>
    <w:p w:rsidR="001B4D0E" w:rsidRDefault="001B4D0E">
      <w:pPr>
        <w:pStyle w:val="Index1"/>
        <w:tabs>
          <w:tab w:val="right" w:pos="5030"/>
        </w:tabs>
        <w:rPr>
          <w:noProof/>
        </w:rPr>
      </w:pPr>
      <w:r>
        <w:rPr>
          <w:noProof/>
        </w:rPr>
        <w:t>Word 2016 for Mac, 24</w:t>
      </w:r>
    </w:p>
    <w:p w:rsidR="001B4D0E" w:rsidRDefault="001B4D0E">
      <w:pPr>
        <w:pStyle w:val="Index1"/>
        <w:tabs>
          <w:tab w:val="right" w:pos="5030"/>
        </w:tabs>
        <w:rPr>
          <w:noProof/>
        </w:rPr>
      </w:pPr>
      <w:r>
        <w:rPr>
          <w:noProof/>
        </w:rPr>
        <w:t>Yammer, 21</w:t>
      </w:r>
    </w:p>
    <w:p w:rsidR="001B4D0E" w:rsidRDefault="001B4D0E">
      <w:pPr>
        <w:pStyle w:val="Index1"/>
        <w:tabs>
          <w:tab w:val="right" w:pos="5030"/>
        </w:tabs>
        <w:rPr>
          <w:noProof/>
        </w:rPr>
      </w:pPr>
      <w:r>
        <w:rPr>
          <w:noProof/>
        </w:rPr>
        <w:t>Yammer Enterprise, 68</w:t>
      </w:r>
    </w:p>
    <w:p w:rsidR="001B4D0E" w:rsidRDefault="001B4D0E">
      <w:pPr>
        <w:pStyle w:val="ProductList-Body"/>
        <w:rPr>
          <w:noProof/>
        </w:rPr>
        <w:sectPr w:rsidR="001B4D0E" w:rsidSect="001B4D0E">
          <w:type w:val="continuous"/>
          <w:pgSz w:w="12240" w:h="15840" w:code="1"/>
          <w:pgMar w:top="1170" w:right="720" w:bottom="720" w:left="720" w:header="432" w:footer="288" w:gutter="0"/>
          <w:cols w:num="2" w:space="720"/>
        </w:sectPr>
      </w:pPr>
    </w:p>
    <w:p w:rsidR="00074813" w:rsidRDefault="00FF7D80">
      <w:pPr>
        <w:pStyle w:val="ProductList-Body"/>
        <w:sectPr w:rsidR="00074813" w:rsidSect="001B4D0E">
          <w:type w:val="continuous"/>
          <w:pgSz w:w="12240" w:h="15840" w:code="1"/>
          <w:pgMar w:top="1170" w:right="720" w:bottom="720" w:left="720" w:header="432" w:footer="288" w:gutter="0"/>
          <w:cols w:num="2" w:space="360"/>
        </w:sectPr>
      </w:pPr>
      <w:r>
        <w:fldChar w:fldCharType="end"/>
      </w:r>
    </w:p>
    <w:p w:rsidR="00074813" w:rsidRDefault="00074813">
      <w:pPr>
        <w:pStyle w:val="ProductList-Body"/>
      </w:pPr>
    </w:p>
    <w:sectPr w:rsidR="00074813"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7D80" w:rsidRDefault="00FF7D80" w:rsidP="007C7D4D">
      <w:pPr>
        <w:spacing w:after="0"/>
      </w:pPr>
      <w:r>
        <w:separator/>
      </w:r>
    </w:p>
    <w:p w:rsidR="00FF7D80" w:rsidRDefault="00FF7D80"/>
  </w:endnote>
  <w:endnote w:type="continuationSeparator" w:id="0">
    <w:p w:rsidR="00FF7D80" w:rsidRDefault="00FF7D80" w:rsidP="007C7D4D">
      <w:pPr>
        <w:spacing w:after="0"/>
      </w:pPr>
      <w:r>
        <w:continuationSeparator/>
      </w:r>
    </w:p>
    <w:p w:rsidR="00FF7D80" w:rsidRDefault="00FF7D80"/>
  </w:endnote>
  <w:endnote w:type="continuationNotice" w:id="1">
    <w:p w:rsidR="00FF7D80" w:rsidRDefault="00FF7D8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552" w:rsidRDefault="003755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552" w:rsidRDefault="0037555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552" w:rsidRDefault="0037555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7481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4813" w:rsidRDefault="00FF7D80">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844">
            <w:r>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7481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4813" w:rsidRDefault="00FF7D80">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844">
            <w:r>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7481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4813" w:rsidRDefault="00FF7D80">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844">
            <w:r>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748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4813" w:rsidRDefault="00FF7D80">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844">
            <w:r>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748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4813" w:rsidRDefault="00FF7D80">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844">
            <w:r>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748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4813" w:rsidRDefault="00FF7D80">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844">
            <w:r>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748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4813" w:rsidRDefault="00FF7D80">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844">
            <w:r>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748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4813" w:rsidRDefault="00FF7D80">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844">
            <w:r>
              <w:rPr>
                <w:color w:val="00467F"/>
                <w:u w:val="single"/>
              </w:rPr>
              <w:t>Innholdsfortegnelse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748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4813" w:rsidRDefault="00FF7D80">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844">
            <w:r>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0748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4813" w:rsidRDefault="00FF7D80">
          <w:pPr>
            <w:pStyle w:val="PURFooterText"/>
            <w:jc w:val="center"/>
          </w:pPr>
          <w:hyperlink w:anchor="_Sec844">
            <w:r>
              <w:rPr>
                <w:color w:val="00467F"/>
                <w:u w:val="single"/>
              </w:rPr>
              <w:t>Innholdsfortegnelse</w:t>
            </w:r>
          </w:hyperlink>
        </w:p>
      </w:tc>
    </w:tr>
  </w:tbl>
  <w:p w:rsidR="00074813" w:rsidRDefault="00074813"/>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7481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842">
            <w:r>
              <w:rPr>
                <w:color w:val="00467F"/>
                <w:u w:val="single"/>
              </w:rPr>
              <w:t>Innhold</w:t>
            </w:r>
            <w:r>
              <w:rPr>
                <w:color w:val="00467F"/>
                <w:u w:val="single"/>
              </w:rPr>
              <w:t>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4813" w:rsidRDefault="00FF7D80">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4813" w:rsidRDefault="0007481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4813" w:rsidRDefault="00FF7D80">
          <w:pPr>
            <w:pStyle w:val="PURFooterText"/>
            <w:jc w:val="center"/>
          </w:pPr>
          <w:hyperlink w:anchor="_Sec844">
            <w:r>
              <w:rPr>
                <w:color w:val="00467F"/>
                <w:u w:val="single"/>
              </w:rPr>
              <w:t>Innholdsfortegnelse</w:t>
            </w:r>
          </w:hyperlink>
        </w:p>
      </w:tc>
    </w:tr>
  </w:tbl>
  <w:p w:rsidR="00074813" w:rsidRDefault="00074813"/>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7D80" w:rsidRDefault="00FF7D80" w:rsidP="007C7D4D">
      <w:pPr>
        <w:spacing w:after="0"/>
      </w:pPr>
      <w:r>
        <w:separator/>
      </w:r>
    </w:p>
    <w:p w:rsidR="00FF7D80" w:rsidRDefault="00FF7D80"/>
  </w:footnote>
  <w:footnote w:type="continuationSeparator" w:id="0">
    <w:p w:rsidR="00FF7D80" w:rsidRDefault="00FF7D80" w:rsidP="007C7D4D">
      <w:pPr>
        <w:spacing w:after="0"/>
      </w:pPr>
      <w:r>
        <w:continuationSeparator/>
      </w:r>
    </w:p>
    <w:p w:rsidR="00FF7D80" w:rsidRDefault="00FF7D80"/>
  </w:footnote>
  <w:footnote w:type="continuationNotice" w:id="1">
    <w:p w:rsidR="00FF7D80" w:rsidRDefault="00FF7D8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552" w:rsidRDefault="003755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552" w:rsidRDefault="0037555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552" w:rsidRDefault="0037555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0"/>
      <w:gridCol w:w="3326"/>
    </w:tblGrid>
    <w:tr w:rsidR="00074813">
      <w:tc>
        <w:tcPr>
          <w:tcW w:w="8440" w:type="dxa"/>
        </w:tcPr>
        <w:p w:rsidR="00074813" w:rsidRDefault="00FF7D80">
          <w:pPr>
            <w:pStyle w:val="PURHeaderText"/>
          </w:pPr>
          <w:r>
            <w:t>Produktvilkår for Volumlisensiering fra Microsoft (norsk, januar 2016)</w:t>
          </w:r>
        </w:p>
      </w:tc>
      <w:tc>
        <w:tcPr>
          <w:tcW w:w="3680" w:type="dxa"/>
        </w:tcPr>
        <w:p w:rsidR="00074813" w:rsidRDefault="00FF7D80">
          <w:pPr>
            <w:pStyle w:val="PURHeaderText"/>
            <w:jc w:val="right"/>
          </w:pPr>
          <w:r>
            <w:fldChar w:fldCharType="begin"/>
          </w:r>
          <w:r>
            <w:instrText xml:space="preserve"> PAGE \* MERGEFORMAT </w:instrText>
          </w:r>
          <w:r>
            <w:fldChar w:fldCharType="separate"/>
          </w:r>
          <w:r w:rsidR="001B4D0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0"/>
      <w:gridCol w:w="3326"/>
    </w:tblGrid>
    <w:tr w:rsidR="00074813">
      <w:tc>
        <w:tcPr>
          <w:tcW w:w="8440" w:type="dxa"/>
        </w:tcPr>
        <w:p w:rsidR="00074813" w:rsidRDefault="00FF7D80">
          <w:pPr>
            <w:pStyle w:val="PURHeaderText"/>
          </w:pPr>
          <w:r>
            <w:t>Produktvilkår for Volumlisensiering fra Microsoft (norsk, januar 2016)</w:t>
          </w:r>
        </w:p>
      </w:tc>
      <w:tc>
        <w:tcPr>
          <w:tcW w:w="3680" w:type="dxa"/>
        </w:tcPr>
        <w:p w:rsidR="00074813" w:rsidRDefault="00FF7D80">
          <w:pPr>
            <w:pStyle w:val="PURHeaderText"/>
            <w:jc w:val="right"/>
          </w:pPr>
          <w:r>
            <w:fldChar w:fldCharType="begin"/>
          </w:r>
          <w:r>
            <w:instrText xml:space="preserve"> PAGE \* MERGEFORMAT </w:instrText>
          </w:r>
          <w:r>
            <w:fldChar w:fldCharType="separate"/>
          </w:r>
          <w:r w:rsidR="001B4D0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074813">
      <w:tc>
        <w:tcPr>
          <w:tcW w:w="8440" w:type="dxa"/>
        </w:tcPr>
        <w:p w:rsidR="00074813" w:rsidRDefault="00FF7D80">
          <w:pPr>
            <w:pStyle w:val="PURHeaderText"/>
          </w:pPr>
          <w:r>
            <w:t>Produktvilkår for Volumlisensi</w:t>
          </w:r>
          <w:r>
            <w:t>ering fra Microsoft (norsk, januar 2016)</w:t>
          </w:r>
        </w:p>
      </w:tc>
      <w:tc>
        <w:tcPr>
          <w:tcW w:w="3680" w:type="dxa"/>
        </w:tcPr>
        <w:p w:rsidR="00074813" w:rsidRDefault="00FF7D8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90"/>
      <w:gridCol w:w="3326"/>
    </w:tblGrid>
    <w:tr w:rsidR="00074813">
      <w:tc>
        <w:tcPr>
          <w:tcW w:w="8440" w:type="dxa"/>
        </w:tcPr>
        <w:p w:rsidR="00074813" w:rsidRDefault="00FF7D80">
          <w:pPr>
            <w:pStyle w:val="PURHeaderText"/>
          </w:pPr>
          <w:r>
            <w:t>Produktvilkår for Volumlisensiering fra Microsoft (norsk, januar 2016)</w:t>
          </w:r>
        </w:p>
      </w:tc>
      <w:tc>
        <w:tcPr>
          <w:tcW w:w="3680" w:type="dxa"/>
        </w:tcPr>
        <w:p w:rsidR="00074813" w:rsidRDefault="00FF7D80">
          <w:pPr>
            <w:pStyle w:val="PURHeaderText"/>
            <w:jc w:val="right"/>
          </w:pPr>
          <w:r>
            <w:fldChar w:fldCharType="begin"/>
          </w:r>
          <w:r>
            <w:instrText xml:space="preserve"> PAGE \* MERGEFORMAT </w:instrText>
          </w:r>
          <w:r>
            <w:fldChar w:fldCharType="separate"/>
          </w:r>
          <w:r w:rsidR="001B4D0E">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5"/>
      <w:gridCol w:w="3331"/>
    </w:tblGrid>
    <w:tr w:rsidR="00074813">
      <w:tc>
        <w:tcPr>
          <w:tcW w:w="8440" w:type="dxa"/>
        </w:tcPr>
        <w:p w:rsidR="00074813" w:rsidRDefault="00FF7D80">
          <w:pPr>
            <w:pStyle w:val="PURHeaderText"/>
          </w:pPr>
          <w:r>
            <w:t>Produktvilkår for Volumlisensiering fra Microsoft (norsk,</w:t>
          </w:r>
          <w:r>
            <w:t xml:space="preserve"> januar 2016)</w:t>
          </w:r>
        </w:p>
      </w:tc>
      <w:tc>
        <w:tcPr>
          <w:tcW w:w="3680" w:type="dxa"/>
        </w:tcPr>
        <w:p w:rsidR="00074813" w:rsidRDefault="00FF7D80">
          <w:pPr>
            <w:pStyle w:val="PURHeaderText"/>
            <w:jc w:val="right"/>
          </w:pPr>
          <w:r>
            <w:fldChar w:fldCharType="begin"/>
          </w:r>
          <w:r>
            <w:instrText xml:space="preserve"> PAGE \* MERGEFORMAT </w:instrText>
          </w:r>
          <w:r>
            <w:fldChar w:fldCharType="separate"/>
          </w:r>
          <w:r w:rsidR="001B4D0E">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5"/>
      <w:gridCol w:w="3331"/>
    </w:tblGrid>
    <w:tr w:rsidR="00074813">
      <w:tc>
        <w:tcPr>
          <w:tcW w:w="8440" w:type="dxa"/>
        </w:tcPr>
        <w:p w:rsidR="00074813" w:rsidRDefault="00FF7D80">
          <w:pPr>
            <w:pStyle w:val="PURHeaderText"/>
          </w:pPr>
          <w:r>
            <w:t>Produktvilkår for Volumlisensiering fra Microsoft (norsk, januar 2016)</w:t>
          </w:r>
        </w:p>
      </w:tc>
      <w:tc>
        <w:tcPr>
          <w:tcW w:w="3680" w:type="dxa"/>
        </w:tcPr>
        <w:p w:rsidR="00074813" w:rsidRDefault="00FF7D80">
          <w:pPr>
            <w:pStyle w:val="PURHeaderText"/>
            <w:jc w:val="right"/>
          </w:pPr>
          <w:r>
            <w:fldChar w:fldCharType="begin"/>
          </w:r>
          <w:r>
            <w:instrText xml:space="preserve"> PAGE \* MERGEFORMAT </w:instrText>
          </w:r>
          <w:r>
            <w:fldChar w:fldCharType="separate"/>
          </w:r>
          <w:r w:rsidR="001B4D0E">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5"/>
      <w:gridCol w:w="3331"/>
    </w:tblGrid>
    <w:tr w:rsidR="00074813">
      <w:tc>
        <w:tcPr>
          <w:tcW w:w="8440" w:type="dxa"/>
        </w:tcPr>
        <w:p w:rsidR="00074813" w:rsidRDefault="00FF7D80">
          <w:pPr>
            <w:pStyle w:val="PURHeaderText"/>
          </w:pPr>
          <w:r>
            <w:t>Produktvilkår for Volumlisensiering fra Microsoft (norsk, januar 2016)</w:t>
          </w:r>
        </w:p>
      </w:tc>
      <w:tc>
        <w:tcPr>
          <w:tcW w:w="3680" w:type="dxa"/>
        </w:tcPr>
        <w:p w:rsidR="00074813" w:rsidRDefault="00FF7D80">
          <w:pPr>
            <w:pStyle w:val="PURHeaderText"/>
            <w:jc w:val="right"/>
          </w:pPr>
          <w:r>
            <w:fldChar w:fldCharType="begin"/>
          </w:r>
          <w:r>
            <w:instrText xml:space="preserve"> PAGE \* MERGEFORM</w:instrText>
          </w:r>
          <w:r>
            <w:instrText xml:space="preserve">AT </w:instrText>
          </w:r>
          <w:r>
            <w:fldChar w:fldCharType="separate"/>
          </w:r>
          <w:r w:rsidR="001B4D0E">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5"/>
      <w:gridCol w:w="3331"/>
    </w:tblGrid>
    <w:tr w:rsidR="00074813">
      <w:tc>
        <w:tcPr>
          <w:tcW w:w="8440" w:type="dxa"/>
        </w:tcPr>
        <w:p w:rsidR="00074813" w:rsidRDefault="00FF7D80">
          <w:pPr>
            <w:pStyle w:val="PURHeaderText"/>
          </w:pPr>
          <w:r>
            <w:t xml:space="preserve">Produktvilkår for Volumlisensiering fra Microsoft (norsk, </w:t>
          </w:r>
          <w:r>
            <w:t>januar 2016)</w:t>
          </w:r>
        </w:p>
      </w:tc>
      <w:tc>
        <w:tcPr>
          <w:tcW w:w="3680" w:type="dxa"/>
        </w:tcPr>
        <w:p w:rsidR="00074813" w:rsidRDefault="00FF7D80">
          <w:pPr>
            <w:pStyle w:val="PURHeaderText"/>
            <w:jc w:val="right"/>
          </w:pPr>
          <w:r>
            <w:fldChar w:fldCharType="begin"/>
          </w:r>
          <w:r>
            <w:instrText xml:space="preserve"> PAGE \* MERGEFORMAT </w:instrText>
          </w:r>
          <w:r>
            <w:fldChar w:fldCharType="separate"/>
          </w:r>
          <w:r w:rsidR="001B4D0E">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5"/>
      <w:gridCol w:w="3331"/>
    </w:tblGrid>
    <w:tr w:rsidR="00074813">
      <w:tc>
        <w:tcPr>
          <w:tcW w:w="8440" w:type="dxa"/>
        </w:tcPr>
        <w:p w:rsidR="00074813" w:rsidRDefault="00FF7D80">
          <w:pPr>
            <w:pStyle w:val="PURHeaderText"/>
          </w:pPr>
          <w:r>
            <w:t>Produktvilkår for Volumlisensiering fra Microsoft (norsk, januar 2016)</w:t>
          </w:r>
        </w:p>
      </w:tc>
      <w:tc>
        <w:tcPr>
          <w:tcW w:w="3680" w:type="dxa"/>
        </w:tcPr>
        <w:p w:rsidR="00074813" w:rsidRDefault="00FF7D80">
          <w:pPr>
            <w:pStyle w:val="PURHeaderText"/>
            <w:jc w:val="right"/>
          </w:pPr>
          <w:r>
            <w:fldChar w:fldCharType="begin"/>
          </w:r>
          <w:r>
            <w:instrText xml:space="preserve"> PAGE \* MERGEFORMAT </w:instrText>
          </w:r>
          <w:r>
            <w:fldChar w:fldCharType="separate"/>
          </w:r>
          <w:r w:rsidR="001B4D0E">
            <w:rPr>
              <w:noProof/>
            </w:rPr>
            <w:t>90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5"/>
      <w:gridCol w:w="3331"/>
    </w:tblGrid>
    <w:tr w:rsidR="00074813">
      <w:tc>
        <w:tcPr>
          <w:tcW w:w="8440" w:type="dxa"/>
        </w:tcPr>
        <w:p w:rsidR="00074813" w:rsidRDefault="00FF7D80">
          <w:pPr>
            <w:pStyle w:val="PURHeaderText"/>
          </w:pPr>
          <w:r>
            <w:t>Produktvilkår for Volumlisensiering fra Microsoft (norsk, januar 2016)</w:t>
          </w:r>
        </w:p>
      </w:tc>
      <w:tc>
        <w:tcPr>
          <w:tcW w:w="3680" w:type="dxa"/>
        </w:tcPr>
        <w:p w:rsidR="00074813" w:rsidRDefault="00FF7D80">
          <w:pPr>
            <w:pStyle w:val="PURHeaderText"/>
            <w:jc w:val="right"/>
          </w:pPr>
          <w:r>
            <w:fldChar w:fldCharType="begin"/>
          </w:r>
          <w:r>
            <w:instrText xml:space="preserve"> PAGE \* MERGEFORMAT </w:instrText>
          </w:r>
          <w:r>
            <w:fldChar w:fldCharType="separate"/>
          </w:r>
          <w:r w:rsidR="001B4D0E">
            <w:rPr>
              <w:noProof/>
            </w:rPr>
            <w:t>95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074813">
      <w:tc>
        <w:tcPr>
          <w:tcW w:w="8440" w:type="dxa"/>
        </w:tcPr>
        <w:p w:rsidR="00074813" w:rsidRDefault="00FF7D80">
          <w:pPr>
            <w:pStyle w:val="PURHeaderText"/>
          </w:pPr>
          <w:r>
            <w:t>Produktvilkår for Volumlisensiering fra Microsoft (norsk, januar 2016)</w:t>
          </w:r>
        </w:p>
      </w:tc>
      <w:tc>
        <w:tcPr>
          <w:tcW w:w="3680" w:type="dxa"/>
        </w:tcPr>
        <w:p w:rsidR="00074813" w:rsidRDefault="00FF7D8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A789A"/>
    <w:multiLevelType w:val="multilevel"/>
    <w:tmpl w:val="DA36FF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E1866"/>
    <w:multiLevelType w:val="multilevel"/>
    <w:tmpl w:val="5E045A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F24711"/>
    <w:multiLevelType w:val="multilevel"/>
    <w:tmpl w:val="58FC45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ED2536"/>
    <w:multiLevelType w:val="multilevel"/>
    <w:tmpl w:val="9326BA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BF3B1A"/>
    <w:multiLevelType w:val="multilevel"/>
    <w:tmpl w:val="2D1CF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FD6FAC"/>
    <w:multiLevelType w:val="multilevel"/>
    <w:tmpl w:val="EE0CC6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FE25F8"/>
    <w:multiLevelType w:val="multilevel"/>
    <w:tmpl w:val="992A6F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74570E"/>
    <w:multiLevelType w:val="multilevel"/>
    <w:tmpl w:val="F5A2DD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192C05"/>
    <w:multiLevelType w:val="multilevel"/>
    <w:tmpl w:val="E7E27BF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F0644E"/>
    <w:multiLevelType w:val="multilevel"/>
    <w:tmpl w:val="8A1E0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5D0742"/>
    <w:multiLevelType w:val="multilevel"/>
    <w:tmpl w:val="575E2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36080E"/>
    <w:multiLevelType w:val="multilevel"/>
    <w:tmpl w:val="708293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7B386D"/>
    <w:multiLevelType w:val="multilevel"/>
    <w:tmpl w:val="D4624A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53593F"/>
    <w:multiLevelType w:val="multilevel"/>
    <w:tmpl w:val="F7BEDD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CC6F35"/>
    <w:multiLevelType w:val="multilevel"/>
    <w:tmpl w:val="2D4416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9A30A7"/>
    <w:multiLevelType w:val="multilevel"/>
    <w:tmpl w:val="675A65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C5782A"/>
    <w:multiLevelType w:val="multilevel"/>
    <w:tmpl w:val="8CBED0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6C13E5"/>
    <w:multiLevelType w:val="multilevel"/>
    <w:tmpl w:val="E1C84E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860CD8"/>
    <w:multiLevelType w:val="multilevel"/>
    <w:tmpl w:val="E0B05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613F7C"/>
    <w:multiLevelType w:val="multilevel"/>
    <w:tmpl w:val="71A065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94647C"/>
    <w:multiLevelType w:val="multilevel"/>
    <w:tmpl w:val="4742184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3D25A3"/>
    <w:multiLevelType w:val="multilevel"/>
    <w:tmpl w:val="3DDC75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881DEF"/>
    <w:multiLevelType w:val="multilevel"/>
    <w:tmpl w:val="1F986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8E4338"/>
    <w:multiLevelType w:val="multilevel"/>
    <w:tmpl w:val="E0C6885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BC257B"/>
    <w:multiLevelType w:val="multilevel"/>
    <w:tmpl w:val="119276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056090"/>
    <w:multiLevelType w:val="multilevel"/>
    <w:tmpl w:val="6F0C9B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473947"/>
    <w:multiLevelType w:val="multilevel"/>
    <w:tmpl w:val="44EA3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9A1519"/>
    <w:multiLevelType w:val="multilevel"/>
    <w:tmpl w:val="2580F0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1F0C6B"/>
    <w:multiLevelType w:val="multilevel"/>
    <w:tmpl w:val="27EABB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3F6D1A"/>
    <w:multiLevelType w:val="multilevel"/>
    <w:tmpl w:val="80DE5C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B264F2"/>
    <w:multiLevelType w:val="multilevel"/>
    <w:tmpl w:val="B75E0E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EF1BF0"/>
    <w:multiLevelType w:val="multilevel"/>
    <w:tmpl w:val="09382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FB3393"/>
    <w:multiLevelType w:val="multilevel"/>
    <w:tmpl w:val="76C4B5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1D2358E"/>
    <w:multiLevelType w:val="multilevel"/>
    <w:tmpl w:val="93B05F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F24A6C"/>
    <w:multiLevelType w:val="multilevel"/>
    <w:tmpl w:val="9028EB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4E2079"/>
    <w:multiLevelType w:val="multilevel"/>
    <w:tmpl w:val="0A7CA6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DB2A76"/>
    <w:multiLevelType w:val="multilevel"/>
    <w:tmpl w:val="4E1863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655273"/>
    <w:multiLevelType w:val="multilevel"/>
    <w:tmpl w:val="80DCEF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8E3A45"/>
    <w:multiLevelType w:val="multilevel"/>
    <w:tmpl w:val="461CF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281BDC"/>
    <w:multiLevelType w:val="multilevel"/>
    <w:tmpl w:val="ECC000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3565C4"/>
    <w:multiLevelType w:val="multilevel"/>
    <w:tmpl w:val="B4D28F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B7642A"/>
    <w:multiLevelType w:val="multilevel"/>
    <w:tmpl w:val="C98443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E34623"/>
    <w:multiLevelType w:val="multilevel"/>
    <w:tmpl w:val="F66E87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0E3C85"/>
    <w:multiLevelType w:val="multilevel"/>
    <w:tmpl w:val="E5209A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276335"/>
    <w:multiLevelType w:val="multilevel"/>
    <w:tmpl w:val="4972FD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9146C8"/>
    <w:multiLevelType w:val="multilevel"/>
    <w:tmpl w:val="5328B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72722E"/>
    <w:multiLevelType w:val="multilevel"/>
    <w:tmpl w:val="1ADCC2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6872B6"/>
    <w:multiLevelType w:val="multilevel"/>
    <w:tmpl w:val="F2A084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7643C8"/>
    <w:multiLevelType w:val="multilevel"/>
    <w:tmpl w:val="3AD2F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24"/>
  </w:num>
  <w:num w:numId="4">
    <w:abstractNumId w:val="37"/>
  </w:num>
  <w:num w:numId="5">
    <w:abstractNumId w:val="39"/>
  </w:num>
  <w:num w:numId="6">
    <w:abstractNumId w:val="17"/>
  </w:num>
  <w:num w:numId="7">
    <w:abstractNumId w:val="0"/>
  </w:num>
  <w:num w:numId="8">
    <w:abstractNumId w:val="13"/>
  </w:num>
  <w:num w:numId="9">
    <w:abstractNumId w:val="49"/>
  </w:num>
  <w:num w:numId="10">
    <w:abstractNumId w:val="28"/>
  </w:num>
  <w:num w:numId="11">
    <w:abstractNumId w:val="16"/>
  </w:num>
  <w:num w:numId="12">
    <w:abstractNumId w:val="33"/>
  </w:num>
  <w:num w:numId="13">
    <w:abstractNumId w:val="25"/>
  </w:num>
  <w:num w:numId="14">
    <w:abstractNumId w:val="43"/>
  </w:num>
  <w:num w:numId="15">
    <w:abstractNumId w:val="48"/>
  </w:num>
  <w:num w:numId="16">
    <w:abstractNumId w:val="3"/>
  </w:num>
  <w:num w:numId="17">
    <w:abstractNumId w:val="6"/>
  </w:num>
  <w:num w:numId="18">
    <w:abstractNumId w:val="15"/>
  </w:num>
  <w:num w:numId="19">
    <w:abstractNumId w:val="31"/>
  </w:num>
  <w:num w:numId="20">
    <w:abstractNumId w:val="22"/>
  </w:num>
  <w:num w:numId="21">
    <w:abstractNumId w:val="1"/>
  </w:num>
  <w:num w:numId="22">
    <w:abstractNumId w:val="11"/>
  </w:num>
  <w:num w:numId="23">
    <w:abstractNumId w:val="8"/>
  </w:num>
  <w:num w:numId="24">
    <w:abstractNumId w:val="35"/>
  </w:num>
  <w:num w:numId="25">
    <w:abstractNumId w:val="26"/>
  </w:num>
  <w:num w:numId="26">
    <w:abstractNumId w:val="9"/>
  </w:num>
  <w:num w:numId="27">
    <w:abstractNumId w:val="14"/>
  </w:num>
  <w:num w:numId="28">
    <w:abstractNumId w:val="21"/>
  </w:num>
  <w:num w:numId="29">
    <w:abstractNumId w:val="42"/>
  </w:num>
  <w:num w:numId="30">
    <w:abstractNumId w:val="5"/>
  </w:num>
  <w:num w:numId="31">
    <w:abstractNumId w:val="36"/>
  </w:num>
  <w:num w:numId="32">
    <w:abstractNumId w:val="47"/>
  </w:num>
  <w:num w:numId="33">
    <w:abstractNumId w:val="20"/>
  </w:num>
  <w:num w:numId="34">
    <w:abstractNumId w:val="10"/>
  </w:num>
  <w:num w:numId="35">
    <w:abstractNumId w:val="2"/>
  </w:num>
  <w:num w:numId="36">
    <w:abstractNumId w:val="50"/>
  </w:num>
  <w:num w:numId="37">
    <w:abstractNumId w:val="18"/>
  </w:num>
  <w:num w:numId="38">
    <w:abstractNumId w:val="41"/>
  </w:num>
  <w:num w:numId="39">
    <w:abstractNumId w:val="19"/>
  </w:num>
  <w:num w:numId="40">
    <w:abstractNumId w:val="12"/>
  </w:num>
  <w:num w:numId="41">
    <w:abstractNumId w:val="4"/>
  </w:num>
  <w:num w:numId="42">
    <w:abstractNumId w:val="30"/>
  </w:num>
  <w:num w:numId="43">
    <w:abstractNumId w:val="46"/>
  </w:num>
  <w:num w:numId="44">
    <w:abstractNumId w:val="38"/>
  </w:num>
  <w:num w:numId="45">
    <w:abstractNumId w:val="45"/>
  </w:num>
  <w:num w:numId="46">
    <w:abstractNumId w:val="44"/>
  </w:num>
  <w:num w:numId="47">
    <w:abstractNumId w:val="29"/>
  </w:num>
  <w:num w:numId="48">
    <w:abstractNumId w:val="7"/>
  </w:num>
  <w:num w:numId="49">
    <w:abstractNumId w:val="27"/>
  </w:num>
  <w:num w:numId="50">
    <w:abstractNumId w:val="23"/>
  </w:num>
  <w:num w:numId="51">
    <w:abstractNumId w:val="4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Aifu4pisaUJWe0pRkOGUULr3+44qe6YecoLO0jglTrOx+9xpTH67fhDhJZ0U4IAf65W8wEPjWP4vEd2PcFhDw==" w:salt="p+tJItWvgoCJ//6eg2ftn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4813"/>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4D0E"/>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5130"/>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552"/>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 w:val="00FF7D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02552D-375E-4EDF-A1A4-F55D991F4636}">
  <ds:schemaRefs>
    <ds:schemaRef ds:uri="http://schemas.openxmlformats.org/officeDocument/2006/bibliography"/>
  </ds:schemaRefs>
</ds:datastoreItem>
</file>

<file path=customXml/itemProps2.xml><?xml version="1.0" encoding="utf-8"?>
<ds:datastoreItem xmlns:ds="http://schemas.openxmlformats.org/officeDocument/2006/customXml" ds:itemID="{F4F2DE92-A242-4AFA-B741-00F93D9E59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98146</Words>
  <Characters>559436</Characters>
  <Application>Microsoft Office Word</Application>
  <DocSecurity>8</DocSecurity>
  <Lines>4661</Lines>
  <Paragraphs>1312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2015-12-28T23:34:00Z</dcterms:created>
  <dcterms:modified xsi:type="dcterms:W3CDTF">2015-12-28T23:35:00Z</dcterms:modified>
</cp:coreProperties>
</file>