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813F20" w:rsidRDefault="00813F20">
      <w:pPr>
        <w:pStyle w:val="PURBody"/>
        <w:shd w:val="clear" w:color="auto" w:fill="00188F"/>
        <w:tabs>
          <w:tab w:val="clear" w:pos="360"/>
        </w:tabs>
        <w:ind w:right="7920" w:firstLine="360"/>
        <w:rPr>
          <w:rFonts w:asciiTheme="majorHAnsi" w:hAnsiTheme="majorHAnsi"/>
          <w:color w:val="FFFFFF"/>
          <w:sz w:val="6"/>
          <w:szCs w:val="6"/>
        </w:rPr>
      </w:pPr>
    </w:p>
    <w:p w:rsidR="00813F20" w:rsidRDefault="00D03BE3">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w:t>
      </w:r>
    </w:p>
    <w:p w:rsidR="00813F20" w:rsidRDefault="00D03BE3">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lisens</w:t>
      </w:r>
      <w:bookmarkStart w:id="0" w:name="_GoBack"/>
      <w:bookmarkEnd w:id="0"/>
    </w:p>
    <w:p w:rsidR="00813F20" w:rsidRDefault="00813F2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813F20" w:rsidRDefault="00813F2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813F20" w:rsidRDefault="00813F2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813F20" w:rsidRDefault="00813F2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813F20" w:rsidRDefault="00813F2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813F20" w:rsidRDefault="00813F20">
      <w:pPr>
        <w:pStyle w:val="PURBody"/>
        <w:shd w:val="clear" w:color="auto" w:fill="0072C6"/>
        <w:tabs>
          <w:tab w:val="clear" w:pos="360"/>
        </w:tabs>
        <w:ind w:right="1800" w:firstLine="360"/>
        <w:rPr>
          <w:sz w:val="72"/>
          <w:szCs w:val="72"/>
        </w:rPr>
      </w:pPr>
    </w:p>
    <w:p w:rsidR="00813F20" w:rsidRDefault="00813F20">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813F20" w:rsidRDefault="00D03BE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Produktvilkår</w:t>
      </w:r>
    </w:p>
    <w:p w:rsidR="00813F20" w:rsidRDefault="00D03BE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juli 2015</w:t>
      </w:r>
    </w:p>
    <w:p w:rsidR="00813F20" w:rsidRDefault="00813F20">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813F20" w:rsidRDefault="00D03BE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13F20" w:rsidRDefault="00813F20">
      <w:pPr>
        <w:sectPr w:rsidR="00813F2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813F20" w:rsidRDefault="00D03BE3">
      <w:pPr>
        <w:pStyle w:val="ProductList-SectionHeading"/>
        <w:pageBreakBefore/>
      </w:pPr>
      <w:bookmarkStart w:id="1" w:name="_Sec842"/>
      <w:r>
        <w:lastRenderedPageBreak/>
        <w:t>Innholdsfortegnelse</w:t>
      </w:r>
    </w:p>
    <w:p w:rsidR="00813F20" w:rsidRDefault="00813F20">
      <w:pPr>
        <w:pStyle w:val="ProductList-Body"/>
      </w:pPr>
    </w:p>
    <w:p w:rsidR="00813F20" w:rsidRDefault="00813F20">
      <w:pPr>
        <w:sectPr w:rsidR="00813F20">
          <w:headerReference w:type="default" r:id="rId16"/>
          <w:footerReference w:type="default" r:id="rId17"/>
          <w:type w:val="continuous"/>
          <w:pgSz w:w="12240" w:h="15840" w:code="1"/>
          <w:pgMar w:top="1170" w:right="720" w:bottom="1620" w:left="720" w:header="432" w:footer="288" w:gutter="0"/>
          <w:cols w:space="360"/>
        </w:sectPr>
      </w:pPr>
    </w:p>
    <w:p w:rsidR="001F4916" w:rsidRDefault="00D03BE3">
      <w:pPr>
        <w:pStyle w:val="TOC1"/>
        <w:rPr>
          <w:rFonts w:eastAsiaTheme="minorEastAsia"/>
          <w:b w:val="0"/>
          <w:caps w:val="0"/>
          <w:noProof/>
          <w:sz w:val="22"/>
          <w:szCs w:val="22"/>
        </w:rPr>
      </w:pPr>
      <w:r>
        <w:fldChar w:fldCharType="begin"/>
      </w:r>
      <w:r>
        <w:instrText xml:space="preserve"> TOC \h \f \l 1-3 </w:instrText>
      </w:r>
      <w:r>
        <w:fldChar w:fldCharType="separate"/>
      </w:r>
      <w:hyperlink w:anchor="_Toc423423948" w:history="1">
        <w:r w:rsidR="001F4916" w:rsidRPr="009235C9">
          <w:rPr>
            <w:rStyle w:val="Hyperlink"/>
            <w:noProof/>
          </w:rPr>
          <w:t>Innledning</w:t>
        </w:r>
        <w:r w:rsidR="001F4916">
          <w:rPr>
            <w:noProof/>
          </w:rPr>
          <w:tab/>
        </w:r>
        <w:r w:rsidR="001F4916">
          <w:rPr>
            <w:noProof/>
          </w:rPr>
          <w:fldChar w:fldCharType="begin"/>
        </w:r>
        <w:r w:rsidR="001F4916">
          <w:rPr>
            <w:noProof/>
          </w:rPr>
          <w:instrText xml:space="preserve"> PAGEREF _Toc423423948 \h </w:instrText>
        </w:r>
        <w:r w:rsidR="001F4916">
          <w:rPr>
            <w:noProof/>
          </w:rPr>
        </w:r>
        <w:r w:rsidR="001F4916">
          <w:rPr>
            <w:noProof/>
          </w:rPr>
          <w:fldChar w:fldCharType="separate"/>
        </w:r>
        <w:r w:rsidR="001F4916">
          <w:rPr>
            <w:noProof/>
          </w:rPr>
          <w:t>4</w:t>
        </w:r>
        <w:r w:rsidR="001F4916">
          <w:rPr>
            <w:noProof/>
          </w:rPr>
          <w:fldChar w:fldCharType="end"/>
        </w:r>
      </w:hyperlink>
    </w:p>
    <w:p w:rsidR="001F4916" w:rsidRDefault="001F4916">
      <w:pPr>
        <w:pStyle w:val="TOC2"/>
        <w:rPr>
          <w:rFonts w:eastAsiaTheme="minorEastAsia"/>
          <w:smallCaps w:val="0"/>
          <w:sz w:val="22"/>
        </w:rPr>
      </w:pPr>
      <w:hyperlink w:anchor="_Toc423423949" w:history="1">
        <w:r w:rsidRPr="009235C9">
          <w:rPr>
            <w:rStyle w:val="Hyperlink"/>
          </w:rPr>
          <w:t>Om dette dokumentet</w:t>
        </w:r>
        <w:r>
          <w:tab/>
        </w:r>
        <w:r>
          <w:fldChar w:fldCharType="begin"/>
        </w:r>
        <w:r>
          <w:instrText xml:space="preserve"> PAGEREF _Toc423423949 \h </w:instrText>
        </w:r>
        <w:r>
          <w:fldChar w:fldCharType="separate"/>
        </w:r>
        <w:r>
          <w:t>4</w:t>
        </w:r>
        <w:r>
          <w:fldChar w:fldCharType="end"/>
        </w:r>
      </w:hyperlink>
    </w:p>
    <w:p w:rsidR="001F4916" w:rsidRDefault="001F4916">
      <w:pPr>
        <w:pStyle w:val="TOC2"/>
        <w:rPr>
          <w:rFonts w:eastAsiaTheme="minorEastAsia"/>
          <w:smallCaps w:val="0"/>
          <w:sz w:val="22"/>
        </w:rPr>
      </w:pPr>
      <w:hyperlink w:anchor="_Toc423423950" w:history="1">
        <w:r w:rsidRPr="009235C9">
          <w:rPr>
            <w:rStyle w:val="Hyperlink"/>
          </w:rPr>
          <w:t>Innholdet i dette Dokumentet</w:t>
        </w:r>
        <w:r>
          <w:tab/>
        </w:r>
        <w:r>
          <w:fldChar w:fldCharType="begin"/>
        </w:r>
        <w:r>
          <w:instrText xml:space="preserve"> PAGEREF _Toc423423950 \h </w:instrText>
        </w:r>
        <w:r>
          <w:fldChar w:fldCharType="separate"/>
        </w:r>
        <w:r>
          <w:t>4</w:t>
        </w:r>
        <w:r>
          <w:fldChar w:fldCharType="end"/>
        </w:r>
      </w:hyperlink>
    </w:p>
    <w:p w:rsidR="001F4916" w:rsidRDefault="001F4916">
      <w:pPr>
        <w:pStyle w:val="TOC2"/>
        <w:rPr>
          <w:rFonts w:eastAsiaTheme="minorEastAsia"/>
          <w:smallCaps w:val="0"/>
          <w:sz w:val="22"/>
        </w:rPr>
      </w:pPr>
      <w:hyperlink w:anchor="_Toc423423951" w:history="1">
        <w:r w:rsidRPr="009235C9">
          <w:rPr>
            <w:rStyle w:val="Hyperlink"/>
          </w:rPr>
          <w:t>Navigere i en Produktoppføring</w:t>
        </w:r>
        <w:r>
          <w:tab/>
        </w:r>
        <w:r>
          <w:fldChar w:fldCharType="begin"/>
        </w:r>
        <w:r>
          <w:instrText xml:space="preserve"> PAGEREF _Toc423423951 \h </w:instrText>
        </w:r>
        <w:r>
          <w:fldChar w:fldCharType="separate"/>
        </w:r>
        <w:r>
          <w:t>4</w:t>
        </w:r>
        <w:r>
          <w:fldChar w:fldCharType="end"/>
        </w:r>
      </w:hyperlink>
    </w:p>
    <w:p w:rsidR="001F4916" w:rsidRDefault="001F4916">
      <w:pPr>
        <w:pStyle w:val="TOC2"/>
        <w:rPr>
          <w:rFonts w:eastAsiaTheme="minorEastAsia"/>
          <w:smallCaps w:val="0"/>
          <w:sz w:val="22"/>
        </w:rPr>
      </w:pPr>
      <w:hyperlink w:anchor="_Toc423423952" w:history="1">
        <w:r w:rsidRPr="009235C9">
          <w:rPr>
            <w:rStyle w:val="Hyperlink"/>
          </w:rPr>
          <w:t>Oppklaringer og sammendrag av endringer i dette Dokumentet</w:t>
        </w:r>
        <w:r>
          <w:tab/>
        </w:r>
        <w:r>
          <w:fldChar w:fldCharType="begin"/>
        </w:r>
        <w:r>
          <w:instrText xml:space="preserve"> PAGEREF _Toc423423952 \h </w:instrText>
        </w:r>
        <w:r>
          <w:fldChar w:fldCharType="separate"/>
        </w:r>
        <w:r>
          <w:t>6</w:t>
        </w:r>
        <w:r>
          <w:fldChar w:fldCharType="end"/>
        </w:r>
      </w:hyperlink>
    </w:p>
    <w:p w:rsidR="001F4916" w:rsidRDefault="001F4916">
      <w:pPr>
        <w:pStyle w:val="TOC1"/>
        <w:rPr>
          <w:rFonts w:eastAsiaTheme="minorEastAsia"/>
          <w:b w:val="0"/>
          <w:caps w:val="0"/>
          <w:noProof/>
          <w:sz w:val="22"/>
          <w:szCs w:val="22"/>
        </w:rPr>
      </w:pPr>
      <w:hyperlink w:anchor="_Toc423423953" w:history="1">
        <w:r w:rsidRPr="009235C9">
          <w:rPr>
            <w:rStyle w:val="Hyperlink"/>
            <w:noProof/>
          </w:rPr>
          <w:t>lisensvilkår</w:t>
        </w:r>
        <w:r>
          <w:rPr>
            <w:noProof/>
          </w:rPr>
          <w:tab/>
        </w:r>
        <w:r>
          <w:rPr>
            <w:noProof/>
          </w:rPr>
          <w:fldChar w:fldCharType="begin"/>
        </w:r>
        <w:r>
          <w:rPr>
            <w:noProof/>
          </w:rPr>
          <w:instrText xml:space="preserve"> PAGEREF _Toc423423953 \h </w:instrText>
        </w:r>
        <w:r>
          <w:rPr>
            <w:noProof/>
          </w:rPr>
        </w:r>
        <w:r>
          <w:rPr>
            <w:noProof/>
          </w:rPr>
          <w:fldChar w:fldCharType="separate"/>
        </w:r>
        <w:r>
          <w:rPr>
            <w:noProof/>
          </w:rPr>
          <w:t>7</w:t>
        </w:r>
        <w:r>
          <w:rPr>
            <w:noProof/>
          </w:rPr>
          <w:fldChar w:fldCharType="end"/>
        </w:r>
      </w:hyperlink>
    </w:p>
    <w:p w:rsidR="001F4916" w:rsidRDefault="001F4916">
      <w:pPr>
        <w:pStyle w:val="TOC2"/>
        <w:rPr>
          <w:rFonts w:eastAsiaTheme="minorEastAsia"/>
          <w:smallCaps w:val="0"/>
          <w:sz w:val="22"/>
        </w:rPr>
      </w:pPr>
      <w:hyperlink w:anchor="_Toc423423954" w:history="1">
        <w:r w:rsidRPr="009235C9">
          <w:rPr>
            <w:rStyle w:val="Hyperlink"/>
          </w:rPr>
          <w:t>Universelle lisensvilkår</w:t>
        </w:r>
        <w:r>
          <w:tab/>
        </w:r>
        <w:r>
          <w:fldChar w:fldCharType="begin"/>
        </w:r>
        <w:r>
          <w:instrText xml:space="preserve"> PAGEREF _Toc423423954 \h </w:instrText>
        </w:r>
        <w:r>
          <w:fldChar w:fldCharType="separate"/>
        </w:r>
        <w:r>
          <w:t>7</w:t>
        </w:r>
        <w:r>
          <w:fldChar w:fldCharType="end"/>
        </w:r>
      </w:hyperlink>
    </w:p>
    <w:p w:rsidR="001F4916" w:rsidRDefault="001F4916">
      <w:pPr>
        <w:pStyle w:val="TOC2"/>
        <w:rPr>
          <w:rFonts w:eastAsiaTheme="minorEastAsia"/>
          <w:smallCaps w:val="0"/>
          <w:sz w:val="22"/>
        </w:rPr>
      </w:pPr>
      <w:hyperlink w:anchor="_Toc423423955" w:history="1">
        <w:r w:rsidRPr="009235C9">
          <w:rPr>
            <w:rStyle w:val="Hyperlink"/>
          </w:rPr>
          <w:t>Lisensmodellvilkår</w:t>
        </w:r>
        <w:r>
          <w:tab/>
        </w:r>
        <w:r>
          <w:fldChar w:fldCharType="begin"/>
        </w:r>
        <w:r>
          <w:instrText xml:space="preserve"> PAGEREF _Toc423423955 \h </w:instrText>
        </w:r>
        <w:r>
          <w:fldChar w:fldCharType="separate"/>
        </w:r>
        <w:r>
          <w:t>9</w:t>
        </w:r>
        <w:r>
          <w:fldChar w:fldCharType="end"/>
        </w:r>
      </w:hyperlink>
    </w:p>
    <w:p w:rsidR="001F4916" w:rsidRDefault="001F4916">
      <w:pPr>
        <w:pStyle w:val="TOC3"/>
        <w:rPr>
          <w:rFonts w:eastAsiaTheme="minorEastAsia"/>
          <w:smallCaps w:val="0"/>
          <w:sz w:val="22"/>
        </w:rPr>
      </w:pPr>
      <w:hyperlink w:anchor="_Toc423423956" w:history="1">
        <w:r w:rsidRPr="009235C9">
          <w:rPr>
            <w:rStyle w:val="Hyperlink"/>
          </w:rPr>
          <w:t>Skrivebordsprogrammer</w:t>
        </w:r>
        <w:r>
          <w:tab/>
        </w:r>
        <w:r>
          <w:fldChar w:fldCharType="begin"/>
        </w:r>
        <w:r>
          <w:instrText xml:space="preserve"> PAGEREF _Toc423423956 \h </w:instrText>
        </w:r>
        <w:r>
          <w:fldChar w:fldCharType="separate"/>
        </w:r>
        <w:r>
          <w:t>9</w:t>
        </w:r>
        <w:r>
          <w:fldChar w:fldCharType="end"/>
        </w:r>
      </w:hyperlink>
    </w:p>
    <w:p w:rsidR="001F4916" w:rsidRDefault="001F4916">
      <w:pPr>
        <w:pStyle w:val="TOC3"/>
        <w:rPr>
          <w:rFonts w:eastAsiaTheme="minorEastAsia"/>
          <w:smallCaps w:val="0"/>
          <w:sz w:val="22"/>
        </w:rPr>
      </w:pPr>
      <w:hyperlink w:anchor="_Toc423423957" w:history="1">
        <w:r w:rsidRPr="009235C9">
          <w:rPr>
            <w:rStyle w:val="Hyperlink"/>
          </w:rPr>
          <w:t>Skrivebordsoperativsystemer</w:t>
        </w:r>
        <w:r>
          <w:tab/>
        </w:r>
        <w:r>
          <w:fldChar w:fldCharType="begin"/>
        </w:r>
        <w:r>
          <w:instrText xml:space="preserve"> PAGEREF _Toc423423957 \h </w:instrText>
        </w:r>
        <w:r>
          <w:fldChar w:fldCharType="separate"/>
        </w:r>
        <w:r>
          <w:t>10</w:t>
        </w:r>
        <w:r>
          <w:fldChar w:fldCharType="end"/>
        </w:r>
      </w:hyperlink>
    </w:p>
    <w:p w:rsidR="001F4916" w:rsidRDefault="001F4916">
      <w:pPr>
        <w:pStyle w:val="TOC3"/>
        <w:rPr>
          <w:rFonts w:eastAsiaTheme="minorEastAsia"/>
          <w:smallCaps w:val="0"/>
          <w:sz w:val="22"/>
        </w:rPr>
      </w:pPr>
      <w:hyperlink w:anchor="_Toc423423958" w:history="1">
        <w:r w:rsidRPr="009235C9">
          <w:rPr>
            <w:rStyle w:val="Hyperlink"/>
          </w:rPr>
          <w:t>Prosessor/CAL</w:t>
        </w:r>
        <w:r>
          <w:tab/>
        </w:r>
        <w:r>
          <w:fldChar w:fldCharType="begin"/>
        </w:r>
        <w:r>
          <w:instrText xml:space="preserve"> PAGEREF _Toc423423958 \h </w:instrText>
        </w:r>
        <w:r>
          <w:fldChar w:fldCharType="separate"/>
        </w:r>
        <w:r>
          <w:t>10</w:t>
        </w:r>
        <w:r>
          <w:fldChar w:fldCharType="end"/>
        </w:r>
      </w:hyperlink>
    </w:p>
    <w:p w:rsidR="001F4916" w:rsidRDefault="001F4916">
      <w:pPr>
        <w:pStyle w:val="TOC3"/>
        <w:rPr>
          <w:rFonts w:eastAsiaTheme="minorEastAsia"/>
          <w:smallCaps w:val="0"/>
          <w:sz w:val="22"/>
        </w:rPr>
      </w:pPr>
      <w:hyperlink w:anchor="_Toc423423959" w:history="1">
        <w:r w:rsidRPr="009235C9">
          <w:rPr>
            <w:rStyle w:val="Hyperlink"/>
          </w:rPr>
          <w:t>Server/CAL</w:t>
        </w:r>
        <w:r>
          <w:tab/>
        </w:r>
        <w:r>
          <w:fldChar w:fldCharType="begin"/>
        </w:r>
        <w:r>
          <w:instrText xml:space="preserve"> PAGEREF _Toc423423959 \h </w:instrText>
        </w:r>
        <w:r>
          <w:fldChar w:fldCharType="separate"/>
        </w:r>
        <w:r>
          <w:t>10</w:t>
        </w:r>
        <w:r>
          <w:fldChar w:fldCharType="end"/>
        </w:r>
      </w:hyperlink>
    </w:p>
    <w:p w:rsidR="001F4916" w:rsidRDefault="001F4916">
      <w:pPr>
        <w:pStyle w:val="TOC3"/>
        <w:rPr>
          <w:rFonts w:eastAsiaTheme="minorEastAsia"/>
          <w:smallCaps w:val="0"/>
          <w:sz w:val="22"/>
        </w:rPr>
      </w:pPr>
      <w:hyperlink w:anchor="_Toc423423960" w:history="1">
        <w:r w:rsidRPr="009235C9">
          <w:rPr>
            <w:rStyle w:val="Hyperlink"/>
          </w:rPr>
          <w:t>Per kjerne</w:t>
        </w:r>
        <w:r>
          <w:tab/>
        </w:r>
        <w:r>
          <w:fldChar w:fldCharType="begin"/>
        </w:r>
        <w:r>
          <w:instrText xml:space="preserve"> PAGEREF _Toc423423960 \h </w:instrText>
        </w:r>
        <w:r>
          <w:fldChar w:fldCharType="separate"/>
        </w:r>
        <w:r>
          <w:t>11</w:t>
        </w:r>
        <w:r>
          <w:fldChar w:fldCharType="end"/>
        </w:r>
      </w:hyperlink>
    </w:p>
    <w:p w:rsidR="001F4916" w:rsidRDefault="001F4916">
      <w:pPr>
        <w:pStyle w:val="TOC3"/>
        <w:rPr>
          <w:rFonts w:eastAsiaTheme="minorEastAsia"/>
          <w:smallCaps w:val="0"/>
          <w:sz w:val="22"/>
        </w:rPr>
      </w:pPr>
      <w:hyperlink w:anchor="_Toc423423961" w:history="1">
        <w:r w:rsidRPr="009235C9">
          <w:rPr>
            <w:rStyle w:val="Hyperlink"/>
          </w:rPr>
          <w:t>Administrasjonsservere</w:t>
        </w:r>
        <w:r>
          <w:tab/>
        </w:r>
        <w:r>
          <w:fldChar w:fldCharType="begin"/>
        </w:r>
        <w:r>
          <w:instrText xml:space="preserve"> PAGEREF _Toc423423961 \h </w:instrText>
        </w:r>
        <w:r>
          <w:fldChar w:fldCharType="separate"/>
        </w:r>
        <w:r>
          <w:t>11</w:t>
        </w:r>
        <w:r>
          <w:fldChar w:fldCharType="end"/>
        </w:r>
      </w:hyperlink>
    </w:p>
    <w:p w:rsidR="001F4916" w:rsidRDefault="001F4916">
      <w:pPr>
        <w:pStyle w:val="TOC3"/>
        <w:rPr>
          <w:rFonts w:eastAsiaTheme="minorEastAsia"/>
          <w:smallCaps w:val="0"/>
          <w:sz w:val="22"/>
        </w:rPr>
      </w:pPr>
      <w:hyperlink w:anchor="_Toc423423962" w:history="1">
        <w:r w:rsidRPr="009235C9">
          <w:rPr>
            <w:rStyle w:val="Hyperlink"/>
          </w:rPr>
          <w:t>Spesialservere</w:t>
        </w:r>
        <w:r>
          <w:tab/>
        </w:r>
        <w:r>
          <w:fldChar w:fldCharType="begin"/>
        </w:r>
        <w:r>
          <w:instrText xml:space="preserve"> PAGEREF _Toc423423962 \h </w:instrText>
        </w:r>
        <w:r>
          <w:fldChar w:fldCharType="separate"/>
        </w:r>
        <w:r>
          <w:t>12</w:t>
        </w:r>
        <w:r>
          <w:fldChar w:fldCharType="end"/>
        </w:r>
      </w:hyperlink>
    </w:p>
    <w:p w:rsidR="001F4916" w:rsidRDefault="001F4916">
      <w:pPr>
        <w:pStyle w:val="TOC3"/>
        <w:rPr>
          <w:rFonts w:eastAsiaTheme="minorEastAsia"/>
          <w:smallCaps w:val="0"/>
          <w:sz w:val="22"/>
        </w:rPr>
      </w:pPr>
      <w:hyperlink w:anchor="_Toc423423963" w:history="1">
        <w:r w:rsidRPr="009235C9">
          <w:rPr>
            <w:rStyle w:val="Hyperlink"/>
          </w:rPr>
          <w:t>Utviklerverktøy</w:t>
        </w:r>
        <w:r>
          <w:tab/>
        </w:r>
        <w:r>
          <w:fldChar w:fldCharType="begin"/>
        </w:r>
        <w:r>
          <w:instrText xml:space="preserve"> PAGEREF _Toc423423963 \h </w:instrText>
        </w:r>
        <w:r>
          <w:fldChar w:fldCharType="separate"/>
        </w:r>
        <w:r>
          <w:t>12</w:t>
        </w:r>
        <w:r>
          <w:fldChar w:fldCharType="end"/>
        </w:r>
      </w:hyperlink>
    </w:p>
    <w:p w:rsidR="001F4916" w:rsidRDefault="001F4916">
      <w:pPr>
        <w:pStyle w:val="TOC1"/>
        <w:rPr>
          <w:rFonts w:eastAsiaTheme="minorEastAsia"/>
          <w:b w:val="0"/>
          <w:caps w:val="0"/>
          <w:noProof/>
          <w:sz w:val="22"/>
          <w:szCs w:val="22"/>
        </w:rPr>
      </w:pPr>
      <w:hyperlink w:anchor="_Toc423423964" w:history="1">
        <w:r w:rsidRPr="009235C9">
          <w:rPr>
            <w:rStyle w:val="Hyperlink"/>
            <w:noProof/>
          </w:rPr>
          <w:t>Programvare</w:t>
        </w:r>
        <w:r>
          <w:rPr>
            <w:noProof/>
          </w:rPr>
          <w:tab/>
        </w:r>
        <w:r>
          <w:rPr>
            <w:noProof/>
          </w:rPr>
          <w:fldChar w:fldCharType="begin"/>
        </w:r>
        <w:r>
          <w:rPr>
            <w:noProof/>
          </w:rPr>
          <w:instrText xml:space="preserve"> PAGEREF _Toc423423964 \h </w:instrText>
        </w:r>
        <w:r>
          <w:rPr>
            <w:noProof/>
          </w:rPr>
        </w:r>
        <w:r>
          <w:rPr>
            <w:noProof/>
          </w:rPr>
          <w:fldChar w:fldCharType="separate"/>
        </w:r>
        <w:r>
          <w:rPr>
            <w:noProof/>
          </w:rPr>
          <w:t>13</w:t>
        </w:r>
        <w:r>
          <w:rPr>
            <w:noProof/>
          </w:rPr>
          <w:fldChar w:fldCharType="end"/>
        </w:r>
      </w:hyperlink>
    </w:p>
    <w:p w:rsidR="001F4916" w:rsidRDefault="001F4916">
      <w:pPr>
        <w:pStyle w:val="TOC2"/>
        <w:rPr>
          <w:rFonts w:eastAsiaTheme="minorEastAsia"/>
          <w:smallCaps w:val="0"/>
          <w:sz w:val="22"/>
        </w:rPr>
      </w:pPr>
      <w:hyperlink w:anchor="_Toc423423965" w:history="1">
        <w:r w:rsidRPr="009235C9">
          <w:rPr>
            <w:rStyle w:val="Hyperlink"/>
          </w:rPr>
          <w:t>BizTalk</w:t>
        </w:r>
        <w:r>
          <w:tab/>
        </w:r>
        <w:r>
          <w:fldChar w:fldCharType="begin"/>
        </w:r>
        <w:r>
          <w:instrText xml:space="preserve"> PAGEREF _Toc423423965 \h </w:instrText>
        </w:r>
        <w:r>
          <w:fldChar w:fldCharType="separate"/>
        </w:r>
        <w:r>
          <w:t>13</w:t>
        </w:r>
        <w:r>
          <w:fldChar w:fldCharType="end"/>
        </w:r>
      </w:hyperlink>
    </w:p>
    <w:p w:rsidR="001F4916" w:rsidRDefault="001F4916">
      <w:pPr>
        <w:pStyle w:val="TOC2"/>
        <w:rPr>
          <w:rFonts w:eastAsiaTheme="minorEastAsia"/>
          <w:smallCaps w:val="0"/>
          <w:sz w:val="22"/>
        </w:rPr>
      </w:pPr>
      <w:hyperlink w:anchor="_Toc423423966" w:history="1">
        <w:r w:rsidRPr="009235C9">
          <w:rPr>
            <w:rStyle w:val="Hyperlink"/>
          </w:rPr>
          <w:t>CAL Suites</w:t>
        </w:r>
        <w:r>
          <w:tab/>
        </w:r>
        <w:r>
          <w:fldChar w:fldCharType="begin"/>
        </w:r>
        <w:r>
          <w:instrText xml:space="preserve"> PAGEREF _Toc423423966 \h </w:instrText>
        </w:r>
        <w:r>
          <w:fldChar w:fldCharType="separate"/>
        </w:r>
        <w:r>
          <w:t>14</w:t>
        </w:r>
        <w:r>
          <w:fldChar w:fldCharType="end"/>
        </w:r>
      </w:hyperlink>
    </w:p>
    <w:p w:rsidR="001F4916" w:rsidRDefault="001F4916">
      <w:pPr>
        <w:pStyle w:val="TOC2"/>
        <w:rPr>
          <w:rFonts w:eastAsiaTheme="minorEastAsia"/>
          <w:smallCaps w:val="0"/>
          <w:sz w:val="22"/>
        </w:rPr>
      </w:pPr>
      <w:hyperlink w:anchor="_Toc423423967" w:history="1">
        <w:r w:rsidRPr="009235C9">
          <w:rPr>
            <w:rStyle w:val="Hyperlink"/>
          </w:rPr>
          <w:t>Core Infrastructure Server (CIS) Suite</w:t>
        </w:r>
        <w:r>
          <w:tab/>
        </w:r>
        <w:r>
          <w:fldChar w:fldCharType="begin"/>
        </w:r>
        <w:r>
          <w:instrText xml:space="preserve"> PAGEREF _Toc423423967 \h </w:instrText>
        </w:r>
        <w:r>
          <w:fldChar w:fldCharType="separate"/>
        </w:r>
        <w:r>
          <w:t>15</w:t>
        </w:r>
        <w:r>
          <w:fldChar w:fldCharType="end"/>
        </w:r>
      </w:hyperlink>
    </w:p>
    <w:p w:rsidR="001F4916" w:rsidRDefault="001F4916">
      <w:pPr>
        <w:pStyle w:val="TOC2"/>
        <w:rPr>
          <w:rFonts w:eastAsiaTheme="minorEastAsia"/>
          <w:smallCaps w:val="0"/>
          <w:sz w:val="22"/>
        </w:rPr>
      </w:pPr>
      <w:hyperlink w:anchor="_Toc423423968" w:history="1">
        <w:r w:rsidRPr="009235C9">
          <w:rPr>
            <w:rStyle w:val="Hyperlink"/>
          </w:rPr>
          <w:t>Forefront</w:t>
        </w:r>
        <w:r>
          <w:tab/>
        </w:r>
        <w:r>
          <w:fldChar w:fldCharType="begin"/>
        </w:r>
        <w:r>
          <w:instrText xml:space="preserve"> PAGEREF _Toc423423968 \h </w:instrText>
        </w:r>
        <w:r>
          <w:fldChar w:fldCharType="separate"/>
        </w:r>
        <w:r>
          <w:t>16</w:t>
        </w:r>
        <w:r>
          <w:fldChar w:fldCharType="end"/>
        </w:r>
      </w:hyperlink>
    </w:p>
    <w:p w:rsidR="001F4916" w:rsidRDefault="001F4916">
      <w:pPr>
        <w:pStyle w:val="TOC2"/>
        <w:rPr>
          <w:rFonts w:eastAsiaTheme="minorEastAsia"/>
          <w:smallCaps w:val="0"/>
          <w:sz w:val="22"/>
        </w:rPr>
      </w:pPr>
      <w:hyperlink w:anchor="_Toc423423969" w:history="1">
        <w:r w:rsidRPr="009235C9">
          <w:rPr>
            <w:rStyle w:val="Hyperlink"/>
          </w:rPr>
          <w:t>Microsoft Dynamics</w:t>
        </w:r>
        <w:r>
          <w:tab/>
        </w:r>
        <w:r>
          <w:fldChar w:fldCharType="begin"/>
        </w:r>
        <w:r>
          <w:instrText xml:space="preserve"> PAGEREF _Toc423423969 \h </w:instrText>
        </w:r>
        <w:r>
          <w:fldChar w:fldCharType="separate"/>
        </w:r>
        <w:r>
          <w:t>17</w:t>
        </w:r>
        <w:r>
          <w:fldChar w:fldCharType="end"/>
        </w:r>
      </w:hyperlink>
    </w:p>
    <w:p w:rsidR="001F4916" w:rsidRDefault="001F4916">
      <w:pPr>
        <w:pStyle w:val="TOC3"/>
        <w:rPr>
          <w:rFonts w:eastAsiaTheme="minorEastAsia"/>
          <w:smallCaps w:val="0"/>
          <w:sz w:val="22"/>
        </w:rPr>
      </w:pPr>
      <w:hyperlink w:anchor="_Toc423423970" w:history="1">
        <w:r w:rsidRPr="009235C9">
          <w:rPr>
            <w:rStyle w:val="Hyperlink"/>
          </w:rPr>
          <w:t>Microsoft Dynamics AX</w:t>
        </w:r>
        <w:r>
          <w:tab/>
        </w:r>
        <w:r>
          <w:fldChar w:fldCharType="begin"/>
        </w:r>
        <w:r>
          <w:instrText xml:space="preserve"> PAGEREF _Toc423423970 \h </w:instrText>
        </w:r>
        <w:r>
          <w:fldChar w:fldCharType="separate"/>
        </w:r>
        <w:r>
          <w:t>17</w:t>
        </w:r>
        <w:r>
          <w:fldChar w:fldCharType="end"/>
        </w:r>
      </w:hyperlink>
    </w:p>
    <w:p w:rsidR="001F4916" w:rsidRDefault="001F4916">
      <w:pPr>
        <w:pStyle w:val="TOC3"/>
        <w:rPr>
          <w:rFonts w:eastAsiaTheme="minorEastAsia"/>
          <w:smallCaps w:val="0"/>
          <w:sz w:val="22"/>
        </w:rPr>
      </w:pPr>
      <w:hyperlink w:anchor="_Toc423423971" w:history="1">
        <w:r w:rsidRPr="009235C9">
          <w:rPr>
            <w:rStyle w:val="Hyperlink"/>
          </w:rPr>
          <w:t>Microsoft Dynamics CRM</w:t>
        </w:r>
        <w:r>
          <w:tab/>
        </w:r>
        <w:r>
          <w:fldChar w:fldCharType="begin"/>
        </w:r>
        <w:r>
          <w:instrText xml:space="preserve"> PAGEREF _Toc423423971 \h </w:instrText>
        </w:r>
        <w:r>
          <w:fldChar w:fldCharType="separate"/>
        </w:r>
        <w:r>
          <w:t>19</w:t>
        </w:r>
        <w:r>
          <w:fldChar w:fldCharType="end"/>
        </w:r>
      </w:hyperlink>
    </w:p>
    <w:p w:rsidR="001F4916" w:rsidRDefault="001F4916">
      <w:pPr>
        <w:pStyle w:val="TOC2"/>
        <w:rPr>
          <w:rFonts w:eastAsiaTheme="minorEastAsia"/>
          <w:smallCaps w:val="0"/>
          <w:sz w:val="22"/>
        </w:rPr>
      </w:pPr>
      <w:hyperlink w:anchor="_Toc423423972" w:history="1">
        <w:r w:rsidRPr="009235C9">
          <w:rPr>
            <w:rStyle w:val="Hyperlink"/>
          </w:rPr>
          <w:t>Office-programmer</w:t>
        </w:r>
        <w:r>
          <w:tab/>
        </w:r>
        <w:r>
          <w:fldChar w:fldCharType="begin"/>
        </w:r>
        <w:r>
          <w:instrText xml:space="preserve"> PAGEREF _Toc423423972 \h </w:instrText>
        </w:r>
        <w:r>
          <w:fldChar w:fldCharType="separate"/>
        </w:r>
        <w:r>
          <w:t>20</w:t>
        </w:r>
        <w:r>
          <w:fldChar w:fldCharType="end"/>
        </w:r>
      </w:hyperlink>
    </w:p>
    <w:p w:rsidR="001F4916" w:rsidRDefault="001F4916">
      <w:pPr>
        <w:pStyle w:val="TOC3"/>
        <w:rPr>
          <w:rFonts w:eastAsiaTheme="minorEastAsia"/>
          <w:smallCaps w:val="0"/>
          <w:sz w:val="22"/>
        </w:rPr>
      </w:pPr>
      <w:hyperlink w:anchor="_Toc423423973" w:history="1">
        <w:r w:rsidRPr="009235C9">
          <w:rPr>
            <w:rStyle w:val="Hyperlink"/>
          </w:rPr>
          <w:t>Office-skrivebordsprogrammer</w:t>
        </w:r>
        <w:r>
          <w:tab/>
        </w:r>
        <w:r>
          <w:fldChar w:fldCharType="begin"/>
        </w:r>
        <w:r>
          <w:instrText xml:space="preserve"> PAGEREF _Toc423423973 \h </w:instrText>
        </w:r>
        <w:r>
          <w:fldChar w:fldCharType="separate"/>
        </w:r>
        <w:r>
          <w:t>20</w:t>
        </w:r>
        <w:r>
          <w:fldChar w:fldCharType="end"/>
        </w:r>
      </w:hyperlink>
    </w:p>
    <w:p w:rsidR="001F4916" w:rsidRDefault="001F4916">
      <w:pPr>
        <w:pStyle w:val="TOC3"/>
        <w:rPr>
          <w:rFonts w:eastAsiaTheme="minorEastAsia"/>
          <w:smallCaps w:val="0"/>
          <w:sz w:val="22"/>
        </w:rPr>
      </w:pPr>
      <w:hyperlink w:anchor="_Toc423423974" w:history="1">
        <w:r w:rsidRPr="009235C9">
          <w:rPr>
            <w:rStyle w:val="Hyperlink"/>
          </w:rPr>
          <w:t>Office for Mac</w:t>
        </w:r>
        <w:r>
          <w:tab/>
        </w:r>
        <w:r>
          <w:fldChar w:fldCharType="begin"/>
        </w:r>
        <w:r>
          <w:instrText xml:space="preserve"> PAGEREF _Toc423423974 \h </w:instrText>
        </w:r>
        <w:r>
          <w:fldChar w:fldCharType="separate"/>
        </w:r>
        <w:r>
          <w:t>22</w:t>
        </w:r>
        <w:r>
          <w:fldChar w:fldCharType="end"/>
        </w:r>
      </w:hyperlink>
    </w:p>
    <w:p w:rsidR="001F4916" w:rsidRDefault="001F4916">
      <w:pPr>
        <w:pStyle w:val="TOC2"/>
        <w:rPr>
          <w:rFonts w:eastAsiaTheme="minorEastAsia"/>
          <w:smallCaps w:val="0"/>
          <w:sz w:val="22"/>
        </w:rPr>
      </w:pPr>
      <w:hyperlink w:anchor="_Toc423423975" w:history="1">
        <w:r w:rsidRPr="009235C9">
          <w:rPr>
            <w:rStyle w:val="Hyperlink"/>
          </w:rPr>
          <w:t>Office-servere</w:t>
        </w:r>
        <w:r>
          <w:tab/>
        </w:r>
        <w:r>
          <w:fldChar w:fldCharType="begin"/>
        </w:r>
        <w:r>
          <w:instrText xml:space="preserve"> PAGEREF _Toc423423975 \h </w:instrText>
        </w:r>
        <w:r>
          <w:fldChar w:fldCharType="separate"/>
        </w:r>
        <w:r>
          <w:t>23</w:t>
        </w:r>
        <w:r>
          <w:fldChar w:fldCharType="end"/>
        </w:r>
      </w:hyperlink>
    </w:p>
    <w:p w:rsidR="001F4916" w:rsidRDefault="001F4916">
      <w:pPr>
        <w:pStyle w:val="TOC3"/>
        <w:rPr>
          <w:rFonts w:eastAsiaTheme="minorEastAsia"/>
          <w:smallCaps w:val="0"/>
          <w:sz w:val="22"/>
        </w:rPr>
      </w:pPr>
      <w:hyperlink w:anchor="_Toc423423976" w:history="1">
        <w:r w:rsidRPr="009235C9">
          <w:rPr>
            <w:rStyle w:val="Hyperlink"/>
          </w:rPr>
          <w:t>Exchange Server</w:t>
        </w:r>
        <w:r>
          <w:tab/>
        </w:r>
        <w:r>
          <w:fldChar w:fldCharType="begin"/>
        </w:r>
        <w:r>
          <w:instrText xml:space="preserve"> PAGEREF _Toc423423976 \h </w:instrText>
        </w:r>
        <w:r>
          <w:fldChar w:fldCharType="separate"/>
        </w:r>
        <w:r>
          <w:t>23</w:t>
        </w:r>
        <w:r>
          <w:fldChar w:fldCharType="end"/>
        </w:r>
      </w:hyperlink>
    </w:p>
    <w:p w:rsidR="001F4916" w:rsidRDefault="001F4916">
      <w:pPr>
        <w:pStyle w:val="TOC3"/>
        <w:rPr>
          <w:rFonts w:eastAsiaTheme="minorEastAsia"/>
          <w:smallCaps w:val="0"/>
          <w:sz w:val="22"/>
        </w:rPr>
      </w:pPr>
      <w:hyperlink w:anchor="_Toc423423977" w:history="1">
        <w:r w:rsidRPr="009235C9">
          <w:rPr>
            <w:rStyle w:val="Hyperlink"/>
          </w:rPr>
          <w:t>Project Server</w:t>
        </w:r>
        <w:r>
          <w:tab/>
        </w:r>
        <w:r>
          <w:fldChar w:fldCharType="begin"/>
        </w:r>
        <w:r>
          <w:instrText xml:space="preserve"> PAGEREF _Toc423423977 \h </w:instrText>
        </w:r>
        <w:r>
          <w:fldChar w:fldCharType="separate"/>
        </w:r>
        <w:r>
          <w:t>24</w:t>
        </w:r>
        <w:r>
          <w:fldChar w:fldCharType="end"/>
        </w:r>
      </w:hyperlink>
    </w:p>
    <w:p w:rsidR="001F4916" w:rsidRDefault="001F4916">
      <w:pPr>
        <w:pStyle w:val="TOC3"/>
        <w:rPr>
          <w:rFonts w:eastAsiaTheme="minorEastAsia"/>
          <w:smallCaps w:val="0"/>
          <w:sz w:val="22"/>
        </w:rPr>
      </w:pPr>
      <w:hyperlink w:anchor="_Toc423423978" w:history="1">
        <w:r w:rsidRPr="009235C9">
          <w:rPr>
            <w:rStyle w:val="Hyperlink"/>
          </w:rPr>
          <w:t>SharePoint Server</w:t>
        </w:r>
        <w:r>
          <w:tab/>
        </w:r>
        <w:r>
          <w:fldChar w:fldCharType="begin"/>
        </w:r>
        <w:r>
          <w:instrText xml:space="preserve"> PAGEREF _Toc423423978 \h </w:instrText>
        </w:r>
        <w:r>
          <w:fldChar w:fldCharType="separate"/>
        </w:r>
        <w:r>
          <w:t>24</w:t>
        </w:r>
        <w:r>
          <w:fldChar w:fldCharType="end"/>
        </w:r>
      </w:hyperlink>
    </w:p>
    <w:p w:rsidR="001F4916" w:rsidRDefault="001F4916">
      <w:pPr>
        <w:pStyle w:val="TOC3"/>
        <w:rPr>
          <w:rFonts w:eastAsiaTheme="minorEastAsia"/>
          <w:smallCaps w:val="0"/>
          <w:sz w:val="22"/>
        </w:rPr>
      </w:pPr>
      <w:hyperlink w:anchor="_Toc423423979" w:history="1">
        <w:r w:rsidRPr="009235C9">
          <w:rPr>
            <w:rStyle w:val="Hyperlink"/>
          </w:rPr>
          <w:t>Skype for Business Server</w:t>
        </w:r>
        <w:r>
          <w:tab/>
        </w:r>
        <w:r>
          <w:fldChar w:fldCharType="begin"/>
        </w:r>
        <w:r>
          <w:instrText xml:space="preserve"> PAGEREF _Toc423423979 \h </w:instrText>
        </w:r>
        <w:r>
          <w:fldChar w:fldCharType="separate"/>
        </w:r>
        <w:r>
          <w:t>26</w:t>
        </w:r>
        <w:r>
          <w:fldChar w:fldCharType="end"/>
        </w:r>
      </w:hyperlink>
    </w:p>
    <w:p w:rsidR="001F4916" w:rsidRDefault="001F4916">
      <w:pPr>
        <w:pStyle w:val="TOC2"/>
        <w:rPr>
          <w:rFonts w:eastAsiaTheme="minorEastAsia"/>
          <w:smallCaps w:val="0"/>
          <w:sz w:val="22"/>
        </w:rPr>
      </w:pPr>
      <w:hyperlink w:anchor="_Toc423423980" w:history="1">
        <w:r w:rsidRPr="009235C9">
          <w:rPr>
            <w:rStyle w:val="Hyperlink"/>
          </w:rPr>
          <w:t>Leierettigheter</w:t>
        </w:r>
        <w:r>
          <w:tab/>
        </w:r>
        <w:r>
          <w:fldChar w:fldCharType="begin"/>
        </w:r>
        <w:r>
          <w:instrText xml:space="preserve"> PAGEREF _Toc423423980 \h </w:instrText>
        </w:r>
        <w:r>
          <w:fldChar w:fldCharType="separate"/>
        </w:r>
        <w:r>
          <w:t>27</w:t>
        </w:r>
        <w:r>
          <w:fldChar w:fldCharType="end"/>
        </w:r>
      </w:hyperlink>
    </w:p>
    <w:p w:rsidR="001F4916" w:rsidRDefault="001F4916">
      <w:pPr>
        <w:pStyle w:val="TOC2"/>
        <w:rPr>
          <w:rFonts w:eastAsiaTheme="minorEastAsia"/>
          <w:smallCaps w:val="0"/>
          <w:sz w:val="22"/>
        </w:rPr>
      </w:pPr>
      <w:hyperlink w:anchor="_Toc423423981" w:history="1">
        <w:r w:rsidRPr="009235C9">
          <w:rPr>
            <w:rStyle w:val="Hyperlink"/>
          </w:rPr>
          <w:t>SQL Server</w:t>
        </w:r>
        <w:r>
          <w:tab/>
        </w:r>
        <w:r>
          <w:fldChar w:fldCharType="begin"/>
        </w:r>
        <w:r>
          <w:instrText xml:space="preserve"> PAGEREF _Toc423423981 \h </w:instrText>
        </w:r>
        <w:r>
          <w:fldChar w:fldCharType="separate"/>
        </w:r>
        <w:r>
          <w:t>28</w:t>
        </w:r>
        <w:r>
          <w:fldChar w:fldCharType="end"/>
        </w:r>
      </w:hyperlink>
    </w:p>
    <w:p w:rsidR="001F4916" w:rsidRDefault="001F4916">
      <w:pPr>
        <w:pStyle w:val="TOC2"/>
        <w:rPr>
          <w:rFonts w:eastAsiaTheme="minorEastAsia"/>
          <w:smallCaps w:val="0"/>
          <w:sz w:val="22"/>
        </w:rPr>
      </w:pPr>
      <w:hyperlink w:anchor="_Toc423423982" w:history="1">
        <w:r w:rsidRPr="009235C9">
          <w:rPr>
            <w:rStyle w:val="Hyperlink"/>
          </w:rPr>
          <w:t>System Center</w:t>
        </w:r>
        <w:r>
          <w:tab/>
        </w:r>
        <w:r>
          <w:fldChar w:fldCharType="begin"/>
        </w:r>
        <w:r>
          <w:instrText xml:space="preserve"> PAGEREF _Toc423423982 \h </w:instrText>
        </w:r>
        <w:r>
          <w:fldChar w:fldCharType="separate"/>
        </w:r>
        <w:r>
          <w:t>30</w:t>
        </w:r>
        <w:r>
          <w:fldChar w:fldCharType="end"/>
        </w:r>
      </w:hyperlink>
    </w:p>
    <w:p w:rsidR="001F4916" w:rsidRDefault="001F4916">
      <w:pPr>
        <w:pStyle w:val="TOC3"/>
        <w:rPr>
          <w:rFonts w:eastAsiaTheme="minorEastAsia"/>
          <w:smallCaps w:val="0"/>
          <w:sz w:val="22"/>
        </w:rPr>
      </w:pPr>
      <w:hyperlink w:anchor="_Toc423423983" w:history="1">
        <w:r w:rsidRPr="009235C9">
          <w:rPr>
            <w:rStyle w:val="Hyperlink"/>
          </w:rPr>
          <w:t>System Center Server</w:t>
        </w:r>
        <w:r>
          <w:tab/>
        </w:r>
        <w:r>
          <w:fldChar w:fldCharType="begin"/>
        </w:r>
        <w:r>
          <w:instrText xml:space="preserve"> PAGEREF _Toc423423983 \h </w:instrText>
        </w:r>
        <w:r>
          <w:fldChar w:fldCharType="separate"/>
        </w:r>
        <w:r>
          <w:t>30</w:t>
        </w:r>
        <w:r>
          <w:fldChar w:fldCharType="end"/>
        </w:r>
      </w:hyperlink>
    </w:p>
    <w:p w:rsidR="001F4916" w:rsidRDefault="001F4916">
      <w:pPr>
        <w:pStyle w:val="TOC3"/>
        <w:rPr>
          <w:rFonts w:eastAsiaTheme="minorEastAsia"/>
          <w:smallCaps w:val="0"/>
          <w:sz w:val="22"/>
        </w:rPr>
      </w:pPr>
      <w:hyperlink w:anchor="_Toc423423984" w:history="1">
        <w:r w:rsidRPr="009235C9">
          <w:rPr>
            <w:rStyle w:val="Hyperlink"/>
          </w:rPr>
          <w:t>System Center Client Management Suite</w:t>
        </w:r>
        <w:r>
          <w:tab/>
        </w:r>
        <w:r>
          <w:fldChar w:fldCharType="begin"/>
        </w:r>
        <w:r>
          <w:instrText xml:space="preserve"> PAGEREF _Toc423423984 \h </w:instrText>
        </w:r>
        <w:r>
          <w:fldChar w:fldCharType="separate"/>
        </w:r>
        <w:r>
          <w:t>31</w:t>
        </w:r>
        <w:r>
          <w:fldChar w:fldCharType="end"/>
        </w:r>
      </w:hyperlink>
    </w:p>
    <w:p w:rsidR="001F4916" w:rsidRDefault="001F4916">
      <w:pPr>
        <w:pStyle w:val="TOC3"/>
        <w:rPr>
          <w:rFonts w:eastAsiaTheme="minorEastAsia"/>
          <w:smallCaps w:val="0"/>
          <w:sz w:val="22"/>
        </w:rPr>
      </w:pPr>
      <w:hyperlink w:anchor="_Toc423423985" w:history="1">
        <w:r w:rsidRPr="009235C9">
          <w:rPr>
            <w:rStyle w:val="Hyperlink"/>
          </w:rPr>
          <w:t>System Center Configuration Manager</w:t>
        </w:r>
        <w:r>
          <w:tab/>
        </w:r>
        <w:r>
          <w:fldChar w:fldCharType="begin"/>
        </w:r>
        <w:r>
          <w:instrText xml:space="preserve"> PAGEREF _Toc423423985 \h </w:instrText>
        </w:r>
        <w:r>
          <w:fldChar w:fldCharType="separate"/>
        </w:r>
        <w:r>
          <w:t>32</w:t>
        </w:r>
        <w:r>
          <w:fldChar w:fldCharType="end"/>
        </w:r>
      </w:hyperlink>
    </w:p>
    <w:p w:rsidR="001F4916" w:rsidRDefault="001F4916">
      <w:pPr>
        <w:pStyle w:val="TOC3"/>
        <w:rPr>
          <w:rFonts w:eastAsiaTheme="minorEastAsia"/>
          <w:smallCaps w:val="0"/>
          <w:sz w:val="22"/>
        </w:rPr>
      </w:pPr>
      <w:hyperlink w:anchor="_Toc423423986" w:history="1">
        <w:r w:rsidRPr="009235C9">
          <w:rPr>
            <w:rStyle w:val="Hyperlink"/>
          </w:rPr>
          <w:t>System Center Data Protection Manager</w:t>
        </w:r>
        <w:r>
          <w:tab/>
        </w:r>
        <w:r>
          <w:fldChar w:fldCharType="begin"/>
        </w:r>
        <w:r>
          <w:instrText xml:space="preserve"> PAGEREF _Toc423423986 \h </w:instrText>
        </w:r>
        <w:r>
          <w:fldChar w:fldCharType="separate"/>
        </w:r>
        <w:r>
          <w:t>33</w:t>
        </w:r>
        <w:r>
          <w:fldChar w:fldCharType="end"/>
        </w:r>
      </w:hyperlink>
    </w:p>
    <w:p w:rsidR="001F4916" w:rsidRDefault="001F4916">
      <w:pPr>
        <w:pStyle w:val="TOC3"/>
        <w:rPr>
          <w:rFonts w:eastAsiaTheme="minorEastAsia"/>
          <w:smallCaps w:val="0"/>
          <w:sz w:val="22"/>
        </w:rPr>
      </w:pPr>
      <w:hyperlink w:anchor="_Toc423423987" w:history="1">
        <w:r w:rsidRPr="009235C9">
          <w:rPr>
            <w:rStyle w:val="Hyperlink"/>
          </w:rPr>
          <w:t>System Center Operation Manager</w:t>
        </w:r>
        <w:r>
          <w:tab/>
        </w:r>
        <w:r>
          <w:fldChar w:fldCharType="begin"/>
        </w:r>
        <w:r>
          <w:instrText xml:space="preserve"> PAGEREF _Toc423423987 \h </w:instrText>
        </w:r>
        <w:r>
          <w:fldChar w:fldCharType="separate"/>
        </w:r>
        <w:r>
          <w:t>33</w:t>
        </w:r>
        <w:r>
          <w:fldChar w:fldCharType="end"/>
        </w:r>
      </w:hyperlink>
    </w:p>
    <w:p w:rsidR="001F4916" w:rsidRDefault="001F4916">
      <w:pPr>
        <w:pStyle w:val="TOC3"/>
        <w:rPr>
          <w:rFonts w:eastAsiaTheme="minorEastAsia"/>
          <w:smallCaps w:val="0"/>
          <w:sz w:val="22"/>
        </w:rPr>
      </w:pPr>
      <w:hyperlink w:anchor="_Toc423423988" w:history="1">
        <w:r w:rsidRPr="009235C9">
          <w:rPr>
            <w:rStyle w:val="Hyperlink"/>
          </w:rPr>
          <w:t>System Center Server Management Suite</w:t>
        </w:r>
        <w:r>
          <w:tab/>
        </w:r>
        <w:r>
          <w:fldChar w:fldCharType="begin"/>
        </w:r>
        <w:r>
          <w:instrText xml:space="preserve"> PAGEREF _Toc423423988 \h </w:instrText>
        </w:r>
        <w:r>
          <w:fldChar w:fldCharType="separate"/>
        </w:r>
        <w:r>
          <w:t>33</w:t>
        </w:r>
        <w:r>
          <w:fldChar w:fldCharType="end"/>
        </w:r>
      </w:hyperlink>
    </w:p>
    <w:p w:rsidR="001F4916" w:rsidRDefault="001F4916">
      <w:pPr>
        <w:pStyle w:val="TOC3"/>
        <w:rPr>
          <w:rFonts w:eastAsiaTheme="minorEastAsia"/>
          <w:smallCaps w:val="0"/>
          <w:sz w:val="22"/>
        </w:rPr>
      </w:pPr>
      <w:hyperlink w:anchor="_Toc423423989" w:history="1">
        <w:r w:rsidRPr="009235C9">
          <w:rPr>
            <w:rStyle w:val="Hyperlink"/>
          </w:rPr>
          <w:t>System Center Service Manager</w:t>
        </w:r>
        <w:r>
          <w:tab/>
        </w:r>
        <w:r>
          <w:fldChar w:fldCharType="begin"/>
        </w:r>
        <w:r>
          <w:instrText xml:space="preserve"> PAGEREF _Toc423423989 \h </w:instrText>
        </w:r>
        <w:r>
          <w:fldChar w:fldCharType="separate"/>
        </w:r>
        <w:r>
          <w:t>33</w:t>
        </w:r>
        <w:r>
          <w:fldChar w:fldCharType="end"/>
        </w:r>
      </w:hyperlink>
    </w:p>
    <w:p w:rsidR="001F4916" w:rsidRDefault="001F4916">
      <w:pPr>
        <w:pStyle w:val="TOC2"/>
        <w:rPr>
          <w:rFonts w:eastAsiaTheme="minorEastAsia"/>
          <w:smallCaps w:val="0"/>
          <w:sz w:val="22"/>
        </w:rPr>
      </w:pPr>
      <w:hyperlink w:anchor="_Toc423423990" w:history="1">
        <w:r w:rsidRPr="009235C9">
          <w:rPr>
            <w:rStyle w:val="Hyperlink"/>
          </w:rPr>
          <w:t>Virtual Desktop Infrastructure (VDI) Suite</w:t>
        </w:r>
        <w:r>
          <w:tab/>
        </w:r>
        <w:r>
          <w:fldChar w:fldCharType="begin"/>
        </w:r>
        <w:r>
          <w:instrText xml:space="preserve"> PAGEREF _Toc423423990 \h </w:instrText>
        </w:r>
        <w:r>
          <w:fldChar w:fldCharType="separate"/>
        </w:r>
        <w:r>
          <w:t>33</w:t>
        </w:r>
        <w:r>
          <w:fldChar w:fldCharType="end"/>
        </w:r>
      </w:hyperlink>
    </w:p>
    <w:p w:rsidR="001F4916" w:rsidRDefault="001F4916">
      <w:pPr>
        <w:pStyle w:val="TOC2"/>
        <w:rPr>
          <w:rFonts w:eastAsiaTheme="minorEastAsia"/>
          <w:smallCaps w:val="0"/>
          <w:sz w:val="22"/>
        </w:rPr>
      </w:pPr>
      <w:hyperlink w:anchor="_Toc423423991" w:history="1">
        <w:r w:rsidRPr="009235C9">
          <w:rPr>
            <w:rStyle w:val="Hyperlink"/>
          </w:rPr>
          <w:t>Visual Studio</w:t>
        </w:r>
        <w:r>
          <w:tab/>
        </w:r>
        <w:r>
          <w:fldChar w:fldCharType="begin"/>
        </w:r>
        <w:r>
          <w:instrText xml:space="preserve"> PAGEREF _Toc423423991 \h </w:instrText>
        </w:r>
        <w:r>
          <w:fldChar w:fldCharType="separate"/>
        </w:r>
        <w:r>
          <w:t>33</w:t>
        </w:r>
        <w:r>
          <w:fldChar w:fldCharType="end"/>
        </w:r>
      </w:hyperlink>
    </w:p>
    <w:p w:rsidR="001F4916" w:rsidRDefault="001F4916">
      <w:pPr>
        <w:pStyle w:val="TOC3"/>
        <w:rPr>
          <w:rFonts w:eastAsiaTheme="minorEastAsia"/>
          <w:smallCaps w:val="0"/>
          <w:sz w:val="22"/>
        </w:rPr>
      </w:pPr>
      <w:hyperlink w:anchor="_Toc423423992" w:history="1">
        <w:r w:rsidRPr="009235C9">
          <w:rPr>
            <w:rStyle w:val="Hyperlink"/>
          </w:rPr>
          <w:t>Visual Studio</w:t>
        </w:r>
        <w:r>
          <w:tab/>
        </w:r>
        <w:r>
          <w:fldChar w:fldCharType="begin"/>
        </w:r>
        <w:r>
          <w:instrText xml:space="preserve"> PAGEREF _Toc423423992 \h </w:instrText>
        </w:r>
        <w:r>
          <w:fldChar w:fldCharType="separate"/>
        </w:r>
        <w:r>
          <w:t>33</w:t>
        </w:r>
        <w:r>
          <w:fldChar w:fldCharType="end"/>
        </w:r>
      </w:hyperlink>
    </w:p>
    <w:p w:rsidR="001F4916" w:rsidRDefault="001F4916">
      <w:pPr>
        <w:pStyle w:val="TOC3"/>
        <w:rPr>
          <w:rFonts w:eastAsiaTheme="minorEastAsia"/>
          <w:smallCaps w:val="0"/>
          <w:sz w:val="22"/>
        </w:rPr>
      </w:pPr>
      <w:hyperlink w:anchor="_Toc423423993" w:history="1">
        <w:r w:rsidRPr="009235C9">
          <w:rPr>
            <w:rStyle w:val="Hyperlink"/>
          </w:rPr>
          <w:t>Visual Studio Team Foundation Server</w:t>
        </w:r>
        <w:r>
          <w:tab/>
        </w:r>
        <w:r>
          <w:fldChar w:fldCharType="begin"/>
        </w:r>
        <w:r>
          <w:instrText xml:space="preserve"> PAGEREF _Toc423423993 \h </w:instrText>
        </w:r>
        <w:r>
          <w:fldChar w:fldCharType="separate"/>
        </w:r>
        <w:r>
          <w:t>35</w:t>
        </w:r>
        <w:r>
          <w:fldChar w:fldCharType="end"/>
        </w:r>
      </w:hyperlink>
    </w:p>
    <w:p w:rsidR="001F4916" w:rsidRDefault="001F4916">
      <w:pPr>
        <w:pStyle w:val="TOC2"/>
        <w:rPr>
          <w:rFonts w:eastAsiaTheme="minorEastAsia"/>
          <w:smallCaps w:val="0"/>
          <w:sz w:val="22"/>
        </w:rPr>
      </w:pPr>
      <w:hyperlink w:anchor="_Toc423423994" w:history="1">
        <w:r w:rsidRPr="009235C9">
          <w:rPr>
            <w:rStyle w:val="Hyperlink"/>
          </w:rPr>
          <w:t>Windows</w:t>
        </w:r>
        <w:r>
          <w:tab/>
        </w:r>
        <w:r>
          <w:fldChar w:fldCharType="begin"/>
        </w:r>
        <w:r>
          <w:instrText xml:space="preserve"> PAGEREF _Toc423423994 \h </w:instrText>
        </w:r>
        <w:r>
          <w:fldChar w:fldCharType="separate"/>
        </w:r>
        <w:r>
          <w:t>36</w:t>
        </w:r>
        <w:r>
          <w:fldChar w:fldCharType="end"/>
        </w:r>
      </w:hyperlink>
    </w:p>
    <w:p w:rsidR="001F4916" w:rsidRDefault="001F4916">
      <w:pPr>
        <w:pStyle w:val="TOC3"/>
        <w:rPr>
          <w:rFonts w:eastAsiaTheme="minorEastAsia"/>
          <w:smallCaps w:val="0"/>
          <w:sz w:val="22"/>
        </w:rPr>
      </w:pPr>
      <w:hyperlink w:anchor="_Toc423423995" w:history="1">
        <w:r w:rsidRPr="009235C9">
          <w:rPr>
            <w:rStyle w:val="Hyperlink"/>
          </w:rPr>
          <w:t>Microsoft Desktop Optimization Pack</w:t>
        </w:r>
        <w:r>
          <w:tab/>
        </w:r>
        <w:r>
          <w:fldChar w:fldCharType="begin"/>
        </w:r>
        <w:r>
          <w:instrText xml:space="preserve"> PAGEREF _Toc423423995 \h </w:instrText>
        </w:r>
        <w:r>
          <w:fldChar w:fldCharType="separate"/>
        </w:r>
        <w:r>
          <w:t>36</w:t>
        </w:r>
        <w:r>
          <w:fldChar w:fldCharType="end"/>
        </w:r>
      </w:hyperlink>
    </w:p>
    <w:p w:rsidR="001F4916" w:rsidRDefault="001F4916">
      <w:pPr>
        <w:pStyle w:val="TOC3"/>
        <w:rPr>
          <w:rFonts w:eastAsiaTheme="minorEastAsia"/>
          <w:smallCaps w:val="0"/>
          <w:sz w:val="22"/>
        </w:rPr>
      </w:pPr>
      <w:hyperlink w:anchor="_Toc423423996" w:history="1">
        <w:r w:rsidRPr="009235C9">
          <w:rPr>
            <w:rStyle w:val="Hyperlink"/>
          </w:rPr>
          <w:t>Windows-datamaskinoperasjonssystem</w:t>
        </w:r>
        <w:r>
          <w:tab/>
        </w:r>
        <w:r>
          <w:fldChar w:fldCharType="begin"/>
        </w:r>
        <w:r>
          <w:instrText xml:space="preserve"> PAGEREF _Toc423423996 \h </w:instrText>
        </w:r>
        <w:r>
          <w:fldChar w:fldCharType="separate"/>
        </w:r>
        <w:r>
          <w:t>37</w:t>
        </w:r>
        <w:r>
          <w:fldChar w:fldCharType="end"/>
        </w:r>
      </w:hyperlink>
    </w:p>
    <w:p w:rsidR="001F4916" w:rsidRDefault="001F4916">
      <w:pPr>
        <w:pStyle w:val="TOC3"/>
        <w:rPr>
          <w:rFonts w:eastAsiaTheme="minorEastAsia"/>
          <w:smallCaps w:val="0"/>
          <w:sz w:val="22"/>
        </w:rPr>
      </w:pPr>
      <w:hyperlink w:anchor="_Toc423423997" w:history="1">
        <w:r w:rsidRPr="009235C9">
          <w:rPr>
            <w:rStyle w:val="Hyperlink"/>
          </w:rPr>
          <w:t>Windows Embedded Industry</w:t>
        </w:r>
        <w:r>
          <w:tab/>
        </w:r>
        <w:r>
          <w:fldChar w:fldCharType="begin"/>
        </w:r>
        <w:r>
          <w:instrText xml:space="preserve"> PAGEREF _Toc423423997 \h </w:instrText>
        </w:r>
        <w:r>
          <w:fldChar w:fldCharType="separate"/>
        </w:r>
        <w:r>
          <w:t>41</w:t>
        </w:r>
        <w:r>
          <w:fldChar w:fldCharType="end"/>
        </w:r>
      </w:hyperlink>
    </w:p>
    <w:p w:rsidR="001F4916" w:rsidRDefault="001F4916">
      <w:pPr>
        <w:pStyle w:val="TOC2"/>
        <w:rPr>
          <w:rFonts w:eastAsiaTheme="minorEastAsia"/>
          <w:smallCaps w:val="0"/>
          <w:sz w:val="22"/>
        </w:rPr>
      </w:pPr>
      <w:hyperlink w:anchor="_Toc423423998" w:history="1">
        <w:r w:rsidRPr="009235C9">
          <w:rPr>
            <w:rStyle w:val="Hyperlink"/>
          </w:rPr>
          <w:t>Windows Server</w:t>
        </w:r>
        <w:r>
          <w:tab/>
        </w:r>
        <w:r>
          <w:fldChar w:fldCharType="begin"/>
        </w:r>
        <w:r>
          <w:instrText xml:space="preserve"> PAGEREF _Toc423423998 \h </w:instrText>
        </w:r>
        <w:r>
          <w:fldChar w:fldCharType="separate"/>
        </w:r>
        <w:r>
          <w:t>44</w:t>
        </w:r>
        <w:r>
          <w:fldChar w:fldCharType="end"/>
        </w:r>
      </w:hyperlink>
    </w:p>
    <w:p w:rsidR="001F4916" w:rsidRDefault="001F4916">
      <w:pPr>
        <w:pStyle w:val="TOC3"/>
        <w:rPr>
          <w:rFonts w:eastAsiaTheme="minorEastAsia"/>
          <w:smallCaps w:val="0"/>
          <w:sz w:val="22"/>
        </w:rPr>
      </w:pPr>
      <w:hyperlink w:anchor="_Toc423423999" w:history="1">
        <w:r w:rsidRPr="009235C9">
          <w:rPr>
            <w:rStyle w:val="Hyperlink"/>
          </w:rPr>
          <w:t>Windows MultiPoint Server</w:t>
        </w:r>
        <w:r>
          <w:tab/>
        </w:r>
        <w:r>
          <w:fldChar w:fldCharType="begin"/>
        </w:r>
        <w:r>
          <w:instrText xml:space="preserve"> PAGEREF _Toc423423999 \h </w:instrText>
        </w:r>
        <w:r>
          <w:fldChar w:fldCharType="separate"/>
        </w:r>
        <w:r>
          <w:t>44</w:t>
        </w:r>
        <w:r>
          <w:fldChar w:fldCharType="end"/>
        </w:r>
      </w:hyperlink>
    </w:p>
    <w:p w:rsidR="001F4916" w:rsidRDefault="001F4916">
      <w:pPr>
        <w:pStyle w:val="TOC3"/>
        <w:rPr>
          <w:rFonts w:eastAsiaTheme="minorEastAsia"/>
          <w:smallCaps w:val="0"/>
          <w:sz w:val="22"/>
        </w:rPr>
      </w:pPr>
      <w:hyperlink w:anchor="_Toc423424000" w:history="1">
        <w:r w:rsidRPr="009235C9">
          <w:rPr>
            <w:rStyle w:val="Hyperlink"/>
          </w:rPr>
          <w:t>Windows Server</w:t>
        </w:r>
        <w:r>
          <w:tab/>
        </w:r>
        <w:r>
          <w:fldChar w:fldCharType="begin"/>
        </w:r>
        <w:r>
          <w:instrText xml:space="preserve"> PAGEREF _Toc423424000 \h </w:instrText>
        </w:r>
        <w:r>
          <w:fldChar w:fldCharType="separate"/>
        </w:r>
        <w:r>
          <w:t>45</w:t>
        </w:r>
        <w:r>
          <w:fldChar w:fldCharType="end"/>
        </w:r>
      </w:hyperlink>
    </w:p>
    <w:p w:rsidR="001F4916" w:rsidRDefault="001F4916">
      <w:pPr>
        <w:pStyle w:val="TOC3"/>
        <w:rPr>
          <w:rFonts w:eastAsiaTheme="minorEastAsia"/>
          <w:smallCaps w:val="0"/>
          <w:sz w:val="22"/>
        </w:rPr>
      </w:pPr>
      <w:hyperlink w:anchor="_Toc423424001" w:history="1">
        <w:r w:rsidRPr="009235C9">
          <w:rPr>
            <w:rStyle w:val="Hyperlink"/>
          </w:rPr>
          <w:t>Windows Small Business Server</w:t>
        </w:r>
        <w:r>
          <w:tab/>
        </w:r>
        <w:r>
          <w:fldChar w:fldCharType="begin"/>
        </w:r>
        <w:r>
          <w:instrText xml:space="preserve"> PAGEREF _Toc423424001 \h </w:instrText>
        </w:r>
        <w:r>
          <w:fldChar w:fldCharType="separate"/>
        </w:r>
        <w:r>
          <w:t>47</w:t>
        </w:r>
        <w:r>
          <w:fldChar w:fldCharType="end"/>
        </w:r>
      </w:hyperlink>
    </w:p>
    <w:p w:rsidR="001F4916" w:rsidRDefault="001F4916">
      <w:pPr>
        <w:pStyle w:val="TOC1"/>
        <w:rPr>
          <w:rFonts w:eastAsiaTheme="minorEastAsia"/>
          <w:b w:val="0"/>
          <w:caps w:val="0"/>
          <w:noProof/>
          <w:sz w:val="22"/>
          <w:szCs w:val="22"/>
        </w:rPr>
      </w:pPr>
      <w:hyperlink w:anchor="_Toc423424002" w:history="1">
        <w:r w:rsidRPr="009235C9">
          <w:rPr>
            <w:rStyle w:val="Hyperlink"/>
            <w:noProof/>
          </w:rPr>
          <w:t>Elektroniske Tjenester</w:t>
        </w:r>
        <w:r>
          <w:rPr>
            <w:noProof/>
          </w:rPr>
          <w:tab/>
        </w:r>
        <w:r>
          <w:rPr>
            <w:noProof/>
          </w:rPr>
          <w:fldChar w:fldCharType="begin"/>
        </w:r>
        <w:r>
          <w:rPr>
            <w:noProof/>
          </w:rPr>
          <w:instrText xml:space="preserve"> PAGEREF _Toc423424002 \h </w:instrText>
        </w:r>
        <w:r>
          <w:rPr>
            <w:noProof/>
          </w:rPr>
        </w:r>
        <w:r>
          <w:rPr>
            <w:noProof/>
          </w:rPr>
          <w:fldChar w:fldCharType="separate"/>
        </w:r>
        <w:r>
          <w:rPr>
            <w:noProof/>
          </w:rPr>
          <w:t>49</w:t>
        </w:r>
        <w:r>
          <w:rPr>
            <w:noProof/>
          </w:rPr>
          <w:fldChar w:fldCharType="end"/>
        </w:r>
      </w:hyperlink>
    </w:p>
    <w:p w:rsidR="001F4916" w:rsidRDefault="001F4916">
      <w:pPr>
        <w:pStyle w:val="TOC2"/>
        <w:rPr>
          <w:rFonts w:eastAsiaTheme="minorEastAsia"/>
          <w:smallCaps w:val="0"/>
          <w:sz w:val="22"/>
        </w:rPr>
      </w:pPr>
      <w:hyperlink w:anchor="_Toc423424003" w:history="1">
        <w:r w:rsidRPr="009235C9">
          <w:rPr>
            <w:rStyle w:val="Hyperlink"/>
          </w:rPr>
          <w:t>Tilgjengelighet for Elektroniske Tjenester</w:t>
        </w:r>
        <w:r>
          <w:tab/>
        </w:r>
        <w:r>
          <w:fldChar w:fldCharType="begin"/>
        </w:r>
        <w:r>
          <w:instrText xml:space="preserve"> PAGEREF _Toc423424003 \h </w:instrText>
        </w:r>
        <w:r>
          <w:fldChar w:fldCharType="separate"/>
        </w:r>
        <w:r>
          <w:t>49</w:t>
        </w:r>
        <w:r>
          <w:fldChar w:fldCharType="end"/>
        </w:r>
      </w:hyperlink>
    </w:p>
    <w:p w:rsidR="001F4916" w:rsidRDefault="001F4916">
      <w:pPr>
        <w:pStyle w:val="TOC2"/>
        <w:rPr>
          <w:rFonts w:eastAsiaTheme="minorEastAsia"/>
          <w:smallCaps w:val="0"/>
          <w:sz w:val="22"/>
        </w:rPr>
      </w:pPr>
      <w:hyperlink w:anchor="_Toc423424004" w:history="1">
        <w:r w:rsidRPr="009235C9">
          <w:rPr>
            <w:rStyle w:val="Hyperlink"/>
          </w:rPr>
          <w:t>Innkjøpsregler for Elektroniske Tjenester</w:t>
        </w:r>
        <w:r>
          <w:tab/>
        </w:r>
        <w:r>
          <w:fldChar w:fldCharType="begin"/>
        </w:r>
        <w:r>
          <w:instrText xml:space="preserve"> PAGEREF _Toc423424004 \h </w:instrText>
        </w:r>
        <w:r>
          <w:fldChar w:fldCharType="separate"/>
        </w:r>
        <w:r>
          <w:t>49</w:t>
        </w:r>
        <w:r>
          <w:fldChar w:fldCharType="end"/>
        </w:r>
      </w:hyperlink>
    </w:p>
    <w:p w:rsidR="001F4916" w:rsidRDefault="001F4916">
      <w:pPr>
        <w:pStyle w:val="TOC2"/>
        <w:rPr>
          <w:rFonts w:eastAsiaTheme="minorEastAsia"/>
          <w:smallCaps w:val="0"/>
          <w:sz w:val="22"/>
        </w:rPr>
      </w:pPr>
      <w:hyperlink w:anchor="_Toc423424005" w:history="1">
        <w:r w:rsidRPr="009235C9">
          <w:rPr>
            <w:rStyle w:val="Hyperlink"/>
          </w:rPr>
          <w:t>Tilleggsabonnementslisens for Bruker (SL)</w:t>
        </w:r>
        <w:r>
          <w:tab/>
        </w:r>
        <w:r>
          <w:fldChar w:fldCharType="begin"/>
        </w:r>
        <w:r>
          <w:instrText xml:space="preserve"> PAGEREF _Toc423424005 \h </w:instrText>
        </w:r>
        <w:r>
          <w:fldChar w:fldCharType="separate"/>
        </w:r>
        <w:r>
          <w:t>49</w:t>
        </w:r>
        <w:r>
          <w:fldChar w:fldCharType="end"/>
        </w:r>
      </w:hyperlink>
    </w:p>
    <w:p w:rsidR="001F4916" w:rsidRDefault="001F4916">
      <w:pPr>
        <w:pStyle w:val="TOC2"/>
        <w:rPr>
          <w:rFonts w:eastAsiaTheme="minorEastAsia"/>
          <w:smallCaps w:val="0"/>
          <w:sz w:val="22"/>
        </w:rPr>
      </w:pPr>
      <w:hyperlink w:anchor="_Toc423424006" w:history="1">
        <w:r w:rsidRPr="009235C9">
          <w:rPr>
            <w:rStyle w:val="Hyperlink"/>
          </w:rPr>
          <w:t>Fornyelse av Elektroniske Tjenester</w:t>
        </w:r>
        <w:r>
          <w:tab/>
        </w:r>
        <w:r>
          <w:fldChar w:fldCharType="begin"/>
        </w:r>
        <w:r>
          <w:instrText xml:space="preserve"> PAGEREF _Toc423424006 \h </w:instrText>
        </w:r>
        <w:r>
          <w:fldChar w:fldCharType="separate"/>
        </w:r>
        <w:r>
          <w:t>49</w:t>
        </w:r>
        <w:r>
          <w:fldChar w:fldCharType="end"/>
        </w:r>
      </w:hyperlink>
    </w:p>
    <w:p w:rsidR="001F4916" w:rsidRDefault="001F4916">
      <w:pPr>
        <w:pStyle w:val="TOC2"/>
        <w:rPr>
          <w:rFonts w:eastAsiaTheme="minorEastAsia"/>
          <w:smallCaps w:val="0"/>
          <w:sz w:val="22"/>
        </w:rPr>
      </w:pPr>
      <w:hyperlink w:anchor="_Toc423424007" w:history="1">
        <w:r w:rsidRPr="009235C9">
          <w:rPr>
            <w:rStyle w:val="Hyperlink"/>
          </w:rPr>
          <w:t>Microsoft Azure-tjenester</w:t>
        </w:r>
        <w:r>
          <w:tab/>
        </w:r>
        <w:r>
          <w:fldChar w:fldCharType="begin"/>
        </w:r>
        <w:r>
          <w:instrText xml:space="preserve"> PAGEREF _Toc423424007 \h </w:instrText>
        </w:r>
        <w:r>
          <w:fldChar w:fldCharType="separate"/>
        </w:r>
        <w:r>
          <w:t>49</w:t>
        </w:r>
        <w:r>
          <w:fldChar w:fldCharType="end"/>
        </w:r>
      </w:hyperlink>
    </w:p>
    <w:p w:rsidR="001F4916" w:rsidRDefault="001F4916">
      <w:pPr>
        <w:pStyle w:val="TOC3"/>
        <w:rPr>
          <w:rFonts w:eastAsiaTheme="minorEastAsia"/>
          <w:smallCaps w:val="0"/>
          <w:sz w:val="22"/>
        </w:rPr>
      </w:pPr>
      <w:hyperlink w:anchor="_Toc423424008" w:history="1">
        <w:r w:rsidRPr="009235C9">
          <w:rPr>
            <w:rStyle w:val="Hyperlink"/>
          </w:rPr>
          <w:t>Microsoft Azure-tjenester</w:t>
        </w:r>
        <w:r>
          <w:tab/>
        </w:r>
        <w:r>
          <w:fldChar w:fldCharType="begin"/>
        </w:r>
        <w:r>
          <w:instrText xml:space="preserve"> PAGEREF _Toc423424008 \h </w:instrText>
        </w:r>
        <w:r>
          <w:fldChar w:fldCharType="separate"/>
        </w:r>
        <w:r>
          <w:t>51</w:t>
        </w:r>
        <w:r>
          <w:fldChar w:fldCharType="end"/>
        </w:r>
      </w:hyperlink>
    </w:p>
    <w:p w:rsidR="001F4916" w:rsidRDefault="001F4916">
      <w:pPr>
        <w:pStyle w:val="TOC3"/>
        <w:rPr>
          <w:rFonts w:eastAsiaTheme="minorEastAsia"/>
          <w:smallCaps w:val="0"/>
          <w:sz w:val="22"/>
        </w:rPr>
      </w:pPr>
      <w:hyperlink w:anchor="_Toc423424009" w:history="1">
        <w:r w:rsidRPr="009235C9">
          <w:rPr>
            <w:rStyle w:val="Hyperlink"/>
          </w:rPr>
          <w:t>Microsoft Azure Support (Plan)</w:t>
        </w:r>
        <w:r>
          <w:tab/>
        </w:r>
        <w:r>
          <w:fldChar w:fldCharType="begin"/>
        </w:r>
        <w:r>
          <w:instrText xml:space="preserve"> PAGEREF _Toc423424009 \h </w:instrText>
        </w:r>
        <w:r>
          <w:fldChar w:fldCharType="separate"/>
        </w:r>
        <w:r>
          <w:t>51</w:t>
        </w:r>
        <w:r>
          <w:fldChar w:fldCharType="end"/>
        </w:r>
      </w:hyperlink>
    </w:p>
    <w:p w:rsidR="001F4916" w:rsidRDefault="001F4916">
      <w:pPr>
        <w:pStyle w:val="TOC3"/>
        <w:rPr>
          <w:rFonts w:eastAsiaTheme="minorEastAsia"/>
          <w:smallCaps w:val="0"/>
          <w:sz w:val="22"/>
        </w:rPr>
      </w:pPr>
      <w:hyperlink w:anchor="_Toc423424010" w:history="1">
        <w:r w:rsidRPr="009235C9">
          <w:rPr>
            <w:rStyle w:val="Hyperlink"/>
          </w:rPr>
          <w:t>Microsoft Azure Backup (Plan)</w:t>
        </w:r>
        <w:r>
          <w:tab/>
        </w:r>
        <w:r>
          <w:fldChar w:fldCharType="begin"/>
        </w:r>
        <w:r>
          <w:instrText xml:space="preserve"> PAGEREF _Toc423424010 \h </w:instrText>
        </w:r>
        <w:r>
          <w:fldChar w:fldCharType="separate"/>
        </w:r>
        <w:r>
          <w:t>51</w:t>
        </w:r>
        <w:r>
          <w:fldChar w:fldCharType="end"/>
        </w:r>
      </w:hyperlink>
    </w:p>
    <w:p w:rsidR="001F4916" w:rsidRDefault="001F4916">
      <w:pPr>
        <w:pStyle w:val="TOC3"/>
        <w:rPr>
          <w:rFonts w:eastAsiaTheme="minorEastAsia"/>
          <w:smallCaps w:val="0"/>
          <w:sz w:val="22"/>
        </w:rPr>
      </w:pPr>
      <w:hyperlink w:anchor="_Toc423424011" w:history="1">
        <w:r w:rsidRPr="009235C9">
          <w:rPr>
            <w:rStyle w:val="Hyperlink"/>
          </w:rPr>
          <w:t>Microsoft Azure Site Recovery (Plan)</w:t>
        </w:r>
        <w:r>
          <w:tab/>
        </w:r>
        <w:r>
          <w:fldChar w:fldCharType="begin"/>
        </w:r>
        <w:r>
          <w:instrText xml:space="preserve"> PAGEREF _Toc423424011 \h </w:instrText>
        </w:r>
        <w:r>
          <w:fldChar w:fldCharType="separate"/>
        </w:r>
        <w:r>
          <w:t>52</w:t>
        </w:r>
        <w:r>
          <w:fldChar w:fldCharType="end"/>
        </w:r>
      </w:hyperlink>
    </w:p>
    <w:p w:rsidR="001F4916" w:rsidRDefault="001F4916">
      <w:pPr>
        <w:pStyle w:val="TOC3"/>
        <w:rPr>
          <w:rFonts w:eastAsiaTheme="minorEastAsia"/>
          <w:smallCaps w:val="0"/>
          <w:sz w:val="22"/>
        </w:rPr>
      </w:pPr>
      <w:hyperlink w:anchor="_Toc423424012" w:history="1">
        <w:r w:rsidRPr="009235C9">
          <w:rPr>
            <w:rStyle w:val="Hyperlink"/>
          </w:rPr>
          <w:t>Enterprise Mobility Suite (Plan)</w:t>
        </w:r>
        <w:r>
          <w:tab/>
        </w:r>
        <w:r>
          <w:fldChar w:fldCharType="begin"/>
        </w:r>
        <w:r>
          <w:instrText xml:space="preserve"> PAGEREF _Toc423424012 \h </w:instrText>
        </w:r>
        <w:r>
          <w:fldChar w:fldCharType="separate"/>
        </w:r>
        <w:r>
          <w:t>52</w:t>
        </w:r>
        <w:r>
          <w:fldChar w:fldCharType="end"/>
        </w:r>
      </w:hyperlink>
    </w:p>
    <w:p w:rsidR="001F4916" w:rsidRDefault="001F4916">
      <w:pPr>
        <w:pStyle w:val="TOC3"/>
        <w:rPr>
          <w:rFonts w:eastAsiaTheme="minorEastAsia"/>
          <w:smallCaps w:val="0"/>
          <w:sz w:val="22"/>
        </w:rPr>
      </w:pPr>
      <w:hyperlink w:anchor="_Toc423424013" w:history="1">
        <w:r w:rsidRPr="009235C9">
          <w:rPr>
            <w:rStyle w:val="Hyperlink"/>
          </w:rPr>
          <w:t>Azure Active Directory (Plan)</w:t>
        </w:r>
        <w:r>
          <w:tab/>
        </w:r>
        <w:r>
          <w:fldChar w:fldCharType="begin"/>
        </w:r>
        <w:r>
          <w:instrText xml:space="preserve"> PAGEREF _Toc423424013 \h </w:instrText>
        </w:r>
        <w:r>
          <w:fldChar w:fldCharType="separate"/>
        </w:r>
        <w:r>
          <w:t>53</w:t>
        </w:r>
        <w:r>
          <w:fldChar w:fldCharType="end"/>
        </w:r>
      </w:hyperlink>
    </w:p>
    <w:p w:rsidR="001F4916" w:rsidRDefault="001F4916">
      <w:pPr>
        <w:pStyle w:val="TOC3"/>
        <w:rPr>
          <w:rFonts w:eastAsiaTheme="minorEastAsia"/>
          <w:smallCaps w:val="0"/>
          <w:sz w:val="22"/>
        </w:rPr>
      </w:pPr>
      <w:hyperlink w:anchor="_Toc423424014" w:history="1">
        <w:r w:rsidRPr="009235C9">
          <w:rPr>
            <w:rStyle w:val="Hyperlink"/>
          </w:rPr>
          <w:t>Azure Rights Management Service (Plan)</w:t>
        </w:r>
        <w:r>
          <w:tab/>
        </w:r>
        <w:r>
          <w:fldChar w:fldCharType="begin"/>
        </w:r>
        <w:r>
          <w:instrText xml:space="preserve"> PAGEREF _Toc423424014 \h </w:instrText>
        </w:r>
        <w:r>
          <w:fldChar w:fldCharType="separate"/>
        </w:r>
        <w:r>
          <w:t>53</w:t>
        </w:r>
        <w:r>
          <w:fldChar w:fldCharType="end"/>
        </w:r>
      </w:hyperlink>
    </w:p>
    <w:p w:rsidR="001F4916" w:rsidRDefault="001F4916">
      <w:pPr>
        <w:pStyle w:val="TOC3"/>
        <w:rPr>
          <w:rFonts w:eastAsiaTheme="minorEastAsia"/>
          <w:smallCaps w:val="0"/>
          <w:sz w:val="22"/>
        </w:rPr>
      </w:pPr>
      <w:hyperlink w:anchor="_Toc423424015" w:history="1">
        <w:r w:rsidRPr="009235C9">
          <w:rPr>
            <w:rStyle w:val="Hyperlink"/>
          </w:rPr>
          <w:t>Azure RemoteApp (Plan)</w:t>
        </w:r>
        <w:r>
          <w:tab/>
        </w:r>
        <w:r>
          <w:fldChar w:fldCharType="begin"/>
        </w:r>
        <w:r>
          <w:instrText xml:space="preserve"> PAGEREF _Toc423424015 \h </w:instrText>
        </w:r>
        <w:r>
          <w:fldChar w:fldCharType="separate"/>
        </w:r>
        <w:r>
          <w:t>54</w:t>
        </w:r>
        <w:r>
          <w:fldChar w:fldCharType="end"/>
        </w:r>
      </w:hyperlink>
    </w:p>
    <w:p w:rsidR="001F4916" w:rsidRDefault="001F4916">
      <w:pPr>
        <w:pStyle w:val="TOC3"/>
        <w:rPr>
          <w:rFonts w:eastAsiaTheme="minorEastAsia"/>
          <w:smallCaps w:val="0"/>
          <w:sz w:val="22"/>
        </w:rPr>
      </w:pPr>
      <w:hyperlink w:anchor="_Toc423424016" w:history="1">
        <w:r w:rsidRPr="009235C9">
          <w:rPr>
            <w:rStyle w:val="Hyperlink"/>
          </w:rPr>
          <w:t>Operations Management Suite (Plan)</w:t>
        </w:r>
        <w:r>
          <w:tab/>
        </w:r>
        <w:r>
          <w:fldChar w:fldCharType="begin"/>
        </w:r>
        <w:r>
          <w:instrText xml:space="preserve"> PAGEREF _Toc423424016 \h </w:instrText>
        </w:r>
        <w:r>
          <w:fldChar w:fldCharType="separate"/>
        </w:r>
        <w:r>
          <w:t>54</w:t>
        </w:r>
        <w:r>
          <w:fldChar w:fldCharType="end"/>
        </w:r>
      </w:hyperlink>
    </w:p>
    <w:p w:rsidR="001F4916" w:rsidRDefault="001F4916">
      <w:pPr>
        <w:pStyle w:val="TOC2"/>
        <w:rPr>
          <w:rFonts w:eastAsiaTheme="minorEastAsia"/>
          <w:smallCaps w:val="0"/>
          <w:sz w:val="22"/>
        </w:rPr>
      </w:pPr>
      <w:hyperlink w:anchor="_Toc423424017" w:history="1">
        <w:r w:rsidRPr="009235C9">
          <w:rPr>
            <w:rStyle w:val="Hyperlink"/>
          </w:rPr>
          <w:t>Enterprise Cloud Suite</w:t>
        </w:r>
        <w:r>
          <w:tab/>
        </w:r>
        <w:r>
          <w:fldChar w:fldCharType="begin"/>
        </w:r>
        <w:r>
          <w:instrText xml:space="preserve"> PAGEREF _Toc423424017 \h </w:instrText>
        </w:r>
        <w:r>
          <w:fldChar w:fldCharType="separate"/>
        </w:r>
        <w:r>
          <w:t>54</w:t>
        </w:r>
        <w:r>
          <w:fldChar w:fldCharType="end"/>
        </w:r>
      </w:hyperlink>
    </w:p>
    <w:p w:rsidR="001F4916" w:rsidRDefault="001F4916">
      <w:pPr>
        <w:pStyle w:val="TOC2"/>
        <w:rPr>
          <w:rFonts w:eastAsiaTheme="minorEastAsia"/>
          <w:smallCaps w:val="0"/>
          <w:sz w:val="22"/>
        </w:rPr>
      </w:pPr>
      <w:hyperlink w:anchor="_Toc423424018" w:history="1">
        <w:r w:rsidRPr="009235C9">
          <w:rPr>
            <w:rStyle w:val="Hyperlink"/>
          </w:rPr>
          <w:t>Microsoft Intune</w:t>
        </w:r>
        <w:r>
          <w:tab/>
        </w:r>
        <w:r>
          <w:fldChar w:fldCharType="begin"/>
        </w:r>
        <w:r>
          <w:instrText xml:space="preserve"> PAGEREF _Toc423424018 \h </w:instrText>
        </w:r>
        <w:r>
          <w:fldChar w:fldCharType="separate"/>
        </w:r>
        <w:r>
          <w:t>55</w:t>
        </w:r>
        <w:r>
          <w:fldChar w:fldCharType="end"/>
        </w:r>
      </w:hyperlink>
    </w:p>
    <w:p w:rsidR="001F4916" w:rsidRDefault="001F4916">
      <w:pPr>
        <w:pStyle w:val="TOC2"/>
        <w:rPr>
          <w:rFonts w:eastAsiaTheme="minorEastAsia"/>
          <w:smallCaps w:val="0"/>
          <w:sz w:val="22"/>
        </w:rPr>
      </w:pPr>
      <w:hyperlink w:anchor="_Toc423424019" w:history="1">
        <w:r w:rsidRPr="009235C9">
          <w:rPr>
            <w:rStyle w:val="Hyperlink"/>
          </w:rPr>
          <w:t>Microsoft Dynamics Online Services</w:t>
        </w:r>
        <w:r>
          <w:tab/>
        </w:r>
        <w:r>
          <w:fldChar w:fldCharType="begin"/>
        </w:r>
        <w:r>
          <w:instrText xml:space="preserve"> PAGEREF _Toc423424019 \h </w:instrText>
        </w:r>
        <w:r>
          <w:fldChar w:fldCharType="separate"/>
        </w:r>
        <w:r>
          <w:t>56</w:t>
        </w:r>
        <w:r>
          <w:fldChar w:fldCharType="end"/>
        </w:r>
      </w:hyperlink>
    </w:p>
    <w:p w:rsidR="001F4916" w:rsidRDefault="001F4916">
      <w:pPr>
        <w:pStyle w:val="TOC3"/>
        <w:rPr>
          <w:rFonts w:eastAsiaTheme="minorEastAsia"/>
          <w:smallCaps w:val="0"/>
          <w:sz w:val="22"/>
        </w:rPr>
      </w:pPr>
      <w:hyperlink w:anchor="_Toc423424020" w:history="1">
        <w:r w:rsidRPr="009235C9">
          <w:rPr>
            <w:rStyle w:val="Hyperlink"/>
          </w:rPr>
          <w:t>Microsoft Dynamics CRM Online</w:t>
        </w:r>
        <w:r>
          <w:tab/>
        </w:r>
        <w:r>
          <w:fldChar w:fldCharType="begin"/>
        </w:r>
        <w:r>
          <w:instrText xml:space="preserve"> PAGEREF _Toc423424020 \h </w:instrText>
        </w:r>
        <w:r>
          <w:fldChar w:fldCharType="separate"/>
        </w:r>
        <w:r>
          <w:t>56</w:t>
        </w:r>
        <w:r>
          <w:fldChar w:fldCharType="end"/>
        </w:r>
      </w:hyperlink>
    </w:p>
    <w:p w:rsidR="001F4916" w:rsidRDefault="001F4916">
      <w:pPr>
        <w:pStyle w:val="TOC3"/>
        <w:rPr>
          <w:rFonts w:eastAsiaTheme="minorEastAsia"/>
          <w:smallCaps w:val="0"/>
          <w:sz w:val="22"/>
        </w:rPr>
      </w:pPr>
      <w:hyperlink w:anchor="_Toc423424021" w:history="1">
        <w:r w:rsidRPr="009235C9">
          <w:rPr>
            <w:rStyle w:val="Hyperlink"/>
          </w:rPr>
          <w:t>Microsoft Dynamics Marketing</w:t>
        </w:r>
        <w:r>
          <w:tab/>
        </w:r>
        <w:r>
          <w:fldChar w:fldCharType="begin"/>
        </w:r>
        <w:r>
          <w:instrText xml:space="preserve"> PAGEREF _Toc423424021 \h </w:instrText>
        </w:r>
        <w:r>
          <w:fldChar w:fldCharType="separate"/>
        </w:r>
        <w:r>
          <w:t>57</w:t>
        </w:r>
        <w:r>
          <w:fldChar w:fldCharType="end"/>
        </w:r>
      </w:hyperlink>
    </w:p>
    <w:p w:rsidR="001F4916" w:rsidRDefault="001F4916">
      <w:pPr>
        <w:pStyle w:val="TOC3"/>
        <w:rPr>
          <w:rFonts w:eastAsiaTheme="minorEastAsia"/>
          <w:smallCaps w:val="0"/>
          <w:sz w:val="22"/>
        </w:rPr>
      </w:pPr>
      <w:hyperlink w:anchor="_Toc423424022" w:history="1">
        <w:r w:rsidRPr="009235C9">
          <w:rPr>
            <w:rStyle w:val="Hyperlink"/>
          </w:rPr>
          <w:t>Microsoft Social Engagement</w:t>
        </w:r>
        <w:r>
          <w:tab/>
        </w:r>
        <w:r>
          <w:fldChar w:fldCharType="begin"/>
        </w:r>
        <w:r>
          <w:instrText xml:space="preserve"> PAGEREF _Toc423424022 \h </w:instrText>
        </w:r>
        <w:r>
          <w:fldChar w:fldCharType="separate"/>
        </w:r>
        <w:r>
          <w:t>57</w:t>
        </w:r>
        <w:r>
          <w:fldChar w:fldCharType="end"/>
        </w:r>
      </w:hyperlink>
    </w:p>
    <w:p w:rsidR="001F4916" w:rsidRDefault="001F4916">
      <w:pPr>
        <w:pStyle w:val="TOC3"/>
        <w:rPr>
          <w:rFonts w:eastAsiaTheme="minorEastAsia"/>
          <w:smallCaps w:val="0"/>
          <w:sz w:val="22"/>
        </w:rPr>
      </w:pPr>
      <w:hyperlink w:anchor="_Toc423424023" w:history="1">
        <w:r w:rsidRPr="009235C9">
          <w:rPr>
            <w:rStyle w:val="Hyperlink"/>
          </w:rPr>
          <w:t>Parature, fra Microsoft</w:t>
        </w:r>
        <w:r>
          <w:tab/>
        </w:r>
        <w:r>
          <w:fldChar w:fldCharType="begin"/>
        </w:r>
        <w:r>
          <w:instrText xml:space="preserve"> PAGEREF _Toc423424023 \h </w:instrText>
        </w:r>
        <w:r>
          <w:fldChar w:fldCharType="separate"/>
        </w:r>
        <w:r>
          <w:t>58</w:t>
        </w:r>
        <w:r>
          <w:fldChar w:fldCharType="end"/>
        </w:r>
      </w:hyperlink>
    </w:p>
    <w:p w:rsidR="001F4916" w:rsidRDefault="001F4916">
      <w:pPr>
        <w:pStyle w:val="TOC2"/>
        <w:rPr>
          <w:rFonts w:eastAsiaTheme="minorEastAsia"/>
          <w:smallCaps w:val="0"/>
          <w:sz w:val="22"/>
        </w:rPr>
      </w:pPr>
      <w:hyperlink w:anchor="_Toc423424024" w:history="1">
        <w:r w:rsidRPr="009235C9">
          <w:rPr>
            <w:rStyle w:val="Hyperlink"/>
          </w:rPr>
          <w:t>Office 365-tjenester</w:t>
        </w:r>
        <w:r>
          <w:tab/>
        </w:r>
        <w:r>
          <w:fldChar w:fldCharType="begin"/>
        </w:r>
        <w:r>
          <w:instrText xml:space="preserve"> PAGEREF _Toc423424024 \h </w:instrText>
        </w:r>
        <w:r>
          <w:fldChar w:fldCharType="separate"/>
        </w:r>
        <w:r>
          <w:t>58</w:t>
        </w:r>
        <w:r>
          <w:fldChar w:fldCharType="end"/>
        </w:r>
      </w:hyperlink>
    </w:p>
    <w:p w:rsidR="001F4916" w:rsidRDefault="001F4916">
      <w:pPr>
        <w:pStyle w:val="TOC3"/>
        <w:rPr>
          <w:rFonts w:eastAsiaTheme="minorEastAsia"/>
          <w:smallCaps w:val="0"/>
          <w:sz w:val="22"/>
        </w:rPr>
      </w:pPr>
      <w:hyperlink w:anchor="_Toc423424025" w:history="1">
        <w:r w:rsidRPr="009235C9">
          <w:rPr>
            <w:rStyle w:val="Hyperlink"/>
          </w:rPr>
          <w:t>Office 365-programmer</w:t>
        </w:r>
        <w:r>
          <w:tab/>
        </w:r>
        <w:r>
          <w:fldChar w:fldCharType="begin"/>
        </w:r>
        <w:r>
          <w:instrText xml:space="preserve"> PAGEREF _Toc423424025 \h </w:instrText>
        </w:r>
        <w:r>
          <w:fldChar w:fldCharType="separate"/>
        </w:r>
        <w:r>
          <w:t>58</w:t>
        </w:r>
        <w:r>
          <w:fldChar w:fldCharType="end"/>
        </w:r>
      </w:hyperlink>
    </w:p>
    <w:p w:rsidR="001F4916" w:rsidRDefault="001F4916">
      <w:pPr>
        <w:pStyle w:val="TOC3"/>
        <w:rPr>
          <w:rFonts w:eastAsiaTheme="minorEastAsia"/>
          <w:smallCaps w:val="0"/>
          <w:sz w:val="22"/>
        </w:rPr>
      </w:pPr>
      <w:hyperlink w:anchor="_Toc423424026" w:history="1">
        <w:r w:rsidRPr="009235C9">
          <w:rPr>
            <w:rStyle w:val="Hyperlink"/>
          </w:rPr>
          <w:t>Office 365-pakker</w:t>
        </w:r>
        <w:r>
          <w:tab/>
        </w:r>
        <w:r>
          <w:fldChar w:fldCharType="begin"/>
        </w:r>
        <w:r>
          <w:instrText xml:space="preserve"> PAGEREF _Toc423424026 \h </w:instrText>
        </w:r>
        <w:r>
          <w:fldChar w:fldCharType="separate"/>
        </w:r>
        <w:r>
          <w:t>60</w:t>
        </w:r>
        <w:r>
          <w:fldChar w:fldCharType="end"/>
        </w:r>
      </w:hyperlink>
    </w:p>
    <w:p w:rsidR="001F4916" w:rsidRDefault="001F4916">
      <w:pPr>
        <w:pStyle w:val="TOC3"/>
        <w:rPr>
          <w:rFonts w:eastAsiaTheme="minorEastAsia"/>
          <w:smallCaps w:val="0"/>
          <w:sz w:val="22"/>
        </w:rPr>
      </w:pPr>
      <w:hyperlink w:anchor="_Toc423424027" w:history="1">
        <w:r w:rsidRPr="009235C9">
          <w:rPr>
            <w:rStyle w:val="Hyperlink"/>
          </w:rPr>
          <w:t>Exchange Online</w:t>
        </w:r>
        <w:r>
          <w:tab/>
        </w:r>
        <w:r>
          <w:fldChar w:fldCharType="begin"/>
        </w:r>
        <w:r>
          <w:instrText xml:space="preserve"> PAGEREF _Toc423424027 \h </w:instrText>
        </w:r>
        <w:r>
          <w:fldChar w:fldCharType="separate"/>
        </w:r>
        <w:r>
          <w:t>62</w:t>
        </w:r>
        <w:r>
          <w:fldChar w:fldCharType="end"/>
        </w:r>
      </w:hyperlink>
    </w:p>
    <w:p w:rsidR="001F4916" w:rsidRDefault="001F4916">
      <w:pPr>
        <w:pStyle w:val="TOC3"/>
        <w:rPr>
          <w:rFonts w:eastAsiaTheme="minorEastAsia"/>
          <w:smallCaps w:val="0"/>
          <w:sz w:val="22"/>
        </w:rPr>
      </w:pPr>
      <w:hyperlink w:anchor="_Toc423424028" w:history="1">
        <w:r w:rsidRPr="009235C9">
          <w:rPr>
            <w:rStyle w:val="Hyperlink"/>
          </w:rPr>
          <w:t>OneDrive for Business</w:t>
        </w:r>
        <w:r>
          <w:tab/>
        </w:r>
        <w:r>
          <w:fldChar w:fldCharType="begin"/>
        </w:r>
        <w:r>
          <w:instrText xml:space="preserve"> PAGEREF _Toc423424028 \h </w:instrText>
        </w:r>
        <w:r>
          <w:fldChar w:fldCharType="separate"/>
        </w:r>
        <w:r>
          <w:t>63</w:t>
        </w:r>
        <w:r>
          <w:fldChar w:fldCharType="end"/>
        </w:r>
      </w:hyperlink>
    </w:p>
    <w:p w:rsidR="001F4916" w:rsidRDefault="001F4916">
      <w:pPr>
        <w:pStyle w:val="TOC3"/>
        <w:rPr>
          <w:rFonts w:eastAsiaTheme="minorEastAsia"/>
          <w:smallCaps w:val="0"/>
          <w:sz w:val="22"/>
        </w:rPr>
      </w:pPr>
      <w:hyperlink w:anchor="_Toc423424029" w:history="1">
        <w:r w:rsidRPr="009235C9">
          <w:rPr>
            <w:rStyle w:val="Hyperlink"/>
          </w:rPr>
          <w:t>Project Online</w:t>
        </w:r>
        <w:r>
          <w:tab/>
        </w:r>
        <w:r>
          <w:fldChar w:fldCharType="begin"/>
        </w:r>
        <w:r>
          <w:instrText xml:space="preserve"> PAGEREF _Toc423424029 \h </w:instrText>
        </w:r>
        <w:r>
          <w:fldChar w:fldCharType="separate"/>
        </w:r>
        <w:r>
          <w:t>63</w:t>
        </w:r>
        <w:r>
          <w:fldChar w:fldCharType="end"/>
        </w:r>
      </w:hyperlink>
    </w:p>
    <w:p w:rsidR="001F4916" w:rsidRDefault="001F4916">
      <w:pPr>
        <w:pStyle w:val="TOC3"/>
        <w:rPr>
          <w:rFonts w:eastAsiaTheme="minorEastAsia"/>
          <w:smallCaps w:val="0"/>
          <w:sz w:val="22"/>
        </w:rPr>
      </w:pPr>
      <w:hyperlink w:anchor="_Toc423424030" w:history="1">
        <w:r w:rsidRPr="009235C9">
          <w:rPr>
            <w:rStyle w:val="Hyperlink"/>
          </w:rPr>
          <w:t>SharePoint Online</w:t>
        </w:r>
        <w:r>
          <w:tab/>
        </w:r>
        <w:r>
          <w:fldChar w:fldCharType="begin"/>
        </w:r>
        <w:r>
          <w:instrText xml:space="preserve"> PAGEREF _Toc423424030 \h </w:instrText>
        </w:r>
        <w:r>
          <w:fldChar w:fldCharType="separate"/>
        </w:r>
        <w:r>
          <w:t>64</w:t>
        </w:r>
        <w:r>
          <w:fldChar w:fldCharType="end"/>
        </w:r>
      </w:hyperlink>
    </w:p>
    <w:p w:rsidR="001F4916" w:rsidRDefault="001F4916">
      <w:pPr>
        <w:pStyle w:val="TOC3"/>
        <w:rPr>
          <w:rFonts w:eastAsiaTheme="minorEastAsia"/>
          <w:smallCaps w:val="0"/>
          <w:sz w:val="22"/>
        </w:rPr>
      </w:pPr>
      <w:hyperlink w:anchor="_Toc423424031" w:history="1">
        <w:r w:rsidRPr="009235C9">
          <w:rPr>
            <w:rStyle w:val="Hyperlink"/>
          </w:rPr>
          <w:t>Skype for Business Online</w:t>
        </w:r>
        <w:r>
          <w:tab/>
        </w:r>
        <w:r>
          <w:fldChar w:fldCharType="begin"/>
        </w:r>
        <w:r>
          <w:instrText xml:space="preserve"> PAGEREF _Toc423424031 \h </w:instrText>
        </w:r>
        <w:r>
          <w:fldChar w:fldCharType="separate"/>
        </w:r>
        <w:r>
          <w:t>64</w:t>
        </w:r>
        <w:r>
          <w:fldChar w:fldCharType="end"/>
        </w:r>
      </w:hyperlink>
    </w:p>
    <w:p w:rsidR="001F4916" w:rsidRDefault="001F4916">
      <w:pPr>
        <w:pStyle w:val="TOC2"/>
        <w:rPr>
          <w:rFonts w:eastAsiaTheme="minorEastAsia"/>
          <w:smallCaps w:val="0"/>
          <w:sz w:val="22"/>
        </w:rPr>
      </w:pPr>
      <w:hyperlink w:anchor="_Toc423424032" w:history="1">
        <w:r w:rsidRPr="009235C9">
          <w:rPr>
            <w:rStyle w:val="Hyperlink"/>
          </w:rPr>
          <w:t>Andre Online Services</w:t>
        </w:r>
        <w:r>
          <w:tab/>
        </w:r>
        <w:r>
          <w:fldChar w:fldCharType="begin"/>
        </w:r>
        <w:r>
          <w:instrText xml:space="preserve"> PAGEREF _Toc423424032 \h </w:instrText>
        </w:r>
        <w:r>
          <w:fldChar w:fldCharType="separate"/>
        </w:r>
        <w:r>
          <w:t>65</w:t>
        </w:r>
        <w:r>
          <w:fldChar w:fldCharType="end"/>
        </w:r>
      </w:hyperlink>
    </w:p>
    <w:p w:rsidR="001F4916" w:rsidRDefault="001F4916">
      <w:pPr>
        <w:pStyle w:val="TOC3"/>
        <w:rPr>
          <w:rFonts w:eastAsiaTheme="minorEastAsia"/>
          <w:smallCaps w:val="0"/>
          <w:sz w:val="22"/>
        </w:rPr>
      </w:pPr>
      <w:hyperlink w:anchor="_Toc423424033" w:history="1">
        <w:r w:rsidRPr="009235C9">
          <w:rPr>
            <w:rStyle w:val="Hyperlink"/>
          </w:rPr>
          <w:t>Bing Maps</w:t>
        </w:r>
        <w:r>
          <w:tab/>
        </w:r>
        <w:r>
          <w:fldChar w:fldCharType="begin"/>
        </w:r>
        <w:r>
          <w:instrText xml:space="preserve"> PAGEREF _Toc423424033 \h </w:instrText>
        </w:r>
        <w:r>
          <w:fldChar w:fldCharType="separate"/>
        </w:r>
        <w:r>
          <w:t>65</w:t>
        </w:r>
        <w:r>
          <w:fldChar w:fldCharType="end"/>
        </w:r>
      </w:hyperlink>
    </w:p>
    <w:p w:rsidR="001F4916" w:rsidRDefault="001F4916">
      <w:pPr>
        <w:pStyle w:val="TOC3"/>
        <w:rPr>
          <w:rFonts w:eastAsiaTheme="minorEastAsia"/>
          <w:smallCaps w:val="0"/>
          <w:sz w:val="22"/>
        </w:rPr>
      </w:pPr>
      <w:hyperlink w:anchor="_Toc423424034" w:history="1">
        <w:r w:rsidRPr="009235C9">
          <w:rPr>
            <w:rStyle w:val="Hyperlink"/>
          </w:rPr>
          <w:t>Microsoft Learning</w:t>
        </w:r>
        <w:r>
          <w:tab/>
        </w:r>
        <w:r>
          <w:fldChar w:fldCharType="begin"/>
        </w:r>
        <w:r>
          <w:instrText xml:space="preserve"> PAGEREF _Toc423424034 \h </w:instrText>
        </w:r>
        <w:r>
          <w:fldChar w:fldCharType="separate"/>
        </w:r>
        <w:r>
          <w:t>65</w:t>
        </w:r>
        <w:r>
          <w:fldChar w:fldCharType="end"/>
        </w:r>
      </w:hyperlink>
    </w:p>
    <w:p w:rsidR="001F4916" w:rsidRDefault="001F4916">
      <w:pPr>
        <w:pStyle w:val="TOC3"/>
        <w:rPr>
          <w:rFonts w:eastAsiaTheme="minorEastAsia"/>
          <w:smallCaps w:val="0"/>
          <w:sz w:val="22"/>
        </w:rPr>
      </w:pPr>
      <w:hyperlink w:anchor="_Toc423424035" w:history="1">
        <w:r w:rsidRPr="009235C9">
          <w:rPr>
            <w:rStyle w:val="Hyperlink"/>
          </w:rPr>
          <w:t>Microsoft Translator</w:t>
        </w:r>
        <w:r>
          <w:tab/>
        </w:r>
        <w:r>
          <w:fldChar w:fldCharType="begin"/>
        </w:r>
        <w:r>
          <w:instrText xml:space="preserve"> PAGEREF _Toc423424035 \h </w:instrText>
        </w:r>
        <w:r>
          <w:fldChar w:fldCharType="separate"/>
        </w:r>
        <w:r>
          <w:t>66</w:t>
        </w:r>
        <w:r>
          <w:fldChar w:fldCharType="end"/>
        </w:r>
      </w:hyperlink>
    </w:p>
    <w:p w:rsidR="001F4916" w:rsidRDefault="001F4916">
      <w:pPr>
        <w:pStyle w:val="TOC3"/>
        <w:rPr>
          <w:rFonts w:eastAsiaTheme="minorEastAsia"/>
          <w:smallCaps w:val="0"/>
          <w:sz w:val="22"/>
        </w:rPr>
      </w:pPr>
      <w:hyperlink w:anchor="_Toc423424036" w:history="1">
        <w:r w:rsidRPr="009235C9">
          <w:rPr>
            <w:rStyle w:val="Hyperlink"/>
          </w:rPr>
          <w:t>Power BI for Office 365</w:t>
        </w:r>
        <w:r>
          <w:tab/>
        </w:r>
        <w:r>
          <w:fldChar w:fldCharType="begin"/>
        </w:r>
        <w:r>
          <w:instrText xml:space="preserve"> PAGEREF _Toc423424036 \h </w:instrText>
        </w:r>
        <w:r>
          <w:fldChar w:fldCharType="separate"/>
        </w:r>
        <w:r>
          <w:t>66</w:t>
        </w:r>
        <w:r>
          <w:fldChar w:fldCharType="end"/>
        </w:r>
      </w:hyperlink>
    </w:p>
    <w:p w:rsidR="001F4916" w:rsidRDefault="001F4916">
      <w:pPr>
        <w:pStyle w:val="TOC3"/>
        <w:rPr>
          <w:rFonts w:eastAsiaTheme="minorEastAsia"/>
          <w:smallCaps w:val="0"/>
          <w:sz w:val="22"/>
        </w:rPr>
      </w:pPr>
      <w:hyperlink w:anchor="_Toc423424037" w:history="1">
        <w:r w:rsidRPr="009235C9">
          <w:rPr>
            <w:rStyle w:val="Hyperlink"/>
          </w:rPr>
          <w:t>System Center Endpoint Protection</w:t>
        </w:r>
        <w:r>
          <w:tab/>
        </w:r>
        <w:r>
          <w:fldChar w:fldCharType="begin"/>
        </w:r>
        <w:r>
          <w:instrText xml:space="preserve"> PAGEREF _Toc423424037 \h </w:instrText>
        </w:r>
        <w:r>
          <w:fldChar w:fldCharType="separate"/>
        </w:r>
        <w:r>
          <w:t>66</w:t>
        </w:r>
        <w:r>
          <w:fldChar w:fldCharType="end"/>
        </w:r>
      </w:hyperlink>
    </w:p>
    <w:p w:rsidR="001F4916" w:rsidRDefault="001F4916">
      <w:pPr>
        <w:pStyle w:val="TOC3"/>
        <w:rPr>
          <w:rFonts w:eastAsiaTheme="minorEastAsia"/>
          <w:smallCaps w:val="0"/>
          <w:sz w:val="22"/>
        </w:rPr>
      </w:pPr>
      <w:hyperlink w:anchor="_Toc423424038" w:history="1">
        <w:r w:rsidRPr="009235C9">
          <w:rPr>
            <w:rStyle w:val="Hyperlink"/>
          </w:rPr>
          <w:t>Yammer Enterprise</w:t>
        </w:r>
        <w:r>
          <w:tab/>
        </w:r>
        <w:r>
          <w:fldChar w:fldCharType="begin"/>
        </w:r>
        <w:r>
          <w:instrText xml:space="preserve"> PAGEREF _Toc423424038 \h </w:instrText>
        </w:r>
        <w:r>
          <w:fldChar w:fldCharType="separate"/>
        </w:r>
        <w:r>
          <w:t>67</w:t>
        </w:r>
        <w:r>
          <w:fldChar w:fldCharType="end"/>
        </w:r>
      </w:hyperlink>
    </w:p>
    <w:p w:rsidR="001F4916" w:rsidRDefault="001F4916">
      <w:pPr>
        <w:pStyle w:val="TOC1"/>
        <w:rPr>
          <w:rFonts w:eastAsiaTheme="minorEastAsia"/>
          <w:b w:val="0"/>
          <w:caps w:val="0"/>
          <w:noProof/>
          <w:sz w:val="22"/>
          <w:szCs w:val="22"/>
        </w:rPr>
      </w:pPr>
      <w:hyperlink w:anchor="_Toc423424039" w:history="1">
        <w:r w:rsidRPr="009235C9">
          <w:rPr>
            <w:rStyle w:val="Hyperlink"/>
            <w:noProof/>
          </w:rPr>
          <w:t>Ordliste</w:t>
        </w:r>
        <w:r>
          <w:rPr>
            <w:noProof/>
          </w:rPr>
          <w:tab/>
        </w:r>
        <w:r>
          <w:rPr>
            <w:noProof/>
          </w:rPr>
          <w:fldChar w:fldCharType="begin"/>
        </w:r>
        <w:r>
          <w:rPr>
            <w:noProof/>
          </w:rPr>
          <w:instrText xml:space="preserve"> PAGEREF _Toc423424039 \h </w:instrText>
        </w:r>
        <w:r>
          <w:rPr>
            <w:noProof/>
          </w:rPr>
        </w:r>
        <w:r>
          <w:rPr>
            <w:noProof/>
          </w:rPr>
          <w:fldChar w:fldCharType="separate"/>
        </w:r>
        <w:r>
          <w:rPr>
            <w:noProof/>
          </w:rPr>
          <w:t>68</w:t>
        </w:r>
        <w:r>
          <w:rPr>
            <w:noProof/>
          </w:rPr>
          <w:fldChar w:fldCharType="end"/>
        </w:r>
      </w:hyperlink>
    </w:p>
    <w:p w:rsidR="001F4916" w:rsidRDefault="001F4916">
      <w:pPr>
        <w:pStyle w:val="TOC2"/>
        <w:rPr>
          <w:rFonts w:eastAsiaTheme="minorEastAsia"/>
          <w:smallCaps w:val="0"/>
          <w:sz w:val="22"/>
        </w:rPr>
      </w:pPr>
      <w:hyperlink w:anchor="_Toc423424040" w:history="1">
        <w:r w:rsidRPr="009235C9">
          <w:rPr>
            <w:rStyle w:val="Hyperlink"/>
          </w:rPr>
          <w:t>Attributter</w:t>
        </w:r>
        <w:r>
          <w:tab/>
        </w:r>
        <w:r>
          <w:fldChar w:fldCharType="begin"/>
        </w:r>
        <w:r>
          <w:instrText xml:space="preserve"> PAGEREF _Toc423424040 \h </w:instrText>
        </w:r>
        <w:r>
          <w:fldChar w:fldCharType="separate"/>
        </w:r>
        <w:r>
          <w:t>68</w:t>
        </w:r>
        <w:r>
          <w:fldChar w:fldCharType="end"/>
        </w:r>
      </w:hyperlink>
    </w:p>
    <w:p w:rsidR="001F4916" w:rsidRDefault="001F4916">
      <w:pPr>
        <w:pStyle w:val="TOC2"/>
        <w:rPr>
          <w:rFonts w:eastAsiaTheme="minorEastAsia"/>
          <w:smallCaps w:val="0"/>
          <w:sz w:val="22"/>
        </w:rPr>
      </w:pPr>
      <w:hyperlink w:anchor="_Toc423424041" w:history="1">
        <w:r w:rsidRPr="009235C9">
          <w:rPr>
            <w:rStyle w:val="Hyperlink"/>
          </w:rPr>
          <w:t>Celleverdier</w:t>
        </w:r>
        <w:r>
          <w:tab/>
        </w:r>
        <w:r>
          <w:fldChar w:fldCharType="begin"/>
        </w:r>
        <w:r>
          <w:instrText xml:space="preserve"> PAGEREF _Toc423424041 \h </w:instrText>
        </w:r>
        <w:r>
          <w:fldChar w:fldCharType="separate"/>
        </w:r>
        <w:r>
          <w:t>69</w:t>
        </w:r>
        <w:r>
          <w:fldChar w:fldCharType="end"/>
        </w:r>
      </w:hyperlink>
    </w:p>
    <w:p w:rsidR="001F4916" w:rsidRDefault="001F4916">
      <w:pPr>
        <w:pStyle w:val="TOC2"/>
        <w:rPr>
          <w:rFonts w:eastAsiaTheme="minorEastAsia"/>
          <w:smallCaps w:val="0"/>
          <w:sz w:val="22"/>
        </w:rPr>
      </w:pPr>
      <w:hyperlink w:anchor="_Toc423424042" w:history="1">
        <w:r w:rsidRPr="009235C9">
          <w:rPr>
            <w:rStyle w:val="Hyperlink"/>
          </w:rPr>
          <w:t>Kolonneoverskrifter</w:t>
        </w:r>
        <w:r>
          <w:tab/>
        </w:r>
        <w:r>
          <w:fldChar w:fldCharType="begin"/>
        </w:r>
        <w:r>
          <w:instrText xml:space="preserve"> PAGEREF _Toc423424042 \h </w:instrText>
        </w:r>
        <w:r>
          <w:fldChar w:fldCharType="separate"/>
        </w:r>
        <w:r>
          <w:t>69</w:t>
        </w:r>
        <w:r>
          <w:fldChar w:fldCharType="end"/>
        </w:r>
      </w:hyperlink>
    </w:p>
    <w:p w:rsidR="001F4916" w:rsidRDefault="001F4916">
      <w:pPr>
        <w:pStyle w:val="TOC2"/>
        <w:rPr>
          <w:rFonts w:eastAsiaTheme="minorEastAsia"/>
          <w:smallCaps w:val="0"/>
          <w:sz w:val="22"/>
        </w:rPr>
      </w:pPr>
      <w:hyperlink w:anchor="_Toc423424043" w:history="1">
        <w:r w:rsidRPr="009235C9">
          <w:rPr>
            <w:rStyle w:val="Hyperlink"/>
          </w:rPr>
          <w:t>Definisjoner</w:t>
        </w:r>
        <w:r>
          <w:tab/>
        </w:r>
        <w:r>
          <w:fldChar w:fldCharType="begin"/>
        </w:r>
        <w:r>
          <w:instrText xml:space="preserve"> PAGEREF _Toc423424043 \h </w:instrText>
        </w:r>
        <w:r>
          <w:fldChar w:fldCharType="separate"/>
        </w:r>
        <w:r>
          <w:t>70</w:t>
        </w:r>
        <w:r>
          <w:fldChar w:fldCharType="end"/>
        </w:r>
      </w:hyperlink>
    </w:p>
    <w:p w:rsidR="001F4916" w:rsidRDefault="001F4916">
      <w:pPr>
        <w:pStyle w:val="TOC1"/>
        <w:rPr>
          <w:rFonts w:eastAsiaTheme="minorEastAsia"/>
          <w:b w:val="0"/>
          <w:caps w:val="0"/>
          <w:noProof/>
          <w:sz w:val="22"/>
          <w:szCs w:val="22"/>
        </w:rPr>
      </w:pPr>
      <w:hyperlink w:anchor="_Toc423424044" w:history="1">
        <w:r w:rsidRPr="009235C9">
          <w:rPr>
            <w:rStyle w:val="Hyperlink"/>
            <w:noProof/>
          </w:rPr>
          <w:t>Vedlegg A – Lisenser som tilsvarer CAL/ML</w:t>
        </w:r>
        <w:r>
          <w:rPr>
            <w:noProof/>
          </w:rPr>
          <w:tab/>
        </w:r>
        <w:r>
          <w:rPr>
            <w:noProof/>
          </w:rPr>
          <w:fldChar w:fldCharType="begin"/>
        </w:r>
        <w:r>
          <w:rPr>
            <w:noProof/>
          </w:rPr>
          <w:instrText xml:space="preserve"> PAGEREF _Toc423424044 \h </w:instrText>
        </w:r>
        <w:r>
          <w:rPr>
            <w:noProof/>
          </w:rPr>
        </w:r>
        <w:r>
          <w:rPr>
            <w:noProof/>
          </w:rPr>
          <w:fldChar w:fldCharType="separate"/>
        </w:r>
        <w:r>
          <w:rPr>
            <w:noProof/>
          </w:rPr>
          <w:t>72</w:t>
        </w:r>
        <w:r>
          <w:rPr>
            <w:noProof/>
          </w:rPr>
          <w:fldChar w:fldCharType="end"/>
        </w:r>
      </w:hyperlink>
    </w:p>
    <w:p w:rsidR="001F4916" w:rsidRDefault="001F4916">
      <w:pPr>
        <w:pStyle w:val="TOC1"/>
        <w:rPr>
          <w:rFonts w:eastAsiaTheme="minorEastAsia"/>
          <w:b w:val="0"/>
          <w:caps w:val="0"/>
          <w:noProof/>
          <w:sz w:val="22"/>
          <w:szCs w:val="22"/>
        </w:rPr>
      </w:pPr>
      <w:hyperlink w:anchor="_Toc423424045" w:history="1">
        <w:r w:rsidRPr="009235C9">
          <w:rPr>
            <w:rStyle w:val="Hyperlink"/>
            <w:noProof/>
          </w:rPr>
          <w:t>Vedlegg B – Software Assurance</w:t>
        </w:r>
        <w:r>
          <w:rPr>
            <w:noProof/>
          </w:rPr>
          <w:tab/>
        </w:r>
        <w:r>
          <w:rPr>
            <w:noProof/>
          </w:rPr>
          <w:fldChar w:fldCharType="begin"/>
        </w:r>
        <w:r>
          <w:rPr>
            <w:noProof/>
          </w:rPr>
          <w:instrText xml:space="preserve"> PAGEREF _Toc423424045 \h </w:instrText>
        </w:r>
        <w:r>
          <w:rPr>
            <w:noProof/>
          </w:rPr>
        </w:r>
        <w:r>
          <w:rPr>
            <w:noProof/>
          </w:rPr>
          <w:fldChar w:fldCharType="separate"/>
        </w:r>
        <w:r>
          <w:rPr>
            <w:noProof/>
          </w:rPr>
          <w:t>73</w:t>
        </w:r>
        <w:r>
          <w:rPr>
            <w:noProof/>
          </w:rPr>
          <w:fldChar w:fldCharType="end"/>
        </w:r>
      </w:hyperlink>
    </w:p>
    <w:p w:rsidR="001F4916" w:rsidRDefault="001F4916">
      <w:pPr>
        <w:pStyle w:val="TOC2"/>
        <w:rPr>
          <w:rFonts w:eastAsiaTheme="minorEastAsia"/>
          <w:smallCaps w:val="0"/>
          <w:sz w:val="22"/>
        </w:rPr>
      </w:pPr>
      <w:hyperlink w:anchor="_Toc423424046" w:history="1">
        <w:r w:rsidRPr="009235C9">
          <w:rPr>
            <w:rStyle w:val="Hyperlink"/>
          </w:rPr>
          <w:t>Kjøpe Software Assurance</w:t>
        </w:r>
        <w:r>
          <w:tab/>
        </w:r>
        <w:r>
          <w:fldChar w:fldCharType="begin"/>
        </w:r>
        <w:r>
          <w:instrText xml:space="preserve"> PAGEREF _Toc423424046 \h </w:instrText>
        </w:r>
        <w:r>
          <w:fldChar w:fldCharType="separate"/>
        </w:r>
        <w:r>
          <w:t>73</w:t>
        </w:r>
        <w:r>
          <w:fldChar w:fldCharType="end"/>
        </w:r>
      </w:hyperlink>
    </w:p>
    <w:p w:rsidR="001F4916" w:rsidRDefault="001F4916">
      <w:pPr>
        <w:pStyle w:val="TOC2"/>
        <w:rPr>
          <w:rFonts w:eastAsiaTheme="minorEastAsia"/>
          <w:smallCaps w:val="0"/>
          <w:sz w:val="22"/>
        </w:rPr>
      </w:pPr>
      <w:hyperlink w:anchor="_Toc423424047" w:history="1">
        <w:r w:rsidRPr="009235C9">
          <w:rPr>
            <w:rStyle w:val="Hyperlink"/>
          </w:rPr>
          <w:t>Fornye Software Assurance</w:t>
        </w:r>
        <w:r>
          <w:tab/>
        </w:r>
        <w:r>
          <w:fldChar w:fldCharType="begin"/>
        </w:r>
        <w:r>
          <w:instrText xml:space="preserve"> PAGEREF _Toc423424047 \h </w:instrText>
        </w:r>
        <w:r>
          <w:fldChar w:fldCharType="separate"/>
        </w:r>
        <w:r>
          <w:t>73</w:t>
        </w:r>
        <w:r>
          <w:fldChar w:fldCharType="end"/>
        </w:r>
      </w:hyperlink>
    </w:p>
    <w:p w:rsidR="001F4916" w:rsidRDefault="001F4916">
      <w:pPr>
        <w:pStyle w:val="TOC2"/>
        <w:rPr>
          <w:rFonts w:eastAsiaTheme="minorEastAsia"/>
          <w:smallCaps w:val="0"/>
          <w:sz w:val="22"/>
        </w:rPr>
      </w:pPr>
      <w:hyperlink w:anchor="_Toc423424048" w:history="1">
        <w:r w:rsidRPr="009235C9">
          <w:rPr>
            <w:rStyle w:val="Hyperlink"/>
          </w:rPr>
          <w:t>Overføringslisens for avsluttede eller utgåtte produkter</w:t>
        </w:r>
        <w:r>
          <w:tab/>
        </w:r>
        <w:r>
          <w:fldChar w:fldCharType="begin"/>
        </w:r>
        <w:r>
          <w:instrText xml:space="preserve"> PAGEREF _Toc423424048 \h </w:instrText>
        </w:r>
        <w:r>
          <w:fldChar w:fldCharType="separate"/>
        </w:r>
        <w:r>
          <w:t>74</w:t>
        </w:r>
        <w:r>
          <w:fldChar w:fldCharType="end"/>
        </w:r>
      </w:hyperlink>
    </w:p>
    <w:p w:rsidR="001F4916" w:rsidRDefault="001F4916">
      <w:pPr>
        <w:pStyle w:val="TOC2"/>
        <w:rPr>
          <w:rFonts w:eastAsiaTheme="minorEastAsia"/>
          <w:smallCaps w:val="0"/>
          <w:sz w:val="22"/>
        </w:rPr>
      </w:pPr>
      <w:hyperlink w:anchor="_Toc423424049" w:history="1">
        <w:r w:rsidRPr="009235C9">
          <w:rPr>
            <w:rStyle w:val="Hyperlink"/>
          </w:rPr>
          <w:t>Software Assurance-fordeler</w:t>
        </w:r>
        <w:r>
          <w:tab/>
        </w:r>
        <w:r>
          <w:fldChar w:fldCharType="begin"/>
        </w:r>
        <w:r>
          <w:instrText xml:space="preserve"> PAGEREF _Toc423424049 \h </w:instrText>
        </w:r>
        <w:r>
          <w:fldChar w:fldCharType="separate"/>
        </w:r>
        <w:r>
          <w:t>74</w:t>
        </w:r>
        <w:r>
          <w:fldChar w:fldCharType="end"/>
        </w:r>
      </w:hyperlink>
    </w:p>
    <w:p w:rsidR="001F4916" w:rsidRDefault="001F4916">
      <w:pPr>
        <w:pStyle w:val="TOC1"/>
        <w:rPr>
          <w:rFonts w:eastAsiaTheme="minorEastAsia"/>
          <w:b w:val="0"/>
          <w:caps w:val="0"/>
          <w:noProof/>
          <w:sz w:val="22"/>
          <w:szCs w:val="22"/>
        </w:rPr>
      </w:pPr>
      <w:hyperlink w:anchor="_Toc423424050" w:history="1">
        <w:r w:rsidRPr="009235C9">
          <w:rPr>
            <w:rStyle w:val="Hyperlink"/>
            <w:noProof/>
          </w:rPr>
          <w:t>Vedlegg C – Profesjonelle Tjenester</w:t>
        </w:r>
        <w:r>
          <w:rPr>
            <w:noProof/>
          </w:rPr>
          <w:tab/>
        </w:r>
        <w:r>
          <w:rPr>
            <w:noProof/>
          </w:rPr>
          <w:fldChar w:fldCharType="begin"/>
        </w:r>
        <w:r>
          <w:rPr>
            <w:noProof/>
          </w:rPr>
          <w:instrText xml:space="preserve"> PAGEREF _Toc423424050 \h </w:instrText>
        </w:r>
        <w:r>
          <w:rPr>
            <w:noProof/>
          </w:rPr>
        </w:r>
        <w:r>
          <w:rPr>
            <w:noProof/>
          </w:rPr>
          <w:fldChar w:fldCharType="separate"/>
        </w:r>
        <w:r>
          <w:rPr>
            <w:noProof/>
          </w:rPr>
          <w:t>84</w:t>
        </w:r>
        <w:r>
          <w:rPr>
            <w:noProof/>
          </w:rPr>
          <w:fldChar w:fldCharType="end"/>
        </w:r>
      </w:hyperlink>
    </w:p>
    <w:p w:rsidR="001F4916" w:rsidRDefault="001F4916">
      <w:pPr>
        <w:pStyle w:val="TOC2"/>
        <w:rPr>
          <w:rFonts w:eastAsiaTheme="minorEastAsia"/>
          <w:smallCaps w:val="0"/>
          <w:sz w:val="22"/>
        </w:rPr>
      </w:pPr>
      <w:hyperlink w:anchor="_Toc423424051" w:history="1">
        <w:r w:rsidRPr="009235C9">
          <w:rPr>
            <w:rStyle w:val="Hyperlink"/>
          </w:rPr>
          <w:t>Microsoft Premier Support-tilbud</w:t>
        </w:r>
        <w:r>
          <w:tab/>
        </w:r>
        <w:r>
          <w:fldChar w:fldCharType="begin"/>
        </w:r>
        <w:r>
          <w:instrText xml:space="preserve"> PAGEREF _Toc423424051 \h </w:instrText>
        </w:r>
        <w:r>
          <w:fldChar w:fldCharType="separate"/>
        </w:r>
        <w:r>
          <w:t>84</w:t>
        </w:r>
        <w:r>
          <w:fldChar w:fldCharType="end"/>
        </w:r>
      </w:hyperlink>
    </w:p>
    <w:p w:rsidR="001F4916" w:rsidRDefault="001F4916">
      <w:pPr>
        <w:pStyle w:val="TOC2"/>
        <w:rPr>
          <w:rFonts w:eastAsiaTheme="minorEastAsia"/>
          <w:smallCaps w:val="0"/>
          <w:sz w:val="22"/>
        </w:rPr>
      </w:pPr>
      <w:hyperlink w:anchor="_Toc423424052" w:history="1">
        <w:r w:rsidRPr="009235C9">
          <w:rPr>
            <w:rStyle w:val="Hyperlink"/>
          </w:rPr>
          <w:t>Microsoft Enterprise Strategy Program-tilbud</w:t>
        </w:r>
        <w:r>
          <w:tab/>
        </w:r>
        <w:r>
          <w:fldChar w:fldCharType="begin"/>
        </w:r>
        <w:r>
          <w:instrText xml:space="preserve"> PAGEREF _Toc423424052 \h </w:instrText>
        </w:r>
        <w:r>
          <w:fldChar w:fldCharType="separate"/>
        </w:r>
        <w:r>
          <w:t>84</w:t>
        </w:r>
        <w:r>
          <w:fldChar w:fldCharType="end"/>
        </w:r>
      </w:hyperlink>
    </w:p>
    <w:p w:rsidR="001F4916" w:rsidRDefault="001F4916">
      <w:pPr>
        <w:pStyle w:val="TOC2"/>
        <w:rPr>
          <w:rFonts w:eastAsiaTheme="minorEastAsia"/>
          <w:smallCaps w:val="0"/>
          <w:sz w:val="22"/>
        </w:rPr>
      </w:pPr>
      <w:hyperlink w:anchor="_Toc423424053" w:history="1">
        <w:r w:rsidRPr="009235C9">
          <w:rPr>
            <w:rStyle w:val="Hyperlink"/>
          </w:rPr>
          <w:t>Sales Productivity Accelerator-tilbud</w:t>
        </w:r>
        <w:r>
          <w:tab/>
        </w:r>
        <w:r>
          <w:fldChar w:fldCharType="begin"/>
        </w:r>
        <w:r>
          <w:instrText xml:space="preserve"> PAGEREF _Toc423424053 \h </w:instrText>
        </w:r>
        <w:r>
          <w:fldChar w:fldCharType="separate"/>
        </w:r>
        <w:r>
          <w:t>85</w:t>
        </w:r>
        <w:r>
          <w:fldChar w:fldCharType="end"/>
        </w:r>
      </w:hyperlink>
    </w:p>
    <w:p w:rsidR="001F4916" w:rsidRDefault="001F4916">
      <w:pPr>
        <w:pStyle w:val="TOC1"/>
        <w:rPr>
          <w:rFonts w:eastAsiaTheme="minorEastAsia"/>
          <w:b w:val="0"/>
          <w:caps w:val="0"/>
          <w:noProof/>
          <w:sz w:val="22"/>
          <w:szCs w:val="22"/>
        </w:rPr>
      </w:pPr>
      <w:hyperlink w:anchor="_Toc423424054" w:history="1">
        <w:r w:rsidRPr="009235C9">
          <w:rPr>
            <w:rStyle w:val="Hyperlink"/>
            <w:noProof/>
          </w:rPr>
          <w:t>Vedlegg D – Tilleggsvilkår til programavtale</w:t>
        </w:r>
        <w:r>
          <w:rPr>
            <w:noProof/>
          </w:rPr>
          <w:tab/>
        </w:r>
        <w:r>
          <w:rPr>
            <w:noProof/>
          </w:rPr>
          <w:fldChar w:fldCharType="begin"/>
        </w:r>
        <w:r>
          <w:rPr>
            <w:noProof/>
          </w:rPr>
          <w:instrText xml:space="preserve"> PAGEREF _Toc423424054 \h </w:instrText>
        </w:r>
        <w:r>
          <w:rPr>
            <w:noProof/>
          </w:rPr>
        </w:r>
        <w:r>
          <w:rPr>
            <w:noProof/>
          </w:rPr>
          <w:fldChar w:fldCharType="separate"/>
        </w:r>
        <w:r>
          <w:rPr>
            <w:noProof/>
          </w:rPr>
          <w:t>86</w:t>
        </w:r>
        <w:r>
          <w:rPr>
            <w:noProof/>
          </w:rPr>
          <w:fldChar w:fldCharType="end"/>
        </w:r>
      </w:hyperlink>
    </w:p>
    <w:p w:rsidR="001F4916" w:rsidRDefault="001F4916">
      <w:pPr>
        <w:pStyle w:val="TOC2"/>
        <w:rPr>
          <w:rFonts w:eastAsiaTheme="minorEastAsia"/>
          <w:smallCaps w:val="0"/>
          <w:sz w:val="22"/>
        </w:rPr>
      </w:pPr>
      <w:hyperlink w:anchor="_Toc423424055" w:history="1">
        <w:r w:rsidRPr="009235C9">
          <w:rPr>
            <w:rStyle w:val="Hyperlink"/>
          </w:rPr>
          <w:t>Tilleggsvilkår for Select Plus-programmet</w:t>
        </w:r>
        <w:r>
          <w:tab/>
        </w:r>
        <w:r>
          <w:fldChar w:fldCharType="begin"/>
        </w:r>
        <w:r>
          <w:instrText xml:space="preserve"> PAGEREF _Toc423424055 \h </w:instrText>
        </w:r>
        <w:r>
          <w:fldChar w:fldCharType="separate"/>
        </w:r>
        <w:r>
          <w:t>86</w:t>
        </w:r>
        <w:r>
          <w:fldChar w:fldCharType="end"/>
        </w:r>
      </w:hyperlink>
    </w:p>
    <w:p w:rsidR="001F4916" w:rsidRDefault="001F4916">
      <w:pPr>
        <w:pStyle w:val="TOC2"/>
        <w:rPr>
          <w:rFonts w:eastAsiaTheme="minorEastAsia"/>
          <w:smallCaps w:val="0"/>
          <w:sz w:val="22"/>
        </w:rPr>
      </w:pPr>
      <w:hyperlink w:anchor="_Toc423424056" w:history="1">
        <w:r w:rsidRPr="009235C9">
          <w:rPr>
            <w:rStyle w:val="Hyperlink"/>
          </w:rPr>
          <w:t>Definisjon av administrasjon for Kvalifiserte Enheter</w:t>
        </w:r>
        <w:r>
          <w:tab/>
        </w:r>
        <w:r>
          <w:fldChar w:fldCharType="begin"/>
        </w:r>
        <w:r>
          <w:instrText xml:space="preserve"> PAGEREF _Toc423424056 \h </w:instrText>
        </w:r>
        <w:r>
          <w:fldChar w:fldCharType="separate"/>
        </w:r>
        <w:r>
          <w:t>86</w:t>
        </w:r>
        <w:r>
          <w:fldChar w:fldCharType="end"/>
        </w:r>
      </w:hyperlink>
    </w:p>
    <w:p w:rsidR="001F4916" w:rsidRDefault="001F4916">
      <w:pPr>
        <w:pStyle w:val="TOC2"/>
        <w:rPr>
          <w:rFonts w:eastAsiaTheme="minorEastAsia"/>
          <w:smallCaps w:val="0"/>
          <w:sz w:val="22"/>
        </w:rPr>
      </w:pPr>
      <w:hyperlink w:anchor="_Toc423424057" w:history="1">
        <w:r w:rsidRPr="009235C9">
          <w:rPr>
            <w:rStyle w:val="Hyperlink"/>
          </w:rPr>
          <w:t>Elektroniske Tjenester i Open-programmer</w:t>
        </w:r>
        <w:r>
          <w:tab/>
        </w:r>
        <w:r>
          <w:fldChar w:fldCharType="begin"/>
        </w:r>
        <w:r>
          <w:instrText xml:space="preserve"> PAGEREF _Toc423424057 \h </w:instrText>
        </w:r>
        <w:r>
          <w:fldChar w:fldCharType="separate"/>
        </w:r>
        <w:r>
          <w:t>86</w:t>
        </w:r>
        <w:r>
          <w:fldChar w:fldCharType="end"/>
        </w:r>
      </w:hyperlink>
    </w:p>
    <w:p w:rsidR="001F4916" w:rsidRDefault="001F4916">
      <w:pPr>
        <w:pStyle w:val="TOC2"/>
        <w:rPr>
          <w:rFonts w:eastAsiaTheme="minorEastAsia"/>
          <w:smallCaps w:val="0"/>
          <w:sz w:val="22"/>
        </w:rPr>
      </w:pPr>
      <w:hyperlink w:anchor="_Toc423424058" w:history="1">
        <w:r w:rsidRPr="009235C9">
          <w:rPr>
            <w:rStyle w:val="Hyperlink"/>
          </w:rPr>
          <w:t>Tilleggsvilkår for Profesjonelle Tjenester – eldre avtaler</w:t>
        </w:r>
        <w:r>
          <w:tab/>
        </w:r>
        <w:r>
          <w:fldChar w:fldCharType="begin"/>
        </w:r>
        <w:r>
          <w:instrText xml:space="preserve"> PAGEREF _Toc423424058 \h </w:instrText>
        </w:r>
        <w:r>
          <w:fldChar w:fldCharType="separate"/>
        </w:r>
        <w:r>
          <w:t>86</w:t>
        </w:r>
        <w:r>
          <w:fldChar w:fldCharType="end"/>
        </w:r>
      </w:hyperlink>
    </w:p>
    <w:p w:rsidR="001F4916" w:rsidRDefault="001F4916">
      <w:pPr>
        <w:pStyle w:val="TOC1"/>
        <w:rPr>
          <w:rFonts w:eastAsiaTheme="minorEastAsia"/>
          <w:b w:val="0"/>
          <w:caps w:val="0"/>
          <w:noProof/>
          <w:sz w:val="22"/>
          <w:szCs w:val="22"/>
        </w:rPr>
      </w:pPr>
      <w:hyperlink w:anchor="_Toc423424059" w:history="1">
        <w:r w:rsidRPr="009235C9">
          <w:rPr>
            <w:rStyle w:val="Hyperlink"/>
            <w:noProof/>
          </w:rPr>
          <w:t>Vedlegg E – Tilbud</w:t>
        </w:r>
        <w:r>
          <w:rPr>
            <w:noProof/>
          </w:rPr>
          <w:tab/>
        </w:r>
        <w:r>
          <w:rPr>
            <w:noProof/>
          </w:rPr>
          <w:fldChar w:fldCharType="begin"/>
        </w:r>
        <w:r>
          <w:rPr>
            <w:noProof/>
          </w:rPr>
          <w:instrText xml:space="preserve"> PAGEREF _Toc423424059 \h </w:instrText>
        </w:r>
        <w:r>
          <w:rPr>
            <w:noProof/>
          </w:rPr>
        </w:r>
        <w:r>
          <w:rPr>
            <w:noProof/>
          </w:rPr>
          <w:fldChar w:fldCharType="separate"/>
        </w:r>
        <w:r>
          <w:rPr>
            <w:noProof/>
          </w:rPr>
          <w:t>88</w:t>
        </w:r>
        <w:r>
          <w:rPr>
            <w:noProof/>
          </w:rPr>
          <w:fldChar w:fldCharType="end"/>
        </w:r>
      </w:hyperlink>
    </w:p>
    <w:p w:rsidR="001F4916" w:rsidRDefault="001F4916">
      <w:pPr>
        <w:pStyle w:val="TOC1"/>
        <w:rPr>
          <w:rFonts w:eastAsiaTheme="minorEastAsia"/>
          <w:b w:val="0"/>
          <w:caps w:val="0"/>
          <w:noProof/>
          <w:sz w:val="22"/>
          <w:szCs w:val="22"/>
        </w:rPr>
      </w:pPr>
      <w:hyperlink w:anchor="_Toc423424060" w:history="1">
        <w:r w:rsidRPr="009235C9">
          <w:rPr>
            <w:rStyle w:val="Hyperlink"/>
            <w:noProof/>
          </w:rPr>
          <w:t>Innholdsfortegnelse</w:t>
        </w:r>
        <w:r>
          <w:rPr>
            <w:noProof/>
          </w:rPr>
          <w:tab/>
        </w:r>
        <w:r>
          <w:rPr>
            <w:noProof/>
          </w:rPr>
          <w:fldChar w:fldCharType="begin"/>
        </w:r>
        <w:r>
          <w:rPr>
            <w:noProof/>
          </w:rPr>
          <w:instrText xml:space="preserve"> PAGEREF _Toc423424060 \h </w:instrText>
        </w:r>
        <w:r>
          <w:rPr>
            <w:noProof/>
          </w:rPr>
        </w:r>
        <w:r>
          <w:rPr>
            <w:noProof/>
          </w:rPr>
          <w:fldChar w:fldCharType="separate"/>
        </w:r>
        <w:r>
          <w:rPr>
            <w:noProof/>
          </w:rPr>
          <w:t>89</w:t>
        </w:r>
        <w:r>
          <w:rPr>
            <w:noProof/>
          </w:rPr>
          <w:fldChar w:fldCharType="end"/>
        </w:r>
      </w:hyperlink>
    </w:p>
    <w:p w:rsidR="00813F20" w:rsidRDefault="00D03BE3">
      <w:pPr>
        <w:pStyle w:val="ProductList-Body"/>
        <w:sectPr w:rsidR="00813F2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813F20" w:rsidRDefault="00813F20">
      <w:pPr>
        <w:pStyle w:val="ProductList-Body"/>
      </w:pPr>
    </w:p>
    <w:p w:rsidR="00813F20" w:rsidRDefault="00813F20">
      <w:pPr>
        <w:sectPr w:rsidR="00813F20">
          <w:headerReference w:type="default" r:id="rId20"/>
          <w:footerReference w:type="default" r:id="rId21"/>
          <w:type w:val="continuous"/>
          <w:pgSz w:w="12240" w:h="15840" w:code="1"/>
          <w:pgMar w:top="1170" w:right="720" w:bottom="720" w:left="720" w:header="432" w:footer="288" w:gutter="0"/>
          <w:cols w:space="360"/>
        </w:sectPr>
      </w:pPr>
    </w:p>
    <w:p w:rsidR="00813F20" w:rsidRDefault="00D03BE3">
      <w:pPr>
        <w:pStyle w:val="ProductList-SectionHeading"/>
        <w:pageBreakBefore/>
      </w:pPr>
      <w:bookmarkStart w:id="2" w:name="_Sec531"/>
      <w:bookmarkEnd w:id="1"/>
      <w:r>
        <w:t>Innledning</w:t>
      </w:r>
      <w:r>
        <w:fldChar w:fldCharType="begin"/>
      </w:r>
      <w:r>
        <w:instrText xml:space="preserve"> TC "</w:instrText>
      </w:r>
      <w:bookmarkStart w:id="3" w:name="_Toc423423948"/>
      <w:r>
        <w:instrText>Innledning</w:instrText>
      </w:r>
      <w:bookmarkEnd w:id="3"/>
      <w:r>
        <w:instrText>" \l 1</w:instrText>
      </w:r>
      <w:r>
        <w:fldChar w:fldCharType="end"/>
      </w:r>
    </w:p>
    <w:p w:rsidR="00813F20" w:rsidRDefault="00D03BE3">
      <w:pPr>
        <w:pStyle w:val="ProductList-Body"/>
      </w:pPr>
      <w:r>
        <w:t xml:space="preserve"> </w:t>
      </w:r>
    </w:p>
    <w:p w:rsidR="00813F20" w:rsidRDefault="00D03BE3">
      <w:pPr>
        <w:pStyle w:val="ProductList-Offering1Heading"/>
      </w:pPr>
      <w:bookmarkStart w:id="4" w:name="_Sec532"/>
      <w:r>
        <w:t>Om dette dokumentet</w:t>
      </w:r>
      <w:bookmarkEnd w:id="4"/>
      <w:r>
        <w:fldChar w:fldCharType="begin"/>
      </w:r>
      <w:r>
        <w:instrText xml:space="preserve"> TC "</w:instrText>
      </w:r>
      <w:bookmarkStart w:id="5" w:name="_Toc423423949"/>
      <w:r>
        <w:instrText>Om dette dokumentet</w:instrText>
      </w:r>
      <w:bookmarkEnd w:id="5"/>
      <w:r>
        <w:instrText>" \l 2</w:instrText>
      </w:r>
      <w:r>
        <w:fldChar w:fldCharType="end"/>
      </w:r>
    </w:p>
    <w:p w:rsidR="00813F20" w:rsidRDefault="00D03BE3">
      <w:pPr>
        <w:pStyle w:val="ProductList-Body"/>
      </w:pPr>
      <w:r>
        <w:t xml:space="preserve">Fra og med 1. juli 2015 erstatter Produktvilkårene dokumentene Produktliste og Produktbrukerrettigheter (PUR – Product Use Rights). Alle referanser til Produktlisten og PUR i Kundens volumlisensavtaler henviser til de gjeldende punktene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22">
        <w:r>
          <w:rPr>
            <w:color w:val="00467F"/>
            <w:u w:val="single"/>
          </w:rPr>
          <w:t>http://go.microsoft.com/?linkid=9840733</w:t>
        </w:r>
      </w:hyperlink>
      <w:r>
        <w:t>.</w:t>
      </w:r>
    </w:p>
    <w:p w:rsidR="00813F20" w:rsidRDefault="00D03BE3">
      <w:pPr>
        <w:pStyle w:val="ProductList-Body"/>
      </w:pPr>
      <w:r>
        <w:t xml:space="preserve"> </w:t>
      </w:r>
    </w:p>
    <w:p w:rsidR="00813F20" w:rsidRDefault="00D03BE3">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for Produktvilkårene. Tidligere versjoner av Produktvilkårene er tilgjengelige på </w:t>
      </w:r>
      <w:hyperlink r:id="rId23">
        <w:r>
          <w:rPr>
            <w:color w:val="00467F"/>
            <w:u w:val="single"/>
          </w:rPr>
          <w:t>http://go.microsoft.com/?linkid=9839207</w:t>
        </w:r>
      </w:hyperlink>
      <w:r>
        <w:t xml:space="preserve">, inkludert tidligere versjoner av Produktlisten og PUR. Informasjon om utgåtte Microsoft-produkter og -tjenester er tilgjengelig på </w:t>
      </w:r>
      <w:hyperlink r:id="rId24">
        <w:r>
          <w:rPr>
            <w:color w:val="00467F"/>
            <w:u w:val="single"/>
          </w:rPr>
          <w:t>http://www.microsoftvolumelicensing.com</w:t>
        </w:r>
      </w:hyperlink>
      <w:r>
        <w:t>. Kunder kan kontakte sin forhandler eller Microsoft account manager for informasjon om regional tilgjengelighet for Microsoft-produkter og Profesjonelle Tjenester.</w:t>
      </w:r>
    </w:p>
    <w:p w:rsidR="00813F20" w:rsidRDefault="00D03BE3">
      <w:pPr>
        <w:pStyle w:val="ProductList-Offering1Heading"/>
      </w:pPr>
      <w:bookmarkStart w:id="6" w:name="_Sec533"/>
      <w:r>
        <w:t>Innholdet i dette Dokumentet</w:t>
      </w:r>
      <w:bookmarkEnd w:id="6"/>
      <w:r>
        <w:fldChar w:fldCharType="begin"/>
      </w:r>
      <w:r>
        <w:instrText xml:space="preserve"> TC "</w:instrText>
      </w:r>
      <w:bookmarkStart w:id="7" w:name="_Toc423423950"/>
      <w:r>
        <w:instrText>Innholdet i dette Dokumentet</w:instrText>
      </w:r>
      <w:bookmarkEnd w:id="7"/>
      <w:r>
        <w:instrText>" \l 2</w:instrText>
      </w:r>
      <w:r>
        <w:fldChar w:fldCharType="end"/>
      </w:r>
    </w:p>
    <w:p w:rsidR="00813F20" w:rsidRDefault="00D03BE3">
      <w:pPr>
        <w:pStyle w:val="ProductList-Body"/>
      </w:pPr>
      <w:r>
        <w:t>Produktvilkårene inneholder følgende deler:</w:t>
      </w:r>
    </w:p>
    <w:p w:rsidR="00813F20" w:rsidRDefault="00B36E63" w:rsidP="00C45E11">
      <w:pPr>
        <w:pStyle w:val="ProductList-Bullet"/>
        <w:numPr>
          <w:ilvl w:val="0"/>
          <w:numId w:val="3"/>
        </w:numPr>
      </w:pPr>
      <w:hyperlink w:anchor="_Sec531">
        <w:r w:rsidR="00D03BE3">
          <w:rPr>
            <w:color w:val="00467F"/>
            <w:u w:val="single"/>
          </w:rPr>
          <w:t>Innledning</w:t>
        </w:r>
      </w:hyperlink>
      <w:r w:rsidR="00D03BE3">
        <w:t>, som inneholder en liste over nylige endringer.</w:t>
      </w:r>
    </w:p>
    <w:p w:rsidR="00813F20" w:rsidRDefault="00B36E63" w:rsidP="00C45E11">
      <w:pPr>
        <w:pStyle w:val="ProductList-Bullet"/>
        <w:numPr>
          <w:ilvl w:val="0"/>
          <w:numId w:val="3"/>
        </w:numPr>
      </w:pPr>
      <w:hyperlink w:anchor="_Sec536">
        <w:r w:rsidR="00D03BE3">
          <w:rPr>
            <w:color w:val="00467F"/>
            <w:u w:val="single"/>
          </w:rPr>
          <w:t>Lisensvilkår</w:t>
        </w:r>
      </w:hyperlink>
      <w:r w:rsidR="00D03BE3">
        <w:t>, som inneholder de Universelle Lisensvilkårene og Lisensmodellvilkårene som gjelder for Programvareprodukter.</w:t>
      </w:r>
    </w:p>
    <w:p w:rsidR="00813F20" w:rsidRDefault="00B36E63" w:rsidP="00C45E11">
      <w:pPr>
        <w:pStyle w:val="ProductList-Bullet"/>
        <w:numPr>
          <w:ilvl w:val="0"/>
          <w:numId w:val="3"/>
        </w:numPr>
      </w:pPr>
      <w:hyperlink w:anchor="_Sec547">
        <w:r w:rsidR="00D03BE3">
          <w:rPr>
            <w:color w:val="00467F"/>
            <w:u w:val="single"/>
          </w:rPr>
          <w:t>Programvareprodukter</w:t>
        </w:r>
      </w:hyperlink>
      <w:r w:rsidR="00D03BE3">
        <w:t>, som inneholder alle programvareproduktoppføringer.</w:t>
      </w:r>
    </w:p>
    <w:p w:rsidR="00813F20" w:rsidRDefault="00B36E63" w:rsidP="00C45E11">
      <w:pPr>
        <w:pStyle w:val="ProductList-Bullet"/>
        <w:numPr>
          <w:ilvl w:val="0"/>
          <w:numId w:val="3"/>
        </w:numPr>
      </w:pPr>
      <w:hyperlink w:anchor="_Sec548">
        <w:r w:rsidR="00D03BE3">
          <w:rPr>
            <w:color w:val="00467F"/>
            <w:u w:val="single"/>
          </w:rPr>
          <w:t>Produkter for Elektroniske Tjenester</w:t>
        </w:r>
      </w:hyperlink>
      <w:r w:rsidR="00D03BE3">
        <w:t>, som inneholder alle Produktoppføringer for Elektroniske Tjenester.</w:t>
      </w:r>
    </w:p>
    <w:p w:rsidR="00813F20" w:rsidRDefault="00B36E63" w:rsidP="00C45E11">
      <w:pPr>
        <w:pStyle w:val="ProductList-Bullet"/>
        <w:numPr>
          <w:ilvl w:val="0"/>
          <w:numId w:val="3"/>
        </w:numPr>
      </w:pPr>
      <w:hyperlink w:anchor="_Sec549">
        <w:r w:rsidR="00D03BE3">
          <w:rPr>
            <w:color w:val="00467F"/>
            <w:u w:val="single"/>
          </w:rPr>
          <w:t>Ordliste</w:t>
        </w:r>
      </w:hyperlink>
      <w:r w:rsidR="00D03BE3">
        <w:t>, som viser en definisjon av Attributter, Celleverdier, Kolonneoverskrifter og andre begreper med store forbokstaver som brukes i Produktvilkårene.</w:t>
      </w:r>
    </w:p>
    <w:p w:rsidR="00813F20" w:rsidRDefault="00D03BE3" w:rsidP="00C45E11">
      <w:pPr>
        <w:pStyle w:val="ProductList-Bullet"/>
        <w:numPr>
          <w:ilvl w:val="0"/>
          <w:numId w:val="3"/>
        </w:numPr>
      </w:pPr>
      <w:r>
        <w:t>Følgende vedlegg:</w:t>
      </w:r>
    </w:p>
    <w:p w:rsidR="00813F20" w:rsidRDefault="00B36E63" w:rsidP="00C45E11">
      <w:pPr>
        <w:pStyle w:val="ProductList-Bullet"/>
        <w:numPr>
          <w:ilvl w:val="1"/>
          <w:numId w:val="3"/>
        </w:numPr>
      </w:pPr>
      <w:hyperlink w:anchor="_Sec591">
        <w:r w:rsidR="00D03BE3">
          <w:rPr>
            <w:color w:val="00467F"/>
            <w:u w:val="single"/>
          </w:rPr>
          <w:t>Vedlegg A – tabellen Lisenser som tilsvarer CAL/ML</w:t>
        </w:r>
      </w:hyperlink>
      <w:r w:rsidR="00D03BE3">
        <w:t>, som viser CAL-pakker og tilgjengelige abonnementslisenser for Elektroniske Tjenester som gir tilgang til Serverprodukter.</w:t>
      </w:r>
    </w:p>
    <w:p w:rsidR="00813F20" w:rsidRDefault="00B36E63" w:rsidP="00C45E11">
      <w:pPr>
        <w:pStyle w:val="ProductList-Bullet"/>
        <w:numPr>
          <w:ilvl w:val="1"/>
          <w:numId w:val="3"/>
        </w:numPr>
      </w:pPr>
      <w:hyperlink w:anchor="_Sec564">
        <w:r w:rsidR="00D03BE3">
          <w:rPr>
            <w:color w:val="00467F"/>
            <w:u w:val="single"/>
          </w:rPr>
          <w:t>Vedlegg B – Software Assurance</w:t>
        </w:r>
      </w:hyperlink>
      <w:r w:rsidR="00D03BE3">
        <w:t>, som beskriver regler knyttet til kjøp av SA og ekstra fordeler som er tilgjengelige for SA-kunder.</w:t>
      </w:r>
    </w:p>
    <w:p w:rsidR="00813F20" w:rsidRDefault="00B36E63" w:rsidP="00C45E11">
      <w:pPr>
        <w:pStyle w:val="ProductList-Bullet"/>
        <w:numPr>
          <w:ilvl w:val="1"/>
          <w:numId w:val="3"/>
        </w:numPr>
      </w:pPr>
      <w:hyperlink w:anchor="_Sec562">
        <w:r w:rsidR="00D03BE3">
          <w:rPr>
            <w:color w:val="00467F"/>
            <w:u w:val="single"/>
          </w:rPr>
          <w:t>Vedlegg C – Profesjonelle Tjenester</w:t>
        </w:r>
      </w:hyperlink>
      <w:r w:rsidR="00D03BE3">
        <w:t>, som viser de Profesjonelle Tjenestene som tilbys gjennom Volumlisensiering fra Microsoft.</w:t>
      </w:r>
    </w:p>
    <w:p w:rsidR="00813F20" w:rsidRDefault="00B36E63" w:rsidP="00C45E11">
      <w:pPr>
        <w:pStyle w:val="ProductList-Bullet"/>
        <w:numPr>
          <w:ilvl w:val="1"/>
          <w:numId w:val="3"/>
        </w:numPr>
      </w:pPr>
      <w:hyperlink w:anchor="_Sec563">
        <w:r w:rsidR="00D03BE3">
          <w:rPr>
            <w:color w:val="00467F"/>
            <w:u w:val="single"/>
          </w:rPr>
          <w:t>Vedlegg D – Tilleggsvilkår til programavtale</w:t>
        </w:r>
      </w:hyperlink>
      <w:r w:rsidR="00D03BE3">
        <w:t>, som inneholder tilleggsvilkår til Programavtalene for Volumlisensiering fra Microsoft.</w:t>
      </w:r>
    </w:p>
    <w:p w:rsidR="00813F20" w:rsidRDefault="00B36E63" w:rsidP="00C45E11">
      <w:pPr>
        <w:pStyle w:val="ProductList-Bullet"/>
        <w:numPr>
          <w:ilvl w:val="1"/>
          <w:numId w:val="3"/>
        </w:numPr>
      </w:pPr>
      <w:hyperlink w:anchor="_Sec572">
        <w:r w:rsidR="00D03BE3">
          <w:rPr>
            <w:color w:val="00467F"/>
            <w:u w:val="single"/>
          </w:rPr>
          <w:t>Vedlegg E – Produktkampanjer</w:t>
        </w:r>
      </w:hyperlink>
      <w:r w:rsidR="00D03BE3">
        <w:t>, som inneholder Produktkampanjer som normalt ikke finnes i Prislisten.</w:t>
      </w:r>
    </w:p>
    <w:p w:rsidR="00813F20" w:rsidRDefault="00B36E63" w:rsidP="00C45E11">
      <w:pPr>
        <w:pStyle w:val="ProductList-Bullet"/>
        <w:numPr>
          <w:ilvl w:val="0"/>
          <w:numId w:val="3"/>
        </w:numPr>
      </w:pPr>
      <w:hyperlink w:anchor="_Sec844">
        <w:r w:rsidR="00D03BE3">
          <w:rPr>
            <w:color w:val="00467F"/>
            <w:u w:val="single"/>
          </w:rPr>
          <w:t>Indeks</w:t>
        </w:r>
      </w:hyperlink>
      <w:r w:rsidR="00D03BE3">
        <w:t>, som viser alle Produktene i Produktvilkårene, og angir hvor de finnes.</w:t>
      </w:r>
    </w:p>
    <w:p w:rsidR="00813F20" w:rsidRDefault="00D03BE3">
      <w:pPr>
        <w:pStyle w:val="ProductList-Offering1Heading"/>
      </w:pPr>
      <w:bookmarkStart w:id="8" w:name="_Sec534"/>
      <w:r>
        <w:t>Navigere i en Produktoppføring</w:t>
      </w:r>
      <w:bookmarkEnd w:id="8"/>
      <w:r>
        <w:fldChar w:fldCharType="begin"/>
      </w:r>
      <w:r>
        <w:instrText xml:space="preserve"> TC "</w:instrText>
      </w:r>
      <w:bookmarkStart w:id="9" w:name="_Toc423423951"/>
      <w:r>
        <w:instrText>Navigere i en Produktoppføring</w:instrText>
      </w:r>
      <w:bookmarkEnd w:id="9"/>
      <w:r>
        <w:instrText>" \l 2</w:instrText>
      </w:r>
      <w:r>
        <w:fldChar w:fldCharType="end"/>
      </w:r>
    </w:p>
    <w:p w:rsidR="00813F20" w:rsidRDefault="00D03BE3">
      <w:pPr>
        <w:pStyle w:val="ProductList-Body"/>
      </w:pPr>
      <w:r>
        <w:t>Hver Produktoppføring for Programvare inneholder fire deler: Programtilgjengelighet, Produktvilkår, Bruksrettigheter og Software Assurance.</w:t>
      </w:r>
    </w:p>
    <w:p w:rsidR="00813F20" w:rsidRDefault="00D03BE3">
      <w:pPr>
        <w:pStyle w:val="ProductList-Body"/>
      </w:pPr>
      <w:r>
        <w:t>Hver Produktoppføring for Elektroniske Tjenester inneholder to deler: Programtilgjengelighet og Produktvilkår.</w:t>
      </w:r>
    </w:p>
    <w:p w:rsidR="00813F20" w:rsidRDefault="00D03BE3">
      <w:pPr>
        <w:pStyle w:val="ProductList-Body"/>
      </w:pPr>
      <w:r>
        <w:rPr>
          <w:b/>
          <w:color w:val="00188F"/>
        </w:rPr>
        <w:t xml:space="preserve">1. Programtilgjengelighet </w:t>
      </w:r>
      <w:r>
        <w:t>angir tilbudstype, antall poeng (der dette er aktuelt) og tilgjengelighet på tvers av volumlisensiering for hvert Produkt.</w:t>
      </w:r>
    </w:p>
    <w:p w:rsidR="00813F20" w:rsidRDefault="00D03BE3">
      <w:pPr>
        <w:pStyle w:val="ProductList-Body"/>
      </w:pPr>
      <w:r>
        <w:rPr>
          <w:noProof/>
        </w:rPr>
        <w:drawing>
          <wp:inline distT="0" distB="0" distL="0" distR="0">
            <wp:extent cx="6861975" cy="1661823"/>
            <wp:effectExtent l="0" t="0" r="0" b="0"/>
            <wp:docPr id="2" name="2d0a3dc450c547ce6fae990ff5b704952bb3af57.jpg"/>
            <wp:cNvGraphicFramePr/>
            <a:graphic xmlns:a="http://schemas.openxmlformats.org/drawingml/2006/main">
              <a:graphicData uri="http://schemas.openxmlformats.org/drawingml/2006/picture">
                <pic:pic xmlns:pic="http://schemas.openxmlformats.org/drawingml/2006/picture">
                  <pic:nvPicPr>
                    <pic:cNvPr id="0" name="2d0a3dc450c547ce6fae990ff5b704952bb3af57.jpg"/>
                    <pic:cNvPicPr/>
                  </pic:nvPicPr>
                  <pic:blipFill>
                    <a:blip r:embed="rId25"/>
                    <a:stretch>
                      <a:fillRect/>
                    </a:stretch>
                  </pic:blipFill>
                  <pic:spPr>
                    <a:xfrm>
                      <a:off x="0" y="0"/>
                      <a:ext cx="6940350" cy="1680804"/>
                    </a:xfrm>
                    <a:prstGeom prst="rect">
                      <a:avLst/>
                    </a:prstGeom>
                  </pic:spPr>
                </pic:pic>
              </a:graphicData>
            </a:graphic>
          </wp:inline>
        </w:drawing>
      </w:r>
    </w:p>
    <w:p w:rsidR="00D03BE3" w:rsidRDefault="00D03BE3">
      <w:pPr>
        <w:spacing w:after="120" w:line="240" w:lineRule="exact"/>
        <w:rPr>
          <w:b/>
          <w:color w:val="00188F"/>
          <w:sz w:val="18"/>
        </w:rPr>
      </w:pPr>
      <w:r>
        <w:rPr>
          <w:b/>
          <w:color w:val="00188F"/>
        </w:rPr>
        <w:br w:type="page"/>
      </w:r>
    </w:p>
    <w:p w:rsidR="00813F20" w:rsidRDefault="00D03BE3">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rsidR="00813F20" w:rsidRDefault="00D03BE3">
      <w:pPr>
        <w:pStyle w:val="ProductList-Body"/>
      </w:pPr>
      <w:r>
        <w:rPr>
          <w:noProof/>
        </w:rPr>
        <w:drawing>
          <wp:inline distT="0" distB="0" distL="0" distR="0">
            <wp:extent cx="6742706" cy="2059388"/>
            <wp:effectExtent l="0" t="0" r="1270" b="0"/>
            <wp:docPr id="3" name="40713ef74778387fbd15d6736dce51f90889ee67.jpg"/>
            <wp:cNvGraphicFramePr/>
            <a:graphic xmlns:a="http://schemas.openxmlformats.org/drawingml/2006/main">
              <a:graphicData uri="http://schemas.openxmlformats.org/drawingml/2006/picture">
                <pic:pic xmlns:pic="http://schemas.openxmlformats.org/drawingml/2006/picture">
                  <pic:nvPicPr>
                    <pic:cNvPr id="0" name="40713ef74778387fbd15d6736dce51f90889ee67.jpg"/>
                    <pic:cNvPicPr/>
                  </pic:nvPicPr>
                  <pic:blipFill>
                    <a:blip r:embed="rId26"/>
                    <a:stretch>
                      <a:fillRect/>
                    </a:stretch>
                  </pic:blipFill>
                  <pic:spPr>
                    <a:xfrm>
                      <a:off x="0" y="0"/>
                      <a:ext cx="6763335" cy="2065689"/>
                    </a:xfrm>
                    <a:prstGeom prst="rect">
                      <a:avLst/>
                    </a:prstGeom>
                  </pic:spPr>
                </pic:pic>
              </a:graphicData>
            </a:graphic>
          </wp:inline>
        </w:drawing>
      </w:r>
    </w:p>
    <w:p w:rsidR="00D03BE3" w:rsidRDefault="00D03BE3">
      <w:pPr>
        <w:pStyle w:val="ProductList-Body"/>
        <w:rPr>
          <w:b/>
          <w:color w:val="00188F"/>
        </w:rPr>
      </w:pPr>
    </w:p>
    <w:p w:rsidR="00813F20" w:rsidRDefault="00D03BE3">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"Produktbrukerrettigheter" i Kundens volumlisensavtale henviser til vilkårene i Bruksrettigheter for hver Produktoppføring for Programvare. Vilkår for Elektroniske Tjenester er oppført OST (Online Services Terms).</w:t>
      </w:r>
    </w:p>
    <w:p w:rsidR="00813F20" w:rsidRDefault="00D03BE3">
      <w:pPr>
        <w:pStyle w:val="ProductList-Body"/>
      </w:pPr>
      <w:r>
        <w:rPr>
          <w:noProof/>
        </w:rPr>
        <w:drawing>
          <wp:inline distT="0" distB="0" distL="0" distR="0">
            <wp:extent cx="6885829" cy="2115047"/>
            <wp:effectExtent l="0" t="0" r="0" b="0"/>
            <wp:docPr id="4" name="c1c800c92b5498333bef4a8f4e714b86deca0294.jpg"/>
            <wp:cNvGraphicFramePr/>
            <a:graphic xmlns:a="http://schemas.openxmlformats.org/drawingml/2006/main">
              <a:graphicData uri="http://schemas.openxmlformats.org/drawingml/2006/picture">
                <pic:pic xmlns:pic="http://schemas.openxmlformats.org/drawingml/2006/picture">
                  <pic:nvPicPr>
                    <pic:cNvPr id="0" name="c1c800c92b5498333bef4a8f4e714b86deca0294.jpg"/>
                    <pic:cNvPicPr/>
                  </pic:nvPicPr>
                  <pic:blipFill>
                    <a:blip r:embed="rId27"/>
                    <a:stretch>
                      <a:fillRect/>
                    </a:stretch>
                  </pic:blipFill>
                  <pic:spPr>
                    <a:xfrm>
                      <a:off x="0" y="0"/>
                      <a:ext cx="6915860" cy="2124271"/>
                    </a:xfrm>
                    <a:prstGeom prst="rect">
                      <a:avLst/>
                    </a:prstGeom>
                  </pic:spPr>
                </pic:pic>
              </a:graphicData>
            </a:graphic>
          </wp:inline>
        </w:drawing>
      </w:r>
    </w:p>
    <w:p w:rsidR="00D03BE3" w:rsidRDefault="00D03BE3">
      <w:pPr>
        <w:pStyle w:val="ProductList-Body"/>
        <w:rPr>
          <w:b/>
          <w:color w:val="00188F"/>
        </w:rPr>
      </w:pPr>
    </w:p>
    <w:p w:rsidR="00813F20" w:rsidRDefault="00D03BE3">
      <w:pPr>
        <w:pStyle w:val="ProductList-Body"/>
      </w:pPr>
      <w:r>
        <w:rPr>
          <w:b/>
          <w:color w:val="00188F"/>
        </w:rPr>
        <w:t xml:space="preserve">4. Software Assurance </w:t>
      </w:r>
      <w:r>
        <w:t>angir vilkår og betingelser knyttet til SA-dekning.</w:t>
      </w:r>
    </w:p>
    <w:p w:rsidR="00813F20" w:rsidRDefault="00D03BE3">
      <w:pPr>
        <w:pStyle w:val="ProductList-Body"/>
      </w:pPr>
      <w:r>
        <w:rPr>
          <w:noProof/>
        </w:rPr>
        <w:drawing>
          <wp:inline distT="0" distB="0" distL="0" distR="0">
            <wp:extent cx="6830170" cy="1971923"/>
            <wp:effectExtent l="0" t="0" r="0" b="9525"/>
            <wp:docPr id="5" name="85dba042558073d8111064dd0d23b2e1bffbe746.jpg"/>
            <wp:cNvGraphicFramePr/>
            <a:graphic xmlns:a="http://schemas.openxmlformats.org/drawingml/2006/main">
              <a:graphicData uri="http://schemas.openxmlformats.org/drawingml/2006/picture">
                <pic:pic xmlns:pic="http://schemas.openxmlformats.org/drawingml/2006/picture">
                  <pic:nvPicPr>
                    <pic:cNvPr id="0" name="85dba042558073d8111064dd0d23b2e1bffbe746.jpg"/>
                    <pic:cNvPicPr/>
                  </pic:nvPicPr>
                  <pic:blipFill>
                    <a:blip r:embed="rId28"/>
                    <a:stretch>
                      <a:fillRect/>
                    </a:stretch>
                  </pic:blipFill>
                  <pic:spPr>
                    <a:xfrm>
                      <a:off x="0" y="0"/>
                      <a:ext cx="6879493" cy="1986163"/>
                    </a:xfrm>
                    <a:prstGeom prst="rect">
                      <a:avLst/>
                    </a:prstGeom>
                  </pic:spPr>
                </pic:pic>
              </a:graphicData>
            </a:graphic>
          </wp:inline>
        </w:drawing>
      </w:r>
    </w:p>
    <w:p w:rsidR="00D03BE3" w:rsidRDefault="00D03BE3">
      <w:pPr>
        <w:spacing w:after="120" w:line="240" w:lineRule="exact"/>
        <w:rPr>
          <w:rFonts w:asciiTheme="majorHAnsi" w:hAnsiTheme="majorHAnsi"/>
          <w:b/>
          <w:color w:val="00188F"/>
          <w:sz w:val="28"/>
        </w:rPr>
      </w:pPr>
      <w:bookmarkStart w:id="10" w:name="_Sec535"/>
      <w:r>
        <w:br w:type="page"/>
      </w:r>
    </w:p>
    <w:p w:rsidR="00813F20" w:rsidRDefault="00D03BE3">
      <w:pPr>
        <w:pStyle w:val="ProductList-Offering1Heading"/>
      </w:pPr>
      <w:r>
        <w:t>Oppklaringer og sammendrag av endringer i dette Dokumentet</w:t>
      </w:r>
      <w:bookmarkEnd w:id="10"/>
      <w:r>
        <w:fldChar w:fldCharType="begin"/>
      </w:r>
      <w:r>
        <w:instrText xml:space="preserve"> TC "</w:instrText>
      </w:r>
      <w:bookmarkStart w:id="11" w:name="_Toc423423952"/>
      <w:r>
        <w:instrText>Oppklaringer og sammendrag av endringer i dette Dokumentet</w:instrText>
      </w:r>
      <w:bookmarkEnd w:id="11"/>
      <w:r>
        <w:instrText>" \l 2</w:instrText>
      </w:r>
      <w:r>
        <w:fldChar w:fldCharType="end"/>
      </w:r>
    </w:p>
    <w:p w:rsidR="00813F20" w:rsidRDefault="00D03BE3">
      <w:pPr>
        <w:pStyle w:val="ProductList-Body"/>
      </w:pPr>
      <w:r>
        <w:t>Nedenfor finner du de nyeste tilleggene, slettingene og andre endringer i Produktvilkårene. Her finner du også klargjøringer av Microsofts policy som svar på vanlige kundespørsmål.</w:t>
      </w:r>
    </w:p>
    <w:tbl>
      <w:tblPr>
        <w:tblStyle w:val="PURTable"/>
        <w:tblW w:w="0" w:type="dxa"/>
        <w:tblLook w:val="04A0" w:firstRow="1" w:lastRow="0" w:firstColumn="1" w:lastColumn="0" w:noHBand="0" w:noVBand="1"/>
      </w:tblPr>
      <w:tblGrid>
        <w:gridCol w:w="5473"/>
        <w:gridCol w:w="5443"/>
      </w:tblGrid>
      <w:tr w:rsidR="00813F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Slettinger</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Operations Management Suite Standard Edition Add-on</w:t>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 </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Operations Management Suite Datacenter Edition Add-on</w:t>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Body"/>
      </w:pPr>
      <w:r>
        <w:t xml:space="preserve">Produktlisten og Produktbrukerrettigheter trekkes tilbake fra og med 1. juli og erstattes av Produktvilkårene. Produktvilkårene omfatter innholdet som tidligere er publisert i Produktlisten og Produktbrukerrettighetene. Som beskrevet i Introduksjonen inneholder dette dokumentet informasjon om tilgjengeligheten for produkter og vilkår for anskaffelse av lisenser samt vilkår og betingelser for distribusjon og bruk av programvare. Det nye dokumentet er organisert rundt Produktoppføringer som inneholder produktspesifikt innhold og koblinger til generelle vilkår som omtales i støttedeler i dokumentet. Innledningen inneholder en kort opplæringsdel med informasjon om navigering i det nye dokumentet.  </w:t>
      </w:r>
    </w:p>
    <w:p w:rsidR="00813F20" w:rsidRDefault="00D03BE3">
      <w:pPr>
        <w:pStyle w:val="ProductList-Body"/>
      </w:pPr>
      <w:r>
        <w:t xml:space="preserve"> </w:t>
      </w:r>
    </w:p>
    <w:p w:rsidR="00813F20" w:rsidRDefault="00D03BE3">
      <w:pPr>
        <w:pStyle w:val="ProductList-Body"/>
      </w:pPr>
      <w:r>
        <w:t>Publiseringen av Produktvilkårene har ikke negativ innvirkning på Kundenes rettigheter til bruk av Produktene. Microsoft har arkivert innhold om tidligere tilbud (med koblinger til Produktlisten og Produktbrukerrettighetene med innholdet) og omformulert teksten.  Microsoft har dessuten tilpasset lisenstilordningsrettighetene for CAL-er, Klient-ML-er og Bruker- eller enhetsabonnementslisenser til overføringsrettighetene som er generelt gjeldende for andre lisenstyper, for å effektivisere kundens administrasjon av lisenstildeling internt.</w:t>
      </w:r>
    </w:p>
    <w:p w:rsidR="00813F20" w:rsidRDefault="00D03BE3">
      <w:pPr>
        <w:pStyle w:val="ProductList-Body"/>
      </w:pPr>
      <w:r>
        <w:t xml:space="preserve"> </w:t>
      </w:r>
    </w:p>
    <w:p w:rsidR="00813F20" w:rsidRDefault="00D03BE3">
      <w:pPr>
        <w:pStyle w:val="ProductList-Body"/>
      </w:pPr>
      <w:r>
        <w:t xml:space="preserve">Hvis du vil ha mer informasjon og svar på vanlige spørsmål om Produktvilkårene, se Vanlige spørsmål på &lt;link&gt;.  </w:t>
      </w:r>
    </w:p>
    <w:p w:rsidR="00813F20" w:rsidRDefault="00D03BE3">
      <w:pPr>
        <w:pStyle w:val="ProductList-Body"/>
      </w:pPr>
      <w:r>
        <w:t xml:space="preserve"> </w:t>
      </w:r>
    </w:p>
    <w:p w:rsidR="00813F20" w:rsidRDefault="00D03BE3">
      <w:pPr>
        <w:pStyle w:val="ProductList-ClauseHeading"/>
      </w:pPr>
      <w:r>
        <w:t>Elektroniske Tjenester</w:t>
      </w:r>
    </w:p>
    <w:p w:rsidR="00813F20" w:rsidRDefault="00B36E63">
      <w:pPr>
        <w:pStyle w:val="ProductList-Body"/>
      </w:pPr>
      <w:hyperlink w:anchor="_Sec672">
        <w:r w:rsidR="00D03BE3">
          <w:rPr>
            <w:color w:val="00467F"/>
            <w:u w:val="single"/>
          </w:rPr>
          <w:t>Microsoft Learning</w:t>
        </w:r>
      </w:hyperlink>
      <w:r w:rsidR="00D03BE3">
        <w:t>: Melding om at gavekort følger med ved kjøp, er lagt til.</w:t>
      </w:r>
    </w:p>
    <w:p w:rsidR="00813F20" w:rsidRDefault="00813F20">
      <w:pPr>
        <w:sectPr w:rsidR="00813F20">
          <w:headerReference w:type="default" r:id="rId29"/>
          <w:footerReference w:type="default" r:id="rId30"/>
          <w:type w:val="continuous"/>
          <w:pgSz w:w="12240" w:h="15840" w:code="1"/>
          <w:pgMar w:top="1170" w:right="720" w:bottom="720" w:left="720" w:header="432" w:footer="288" w:gutter="0"/>
          <w:cols w:space="360"/>
        </w:sectPr>
      </w:pPr>
    </w:p>
    <w:p w:rsidR="00813F20" w:rsidRDefault="00D03BE3">
      <w:pPr>
        <w:pStyle w:val="ProductList-SectionHeading"/>
        <w:pageBreakBefore/>
      </w:pPr>
      <w:bookmarkStart w:id="12" w:name="_Sec536"/>
      <w:bookmarkEnd w:id="2"/>
      <w:r>
        <w:t>lisensvilkår</w:t>
      </w:r>
      <w:r>
        <w:fldChar w:fldCharType="begin"/>
      </w:r>
      <w:r>
        <w:instrText xml:space="preserve"> TC "</w:instrText>
      </w:r>
      <w:bookmarkStart w:id="13" w:name="_Toc423423953"/>
      <w:r>
        <w:instrText>lisensvilkår</w:instrText>
      </w:r>
      <w:bookmarkEnd w:id="13"/>
      <w:r>
        <w:instrText>" \l 1</w:instrText>
      </w:r>
      <w:r>
        <w:fldChar w:fldCharType="end"/>
      </w:r>
    </w:p>
    <w:p w:rsidR="00813F20" w:rsidRDefault="00D03BE3">
      <w:pPr>
        <w:pStyle w:val="ProductList-Body"/>
      </w:pPr>
      <w:r>
        <w:t>Alle forekomster av "Produktbrukerrettigheter" i Kundens volumlisensavtale henviser til vilkårene i "Bruksrettigheter" for hver Produktoppføring. For hvert Produkt omfatter dette Universelle Lisensvilkår, gjeldende Lisensmodellvilkår og eventuelle Produktspesifikke Vilkår i Produktoppføringen.</w:t>
      </w:r>
    </w:p>
    <w:p w:rsidR="00813F20" w:rsidRDefault="00D03BE3">
      <w:pPr>
        <w:pStyle w:val="ProductList-Body"/>
      </w:pPr>
      <w:r>
        <w:t xml:space="preserve"> </w:t>
      </w:r>
    </w:p>
    <w:p w:rsidR="00813F20" w:rsidRDefault="00D03BE3">
      <w:pPr>
        <w:pStyle w:val="ProductList-Body"/>
      </w:pPr>
      <w:r>
        <w:t>Når det gjelder Elektroniske Tjenester, refererer "Produktbrukerrettigheter" i Kundens volumlisensavtale til OST. Hvis et Produkt inneholder både programvare og elektroniske tjenester, er de elektroniske tjenestene underlagt vilkårene i OST, og all programvare er underlagt disse Lisensvilkårene.</w:t>
      </w:r>
    </w:p>
    <w:p w:rsidR="00813F20" w:rsidRDefault="00D03BE3">
      <w:pPr>
        <w:pStyle w:val="ProductList-OfferingGroupHeading"/>
      </w:pPr>
      <w:bookmarkStart w:id="14" w:name="_Sec537"/>
      <w:r>
        <w:t>Universelle lisensvilkår</w:t>
      </w:r>
      <w:bookmarkEnd w:id="14"/>
      <w:r>
        <w:fldChar w:fldCharType="begin"/>
      </w:r>
      <w:r>
        <w:instrText xml:space="preserve"> TC "</w:instrText>
      </w:r>
      <w:bookmarkStart w:id="15" w:name="_Toc423423954"/>
      <w:r>
        <w:instrText>Universelle lisensvilkår</w:instrText>
      </w:r>
      <w:bookmarkEnd w:id="15"/>
      <w:r>
        <w:instrText>" \l 2</w:instrText>
      </w:r>
      <w:r>
        <w:fldChar w:fldCharType="end"/>
      </w:r>
    </w:p>
    <w:p w:rsidR="00813F20" w:rsidRDefault="00D03BE3">
      <w:pPr>
        <w:pStyle w:val="ProductList-Body"/>
      </w:pPr>
      <w:r>
        <w:t>Universelle Lisensvilkår gjelder for alle programvareprodukter som lisensieres gjennom Volumlisensiering fra Microsoft (unntatt der det er spesifikt angitt i de generelle Lisensmodellvilkårene og/eller de Produktspesifikke Lisensvilkårene).</w:t>
      </w:r>
    </w:p>
    <w:p w:rsidR="00813F20" w:rsidRDefault="00D03BE3">
      <w:pPr>
        <w:pStyle w:val="ProductList-Body"/>
      </w:pPr>
      <w:r>
        <w:t xml:space="preserve"> </w:t>
      </w:r>
    </w:p>
    <w:p w:rsidR="00813F20" w:rsidRDefault="00D03BE3">
      <w:pPr>
        <w:pStyle w:val="ProductList-ClauseHeading"/>
      </w:pPr>
      <w:r>
        <w:t>1. Definisjoner</w:t>
      </w:r>
    </w:p>
    <w:p w:rsidR="00813F20" w:rsidRDefault="00D03BE3">
      <w:pPr>
        <w:pStyle w:val="ProductList-Body"/>
      </w:pPr>
      <w:r>
        <w:t xml:space="preserve">Begreper som er brukt i Produktvilkårene, men som ikke er definert i </w:t>
      </w:r>
      <w:hyperlink w:anchor="_Sec549">
        <w:r>
          <w:rPr>
            <w:color w:val="00467F"/>
            <w:u w:val="single"/>
          </w:rPr>
          <w:t>Ordlisten</w:t>
        </w:r>
      </w:hyperlink>
      <w:r>
        <w:t>, skal ha definisjonen som er angitt i Kundens volumlisensavtale.</w:t>
      </w:r>
    </w:p>
    <w:p w:rsidR="00813F20" w:rsidRDefault="00D03BE3">
      <w:pPr>
        <w:pStyle w:val="ProductList-Body"/>
      </w:pPr>
      <w:r>
        <w:t xml:space="preserve"> </w:t>
      </w:r>
    </w:p>
    <w:p w:rsidR="00813F20" w:rsidRDefault="00D03BE3">
      <w:pPr>
        <w:pStyle w:val="ProductList-ClauseHeading"/>
      </w:pPr>
      <w:r>
        <w:t>2. Kundens Bruksrettigheter</w:t>
      </w:r>
    </w:p>
    <w:p w:rsidR="00813F20" w:rsidRDefault="00D03BE3">
      <w:pPr>
        <w:pStyle w:val="ProductList-Body"/>
      </w:pPr>
      <w:r>
        <w:t xml:space="preserve">Forutsatt at Kunden overholder volumlisensavtalen, kan programvaren brukes av Kunden som uttrykkelig tillatt i Produktvilkårene. Kunden må ha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w:t>
      </w:r>
      <w:r w:rsidRPr="00721CA3">
        <w:rPr>
          <w:color w:val="0563C1"/>
        </w:rPr>
        <w:fldChar w:fldCharType="end"/>
      </w:r>
      <w:r>
        <w:t xml:space="preserve"> for hvert enkelt Produkt og separat lisensierte funksjoner som brukes på en enhet eller av en bruker.</w:t>
      </w:r>
    </w:p>
    <w:p w:rsidR="00813F20" w:rsidRDefault="00D03BE3">
      <w:pPr>
        <w:pStyle w:val="ProductList-Body"/>
      </w:pPr>
      <w:r>
        <w:t xml:space="preserve"> </w:t>
      </w:r>
    </w:p>
    <w:p w:rsidR="00813F20" w:rsidRDefault="00D03BE3">
      <w:pPr>
        <w:pStyle w:val="ProductList-ClauseHeading"/>
      </w:pPr>
      <w:r>
        <w:t>3. Rett til å bruke andre versjoner og lavere utgaver</w:t>
      </w:r>
    </w:p>
    <w:p w:rsidR="00813F20" w:rsidRDefault="00D03BE3">
      <w:pPr>
        <w:pStyle w:val="ProductList-Body"/>
      </w:pPr>
      <w:r>
        <w:t xml:space="preserve">For hvert tillatte eksemplar eller hver tillatte </w:t>
      </w:r>
      <w:r w:rsidRPr="00721CA3">
        <w:rPr>
          <w:color w:val="0563C1"/>
        </w:rPr>
        <w:fldChar w:fldCharType="begin"/>
      </w:r>
      <w:r>
        <w:rPr>
          <w:color w:val="0563C1"/>
        </w:rPr>
        <w:instrText>AutoTextList  \s NoStyle \t " betyr et bilde av programvare som opprettes ved å kjøre installasjonsprogrammet for programvaren eller ved å duplisere en eksisterende Forekomst.         "</w:instrText>
      </w:r>
      <w:r w:rsidRPr="00721CA3">
        <w:rPr>
          <w:color w:val="0563C1"/>
        </w:rPr>
        <w:fldChar w:fldCharType="separate"/>
      </w:r>
      <w:r>
        <w:rPr>
          <w:color w:val="0563C1"/>
        </w:rPr>
        <w:t>Forekomst</w:t>
      </w:r>
      <w:r w:rsidRPr="00721CA3">
        <w:rPr>
          <w:color w:val="0563C1"/>
        </w:rPr>
        <w:fldChar w:fldCharType="end"/>
      </w:r>
      <w:r>
        <w:t xml:space="preserve"> kan Kunden, i stedet for den lisensierte versjonen, opprette, lagre, installere, kjøre eller bruke et eksemplar eller en </w:t>
      </w:r>
      <w:r w:rsidRPr="00721CA3">
        <w:rPr>
          <w:color w:val="0563C1"/>
        </w:rPr>
        <w:fldChar w:fldCharType="begin"/>
      </w:r>
      <w:r>
        <w:rPr>
          <w:color w:val="0563C1"/>
        </w:rPr>
        <w:instrText>AutoTextList  \s NoStyle \t " betyr et bilde av programvare som opprettes ved å kjøre installasjonsprogrammet for programvaren eller ved å duplisere en eksisterende Forekomst.         "</w:instrText>
      </w:r>
      <w:r w:rsidRPr="00721CA3">
        <w:rPr>
          <w:color w:val="0563C1"/>
        </w:rPr>
        <w:fldChar w:fldCharType="separate"/>
      </w:r>
      <w:r>
        <w:rPr>
          <w:color w:val="0563C1"/>
        </w:rPr>
        <w:t>Forekomst</w:t>
      </w:r>
      <w:r w:rsidRPr="00721CA3">
        <w:rPr>
          <w:color w:val="0563C1"/>
        </w:rP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rsidR="00813F20" w:rsidRDefault="00D03BE3">
      <w:pPr>
        <w:pStyle w:val="ProductList-Body"/>
      </w:pPr>
      <w:r>
        <w:t xml:space="preserve"> </w:t>
      </w:r>
    </w:p>
    <w:p w:rsidR="00813F20" w:rsidRDefault="00D03BE3">
      <w:pPr>
        <w:pStyle w:val="ProductList-ClauseHeading"/>
      </w:pPr>
      <w:r>
        <w:t>4. Tredjepartsprogramvare</w:t>
      </w:r>
    </w:p>
    <w:p w:rsidR="00813F20" w:rsidRDefault="00D03BE3">
      <w:pPr>
        <w:pStyle w:val="ProductList-Body"/>
      </w:pPr>
      <w:r>
        <w:t>Programvaren kan inneholde rettighetsbeskyttede tredjepartsprogrammer eller -komponenter som er lisensiert i henhold til separate vilkår som blir forelagt Kunden under installasjon eller i filen "ThridPartyNotices", som følger med programvaren. Programvaren kan også inneholde tredjepartsprogrammer som er basert på åpen kildekode, og som Microsoft, ikke tredjeparten, lisensierer til Kunden i henhold til Microsofts lisensvilkår.</w:t>
      </w:r>
    </w:p>
    <w:p w:rsidR="00813F20" w:rsidRDefault="00D03BE3">
      <w:pPr>
        <w:pStyle w:val="ProductList-Body"/>
      </w:pPr>
      <w:r>
        <w:t xml:space="preserve"> </w:t>
      </w:r>
    </w:p>
    <w:p w:rsidR="00813F20" w:rsidRDefault="00D03BE3">
      <w:pPr>
        <w:pStyle w:val="ProductList-ClauseHeading"/>
      </w:pPr>
      <w:r>
        <w:t>5. Forhåndsversjonskode, oppdateringer eller tillegg og tilleggsfunksjoner</w:t>
      </w:r>
    </w:p>
    <w:p w:rsidR="00813F20" w:rsidRDefault="00D03BE3">
      <w:pPr>
        <w:pStyle w:val="ProductList-Body"/>
      </w:pPr>
      <w: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rsidR="00813F20" w:rsidRDefault="00D03BE3">
      <w:pPr>
        <w:pStyle w:val="ProductList-Body"/>
      </w:pPr>
      <w:r>
        <w:t xml:space="preserve"> </w:t>
      </w:r>
    </w:p>
    <w:p w:rsidR="00813F20" w:rsidRDefault="00D03BE3">
      <w:pPr>
        <w:pStyle w:val="ProductList-ClauseHeading"/>
      </w:pPr>
      <w:r>
        <w:t>6. Begrensninger</w:t>
      </w:r>
    </w:p>
    <w:p w:rsidR="00813F20" w:rsidRDefault="00D03BE3">
      <w:pPr>
        <w:pStyle w:val="ProductList-Body"/>
      </w:pPr>
      <w: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rsidRPr="00721CA3">
        <w:rPr>
          <w:color w:val="0563C1"/>
        </w:rPr>
        <w:fldChar w:fldCharType="begin"/>
      </w:r>
      <w:r>
        <w:rPr>
          <w:color w:val="0563C1"/>
        </w:rPr>
        <w:instrText>AutoTextList  \s NoStyle \t " betyr hele eller deler av en Forekomst av et operativsystem eller hele eller deler av en Forekomst av et virtuelt (eller på annen måte emulert) operativsystem ... (se Ordliste for fullstendig definisjon)         "</w:instrText>
      </w:r>
      <w:r w:rsidRPr="00721CA3">
        <w:rPr>
          <w:color w:val="0563C1"/>
        </w:rPr>
        <w:fldChar w:fldCharType="separate"/>
      </w:r>
      <w:r>
        <w:rPr>
          <w:color w:val="0563C1"/>
        </w:rPr>
        <w:t>OSE</w:t>
      </w:r>
      <w:r w:rsidRPr="00721CA3">
        <w:rPr>
          <w:color w:val="0563C1"/>
        </w:rPr>
        <w:fldChar w:fldCharType="end"/>
      </w:r>
      <w: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rsidR="00813F20" w:rsidRDefault="00D03BE3">
      <w:pPr>
        <w:pStyle w:val="ProductList-Body"/>
      </w:pPr>
      <w:r>
        <w:t xml:space="preserve"> </w:t>
      </w:r>
    </w:p>
    <w:p w:rsidR="00813F20" w:rsidRDefault="00D03BE3">
      <w:pPr>
        <w:pStyle w:val="ProductList-ClauseHeading"/>
      </w:pPr>
      <w:r>
        <w:t>7. Software Assurance</w:t>
      </w:r>
    </w:p>
    <w:p w:rsidR="00813F20" w:rsidRDefault="00D03BE3">
      <w:pPr>
        <w:pStyle w:val="ProductList-Body"/>
      </w:pPr>
      <w:r>
        <w:t xml:space="preserve">SA-dekning kan gi Kunden ekstra bruksrettigheter. Disse tilleggsrettighetene utgår ved utløpet av SA-dekningen for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Lisensen</w:t>
      </w:r>
      <w:r w:rsidRPr="00721CA3">
        <w:rPr>
          <w:color w:val="0563C1"/>
        </w:rPr>
        <w:fldChar w:fldCharType="end"/>
      </w:r>
      <w:r>
        <w:t xml:space="preserve"> med mindre annet er angitt i fordelsbeskrivelsen.</w:t>
      </w:r>
    </w:p>
    <w:p w:rsidR="00813F20" w:rsidRDefault="00D03BE3">
      <w:pPr>
        <w:pStyle w:val="ProductList-Body"/>
      </w:pPr>
      <w:r>
        <w:t xml:space="preserve"> </w:t>
      </w:r>
    </w:p>
    <w:p w:rsidR="00813F20" w:rsidRDefault="00D03BE3">
      <w:pPr>
        <w:pStyle w:val="ProductList-ClauseHeading"/>
      </w:pPr>
      <w:r>
        <w:t>8. Ekstern administrasjon av programvare</w:t>
      </w:r>
    </w:p>
    <w:p w:rsidR="00813F20" w:rsidRDefault="00D03BE3">
      <w:pPr>
        <w:pStyle w:val="ProductList-Body"/>
      </w:pPr>
      <w:r>
        <w:t xml:space="preserve">Kunden kan installere og bruke lisensierte eksemplarer av programvaren på </w:t>
      </w:r>
      <w:r w:rsidRPr="00721CA3">
        <w:rPr>
          <w:color w:val="0563C1"/>
        </w:rPr>
        <w:fldChar w:fldCharType="begin"/>
      </w:r>
      <w:r>
        <w:rPr>
          <w:color w:val="0563C1"/>
        </w:rPr>
        <w:instrText>AutoTextList  \s NoStyle \t " betyr et fysisk maskinvaresystem som kan kjøre serverprogramvare.         "</w:instrText>
      </w:r>
      <w:r w:rsidRPr="00721CA3">
        <w:rPr>
          <w:color w:val="0563C1"/>
        </w:rPr>
        <w:fldChar w:fldCharType="separate"/>
      </w:r>
      <w:r>
        <w:rPr>
          <w:color w:val="0563C1"/>
        </w:rPr>
        <w:t>Servere</w:t>
      </w:r>
      <w:r w:rsidRPr="00721CA3">
        <w:rPr>
          <w:color w:val="0563C1"/>
        </w:rPr>
        <w:fldChar w:fldCharType="end"/>
      </w:r>
      <w:r>
        <w:t xml:space="preserve"> og andre enheter som er underlagt daglig administrasjon og kontroll av tredjeparter, dersom alle slike Servere og andre enheter er og forblir reservert Kundens bruk. Kunden er ansvarlig for alle forpliktelser i henhold til volumlisensavtalen uansett hvor maskinvaren som programvaren blir brukt på, er lokalisert fysisk.</w:t>
      </w:r>
    </w:p>
    <w:p w:rsidR="00813F20" w:rsidRDefault="00D03BE3">
      <w:pPr>
        <w:pStyle w:val="ProductList-Body"/>
      </w:pPr>
      <w:r>
        <w:t xml:space="preserve"> </w:t>
      </w:r>
    </w:p>
    <w:p w:rsidR="00813F20" w:rsidRDefault="00D03BE3">
      <w:pPr>
        <w:pStyle w:val="ProductList-ClauseHeading"/>
      </w:pPr>
      <w:r>
        <w:t>9. Tilordning og overføring av lisenser</w:t>
      </w:r>
    </w:p>
    <w:p w:rsidR="00813F20" w:rsidRDefault="00D03BE3">
      <w:pPr>
        <w:pStyle w:val="ProductList-Body"/>
      </w:pPr>
      <w:r>
        <w:t xml:space="preserve">Før Kunden bruker programvare under en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w:t>
      </w:r>
      <w:r w:rsidRPr="00721CA3">
        <w:rPr>
          <w:color w:val="0563C1"/>
        </w:rPr>
        <w:fldChar w:fldCharType="end"/>
      </w:r>
      <w:r>
        <w:t xml:space="preserve">, må Kunden tilordne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Lisensen</w:t>
      </w:r>
      <w:r w:rsidRPr="00721CA3">
        <w:rPr>
          <w:color w:val="0563C1"/>
        </w:rPr>
        <w:fldChar w:fldCharType="end"/>
      </w:r>
      <w:r>
        <w:t xml:space="preserve"> til en enhet eller bruker, avhengig av hva som er aktuelt. Kunden kan overføre en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w:t>
      </w:r>
      <w:r w:rsidRPr="00721CA3">
        <w:rPr>
          <w:color w:val="0563C1"/>
        </w:rPr>
        <w:fldChar w:fldCharType="end"/>
      </w:r>
      <w:r>
        <w:t xml:space="preserve"> til en annen enhet eller bruker, men ikke før det har gått 90 dager etter forrige overføring av den samme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Lisensen</w:t>
      </w:r>
      <w:r w:rsidRPr="00721CA3">
        <w:rPr>
          <w:color w:val="0563C1"/>
        </w:rPr>
        <w:fldChar w:fldCharType="end"/>
      </w:r>
      <w:r>
        <w:t xml:space="preserve">, med mindre overføringen skyldes (i) permanent maskinvarefeil eller tap, (ii) avslutning av brukerens ansettelsesforhold eller kontrakt eller (iii) midlertidig omplassering av </w:t>
      </w:r>
      <w:r w:rsidRPr="00721CA3">
        <w:rPr>
          <w:color w:val="0563C1"/>
        </w:rPr>
        <w:fldChar w:fldCharType="begin"/>
      </w:r>
      <w:r>
        <w:rPr>
          <w:color w:val="0563C1"/>
        </w:rPr>
        <w:instrText>AutoTextList  \s NoStyle \t " betyr klientadgangslisens, som kan tilordnes av bruker eller enhet, i henhold til det som er aktuelt. (Se Ordliste for fullstendig definisjon)         "</w:instrText>
      </w:r>
      <w:r w:rsidRPr="00721CA3">
        <w:rPr>
          <w:color w:val="0563C1"/>
        </w:rPr>
        <w:fldChar w:fldCharType="separate"/>
      </w:r>
      <w:r>
        <w:rPr>
          <w:color w:val="0563C1"/>
        </w:rPr>
        <w:t>CAL-er</w:t>
      </w:r>
      <w:r w:rsidRPr="00721CA3">
        <w:rPr>
          <w:color w:val="0563C1"/>
        </w:rPr>
        <w:fldChar w:fldCharType="end"/>
      </w:r>
      <w:r>
        <w:t xml:space="preserve">, </w:t>
      </w:r>
      <w:r w:rsidRPr="00721CA3">
        <w:rPr>
          <w:color w:val="0563C1"/>
        </w:rPr>
        <w:fldChar w:fldCharType="begin"/>
      </w:r>
      <w:r>
        <w:rPr>
          <w:color w:val="0563C1"/>
        </w:rPr>
        <w:instrText>AutoTextList  \s NoStyle \t " betyr en Lisens som tillater administrasjon av én eller flere OSE-er i henhold til den tilsvarende versjonen av serverprogramvaren eller tidligere versjoner av serverprogramvaren. (se Ordliste for fullstendig definisjon)         "</w:instrText>
      </w:r>
      <w:r w:rsidRPr="00721CA3">
        <w:rPr>
          <w:color w:val="0563C1"/>
        </w:rPr>
        <w:fldChar w:fldCharType="separate"/>
      </w:r>
      <w:r>
        <w:rPr>
          <w:color w:val="0563C1"/>
        </w:rPr>
        <w:t>Administrasjonslisenser</w:t>
      </w:r>
      <w:r w:rsidRPr="00721CA3">
        <w:rPr>
          <w:color w:val="0563C1"/>
        </w:rPr>
        <w:fldChar w:fldCharType="end"/>
      </w:r>
      <w:r>
        <w:t xml:space="preserve"> og </w:t>
      </w:r>
      <w:r w:rsidRPr="00721CA3">
        <w:rPr>
          <w:color w:val="0563C1"/>
        </w:rPr>
        <w:fldChar w:fldCharType="begin"/>
      </w:r>
      <w:r>
        <w:rPr>
          <w:color w:val="0563C1"/>
        </w:rPr>
        <w:instrText>AutoTextList  \s NoStyle \t " betyr abonnementslisens som gir tilgang til programvare eller en vertsbasert tjeneste i en bestemt tidsperiode.         "</w:instrText>
      </w:r>
      <w:r w:rsidRPr="00721CA3">
        <w:rPr>
          <w:color w:val="0563C1"/>
        </w:rPr>
        <w:fldChar w:fldCharType="separate"/>
      </w:r>
      <w:r>
        <w:rPr>
          <w:color w:val="0563C1"/>
        </w:rPr>
        <w:t>SL-er</w:t>
      </w:r>
      <w:r w:rsidRPr="00721CA3">
        <w:rPr>
          <w:color w:val="0563C1"/>
        </w:rPr>
        <w:fldChar w:fldCharType="end"/>
      </w:r>
      <w:r>
        <w:t xml:space="preserve"> for brukere eller enheter for å dekke inn en brukers fravær eller en enhet som er ute av drift. Kunden må fjerne programvaren eller blokkere tilgangen fra den forrige enheten eller til den forrige brukeren. SA-dekning og eventuelle Lisenser som gis eller anskaffes i forbindelse med SA-dekning, kan bare overføres med den underliggende kvalifiserte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Lisensen</w:t>
      </w:r>
      <w:r w:rsidRPr="00721CA3">
        <w:rPr>
          <w:color w:val="0563C1"/>
        </w:rPr>
        <w:fldChar w:fldCharType="end"/>
      </w:r>
      <w:r>
        <w:t xml:space="preserve">. Andre vilkår gjelder for overføring av lisenser for Windows-datamaskinoperasjonssystem og SA-dekning, som angitt i </w:t>
      </w:r>
      <w:hyperlink w:anchor="_Sec652">
        <w:r>
          <w:rPr>
            <w:color w:val="00467F"/>
            <w:u w:val="single"/>
          </w:rPr>
          <w:t>Windows-produktoppføringen</w:t>
        </w:r>
      </w:hyperlink>
      <w:r>
        <w:t>.</w:t>
      </w:r>
    </w:p>
    <w:p w:rsidR="00813F20" w:rsidRDefault="00D03BE3">
      <w:pPr>
        <w:pStyle w:val="ProductList-Body"/>
      </w:pPr>
      <w:r>
        <w:t xml:space="preserve"> </w:t>
      </w:r>
    </w:p>
    <w:p w:rsidR="00813F20" w:rsidRDefault="00D03BE3">
      <w:pPr>
        <w:pStyle w:val="ProductList-ClauseHeading"/>
      </w:pPr>
      <w:r>
        <w:t>10. Tekniske tiltak</w:t>
      </w:r>
    </w:p>
    <w:p w:rsidR="00813F20" w:rsidRDefault="00D03BE3">
      <w:pPr>
        <w:pStyle w:val="ProductList-Body"/>
      </w:pPr>
      <w:r>
        <w:t xml:space="preserve">Enkelte Produkter er beskyttet av tekniske sikkerhetstiltak og krever aktivering eller validering samt produktnøkkel for installasjon eller tilgang. </w:t>
      </w:r>
    </w:p>
    <w:p w:rsidR="00813F20" w:rsidRDefault="00D03BE3">
      <w:pPr>
        <w:pStyle w:val="ProductList-Body"/>
      </w:pPr>
      <w:r>
        <w:t xml:space="preserve"> </w:t>
      </w:r>
    </w:p>
    <w:p w:rsidR="00813F20" w:rsidRDefault="00D03BE3">
      <w:pPr>
        <w:pStyle w:val="ProductList-SubClauseHeading"/>
      </w:pPr>
      <w:r>
        <w:t>10.1 Aktivering og validering</w:t>
      </w:r>
    </w:p>
    <w:p w:rsidR="00813F20" w:rsidRDefault="00D03BE3">
      <w:pPr>
        <w:pStyle w:val="ProductList-BodyIndented"/>
      </w:pPr>
      <w:r>
        <w:t>Vellykket aktivering eller validering verifiserer at programvareproduktet er riktig installert, at produktnøkkelen ikke er stjålet, og at det ikke er gjort endringer i validerings-, lisensierings- eller aktiveringsfunksjonene i programvaren. Kundens rett til å bruke programvaren etter utløp av tiden som er angitt i programvareproduktet, kan være begrenset med mindre den aktiveres. Kunden kan ikke omgå aktivering eller validering.</w:t>
      </w:r>
    </w:p>
    <w:p w:rsidR="00813F20" w:rsidRDefault="00D03BE3">
      <w:pPr>
        <w:pStyle w:val="ProductList-BodyIndented"/>
      </w:pPr>
      <w:r>
        <w:t xml:space="preserve"> </w:t>
      </w:r>
    </w:p>
    <w:p w:rsidR="00813F20" w:rsidRDefault="00D03BE3">
      <w:pPr>
        <w:pStyle w:val="ProductList-SubClauseHeading"/>
      </w:pPr>
      <w:r>
        <w:t>10.2 Produktnøkler</w:t>
      </w:r>
    </w:p>
    <w:p w:rsidR="00813F20" w:rsidRDefault="00D03BE3">
      <w:pPr>
        <w:pStyle w:val="ProductList-BodyIndented"/>
      </w:pPr>
      <w:r>
        <w:t>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rsidR="00813F20" w:rsidRDefault="00D03BE3">
      <w:pPr>
        <w:pStyle w:val="ProductList-BodyIndented"/>
      </w:pPr>
      <w:r>
        <w:t xml:space="preserve"> </w:t>
      </w:r>
    </w:p>
    <w:p w:rsidR="00813F20" w:rsidRDefault="00D03BE3">
      <w:pPr>
        <w:pStyle w:val="ProductList-ClauseHeading"/>
      </w:pPr>
      <w:r>
        <w:t>11. Merknader</w:t>
      </w:r>
    </w:p>
    <w:p w:rsidR="00813F20" w:rsidRDefault="00D03BE3">
      <w:pPr>
        <w:pStyle w:val="ProductList-Body"/>
      </w:pPr>
      <w:r>
        <w:t>Der det er angitt i Bruksrettighetene for hver Produktoppføring, gjelder følgende meldinger:</w:t>
      </w:r>
    </w:p>
    <w:p w:rsidR="00813F20" w:rsidRDefault="00D03BE3">
      <w:pPr>
        <w:pStyle w:val="ProductList-Body"/>
      </w:pPr>
      <w:r>
        <w:t xml:space="preserve"> </w:t>
      </w:r>
    </w:p>
    <w:p w:rsidR="00813F20" w:rsidRDefault="00D03BE3">
      <w:pPr>
        <w:pStyle w:val="ProductList-SubClauseHeading"/>
      </w:pPr>
      <w:r>
        <w:t>11. 1 Internettbaserte Funksjoner</w:t>
      </w:r>
    </w:p>
    <w:p w:rsidR="00813F20" w:rsidRDefault="00D03BE3">
      <w:pPr>
        <w:pStyle w:val="ProductList-BodyIndented"/>
      </w:pPr>
      <w:r>
        <w:t>Programvareprodukter kan inneholde funksjoner som kobler og sender informasjon over Internett, uten at Kunden varsles spesifikt om dette, til Microsofts systemer og deres Tilknyttede Selskaper og tjenesteleverandører. Bruk av slik informasjon er beskrevet i personvernerklæringen som er tilgjengelig i hvert programvareprodukt.</w:t>
      </w:r>
    </w:p>
    <w:p w:rsidR="00813F20" w:rsidRDefault="00D03BE3">
      <w:pPr>
        <w:pStyle w:val="ProductList-BodyIndented"/>
      </w:pPr>
      <w:r>
        <w:t xml:space="preserve"> </w:t>
      </w:r>
    </w:p>
    <w:p w:rsidR="00813F20" w:rsidRDefault="00D03BE3">
      <w:pPr>
        <w:pStyle w:val="ProductList-SubClauseHeading"/>
      </w:pPr>
      <w:r>
        <w:t>11.2 Bing Maps</w:t>
      </w:r>
    </w:p>
    <w:p w:rsidR="00813F20" w:rsidRDefault="00D03BE3">
      <w:pPr>
        <w:pStyle w:val="ProductList-BodyIndented"/>
      </w:pPr>
      <w:r>
        <w:t xml:space="preserve">Produktet omfatter bruk av Bing Maps. Eventuelt innhold som leveres gjennom Bing Maps, inkludert geokoder, kan bare brukes i produktet som innholdet leveres gjennom. Kundens bruk av Bing Maps er regulert av Vilkårene for Sluttbruker for Bing Maps, som er tilgjengelige på </w:t>
      </w:r>
      <w:hyperlink r:id="rId31">
        <w:r>
          <w:rPr>
            <w:color w:val="00467F"/>
            <w:u w:val="single"/>
          </w:rPr>
          <w:t>http://go.microsoft.com/?linkid=9710837</w:t>
        </w:r>
      </w:hyperlink>
      <w:r>
        <w:t xml:space="preserve">, og Personvernerklæringen for Bing Maps, som er tilgjengelig på </w:t>
      </w:r>
      <w:hyperlink r:id="rId32">
        <w:r>
          <w:rPr>
            <w:color w:val="00467F"/>
            <w:u w:val="single"/>
          </w:rPr>
          <w:t>http://go.microsoft.com/fwlink/?LinkID=248686</w:t>
        </w:r>
      </w:hyperlink>
      <w:r>
        <w:t>.</w:t>
      </w:r>
    </w:p>
    <w:p w:rsidR="00813F20" w:rsidRDefault="00D03BE3">
      <w:pPr>
        <w:pStyle w:val="ProductList-BodyIndented"/>
      </w:pPr>
      <w:r>
        <w:t xml:space="preserve"> </w:t>
      </w:r>
    </w:p>
    <w:p w:rsidR="00813F20" w:rsidRDefault="00D03BE3">
      <w:pPr>
        <w:pStyle w:val="ProductList-SubClauseHeading"/>
      </w:pPr>
      <w:r>
        <w:t>11.3 Den visuelle standarden H.264/AVC, Videostandarden VC-1 og den Visuelle Standarden MPEG-4 del 2</w:t>
      </w:r>
    </w:p>
    <w:p w:rsidR="00813F20" w:rsidRDefault="00D03BE3">
      <w:pPr>
        <w:pStyle w:val="ProductList-BodyIndented"/>
      </w:pPr>
      <w: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33">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rsidR="00813F20" w:rsidRDefault="00D03BE3">
      <w:pPr>
        <w:pStyle w:val="ProductList-BodyIndented"/>
      </w:pPr>
      <w:r>
        <w:t xml:space="preserve"> </w:t>
      </w:r>
    </w:p>
    <w:p w:rsidR="00813F20" w:rsidRDefault="00D03BE3">
      <w:pPr>
        <w:pStyle w:val="ProductList-ClauseHeading"/>
      </w:pPr>
      <w:r>
        <w:t>12. Skrifttypekomponenter, bilder og lyder</w:t>
      </w:r>
    </w:p>
    <w:p w:rsidR="00813F20" w:rsidRDefault="00D03BE3">
      <w:pPr>
        <w:pStyle w:val="ProductList-Body"/>
      </w:pPr>
      <w:r>
        <w:t xml:space="preserve">Når Kunden kjører programvaren, kan Kunden utelukkende få tilgang til og bruke ikoner, bilder, lyder og media som er inkludert i programvaren, fra en </w:t>
      </w:r>
      <w:r w:rsidRPr="00721CA3">
        <w:rPr>
          <w:color w:val="0563C1"/>
        </w:rPr>
        <w:fldChar w:fldCharType="begin"/>
      </w:r>
      <w:r>
        <w:rPr>
          <w:color w:val="0563C1"/>
        </w:rPr>
        <w:instrText>AutoTextList  \s NoStyle \t " betyr ett fysisk maskinvaresystem, dedikert til Kundens bruk, som en Lisens er tilordnet. I forbindelse med denne definisjonen regnes en maskinvarepartisjon eller et blad som en separat enhet.         "</w:instrText>
      </w:r>
      <w:r w:rsidRPr="00721CA3">
        <w:rPr>
          <w:color w:val="0563C1"/>
        </w:rPr>
        <w:fldChar w:fldCharType="separate"/>
      </w:r>
      <w:r>
        <w:rPr>
          <w:color w:val="0563C1"/>
        </w:rPr>
        <w:t>Lisensiert Enhet</w:t>
      </w:r>
      <w:r w:rsidRPr="00721CA3">
        <w:rPr>
          <w:color w:val="0563C1"/>
        </w:rPr>
        <w:fldChar w:fldCharType="end"/>
      </w:r>
      <w: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rsidR="00813F20" w:rsidRDefault="00D03BE3">
      <w:pPr>
        <w:pStyle w:val="ProductList-Body"/>
      </w:pPr>
      <w:r>
        <w:t xml:space="preserve"> </w:t>
      </w:r>
    </w:p>
    <w:p w:rsidR="00813F20" w:rsidRDefault="00D03BE3">
      <w:pPr>
        <w:pStyle w:val="ProductList-ClauseHeading"/>
      </w:pPr>
      <w:r>
        <w:t>13. Inkludert teknologi</w:t>
      </w:r>
    </w:p>
    <w:p w:rsidR="00813F20" w:rsidRDefault="00D03BE3">
      <w:pPr>
        <w:pStyle w:val="ProductList-Body"/>
      </w:pPr>
      <w: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rsidR="00813F20" w:rsidRDefault="00D03BE3">
      <w:pPr>
        <w:pStyle w:val="ProductList-Body"/>
      </w:pPr>
      <w:r>
        <w:t xml:space="preserve"> </w:t>
      </w:r>
    </w:p>
    <w:p w:rsidR="00813F20" w:rsidRDefault="00D03BE3">
      <w:pPr>
        <w:pStyle w:val="ProductList-ClauseHeading"/>
      </w:pPr>
      <w:r>
        <w:t>14. Ytelsestest (Benchmark testing)</w:t>
      </w:r>
    </w:p>
    <w:p w:rsidR="00813F20" w:rsidRDefault="00D03BE3">
      <w:pPr>
        <w:pStyle w:val="ProductList-SubClauseHeading"/>
      </w:pPr>
      <w:r>
        <w:t>14.1 Programvare</w:t>
      </w:r>
    </w:p>
    <w:p w:rsidR="00813F20" w:rsidRDefault="00D03BE3">
      <w:pPr>
        <w:pStyle w:val="ProductList-BodyIndented"/>
      </w:pPr>
      <w:r>
        <w:t xml:space="preserve">Kunden må innhente skriftlig forhåndsgodkjenning fra Microsoft for at resultatene av ytelsestester av et </w:t>
      </w:r>
      <w:r w:rsidRPr="00721CA3">
        <w:rPr>
          <w:color w:val="0563C1"/>
        </w:rPr>
        <w:fldChar w:fldCharType="begin"/>
      </w:r>
      <w:r>
        <w:rPr>
          <w:color w:val="0563C1"/>
        </w:rPr>
        <w:instrText>AutoTextList  \s NoStyle \t " betyr en fysisk maskinvaresystem som kan kjøre serverprogramvare.         "</w:instrText>
      </w:r>
      <w:r w:rsidRPr="00721CA3">
        <w:rPr>
          <w:color w:val="0563C1"/>
        </w:rPr>
        <w:fldChar w:fldCharType="separate"/>
      </w:r>
      <w:r>
        <w:rPr>
          <w:color w:val="0563C1"/>
        </w:rPr>
        <w:t>Serverprodukt</w:t>
      </w:r>
      <w:r w:rsidRPr="00721CA3">
        <w:rPr>
          <w:color w:val="0563C1"/>
        </w:rPr>
        <w:fldChar w:fldCharType="end"/>
      </w:r>
      <w:r>
        <w:t xml:space="preserve"> skal kunne fremlegges for tredjeparter. Dette gjelder ikke .NET Framework eller Windows Server.</w:t>
      </w:r>
    </w:p>
    <w:p w:rsidR="00813F20" w:rsidRDefault="00D03BE3">
      <w:pPr>
        <w:pStyle w:val="ProductList-BodyIndented"/>
      </w:pPr>
      <w:r>
        <w:t xml:space="preserve"> </w:t>
      </w:r>
    </w:p>
    <w:p w:rsidR="00813F20" w:rsidRDefault="00D03BE3">
      <w:pPr>
        <w:pStyle w:val="ProductList-SubClauseHeading"/>
      </w:pPr>
      <w:r>
        <w:t>14.2 Microsoft .NET Framework</w:t>
      </w:r>
    </w:p>
    <w:p w:rsidR="00813F20" w:rsidRDefault="00D03BE3">
      <w:pPr>
        <w:pStyle w:val="ProductList-BodyIndented"/>
      </w:pPr>
      <w:r>
        <w:t xml:space="preserve">Kunden kan utføre intern ytelsestesting av .NET Framework-komponentene og fremlegge resultatene, forutsatt at Kunden oppfyller vilkårene på </w:t>
      </w:r>
      <w:hyperlink r:id="rId34">
        <w:r>
          <w:rPr>
            <w:color w:val="00467F"/>
            <w:u w:val="single"/>
          </w:rPr>
          <w:t>http://go.microsoft.com/fwlink/?LinkID=66406</w:t>
        </w:r>
      </w:hyperlink>
      <w:r>
        <w:t>.</w:t>
      </w:r>
    </w:p>
    <w:p w:rsidR="00813F20" w:rsidRDefault="00D03BE3">
      <w:pPr>
        <w:pStyle w:val="ProductList-BodyIndented"/>
      </w:pPr>
      <w:r>
        <w:t xml:space="preserve"> </w:t>
      </w:r>
    </w:p>
    <w:p w:rsidR="00813F20" w:rsidRDefault="00D03BE3">
      <w:pPr>
        <w:pStyle w:val="ProductList-ClauseHeading"/>
      </w:pPr>
      <w:r>
        <w:t>15. Multipleksing</w:t>
      </w:r>
    </w:p>
    <w:p w:rsidR="00813F20" w:rsidRDefault="00D03BE3">
      <w:pPr>
        <w:pStyle w:val="ProductList-Body"/>
      </w:pPr>
      <w:r>
        <w:t xml:space="preserve">Multipleksing eller gruppering for å redusere direkte koblinger med programvaren reduserer ikke antall nødvendige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Lisenser</w:t>
      </w:r>
      <w:r w:rsidRPr="00721CA3">
        <w:rPr>
          <w:color w:val="0563C1"/>
        </w:rPr>
        <w:fldChar w:fldCharType="end"/>
      </w:r>
      <w:r>
        <w:t>.</w:t>
      </w:r>
    </w:p>
    <w:p w:rsidR="00813F20" w:rsidRDefault="00D03BE3">
      <w:pPr>
        <w:pStyle w:val="ProductList-Body"/>
      </w:pPr>
      <w:r>
        <w:t xml:space="preserve"> </w:t>
      </w:r>
    </w:p>
    <w:p w:rsidR="00813F20" w:rsidRDefault="00D03BE3">
      <w:pPr>
        <w:pStyle w:val="ProductList-ClauseHeading"/>
      </w:pPr>
      <w:r>
        <w:t>16. Administrator- og kundestøtterettigheter</w:t>
      </w:r>
    </w:p>
    <w:p w:rsidR="00813F20" w:rsidRDefault="00D03BE3">
      <w:pPr>
        <w:pStyle w:val="ProductList-Body"/>
      </w:pPr>
      <w:r>
        <w:t xml:space="preserve">Kunden kan gi tilgang til serverprogramvare som kjører i et tillatt </w:t>
      </w:r>
      <w:r w:rsidRPr="00721CA3">
        <w:rPr>
          <w:color w:val="0563C1"/>
        </w:rPr>
        <w:fldChar w:fldCharType="begin"/>
      </w:r>
      <w:r>
        <w:rPr>
          <w:color w:val="0563C1"/>
        </w:rPr>
        <w:instrText>AutoTextList  \s NoStyle \t " betyr hele eller deler av en Forekomst av et operativsystem eller hele eller deler av en Forekomst av et virtuelt (eller på annen måte emulert) operativsystem ... (se Ordliste for fullstendig definisjon)         "</w:instrText>
      </w:r>
      <w:r w:rsidRPr="00721CA3">
        <w:rPr>
          <w:color w:val="0563C1"/>
        </w:rPr>
        <w:fldChar w:fldCharType="separate"/>
      </w:r>
      <w:r>
        <w:rPr>
          <w:color w:val="0563C1"/>
        </w:rPr>
        <w:t>OSE</w:t>
      </w:r>
      <w:r w:rsidRPr="00721CA3">
        <w:rPr>
          <w:color w:val="0563C1"/>
        </w:rPr>
        <w:fldChar w:fldCharType="end"/>
      </w:r>
      <w:r>
        <w:t xml:space="preserve">, til to brukere uten CAL-er utelukkende for administrative formål. Kunden kan også gi ekstern tilgang til andre Produkter utelukkende med det formål å gi teknisk produktstøtte til </w:t>
      </w:r>
      <w:r w:rsidRPr="00721CA3">
        <w:rPr>
          <w:color w:val="0563C1"/>
        </w:rPr>
        <w:fldChar w:fldCharType="begin"/>
      </w:r>
      <w:r>
        <w:rPr>
          <w:color w:val="0563C1"/>
        </w:rPr>
        <w:instrText>AutoTextList  \s NoStyle \t " betyr enkeltpersonen som en Lisens er tilordnet.         "</w:instrText>
      </w:r>
      <w:r w:rsidRPr="00721CA3">
        <w:rPr>
          <w:color w:val="0563C1"/>
        </w:rPr>
        <w:fldChar w:fldCharType="separate"/>
      </w:r>
      <w:r>
        <w:rPr>
          <w:color w:val="0563C1"/>
        </w:rPr>
        <w:t>Lisensierte Brukere</w:t>
      </w:r>
      <w:r w:rsidRPr="00721CA3">
        <w:rPr>
          <w:color w:val="0563C1"/>
        </w:rPr>
        <w:fldChar w:fldCharType="end"/>
      </w:r>
      <w:r>
        <w:t xml:space="preserve"> eller på </w:t>
      </w:r>
      <w:r w:rsidRPr="00721CA3">
        <w:rPr>
          <w:color w:val="0563C1"/>
        </w:rPr>
        <w:fldChar w:fldCharType="begin"/>
      </w:r>
      <w:r>
        <w:rPr>
          <w:color w:val="0563C1"/>
        </w:rPr>
        <w:instrText>AutoTextList  \s NoStyle \t " betyr ett fysisk maskinvaresystem, dedikert til Kundens bruk, som en Lisens er tilordnet. I forbindelse med denne definisjonen regnes en maskinvarepartisjon eller et blad som en separat enhet.         "</w:instrText>
      </w:r>
      <w:r w:rsidRPr="00721CA3">
        <w:rPr>
          <w:color w:val="0563C1"/>
        </w:rPr>
        <w:fldChar w:fldCharType="separate"/>
      </w:r>
      <w:r>
        <w:rPr>
          <w:color w:val="0563C1"/>
        </w:rPr>
        <w:t>Lisensierte Enheter</w:t>
      </w:r>
      <w:r w:rsidRPr="00721CA3">
        <w:rPr>
          <w:color w:val="0563C1"/>
        </w:rPr>
        <w:fldChar w:fldCharType="end"/>
      </w:r>
      <w:r>
        <w:t>.</w:t>
      </w:r>
    </w:p>
    <w:p w:rsidR="00813F20" w:rsidRDefault="00D03BE3">
      <w:pPr>
        <w:pStyle w:val="ProductList-Body"/>
      </w:pPr>
      <w:r>
        <w:t xml:space="preserve"> </w:t>
      </w:r>
    </w:p>
    <w:p w:rsidR="00813F20" w:rsidRDefault="00D03BE3">
      <w:pPr>
        <w:pStyle w:val="ProductList-ClauseHeading"/>
      </w:pPr>
      <w:r>
        <w:t>17. Distribuerbar kode</w:t>
      </w:r>
    </w:p>
    <w:p w:rsidR="00813F20" w:rsidRDefault="00D03BE3">
      <w:pPr>
        <w:pStyle w:val="ProductList-Body"/>
      </w:pPr>
      <w:r>
        <w:t xml:space="preserve">Programvaren kan inneholde kode som Kunden har tillatelse til å distribuere i programmer som Kunden utvikler, forutsatt at Kunden overholder vilkårene nedenfor. </w:t>
      </w:r>
    </w:p>
    <w:p w:rsidR="00813F20" w:rsidRDefault="00D03BE3">
      <w:pPr>
        <w:pStyle w:val="ProductList-Body"/>
      </w:pPr>
      <w:r>
        <w:t xml:space="preserve"> </w:t>
      </w:r>
    </w:p>
    <w:p w:rsidR="00813F20" w:rsidRDefault="00D03BE3">
      <w:pPr>
        <w:pStyle w:val="ProductList-SubClauseHeading"/>
      </w:pPr>
      <w:r>
        <w:t>17.1 Rett til bruk og distribusjon</w:t>
      </w:r>
    </w:p>
    <w:p w:rsidR="00813F20" w:rsidRDefault="00D03BE3">
      <w:pPr>
        <w:pStyle w:val="ProductList-BodyIndented"/>
      </w:pPr>
      <w:r>
        <w:t xml:space="preserve">Koden og tekstfilene som er oppført nedenfor, er "Distribuerbar kode". </w:t>
      </w:r>
    </w:p>
    <w:p w:rsidR="00813F20" w:rsidRDefault="00D03BE3" w:rsidP="00C45E11">
      <w:pPr>
        <w:pStyle w:val="ProductList-Bullet"/>
        <w:numPr>
          <w:ilvl w:val="1"/>
          <w:numId w:val="4"/>
        </w:numPr>
      </w:pPr>
      <w:r>
        <w:t xml:space="preserve">REDIST.TXT-filer:  Kunden kan kopiere og distribuere objektkodeformen av kode som er oppført i REDIST.TXT-filer og OTHER-DIST.TXT-filer, samt eventuell kode merket "Silverlight Libraries", Silverlight "Client Libraries" og Silverlight "Server Libraries". </w:t>
      </w:r>
    </w:p>
    <w:p w:rsidR="00813F20" w:rsidRDefault="00D03BE3" w:rsidP="00C45E11">
      <w:pPr>
        <w:pStyle w:val="ProductList-Bullet"/>
        <w:numPr>
          <w:ilvl w:val="1"/>
          <w:numId w:val="4"/>
        </w:numPr>
      </w:pPr>
      <w:r>
        <w:t>Eksempelkode, Maler og Stiler:  Kunden kan endre, fremstille eksemplarer av og distribuere kilde- og objektkodeformen av kode merket med "eksempel", "mal", "enkle stiler" og "skissestiler".</w:t>
      </w:r>
    </w:p>
    <w:p w:rsidR="00813F20" w:rsidRDefault="00D03BE3" w:rsidP="00C45E11">
      <w:pPr>
        <w:pStyle w:val="ProductList-Bullet"/>
        <w:numPr>
          <w:ilvl w:val="1"/>
          <w:numId w:val="4"/>
        </w:numPr>
      </w:pPr>
      <w:r>
        <w:t xml:space="preserve">Tredjepartsdistribusjon:  Kunden har rett til å tillate at distributører av programmene sine fremstiller eksemplarer av og distribuerer den Distribuerbare Koden som en del av slike programmer. </w:t>
      </w:r>
    </w:p>
    <w:p w:rsidR="00813F20" w:rsidRDefault="00D03BE3" w:rsidP="00C45E11">
      <w:pPr>
        <w:pStyle w:val="ProductList-Bullet"/>
        <w:numPr>
          <w:ilvl w:val="1"/>
          <w:numId w:val="4"/>
        </w:numPr>
      </w:pPr>
      <w:r>
        <w:t>Image Library:  Kunden kan fremstille eksemplarer av og distribuere bilder, grafikk og animasjoner i Bildebiblioteket (Image Library) som beskrevet i programvaredokumentasjonen.</w:t>
      </w:r>
    </w:p>
    <w:p w:rsidR="00813F20" w:rsidRDefault="00D03BE3">
      <w:pPr>
        <w:pStyle w:val="ProductList-BodyIndented"/>
      </w:pPr>
      <w:r>
        <w:t xml:space="preserve"> </w:t>
      </w:r>
    </w:p>
    <w:p w:rsidR="00813F20" w:rsidRDefault="00D03BE3">
      <w:pPr>
        <w:pStyle w:val="ProductList-SubClauseHeading"/>
      </w:pPr>
      <w:r>
        <w:t>17.2 Distribusjonskrav</w:t>
      </w:r>
    </w:p>
    <w:p w:rsidR="00813F20" w:rsidRDefault="00D03BE3">
      <w:pPr>
        <w:pStyle w:val="ProductList-BodyIndented"/>
      </w:pPr>
      <w:r>
        <w:t>Hvis Kunden distribuerer Distribuerbar Kode. Kunden må:</w:t>
      </w:r>
    </w:p>
    <w:p w:rsidR="00813F20" w:rsidRDefault="00D03BE3" w:rsidP="00C45E11">
      <w:pPr>
        <w:pStyle w:val="ProductList-Bullet"/>
        <w:numPr>
          <w:ilvl w:val="1"/>
          <w:numId w:val="5"/>
        </w:numPr>
      </w:pPr>
      <w:r>
        <w:t xml:space="preserve">bare distribuere den sammen med Kundens programmer, der Kundens programmer gir betydelig, primær funksjonalitet til den Distribuerbare Koden, </w:t>
      </w:r>
    </w:p>
    <w:p w:rsidR="00813F20" w:rsidRDefault="00D03BE3" w:rsidP="00C45E11">
      <w:pPr>
        <w:pStyle w:val="ProductList-Bullet"/>
        <w:numPr>
          <w:ilvl w:val="1"/>
          <w:numId w:val="5"/>
        </w:numPr>
      </w:pPr>
      <w:r>
        <w:t>kreve at distributører og eksterne sluttbrukere aksepterer vilkår som beskytter den Distribuerbare Koden i minst like høy grad som Kundens volumlisensavtale, som omfatter Produktvilkårene,</w:t>
      </w:r>
    </w:p>
    <w:p w:rsidR="00813F20" w:rsidRDefault="00D03BE3" w:rsidP="00C45E11">
      <w:pPr>
        <w:pStyle w:val="ProductList-Bullet"/>
        <w:numPr>
          <w:ilvl w:val="1"/>
          <w:numId w:val="5"/>
        </w:numPr>
      </w:pPr>
      <w: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rsidR="00813F20" w:rsidRDefault="00D03BE3">
      <w:pPr>
        <w:pStyle w:val="ProductList-BodyIndented"/>
      </w:pPr>
      <w:r>
        <w:t xml:space="preserve"> </w:t>
      </w:r>
    </w:p>
    <w:p w:rsidR="00813F20" w:rsidRDefault="00D03BE3">
      <w:pPr>
        <w:pStyle w:val="ProductList-SubClauseHeading"/>
      </w:pPr>
      <w:r>
        <w:t>17.3 Distribusjonsbegrensninger</w:t>
      </w:r>
    </w:p>
    <w:p w:rsidR="00813F20" w:rsidRDefault="00D03BE3">
      <w:pPr>
        <w:pStyle w:val="ProductList-BodyIndented"/>
      </w:pPr>
      <w:r>
        <w:t>Kunden har ikke rett til å:</w:t>
      </w:r>
    </w:p>
    <w:p w:rsidR="00813F20" w:rsidRDefault="00D03BE3" w:rsidP="00C45E11">
      <w:pPr>
        <w:pStyle w:val="ProductList-Bullet"/>
        <w:numPr>
          <w:ilvl w:val="1"/>
          <w:numId w:val="6"/>
        </w:numPr>
      </w:pPr>
      <w:r>
        <w:t>endre erklæringer om opphavsrett, varemerker eller patenter som vises i den distribuerbare koden,</w:t>
      </w:r>
    </w:p>
    <w:p w:rsidR="00813F20" w:rsidRDefault="00D03BE3" w:rsidP="00C45E11">
      <w:pPr>
        <w:pStyle w:val="ProductList-Bullet"/>
        <w:numPr>
          <w:ilvl w:val="1"/>
          <w:numId w:val="6"/>
        </w:numPr>
      </w:pPr>
      <w:r>
        <w:t>bruke Microsofts varemerker i navnene på Kundens programmer eller på noen annen måte som er egnet til å antyde at Kundens programmer kommer fra eller støttes av Microsoft.</w:t>
      </w:r>
    </w:p>
    <w:p w:rsidR="00813F20" w:rsidRDefault="00D03BE3" w:rsidP="00C45E11">
      <w:pPr>
        <w:pStyle w:val="ProductList-Bullet"/>
        <w:numPr>
          <w:ilvl w:val="1"/>
          <w:numId w:val="6"/>
        </w:numPr>
      </w:pPr>
      <w:r>
        <w:t xml:space="preserve">distribuere Distribuerbar Kode i eller med ondsinnede eller falske programmer eller på ulovlige måter eller </w:t>
      </w:r>
    </w:p>
    <w:p w:rsidR="00813F20" w:rsidRDefault="00D03BE3" w:rsidP="00C45E11">
      <w:pPr>
        <w:pStyle w:val="ProductList-Bullet"/>
        <w:numPr>
          <w:ilvl w:val="1"/>
          <w:numId w:val="6"/>
        </w:numPr>
      </w:pPr>
      <w: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rsidR="00813F20" w:rsidRDefault="00D03BE3">
      <w:pPr>
        <w:pStyle w:val="ProductList-BodyIndented"/>
      </w:pPr>
      <w:r>
        <w:t xml:space="preserve"> </w:t>
      </w:r>
    </w:p>
    <w:p w:rsidR="00813F20" w:rsidRDefault="00D03BE3">
      <w:pPr>
        <w:pStyle w:val="ProductList-ClauseHeading"/>
      </w:pPr>
      <w:r>
        <w:t>18. Software Plus-tjenester</w:t>
      </w:r>
    </w:p>
    <w:p w:rsidR="00813F20" w:rsidRDefault="00D03BE3">
      <w:pPr>
        <w:pStyle w:val="ProductList-Body"/>
      </w:pPr>
      <w: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rsidR="00813F20" w:rsidRDefault="00D03BE3">
      <w:pPr>
        <w:pStyle w:val="ProductList-OfferingGroupHeading"/>
      </w:pPr>
      <w:bookmarkStart w:id="16" w:name="_Sec538"/>
      <w:r>
        <w:t>Lisensmodellvilkår</w:t>
      </w:r>
      <w:bookmarkEnd w:id="16"/>
      <w:r>
        <w:fldChar w:fldCharType="begin"/>
      </w:r>
      <w:r>
        <w:instrText xml:space="preserve"> TC "</w:instrText>
      </w:r>
      <w:bookmarkStart w:id="17" w:name="_Toc423423955"/>
      <w:r>
        <w:instrText>Lisensmodellvilkår</w:instrText>
      </w:r>
      <w:bookmarkEnd w:id="17"/>
      <w:r>
        <w:instrText>" \l 2</w:instrText>
      </w:r>
      <w:r>
        <w:fldChar w:fldCharType="end"/>
      </w:r>
    </w:p>
    <w:p w:rsidR="00813F20" w:rsidRDefault="00D03BE3">
      <w:pPr>
        <w:pStyle w:val="ProductList-Body"/>
      </w:pPr>
      <w: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rsidR="00813F20" w:rsidRDefault="00D03BE3">
      <w:pPr>
        <w:pStyle w:val="ProductList-Offering2Heading"/>
      </w:pPr>
      <w:bookmarkStart w:id="18" w:name="_Sec539"/>
      <w:r>
        <w:t>Skrivebordsprogrammer</w:t>
      </w:r>
      <w:bookmarkEnd w:id="18"/>
      <w:r>
        <w:fldChar w:fldCharType="begin"/>
      </w:r>
      <w:r>
        <w:instrText xml:space="preserve"> TC "</w:instrText>
      </w:r>
      <w:bookmarkStart w:id="19" w:name="_Toc423423956"/>
      <w:r>
        <w:instrText>Skrivebordsprogrammer</w:instrText>
      </w:r>
      <w:bookmarkEnd w:id="19"/>
      <w:r>
        <w:instrText>" \l 3</w:instrText>
      </w:r>
      <w:r>
        <w:fldChar w:fldCharType="end"/>
      </w:r>
    </w:p>
    <w:p w:rsidR="00813F20" w:rsidRDefault="00D03BE3">
      <w:pPr>
        <w:pStyle w:val="ProductList-ClauseHeading"/>
      </w:pPr>
      <w:r>
        <w:t>Enhetslisens</w:t>
      </w:r>
    </w:p>
    <w:p w:rsidR="00813F20" w:rsidRDefault="00D03BE3" w:rsidP="00C45E11">
      <w:pPr>
        <w:pStyle w:val="ProductList-Bullet"/>
        <w:numPr>
          <w:ilvl w:val="0"/>
          <w:numId w:val="7"/>
        </w:numPr>
      </w:pPr>
      <w:r>
        <w:t xml:space="preserve">Kunden har rett til å installere et hvilket som helst antall eksemplarer av programvaren på en </w:t>
      </w:r>
      <w:r w:rsidRPr="00721CA3">
        <w:rPr>
          <w:color w:val="0563C1"/>
        </w:rPr>
        <w:fldChar w:fldCharType="begin"/>
      </w:r>
      <w:r>
        <w:rPr>
          <w:color w:val="0563C1"/>
        </w:rPr>
        <w:instrText>AutoTextList  \s NoStyle \t " betyr ett fysisk maskinvaresystem, dedikert til Kundens bruk, som en Lisens er tilordnet. I forbindelse med denne definisjonen regnes en maskinvarepartisjon eller et blad som en separat enhet.         "</w:instrText>
      </w:r>
      <w:r w:rsidRPr="00721CA3">
        <w:rPr>
          <w:color w:val="0563C1"/>
        </w:rPr>
        <w:fldChar w:fldCharType="separate"/>
      </w:r>
      <w:r>
        <w:rPr>
          <w:color w:val="0563C1"/>
        </w:rPr>
        <w:t>Lisensiert Enhet</w:t>
      </w:r>
      <w:r w:rsidRPr="00721CA3">
        <w:rPr>
          <w:color w:val="0563C1"/>
        </w:rPr>
        <w:fldChar w:fldCharType="end"/>
      </w:r>
      <w:r>
        <w:t xml:space="preserve"> og på en hvilken som helst </w:t>
      </w:r>
      <w:r w:rsidRPr="00721CA3">
        <w:rPr>
          <w:color w:val="0563C1"/>
        </w:rPr>
        <w:fldChar w:fldCharType="begin"/>
      </w:r>
      <w:r>
        <w:rPr>
          <w:color w:val="0563C1"/>
        </w:rPr>
        <w:instrText>AutoTextList  \s NoStyle \t " betyr et fysisk maskinvaresystem som kan kjøre serverprogramvare.         "</w:instrText>
      </w:r>
      <w:r w:rsidRPr="00721CA3">
        <w:rPr>
          <w:color w:val="0563C1"/>
        </w:rPr>
        <w:fldChar w:fldCharType="separate"/>
      </w:r>
      <w:r>
        <w:rPr>
          <w:color w:val="0563C1"/>
        </w:rPr>
        <w:t>Server</w:t>
      </w:r>
      <w:r w:rsidRPr="00721CA3">
        <w:rPr>
          <w:color w:val="0563C1"/>
        </w:rPr>
        <w:fldChar w:fldCharType="end"/>
      </w:r>
      <w:r>
        <w:t xml:space="preserve"> som er dedikert til Kundens bruk, for hver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w:t>
      </w:r>
      <w:r w:rsidRPr="00721CA3">
        <w:rPr>
          <w:color w:val="0563C1"/>
        </w:rPr>
        <w:fldChar w:fldCharType="end"/>
      </w:r>
      <w:r>
        <w:t xml:space="preserve"> Kunden anskaffer. </w:t>
      </w:r>
    </w:p>
    <w:p w:rsidR="00813F20" w:rsidRDefault="00D03BE3" w:rsidP="00C45E11">
      <w:pPr>
        <w:pStyle w:val="ProductList-Bullet"/>
        <w:numPr>
          <w:ilvl w:val="0"/>
          <w:numId w:val="7"/>
        </w:numPr>
      </w:pPr>
      <w:r>
        <w:t xml:space="preserve">Med mindre Kunden lisensierer programvaren som et Foretaksprodukt eller for en hel bedrift, kan Kunden også installere programvaren på én enkelt bærbar enhet som den </w:t>
      </w:r>
      <w:r w:rsidRPr="00721CA3">
        <w:rPr>
          <w:color w:val="0563C1"/>
        </w:rPr>
        <w:fldChar w:fldCharType="begin"/>
      </w:r>
      <w:r>
        <w:rPr>
          <w:color w:val="0563C1"/>
        </w:rPr>
        <w:instrText>AutoTextList  \s NoStyle \t " betyr brukeren som bruker en Lisensiert Enhet mer enn 50 % av tiden i en hvilken som helst periode på 90 dager.         "</w:instrText>
      </w:r>
      <w:r w:rsidRPr="00721CA3">
        <w:rPr>
          <w:color w:val="0563C1"/>
        </w:rPr>
        <w:fldChar w:fldCharType="separate"/>
      </w:r>
      <w:r>
        <w:rPr>
          <w:color w:val="0563C1"/>
        </w:rPr>
        <w:t>Primære Brukeren</w:t>
      </w:r>
      <w:r w:rsidRPr="00721CA3">
        <w:rPr>
          <w:color w:val="0563C1"/>
        </w:rPr>
        <w:fldChar w:fldCharType="end"/>
      </w:r>
      <w:r>
        <w:t xml:space="preserve"> av den </w:t>
      </w:r>
      <w:r w:rsidRPr="00721CA3">
        <w:rPr>
          <w:color w:val="0563C1"/>
        </w:rPr>
        <w:fldChar w:fldCharType="begin"/>
      </w:r>
      <w:r>
        <w:rPr>
          <w:color w:val="0563C1"/>
        </w:rPr>
        <w:instrText>AutoTextList  \s NoStyle \t " betyr ett fysisk maskinvaresystem, dedikert til Kundens bruk, som en Lisens er tilordnet. I forbindelse med denne definisjonen regnes en maskinvarepartisjon eller et blad som en separat enhet.         "</w:instrText>
      </w:r>
      <w:r w:rsidRPr="00721CA3">
        <w:rPr>
          <w:color w:val="0563C1"/>
        </w:rPr>
        <w:fldChar w:fldCharType="separate"/>
      </w:r>
      <w:r>
        <w:rPr>
          <w:color w:val="0563C1"/>
        </w:rPr>
        <w:t>Lisensierte Enheten</w:t>
      </w:r>
      <w:r w:rsidRPr="00721CA3">
        <w:rPr>
          <w:color w:val="0563C1"/>
        </w:rPr>
        <w:fldChar w:fldCharType="end"/>
      </w:r>
      <w:r>
        <w:t xml:space="preserve"> kan bruke. </w:t>
      </w:r>
    </w:p>
    <w:p w:rsidR="00813F20" w:rsidRDefault="00D03BE3" w:rsidP="00C45E11">
      <w:pPr>
        <w:pStyle w:val="ProductList-Bullet"/>
        <w:numPr>
          <w:ilvl w:val="0"/>
          <w:numId w:val="7"/>
        </w:numPr>
      </w:pPr>
      <w:r>
        <w:t xml:space="preserve">Et hvilket som helst antall brukeren kan bruke programvaren som kjører på en </w:t>
      </w:r>
      <w:r w:rsidRPr="00721CA3">
        <w:rPr>
          <w:color w:val="0563C1"/>
        </w:rPr>
        <w:fldChar w:fldCharType="begin"/>
      </w:r>
      <w:r>
        <w:rPr>
          <w:color w:val="0563C1"/>
        </w:rPr>
        <w:instrText>AutoTextList  \s NoStyle \t " betyr ett fysisk maskinvaresystem, dedikert til Kundens bruk, som en Lisens er tilordnet. I forbindelse med denne definisjonen regnes en maskinvarepartisjon eller et blad som en separat enhet.         "</w:instrText>
      </w:r>
      <w:r w:rsidRPr="00721CA3">
        <w:rPr>
          <w:color w:val="0563C1"/>
        </w:rPr>
        <w:fldChar w:fldCharType="separate"/>
      </w:r>
      <w:r>
        <w:rPr>
          <w:color w:val="0563C1"/>
        </w:rPr>
        <w:t>Lisensiert Enhet</w:t>
      </w:r>
      <w:r w:rsidRPr="00721CA3">
        <w:rPr>
          <w:color w:val="0563C1"/>
        </w:rPr>
        <w:fldChar w:fldCharType="end"/>
      </w:r>
      <w:r>
        <w:t xml:space="preserve">, men bare én bruker har tilgang til og kan bruke programvaren om gangen. </w:t>
      </w:r>
    </w:p>
    <w:p w:rsidR="00813F20" w:rsidRDefault="00D03BE3" w:rsidP="00C45E11">
      <w:pPr>
        <w:pStyle w:val="ProductList-Bullet"/>
        <w:numPr>
          <w:ilvl w:val="0"/>
          <w:numId w:val="7"/>
        </w:numPr>
      </w:pPr>
      <w:r>
        <w:t xml:space="preserve">Ekstern bruk av programvaren som kjører på den </w:t>
      </w:r>
      <w:r w:rsidRPr="00721CA3">
        <w:rPr>
          <w:color w:val="0563C1"/>
        </w:rPr>
        <w:fldChar w:fldCharType="begin"/>
      </w:r>
      <w:r>
        <w:rPr>
          <w:color w:val="0563C1"/>
        </w:rPr>
        <w:instrText>AutoTextList  \s NoStyle \t " betyr ett fysisk maskinvaresystem, dedikert til Kundens bruk, som en Lisens er tilordnet. I forbindelse med denne definisjonen regnes en maskinvarepartisjon eller et blad som en separat enhet.         "</w:instrText>
      </w:r>
      <w:r w:rsidRPr="00721CA3">
        <w:rPr>
          <w:color w:val="0563C1"/>
        </w:rPr>
        <w:fldChar w:fldCharType="separate"/>
      </w:r>
      <w:r>
        <w:rPr>
          <w:color w:val="0563C1"/>
        </w:rPr>
        <w:t>Lisensierte Enheten</w:t>
      </w:r>
      <w:r w:rsidRPr="00721CA3">
        <w:rPr>
          <w:color w:val="0563C1"/>
        </w:rPr>
        <w:fldChar w:fldCharType="end"/>
      </w:r>
      <w:r>
        <w:t xml:space="preserve">, er tillatt for </w:t>
      </w:r>
      <w:r w:rsidRPr="00721CA3">
        <w:rPr>
          <w:color w:val="0563C1"/>
        </w:rPr>
        <w:fldChar w:fldCharType="begin"/>
      </w:r>
      <w:r>
        <w:rPr>
          <w:color w:val="0563C1"/>
        </w:rPr>
        <w:instrText>AutoTextList  \s NoStyle \t " betyr brukeren som bruker en Lisensiert Enhet mer enn 50 % av tiden i en hvilken som helst periode på 90 dager.         "</w:instrText>
      </w:r>
      <w:r w:rsidRPr="00721CA3">
        <w:rPr>
          <w:color w:val="0563C1"/>
        </w:rPr>
        <w:fldChar w:fldCharType="separate"/>
      </w:r>
      <w:r>
        <w:rPr>
          <w:color w:val="0563C1"/>
        </w:rPr>
        <w:t>Primærbrukeren</w:t>
      </w:r>
      <w:r w:rsidRPr="00721CA3">
        <w:rPr>
          <w:color w:val="0563C1"/>
        </w:rPr>
        <w:fldChar w:fldCharType="end"/>
      </w:r>
      <w:r>
        <w:t xml:space="preserve"> på en hvilken som helst enhet eller for alle brukere på andre </w:t>
      </w:r>
      <w:r w:rsidRPr="00721CA3">
        <w:rPr>
          <w:color w:val="0563C1"/>
        </w:rPr>
        <w:fldChar w:fldCharType="begin"/>
      </w:r>
      <w:r>
        <w:rPr>
          <w:color w:val="0563C1"/>
        </w:rPr>
        <w:instrText>AutoTextList  \s NoStyle \t " betyr ett fysisk maskinvaresystem, dedikert til Kundens bruk, som en Lisens er tilordnet. I forbindelse med denne definisjonen regnes en maskinvarepartisjon eller et blad som en separat enhet.         "</w:instrText>
      </w:r>
      <w:r w:rsidRPr="00721CA3">
        <w:rPr>
          <w:color w:val="0563C1"/>
        </w:rPr>
        <w:fldChar w:fldCharType="separate"/>
      </w:r>
      <w:r>
        <w:rPr>
          <w:color w:val="0563C1"/>
        </w:rPr>
        <w:t>Lisensierte Enheter</w:t>
      </w:r>
      <w:r w:rsidRPr="00721CA3">
        <w:rPr>
          <w:color w:val="0563C1"/>
        </w:rPr>
        <w:fldChar w:fldCharType="end"/>
      </w:r>
      <w:r>
        <w:t xml:space="preserve">. </w:t>
      </w:r>
    </w:p>
    <w:p w:rsidR="00813F20" w:rsidRDefault="00D03BE3" w:rsidP="00C45E11">
      <w:pPr>
        <w:pStyle w:val="ProductList-Bullet"/>
        <w:numPr>
          <w:ilvl w:val="0"/>
          <w:numId w:val="7"/>
        </w:numPr>
      </w:pPr>
      <w:r>
        <w:t xml:space="preserve">Ekstern bruk av programvaren som kjører på en </w:t>
      </w:r>
      <w:r w:rsidRPr="00721CA3">
        <w:rPr>
          <w:color w:val="0563C1"/>
        </w:rPr>
        <w:fldChar w:fldCharType="begin"/>
      </w:r>
      <w:r>
        <w:rPr>
          <w:color w:val="0563C1"/>
        </w:rPr>
        <w:instrText>AutoTextList  \s NoStyle \t " betyr et fysisk maskinvaresystem som kan kjøre serverprogramvare.         "</w:instrText>
      </w:r>
      <w:r w:rsidRPr="00721CA3">
        <w:rPr>
          <w:color w:val="0563C1"/>
        </w:rPr>
        <w:fldChar w:fldCharType="separate"/>
      </w:r>
      <w:r>
        <w:rPr>
          <w:color w:val="0563C1"/>
        </w:rPr>
        <w:t>Server</w:t>
      </w:r>
      <w:r w:rsidRPr="00721CA3">
        <w:rPr>
          <w:color w:val="0563C1"/>
        </w:rPr>
        <w:fldChar w:fldCharType="end"/>
      </w:r>
      <w:r>
        <w:t xml:space="preserve"> som er dedikert til Kundens bruk, er tillatt for alle brukere på en </w:t>
      </w:r>
      <w:r w:rsidRPr="00721CA3">
        <w:rPr>
          <w:color w:val="0563C1"/>
        </w:rPr>
        <w:fldChar w:fldCharType="begin"/>
      </w:r>
      <w:r>
        <w:rPr>
          <w:color w:val="0563C1"/>
        </w:rPr>
        <w:instrText>AutoTextList  \s NoStyle \t " betyr ett fysisk maskinvaresystem, dedikert til Kundens bruk, som en Lisens er tilordnet. I forbindelse med denne definisjonen regnes en maskinvarepartisjon eller et blad som en separat enhet.         "</w:instrText>
      </w:r>
      <w:r w:rsidRPr="00721CA3">
        <w:rPr>
          <w:color w:val="0563C1"/>
        </w:rPr>
        <w:fldChar w:fldCharType="separate"/>
      </w:r>
      <w:r>
        <w:rPr>
          <w:color w:val="0563C1"/>
        </w:rPr>
        <w:t>Lisensiert Enhet</w:t>
      </w:r>
      <w:r w:rsidRPr="00721CA3">
        <w:rPr>
          <w:color w:val="0563C1"/>
        </w:rPr>
        <w:fldChar w:fldCharType="end"/>
      </w:r>
      <w:r>
        <w:t>.</w:t>
      </w:r>
    </w:p>
    <w:p w:rsidR="00813F20" w:rsidRDefault="00D03BE3">
      <w:pPr>
        <w:pStyle w:val="ProductList-Body"/>
      </w:pPr>
      <w:r>
        <w:t xml:space="preserve"> </w:t>
      </w:r>
    </w:p>
    <w:p w:rsidR="00813F20" w:rsidRDefault="00D03BE3">
      <w:pPr>
        <w:pStyle w:val="ProductList-ClauseHeading"/>
      </w:pPr>
      <w:r>
        <w:t>Medieelementer og maler</w:t>
      </w:r>
    </w:p>
    <w:p w:rsidR="00813F20" w:rsidRDefault="00D03BE3">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rsidR="00813F20" w:rsidRDefault="00D03BE3">
      <w:pPr>
        <w:pStyle w:val="ProductList-Offering2Heading"/>
      </w:pPr>
      <w:bookmarkStart w:id="20" w:name="_Sec540"/>
      <w:r>
        <w:t>Skrivebordsoperativsystemer</w:t>
      </w:r>
      <w:bookmarkEnd w:id="20"/>
      <w:r>
        <w:fldChar w:fldCharType="begin"/>
      </w:r>
      <w:r>
        <w:instrText xml:space="preserve"> TC "</w:instrText>
      </w:r>
      <w:bookmarkStart w:id="21" w:name="_Toc423423957"/>
      <w:r>
        <w:instrText>Skrivebordsoperativsystemer</w:instrText>
      </w:r>
      <w:bookmarkEnd w:id="21"/>
      <w:r>
        <w:instrText>" \l 3</w:instrText>
      </w:r>
      <w:r>
        <w:fldChar w:fldCharType="end"/>
      </w:r>
    </w:p>
    <w:p w:rsidR="00813F20" w:rsidRDefault="00D03BE3">
      <w:pPr>
        <w:pStyle w:val="ProductList-ClauseHeading"/>
      </w:pPr>
      <w:r>
        <w:t>Enhetslisens</w:t>
      </w:r>
    </w:p>
    <w:p w:rsidR="00813F20" w:rsidRDefault="00D03BE3" w:rsidP="00C45E11">
      <w:pPr>
        <w:pStyle w:val="ProductList-Bullet"/>
        <w:numPr>
          <w:ilvl w:val="0"/>
          <w:numId w:val="8"/>
        </w:numPr>
      </w:pPr>
      <w:r>
        <w:t xml:space="preserve">Kunden kan installere ett eksemplar av programvaren på en </w:t>
      </w:r>
      <w:r w:rsidRPr="00721CA3">
        <w:rPr>
          <w:color w:val="0563C1"/>
        </w:rPr>
        <w:fldChar w:fldCharType="begin"/>
      </w:r>
      <w:r>
        <w:rPr>
          <w:color w:val="0563C1"/>
        </w:rPr>
        <w:instrText>AutoTextList  \s NoStyle \t " betyr ett fysisk maskinvaresystem, dedikert til Kundens bruk, som en Lisens er tilordnet. I forbindelse med denne definisjonen regnes en maskinvarepartisjon eller et blad som en separat enhet.         "</w:instrText>
      </w:r>
      <w:r w:rsidRPr="00721CA3">
        <w:rPr>
          <w:color w:val="0563C1"/>
        </w:rPr>
        <w:fldChar w:fldCharType="separate"/>
      </w:r>
      <w:r>
        <w:rPr>
          <w:color w:val="0563C1"/>
        </w:rPr>
        <w:t>Lisensiert Enhet</w:t>
      </w:r>
      <w:r w:rsidRPr="00721CA3">
        <w:rPr>
          <w:color w:val="0563C1"/>
        </w:rPr>
        <w:fldChar w:fldCharType="end"/>
      </w:r>
      <w:r>
        <w:t xml:space="preserve"> eller på et lokalt, virtuelt maskinvaresystem på en </w:t>
      </w:r>
      <w:r w:rsidRPr="00721CA3">
        <w:rPr>
          <w:color w:val="0563C1"/>
        </w:rPr>
        <w:fldChar w:fldCharType="begin"/>
      </w:r>
      <w:r>
        <w:rPr>
          <w:color w:val="0563C1"/>
        </w:rPr>
        <w:instrText>AutoTextList  \s NoStyle \t " betyr ett fysisk maskinvaresystem, dedikert til Kundens bruk, som en Lisens er tilordnet. I forbindelse med denne definisjonen regnes en maskinvarepartisjon eller et blad som en separat enhet.         "</w:instrText>
      </w:r>
      <w:r w:rsidRPr="00721CA3">
        <w:rPr>
          <w:color w:val="0563C1"/>
        </w:rPr>
        <w:fldChar w:fldCharType="separate"/>
      </w:r>
      <w:r>
        <w:rPr>
          <w:color w:val="0563C1"/>
        </w:rPr>
        <w:t>Lisensiert Enhet</w:t>
      </w:r>
      <w:r w:rsidRPr="00721CA3">
        <w:rPr>
          <w:color w:val="0563C1"/>
        </w:rPr>
        <w:fldChar w:fldCharType="end"/>
      </w:r>
      <w:r>
        <w:t xml:space="preserve"> for hver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w:t>
      </w:r>
      <w:r w:rsidRPr="00721CA3">
        <w:rPr>
          <w:color w:val="0563C1"/>
        </w:rPr>
        <w:fldChar w:fldCharType="end"/>
      </w:r>
      <w:r>
        <w:t xml:space="preserve"> Kunden anskaffer.</w:t>
      </w:r>
    </w:p>
    <w:p w:rsidR="00813F20" w:rsidRDefault="00D03BE3" w:rsidP="00C45E11">
      <w:pPr>
        <w:pStyle w:val="ProductList-Bullet"/>
        <w:numPr>
          <w:ilvl w:val="0"/>
          <w:numId w:val="8"/>
        </w:numPr>
      </w:pPr>
      <w:r>
        <w:t>Kunden har rett til å bruke programvaren på opptil to prosessorer.</w:t>
      </w:r>
    </w:p>
    <w:p w:rsidR="00813F20" w:rsidRDefault="00D03BE3" w:rsidP="00C45E11">
      <w:pPr>
        <w:pStyle w:val="ProductList-Bullet"/>
        <w:numPr>
          <w:ilvl w:val="0"/>
          <w:numId w:val="8"/>
        </w:numPr>
      </w:pPr>
      <w:r>
        <w:t>Lokal bruk er tillatt for alle brukere.</w:t>
      </w:r>
    </w:p>
    <w:p w:rsidR="00813F20" w:rsidRDefault="00D03BE3" w:rsidP="00C45E11">
      <w:pPr>
        <w:pStyle w:val="ProductList-Bullet"/>
        <w:numPr>
          <w:ilvl w:val="0"/>
          <w:numId w:val="8"/>
        </w:numPr>
      </w:pPr>
      <w:r>
        <w:t xml:space="preserve">Ekstern bruk er tillatt for </w:t>
      </w:r>
      <w:r w:rsidRPr="00721CA3">
        <w:rPr>
          <w:color w:val="0563C1"/>
        </w:rPr>
        <w:fldChar w:fldCharType="begin"/>
      </w:r>
      <w:r>
        <w:rPr>
          <w:color w:val="0563C1"/>
        </w:rPr>
        <w:instrText>AutoTextList  \s NoStyle \t " betyr brukeren som bruker en Lisensiert Enhet mer enn 50 % av tiden i en hvilken som helst periode på 90 dager.         "</w:instrText>
      </w:r>
      <w:r w:rsidRPr="00721CA3">
        <w:rPr>
          <w:color w:val="0563C1"/>
        </w:rPr>
        <w:fldChar w:fldCharType="separate"/>
      </w:r>
      <w:r>
        <w:rPr>
          <w:color w:val="0563C1"/>
        </w:rPr>
        <w:t>Primærbrukeren</w:t>
      </w:r>
      <w:r w:rsidRPr="00721CA3">
        <w:rPr>
          <w:color w:val="0563C1"/>
        </w:rPr>
        <w:fldChar w:fldCharType="end"/>
      </w:r>
      <w:r>
        <w:t xml:space="preserve"> av den </w:t>
      </w:r>
      <w:r w:rsidRPr="00721CA3">
        <w:rPr>
          <w:color w:val="0563C1"/>
        </w:rPr>
        <w:fldChar w:fldCharType="begin"/>
      </w:r>
      <w:r>
        <w:rPr>
          <w:color w:val="0563C1"/>
        </w:rPr>
        <w:instrText>AutoTextList  \s NoStyle \t " betyr ett fysisk maskinvaresystem, dedikert til Kundens bruk, som en Lisens er tilordnet. I forbindelse med denne definisjonen regnes en maskinvarepartisjon eller et blad som en separat enhet.         "</w:instrText>
      </w:r>
      <w:r w:rsidRPr="00721CA3">
        <w:rPr>
          <w:color w:val="0563C1"/>
        </w:rPr>
        <w:fldChar w:fldCharType="separate"/>
      </w:r>
      <w:r>
        <w:rPr>
          <w:color w:val="0563C1"/>
        </w:rPr>
        <w:t>Lisensierte Enheten</w:t>
      </w:r>
      <w:r w:rsidRPr="00721CA3">
        <w:rPr>
          <w:color w:val="0563C1"/>
        </w:rPr>
        <w:fldChar w:fldCharType="end"/>
      </w:r>
      <w:r>
        <w:t xml:space="preserve"> og for alle brukere på andre </w:t>
      </w:r>
      <w:r w:rsidRPr="00721CA3">
        <w:rPr>
          <w:color w:val="0563C1"/>
        </w:rPr>
        <w:fldChar w:fldCharType="begin"/>
      </w:r>
      <w:r>
        <w:rPr>
          <w:color w:val="0563C1"/>
        </w:rPr>
        <w:instrText>AutoTextList  \s NoStyle \t " betyr ett fysisk maskinvaresystem, dedikert til Kundens bruk, som en Lisens er tilordnet. I forbindelse med denne definisjonen regnes en maskinvarepartisjon eller et blad som en separat enhet.         "</w:instrText>
      </w:r>
      <w:r w:rsidRPr="00721CA3">
        <w:rPr>
          <w:color w:val="0563C1"/>
        </w:rPr>
        <w:fldChar w:fldCharType="separate"/>
      </w:r>
      <w:r>
        <w:rPr>
          <w:color w:val="0563C1"/>
        </w:rPr>
        <w:t>Lisensierte Enheter</w:t>
      </w:r>
      <w:r w:rsidRPr="00721CA3">
        <w:rPr>
          <w:color w:val="0563C1"/>
        </w:rPr>
        <w:fldChar w:fldCharType="end"/>
      </w:r>
      <w:r>
        <w:t xml:space="preserve"> eller en </w:t>
      </w:r>
      <w:r w:rsidRPr="00721CA3">
        <w:rPr>
          <w:color w:val="0563C1"/>
        </w:rPr>
        <w:fldChar w:fldCharType="begin"/>
      </w:r>
      <w:r>
        <w:rPr>
          <w:color w:val="0563C1"/>
        </w:rPr>
        <w:instrText>AutoTextList  \s NoStyle \t " betyr ett fysisk maskinvaresystem, dedikert til Kundens bruk, som en Lisens er tilordnet. I forbindelse med denne definisjonen regnes en maskinvarepartisjon eller et blad som en separat enhet.         "</w:instrText>
      </w:r>
      <w:r w:rsidRPr="00721CA3">
        <w:rPr>
          <w:color w:val="0563C1"/>
        </w:rPr>
        <w:fldChar w:fldCharType="separate"/>
      </w:r>
      <w:r>
        <w:rPr>
          <w:color w:val="0563C1"/>
        </w:rPr>
        <w:t>Enhet Lisensiert</w:t>
      </w:r>
      <w:r w:rsidRPr="00721CA3">
        <w:rPr>
          <w:color w:val="0563C1"/>
        </w:rPr>
        <w:fldChar w:fldCharType="end"/>
      </w:r>
      <w:r>
        <w:t xml:space="preserve"> for Windows VDA.</w:t>
      </w:r>
    </w:p>
    <w:p w:rsidR="00813F20" w:rsidRDefault="00D03BE3" w:rsidP="00C45E11">
      <w:pPr>
        <w:pStyle w:val="ProductList-Bullet"/>
        <w:numPr>
          <w:ilvl w:val="0"/>
          <w:numId w:val="8"/>
        </w:numPr>
      </w:pPr>
      <w:r>
        <w:t>Bare én enkelt bruker kan til enhver tid ha tilgang til og bruke programvaren.</w:t>
      </w:r>
    </w:p>
    <w:p w:rsidR="00813F20" w:rsidRDefault="00D03BE3" w:rsidP="00C45E11">
      <w:pPr>
        <w:pStyle w:val="ProductList-Bullet"/>
        <w:numPr>
          <w:ilvl w:val="0"/>
          <w:numId w:val="8"/>
        </w:numPr>
      </w:pPr>
      <w:r>
        <w:t xml:space="preserve">Kunden kan koble opptil 20 enheter til den </w:t>
      </w:r>
      <w:r w:rsidRPr="00721CA3">
        <w:rPr>
          <w:color w:val="0563C1"/>
        </w:rPr>
        <w:fldChar w:fldCharType="begin"/>
      </w:r>
      <w:r>
        <w:rPr>
          <w:color w:val="0563C1"/>
        </w:rPr>
        <w:instrText>AutoTextList  \s NoStyle \t " betyr ett fysisk maskinvaresystem, dedikert til Kundens bruk, som en Lisens er tilordnet. I forbindelse med denne definisjonen regnes en maskinvarepartisjon eller et blad som en separat enhet.         "</w:instrText>
      </w:r>
      <w:r w:rsidRPr="00721CA3">
        <w:rPr>
          <w:color w:val="0563C1"/>
        </w:rPr>
        <w:fldChar w:fldCharType="separate"/>
      </w:r>
      <w:r>
        <w:rPr>
          <w:color w:val="0563C1"/>
        </w:rPr>
        <w:t>Lisensierte Enheten</w:t>
      </w:r>
      <w:r w:rsidRPr="00721CA3">
        <w:rPr>
          <w:color w:val="0563C1"/>
        </w:rPr>
        <w:fldChar w:fldCharType="end"/>
      </w:r>
      <w:r>
        <w:t xml:space="preserve"> for å bruke fildelingstjenester, utskriftstjenester, Internett-informasjonstjenester, deling av Internett-tilkobling og telefonitjenester.</w:t>
      </w:r>
    </w:p>
    <w:p w:rsidR="00813F20" w:rsidRDefault="00D03BE3" w:rsidP="00C45E11">
      <w:pPr>
        <w:pStyle w:val="ProductList-Bullet"/>
        <w:numPr>
          <w:ilvl w:val="0"/>
          <w:numId w:val="8"/>
        </w:numPr>
      </w:pPr>
      <w:r>
        <w:t>Et ubegrenset antall tilkoblinger er tillatt for aktivering av KMS eller lignende teknologi.</w:t>
      </w:r>
    </w:p>
    <w:p w:rsidR="00813F20" w:rsidRDefault="00D03BE3">
      <w:pPr>
        <w:pStyle w:val="ProductList-Body"/>
      </w:pPr>
      <w:r>
        <w:t xml:space="preserve"> </w:t>
      </w:r>
    </w:p>
    <w:p w:rsidR="00813F20" w:rsidRDefault="00D03BE3">
      <w:pPr>
        <w:pStyle w:val="ProductList-ClauseHeading"/>
      </w:pPr>
      <w:r>
        <w:t>Adobe Flash Player</w:t>
      </w:r>
    </w:p>
    <w:p w:rsidR="00813F20" w:rsidRDefault="00D03BE3">
      <w:pPr>
        <w:pStyle w:val="ProductList-Body"/>
      </w:pPr>
      <w:r>
        <w:t xml:space="preserve">Programvaren kan inneholde en versjon av Adobe Flash Player. Kunden samtykker i at Kundens bruk av Adobe Flash Player er underlagt lisensvilkårene for Adobe Systems Incorporated på </w:t>
      </w:r>
      <w:hyperlink r:id="rId35">
        <w:r>
          <w:rPr>
            <w:color w:val="00467F"/>
            <w:u w:val="single"/>
          </w:rPr>
          <w:t>http://go.microsoft.com/fwlink/?linkid=248532</w:t>
        </w:r>
      </w:hyperlink>
      <w:r>
        <w:t>. Adobe og Flash er enten registrerte varemerker eller varemerker tilhørende Adobe Systems Incorporated i USA og/eller andre land.</w:t>
      </w:r>
    </w:p>
    <w:p w:rsidR="00813F20" w:rsidRDefault="00D03BE3">
      <w:pPr>
        <w:pStyle w:val="ProductList-Offering2Heading"/>
      </w:pPr>
      <w:bookmarkStart w:id="22" w:name="_Sec541"/>
      <w:r>
        <w:t>Prosessor/CAL</w:t>
      </w:r>
      <w:bookmarkEnd w:id="22"/>
      <w:r>
        <w:fldChar w:fldCharType="begin"/>
      </w:r>
      <w:r>
        <w:instrText xml:space="preserve"> TC "</w:instrText>
      </w:r>
      <w:bookmarkStart w:id="23" w:name="_Toc423423958"/>
      <w:r>
        <w:instrText>Prosessor/CAL</w:instrText>
      </w:r>
      <w:bookmarkEnd w:id="23"/>
      <w:r>
        <w:instrText>" \l 3</w:instrText>
      </w:r>
      <w:r>
        <w:fldChar w:fldCharType="end"/>
      </w:r>
    </w:p>
    <w:p w:rsidR="00813F20" w:rsidRDefault="00D03BE3">
      <w:pPr>
        <w:pStyle w:val="ProductList-ClauseHeading"/>
      </w:pPr>
      <w:r>
        <w:t>Serverlisenser (per prosessor)</w:t>
      </w:r>
    </w:p>
    <w:p w:rsidR="00813F20" w:rsidRDefault="00D03BE3" w:rsidP="00C45E11">
      <w:pPr>
        <w:pStyle w:val="ProductList-Bullet"/>
        <w:numPr>
          <w:ilvl w:val="0"/>
          <w:numId w:val="9"/>
        </w:numPr>
      </w:pPr>
      <w:r>
        <w:t xml:space="preserve">Kunden kan bruke serverprogramvaren på en </w:t>
      </w:r>
      <w:r w:rsidRPr="00721CA3">
        <w:rPr>
          <w:color w:val="0563C1"/>
        </w:rPr>
        <w:fldChar w:fldCharType="begin"/>
      </w:r>
      <w:r>
        <w:rPr>
          <w:color w:val="0563C1"/>
        </w:rPr>
        <w:instrText>AutoTextList  \s NoStyle \t " betyr én Server, dedikert til Kundens bruk, som en Lisens er tilordnet. I forbindelse med denne definisjonen regnes en maskinvarepartisjon eller et blad som en separat Server.         "</w:instrText>
      </w:r>
      <w:r w:rsidRPr="00721CA3">
        <w:rPr>
          <w:color w:val="0563C1"/>
        </w:rPr>
        <w:fldChar w:fldCharType="separate"/>
      </w:r>
      <w:r>
        <w:rPr>
          <w:color w:val="0563C1"/>
        </w:rPr>
        <w:t>Lisensiert Server</w:t>
      </w:r>
      <w:r w:rsidRPr="00721CA3">
        <w:rPr>
          <w:color w:val="0563C1"/>
        </w:rPr>
        <w:fldChar w:fldCharType="end"/>
      </w:r>
      <w:r>
        <w:t xml:space="preserve"> under forutsetning av at tilstrekkelig antall </w:t>
      </w:r>
      <w:r w:rsidRPr="00721CA3">
        <w:rPr>
          <w:color w:val="0563C1"/>
        </w:rPr>
        <w:fldChar w:fldCharType="begin"/>
      </w:r>
      <w:r>
        <w:rPr>
          <w:color w:val="0563C1"/>
        </w:rPr>
        <w:instrText>AutoTextList  \s NoStyle \t " betyr et fysisk maskinvaresystem som kan kjøre serverprogramvare.         "</w:instrText>
      </w:r>
      <w:r w:rsidRPr="00721CA3">
        <w:rPr>
          <w:color w:val="0563C1"/>
        </w:rPr>
        <w:fldChar w:fldCharType="separate"/>
      </w:r>
      <w:r>
        <w:rPr>
          <w:color w:val="0563C1"/>
        </w:rPr>
        <w:t>Serverlisenser</w:t>
      </w:r>
      <w:r w:rsidRPr="00721CA3">
        <w:rPr>
          <w:color w:val="0563C1"/>
        </w:rPr>
        <w:fldChar w:fldCharType="end"/>
      </w:r>
      <w:r>
        <w:t xml:space="preserve"> anskaffes, som beskrevet nedenfor. </w:t>
      </w:r>
    </w:p>
    <w:p w:rsidR="00813F20" w:rsidRDefault="00D03BE3" w:rsidP="00C45E11">
      <w:pPr>
        <w:pStyle w:val="ProductList-Bullet"/>
        <w:numPr>
          <w:ilvl w:val="0"/>
          <w:numId w:val="9"/>
        </w:numPr>
      </w:pPr>
      <w:r>
        <w:t xml:space="preserve">Det kreves én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w:t>
      </w:r>
      <w:r w:rsidRPr="00721CA3">
        <w:rPr>
          <w:color w:val="0563C1"/>
        </w:rPr>
        <w:fldChar w:fldCharType="end"/>
      </w:r>
      <w:r>
        <w:t xml:space="preserve"> for hver andre </w:t>
      </w:r>
      <w:r w:rsidRPr="00721CA3">
        <w:rPr>
          <w:color w:val="0563C1"/>
        </w:rPr>
        <w:fldChar w:fldCharType="begin"/>
      </w:r>
      <w:r>
        <w:rPr>
          <w:color w:val="0563C1"/>
        </w:rPr>
        <w:instrText>AutoTextList  \s NoStyle \t " betyr en prosessor i et fysisk maskinvaresystem.         "</w:instrText>
      </w:r>
      <w:r w:rsidRPr="00721CA3">
        <w:rPr>
          <w:color w:val="0563C1"/>
        </w:rPr>
        <w:fldChar w:fldCharType="separate"/>
      </w:r>
      <w:r>
        <w:rPr>
          <w:color w:val="0563C1"/>
        </w:rPr>
        <w:t>Fysiske Prosessorer</w:t>
      </w:r>
      <w:r w:rsidRPr="00721CA3">
        <w:rPr>
          <w:color w:val="0563C1"/>
        </w:rPr>
        <w:fldChar w:fldCharType="end"/>
      </w:r>
      <w:r>
        <w:t xml:space="preserve"> på en </w:t>
      </w:r>
      <w:r w:rsidRPr="00721CA3">
        <w:rPr>
          <w:color w:val="0563C1"/>
        </w:rPr>
        <w:fldChar w:fldCharType="begin"/>
      </w:r>
      <w:r>
        <w:rPr>
          <w:color w:val="0563C1"/>
        </w:rPr>
        <w:instrText>AutoTextList  \s NoStyle \t " betyr én Server, dedikert til Kundens bruk, som en Lisens er tilordnet. I forbindelse med denne definisjonen regnes en maskinvarepartisjon eller et blad som en separat Server.         "</w:instrText>
      </w:r>
      <w:r w:rsidRPr="00721CA3">
        <w:rPr>
          <w:color w:val="0563C1"/>
        </w:rPr>
        <w:fldChar w:fldCharType="separate"/>
      </w:r>
      <w:r>
        <w:rPr>
          <w:color w:val="0563C1"/>
        </w:rPr>
        <w:t>Lisensiert Server</w:t>
      </w:r>
      <w:r w:rsidRPr="00721CA3">
        <w:rPr>
          <w:color w:val="0563C1"/>
        </w:rPr>
        <w:fldChar w:fldCharType="end"/>
      </w:r>
      <w:r>
        <w:t>.</w:t>
      </w:r>
    </w:p>
    <w:p w:rsidR="00813F20" w:rsidRDefault="00D03BE3" w:rsidP="00C45E11">
      <w:pPr>
        <w:pStyle w:val="ProductList-Bullet"/>
        <w:numPr>
          <w:ilvl w:val="0"/>
          <w:numId w:val="9"/>
        </w:numPr>
      </w:pPr>
      <w:r>
        <w:t xml:space="preserve">Hver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Standardlisens</w:t>
      </w:r>
      <w:r w:rsidRPr="00721CA3">
        <w:rPr>
          <w:color w:val="0563C1"/>
        </w:rPr>
        <w:fldChar w:fldCharType="end"/>
      </w:r>
      <w:r>
        <w:t xml:space="preserve"> tillater bruk av serverprogramvaren i to </w:t>
      </w:r>
      <w:r w:rsidRPr="00721CA3">
        <w:rPr>
          <w:color w:val="0563C1"/>
        </w:rPr>
        <w:fldChar w:fldCharType="begin"/>
      </w:r>
      <w:r>
        <w:rPr>
          <w:color w:val="0563C1"/>
        </w:rPr>
        <w:instrText>AutoTextList  \s NoStyle \t " betyr hele eller deler av en Forekomst av et operativsystem eller hele eller deler av en Forekomst av et virtuelt (eller på annen måte emulert) operativsystemmiljø ... (Se Ordliste for fullstendig definisjon)         "</w:instrText>
      </w:r>
      <w:r w:rsidRPr="00721CA3">
        <w:rPr>
          <w:color w:val="0563C1"/>
        </w:rPr>
        <w:fldChar w:fldCharType="separate"/>
      </w:r>
      <w:r>
        <w:rPr>
          <w:color w:val="0563C1"/>
        </w:rPr>
        <w:t>OSE-er</w:t>
      </w:r>
      <w:r w:rsidRPr="00721CA3">
        <w:rPr>
          <w:color w:val="0563C1"/>
        </w:rPr>
        <w:fldChar w:fldCharType="end"/>
      </w:r>
      <w:r>
        <w:t>.</w:t>
      </w:r>
    </w:p>
    <w:p w:rsidR="00813F20" w:rsidRDefault="00D03BE3" w:rsidP="00C45E11">
      <w:pPr>
        <w:pStyle w:val="ProductList-Bullet"/>
        <w:numPr>
          <w:ilvl w:val="0"/>
          <w:numId w:val="9"/>
        </w:numPr>
      </w:pPr>
      <w:r>
        <w:t xml:space="preserve">Kunden kan bruke én </w:t>
      </w:r>
      <w:r w:rsidRPr="00721CA3">
        <w:rPr>
          <w:color w:val="0563C1"/>
        </w:rPr>
        <w:fldChar w:fldCharType="begin"/>
      </w:r>
      <w:r>
        <w:rPr>
          <w:color w:val="0563C1"/>
        </w:rPr>
        <w:instrText>AutoTextList  \s NoStyle \t " betyr en Forekomst av programvare som er lastet inn i minnet, og som det er utført én eller flere instruksjoner for. (Se Ordliste for fullstendig definisjon)         "</w:instrText>
      </w:r>
      <w:r w:rsidRPr="00721CA3">
        <w:rPr>
          <w:color w:val="0563C1"/>
        </w:rPr>
        <w:fldChar w:fldCharType="separate"/>
      </w:r>
      <w:r>
        <w:rPr>
          <w:color w:val="0563C1"/>
        </w:rPr>
        <w:t>Kjørende Forekomst</w:t>
      </w:r>
      <w:r w:rsidRPr="00721CA3">
        <w:rPr>
          <w:color w:val="0563C1"/>
        </w:rPr>
        <w:fldChar w:fldCharType="end"/>
      </w:r>
      <w:r>
        <w:t xml:space="preserve"> av serverprogramvaren i hvert </w:t>
      </w:r>
      <w:r w:rsidRPr="00721CA3">
        <w:rPr>
          <w:color w:val="0563C1"/>
        </w:rPr>
        <w:fldChar w:fldCharType="begin"/>
      </w:r>
      <w:r>
        <w:rPr>
          <w:color w:val="0563C1"/>
        </w:rPr>
        <w:instrText>AutoTextList  \s NoStyle \t " betyr hele eller deler av en Forekomst av et operativsystem eller hele eller deler av en Forekomst av et virtuelt (eller på annen måte emulert) operativsystemmiljø ... (Se Ordliste for fullstendig definisjon)         "</w:instrText>
      </w:r>
      <w:r w:rsidRPr="00721CA3">
        <w:rPr>
          <w:color w:val="0563C1"/>
        </w:rPr>
        <w:fldChar w:fldCharType="separate"/>
      </w:r>
      <w:r>
        <w:rPr>
          <w:color w:val="0563C1"/>
        </w:rPr>
        <w:t>OSE</w:t>
      </w:r>
      <w:r w:rsidRPr="00721CA3">
        <w:rPr>
          <w:color w:val="0563C1"/>
        </w:rPr>
        <w:fldChar w:fldCharType="end"/>
      </w:r>
      <w:r>
        <w:t xml:space="preserve">. </w:t>
      </w:r>
    </w:p>
    <w:p w:rsidR="00813F20" w:rsidRDefault="00D03BE3" w:rsidP="00C45E11">
      <w:pPr>
        <w:pStyle w:val="ProductList-Bullet"/>
        <w:numPr>
          <w:ilvl w:val="0"/>
          <w:numId w:val="9"/>
        </w:numPr>
      </w:pPr>
      <w:r>
        <w:t xml:space="preserve">Kunden kan bruke én </w:t>
      </w:r>
      <w:r w:rsidRPr="00721CA3">
        <w:rPr>
          <w:color w:val="0563C1"/>
        </w:rPr>
        <w:fldChar w:fldCharType="begin"/>
      </w:r>
      <w:r>
        <w:rPr>
          <w:color w:val="0563C1"/>
        </w:rPr>
        <w:instrText>AutoTextList  \s NoStyle \t " betyr en Forekomst av programvare som er lastet inn i minnet, og som det er utført én eller flere instruksjoner for. (Se Ordliste for fullstendig definisjon)         "</w:instrText>
      </w:r>
      <w:r w:rsidRPr="00721CA3">
        <w:rPr>
          <w:color w:val="0563C1"/>
        </w:rPr>
        <w:fldChar w:fldCharType="separate"/>
      </w:r>
      <w:r>
        <w:rPr>
          <w:color w:val="0563C1"/>
        </w:rPr>
        <w:t>Kjørende Forekomst</w:t>
      </w:r>
      <w:r w:rsidRPr="00721CA3">
        <w:rPr>
          <w:color w:val="0563C1"/>
        </w:rPr>
        <w:fldChar w:fldCharType="end"/>
      </w:r>
      <w:r>
        <w:t xml:space="preserve"> av serverprogramvaren i det </w:t>
      </w:r>
      <w:r w:rsidRPr="00721CA3">
        <w:rPr>
          <w:color w:val="0563C1"/>
        </w:rPr>
        <w:fldChar w:fldCharType="begin"/>
      </w:r>
      <w:r>
        <w:rPr>
          <w:color w:val="0563C1"/>
        </w:rPr>
        <w:instrText>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rsidRPr="00721CA3">
        <w:rPr>
          <w:color w:val="0563C1"/>
        </w:rPr>
        <w:fldChar w:fldCharType="separate"/>
      </w:r>
      <w:r>
        <w:rPr>
          <w:color w:val="0563C1"/>
        </w:rPr>
        <w:t>Fysiske OSE-et</w:t>
      </w:r>
      <w:r w:rsidRPr="00721CA3">
        <w:rPr>
          <w:color w:val="0563C1"/>
        </w:rPr>
        <w:fldChar w:fldCharType="end"/>
      </w:r>
      <w:r>
        <w:t xml:space="preserve"> (i tillegg til to </w:t>
      </w:r>
      <w:r w:rsidRPr="00721CA3">
        <w:rPr>
          <w:color w:val="0563C1"/>
        </w:rPr>
        <w:fldChar w:fldCharType="begin"/>
      </w:r>
      <w:r>
        <w:rPr>
          <w:color w:val="0563C1"/>
        </w:rPr>
        <w:instrText>AutoTextList  \s NoStyle \t " betyr et OSE som er konfigurert til å kjøre på et virtuelt maskinvaresystem         "</w:instrText>
      </w:r>
      <w:r w:rsidRPr="00721CA3">
        <w:rPr>
          <w:color w:val="0563C1"/>
        </w:rPr>
        <w:fldChar w:fldCharType="separate"/>
      </w:r>
      <w:r>
        <w:rPr>
          <w:color w:val="0563C1"/>
        </w:rPr>
        <w:t>Virtuelle OSE-er</w:t>
      </w:r>
      <w:r w:rsidRPr="00721CA3">
        <w:rPr>
          <w:color w:val="0563C1"/>
        </w:rPr>
        <w:fldChar w:fldCharType="end"/>
      </w:r>
      <w:r>
        <w:t xml:space="preserve"> per lisens) hvis det </w:t>
      </w:r>
      <w:r w:rsidRPr="00721CA3">
        <w:rPr>
          <w:color w:val="0563C1"/>
        </w:rPr>
        <w:fldChar w:fldCharType="begin"/>
      </w:r>
      <w:r>
        <w:rPr>
          <w:color w:val="0563C1"/>
        </w:rPr>
        <w:instrText>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rsidRPr="00721CA3">
        <w:rPr>
          <w:color w:val="0563C1"/>
        </w:rPr>
        <w:fldChar w:fldCharType="separate"/>
      </w:r>
      <w:r>
        <w:rPr>
          <w:color w:val="0563C1"/>
        </w:rPr>
        <w:t>Fysiske OSE-et</w:t>
      </w:r>
      <w:r w:rsidRPr="00721CA3">
        <w:rPr>
          <w:color w:val="0563C1"/>
        </w:rPr>
        <w:fldChar w:fldCharType="end"/>
      </w:r>
      <w:r>
        <w:t xml:space="preserve"> bare brukes til å være vert for og administrere de </w:t>
      </w:r>
      <w:r w:rsidRPr="00721CA3">
        <w:rPr>
          <w:color w:val="0563C1"/>
        </w:rPr>
        <w:fldChar w:fldCharType="begin"/>
      </w:r>
      <w:r>
        <w:rPr>
          <w:color w:val="0563C1"/>
        </w:rPr>
        <w:instrText>AutoTextList  \s NoStyle \t " betyr et OSE som er konfigurert til å kjøre på et virtuelt maskinvaresystem         "</w:instrText>
      </w:r>
      <w:r w:rsidRPr="00721CA3">
        <w:rPr>
          <w:color w:val="0563C1"/>
        </w:rPr>
        <w:fldChar w:fldCharType="separate"/>
      </w:r>
      <w:r>
        <w:rPr>
          <w:color w:val="0563C1"/>
        </w:rPr>
        <w:t>Virtuelle OSE-ene</w:t>
      </w:r>
      <w:r w:rsidRPr="00721CA3">
        <w:rPr>
          <w:color w:val="0563C1"/>
        </w:rPr>
        <w:fldChar w:fldCharType="end"/>
      </w:r>
      <w:r>
        <w:t>.</w:t>
      </w:r>
    </w:p>
    <w:p w:rsidR="00813F20" w:rsidRDefault="00D03BE3" w:rsidP="00C45E11">
      <w:pPr>
        <w:pStyle w:val="ProductList-Bullet"/>
        <w:numPr>
          <w:ilvl w:val="0"/>
          <w:numId w:val="9"/>
        </w:numPr>
      </w:pPr>
      <w:r>
        <w:t xml:space="preserve">Datacenter-lisenser tillater bruk av serverprogramvaren i et hvilket som helst antall </w:t>
      </w:r>
      <w:r w:rsidRPr="00721CA3">
        <w:rPr>
          <w:color w:val="0563C1"/>
        </w:rPr>
        <w:fldChar w:fldCharType="begin"/>
      </w:r>
      <w:r>
        <w:rPr>
          <w:color w:val="0563C1"/>
        </w:rPr>
        <w:instrText>AutoTextList  \s NoStyle \t " betyr hele eller deler av en Forekomst av et operativsystem eller hele eller deler av en Forekomst av et virtuelt (eller på annen måte emulert) operativsystemmiljø ... (Se Ordliste for fullstendig definisjon)         "</w:instrText>
      </w:r>
      <w:r w:rsidRPr="00721CA3">
        <w:rPr>
          <w:color w:val="0563C1"/>
        </w:rPr>
        <w:fldChar w:fldCharType="separate"/>
      </w:r>
      <w:r>
        <w:rPr>
          <w:color w:val="0563C1"/>
        </w:rPr>
        <w:t>OSE-er</w:t>
      </w:r>
      <w:r w:rsidRPr="00721CA3">
        <w:rPr>
          <w:color w:val="0563C1"/>
        </w:rPr>
        <w:fldChar w:fldCharType="end"/>
      </w:r>
      <w:r>
        <w:t>.</w:t>
      </w:r>
    </w:p>
    <w:p w:rsidR="00813F20" w:rsidRDefault="00D03BE3" w:rsidP="00C45E11">
      <w:pPr>
        <w:pStyle w:val="ProductList-Bullet"/>
        <w:numPr>
          <w:ilvl w:val="0"/>
          <w:numId w:val="9"/>
        </w:numPr>
      </w:pPr>
      <w:r>
        <w:t xml:space="preserve">Så lenge det totale antallet lisenser og </w:t>
      </w:r>
      <w:r w:rsidRPr="00721CA3">
        <w:rPr>
          <w:color w:val="0563C1"/>
        </w:rPr>
        <w:fldChar w:fldCharType="begin"/>
      </w:r>
      <w:r>
        <w:rPr>
          <w:color w:val="0563C1"/>
        </w:rPr>
        <w:instrText>AutoTextList  \s NoStyle \t " betyr en prosessor i et fysisk maskinvaresystem.         "</w:instrText>
      </w:r>
      <w:r w:rsidRPr="00721CA3">
        <w:rPr>
          <w:color w:val="0563C1"/>
        </w:rPr>
        <w:fldChar w:fldCharType="separate"/>
      </w:r>
      <w:r>
        <w:rPr>
          <w:color w:val="0563C1"/>
        </w:rPr>
        <w:t>Fysiske Prosessorer</w:t>
      </w:r>
      <w:r w:rsidRPr="00721CA3">
        <w:rPr>
          <w:color w:val="0563C1"/>
        </w:rPr>
        <w:fldChar w:fldCharType="end"/>
      </w:r>
      <w:r>
        <w:t xml:space="preserve"> er det samme, er lisensoverføringer tillatt når Kunden repartisjonerer én maskinvareenhet. </w:t>
      </w:r>
    </w:p>
    <w:p w:rsidR="00813F20" w:rsidRDefault="00D03BE3" w:rsidP="00C45E11">
      <w:pPr>
        <w:pStyle w:val="ProductList-Bullet"/>
        <w:numPr>
          <w:ilvl w:val="0"/>
          <w:numId w:val="9"/>
        </w:numPr>
      </w:pPr>
      <w:r>
        <w:t xml:space="preserve">Et alternativ til å tilordne </w:t>
      </w:r>
      <w:r w:rsidRPr="00721CA3">
        <w:rPr>
          <w:color w:val="0563C1"/>
        </w:rPr>
        <w:fldChar w:fldCharType="begin"/>
      </w:r>
      <w:r>
        <w:rPr>
          <w:color w:val="0563C1"/>
        </w:rPr>
        <w:instrText>AutoTextList  \s NoStyle \t " betyr klientadgangslisens, som kan tilordnes av bruker eller enhet, i henhold til det som er aktuelt. (Se Ordliste for fullstendig definisjon)         "</w:instrText>
      </w:r>
      <w:r w:rsidRPr="00721CA3">
        <w:rPr>
          <w:color w:val="0563C1"/>
        </w:rPr>
        <w:fldChar w:fldCharType="separate"/>
      </w:r>
      <w:r>
        <w:rPr>
          <w:color w:val="0563C1"/>
        </w:rPr>
        <w:t>basis-CAL-er</w:t>
      </w:r>
      <w:r w:rsidRPr="00721CA3">
        <w:rPr>
          <w:color w:val="0563C1"/>
        </w:rPr>
        <w:fldChar w:fldCharType="end"/>
      </w:r>
      <w:r>
        <w:t xml:space="preserve"> per bruker eller per enhet, men som bare kan benyttes én enkelt gang, er å dedikere en rekke </w:t>
      </w:r>
      <w:r w:rsidRPr="00721CA3">
        <w:rPr>
          <w:color w:val="0563C1"/>
        </w:rPr>
        <w:fldChar w:fldCharType="begin"/>
      </w:r>
      <w:r>
        <w:rPr>
          <w:color w:val="0563C1"/>
        </w:rPr>
        <w:instrText>AutoTextList  \s NoStyle \t " betyr klientadgangslisens, som kan tilordnes av bruker eller enhet, i henhold til det som er aktuelt. (Se Ordliste for fullstendig definisjon)         "</w:instrText>
      </w:r>
      <w:r w:rsidRPr="00721CA3">
        <w:rPr>
          <w:color w:val="0563C1"/>
        </w:rPr>
        <w:fldChar w:fldCharType="separate"/>
      </w:r>
      <w:r>
        <w:rPr>
          <w:color w:val="0563C1"/>
        </w:rPr>
        <w:t>basis-CAL-er</w:t>
      </w:r>
      <w:r w:rsidRPr="00721CA3">
        <w:rPr>
          <w:color w:val="0563C1"/>
        </w:rPr>
        <w:fldChar w:fldCharType="end"/>
      </w:r>
      <w:r>
        <w:t xml:space="preserve"> til en </w:t>
      </w:r>
      <w:r w:rsidRPr="00721CA3">
        <w:rPr>
          <w:color w:val="0563C1"/>
        </w:rPr>
        <w:fldChar w:fldCharType="begin"/>
      </w:r>
      <w:r>
        <w:rPr>
          <w:color w:val="0563C1"/>
        </w:rPr>
        <w:instrText>AutoTextList  \s NoStyle \t " betyr et bilde av programvare som opprettes ved å kjøre installasjonsprogrammet for programvaren eller ved å duplisere en eksisterende Forekomst.         "</w:instrText>
      </w:r>
      <w:r w:rsidRPr="00721CA3">
        <w:rPr>
          <w:color w:val="0563C1"/>
        </w:rPr>
        <w:fldChar w:fldCharType="separate"/>
      </w:r>
      <w:r>
        <w:rPr>
          <w:color w:val="0563C1"/>
        </w:rPr>
        <w:t>Forekomst</w:t>
      </w:r>
      <w:r w:rsidRPr="00721CA3">
        <w:rPr>
          <w:color w:val="0563C1"/>
        </w:rPr>
        <w:fldChar w:fldCharType="end"/>
      </w:r>
      <w:r>
        <w:t xml:space="preserve"> av serverprogramvaren på én enkelt </w:t>
      </w:r>
      <w:r w:rsidRPr="00721CA3">
        <w:rPr>
          <w:color w:val="0563C1"/>
        </w:rPr>
        <w:fldChar w:fldCharType="begin"/>
      </w:r>
      <w:r>
        <w:rPr>
          <w:color w:val="0563C1"/>
        </w:rPr>
        <w:instrText>AutoTextList  \s NoStyle \t " betyr et fysisk maskinvaresystem som kan kjøre serverprogramvare.         "</w:instrText>
      </w:r>
      <w:r w:rsidRPr="00721CA3">
        <w:rPr>
          <w:color w:val="0563C1"/>
        </w:rPr>
        <w:fldChar w:fldCharType="separate"/>
      </w:r>
      <w:r>
        <w:rPr>
          <w:color w:val="0563C1"/>
        </w:rPr>
        <w:t>Server</w:t>
      </w:r>
      <w:r w:rsidRPr="00721CA3">
        <w:rPr>
          <w:color w:val="0563C1"/>
        </w:rPr>
        <w:fldChar w:fldCharType="end"/>
      </w:r>
      <w:r>
        <w:t xml:space="preserve"> (per servermodus) slik at opptil like mange brukere eller enheter får tilgang samtidig til denne </w:t>
      </w:r>
      <w:r w:rsidRPr="00721CA3">
        <w:rPr>
          <w:color w:val="0563C1"/>
        </w:rPr>
        <w:fldChar w:fldCharType="begin"/>
      </w:r>
      <w:r>
        <w:rPr>
          <w:color w:val="0563C1"/>
        </w:rPr>
        <w:instrText>AutoTextList  \s NoStyle \t " betyr et bilde av programvare som opprettes ved å kjøre installasjonsprogrammet for programvaren eller ved å duplisere en eksisterende Forekomst.         "</w:instrText>
      </w:r>
      <w:r w:rsidRPr="00721CA3">
        <w:rPr>
          <w:color w:val="0563C1"/>
        </w:rPr>
        <w:fldChar w:fldCharType="separate"/>
      </w:r>
      <w:r>
        <w:rPr>
          <w:color w:val="0563C1"/>
        </w:rPr>
        <w:t>Forekomsten</w:t>
      </w:r>
      <w:r w:rsidRPr="00721CA3">
        <w:rPr>
          <w:color w:val="0563C1"/>
        </w:rPr>
        <w:fldChar w:fldCharType="end"/>
      </w:r>
      <w:r>
        <w:t>.</w:t>
      </w:r>
    </w:p>
    <w:p w:rsidR="00813F20" w:rsidRDefault="00D03BE3">
      <w:pPr>
        <w:pStyle w:val="ProductList-Body"/>
      </w:pPr>
      <w:r>
        <w:t xml:space="preserve"> </w:t>
      </w:r>
    </w:p>
    <w:p w:rsidR="00813F20" w:rsidRDefault="00D03BE3">
      <w:pPr>
        <w:pStyle w:val="ProductList-ClauseHeading"/>
      </w:pPr>
      <w:r>
        <w:t>Adgangslisenser</w:t>
      </w:r>
    </w:p>
    <w:p w:rsidR="00813F20" w:rsidRDefault="00D03BE3" w:rsidP="00C45E11">
      <w:pPr>
        <w:pStyle w:val="ProductList-Bullet"/>
        <w:numPr>
          <w:ilvl w:val="0"/>
          <w:numId w:val="10"/>
        </w:numPr>
      </w:pPr>
      <w:r>
        <w:t xml:space="preserve">Med unntak av slik det er beskrevet her og angitt i de </w:t>
      </w:r>
      <w:r w:rsidRPr="00721CA3">
        <w:rPr>
          <w:color w:val="0563C1"/>
        </w:rPr>
        <w:fldChar w:fldCharType="begin"/>
      </w:r>
      <w:r>
        <w:rPr>
          <w:color w:val="0563C1"/>
        </w:rPr>
        <w:instrText>AutoTextList  \s NoStyle \t " : Angir at Produktspesifikke vilkår og betingelser som styrer distribusjon og bruk av Produktet, er inkludert under tabellen Bruksrettigheter.         "</w:instrText>
      </w:r>
      <w:r w:rsidRPr="00721CA3">
        <w:rPr>
          <w:color w:val="0563C1"/>
        </w:rPr>
        <w:fldChar w:fldCharType="separate"/>
      </w:r>
      <w:r>
        <w:rPr>
          <w:color w:val="0563C1"/>
        </w:rPr>
        <w:t>Produktspesifikke Lisensvilkårene</w:t>
      </w:r>
      <w:r w:rsidRPr="00721CA3">
        <w:rPr>
          <w:color w:val="0563C1"/>
        </w:rPr>
        <w:fldChar w:fldCharType="end"/>
      </w:r>
      <w:r>
        <w:t xml:space="preserve">, kreves det </w:t>
      </w:r>
      <w:r w:rsidRPr="00721CA3">
        <w:rPr>
          <w:color w:val="0563C1"/>
        </w:rPr>
        <w:fldChar w:fldCharType="begin"/>
      </w:r>
      <w:r>
        <w:rPr>
          <w:color w:val="0563C1"/>
        </w:rPr>
        <w:instrText>AutoTextList  \s NoStyle \t " betyr klientadgangslisens, som kan tilordnes av bruker eller enhet, i henhold til det som er aktuelt. (Se Ordliste for fullstendig definisjon)         "</w:instrText>
      </w:r>
      <w:r w:rsidRPr="00721CA3">
        <w:rPr>
          <w:color w:val="0563C1"/>
        </w:rPr>
        <w:fldChar w:fldCharType="separate"/>
      </w:r>
      <w:r>
        <w:rPr>
          <w:color w:val="0563C1"/>
        </w:rPr>
        <w:t>CAL-er</w:t>
      </w:r>
      <w:r w:rsidRPr="00721CA3">
        <w:rPr>
          <w:color w:val="0563C1"/>
        </w:rPr>
        <w:fldChar w:fldCharType="end"/>
      </w:r>
      <w:r>
        <w:t xml:space="preserve"> eller </w:t>
      </w:r>
      <w:r w:rsidRPr="00721CA3">
        <w:rPr>
          <w:color w:val="0563C1"/>
        </w:rPr>
        <w:fldChar w:fldCharType="begin"/>
      </w:r>
      <w:r>
        <w:rPr>
          <w:color w:val="0563C1"/>
        </w:rPr>
        <w:instrText>AutoTextList  \s NoStyle \t " betyr en Bruker-SL eller External Connector License som er angitt i tabellen for serverprogramtilgang for et Produkt, som angitt i Vedlegg A. (Se Ordliste for fullstendig definisjon)         "</w:instrText>
      </w:r>
      <w:r w:rsidRPr="00721CA3">
        <w:rPr>
          <w:color w:val="0563C1"/>
        </w:rPr>
        <w:fldChar w:fldCharType="separate"/>
      </w:r>
      <w:r>
        <w:rPr>
          <w:color w:val="0563C1"/>
        </w:rPr>
        <w:t>Lisenser som tilsvarer CAL</w:t>
      </w:r>
      <w:r w:rsidRPr="00721CA3">
        <w:rPr>
          <w:color w:val="0563C1"/>
        </w:rPr>
        <w:fldChar w:fldCharType="end"/>
      </w:r>
      <w:r>
        <w:t xml:space="preserve">, for all tilgang til serverprogramvare. </w:t>
      </w:r>
    </w:p>
    <w:p w:rsidR="00813F20" w:rsidRDefault="00D03BE3" w:rsidP="00C45E11">
      <w:pPr>
        <w:pStyle w:val="ProductList-Bullet"/>
        <w:numPr>
          <w:ilvl w:val="0"/>
          <w:numId w:val="10"/>
        </w:numPr>
      </w:pPr>
      <w:r>
        <w:t xml:space="preserve">       Det kreves ikke </w:t>
      </w:r>
      <w:r w:rsidRPr="00721CA3">
        <w:rPr>
          <w:color w:val="0563C1"/>
        </w:rPr>
        <w:fldChar w:fldCharType="begin"/>
      </w:r>
      <w:r>
        <w:rPr>
          <w:color w:val="0563C1"/>
        </w:rPr>
        <w:instrText>AutoTextList  \s NoStyle \t " betyr klientadgangslisens, som kan tilordnes av bruker eller enhet, i henhold til det som er aktuelt. (Se Ordliste for fullstendig definisjon)         "</w:instrText>
      </w:r>
      <w:r w:rsidRPr="00721CA3">
        <w:rPr>
          <w:color w:val="0563C1"/>
        </w:rPr>
        <w:fldChar w:fldCharType="separate"/>
      </w:r>
      <w:r>
        <w:rPr>
          <w:color w:val="0563C1"/>
        </w:rPr>
        <w:t>CAL-er</w:t>
      </w:r>
      <w:r w:rsidRPr="00721CA3">
        <w:rPr>
          <w:color w:val="0563C1"/>
        </w:rPr>
        <w:fldChar w:fldCharType="end"/>
      </w:r>
      <w:r>
        <w:t xml:space="preserve"> for å få tilgang til en annen </w:t>
      </w:r>
      <w:r w:rsidRPr="00721CA3">
        <w:rPr>
          <w:color w:val="0563C1"/>
        </w:rPr>
        <w:fldChar w:fldCharType="begin"/>
      </w:r>
      <w:r>
        <w:rPr>
          <w:color w:val="0563C1"/>
        </w:rPr>
        <w:instrText>AutoTextList  \s NoStyle \t " betyr én Server, dedikert til Kundens bruk, som en Lisens er tilordnet. I forbindelse med denne definisjonen regnes en maskinvarepartisjon eller et blad som en separat Server.         "</w:instrText>
      </w:r>
      <w:r w:rsidRPr="00721CA3">
        <w:rPr>
          <w:color w:val="0563C1"/>
        </w:rPr>
        <w:fldChar w:fldCharType="separate"/>
      </w:r>
      <w:r>
        <w:rPr>
          <w:color w:val="0563C1"/>
        </w:rPr>
        <w:t>Lisensiert Server</w:t>
      </w:r>
      <w:r w:rsidRPr="00721CA3">
        <w:rPr>
          <w:color w:val="0563C1"/>
        </w:rPr>
        <w:fldChar w:fldCharType="end"/>
      </w:r>
      <w:r>
        <w:t xml:space="preserve">. </w:t>
      </w:r>
    </w:p>
    <w:p w:rsidR="00813F20" w:rsidRDefault="00D03BE3" w:rsidP="00C45E11">
      <w:pPr>
        <w:pStyle w:val="ProductList-Bullet"/>
        <w:numPr>
          <w:ilvl w:val="0"/>
          <w:numId w:val="10"/>
        </w:numPr>
      </w:pPr>
      <w:r>
        <w:t xml:space="preserve">       Det kreves ikke </w:t>
      </w:r>
      <w:r w:rsidRPr="00721CA3">
        <w:rPr>
          <w:color w:val="0563C1"/>
        </w:rPr>
        <w:fldChar w:fldCharType="begin"/>
      </w:r>
      <w:r>
        <w:rPr>
          <w:color w:val="0563C1"/>
        </w:rPr>
        <w:instrText>AutoTextList  \s NoStyle \t " betyr klientadgangslisens, som kan tilordnes av bruker eller enhet, i henhold til det som er aktuelt. (Se Ordliste for fullstendig definisjon)         "</w:instrText>
      </w:r>
      <w:r w:rsidRPr="00721CA3">
        <w:rPr>
          <w:color w:val="0563C1"/>
        </w:rPr>
        <w:fldChar w:fldCharType="separate"/>
      </w:r>
      <w:r>
        <w:rPr>
          <w:color w:val="0563C1"/>
        </w:rPr>
        <w:t>CAL-er</w:t>
      </w:r>
      <w:r w:rsidRPr="00721CA3">
        <w:rPr>
          <w:color w:val="0563C1"/>
        </w:rPr>
        <w:fldChar w:fldCharType="end"/>
      </w:r>
      <w:r>
        <w:t xml:space="preserve"> for å få tilgang til serverprogramvare som kjører en </w:t>
      </w:r>
      <w:r w:rsidRPr="00721CA3">
        <w:rPr>
          <w:color w:val="0563C1"/>
        </w:rPr>
        <w:fldChar w:fldCharType="begin"/>
      </w:r>
      <w:r>
        <w:rPr>
          <w:color w:val="0563C1"/>
        </w:rPr>
        <w:instrText>AutoTextList  \s NoStyle \t " (også kalt "Internett-løsninger") er offentlig tilgjengelige websider, webområder, webprogrammer, webtjenester og/eller POP3-e-postbehandling. (Se Ordliste for fullstendig definisjon)         "</w:instrText>
      </w:r>
      <w:r w:rsidRPr="00721CA3">
        <w:rPr>
          <w:color w:val="0563C1"/>
        </w:rPr>
        <w:fldChar w:fldCharType="separate"/>
      </w:r>
      <w:r>
        <w:rPr>
          <w:color w:val="0563C1"/>
        </w:rPr>
        <w:t>Web-arbeidsbelastning</w:t>
      </w:r>
      <w:r w:rsidRPr="00721CA3">
        <w:rPr>
          <w:color w:val="0563C1"/>
        </w:rPr>
        <w:fldChar w:fldCharType="end"/>
      </w:r>
      <w:r>
        <w:t xml:space="preserve"> eller </w:t>
      </w:r>
      <w:r w:rsidRPr="00721CA3">
        <w:rPr>
          <w:color w:val="0563C1"/>
        </w:rPr>
        <w:fldChar w:fldCharType="begin"/>
      </w:r>
      <w:r>
        <w:rPr>
          <w:color w:val="0563C1"/>
        </w:rPr>
        <w:instrText>AutoTextList  \s NoStyle \t " betyr en arbeidsbelastning der serverprogramvaren brukes til å kjøre en Klyngenode, og brukes i forbindelse med annen programvare ... (Se Ordliste for fullstendig definisjon)         "</w:instrText>
      </w:r>
      <w:r w:rsidRPr="00721CA3">
        <w:rPr>
          <w:color w:val="0563C1"/>
        </w:rPr>
        <w:fldChar w:fldCharType="separate"/>
      </w:r>
      <w:r>
        <w:rPr>
          <w:color w:val="0563C1"/>
        </w:rPr>
        <w:t>HPC-arbeidsbelastning</w:t>
      </w:r>
      <w:r w:rsidRPr="00721CA3">
        <w:rPr>
          <w:color w:val="0563C1"/>
        </w:rPr>
        <w:fldChar w:fldCharType="end"/>
      </w:r>
      <w:r>
        <w:t xml:space="preserve">. </w:t>
      </w:r>
    </w:p>
    <w:p w:rsidR="00813F20" w:rsidRDefault="00D03BE3" w:rsidP="00C45E11">
      <w:pPr>
        <w:pStyle w:val="ProductList-Bullet"/>
        <w:numPr>
          <w:ilvl w:val="0"/>
          <w:numId w:val="10"/>
        </w:numPr>
      </w:pPr>
      <w:r>
        <w:t xml:space="preserve">       Det kreves ikke </w:t>
      </w:r>
      <w:r w:rsidRPr="00721CA3">
        <w:rPr>
          <w:color w:val="0563C1"/>
        </w:rPr>
        <w:fldChar w:fldCharType="begin"/>
      </w:r>
      <w:r>
        <w:rPr>
          <w:color w:val="0563C1"/>
        </w:rPr>
        <w:instrText>AutoTextList  \s NoStyle \t " betyr klientadgangslisens, som kan tilordnes av bruker eller enhet, i henhold til det som er aktuelt. (Se Ordliste for fullstendig definisjon)         "</w:instrText>
      </w:r>
      <w:r w:rsidRPr="00721CA3">
        <w:rPr>
          <w:color w:val="0563C1"/>
        </w:rPr>
        <w:fldChar w:fldCharType="separate"/>
      </w:r>
      <w:r>
        <w:rPr>
          <w:color w:val="0563C1"/>
        </w:rPr>
        <w:t>CAL-er</w:t>
      </w:r>
      <w:r w:rsidRPr="00721CA3">
        <w:rPr>
          <w:color w:val="0563C1"/>
        </w:rPr>
        <w:fldChar w:fldCharType="end"/>
      </w:r>
      <w:r>
        <w:t xml:space="preserve"> for å få tilgang til et </w:t>
      </w:r>
      <w:r w:rsidRPr="00721CA3">
        <w:rPr>
          <w:color w:val="0563C1"/>
        </w:rPr>
        <w:fldChar w:fldCharType="begin"/>
      </w:r>
      <w:r>
        <w:rPr>
          <w:color w:val="0563C1"/>
        </w:rPr>
        <w:instrText>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rsidRPr="00721CA3">
        <w:rPr>
          <w:color w:val="0563C1"/>
        </w:rPr>
        <w:fldChar w:fldCharType="separate"/>
      </w:r>
      <w:r>
        <w:rPr>
          <w:color w:val="0563C1"/>
        </w:rPr>
        <w:t>Fysisk OSE</w:t>
      </w:r>
      <w:r w:rsidRPr="00721CA3">
        <w:rPr>
          <w:color w:val="0563C1"/>
        </w:rPr>
        <w:fldChar w:fldCharType="end"/>
      </w:r>
      <w:r>
        <w:t xml:space="preserve"> som utelukkende brukes til å være vert for og administrere </w:t>
      </w:r>
      <w:r w:rsidRPr="00721CA3">
        <w:rPr>
          <w:color w:val="0563C1"/>
        </w:rPr>
        <w:fldChar w:fldCharType="begin"/>
      </w:r>
      <w:r>
        <w:rPr>
          <w:color w:val="0563C1"/>
        </w:rPr>
        <w:instrText>AutoTextList  \s NoStyle \t " betyr et OSE som er konfigurert til å kjøre på et virtuelt maskinvaresystem         "</w:instrText>
      </w:r>
      <w:r w:rsidRPr="00721CA3">
        <w:rPr>
          <w:color w:val="0563C1"/>
        </w:rPr>
        <w:fldChar w:fldCharType="separate"/>
      </w:r>
      <w:r>
        <w:rPr>
          <w:color w:val="0563C1"/>
        </w:rPr>
        <w:t>Virtuelle OSE-er</w:t>
      </w:r>
      <w:r w:rsidRPr="00721CA3">
        <w:rPr>
          <w:color w:val="0563C1"/>
        </w:rPr>
        <w:fldChar w:fldCharType="end"/>
      </w:r>
      <w:r>
        <w:t>.</w:t>
      </w:r>
    </w:p>
    <w:p w:rsidR="00813F20" w:rsidRDefault="00D03BE3">
      <w:pPr>
        <w:pStyle w:val="ProductList-Offering2Heading"/>
      </w:pPr>
      <w:bookmarkStart w:id="24" w:name="_Sec542"/>
      <w:r>
        <w:t>Server/CAL</w:t>
      </w:r>
      <w:bookmarkEnd w:id="24"/>
      <w:r>
        <w:fldChar w:fldCharType="begin"/>
      </w:r>
      <w:r>
        <w:instrText xml:space="preserve"> TC "</w:instrText>
      </w:r>
      <w:bookmarkStart w:id="25" w:name="_Toc423423959"/>
      <w:r>
        <w:instrText>Server/CAL</w:instrText>
      </w:r>
      <w:bookmarkEnd w:id="25"/>
      <w:r>
        <w:instrText>" \l 3</w:instrText>
      </w:r>
      <w:r>
        <w:fldChar w:fldCharType="end"/>
      </w:r>
    </w:p>
    <w:p w:rsidR="00813F20" w:rsidRDefault="00D03BE3">
      <w:pPr>
        <w:pStyle w:val="ProductList-ClauseHeading"/>
      </w:pPr>
      <w:r>
        <w:t>Serverlisenser (per Forekomst)</w:t>
      </w:r>
    </w:p>
    <w:p w:rsidR="00813F20" w:rsidRDefault="00D03BE3">
      <w:pPr>
        <w:pStyle w:val="ProductList-Body"/>
      </w:pPr>
      <w:r>
        <w:t xml:space="preserve">Kunden kan bruke én </w:t>
      </w:r>
      <w:r w:rsidRPr="00721CA3">
        <w:rPr>
          <w:color w:val="0563C1"/>
        </w:rPr>
        <w:fldChar w:fldCharType="begin"/>
      </w:r>
      <w:r>
        <w:rPr>
          <w:color w:val="0563C1"/>
        </w:rPr>
        <w:instrText>AutoTextList  \s NoStyle \t " betyr en Forekomst av programvare som er lastet inn i minnet, og som det er utført én eller flere instruksjoner for. (Se Ordliste for fullstendig definisjon)         "</w:instrText>
      </w:r>
      <w:r w:rsidRPr="00721CA3">
        <w:rPr>
          <w:color w:val="0563C1"/>
        </w:rPr>
        <w:fldChar w:fldCharType="separate"/>
      </w:r>
      <w:r>
        <w:rPr>
          <w:color w:val="0563C1"/>
        </w:rPr>
        <w:t>Kjørende Forekomst</w:t>
      </w:r>
      <w:r w:rsidRPr="00721CA3">
        <w:rPr>
          <w:color w:val="0563C1"/>
        </w:rPr>
        <w:fldChar w:fldCharType="end"/>
      </w:r>
      <w:r>
        <w:t xml:space="preserve"> av serverprogramvaren i enten et </w:t>
      </w:r>
      <w:r w:rsidRPr="00721CA3">
        <w:rPr>
          <w:color w:val="0563C1"/>
        </w:rPr>
        <w:fldChar w:fldCharType="begin"/>
      </w:r>
      <w:r>
        <w:rPr>
          <w:color w:val="0563C1"/>
        </w:rPr>
        <w:instrText>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rsidRPr="00721CA3">
        <w:rPr>
          <w:color w:val="0563C1"/>
        </w:rPr>
        <w:fldChar w:fldCharType="separate"/>
      </w:r>
      <w:r>
        <w:rPr>
          <w:color w:val="0563C1"/>
        </w:rPr>
        <w:t>Fysisk OSE</w:t>
      </w:r>
      <w:r w:rsidRPr="00721CA3">
        <w:rPr>
          <w:color w:val="0563C1"/>
        </w:rPr>
        <w:fldChar w:fldCharType="end"/>
      </w:r>
      <w:r>
        <w:t xml:space="preserve"> eller </w:t>
      </w:r>
      <w:r w:rsidRPr="00721CA3">
        <w:rPr>
          <w:color w:val="0563C1"/>
        </w:rPr>
        <w:fldChar w:fldCharType="begin"/>
      </w:r>
      <w:r>
        <w:rPr>
          <w:color w:val="0563C1"/>
        </w:rPr>
        <w:instrText>AutoTextList  \s NoStyle \t " betyr et OSE som er konfigurert til å kjøre på et virtuelt maskinvaresystem         "</w:instrText>
      </w:r>
      <w:r w:rsidRPr="00721CA3">
        <w:rPr>
          <w:color w:val="0563C1"/>
        </w:rPr>
        <w:fldChar w:fldCharType="separate"/>
      </w:r>
      <w:r>
        <w:rPr>
          <w:color w:val="0563C1"/>
        </w:rPr>
        <w:t>Virtuelt OSE</w:t>
      </w:r>
      <w:r w:rsidRPr="00721CA3">
        <w:rPr>
          <w:color w:val="0563C1"/>
        </w:rPr>
        <w:fldChar w:fldCharType="end"/>
      </w:r>
      <w:r>
        <w:t xml:space="preserve"> på den </w:t>
      </w:r>
      <w:r w:rsidRPr="00721CA3">
        <w:rPr>
          <w:color w:val="0563C1"/>
        </w:rPr>
        <w:fldChar w:fldCharType="begin"/>
      </w:r>
      <w:r>
        <w:rPr>
          <w:color w:val="0563C1"/>
        </w:rPr>
        <w:instrText>AutoTextList  \s NoStyle \t " betyr én Server, dedikert til Kundens bruk, som en Lisens er tilordnet. I forbindelse med denne definisjonen regnes en maskinvarepartisjon eller et blad som en separat Server.         "</w:instrText>
      </w:r>
      <w:r w:rsidRPr="00721CA3">
        <w:rPr>
          <w:color w:val="0563C1"/>
        </w:rPr>
        <w:fldChar w:fldCharType="separate"/>
      </w:r>
      <w:r>
        <w:rPr>
          <w:color w:val="0563C1"/>
        </w:rPr>
        <w:t>Lisensierte Serveren</w:t>
      </w:r>
      <w:r w:rsidRPr="00721CA3">
        <w:rPr>
          <w:color w:val="0563C1"/>
        </w:rPr>
        <w:fldChar w:fldCharType="end"/>
      </w:r>
      <w:r>
        <w:t xml:space="preserve"> for hver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w:t>
      </w:r>
      <w:r w:rsidRPr="00721CA3">
        <w:rPr>
          <w:color w:val="0563C1"/>
        </w:rPr>
        <w:fldChar w:fldCharType="end"/>
      </w:r>
      <w:r>
        <w:t xml:space="preserve"> Kunden anskaffer.</w:t>
      </w:r>
    </w:p>
    <w:p w:rsidR="00813F20" w:rsidRDefault="00D03BE3">
      <w:pPr>
        <w:pStyle w:val="ProductList-Body"/>
      </w:pPr>
      <w:r>
        <w:t xml:space="preserve"> </w:t>
      </w:r>
    </w:p>
    <w:p w:rsidR="00813F20" w:rsidRDefault="00D03BE3">
      <w:pPr>
        <w:pStyle w:val="ProductList-ClauseHeading"/>
      </w:pPr>
      <w:r>
        <w:t>Adgangslisenser</w:t>
      </w:r>
    </w:p>
    <w:p w:rsidR="00813F20" w:rsidRDefault="00D03BE3" w:rsidP="00C45E11">
      <w:pPr>
        <w:pStyle w:val="ProductList-Bullet"/>
        <w:numPr>
          <w:ilvl w:val="0"/>
          <w:numId w:val="11"/>
        </w:numPr>
      </w:pPr>
      <w:r>
        <w:t xml:space="preserve">Med unntak av slik det er beskrevet her og angitt i de </w:t>
      </w:r>
      <w:r w:rsidRPr="00721CA3">
        <w:rPr>
          <w:color w:val="0563C1"/>
        </w:rPr>
        <w:fldChar w:fldCharType="begin"/>
      </w:r>
      <w:r>
        <w:rPr>
          <w:color w:val="0563C1"/>
        </w:rPr>
        <w:instrText>AutoTextList  \s NoStyle \t " : Angir at Produktspesifikke vilkår og betingelser som styrer distribusjon og bruk av Produktet, er inkludert under tabellen Bruksrettigheter.         "</w:instrText>
      </w:r>
      <w:r w:rsidRPr="00721CA3">
        <w:rPr>
          <w:color w:val="0563C1"/>
        </w:rPr>
        <w:fldChar w:fldCharType="separate"/>
      </w:r>
      <w:r>
        <w:rPr>
          <w:color w:val="0563C1"/>
        </w:rPr>
        <w:t>Produktspesifikke Lisensvilkårene</w:t>
      </w:r>
      <w:r w:rsidRPr="00721CA3">
        <w:rPr>
          <w:color w:val="0563C1"/>
        </w:rPr>
        <w:fldChar w:fldCharType="end"/>
      </w:r>
      <w:r>
        <w:t xml:space="preserve">, kreves det </w:t>
      </w:r>
      <w:r w:rsidRPr="00721CA3">
        <w:rPr>
          <w:color w:val="0563C1"/>
        </w:rPr>
        <w:fldChar w:fldCharType="begin"/>
      </w:r>
      <w:r>
        <w:rPr>
          <w:color w:val="0563C1"/>
        </w:rPr>
        <w:instrText>AutoTextList  \s NoStyle \t " betyr klientadgangslisens, som kan tilordnes av bruker eller enhet, i henhold til det som er aktuelt. (Se Ordliste for fullstendig definisjon)         "</w:instrText>
      </w:r>
      <w:r w:rsidRPr="00721CA3">
        <w:rPr>
          <w:color w:val="0563C1"/>
        </w:rPr>
        <w:fldChar w:fldCharType="separate"/>
      </w:r>
      <w:r>
        <w:rPr>
          <w:color w:val="0563C1"/>
        </w:rPr>
        <w:t>CAL-er</w:t>
      </w:r>
      <w:r w:rsidRPr="00721CA3">
        <w:rPr>
          <w:color w:val="0563C1"/>
        </w:rPr>
        <w:fldChar w:fldCharType="end"/>
      </w:r>
      <w:r>
        <w:t xml:space="preserve"> eller </w:t>
      </w:r>
      <w:r w:rsidRPr="00721CA3">
        <w:rPr>
          <w:color w:val="0563C1"/>
        </w:rPr>
        <w:fldChar w:fldCharType="begin"/>
      </w:r>
      <w:r>
        <w:rPr>
          <w:color w:val="0563C1"/>
        </w:rPr>
        <w:instrText>AutoTextList  \s NoStyle \t " betyr en Bruker-SL eller External Connector License som er angitt i tabellen for serverprogramtilgang for et Produkt, som angitt i Vedlegg A. (Se Ordliste for fullstendig definisjon)         "</w:instrText>
      </w:r>
      <w:r w:rsidRPr="00721CA3">
        <w:rPr>
          <w:color w:val="0563C1"/>
        </w:rPr>
        <w:fldChar w:fldCharType="separate"/>
      </w:r>
      <w:r>
        <w:rPr>
          <w:color w:val="0563C1"/>
        </w:rPr>
        <w:t>Lisenser som tilsvarer CAL</w:t>
      </w:r>
      <w:r w:rsidRPr="00721CA3">
        <w:rPr>
          <w:color w:val="0563C1"/>
        </w:rPr>
        <w:fldChar w:fldCharType="end"/>
      </w:r>
      <w:r>
        <w:t xml:space="preserve">, for all tilgang til serverprogramvare. </w:t>
      </w:r>
    </w:p>
    <w:p w:rsidR="00813F20" w:rsidRDefault="00D03BE3" w:rsidP="00C45E11">
      <w:pPr>
        <w:pStyle w:val="ProductList-Bullet"/>
        <w:numPr>
          <w:ilvl w:val="0"/>
          <w:numId w:val="11"/>
        </w:numPr>
      </w:pPr>
      <w:r>
        <w:t xml:space="preserve">       Det kreves ikke </w:t>
      </w:r>
      <w:r w:rsidRPr="00721CA3">
        <w:rPr>
          <w:color w:val="0563C1"/>
        </w:rPr>
        <w:fldChar w:fldCharType="begin"/>
      </w:r>
      <w:r>
        <w:rPr>
          <w:color w:val="0563C1"/>
        </w:rPr>
        <w:instrText>AutoTextList  \s NoStyle \t " betyr klientadgangslisens, som kan tilordnes av bruker eller enhet, i henhold til det som er aktuelt. (Se Ordliste for fullstendig definisjon)         "</w:instrText>
      </w:r>
      <w:r w:rsidRPr="00721CA3">
        <w:rPr>
          <w:color w:val="0563C1"/>
        </w:rPr>
        <w:fldChar w:fldCharType="separate"/>
      </w:r>
      <w:r>
        <w:rPr>
          <w:color w:val="0563C1"/>
        </w:rPr>
        <w:t>CAL-er</w:t>
      </w:r>
      <w:r w:rsidRPr="00721CA3">
        <w:rPr>
          <w:color w:val="0563C1"/>
        </w:rPr>
        <w:fldChar w:fldCharType="end"/>
      </w:r>
      <w:r>
        <w:t xml:space="preserve"> for å få tilgang til en annen </w:t>
      </w:r>
      <w:r w:rsidRPr="00721CA3">
        <w:rPr>
          <w:color w:val="0563C1"/>
        </w:rPr>
        <w:fldChar w:fldCharType="begin"/>
      </w:r>
      <w:r>
        <w:rPr>
          <w:color w:val="0563C1"/>
        </w:rPr>
        <w:instrText>AutoTextList  \s NoStyle \t " betyr én Server, dedikert til Kundens bruk, som en Lisens er tilordnet. I forbindelse med denne definisjonen regnes en maskinvarepartisjon eller et blad som en separat Server.         "</w:instrText>
      </w:r>
      <w:r w:rsidRPr="00721CA3">
        <w:rPr>
          <w:color w:val="0563C1"/>
        </w:rPr>
        <w:fldChar w:fldCharType="separate"/>
      </w:r>
      <w:r>
        <w:rPr>
          <w:color w:val="0563C1"/>
        </w:rPr>
        <w:t>Lisensiert Server</w:t>
      </w:r>
      <w:r w:rsidRPr="00721CA3">
        <w:rPr>
          <w:color w:val="0563C1"/>
        </w:rPr>
        <w:fldChar w:fldCharType="end"/>
      </w:r>
      <w:r>
        <w:t>.</w:t>
      </w:r>
    </w:p>
    <w:p w:rsidR="00813F20" w:rsidRDefault="00D03BE3">
      <w:pPr>
        <w:pStyle w:val="ProductList-Offering2Heading"/>
      </w:pPr>
      <w:bookmarkStart w:id="26" w:name="_Sec543"/>
      <w:r>
        <w:t>Per kjerne</w:t>
      </w:r>
      <w:bookmarkEnd w:id="26"/>
      <w:r>
        <w:fldChar w:fldCharType="begin"/>
      </w:r>
      <w:r>
        <w:instrText xml:space="preserve"> TC "</w:instrText>
      </w:r>
      <w:bookmarkStart w:id="27" w:name="_Toc423423960"/>
      <w:r>
        <w:instrText>Per kjerne</w:instrText>
      </w:r>
      <w:bookmarkEnd w:id="27"/>
      <w:r>
        <w:instrText>" \l 3</w:instrText>
      </w:r>
      <w:r>
        <w:fldChar w:fldCharType="end"/>
      </w:r>
    </w:p>
    <w:p w:rsidR="00813F20" w:rsidRDefault="00D03BE3">
      <w:pPr>
        <w:pStyle w:val="ProductList-Body"/>
      </w:pPr>
      <w:r>
        <w:t xml:space="preserve">For Produkter med Lisensmodell Per Kjerne må Kunden velge Lisensiering per </w:t>
      </w:r>
      <w:r w:rsidRPr="00721CA3">
        <w:rPr>
          <w:color w:val="0563C1"/>
        </w:rPr>
        <w:fldChar w:fldCharType="begin"/>
      </w:r>
      <w:r>
        <w:rPr>
          <w:color w:val="0563C1"/>
        </w:rPr>
        <w:instrText>AutoTextList  \s NoStyle \t " betyr en kjerne i en Fysisk Prosessor.         "</w:instrText>
      </w:r>
      <w:r w:rsidRPr="00721CA3">
        <w:rPr>
          <w:color w:val="0563C1"/>
        </w:rPr>
        <w:fldChar w:fldCharType="separate"/>
      </w:r>
      <w:r>
        <w:rPr>
          <w:color w:val="0563C1"/>
        </w:rPr>
        <w:t>Fysiske Kjerne</w:t>
      </w:r>
      <w:r w:rsidRPr="00721CA3">
        <w:rPr>
          <w:color w:val="0563C1"/>
        </w:rPr>
        <w:fldChar w:fldCharType="end"/>
      </w:r>
      <w:r>
        <w:t xml:space="preserve"> på en </w:t>
      </w:r>
      <w:r w:rsidRPr="00721CA3">
        <w:rPr>
          <w:color w:val="0563C1"/>
        </w:rPr>
        <w:fldChar w:fldCharType="begin"/>
      </w:r>
      <w:r>
        <w:rPr>
          <w:color w:val="0563C1"/>
        </w:rPr>
        <w:instrText>AutoTextList  \s NoStyle \t " betyr et fysisk maskinvaresystem som kan kjøre serverprogramvare.         "</w:instrText>
      </w:r>
      <w:r w:rsidRPr="00721CA3">
        <w:rPr>
          <w:color w:val="0563C1"/>
        </w:rPr>
        <w:fldChar w:fldCharType="separate"/>
      </w:r>
      <w:r>
        <w:rPr>
          <w:color w:val="0563C1"/>
        </w:rPr>
        <w:t>Server</w:t>
      </w:r>
      <w:r w:rsidRPr="00721CA3">
        <w:rPr>
          <w:color w:val="0563C1"/>
        </w:rPr>
        <w:fldChar w:fldCharType="end"/>
      </w:r>
      <w:r>
        <w:t xml:space="preserve"> eller Lisensiering etter Individuelle </w:t>
      </w:r>
      <w:r w:rsidRPr="00721CA3">
        <w:rPr>
          <w:color w:val="0563C1"/>
        </w:rPr>
        <w:fldChar w:fldCharType="begin"/>
      </w:r>
      <w:r>
        <w:rPr>
          <w:color w:val="0563C1"/>
        </w:rPr>
        <w:instrText>AutoTextList  \s NoStyle \t " betyr et OSE som er konfigurert til å kjøre på et virtuelt maskinvaresystem         "</w:instrText>
      </w:r>
      <w:r w:rsidRPr="00721CA3">
        <w:rPr>
          <w:color w:val="0563C1"/>
        </w:rPr>
        <w:fldChar w:fldCharType="separate"/>
      </w:r>
      <w:r>
        <w:rPr>
          <w:color w:val="0563C1"/>
        </w:rPr>
        <w:t>Virtuelle OSE-er</w:t>
      </w:r>
      <w:r w:rsidRPr="00721CA3">
        <w:rPr>
          <w:color w:val="0563C1"/>
        </w:rPr>
        <w:fldChar w:fldCharType="end"/>
      </w:r>
      <w:r>
        <w:t>. Vilkårene er beskrevet nedenfor.</w:t>
      </w:r>
    </w:p>
    <w:p w:rsidR="00813F20" w:rsidRDefault="00D03BE3">
      <w:pPr>
        <w:pStyle w:val="ProductList-Body"/>
      </w:pPr>
      <w:r>
        <w:t xml:space="preserve"> </w:t>
      </w:r>
    </w:p>
    <w:p w:rsidR="00813F20" w:rsidRDefault="00D03BE3">
      <w:pPr>
        <w:pStyle w:val="ProductList-ClauseHeading"/>
      </w:pPr>
      <w:r>
        <w:t>Serverlisenser (per kjerne) – Lisensiering etter Fysisk Kjerne på en Server</w:t>
      </w:r>
    </w:p>
    <w:p w:rsidR="00813F20" w:rsidRDefault="00D03BE3" w:rsidP="00C45E11">
      <w:pPr>
        <w:pStyle w:val="ProductList-Bullet"/>
        <w:numPr>
          <w:ilvl w:val="0"/>
          <w:numId w:val="12"/>
        </w:numPr>
      </w:pPr>
      <w:r>
        <w:t xml:space="preserve">Kunden kan bruke serverprogramvaren på en </w:t>
      </w:r>
      <w:r w:rsidRPr="00721CA3">
        <w:rPr>
          <w:color w:val="0563C1"/>
        </w:rPr>
        <w:fldChar w:fldCharType="begin"/>
      </w:r>
      <w:r>
        <w:rPr>
          <w:color w:val="0563C1"/>
        </w:rPr>
        <w:instrText>AutoTextList  \s NoStyle \t " betyr én Server, dedikert til Kundens bruk, som en Lisens er tilordnet. I forbindelse med denne definisjonen regnes en maskinvarepartisjon eller et blad som en separat Server.         "</w:instrText>
      </w:r>
      <w:r w:rsidRPr="00721CA3">
        <w:rPr>
          <w:color w:val="0563C1"/>
        </w:rPr>
        <w:fldChar w:fldCharType="separate"/>
      </w:r>
      <w:r>
        <w:rPr>
          <w:color w:val="0563C1"/>
        </w:rPr>
        <w:t>Lisensiert Server</w:t>
      </w:r>
      <w:r w:rsidRPr="00721CA3">
        <w:rPr>
          <w:color w:val="0563C1"/>
        </w:rPr>
        <w:fldChar w:fldCharType="end"/>
      </w:r>
      <w:r>
        <w:t xml:space="preserve"> under forutsetning av at tilstrekkelig antall  anskaffes, som beskrevet nedenfor.</w:t>
      </w:r>
    </w:p>
    <w:p w:rsidR="00813F20" w:rsidRDefault="00D03BE3" w:rsidP="00C45E11">
      <w:pPr>
        <w:pStyle w:val="ProductList-Bullet"/>
        <w:numPr>
          <w:ilvl w:val="0"/>
          <w:numId w:val="12"/>
        </w:numPr>
      </w:pPr>
      <w:r>
        <w:t xml:space="preserve">Antallet lisenser som kreves, er likt antallet </w:t>
      </w:r>
      <w:r w:rsidRPr="00721CA3">
        <w:rPr>
          <w:color w:val="0563C1"/>
        </w:rPr>
        <w:fldChar w:fldCharType="begin"/>
      </w:r>
      <w:r>
        <w:rPr>
          <w:color w:val="0563C1"/>
        </w:rPr>
        <w:instrText>AutoTextList  \s NoStyle \t " betyr en kjerne i en Fysisk Prosessor.         "</w:instrText>
      </w:r>
      <w:r w:rsidRPr="00721CA3">
        <w:rPr>
          <w:color w:val="0563C1"/>
        </w:rPr>
        <w:fldChar w:fldCharType="separate"/>
      </w:r>
      <w:r>
        <w:rPr>
          <w:color w:val="0563C1"/>
        </w:rPr>
        <w:t>Fysiske Kjerner</w:t>
      </w:r>
      <w:r w:rsidRPr="00721CA3">
        <w:rPr>
          <w:color w:val="0563C1"/>
        </w:rPr>
        <w:fldChar w:fldCharType="end"/>
      </w:r>
      <w:r>
        <w:t xml:space="preserve"> på den </w:t>
      </w:r>
      <w:r w:rsidRPr="00721CA3">
        <w:rPr>
          <w:color w:val="0563C1"/>
        </w:rPr>
        <w:fldChar w:fldCharType="begin"/>
      </w:r>
      <w:r>
        <w:rPr>
          <w:color w:val="0563C1"/>
        </w:rPr>
        <w:instrText>AutoTextList  \s NoStyle \t " betyr én Server, dedikert til Kundens bruk, som en Lisens er tilordnet. I forbindelse med denne definisjonen regnes en maskinvarepartisjon eller et blad som en separat Server.         "</w:instrText>
      </w:r>
      <w:r w:rsidRPr="00721CA3">
        <w:rPr>
          <w:color w:val="0563C1"/>
        </w:rPr>
        <w:fldChar w:fldCharType="separate"/>
      </w:r>
      <w:r>
        <w:rPr>
          <w:color w:val="0563C1"/>
        </w:rPr>
        <w:t>Lisensierte Serveren</w:t>
      </w:r>
      <w:r w:rsidRPr="00721CA3">
        <w:rPr>
          <w:color w:val="0563C1"/>
        </w:rPr>
        <w:fldChar w:fldCharType="end"/>
      </w:r>
      <w:r>
        <w:t xml:space="preserve"> multiplisert med den gjeldende </w:t>
      </w:r>
      <w:r w:rsidRPr="00721CA3">
        <w:rPr>
          <w:color w:val="0563C1"/>
        </w:rPr>
        <w:fldChar w:fldCharType="begin"/>
      </w:r>
      <w:r>
        <w:rPr>
          <w:color w:val="0563C1"/>
        </w:rPr>
        <w:instrText>AutoTextList  \s NoStyle \t " betyr en tallverdi forbundet med en bestemt Fysisk Prosessor som har til formål å fastsette antall Lisenser som kreves for å lisensiere alle de Fysiske Kjernene på en Server.         "</w:instrText>
      </w:r>
      <w:r w:rsidRPr="00721CA3">
        <w:rPr>
          <w:color w:val="0563C1"/>
        </w:rPr>
        <w:fldChar w:fldCharType="separate"/>
      </w:r>
      <w:r>
        <w:rPr>
          <w:color w:val="0563C1"/>
        </w:rPr>
        <w:t>Kjernefaktoren</w:t>
      </w:r>
      <w:r w:rsidRPr="00721CA3">
        <w:rPr>
          <w:color w:val="0563C1"/>
        </w:rPr>
        <w:fldChar w:fldCharType="end"/>
      </w:r>
      <w:r>
        <w:t xml:space="preserve">, som finnes på </w:t>
      </w:r>
      <w:hyperlink r:id="rId36">
        <w:r>
          <w:rPr>
            <w:color w:val="00467F"/>
            <w:u w:val="single"/>
          </w:rPr>
          <w:t>http://go.microsoft.com/fwlink/?LinkID=229882</w:t>
        </w:r>
      </w:hyperlink>
      <w:r>
        <w:t>.</w:t>
      </w:r>
    </w:p>
    <w:p w:rsidR="00813F20" w:rsidRDefault="00D03BE3" w:rsidP="00C45E11">
      <w:pPr>
        <w:pStyle w:val="ProductList-Bullet"/>
        <w:numPr>
          <w:ilvl w:val="0"/>
          <w:numId w:val="12"/>
        </w:numPr>
      </w:pPr>
      <w:r>
        <w:t xml:space="preserve">Når det gjelder foretaksutgaver og Parallel Data Warehouse-utgaver, kan Kunden bruke et ubegrenset antall </w:t>
      </w:r>
      <w:r w:rsidRPr="00721CA3">
        <w:rPr>
          <w:color w:val="0563C1"/>
        </w:rPr>
        <w:fldChar w:fldCharType="begin"/>
      </w:r>
      <w:r>
        <w:rPr>
          <w:color w:val="0563C1"/>
        </w:rPr>
        <w:instrText>AutoTextList  \s NoStyle \t " betyr en Forekomst av programvare som er lastet inn i minnet, og som det er utført én eller flere instruksjoner for. (Se Ordliste for fullstendig definisjon)         "</w:instrText>
      </w:r>
      <w:r w:rsidRPr="00721CA3">
        <w:rPr>
          <w:color w:val="0563C1"/>
        </w:rPr>
        <w:fldChar w:fldCharType="separate"/>
      </w:r>
      <w:r>
        <w:rPr>
          <w:color w:val="0563C1"/>
        </w:rPr>
        <w:t>Kjørende Forekomster</w:t>
      </w:r>
      <w:r w:rsidRPr="00721CA3">
        <w:rPr>
          <w:color w:val="0563C1"/>
        </w:rPr>
        <w:fldChar w:fldCharType="end"/>
      </w:r>
      <w:r>
        <w:t xml:space="preserve"> av serverprogramvaren på den </w:t>
      </w:r>
      <w:r w:rsidRPr="00721CA3">
        <w:rPr>
          <w:color w:val="0563C1"/>
        </w:rPr>
        <w:fldChar w:fldCharType="begin"/>
      </w:r>
      <w:r>
        <w:rPr>
          <w:color w:val="0563C1"/>
        </w:rPr>
        <w:instrText>AutoTextList  \s NoStyle \t " betyr én Server, dedikert til Kundens bruk, som en Lisens er tilordnet. I forbindelse med denne definisjonen regnes en maskinvarepartisjon eller et blad som en separat Server.         "</w:instrText>
      </w:r>
      <w:r w:rsidRPr="00721CA3">
        <w:rPr>
          <w:color w:val="0563C1"/>
        </w:rPr>
        <w:fldChar w:fldCharType="separate"/>
      </w:r>
      <w:r>
        <w:rPr>
          <w:color w:val="0563C1"/>
        </w:rPr>
        <w:t>Lisensierte Serveren</w:t>
      </w:r>
      <w:r w:rsidRPr="00721CA3">
        <w:rPr>
          <w:color w:val="0563C1"/>
        </w:rPr>
        <w:fldChar w:fldCharType="end"/>
      </w:r>
      <w:r>
        <w:t xml:space="preserve"> i et antall </w:t>
      </w:r>
      <w:r w:rsidRPr="00721CA3">
        <w:rPr>
          <w:color w:val="0563C1"/>
        </w:rPr>
        <w:fldChar w:fldCharType="begin"/>
      </w:r>
      <w:r>
        <w:rPr>
          <w:color w:val="0563C1"/>
        </w:rPr>
        <w:instrText>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rsidRPr="00721CA3">
        <w:rPr>
          <w:color w:val="0563C1"/>
        </w:rPr>
        <w:fldChar w:fldCharType="separate"/>
      </w:r>
      <w:r>
        <w:rPr>
          <w:color w:val="0563C1"/>
        </w:rPr>
        <w:t>Fysiske OSE-er</w:t>
      </w:r>
      <w:r w:rsidRPr="00721CA3">
        <w:rPr>
          <w:color w:val="0563C1"/>
        </w:rPr>
        <w:fldChar w:fldCharType="end"/>
      </w:r>
      <w:r>
        <w:t xml:space="preserve"> og/eller </w:t>
      </w:r>
      <w:r w:rsidRPr="00721CA3">
        <w:rPr>
          <w:color w:val="0563C1"/>
        </w:rPr>
        <w:fldChar w:fldCharType="begin"/>
      </w:r>
      <w:r>
        <w:rPr>
          <w:color w:val="0563C1"/>
        </w:rPr>
        <w:instrText>AutoTextList  \s NoStyle \t " betyr et OSE som er konfigurert til å kjøre på et virtuelt maskinvaresystem         "</w:instrText>
      </w:r>
      <w:r w:rsidRPr="00721CA3">
        <w:rPr>
          <w:color w:val="0563C1"/>
        </w:rPr>
        <w:fldChar w:fldCharType="separate"/>
      </w:r>
      <w:r>
        <w:rPr>
          <w:color w:val="0563C1"/>
        </w:rPr>
        <w:t>Virtuelle OSE-er</w:t>
      </w:r>
      <w:r w:rsidRPr="00721CA3">
        <w:rPr>
          <w:color w:val="0563C1"/>
        </w:rPr>
        <w:fldChar w:fldCharType="end"/>
      </w:r>
      <w:r>
        <w:t xml:space="preserve"> som tilsvarer antallet lisenser du har tilordnet til det.</w:t>
      </w:r>
    </w:p>
    <w:p w:rsidR="00813F20" w:rsidRDefault="00D03BE3" w:rsidP="00C45E11">
      <w:pPr>
        <w:pStyle w:val="ProductList-Bullet"/>
        <w:numPr>
          <w:ilvl w:val="0"/>
          <w:numId w:val="12"/>
        </w:numPr>
      </w:pPr>
      <w:r>
        <w:t xml:space="preserve">For hver ytterligere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w:t>
      </w:r>
      <w:r w:rsidRPr="00721CA3">
        <w:rPr>
          <w:color w:val="0563C1"/>
        </w:rPr>
        <w:fldChar w:fldCharType="end"/>
      </w:r>
      <w:r>
        <w:t xml:space="preserve"> for foretaksutgave Kunden tilordner utover antall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Lisenser</w:t>
      </w:r>
      <w:r w:rsidRPr="00721CA3">
        <w:rPr>
          <w:color w:val="0563C1"/>
        </w:rPr>
        <w:fldChar w:fldCharType="end"/>
      </w:r>
      <w:r>
        <w:t xml:space="preserve"> som kreves i henhold til avsnitt 2 over, kan Kunden bruke serverprogramvaren i ett ekstra </w:t>
      </w:r>
      <w:r w:rsidRPr="00721CA3">
        <w:rPr>
          <w:color w:val="0563C1"/>
        </w:rPr>
        <w:fldChar w:fldCharType="begin"/>
      </w:r>
      <w:r>
        <w:rPr>
          <w:color w:val="0563C1"/>
        </w:rPr>
        <w:instrText>AutoTextList  \s NoStyle \t " betyr hele eller deler av en Forekomst av et operativsystem eller hele eller deler av en Forekomst av et virtuelt (eller på annen måte emulert) operativsystemmiljø ... (Se Ordliste for fullstendig definisjon)         "</w:instrText>
      </w:r>
      <w:r w:rsidRPr="00721CA3">
        <w:rPr>
          <w:color w:val="0563C1"/>
        </w:rPr>
        <w:fldChar w:fldCharType="separate"/>
      </w:r>
      <w:r>
        <w:rPr>
          <w:color w:val="0563C1"/>
        </w:rPr>
        <w:t>OSE</w:t>
      </w:r>
      <w:r w:rsidRPr="00721CA3">
        <w:rPr>
          <w:color w:val="0563C1"/>
        </w:rPr>
        <w:fldChar w:fldCharType="end"/>
      </w:r>
      <w:r>
        <w:t xml:space="preserve"> på den </w:t>
      </w:r>
      <w:r w:rsidRPr="00721CA3">
        <w:rPr>
          <w:color w:val="0563C1"/>
        </w:rPr>
        <w:fldChar w:fldCharType="begin"/>
      </w:r>
      <w:r>
        <w:rPr>
          <w:color w:val="0563C1"/>
        </w:rPr>
        <w:instrText>AutoTextList  \s NoStyle \t " betyr én Server, dedikert til Kundens bruk, som en Lisens er tilordnet. I forbindelse med denne definisjonen regnes en maskinvarepartisjon eller et blad som en separat Server.         "</w:instrText>
      </w:r>
      <w:r w:rsidRPr="00721CA3">
        <w:rPr>
          <w:color w:val="0563C1"/>
        </w:rPr>
        <w:fldChar w:fldCharType="separate"/>
      </w:r>
      <w:r>
        <w:rPr>
          <w:color w:val="0563C1"/>
        </w:rPr>
        <w:t>Lisensierte Serveren</w:t>
      </w:r>
      <w:r w:rsidRPr="00721CA3">
        <w:rPr>
          <w:color w:val="0563C1"/>
        </w:rPr>
        <w:fldChar w:fldCharType="end"/>
      </w:r>
      <w:r>
        <w:t>.</w:t>
      </w:r>
    </w:p>
    <w:p w:rsidR="00813F20" w:rsidRDefault="00D03BE3" w:rsidP="00C45E11">
      <w:pPr>
        <w:pStyle w:val="ProductList-Bullet"/>
        <w:numPr>
          <w:ilvl w:val="0"/>
          <w:numId w:val="12"/>
        </w:numPr>
      </w:pPr>
      <w:r>
        <w:t xml:space="preserve">For andre utgaver kan Kunden bruke et ubegrenset antall </w:t>
      </w:r>
      <w:r w:rsidRPr="00721CA3">
        <w:rPr>
          <w:color w:val="0563C1"/>
        </w:rPr>
        <w:fldChar w:fldCharType="begin"/>
      </w:r>
      <w:r>
        <w:rPr>
          <w:color w:val="0563C1"/>
        </w:rPr>
        <w:instrText>AutoTextList  \s NoStyle \t " betyr en Forekomst av programvare som er lastet inn i minnet, og som det er utført én eller flere instruksjoner for. (Se Ordliste for fullstendig definisjon)         "</w:instrText>
      </w:r>
      <w:r w:rsidRPr="00721CA3">
        <w:rPr>
          <w:color w:val="0563C1"/>
        </w:rPr>
        <w:fldChar w:fldCharType="separate"/>
      </w:r>
      <w:r>
        <w:rPr>
          <w:color w:val="0563C1"/>
        </w:rPr>
        <w:t>Kjørende Forekomster</w:t>
      </w:r>
      <w:r w:rsidRPr="00721CA3">
        <w:rPr>
          <w:color w:val="0563C1"/>
        </w:rPr>
        <w:fldChar w:fldCharType="end"/>
      </w:r>
      <w:r>
        <w:t xml:space="preserve"> av serverprogramvaren bare i det </w:t>
      </w:r>
      <w:r w:rsidRPr="00721CA3">
        <w:rPr>
          <w:color w:val="0563C1"/>
        </w:rPr>
        <w:fldChar w:fldCharType="begin"/>
      </w:r>
      <w:r>
        <w:rPr>
          <w:color w:val="0563C1"/>
        </w:rPr>
        <w:instrText>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rsidRPr="00721CA3">
        <w:rPr>
          <w:color w:val="0563C1"/>
        </w:rPr>
        <w:fldChar w:fldCharType="separate"/>
      </w:r>
      <w:r>
        <w:rPr>
          <w:color w:val="0563C1"/>
        </w:rPr>
        <w:t>Fysiske OSE-et</w:t>
      </w:r>
      <w:r w:rsidRPr="00721CA3">
        <w:rPr>
          <w:color w:val="0563C1"/>
        </w:rPr>
        <w:fldChar w:fldCharType="end"/>
      </w:r>
      <w:r>
        <w:t xml:space="preserve"> på den </w:t>
      </w:r>
      <w:r w:rsidRPr="00721CA3">
        <w:rPr>
          <w:color w:val="0563C1"/>
        </w:rPr>
        <w:fldChar w:fldCharType="begin"/>
      </w:r>
      <w:r>
        <w:rPr>
          <w:color w:val="0563C1"/>
        </w:rPr>
        <w:instrText>AutoTextList  \s NoStyle \t " betyr én Server, dedikert til Kundens bruk, som en Lisens er tilordnet. I forbindelse med denne definisjonen regnes en maskinvarepartisjon eller et blad som en separat Server.         "</w:instrText>
      </w:r>
      <w:r w:rsidRPr="00721CA3">
        <w:rPr>
          <w:color w:val="0563C1"/>
        </w:rPr>
        <w:fldChar w:fldCharType="separate"/>
      </w:r>
      <w:r>
        <w:rPr>
          <w:color w:val="0563C1"/>
        </w:rPr>
        <w:t>Lisensierte Serveren</w:t>
      </w:r>
      <w:r w:rsidRPr="00721CA3">
        <w:rPr>
          <w:color w:val="0563C1"/>
        </w:rPr>
        <w:fldChar w:fldCharType="end"/>
      </w:r>
      <w:r>
        <w:t>.</w:t>
      </w:r>
    </w:p>
    <w:p w:rsidR="00813F20" w:rsidRDefault="00D03BE3">
      <w:pPr>
        <w:pStyle w:val="ProductList-Body"/>
      </w:pPr>
      <w:r>
        <w:t xml:space="preserve"> </w:t>
      </w:r>
    </w:p>
    <w:p w:rsidR="00813F20" w:rsidRDefault="00D03BE3">
      <w:pPr>
        <w:pStyle w:val="ProductList-ClauseHeading"/>
      </w:pPr>
      <w:r>
        <w:t>Serverlisenser (per kjerne) – Lisensiering av Individuelle Virtuelle OSEer</w:t>
      </w:r>
    </w:p>
    <w:p w:rsidR="00813F20" w:rsidRDefault="00D03BE3" w:rsidP="00C45E11">
      <w:pPr>
        <w:pStyle w:val="ProductList-Bullet"/>
        <w:numPr>
          <w:ilvl w:val="0"/>
          <w:numId w:val="13"/>
        </w:numPr>
      </w:pPr>
      <w:r>
        <w:t xml:space="preserve">Kunden kan bruke et ubegrenset antall </w:t>
      </w:r>
      <w:r w:rsidRPr="00721CA3">
        <w:rPr>
          <w:color w:val="0563C1"/>
        </w:rPr>
        <w:fldChar w:fldCharType="begin"/>
      </w:r>
      <w:r>
        <w:rPr>
          <w:color w:val="0563C1"/>
        </w:rPr>
        <w:instrText>AutoTextList  \s NoStyle \t " betyr en Forekomst av programvare som er lastet inn i minnet, og som det er utført én eller flere instruksjoner for. (Se Ordliste for fullstendig definisjon)         "</w:instrText>
      </w:r>
      <w:r w:rsidRPr="00721CA3">
        <w:rPr>
          <w:color w:val="0563C1"/>
        </w:rPr>
        <w:fldChar w:fldCharType="separate"/>
      </w:r>
      <w:r>
        <w:rPr>
          <w:color w:val="0563C1"/>
        </w:rPr>
        <w:t>Kjørende Forekomster</w:t>
      </w:r>
      <w:r w:rsidRPr="00721CA3">
        <w:rPr>
          <w:color w:val="0563C1"/>
        </w:rPr>
        <w:fldChar w:fldCharType="end"/>
      </w:r>
      <w:r>
        <w:t xml:space="preserve"> av serverprogramvaren på et hvilket som helst </w:t>
      </w:r>
      <w:r w:rsidRPr="00721CA3">
        <w:rPr>
          <w:color w:val="0563C1"/>
        </w:rPr>
        <w:fldChar w:fldCharType="begin"/>
      </w:r>
      <w:r>
        <w:rPr>
          <w:color w:val="0563C1"/>
        </w:rPr>
        <w:instrText>AutoTextList  \s NoStyle \t " betyr et OSE som er konfigurert til å kjøre på et virtuelt maskinvaresystem         "</w:instrText>
      </w:r>
      <w:r w:rsidRPr="00721CA3">
        <w:rPr>
          <w:color w:val="0563C1"/>
        </w:rPr>
        <w:fldChar w:fldCharType="separate"/>
      </w:r>
      <w:r>
        <w:rPr>
          <w:color w:val="0563C1"/>
        </w:rPr>
        <w:t>Virtuelt OSE</w:t>
      </w:r>
      <w:r w:rsidRPr="00721CA3">
        <w:rPr>
          <w:color w:val="0563C1"/>
        </w:rPr>
        <w:fldChar w:fldCharType="end"/>
      </w:r>
      <w:r>
        <w:t xml:space="preserve"> på en </w:t>
      </w:r>
      <w:r w:rsidRPr="00721CA3">
        <w:rPr>
          <w:color w:val="0563C1"/>
        </w:rPr>
        <w:fldChar w:fldCharType="begin"/>
      </w:r>
      <w:r>
        <w:rPr>
          <w:color w:val="0563C1"/>
        </w:rPr>
        <w:instrText>AutoTextList  \s NoStyle \t " betyr én Server, dedikert til Kundens bruk, som en Lisens er tilordnet. I forbindelse med denne definisjonen regnes en maskinvarepartisjon eller et blad som en separat Server.         "</w:instrText>
      </w:r>
      <w:r w:rsidRPr="00721CA3">
        <w:rPr>
          <w:color w:val="0563C1"/>
        </w:rPr>
        <w:fldChar w:fldCharType="separate"/>
      </w:r>
      <w:r>
        <w:rPr>
          <w:color w:val="0563C1"/>
        </w:rPr>
        <w:t>Lisensiert Server</w:t>
      </w:r>
      <w:r w:rsidRPr="00721CA3">
        <w:rPr>
          <w:color w:val="0563C1"/>
        </w:rPr>
        <w:fldChar w:fldCharType="end"/>
      </w:r>
      <w:r>
        <w:t xml:space="preserve"> under forutsetning av at tilstrekkelig antall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Lisenser</w:t>
      </w:r>
      <w:r w:rsidRPr="00721CA3">
        <w:rPr>
          <w:color w:val="0563C1"/>
        </w:rPr>
        <w:fldChar w:fldCharType="end"/>
      </w:r>
      <w:r>
        <w:t xml:space="preserve"> anskaffes, som beskrevet nedenfor.</w:t>
      </w:r>
    </w:p>
    <w:p w:rsidR="00813F20" w:rsidRDefault="00D03BE3" w:rsidP="00C45E11">
      <w:pPr>
        <w:pStyle w:val="ProductList-Bullet"/>
        <w:numPr>
          <w:ilvl w:val="0"/>
          <w:numId w:val="13"/>
        </w:numPr>
      </w:pPr>
      <w:r>
        <w:t xml:space="preserve">Antallet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Lisenser</w:t>
      </w:r>
      <w:r w:rsidRPr="00721CA3">
        <w:rPr>
          <w:color w:val="0563C1"/>
        </w:rPr>
        <w:fldChar w:fldCharType="end"/>
      </w:r>
      <w:r>
        <w:t xml:space="preserve"> som kreves, er likt antallet </w:t>
      </w:r>
      <w:r w:rsidRPr="00721CA3">
        <w:rPr>
          <w:color w:val="0563C1"/>
        </w:rPr>
        <w:fldChar w:fldCharType="begin"/>
      </w:r>
      <w:r>
        <w:rPr>
          <w:color w:val="0563C1"/>
        </w:rPr>
        <w:instrText>AutoTextList  \s NoStyle \t " betyr enheten med prosesseringskraft i et virtuelt maskinvaresystem. En Virtuell Kjerne er den virtuelle representasjonen av én eller flere maskinvaretråder.         "</w:instrText>
      </w:r>
      <w:r w:rsidRPr="00721CA3">
        <w:rPr>
          <w:color w:val="0563C1"/>
        </w:rPr>
        <w:fldChar w:fldCharType="separate"/>
      </w:r>
      <w:r>
        <w:rPr>
          <w:color w:val="0563C1"/>
        </w:rPr>
        <w:t>Virtuelle Kjerner</w:t>
      </w:r>
      <w:r w:rsidRPr="00721CA3">
        <w:rPr>
          <w:color w:val="0563C1"/>
        </w:rPr>
        <w:fldChar w:fldCharType="end"/>
      </w:r>
      <w:r>
        <w:t xml:space="preserve"> i det </w:t>
      </w:r>
      <w:r w:rsidRPr="00721CA3">
        <w:rPr>
          <w:color w:val="0563C1"/>
        </w:rPr>
        <w:fldChar w:fldCharType="begin"/>
      </w:r>
      <w:r>
        <w:rPr>
          <w:color w:val="0563C1"/>
        </w:rPr>
        <w:instrText>AutoTextList  \s NoStyle \t " betyr et OSE som er konfigurert til å kjøre på et virtuelt maskinvaresystem         "</w:instrText>
      </w:r>
      <w:r w:rsidRPr="00721CA3">
        <w:rPr>
          <w:color w:val="0563C1"/>
        </w:rPr>
        <w:fldChar w:fldCharType="separate"/>
      </w:r>
      <w:r>
        <w:rPr>
          <w:color w:val="0563C1"/>
        </w:rPr>
        <w:t>Virtuelle OSE-et</w:t>
      </w:r>
      <w:r w:rsidRPr="00721CA3">
        <w:rPr>
          <w:color w:val="0563C1"/>
        </w:rPr>
        <w:fldChar w:fldCharType="end"/>
      </w:r>
      <w:r>
        <w:t xml:space="preserve">, med forbehold om et minimumskrav på fire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Lisenser</w:t>
      </w:r>
      <w:r w:rsidRPr="00721CA3">
        <w:rPr>
          <w:color w:val="0563C1"/>
        </w:rPr>
        <w:fldChar w:fldCharType="end"/>
      </w:r>
      <w:r>
        <w:t xml:space="preserve"> per </w:t>
      </w:r>
      <w:r w:rsidRPr="00721CA3">
        <w:rPr>
          <w:color w:val="0563C1"/>
        </w:rPr>
        <w:fldChar w:fldCharType="begin"/>
      </w:r>
      <w:r>
        <w:rPr>
          <w:color w:val="0563C1"/>
        </w:rPr>
        <w:instrText>AutoTextList  \s NoStyle \t " betyr et OSE som er konfigurert til å kjøre på et virtuelt maskinvaresystem         "</w:instrText>
      </w:r>
      <w:r w:rsidRPr="00721CA3">
        <w:rPr>
          <w:color w:val="0563C1"/>
        </w:rPr>
        <w:fldChar w:fldCharType="separate"/>
      </w:r>
      <w:r>
        <w:rPr>
          <w:color w:val="0563C1"/>
        </w:rPr>
        <w:t>Virtuelle OSE</w:t>
      </w:r>
      <w:r w:rsidRPr="00721CA3">
        <w:rPr>
          <w:color w:val="0563C1"/>
        </w:rPr>
        <w:fldChar w:fldCharType="end"/>
      </w:r>
      <w:r>
        <w:t>.</w:t>
      </w:r>
    </w:p>
    <w:p w:rsidR="00813F20" w:rsidRDefault="00D03BE3" w:rsidP="00C45E11">
      <w:pPr>
        <w:pStyle w:val="ProductList-Bullet"/>
        <w:numPr>
          <w:ilvl w:val="0"/>
          <w:numId w:val="13"/>
        </w:numPr>
      </w:pPr>
      <w:r>
        <w:t xml:space="preserve">Hvis en </w:t>
      </w:r>
      <w:r w:rsidRPr="00721CA3">
        <w:rPr>
          <w:color w:val="0563C1"/>
        </w:rPr>
        <w:fldChar w:fldCharType="begin"/>
      </w:r>
      <w:r>
        <w:rPr>
          <w:color w:val="0563C1"/>
        </w:rPr>
        <w:instrText>AutoTextList  \s NoStyle \t " betyr enheten med prosesseringskraft i et virtuelt maskinvaresystem. En Virtuell Kjerne er den virtuelle representasjonen av én eller flere maskinvaretråder.         "</w:instrText>
      </w:r>
      <w:r w:rsidRPr="00721CA3">
        <w:rPr>
          <w:color w:val="0563C1"/>
        </w:rPr>
        <w:fldChar w:fldCharType="separate"/>
      </w:r>
      <w:r>
        <w:rPr>
          <w:color w:val="0563C1"/>
        </w:rPr>
        <w:t>Virtuell Kjerne</w:t>
      </w:r>
      <w:r w:rsidRPr="00721CA3">
        <w:rPr>
          <w:color w:val="0563C1"/>
        </w:rPr>
        <w:fldChar w:fldCharType="end"/>
      </w:r>
      <w:r>
        <w:t xml:space="preserve"> på et hvilket som helst tidspunkt er tilordnet til mer enn én </w:t>
      </w:r>
      <w:r w:rsidRPr="00721CA3">
        <w:rPr>
          <w:color w:val="0563C1"/>
        </w:rPr>
        <w:fldChar w:fldCharType="begin"/>
      </w:r>
      <w:r>
        <w:rPr>
          <w:color w:val="0563C1"/>
        </w:rPr>
        <w:instrText>AutoTextList  \s NoStyle \t " betyr enten en Fysisk Kjerne eller en hypertråd i en Fysisk Prosessor.         "</w:instrText>
      </w:r>
      <w:r w:rsidRPr="00721CA3">
        <w:rPr>
          <w:color w:val="0563C1"/>
        </w:rPr>
        <w:fldChar w:fldCharType="separate"/>
      </w:r>
      <w:r>
        <w:rPr>
          <w:color w:val="0563C1"/>
        </w:rPr>
        <w:t>Maskinvaretråd</w:t>
      </w:r>
      <w:r w:rsidRPr="00721CA3">
        <w:rPr>
          <w:color w:val="0563C1"/>
        </w:rPr>
        <w:fldChar w:fldCharType="end"/>
      </w:r>
      <w:r>
        <w:t xml:space="preserve">, vil Kunden trenge en Lisens for hver </w:t>
      </w:r>
      <w:r w:rsidRPr="00721CA3">
        <w:rPr>
          <w:color w:val="0563C1"/>
        </w:rPr>
        <w:fldChar w:fldCharType="begin"/>
      </w:r>
      <w:r>
        <w:rPr>
          <w:color w:val="0563C1"/>
        </w:rPr>
        <w:instrText>AutoTextList  \s NoStyle \t " betyr enten en Fysisk Kjerne eller en hypertråd i en Fysisk Prosessor.         "</w:instrText>
      </w:r>
      <w:r w:rsidRPr="00721CA3">
        <w:rPr>
          <w:color w:val="0563C1"/>
        </w:rPr>
        <w:fldChar w:fldCharType="separate"/>
      </w:r>
      <w:r>
        <w:rPr>
          <w:color w:val="0563C1"/>
        </w:rPr>
        <w:t>Maskinvaretråd</w:t>
      </w:r>
      <w:r w:rsidRPr="00721CA3">
        <w:rPr>
          <w:color w:val="0563C1"/>
        </w:rPr>
        <w:fldChar w:fldCharType="end"/>
      </w:r>
      <w:r>
        <w:t xml:space="preserve"> den er tilordnet. </w:t>
      </w:r>
    </w:p>
    <w:p w:rsidR="00813F20" w:rsidRDefault="00D03BE3">
      <w:pPr>
        <w:pStyle w:val="ProductList-Offering2Heading"/>
      </w:pPr>
      <w:bookmarkStart w:id="28" w:name="_Sec544"/>
      <w:r>
        <w:t>Administrasjonsservere</w:t>
      </w:r>
      <w:bookmarkEnd w:id="28"/>
      <w:r>
        <w:fldChar w:fldCharType="begin"/>
      </w:r>
      <w:r>
        <w:instrText xml:space="preserve"> TC "</w:instrText>
      </w:r>
      <w:bookmarkStart w:id="29" w:name="_Toc423423961"/>
      <w:r>
        <w:instrText>Administrasjonsservere</w:instrText>
      </w:r>
      <w:bookmarkEnd w:id="29"/>
      <w:r>
        <w:instrText>" \l 3</w:instrText>
      </w:r>
      <w:r>
        <w:fldChar w:fldCharType="end"/>
      </w:r>
    </w:p>
    <w:p w:rsidR="00813F20" w:rsidRDefault="00D03BE3">
      <w:pPr>
        <w:pStyle w:val="ProductList-ClauseHeading"/>
      </w:pPr>
      <w:r>
        <w:t>Administrasjonslisenser</w:t>
      </w:r>
    </w:p>
    <w:p w:rsidR="00813F20" w:rsidRDefault="00D03BE3">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rsidR="00813F20" w:rsidRDefault="00D03BE3">
      <w:pPr>
        <w:pStyle w:val="ProductList-Body"/>
      </w:pPr>
      <w:r>
        <w:t xml:space="preserve"> </w:t>
      </w:r>
    </w:p>
    <w:p w:rsidR="00813F20" w:rsidRDefault="00D03BE3">
      <w:pPr>
        <w:pStyle w:val="ProductList-ClauseHeading"/>
      </w:pPr>
      <w:r>
        <w:t>Serveradministrasjonslisenser (per prosessor)</w:t>
      </w:r>
    </w:p>
    <w:p w:rsidR="00813F20" w:rsidRDefault="00D03BE3" w:rsidP="00C45E11">
      <w:pPr>
        <w:pStyle w:val="ProductList-Bullet"/>
        <w:numPr>
          <w:ilvl w:val="0"/>
          <w:numId w:val="14"/>
        </w:numPr>
      </w:pPr>
      <w:r>
        <w:t xml:space="preserve">Kunden kan bruke programvaren på en hvilken som helst </w:t>
      </w:r>
      <w:r w:rsidRPr="00721CA3">
        <w:rPr>
          <w:color w:val="0563C1"/>
        </w:rPr>
        <w:fldChar w:fldCharType="begin"/>
      </w:r>
      <w:r>
        <w:rPr>
          <w:color w:val="0563C1"/>
        </w:rPr>
        <w:instrText>AutoTextList  \s NoStyle \t " betyr et fysisk maskinvaresystem som kan kjøre serverprogramvare.         "</w:instrText>
      </w:r>
      <w:r w:rsidRPr="00721CA3">
        <w:rPr>
          <w:color w:val="0563C1"/>
        </w:rPr>
        <w:fldChar w:fldCharType="separate"/>
      </w:r>
      <w:r>
        <w:rPr>
          <w:color w:val="0563C1"/>
        </w:rPr>
        <w:t>Server</w:t>
      </w:r>
      <w:r w:rsidRPr="00721CA3">
        <w:rPr>
          <w:color w:val="0563C1"/>
        </w:rPr>
        <w:fldChar w:fldCharType="end"/>
      </w:r>
      <w:r>
        <w:t xml:space="preserve"> som er dedikert til Kundens bruk, for å </w:t>
      </w:r>
      <w:r w:rsidRPr="00721CA3">
        <w:rPr>
          <w:color w:val="0563C1"/>
        </w:rPr>
        <w:fldChar w:fldCharType="begin"/>
      </w:r>
      <w:r>
        <w:rPr>
          <w:color w:val="0563C1"/>
        </w:rPr>
        <w:instrText>AutoTextList  \s NoStyle \t " betyr å spørre etter eller motta data om, konfigurere eller gi instruksjoner til maskin- eller programvaren som er direkte eller indirekte tilknyttet OSE-et. Dette inkluderer ikke å oppdage en enhet eller OSE.         "</w:instrText>
      </w:r>
      <w:r w:rsidRPr="00721CA3">
        <w:rPr>
          <w:color w:val="0563C1"/>
        </w:rPr>
        <w:fldChar w:fldCharType="separate"/>
      </w:r>
      <w:r>
        <w:rPr>
          <w:color w:val="0563C1"/>
        </w:rPr>
        <w:t>Administrere OSE-er</w:t>
      </w:r>
      <w:r w:rsidRPr="00721CA3">
        <w:rPr>
          <w:color w:val="0563C1"/>
        </w:rPr>
        <w:fldChar w:fldCharType="end"/>
      </w:r>
      <w:r>
        <w:t xml:space="preserve"> på en </w:t>
      </w:r>
      <w:r w:rsidRPr="00721CA3">
        <w:rPr>
          <w:color w:val="0563C1"/>
        </w:rPr>
        <w:fldChar w:fldCharType="begin"/>
      </w:r>
      <w:r>
        <w:rPr>
          <w:color w:val="0563C1"/>
        </w:rPr>
        <w:instrText>AutoTextList  \s NoStyle \t " betyr én Server, dedikert til Kundens bruk, som en Lisens er tilordnet. I forbindelse med denne definisjonen regnes en maskinvarepartisjon eller et blad som en separat Server.         "</w:instrText>
      </w:r>
      <w:r w:rsidRPr="00721CA3">
        <w:rPr>
          <w:color w:val="0563C1"/>
        </w:rPr>
        <w:fldChar w:fldCharType="separate"/>
      </w:r>
      <w:r>
        <w:rPr>
          <w:color w:val="0563C1"/>
        </w:rPr>
        <w:t>Lisensiert Server</w:t>
      </w:r>
      <w:r w:rsidRPr="00721CA3">
        <w:rPr>
          <w:color w:val="0563C1"/>
        </w:rPr>
        <w:fldChar w:fldCharType="end"/>
      </w:r>
      <w:r>
        <w:t xml:space="preserve"> under forutsetning av at tilstrekkelig antall </w:t>
      </w:r>
      <w:r w:rsidRPr="00721CA3">
        <w:rPr>
          <w:color w:val="0563C1"/>
        </w:rPr>
        <w:fldChar w:fldCharType="begin"/>
      </w:r>
      <w:r>
        <w:rPr>
          <w:color w:val="0563C1"/>
        </w:rPr>
        <w:instrText>AutoTextList  \s NoStyle \t " betyr et fysisk maskinvaresystem som kan kjøre serverprogramvare.         "</w:instrText>
      </w:r>
      <w:r w:rsidRPr="00721CA3">
        <w:rPr>
          <w:color w:val="0563C1"/>
        </w:rPr>
        <w:fldChar w:fldCharType="separate"/>
      </w:r>
      <w:r>
        <w:rPr>
          <w:color w:val="0563C1"/>
        </w:rPr>
        <w:t>Serverlisenser</w:t>
      </w:r>
      <w:r w:rsidRPr="00721CA3">
        <w:rPr>
          <w:color w:val="0563C1"/>
        </w:rPr>
        <w:fldChar w:fldCharType="end"/>
      </w:r>
      <w:r>
        <w:t xml:space="preserve"> anskaffes, som beskrevet nedenfor. </w:t>
      </w:r>
    </w:p>
    <w:p w:rsidR="00813F20" w:rsidRDefault="00D03BE3" w:rsidP="00C45E11">
      <w:pPr>
        <w:pStyle w:val="ProductList-Bullet"/>
        <w:numPr>
          <w:ilvl w:val="0"/>
          <w:numId w:val="14"/>
        </w:numPr>
      </w:pPr>
      <w:r w:rsidRPr="00721CA3">
        <w:rPr>
          <w:color w:val="0563C1"/>
        </w:rPr>
        <w:fldChar w:fldCharType="begin"/>
      </w:r>
      <w:r>
        <w:rPr>
          <w:color w:val="0563C1"/>
        </w:rPr>
        <w:instrText>AutoTextList  \s NoStyle \t " betyr hele eller deler av en Forekomst av et operativsystem eller hele eller deler av en Forekomst av et virtuelt (eller på annen måte emulert) operativsystemmiljø ... (Se Ordliste for fullstendig definisjon)         "</w:instrText>
      </w:r>
      <w:r w:rsidRPr="00721CA3">
        <w:rPr>
          <w:color w:val="0563C1"/>
        </w:rPr>
        <w:fldChar w:fldCharType="separate"/>
      </w:r>
      <w:r>
        <w:rPr>
          <w:color w:val="0563C1"/>
        </w:rPr>
        <w:t>OSE-er</w:t>
      </w:r>
      <w:r w:rsidRPr="00721CA3">
        <w:rPr>
          <w:color w:val="0563C1"/>
        </w:rPr>
        <w:fldChar w:fldCharType="end"/>
      </w:r>
      <w:r>
        <w:t xml:space="preserve"> som kjører </w:t>
      </w:r>
      <w:r w:rsidRPr="00721CA3">
        <w:rPr>
          <w:color w:val="0563C1"/>
        </w:rPr>
        <w:fldChar w:fldCharType="begin"/>
      </w:r>
      <w:r>
        <w:rPr>
          <w:color w:val="0563C1"/>
        </w:rPr>
        <w:instrText>AutoTextList  \s NoStyle \t " betyr et fysisk maskinvaresystem som kan kjøre serverprogramvare.         "</w:instrText>
      </w:r>
      <w:r w:rsidRPr="00721CA3">
        <w:rPr>
          <w:color w:val="0563C1"/>
        </w:rPr>
        <w:fldChar w:fldCharType="separate"/>
      </w:r>
      <w:r>
        <w:rPr>
          <w:color w:val="0563C1"/>
        </w:rPr>
        <w:t>serveroperativsystemer</w:t>
      </w:r>
      <w:r w:rsidRPr="00721CA3">
        <w:rPr>
          <w:color w:val="0563C1"/>
        </w:rPr>
        <w:fldChar w:fldCharType="end"/>
      </w:r>
      <w:r>
        <w:t xml:space="preserve">, krever </w:t>
      </w:r>
      <w:r w:rsidRPr="00721CA3">
        <w:rPr>
          <w:color w:val="0563C1"/>
        </w:rPr>
        <w:fldChar w:fldCharType="begin"/>
      </w:r>
      <w:r>
        <w:rPr>
          <w:color w:val="0563C1"/>
        </w:rPr>
        <w:instrText>AutoTextList  \s NoStyle \t " betyr en Lisens som tillater administrasjon av én eller flere OSE-er i henhold til den tilsvarende versjonen av serverprogramvaren eller tidligere versjoner av serverprogramvaren. (Se Ordliste for fullstendig definisjon)         "</w:instrText>
      </w:r>
      <w:r w:rsidRPr="00721CA3">
        <w:rPr>
          <w:color w:val="0563C1"/>
        </w:rPr>
        <w:fldChar w:fldCharType="separate"/>
      </w:r>
      <w:r>
        <w:rPr>
          <w:color w:val="0563C1"/>
        </w:rPr>
        <w:t>Serveradministrasjonslisenser</w:t>
      </w:r>
      <w:r w:rsidRPr="00721CA3">
        <w:rPr>
          <w:color w:val="0563C1"/>
        </w:rPr>
        <w:fldChar w:fldCharType="end"/>
      </w:r>
      <w:r>
        <w:t xml:space="preserve">. </w:t>
      </w:r>
    </w:p>
    <w:p w:rsidR="00813F20" w:rsidRDefault="00D03BE3" w:rsidP="00C45E11">
      <w:pPr>
        <w:pStyle w:val="ProductList-Bullet"/>
        <w:numPr>
          <w:ilvl w:val="0"/>
          <w:numId w:val="14"/>
        </w:numPr>
      </w:pPr>
      <w:r>
        <w:t xml:space="preserve">Det kreves én Lisens for hver andre prosessor på den Lisensierte Serveren. </w:t>
      </w:r>
    </w:p>
    <w:p w:rsidR="00813F20" w:rsidRDefault="00D03BE3" w:rsidP="00C45E11">
      <w:pPr>
        <w:pStyle w:val="ProductList-Bullet"/>
        <w:numPr>
          <w:ilvl w:val="0"/>
          <w:numId w:val="14"/>
        </w:numPr>
      </w:pPr>
      <w:r>
        <w:t xml:space="preserve">Hver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w:t>
      </w:r>
      <w:r w:rsidRPr="00721CA3">
        <w:rPr>
          <w:color w:val="0563C1"/>
        </w:rPr>
        <w:fldChar w:fldCharType="end"/>
      </w:r>
      <w:r>
        <w:t xml:space="preserve"> for standardutgaver tillater bruk av programvaren til å Administrere opptil to </w:t>
      </w:r>
      <w:r w:rsidRPr="00721CA3">
        <w:rPr>
          <w:color w:val="0563C1"/>
        </w:rPr>
        <w:fldChar w:fldCharType="begin"/>
      </w:r>
      <w:r>
        <w:rPr>
          <w:color w:val="0563C1"/>
        </w:rPr>
        <w:instrText>AutoTextList  \s NoStyle \t " betyr hele eller deler av en Forekomst av et operativsystem eller hele eller deler av en Forekomst av et virtuelt (eller på annen måte emulert) operativsystemmiljø ... (Se Ordliste for fullstendig definisjon)         "</w:instrText>
      </w:r>
      <w:r w:rsidRPr="00721CA3">
        <w:rPr>
          <w:color w:val="0563C1"/>
        </w:rPr>
        <w:fldChar w:fldCharType="separate"/>
      </w:r>
      <w:r>
        <w:rPr>
          <w:color w:val="0563C1"/>
        </w:rPr>
        <w:t>OSE-er</w:t>
      </w:r>
      <w:r w:rsidRPr="00721CA3">
        <w:rPr>
          <w:color w:val="0563C1"/>
        </w:rPr>
        <w:fldChar w:fldCharType="end"/>
      </w:r>
      <w:r>
        <w:t xml:space="preserve"> på den </w:t>
      </w:r>
      <w:r w:rsidRPr="00721CA3">
        <w:rPr>
          <w:color w:val="0563C1"/>
        </w:rPr>
        <w:fldChar w:fldCharType="begin"/>
      </w:r>
      <w:r>
        <w:rPr>
          <w:color w:val="0563C1"/>
        </w:rPr>
        <w:instrText>AutoTextList  \s NoStyle \t " betyr én Server, dedikert til Kundens bruk, som en Lisens er tilordnet. I forbindelse med denne definisjonen regnes en maskinvarepartisjon eller et blad som en separat Server.         "</w:instrText>
      </w:r>
      <w:r w:rsidRPr="00721CA3">
        <w:rPr>
          <w:color w:val="0563C1"/>
        </w:rPr>
        <w:fldChar w:fldCharType="separate"/>
      </w:r>
      <w:r>
        <w:rPr>
          <w:color w:val="0563C1"/>
        </w:rPr>
        <w:t>Lisensierte Serveren</w:t>
      </w:r>
      <w:r w:rsidRPr="00721CA3">
        <w:rPr>
          <w:color w:val="0563C1"/>
        </w:rPr>
        <w:fldChar w:fldCharType="end"/>
      </w:r>
      <w:r>
        <w:t>.</w:t>
      </w:r>
    </w:p>
    <w:p w:rsidR="00813F20" w:rsidRDefault="00D03BE3" w:rsidP="00C45E11">
      <w:pPr>
        <w:pStyle w:val="ProductList-Bullet"/>
        <w:numPr>
          <w:ilvl w:val="0"/>
          <w:numId w:val="14"/>
        </w:numPr>
      </w:pPr>
      <w:r>
        <w:t xml:space="preserve">Lisenser for standardutgaver tillater Administrasjon av det </w:t>
      </w:r>
      <w:r w:rsidRPr="00721CA3">
        <w:rPr>
          <w:color w:val="0563C1"/>
        </w:rPr>
        <w:fldChar w:fldCharType="begin"/>
      </w:r>
      <w:r>
        <w:rPr>
          <w:color w:val="0563C1"/>
        </w:rPr>
        <w:instrText>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rsidRPr="00721CA3">
        <w:rPr>
          <w:color w:val="0563C1"/>
        </w:rPr>
        <w:fldChar w:fldCharType="separate"/>
      </w:r>
      <w:r>
        <w:rPr>
          <w:color w:val="0563C1"/>
        </w:rPr>
        <w:t>Fysiske OSE-et</w:t>
      </w:r>
      <w:r w:rsidRPr="00721CA3">
        <w:rPr>
          <w:color w:val="0563C1"/>
        </w:rPr>
        <w:fldChar w:fldCharType="end"/>
      </w:r>
      <w:r>
        <w:t xml:space="preserve"> på den </w:t>
      </w:r>
      <w:r w:rsidRPr="00721CA3">
        <w:rPr>
          <w:color w:val="0563C1"/>
        </w:rPr>
        <w:fldChar w:fldCharType="begin"/>
      </w:r>
      <w:r>
        <w:rPr>
          <w:color w:val="0563C1"/>
        </w:rPr>
        <w:instrText>AutoTextList  \s NoStyle \t " betyr én Server, dedikert til Kundens bruk, som en Lisens er tilordnet. I forbindelse med denne definisjonen regnes en maskinvarepartisjon eller et blad som en separat Server.         "</w:instrText>
      </w:r>
      <w:r w:rsidRPr="00721CA3">
        <w:rPr>
          <w:color w:val="0563C1"/>
        </w:rPr>
        <w:fldChar w:fldCharType="separate"/>
      </w:r>
      <w:r>
        <w:rPr>
          <w:color w:val="0563C1"/>
        </w:rPr>
        <w:t>Lisensierte Serveren</w:t>
      </w:r>
      <w:r w:rsidRPr="00721CA3">
        <w:rPr>
          <w:color w:val="0563C1"/>
        </w:rPr>
        <w:fldChar w:fldCharType="end"/>
      </w:r>
      <w:r>
        <w:t xml:space="preserve"> i tillegg til to andre </w:t>
      </w:r>
      <w:r w:rsidRPr="00721CA3">
        <w:rPr>
          <w:color w:val="0563C1"/>
        </w:rPr>
        <w:fldChar w:fldCharType="begin"/>
      </w:r>
      <w:r>
        <w:rPr>
          <w:color w:val="0563C1"/>
        </w:rPr>
        <w:instrText>AutoTextList  \s NoStyle \t " betyr hele eller deler av en Forekomst av et operativsystem eller hele eller deler av en Forekomst av et virtuelt (eller på annen måte emulert) operativsystemmiljø ... (Se Ordliste for fullstendig definisjon)         "</w:instrText>
      </w:r>
      <w:r w:rsidRPr="00721CA3">
        <w:rPr>
          <w:color w:val="0563C1"/>
        </w:rPr>
        <w:fldChar w:fldCharType="separate"/>
      </w:r>
      <w:r>
        <w:rPr>
          <w:color w:val="0563C1"/>
        </w:rPr>
        <w:t>OSE-er</w:t>
      </w:r>
      <w:r w:rsidRPr="00721CA3">
        <w:rPr>
          <w:color w:val="0563C1"/>
        </w:rPr>
        <w:fldChar w:fldCharType="end"/>
      </w:r>
      <w:r>
        <w:t xml:space="preserve"> hvis det </w:t>
      </w:r>
      <w:r w:rsidRPr="00721CA3">
        <w:rPr>
          <w:color w:val="0563C1"/>
        </w:rPr>
        <w:fldChar w:fldCharType="begin"/>
      </w:r>
      <w:r>
        <w:rPr>
          <w:color w:val="0563C1"/>
        </w:rPr>
        <w:instrText>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rsidRPr="00721CA3">
        <w:rPr>
          <w:color w:val="0563C1"/>
        </w:rPr>
        <w:fldChar w:fldCharType="separate"/>
      </w:r>
      <w:r>
        <w:rPr>
          <w:color w:val="0563C1"/>
        </w:rPr>
        <w:t>Fysiske OSE-et</w:t>
      </w:r>
      <w:r w:rsidRPr="00721CA3">
        <w:rPr>
          <w:color w:val="0563C1"/>
        </w:rPr>
        <w:fldChar w:fldCharType="end"/>
      </w:r>
      <w:r>
        <w:t xml:space="preserve"> bare brukes til å være vert for og Administrere </w:t>
      </w:r>
      <w:r w:rsidRPr="00721CA3">
        <w:rPr>
          <w:color w:val="0563C1"/>
        </w:rPr>
        <w:fldChar w:fldCharType="begin"/>
      </w:r>
      <w:r>
        <w:rPr>
          <w:color w:val="0563C1"/>
        </w:rPr>
        <w:instrText>AutoTextList  \s NoStyle \t " betyr et OSE som er konfigurert til å kjøre på et virtuelt maskinvaresystem         "</w:instrText>
      </w:r>
      <w:r w:rsidRPr="00721CA3">
        <w:rPr>
          <w:color w:val="0563C1"/>
        </w:rPr>
        <w:fldChar w:fldCharType="separate"/>
      </w:r>
      <w:r>
        <w:rPr>
          <w:color w:val="0563C1"/>
        </w:rPr>
        <w:t>Virtuelle OSE-er</w:t>
      </w:r>
      <w:r w:rsidRPr="00721CA3">
        <w:rPr>
          <w:color w:val="0563C1"/>
        </w:rPr>
        <w:fldChar w:fldCharType="end"/>
      </w:r>
      <w:r>
        <w:t xml:space="preserve">. </w:t>
      </w:r>
    </w:p>
    <w:p w:rsidR="00813F20" w:rsidRDefault="00D03BE3" w:rsidP="00C45E11">
      <w:pPr>
        <w:pStyle w:val="ProductList-Bullet"/>
        <w:numPr>
          <w:ilvl w:val="0"/>
          <w:numId w:val="14"/>
        </w:numPr>
      </w:pPr>
      <w:r>
        <w:t xml:space="preserve">Kunden kan tilordne ytterligere lisenser for Standardutgaver til den </w:t>
      </w:r>
      <w:r w:rsidRPr="00721CA3">
        <w:rPr>
          <w:color w:val="0563C1"/>
        </w:rPr>
        <w:fldChar w:fldCharType="begin"/>
      </w:r>
      <w:r>
        <w:rPr>
          <w:color w:val="0563C1"/>
        </w:rPr>
        <w:instrText>AutoTextList  \s NoStyle \t " betyr én Server, dedikert til Kundens bruk, som en Lisens er tilordnet. I forbindelse med denne definisjonen regnes en maskinvarepartisjon eller et blad som en separat Server.         "</w:instrText>
      </w:r>
      <w:r w:rsidRPr="00721CA3">
        <w:rPr>
          <w:color w:val="0563C1"/>
        </w:rPr>
        <w:fldChar w:fldCharType="separate"/>
      </w:r>
      <w:r>
        <w:rPr>
          <w:color w:val="0563C1"/>
        </w:rPr>
        <w:t>Lisensierte Serveren</w:t>
      </w:r>
      <w:r w:rsidRPr="00721CA3">
        <w:rPr>
          <w:color w:val="0563C1"/>
        </w:rPr>
        <w:fldChar w:fldCharType="end"/>
      </w:r>
      <w:r>
        <w:t xml:space="preserve"> og Administrere to ytterligere </w:t>
      </w:r>
      <w:r w:rsidRPr="00721CA3">
        <w:rPr>
          <w:color w:val="0563C1"/>
        </w:rPr>
        <w:fldChar w:fldCharType="begin"/>
      </w:r>
      <w:r>
        <w:rPr>
          <w:color w:val="0563C1"/>
        </w:rPr>
        <w:instrText>AutoTextList  \s NoStyle \t " betyr hele eller deler av en Forekomst av et operativsystem eller hele eller deler av en Forekomst av et virtuelt (eller på annen måte emulert) operativsystemmiljø ... (Se Ordliste for fullstendig definisjon)         "</w:instrText>
      </w:r>
      <w:r w:rsidRPr="00721CA3">
        <w:rPr>
          <w:color w:val="0563C1"/>
        </w:rPr>
        <w:fldChar w:fldCharType="separate"/>
      </w:r>
      <w:r>
        <w:rPr>
          <w:color w:val="0563C1"/>
        </w:rPr>
        <w:t>OSE-er</w:t>
      </w:r>
      <w:r w:rsidRPr="00721CA3">
        <w:rPr>
          <w:color w:val="0563C1"/>
        </w:rPr>
        <w:fldChar w:fldCharType="end"/>
      </w:r>
      <w:r>
        <w:t xml:space="preserve"> per Lisens. </w:t>
      </w:r>
    </w:p>
    <w:p w:rsidR="00813F20" w:rsidRDefault="00D03BE3" w:rsidP="00C45E11">
      <w:pPr>
        <w:pStyle w:val="ProductList-Bullet"/>
        <w:numPr>
          <w:ilvl w:val="0"/>
          <w:numId w:val="14"/>
        </w:numPr>
      </w:pP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Lisenser</w:t>
      </w:r>
      <w:r w:rsidRPr="00721CA3">
        <w:rPr>
          <w:color w:val="0563C1"/>
        </w:rPr>
        <w:fldChar w:fldCharType="end"/>
      </w:r>
      <w:r>
        <w:t xml:space="preserve"> for datasenterutgaver gir rett til å bruke programvaren til å Administrere et ubegrenset antall </w:t>
      </w:r>
      <w:r w:rsidRPr="00721CA3">
        <w:rPr>
          <w:color w:val="0563C1"/>
        </w:rPr>
        <w:fldChar w:fldCharType="begin"/>
      </w:r>
      <w:r>
        <w:rPr>
          <w:color w:val="0563C1"/>
        </w:rPr>
        <w:instrText>AutoTextList  \s NoStyle \t " betyr hele eller deler av en Forekomst av et operativsystem eller hele eller deler av en Forekomst av et virtuelt (eller på annen måte emulert) operativsystemmiljø ... (Se Ordliste for fullstendig definisjon)         "</w:instrText>
      </w:r>
      <w:r w:rsidRPr="00721CA3">
        <w:rPr>
          <w:color w:val="0563C1"/>
        </w:rPr>
        <w:fldChar w:fldCharType="separate"/>
      </w:r>
      <w:r>
        <w:rPr>
          <w:color w:val="0563C1"/>
        </w:rPr>
        <w:t>OSE-er</w:t>
      </w:r>
      <w:r w:rsidRPr="00721CA3">
        <w:rPr>
          <w:color w:val="0563C1"/>
        </w:rPr>
        <w:fldChar w:fldCharType="end"/>
      </w:r>
      <w:r>
        <w:t xml:space="preserve"> på den </w:t>
      </w:r>
      <w:r w:rsidRPr="00721CA3">
        <w:rPr>
          <w:color w:val="0563C1"/>
        </w:rPr>
        <w:fldChar w:fldCharType="begin"/>
      </w:r>
      <w:r>
        <w:rPr>
          <w:color w:val="0563C1"/>
        </w:rPr>
        <w:instrText>AutoTextList  \s NoStyle \t " betyr én Server, dedikert til Kundens bruk, som en Lisens er tilordnet. I forbindelse med denne definisjonen regnes en maskinvarepartisjon eller et blad som en separat Server.         "</w:instrText>
      </w:r>
      <w:r w:rsidRPr="00721CA3">
        <w:rPr>
          <w:color w:val="0563C1"/>
        </w:rPr>
        <w:fldChar w:fldCharType="separate"/>
      </w:r>
      <w:r>
        <w:rPr>
          <w:color w:val="0563C1"/>
        </w:rPr>
        <w:t>Lisensierte Serveren</w:t>
      </w:r>
      <w:r w:rsidRPr="00721CA3">
        <w:rPr>
          <w:color w:val="0563C1"/>
        </w:rPr>
        <w:fldChar w:fldCharType="end"/>
      </w:r>
      <w:r>
        <w:t xml:space="preserve">. </w:t>
      </w:r>
    </w:p>
    <w:p w:rsidR="00813F20" w:rsidRDefault="00D03BE3">
      <w:pPr>
        <w:pStyle w:val="ProductList-Body"/>
      </w:pPr>
      <w:r>
        <w:t xml:space="preserve"> </w:t>
      </w:r>
    </w:p>
    <w:p w:rsidR="00813F20" w:rsidRDefault="00D03BE3">
      <w:pPr>
        <w:pStyle w:val="ProductList-ClauseHeading"/>
      </w:pPr>
      <w:r>
        <w:t>Klientadministrasjonslisenser (per OSE eller bruker)</w:t>
      </w:r>
    </w:p>
    <w:p w:rsidR="00813F20" w:rsidRDefault="00D03BE3" w:rsidP="00C45E11">
      <w:pPr>
        <w:pStyle w:val="ProductList-Bullet"/>
        <w:numPr>
          <w:ilvl w:val="0"/>
          <w:numId w:val="15"/>
        </w:numPr>
      </w:pPr>
      <w:r>
        <w:t xml:space="preserve">Kunden kan bruke programvaren til å Administrere et </w:t>
      </w:r>
      <w:r w:rsidRPr="00721CA3">
        <w:rPr>
          <w:color w:val="0563C1"/>
        </w:rPr>
        <w:fldChar w:fldCharType="begin"/>
      </w:r>
      <w:r>
        <w:rPr>
          <w:color w:val="0563C1"/>
        </w:rPr>
        <w:instrText>AutoTextList  \s NoStyle \t " betyr hele eller deler av en Forekomst av et operativsystem eller hele eller deler av en Forekomst av et virtuelt (eller på annen måte emulert) operativsystemmiljø ... (Se Ordliste for fullstendig definisjon)         "</w:instrText>
      </w:r>
      <w:r w:rsidRPr="00721CA3">
        <w:rPr>
          <w:color w:val="0563C1"/>
        </w:rPr>
        <w:fldChar w:fldCharType="separate"/>
      </w:r>
      <w:r>
        <w:rPr>
          <w:color w:val="0563C1"/>
        </w:rPr>
        <w:t>OSE</w:t>
      </w:r>
      <w:r w:rsidRPr="00721CA3">
        <w:rPr>
          <w:color w:val="0563C1"/>
        </w:rPr>
        <w:fldChar w:fldCharType="end"/>
      </w:r>
      <w:r>
        <w:t xml:space="preserve"> på en </w:t>
      </w:r>
      <w:r w:rsidRPr="00721CA3">
        <w:rPr>
          <w:color w:val="0563C1"/>
        </w:rPr>
        <w:fldChar w:fldCharType="begin"/>
      </w:r>
      <w:r>
        <w:rPr>
          <w:color w:val="0563C1"/>
        </w:rPr>
        <w:instrText>AutoTextList  \s NoStyle \t " betyr ett fysisk maskinvaresystem, dedikert til Kundens bruk, som en Lisens er tilordnet. I forbindelse med denne definisjonen regnes en maskinvarepartisjon eller et blad som en separat enhet.         "</w:instrText>
      </w:r>
      <w:r w:rsidRPr="00721CA3">
        <w:rPr>
          <w:color w:val="0563C1"/>
        </w:rPr>
        <w:fldChar w:fldCharType="separate"/>
      </w:r>
      <w:r>
        <w:rPr>
          <w:color w:val="0563C1"/>
        </w:rPr>
        <w:t>Lisensiert Enhet</w:t>
      </w:r>
      <w:r w:rsidRPr="00721CA3">
        <w:rPr>
          <w:color w:val="0563C1"/>
        </w:rPr>
        <w:fldChar w:fldCharType="end"/>
      </w:r>
      <w:r>
        <w:t xml:space="preserve"> eller </w:t>
      </w:r>
      <w:r w:rsidRPr="00721CA3">
        <w:rPr>
          <w:color w:val="0563C1"/>
        </w:rPr>
        <w:fldChar w:fldCharType="begin"/>
      </w:r>
      <w:r>
        <w:rPr>
          <w:color w:val="0563C1"/>
        </w:rPr>
        <w:instrText>AutoTextList  \s NoStyle \t " betyr hele eller deler av en Forekomst av et operativsystem eller hele eller deler av en Forekomst av et virtuelt (eller på annen måte emulert) operativsystemmiljø ... (Se Ordliste for fullstendig definisjon)         "</w:instrText>
      </w:r>
      <w:r w:rsidRPr="00721CA3">
        <w:rPr>
          <w:color w:val="0563C1"/>
        </w:rPr>
        <w:fldChar w:fldCharType="separate"/>
      </w:r>
      <w:r>
        <w:rPr>
          <w:color w:val="0563C1"/>
        </w:rPr>
        <w:t>OSE-er</w:t>
      </w:r>
      <w:r w:rsidRPr="00721CA3">
        <w:rPr>
          <w:color w:val="0563C1"/>
        </w:rPr>
        <w:fldChar w:fldCharType="end"/>
      </w:r>
      <w:r>
        <w:t xml:space="preserve"> på enheter som brukes av en </w:t>
      </w:r>
      <w:r w:rsidRPr="00721CA3">
        <w:rPr>
          <w:color w:val="0563C1"/>
        </w:rPr>
        <w:fldChar w:fldCharType="begin"/>
      </w:r>
      <w:r>
        <w:rPr>
          <w:color w:val="0563C1"/>
        </w:rPr>
        <w:instrText>AutoTextList  \s NoStyle \t " betyr enkeltpersonen som en Lisens er tilordnet.         "</w:instrText>
      </w:r>
      <w:r w:rsidRPr="00721CA3">
        <w:rPr>
          <w:color w:val="0563C1"/>
        </w:rPr>
        <w:fldChar w:fldCharType="separate"/>
      </w:r>
      <w:r>
        <w:rPr>
          <w:color w:val="0563C1"/>
        </w:rPr>
        <w:t>Lisensiert Bruker</w:t>
      </w:r>
      <w:r w:rsidRPr="00721CA3">
        <w:rPr>
          <w:color w:val="0563C1"/>
        </w:rPr>
        <w:fldChar w:fldCharType="end"/>
      </w:r>
      <w:r>
        <w:t xml:space="preserve"> for hver Klientadministrasjonslisens Kunden anskaffer. </w:t>
      </w:r>
    </w:p>
    <w:p w:rsidR="00813F20" w:rsidRDefault="00D03BE3" w:rsidP="00C45E11">
      <w:pPr>
        <w:pStyle w:val="ProductList-Bullet"/>
        <w:numPr>
          <w:ilvl w:val="0"/>
          <w:numId w:val="15"/>
        </w:numPr>
      </w:pPr>
      <w:r w:rsidRPr="00721CA3">
        <w:rPr>
          <w:color w:val="0563C1"/>
        </w:rPr>
        <w:fldChar w:fldCharType="begin"/>
      </w:r>
      <w:r>
        <w:rPr>
          <w:color w:val="0563C1"/>
        </w:rPr>
        <w:instrText>AutoTextList  \s NoStyle \t " betyr hele eller deler av en Forekomst av et operativsystem eller hele eller deler av en Forekomst av et virtuelt (eller på annen måte emulert) operativsystemmiljø ... (Se Ordliste for fullstendig definisjon)         "</w:instrText>
      </w:r>
      <w:r w:rsidRPr="00721CA3">
        <w:rPr>
          <w:color w:val="0563C1"/>
        </w:rPr>
        <w:fldChar w:fldCharType="separate"/>
      </w:r>
      <w:r>
        <w:rPr>
          <w:color w:val="0563C1"/>
        </w:rPr>
        <w:t>OSE-er</w:t>
      </w:r>
      <w:r w:rsidRPr="00721CA3">
        <w:rPr>
          <w:color w:val="0563C1"/>
        </w:rPr>
        <w:fldChar w:fldCharType="end"/>
      </w:r>
      <w:r>
        <w:t xml:space="preserve"> som kjører andre operativsystemer enn </w:t>
      </w:r>
      <w:r w:rsidRPr="00721CA3">
        <w:rPr>
          <w:color w:val="0563C1"/>
        </w:rPr>
        <w:fldChar w:fldCharType="begin"/>
      </w:r>
      <w:r>
        <w:rPr>
          <w:color w:val="0563C1"/>
        </w:rPr>
        <w:instrText>AutoTextList  \s NoStyle \t " betyr et fysisk maskinvaresystem som kan kjøre serverprogramvare.         "</w:instrText>
      </w:r>
      <w:r w:rsidRPr="00721CA3">
        <w:rPr>
          <w:color w:val="0563C1"/>
        </w:rPr>
        <w:fldChar w:fldCharType="separate"/>
      </w:r>
      <w:r>
        <w:rPr>
          <w:color w:val="0563C1"/>
        </w:rPr>
        <w:t>serveroperativsystemer</w:t>
      </w:r>
      <w:r w:rsidRPr="00721CA3">
        <w:rPr>
          <w:color w:val="0563C1"/>
        </w:rPr>
        <w:fldChar w:fldCharType="end"/>
      </w:r>
      <w:r>
        <w:t xml:space="preserve">, krever Klientadministrasjonslisenser eller </w:t>
      </w:r>
      <w:r w:rsidRPr="00721CA3">
        <w:rPr>
          <w:color w:val="0563C1"/>
        </w:rPr>
        <w:fldChar w:fldCharType="begin"/>
      </w:r>
      <w:r>
        <w:rPr>
          <w:color w:val="0563C1"/>
        </w:rPr>
        <w:instrText>AutoTextList  \s NoStyle \t " betyr en Bruker-SL som er angitt i tabellen for administrasjonslisens for et Produkt, eller en tilsvarende CAL suite eller SL, som angitt i tabellen Lisenser som tilsvarer CAL/Administrasjonslisens, Vedlegg A, i henhold til det som er relevant. (Se Ordliste for fullstendig definisjon)         "</w:instrText>
      </w:r>
      <w:r w:rsidRPr="00721CA3">
        <w:rPr>
          <w:color w:val="0563C1"/>
        </w:rPr>
        <w:fldChar w:fldCharType="separate"/>
      </w:r>
      <w:r>
        <w:rPr>
          <w:color w:val="0563C1"/>
        </w:rPr>
        <w:t>Lisenser som tilsvarer Administrasjonslisenser</w:t>
      </w:r>
      <w:r w:rsidRPr="00721CA3">
        <w:rPr>
          <w:color w:val="0563C1"/>
        </w:rPr>
        <w:fldChar w:fldCharType="end"/>
      </w:r>
      <w:r>
        <w:t xml:space="preserve">. </w:t>
      </w:r>
    </w:p>
    <w:p w:rsidR="00813F20" w:rsidRDefault="00D03BE3" w:rsidP="00C45E11">
      <w:pPr>
        <w:pStyle w:val="ProductList-Bullet"/>
        <w:numPr>
          <w:ilvl w:val="0"/>
          <w:numId w:val="15"/>
        </w:numPr>
      </w:pPr>
      <w:r>
        <w:t xml:space="preserve">Antall Klientadministrasjonslisenser som kreves, er avhengig av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Lisenstypen</w:t>
      </w:r>
      <w:r w:rsidRPr="00721CA3">
        <w:rPr>
          <w:color w:val="0563C1"/>
        </w:rPr>
        <w:fldChar w:fldCharType="end"/>
      </w:r>
      <w:r>
        <w:t xml:space="preserve"> (per </w:t>
      </w:r>
      <w:r w:rsidRPr="00721CA3">
        <w:rPr>
          <w:color w:val="0563C1"/>
        </w:rPr>
        <w:fldChar w:fldCharType="begin"/>
      </w:r>
      <w:r>
        <w:rPr>
          <w:color w:val="0563C1"/>
        </w:rPr>
        <w:instrText>AutoTextList  \s NoStyle \t " betyr hele eller deler av en Forekomst av et operativsystem eller hele eller deler av en Forekomst av et virtuelt (eller på annen måte emulert) operativsystemmiljø ... (Se Ordliste for fullstendig definisjon)         "</w:instrText>
      </w:r>
      <w:r w:rsidRPr="00721CA3">
        <w:rPr>
          <w:color w:val="0563C1"/>
        </w:rPr>
        <w:fldChar w:fldCharType="separate"/>
      </w:r>
      <w:r>
        <w:rPr>
          <w:color w:val="0563C1"/>
        </w:rPr>
        <w:t>OSE</w:t>
      </w:r>
      <w:r w:rsidRPr="00721CA3">
        <w:rPr>
          <w:color w:val="0563C1"/>
        </w:rPr>
        <w:fldChar w:fldCharType="end"/>
      </w:r>
      <w:r>
        <w:t xml:space="preserve"> eller bruker) som tilordnes. </w:t>
      </w:r>
    </w:p>
    <w:p w:rsidR="00813F20" w:rsidRDefault="00D03BE3" w:rsidP="00C45E11">
      <w:pPr>
        <w:pStyle w:val="ProductList-Bullet"/>
        <w:numPr>
          <w:ilvl w:val="0"/>
          <w:numId w:val="15"/>
        </w:numPr>
      </w:pPr>
      <w:r>
        <w:t xml:space="preserve">Administrasjon av et </w:t>
      </w:r>
      <w:r w:rsidRPr="00721CA3">
        <w:rPr>
          <w:color w:val="0563C1"/>
        </w:rPr>
        <w:fldChar w:fldCharType="begin"/>
      </w:r>
      <w:r>
        <w:rPr>
          <w:color w:val="0563C1"/>
        </w:rPr>
        <w:instrText>AutoTextList  \s NoStyle \t " betyr hele eller deler av en Forekomst av et operativsystem eller hele eller deler av en Forekomst av et virtuelt (eller på annen måte emulert) operativsystemmiljø ... (Se Ordliste for fullstendig definisjon)         "</w:instrText>
      </w:r>
      <w:r w:rsidRPr="00721CA3">
        <w:rPr>
          <w:color w:val="0563C1"/>
        </w:rPr>
        <w:fldChar w:fldCharType="separate"/>
      </w:r>
      <w:r>
        <w:rPr>
          <w:color w:val="0563C1"/>
        </w:rPr>
        <w:t>OSE</w:t>
      </w:r>
      <w:r w:rsidRPr="00721CA3">
        <w:rPr>
          <w:color w:val="0563C1"/>
        </w:rPr>
        <w:fldChar w:fldCharType="end"/>
      </w:r>
      <w:r>
        <w:t xml:space="preserve"> som mer enn én bruker har tilgang til, krever en OSE Klientadministrasjonslisens eller en Brukerklientadministrasjonslisens for hver enkelt bruker.</w:t>
      </w:r>
    </w:p>
    <w:p w:rsidR="00813F20" w:rsidRDefault="00D03BE3">
      <w:pPr>
        <w:pStyle w:val="ProductList-Body"/>
      </w:pPr>
      <w:r>
        <w:t xml:space="preserve"> </w:t>
      </w:r>
    </w:p>
    <w:p w:rsidR="00813F20" w:rsidRDefault="00D03BE3">
      <w:pPr>
        <w:pStyle w:val="ProductList-ClauseHeading"/>
      </w:pPr>
      <w:r>
        <w:t>Administrasjonslisenser kreves ikke for:</w:t>
      </w:r>
    </w:p>
    <w:p w:rsidR="00813F20" w:rsidRDefault="00D03BE3" w:rsidP="00C45E11">
      <w:pPr>
        <w:pStyle w:val="ProductList-Bullet"/>
        <w:numPr>
          <w:ilvl w:val="0"/>
          <w:numId w:val="16"/>
        </w:numPr>
      </w:pPr>
      <w:r w:rsidRPr="00721CA3">
        <w:rPr>
          <w:color w:val="0563C1"/>
        </w:rPr>
        <w:fldChar w:fldCharType="begin"/>
      </w:r>
      <w:r>
        <w:rPr>
          <w:color w:val="0563C1"/>
        </w:rPr>
        <w:instrText>AutoTextList  \s NoStyle \t " betyr hele eller deler av en Forekomst av et operativsystem eller hele eller deler av en Forekomst av et virtuelt (eller på annen måte emulert) operativsystemmiljø ... (Se Ordliste for fullstendig definisjon)         "</w:instrText>
      </w:r>
      <w:r w:rsidRPr="00721CA3">
        <w:rPr>
          <w:color w:val="0563C1"/>
        </w:rPr>
        <w:fldChar w:fldCharType="separate"/>
      </w:r>
      <w:r>
        <w:rPr>
          <w:color w:val="0563C1"/>
        </w:rPr>
        <w:t>OSE-er</w:t>
      </w:r>
      <w:r w:rsidRPr="00721CA3">
        <w:rPr>
          <w:color w:val="0563C1"/>
        </w:rPr>
        <w:fldChar w:fldCharType="end"/>
      </w:r>
      <w:r>
        <w:t xml:space="preserve"> der det ikke er noen </w:t>
      </w:r>
      <w:r w:rsidRPr="00721CA3">
        <w:rPr>
          <w:color w:val="0563C1"/>
        </w:rPr>
        <w:fldChar w:fldCharType="begin"/>
      </w:r>
      <w:r>
        <w:rPr>
          <w:color w:val="0563C1"/>
        </w:rPr>
        <w:instrText>AutoTextList  \s NoStyle \t " betyr en Forekomst av programvare som er lastet inn i minnet, og som det er utført én eller flere instruksjoner for. (Se Ordliste for fullstendig definisjon)         "</w:instrText>
      </w:r>
      <w:r w:rsidRPr="00721CA3">
        <w:rPr>
          <w:color w:val="0563C1"/>
        </w:rPr>
        <w:fldChar w:fldCharType="separate"/>
      </w:r>
      <w:r>
        <w:rPr>
          <w:color w:val="0563C1"/>
        </w:rPr>
        <w:t>Kjørende Forekomster</w:t>
      </w:r>
      <w:r w:rsidRPr="00721CA3">
        <w:rPr>
          <w:color w:val="0563C1"/>
        </w:rPr>
        <w:fldChar w:fldCharType="end"/>
      </w:r>
      <w:r>
        <w:t xml:space="preserve"> av programvaren, </w:t>
      </w:r>
    </w:p>
    <w:p w:rsidR="00813F20" w:rsidRDefault="00D03BE3" w:rsidP="00C45E11">
      <w:pPr>
        <w:pStyle w:val="ProductList-Bullet"/>
        <w:numPr>
          <w:ilvl w:val="0"/>
          <w:numId w:val="16"/>
        </w:numPr>
      </w:pPr>
      <w:r>
        <w:t xml:space="preserve">Kundens nettverksinfrastrukturenheter som bare brukes til å overføre nettverksdata, og som ikke kjører Windows Server-programvare, </w:t>
      </w:r>
    </w:p>
    <w:p w:rsidR="00813F20" w:rsidRDefault="00D03BE3" w:rsidP="00C45E11">
      <w:pPr>
        <w:pStyle w:val="ProductList-Bullet"/>
        <w:numPr>
          <w:ilvl w:val="0"/>
          <w:numId w:val="16"/>
        </w:numPr>
      </w:pPr>
      <w:r>
        <w:t xml:space="preserve">konvertering av Fysiske til Virtuelle </w:t>
      </w:r>
      <w:r w:rsidRPr="00721CA3">
        <w:rPr>
          <w:color w:val="0563C1"/>
        </w:rPr>
        <w:fldChar w:fldCharType="begin"/>
      </w:r>
      <w:r>
        <w:rPr>
          <w:color w:val="0563C1"/>
        </w:rPr>
        <w:instrText>AutoTextList  \s NoStyle \t " betyr hele eller deler av en Forekomst av et operativsystem eller hele eller deler av en Forekomst av et virtuelt (eller på annen måte emulert) operativsystemmiljø ... (Se Ordliste for fullstendig definisjon)         "</w:instrText>
      </w:r>
      <w:r w:rsidRPr="00721CA3">
        <w:rPr>
          <w:color w:val="0563C1"/>
        </w:rPr>
        <w:fldChar w:fldCharType="separate"/>
      </w:r>
      <w:r>
        <w:rPr>
          <w:color w:val="0563C1"/>
        </w:rPr>
        <w:t>OSE-er</w:t>
      </w:r>
      <w:r w:rsidRPr="00721CA3">
        <w:rPr>
          <w:color w:val="0563C1"/>
        </w:rPr>
        <w:fldChar w:fldCharType="end"/>
      </w:r>
      <w:r>
        <w:t xml:space="preserve"> eller </w:t>
      </w:r>
    </w:p>
    <w:p w:rsidR="00813F20" w:rsidRDefault="00D03BE3" w:rsidP="00C45E11">
      <w:pPr>
        <w:pStyle w:val="ProductList-Bullet"/>
        <w:numPr>
          <w:ilvl w:val="0"/>
          <w:numId w:val="16"/>
        </w:numPr>
      </w:pPr>
      <w:r>
        <w:t>enheter som bare overvåkes eller administreres med hensyn til maskinvarekomponentenes status i tilknytning til systemtemperatur, viftehastighet, strøm av/på, tilbakestilling av systemet eller CPU-tilgjengelighet.</w:t>
      </w:r>
    </w:p>
    <w:p w:rsidR="00813F20" w:rsidRDefault="00D03BE3">
      <w:pPr>
        <w:pStyle w:val="ProductList-Body"/>
      </w:pPr>
      <w:r>
        <w:t xml:space="preserve"> </w:t>
      </w:r>
    </w:p>
    <w:p w:rsidR="00813F20" w:rsidRDefault="00D03BE3">
      <w:pPr>
        <w:pStyle w:val="ProductList-ClauseHeading"/>
      </w:pPr>
      <w:r>
        <w:t>Datasett</w:t>
      </w:r>
    </w:p>
    <w:p w:rsidR="00813F20" w:rsidRDefault="00D03BE3">
      <w:pPr>
        <w:pStyle w:val="ProductList-Body"/>
      </w:pPr>
      <w:r>
        <w:t>Kunden kan ikke kopiere eller distribuere et datasett (eller deler av datasett) som er inkludert i programvaren.</w:t>
      </w:r>
    </w:p>
    <w:p w:rsidR="00813F20" w:rsidRDefault="00D03BE3">
      <w:pPr>
        <w:pStyle w:val="ProductList-Offering2Heading"/>
      </w:pPr>
      <w:bookmarkStart w:id="30" w:name="_Sec545"/>
      <w:r>
        <w:t>Spesialservere</w:t>
      </w:r>
      <w:bookmarkEnd w:id="30"/>
      <w:r>
        <w:fldChar w:fldCharType="begin"/>
      </w:r>
      <w:r>
        <w:instrText xml:space="preserve"> TC "</w:instrText>
      </w:r>
      <w:bookmarkStart w:id="31" w:name="_Toc423423962"/>
      <w:r>
        <w:instrText>Spesialservere</w:instrText>
      </w:r>
      <w:bookmarkEnd w:id="31"/>
      <w:r>
        <w:instrText>" \l 3</w:instrText>
      </w:r>
      <w:r>
        <w:fldChar w:fldCharType="end"/>
      </w:r>
    </w:p>
    <w:p w:rsidR="00813F20" w:rsidRDefault="00D03BE3">
      <w:pPr>
        <w:pStyle w:val="ProductList-ClauseHeading"/>
      </w:pPr>
      <w:r>
        <w:t>Serverlisenser (per Forekomst)</w:t>
      </w:r>
    </w:p>
    <w:p w:rsidR="00813F20" w:rsidRDefault="00D03BE3">
      <w:pPr>
        <w:pStyle w:val="ProductList-Body"/>
      </w:pPr>
      <w:r>
        <w:t xml:space="preserve">Kunden kan bruke én </w:t>
      </w:r>
      <w:r w:rsidRPr="00721CA3">
        <w:rPr>
          <w:color w:val="0563C1"/>
        </w:rPr>
        <w:fldChar w:fldCharType="begin"/>
      </w:r>
      <w:r>
        <w:rPr>
          <w:color w:val="0563C1"/>
        </w:rPr>
        <w:instrText>AutoTextList  \s NoStyle \t " betyr en Forekomst av programvare som er lastet inn i minnet, og som det er utført én eller flere instruksjoner for. (Se Ordliste for fullstendig definisjon)         "</w:instrText>
      </w:r>
      <w:r w:rsidRPr="00721CA3">
        <w:rPr>
          <w:color w:val="0563C1"/>
        </w:rPr>
        <w:fldChar w:fldCharType="separate"/>
      </w:r>
      <w:r>
        <w:rPr>
          <w:color w:val="0563C1"/>
        </w:rPr>
        <w:t>Kjørende Forekomst</w:t>
      </w:r>
      <w:r w:rsidRPr="00721CA3">
        <w:rPr>
          <w:color w:val="0563C1"/>
        </w:rPr>
        <w:fldChar w:fldCharType="end"/>
      </w:r>
      <w:r>
        <w:t xml:space="preserve"> av serverprogramvaren i enten et </w:t>
      </w:r>
      <w:r w:rsidRPr="00721CA3">
        <w:rPr>
          <w:color w:val="0563C1"/>
        </w:rPr>
        <w:fldChar w:fldCharType="begin"/>
      </w:r>
      <w:r>
        <w:rPr>
          <w:color w:val="0563C1"/>
        </w:rPr>
        <w:instrText>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rsidRPr="00721CA3">
        <w:rPr>
          <w:color w:val="0563C1"/>
        </w:rPr>
        <w:fldChar w:fldCharType="separate"/>
      </w:r>
      <w:r>
        <w:rPr>
          <w:color w:val="0563C1"/>
        </w:rPr>
        <w:t>Fysisk OSE</w:t>
      </w:r>
      <w:r w:rsidRPr="00721CA3">
        <w:rPr>
          <w:color w:val="0563C1"/>
        </w:rPr>
        <w:fldChar w:fldCharType="end"/>
      </w:r>
      <w:r>
        <w:t xml:space="preserve"> eller </w:t>
      </w:r>
      <w:r w:rsidRPr="00721CA3">
        <w:rPr>
          <w:color w:val="0563C1"/>
        </w:rPr>
        <w:fldChar w:fldCharType="begin"/>
      </w:r>
      <w:r>
        <w:rPr>
          <w:color w:val="0563C1"/>
        </w:rPr>
        <w:instrText>AutoTextList  \s NoStyle \t " betyr et OSE som er konfigurert til å kjøre på et virtuelt maskinvaresystem         "</w:instrText>
      </w:r>
      <w:r w:rsidRPr="00721CA3">
        <w:rPr>
          <w:color w:val="0563C1"/>
        </w:rPr>
        <w:fldChar w:fldCharType="separate"/>
      </w:r>
      <w:r>
        <w:rPr>
          <w:color w:val="0563C1"/>
        </w:rPr>
        <w:t>Virtuelt OSE</w:t>
      </w:r>
      <w:r w:rsidRPr="00721CA3">
        <w:rPr>
          <w:color w:val="0563C1"/>
        </w:rPr>
        <w:fldChar w:fldCharType="end"/>
      </w:r>
      <w:r>
        <w:t xml:space="preserve"> på den </w:t>
      </w:r>
      <w:r w:rsidRPr="00721CA3">
        <w:rPr>
          <w:color w:val="0563C1"/>
        </w:rPr>
        <w:fldChar w:fldCharType="begin"/>
      </w:r>
      <w:r>
        <w:rPr>
          <w:color w:val="0563C1"/>
        </w:rPr>
        <w:instrText>AutoTextList  \s NoStyle \t " betyr én Server, dedikert til Kundens bruk, som en Lisens er tilordnet. I forbindelse med denne definisjonen regnes en maskinvarepartisjon eller et blad som en separat Server.         "</w:instrText>
      </w:r>
      <w:r w:rsidRPr="00721CA3">
        <w:rPr>
          <w:color w:val="0563C1"/>
        </w:rPr>
        <w:fldChar w:fldCharType="separate"/>
      </w:r>
      <w:r>
        <w:rPr>
          <w:color w:val="0563C1"/>
        </w:rPr>
        <w:t>Lisensierte Serveren</w:t>
      </w:r>
      <w:r w:rsidRPr="00721CA3">
        <w:rPr>
          <w:color w:val="0563C1"/>
        </w:rPr>
        <w:fldChar w:fldCharType="end"/>
      </w:r>
      <w:r>
        <w:t xml:space="preserve"> for hver </w:t>
      </w:r>
      <w:r w:rsidRPr="00721CA3">
        <w:rPr>
          <w:color w:val="0563C1"/>
        </w:rPr>
        <w:fldChar w:fldCharType="begin"/>
      </w:r>
      <w:r>
        <w:rPr>
          <w:color w:val="0563C1"/>
        </w:rPr>
        <w:instrText>AutoTextList  \s NoStyle \t " betyr et fysisk maskinvaresystem som kan kjøre serverprogramvare.         "</w:instrText>
      </w:r>
      <w:r w:rsidRPr="00721CA3">
        <w:rPr>
          <w:color w:val="0563C1"/>
        </w:rPr>
        <w:fldChar w:fldCharType="separate"/>
      </w:r>
      <w:r>
        <w:rPr>
          <w:color w:val="0563C1"/>
        </w:rPr>
        <w:t>Serverlisens</w:t>
      </w:r>
      <w:r w:rsidRPr="00721CA3">
        <w:rPr>
          <w:color w:val="0563C1"/>
        </w:rPr>
        <w:fldChar w:fldCharType="end"/>
      </w:r>
    </w:p>
    <w:p w:rsidR="00813F20" w:rsidRDefault="00D03BE3">
      <w:pPr>
        <w:pStyle w:val="ProductList-Offering2Heading"/>
      </w:pPr>
      <w:bookmarkStart w:id="32" w:name="_Sec546"/>
      <w:r>
        <w:t>Utviklerverktøy</w:t>
      </w:r>
      <w:bookmarkEnd w:id="32"/>
      <w:r>
        <w:fldChar w:fldCharType="begin"/>
      </w:r>
      <w:r>
        <w:instrText xml:space="preserve"> TC "</w:instrText>
      </w:r>
      <w:bookmarkStart w:id="33" w:name="_Toc423423963"/>
      <w:r>
        <w:instrText>Utviklerverktøy</w:instrText>
      </w:r>
      <w:bookmarkEnd w:id="33"/>
      <w:r>
        <w:instrText>" \l 3</w:instrText>
      </w:r>
      <w:r>
        <w:fldChar w:fldCharType="end"/>
      </w:r>
    </w:p>
    <w:p w:rsidR="00813F20" w:rsidRDefault="00D03BE3">
      <w:pPr>
        <w:pStyle w:val="ProductList-ClauseHeading"/>
      </w:pPr>
      <w:r>
        <w:t>Brukerlisenser</w:t>
      </w:r>
    </w:p>
    <w:p w:rsidR="00813F20" w:rsidRDefault="00D03BE3" w:rsidP="00C45E11">
      <w:pPr>
        <w:pStyle w:val="ProductList-Bullet"/>
        <w:numPr>
          <w:ilvl w:val="0"/>
          <w:numId w:val="17"/>
        </w:numPr>
      </w:pPr>
      <w:r>
        <w:t xml:space="preserve">Én </w:t>
      </w:r>
      <w:r w:rsidRPr="00721CA3">
        <w:rPr>
          <w:color w:val="0563C1"/>
        </w:rPr>
        <w:fldChar w:fldCharType="begin"/>
      </w:r>
      <w:r>
        <w:rPr>
          <w:color w:val="0563C1"/>
        </w:rPr>
        <w:instrText>AutoTextList  \s NoStyle \t " betyr enkeltpersonen som en Lisens er tilordnet.         "</w:instrText>
      </w:r>
      <w:r w:rsidRPr="00721CA3">
        <w:rPr>
          <w:color w:val="0563C1"/>
        </w:rPr>
        <w:fldChar w:fldCharType="separate"/>
      </w:r>
      <w:r>
        <w:rPr>
          <w:color w:val="0563C1"/>
        </w:rPr>
        <w:t>Lisensiert Bruker</w:t>
      </w:r>
      <w:r w:rsidRPr="00721CA3">
        <w:rPr>
          <w:color w:val="0563C1"/>
        </w:rPr>
        <w:fldChar w:fldCharType="end"/>
      </w:r>
      <w:r>
        <w:t xml:space="preserve"> kan bruke et ubegrenset antall eksemplarer av programvaren og eventuelle tidligere versjoner av en enhet som er dedikert til Kundens bruk, for hver Brukerlisens Kunden anskaffer.</w:t>
      </w:r>
    </w:p>
    <w:p w:rsidR="00813F20" w:rsidRDefault="00D03BE3" w:rsidP="00C45E11">
      <w:pPr>
        <w:pStyle w:val="ProductList-Bullet"/>
        <w:numPr>
          <w:ilvl w:val="0"/>
          <w:numId w:val="17"/>
        </w:numPr>
      </w:pPr>
      <w:r w:rsidRPr="00721CA3">
        <w:rPr>
          <w:color w:val="0563C1"/>
        </w:rPr>
        <w:fldChar w:fldCharType="begin"/>
      </w:r>
      <w:r>
        <w:rPr>
          <w:color w:val="0563C1"/>
        </w:rPr>
        <w:instrText>AutoTextList  \s NoStyle \t " betyr enkeltpersonen som en Lisens er tilordnet.         "</w:instrText>
      </w:r>
      <w:r w:rsidRPr="00721CA3">
        <w:rPr>
          <w:color w:val="0563C1"/>
        </w:rPr>
        <w:fldChar w:fldCharType="separate"/>
      </w:r>
      <w:r>
        <w:rPr>
          <w:color w:val="0563C1"/>
        </w:rPr>
        <w:t>Lisensierte Brukere</w:t>
      </w:r>
      <w:r w:rsidRPr="00721CA3">
        <w:rPr>
          <w:color w:val="0563C1"/>
        </w:rP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 </w:t>
      </w:r>
    </w:p>
    <w:p w:rsidR="00813F20" w:rsidRDefault="00D03BE3" w:rsidP="00C45E11">
      <w:pPr>
        <w:pStyle w:val="ProductList-Bullet"/>
        <w:numPr>
          <w:ilvl w:val="0"/>
          <w:numId w:val="17"/>
        </w:numPr>
      </w:pPr>
      <w:r>
        <w:t xml:space="preserve">Programvaren er ikke lisensiert for bruk i et </w:t>
      </w:r>
      <w:r w:rsidRPr="00721CA3">
        <w:rPr>
          <w:color w:val="0563C1"/>
        </w:rPr>
        <w:fldChar w:fldCharType="begin"/>
      </w:r>
      <w:r>
        <w:rPr>
          <w:color w:val="0563C1"/>
        </w:rPr>
        <w:instrText>AutoTextList  \s NoStyle \t " betyr et Fysisk eller Virtuelt OSE som kjører en produksjonsjobb eller får tilgang til produksjonsdata, eller et Fysisk OSE som er vert for ett eller flere Virtuelle OSE-er som kjører en produksjonsjobb eller får tilgang til produksjonsdata.         "</w:instrText>
      </w:r>
      <w:r w:rsidRPr="00721CA3">
        <w:rPr>
          <w:color w:val="0563C1"/>
        </w:rPr>
        <w:fldChar w:fldCharType="separate"/>
      </w:r>
      <w:r>
        <w:rPr>
          <w:color w:val="0563C1"/>
        </w:rPr>
        <w:t>Produksjonsmiljø</w:t>
      </w:r>
      <w:r w:rsidRPr="00721CA3">
        <w:rPr>
          <w:color w:val="0563C1"/>
        </w:rPr>
        <w:fldChar w:fldCharType="end"/>
      </w:r>
      <w:r>
        <w:t xml:space="preserve">. </w:t>
      </w:r>
    </w:p>
    <w:p w:rsidR="00813F20" w:rsidRDefault="00D03BE3">
      <w:pPr>
        <w:pStyle w:val="ProductList-Body"/>
      </w:pPr>
      <w:r>
        <w:t xml:space="preserve"> </w:t>
      </w:r>
    </w:p>
    <w:p w:rsidR="00813F20" w:rsidRDefault="00D03BE3">
      <w:pPr>
        <w:pStyle w:val="ProductList-ClauseHeading"/>
      </w:pPr>
      <w:r>
        <w:t>Tilleggslisensvilkår for MSDN-abonnementer</w:t>
      </w:r>
    </w:p>
    <w:p w:rsidR="00813F20" w:rsidRDefault="00D03BE3">
      <w:pPr>
        <w:pStyle w:val="ProductList-Body"/>
      </w:pPr>
      <w:r>
        <w:t xml:space="preserve">Utover rettighetene i Lisensmodellvilkårene kan Kunden tildele et MSDN-abonnement for hver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w:t>
      </w:r>
      <w:r w:rsidRPr="00721CA3">
        <w:rPr>
          <w:color w:val="0563C1"/>
        </w:rPr>
        <w:fldChar w:fldCharType="end"/>
      </w:r>
      <w:r>
        <w:t xml:space="preserve"> Kunden anskaffer. Når det gjelder MSDN-abonnementer, betyr "Programvare" programvaren som gjøres tilgjengelig på Kundens abonnementsnivå via MSDN Subscriber Downloads.</w:t>
      </w:r>
    </w:p>
    <w:p w:rsidR="00813F20" w:rsidRDefault="00D03BE3">
      <w:pPr>
        <w:pStyle w:val="ProductList-Body"/>
      </w:pPr>
      <w:r>
        <w:t xml:space="preserve"> </w:t>
      </w:r>
    </w:p>
    <w:p w:rsidR="00813F20" w:rsidRDefault="00D03BE3">
      <w:pPr>
        <w:pStyle w:val="ProductList-SubClauseHeading"/>
      </w:pPr>
      <w:r>
        <w:t>Kjøre programvaren på Microsoft Azure Platform-tjenester</w:t>
      </w:r>
    </w:p>
    <w:p w:rsidR="00813F20" w:rsidRDefault="00D03BE3" w:rsidP="00C45E11">
      <w:pPr>
        <w:pStyle w:val="ProductList-Bullet"/>
        <w:numPr>
          <w:ilvl w:val="1"/>
          <w:numId w:val="18"/>
        </w:numPr>
      </w:pPr>
      <w:r>
        <w:t xml:space="preserve">Den </w:t>
      </w:r>
      <w:r w:rsidRPr="00721CA3">
        <w:rPr>
          <w:color w:val="0563C1"/>
        </w:rPr>
        <w:fldChar w:fldCharType="begin"/>
      </w:r>
      <w:r>
        <w:rPr>
          <w:color w:val="0563C1"/>
        </w:rPr>
        <w:instrText>AutoTextList  \s NoStyle \t " betyr enkeltpersonen som en Lisens er tilordnet.         "</w:instrText>
      </w:r>
      <w:r w:rsidRPr="00721CA3">
        <w:rPr>
          <w:color w:val="0563C1"/>
        </w:rPr>
        <w:fldChar w:fldCharType="separate"/>
      </w:r>
      <w:r>
        <w:rPr>
          <w:color w:val="0563C1"/>
        </w:rPr>
        <w:t>Lisensierte Brukeren</w:t>
      </w:r>
      <w:r w:rsidRPr="00721CA3">
        <w:rPr>
          <w:color w:val="0563C1"/>
        </w:rPr>
        <w:fldChar w:fldCharType="end"/>
      </w:r>
      <w:r>
        <w:t xml:space="preserve"> kan kjøre Programvaren på Microsoft Azure Platform-tjenester så lenge MSDN-abonnementet er gyldig.</w:t>
      </w:r>
    </w:p>
    <w:p w:rsidR="00813F20" w:rsidRDefault="00D03BE3" w:rsidP="00C45E11">
      <w:pPr>
        <w:pStyle w:val="ProductList-Bullet"/>
        <w:numPr>
          <w:ilvl w:val="1"/>
          <w:numId w:val="18"/>
        </w:numPr>
      </w:pPr>
      <w:r>
        <w:t xml:space="preserve">Bruken av Programvaren er underlagt vilkårene og betingelsene i Kundens volumlisensavtale og eventuelle vilkår som følger med Programvaren. </w:t>
      </w:r>
    </w:p>
    <w:p w:rsidR="00813F20" w:rsidRDefault="00D03BE3" w:rsidP="00C45E11">
      <w:pPr>
        <w:pStyle w:val="ProductList-Bullet"/>
        <w:numPr>
          <w:ilvl w:val="1"/>
          <w:numId w:val="18"/>
        </w:numPr>
      </w:pPr>
      <w:r>
        <w:t xml:space="preserve">Lisensmodellvilkårene for Utviklerverktøy gjelder for bruken av Programvaren og Azure MSDN Dev/Test-tilbud, bortsett fra at den </w:t>
      </w:r>
      <w:r w:rsidRPr="00721CA3">
        <w:rPr>
          <w:color w:val="0563C1"/>
        </w:rPr>
        <w:fldChar w:fldCharType="begin"/>
      </w:r>
      <w:r>
        <w:rPr>
          <w:color w:val="0563C1"/>
        </w:rPr>
        <w:instrText>AutoTextList  \s NoStyle \t " betyr enkeltpersonen som en Lisens er tilordnet.         "</w:instrText>
      </w:r>
      <w:r w:rsidRPr="00721CA3">
        <w:rPr>
          <w:color w:val="0563C1"/>
        </w:rPr>
        <w:fldChar w:fldCharType="separate"/>
      </w:r>
      <w:r>
        <w:rPr>
          <w:color w:val="0563C1"/>
        </w:rPr>
        <w:t>Lisensierte Brukeren</w:t>
      </w:r>
      <w:r w:rsidRPr="00721CA3">
        <w:rPr>
          <w:color w:val="0563C1"/>
        </w:rPr>
        <w:fldChar w:fldCharType="end"/>
      </w:r>
      <w:r>
        <w:t xml:space="preserve"> ikke kan kjøre Windows Server-operativsystemer eller Windows-datamaskinoperasjonssystemer på Microsoft Azure Platform-tjenester til noe bruk eller Office Professional Plus eller System Center Virtual Machine Manager for produksjonsformål. </w:t>
      </w:r>
    </w:p>
    <w:p w:rsidR="00813F20" w:rsidRDefault="00D03BE3">
      <w:pPr>
        <w:pStyle w:val="ProductList-BodyIndented"/>
      </w:pPr>
      <w:r>
        <w:t xml:space="preserve"> </w:t>
      </w:r>
    </w:p>
    <w:p w:rsidR="00813F20" w:rsidRDefault="00D03BE3">
      <w:pPr>
        <w:pStyle w:val="ProductList-SubClauseHeading"/>
      </w:pPr>
      <w:r>
        <w:t>Ytterligere krav</w:t>
      </w:r>
    </w:p>
    <w:p w:rsidR="00813F20" w:rsidRDefault="00D03BE3">
      <w:pPr>
        <w:pStyle w:val="ProductList-BodyIndented"/>
      </w:pPr>
      <w:r>
        <w:t>For å kunne kjøre Programvare på Microsoft Azure-plattformtjenester må Kunden aktivere MSDN-abonnement ved å koble Microsoft-kontoen til MSDN-abonnementet.</w:t>
      </w:r>
    </w:p>
    <w:p w:rsidR="00813F20" w:rsidRDefault="00D03BE3">
      <w:pPr>
        <w:pStyle w:val="ProductList-BodyIndented"/>
      </w:pPr>
      <w:r>
        <w:t xml:space="preserve"> </w:t>
      </w:r>
    </w:p>
    <w:p w:rsidR="00813F20" w:rsidRDefault="00D03BE3">
      <w:pPr>
        <w:pStyle w:val="ProductList-SubClauseHeading"/>
      </w:pPr>
      <w:r>
        <w:t>Godkjenningstester og tilbakemeldinger</w:t>
      </w:r>
    </w:p>
    <w:p w:rsidR="00813F20" w:rsidRDefault="00D03BE3">
      <w:pPr>
        <w:pStyle w:val="ProductList-BodyIndented"/>
      </w:pPr>
      <w:r>
        <w:t>Kundens Sluttbrukerne kan få tilgang til Programvaren for å utføre godkjenningstester og gi tilbakemeldinger om programmene.</w:t>
      </w:r>
    </w:p>
    <w:p w:rsidR="00813F20" w:rsidRDefault="00D03BE3">
      <w:pPr>
        <w:pStyle w:val="ProductList-BodyIndented"/>
      </w:pPr>
      <w:r>
        <w:t xml:space="preserve"> </w:t>
      </w:r>
    </w:p>
    <w:p w:rsidR="00813F20" w:rsidRDefault="00D03BE3">
      <w:pPr>
        <w:pStyle w:val="ProductList-SubClauseHeading"/>
      </w:pPr>
      <w:r>
        <w:t>Windows Server 2012 R2 Remote Desktop Services</w:t>
      </w:r>
    </w:p>
    <w:p w:rsidR="00813F20" w:rsidRDefault="00D03BE3">
      <w:pPr>
        <w:pStyle w:val="ProductList-BodyIndented"/>
      </w:pPr>
      <w:r>
        <w:t>Opptil 200 anonyme brukere kan bruke Remote Desktop Services-funksjonen samtidig i Windows Server-programvaren til å få tilgang til Internett-demonstrasjoner av Kundens programmer.</w:t>
      </w:r>
    </w:p>
    <w:p w:rsidR="00813F20" w:rsidRDefault="00D03BE3">
      <w:pPr>
        <w:pStyle w:val="ProductList-BodyIndented"/>
      </w:pPr>
      <w:r>
        <w:t xml:space="preserve"> </w:t>
      </w:r>
    </w:p>
    <w:p w:rsidR="00813F20" w:rsidRDefault="00D03BE3">
      <w:pPr>
        <w:pStyle w:val="ProductList-SubClauseHeading"/>
      </w:pPr>
      <w:r>
        <w:t>Windows Embedded-produkt</w:t>
      </w:r>
    </w:p>
    <w:p w:rsidR="00813F20" w:rsidRDefault="00D03BE3">
      <w:pPr>
        <w:pStyle w:val="ProductList-BodyIndented"/>
      </w:pPr>
      <w: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volumlisensavtale. Hver </w:t>
      </w:r>
      <w:r w:rsidRPr="00721CA3">
        <w:rPr>
          <w:color w:val="0563C1"/>
        </w:rPr>
        <w:fldChar w:fldCharType="begin"/>
      </w:r>
      <w:r>
        <w:rPr>
          <w:color w:val="0563C1"/>
        </w:rPr>
        <w:instrText>AutoTextList  \s NoStyle \t " betyr enkeltpersonen som en Lisens er tilordnet.         "</w:instrText>
      </w:r>
      <w:r w:rsidRPr="00721CA3">
        <w:rPr>
          <w:color w:val="0563C1"/>
        </w:rPr>
        <w:fldChar w:fldCharType="separate"/>
      </w:r>
      <w:r>
        <w:rPr>
          <w:color w:val="0563C1"/>
        </w:rPr>
        <w:t>Lisensierte Bruker</w:t>
      </w:r>
      <w:r w:rsidRPr="00721CA3">
        <w:rPr>
          <w:color w:val="0563C1"/>
        </w:rPr>
        <w:fldChar w:fldCharType="end"/>
      </w:r>
      <w:r>
        <w:t xml:space="preserve"> kan installere og bruke et ubegrenset antall eksemplarer av det lisensierte Windows Embedded-produktet.</w:t>
      </w:r>
    </w:p>
    <w:p w:rsidR="00813F20" w:rsidRDefault="00813F20">
      <w:pPr>
        <w:sectPr w:rsidR="00813F20">
          <w:headerReference w:type="default" r:id="rId37"/>
          <w:footerReference w:type="default" r:id="rId38"/>
          <w:type w:val="continuous"/>
          <w:pgSz w:w="12240" w:h="15840" w:code="1"/>
          <w:pgMar w:top="1170" w:right="720" w:bottom="720" w:left="720" w:header="432" w:footer="288" w:gutter="0"/>
          <w:cols w:space="360"/>
        </w:sectPr>
      </w:pPr>
    </w:p>
    <w:p w:rsidR="00813F20" w:rsidRDefault="00D03BE3">
      <w:pPr>
        <w:pStyle w:val="ProductList-SectionHeading"/>
        <w:pageBreakBefore/>
      </w:pPr>
      <w:bookmarkStart w:id="34" w:name="_Sec547"/>
      <w:bookmarkEnd w:id="12"/>
      <w:r>
        <w:t>Programvare</w:t>
      </w:r>
      <w:r>
        <w:fldChar w:fldCharType="begin"/>
      </w:r>
      <w:r>
        <w:instrText xml:space="preserve"> TC "</w:instrText>
      </w:r>
      <w:bookmarkStart w:id="35" w:name="_Toc423423964"/>
      <w:r>
        <w:instrText>Programvare</w:instrText>
      </w:r>
      <w:bookmarkEnd w:id="35"/>
      <w:r>
        <w:instrText>" \l 1</w:instrText>
      </w:r>
      <w:r>
        <w:fldChar w:fldCharType="end"/>
      </w:r>
    </w:p>
    <w:p w:rsidR="00813F20" w:rsidRDefault="00D03BE3">
      <w:pPr>
        <w:pStyle w:val="ProductList-Offering1HeadingNoBorder"/>
      </w:pPr>
      <w:bookmarkStart w:id="36" w:name="_Sec592"/>
      <w:r>
        <w:t>BizTalk</w:t>
      </w:r>
      <w:bookmarkEnd w:id="36"/>
      <w:r>
        <w:fldChar w:fldCharType="begin"/>
      </w:r>
      <w:r>
        <w:instrText xml:space="preserve"> TC "</w:instrText>
      </w:r>
      <w:bookmarkStart w:id="37" w:name="_Toc423423965"/>
      <w:r>
        <w:instrText>BizTalk</w:instrText>
      </w:r>
      <w:bookmarkEnd w:id="37"/>
      <w:r>
        <w:instrText>" \l 2</w:instrText>
      </w:r>
      <w:r>
        <w:fldChar w:fldCharType="end"/>
      </w:r>
    </w:p>
    <w:p w:rsidR="00813F20" w:rsidRDefault="00D03BE3">
      <w:pPr>
        <w:pStyle w:val="ProductList-Offering1SubSection"/>
      </w:pPr>
      <w:bookmarkStart w:id="38" w:name="_Sec593"/>
      <w:r>
        <w:t>1. Programtilgjengelighet</w:t>
      </w:r>
      <w:bookmarkEnd w:id="38"/>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813F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Dato Tilgjengelig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Lisens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License and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Select og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og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Enterprise-avtale og Enterprise Subscription-avtale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13F20">
        <w:tc>
          <w:tcPr>
            <w:tcW w:w="416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pPr>
            <w: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13F20" w:rsidRDefault="00D03BE3">
            <w:pPr>
              <w:pStyle w:val="ProductList-TableBody"/>
              <w:jc w:val="center"/>
            </w:pPr>
            <w: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13F20" w:rsidRDefault="00D03BE3">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13F20" w:rsidRDefault="00D03BE3">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13F20" w:rsidRDefault="00D03BE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03BE3" w:rsidRDefault="00D03BE3">
            <w:pPr>
              <w:pStyle w:val="ProductList-TableBody"/>
              <w:jc w:val="center"/>
              <w:rPr>
                <w:color w:val="000000" w:themeColor="text1"/>
              </w:rPr>
            </w:pPr>
            <w:r w:rsidRPr="00D03BE3">
              <w:rPr>
                <w:color w:val="000000" w:themeColor="text1"/>
              </w:rPr>
              <w:fldChar w:fldCharType="begin"/>
            </w:r>
            <w:r w:rsidRPr="00D03BE3">
              <w:rPr>
                <w:color w:val="000000" w:themeColor="text1"/>
              </w:rPr>
              <w:instrText>AutoTextList  \s NoStyle \t " : Open License og Open Value         "</w:instrText>
            </w:r>
            <w:r w:rsidRPr="00D03BE3">
              <w:rPr>
                <w:color w:val="000000" w:themeColor="text1"/>
              </w:rPr>
              <w:fldChar w:fldCharType="separate"/>
            </w:r>
            <w:r w:rsidRPr="00D03BE3">
              <w:rPr>
                <w:color w:val="000000" w:themeColor="text1"/>
              </w:rPr>
              <w:t>OF</w:t>
            </w:r>
            <w:r w:rsidRPr="00D03BE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03BE3" w:rsidRDefault="00D03BE3">
            <w:pPr>
              <w:pStyle w:val="ProductList-TableBody"/>
              <w:jc w:val="center"/>
              <w:rPr>
                <w:color w:val="000000" w:themeColor="text1"/>
              </w:rPr>
            </w:pPr>
            <w:r w:rsidRPr="00D03BE3">
              <w:rPr>
                <w:color w:val="000000" w:themeColor="text1"/>
              </w:rPr>
              <w:fldChar w:fldCharType="begin"/>
            </w:r>
            <w:r w:rsidRPr="00D03BE3">
              <w:rPr>
                <w:color w:val="000000" w:themeColor="text1"/>
              </w:rPr>
              <w:instrText>AutoTextList  \s NoStyle \t " : Ikke-organisasjonsomfattende i Open Value         "</w:instrText>
            </w:r>
            <w:r w:rsidRPr="00D03BE3">
              <w:rPr>
                <w:color w:val="000000" w:themeColor="text1"/>
              </w:rPr>
              <w:fldChar w:fldCharType="separate"/>
            </w:r>
            <w:r w:rsidRPr="00D03BE3">
              <w:rPr>
                <w:color w:val="000000" w:themeColor="text1"/>
              </w:rPr>
              <w:t>P</w:t>
            </w:r>
            <w:r w:rsidRPr="00D03BE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03BE3" w:rsidRDefault="00D03BE3" w:rsidP="00D03BE3">
            <w:pPr>
              <w:pStyle w:val="ProductList-TableBody"/>
              <w:jc w:val="center"/>
              <w:rPr>
                <w:color w:val="000000" w:themeColor="text1"/>
              </w:rPr>
            </w:pPr>
            <w:r w:rsidRPr="00D03BE3">
              <w:rPr>
                <w:color w:val="000000" w:themeColor="text1"/>
              </w:rPr>
              <w:fldChar w:fldCharType="begin"/>
            </w:r>
            <w:r w:rsidRPr="00D03BE3">
              <w:rPr>
                <w:color w:val="000000" w:themeColor="text1"/>
              </w:rPr>
              <w:instrText>AutoTextList  \s NoStyle \t " : Tilleggsprodukt         "</w:instrText>
            </w:r>
            <w:r w:rsidRPr="00D03BE3">
              <w:rPr>
                <w:color w:val="000000" w:themeColor="text1"/>
              </w:rPr>
              <w:fldChar w:fldCharType="separate"/>
            </w:r>
            <w:r w:rsidRPr="00D03BE3">
              <w:rPr>
                <w:color w:val="000000" w:themeColor="text1"/>
              </w:rPr>
              <w:t>A</w:t>
            </w:r>
            <w:r w:rsidRPr="00D03BE3">
              <w:rPr>
                <w:color w:val="000000" w:themeColor="text1"/>
              </w:rPr>
              <w:fldChar w:fldCharType="end"/>
            </w:r>
            <w:r w:rsidRPr="00D03BE3">
              <w:rPr>
                <w:color w:val="000000" w:themeColor="text1"/>
              </w:rPr>
              <w:t>,</w:t>
            </w:r>
            <w:r w:rsidRPr="00D03BE3">
              <w:rPr>
                <w:color w:val="000000" w:themeColor="text1"/>
              </w:rPr>
              <w:fldChar w:fldCharType="begin"/>
            </w:r>
            <w:r w:rsidRPr="00D03BE3">
              <w:rPr>
                <w:color w:val="000000" w:themeColor="text1"/>
              </w:rPr>
              <w:instrText>AutoTextList  \s NoStyle \t " : Programplattformprodukt         "</w:instrText>
            </w:r>
            <w:r w:rsidRPr="00D03BE3">
              <w:rPr>
                <w:color w:val="000000" w:themeColor="text1"/>
              </w:rPr>
              <w:fldChar w:fldCharType="separate"/>
            </w:r>
            <w:r w:rsidRPr="00D03BE3">
              <w:rPr>
                <w:color w:val="000000" w:themeColor="text1"/>
              </w:rPr>
              <w:t>AP</w:t>
            </w:r>
            <w:r w:rsidRPr="00D03BE3">
              <w:rPr>
                <w:color w:val="000000" w:themeColor="text1"/>
              </w:rPr>
              <w:fldChar w:fldCharType="end"/>
            </w:r>
            <w:r w:rsidRPr="00D03BE3">
              <w:rPr>
                <w:color w:val="000000" w:themeColor="text1"/>
              </w:rPr>
              <w:t>,</w:t>
            </w:r>
            <w:r w:rsidRPr="00D03BE3">
              <w:rPr>
                <w:color w:val="000000" w:themeColor="text1"/>
              </w:rPr>
              <w:fldChar w:fldCharType="begin"/>
            </w:r>
            <w:r w:rsidRPr="00D03BE3">
              <w:rPr>
                <w:color w:val="000000" w:themeColor="text1"/>
              </w:rPr>
              <w:instrText>AutoTextList  \s NoStyle \t " : Industry Device         "</w:instrText>
            </w:r>
            <w:r w:rsidRPr="00D03BE3">
              <w:rPr>
                <w:color w:val="000000" w:themeColor="text1"/>
              </w:rPr>
              <w:fldChar w:fldCharType="separate"/>
            </w:r>
            <w:r w:rsidRPr="00D03BE3">
              <w:rPr>
                <w:color w:val="000000" w:themeColor="text1"/>
              </w:rPr>
              <w:t>ID</w:t>
            </w:r>
            <w:r w:rsidRPr="00D03BE3">
              <w:rPr>
                <w:color w:val="000000" w:themeColor="text1"/>
              </w:rPr>
              <w:fldChar w:fldCharType="end"/>
            </w:r>
            <w:r w:rsidRPr="00D03BE3">
              <w:rPr>
                <w:color w:val="000000" w:themeColor="text1"/>
              </w:rPr>
              <w:t>,</w:t>
            </w:r>
            <w:r w:rsidRPr="00D03BE3">
              <w:rPr>
                <w:color w:val="000000" w:themeColor="text1"/>
              </w:rPr>
              <w:fldChar w:fldCharType="begin"/>
            </w:r>
            <w:r w:rsidRPr="00D03BE3">
              <w:rPr>
                <w:color w:val="000000" w:themeColor="text1"/>
              </w:rPr>
              <w:instrText>AutoTextList  \s NoStyle \t " : Server- og verktøyprodukt         "</w:instrText>
            </w:r>
            <w:r w:rsidRPr="00D03BE3">
              <w:rPr>
                <w:color w:val="000000" w:themeColor="text1"/>
              </w:rPr>
              <w:fldChar w:fldCharType="separate"/>
            </w:r>
            <w:r w:rsidRPr="00D03BE3">
              <w:rPr>
                <w:color w:val="000000" w:themeColor="text1"/>
              </w:rPr>
              <w:t>SP</w:t>
            </w:r>
            <w:r w:rsidRPr="00D03BE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03BE3" w:rsidRDefault="00D03BE3">
            <w:pPr>
              <w:pStyle w:val="ProductList-TableBody"/>
              <w:jc w:val="center"/>
              <w:rPr>
                <w:color w:val="000000" w:themeColor="text1"/>
              </w:rPr>
            </w:pPr>
            <w:r w:rsidRPr="00D03BE3">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03BE3" w:rsidRDefault="00D03BE3">
            <w:pPr>
              <w:pStyle w:val="ProductList-TableBody"/>
              <w:jc w:val="center"/>
              <w:rPr>
                <w:color w:val="000000" w:themeColor="text1"/>
              </w:rPr>
            </w:pPr>
            <w:r w:rsidRPr="00D03BE3">
              <w:rPr>
                <w:color w:val="000000" w:themeColor="text1"/>
              </w:rPr>
              <w:fldChar w:fldCharType="begin"/>
            </w:r>
            <w:r w:rsidRPr="00D03BE3">
              <w:rPr>
                <w:color w:val="000000" w:themeColor="text1"/>
              </w:rPr>
              <w:instrText>AutoTextList  \s NoStyle \t " : Tilleggsprodukt         "</w:instrText>
            </w:r>
            <w:r w:rsidRPr="00D03BE3">
              <w:rPr>
                <w:color w:val="000000" w:themeColor="text1"/>
              </w:rPr>
              <w:fldChar w:fldCharType="separate"/>
            </w:r>
            <w:r w:rsidRPr="00D03BE3">
              <w:rPr>
                <w:color w:val="000000" w:themeColor="text1"/>
              </w:rPr>
              <w:t>A</w:t>
            </w:r>
            <w:r w:rsidRPr="00D03BE3">
              <w:rPr>
                <w:color w:val="000000" w:themeColor="text1"/>
              </w:rPr>
              <w:fldChar w:fldCharType="end"/>
            </w:r>
          </w:p>
        </w:tc>
      </w:tr>
      <w:tr w:rsidR="00813F20">
        <w:tc>
          <w:tcPr>
            <w:tcW w:w="416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13F20" w:rsidRDefault="00D03BE3">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13F20" w:rsidRDefault="00D03BE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13F20" w:rsidRDefault="00D03BE3">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03BE3" w:rsidRDefault="00D03BE3">
            <w:pPr>
              <w:pStyle w:val="ProductList-TableBody"/>
              <w:jc w:val="center"/>
              <w:rPr>
                <w:color w:val="000000" w:themeColor="text1"/>
              </w:rPr>
            </w:pPr>
            <w:r w:rsidRPr="00D03BE3">
              <w:rPr>
                <w:color w:val="000000" w:themeColor="text1"/>
              </w:rPr>
              <w:fldChar w:fldCharType="begin"/>
            </w:r>
            <w:r w:rsidRPr="00D03BE3">
              <w:rPr>
                <w:color w:val="000000" w:themeColor="text1"/>
              </w:rPr>
              <w:instrText>AutoTextList  \s NoStyle \t " : Industry Device         "</w:instrText>
            </w:r>
            <w:r w:rsidRPr="00D03BE3">
              <w:rPr>
                <w:color w:val="000000" w:themeColor="text1"/>
              </w:rPr>
              <w:fldChar w:fldCharType="separate"/>
            </w:r>
            <w:r w:rsidRPr="00D03BE3">
              <w:rPr>
                <w:color w:val="000000" w:themeColor="text1"/>
              </w:rPr>
              <w:t>ID</w:t>
            </w:r>
            <w:r w:rsidRPr="00D03BE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r>
      <w:tr w:rsidR="00813F20">
        <w:tc>
          <w:tcPr>
            <w:tcW w:w="416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13F20" w:rsidRDefault="00D03BE3">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13F20" w:rsidRDefault="00D03BE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13F20" w:rsidRDefault="00D03BE3">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03BE3" w:rsidRDefault="00D03BE3">
            <w:pPr>
              <w:pStyle w:val="ProductList-TableBody"/>
              <w:jc w:val="center"/>
              <w:rPr>
                <w:color w:val="000000" w:themeColor="text1"/>
              </w:rPr>
            </w:pPr>
            <w:r w:rsidRPr="00D03BE3">
              <w:rPr>
                <w:color w:val="000000" w:themeColor="text1"/>
              </w:rPr>
              <w:fldChar w:fldCharType="begin"/>
            </w:r>
            <w:r w:rsidRPr="00D03BE3">
              <w:rPr>
                <w:color w:val="000000" w:themeColor="text1"/>
              </w:rPr>
              <w:instrText>AutoTextList  \s NoStyle \t " : Industry Device         "</w:instrText>
            </w:r>
            <w:r w:rsidRPr="00D03BE3">
              <w:rPr>
                <w:color w:val="000000" w:themeColor="text1"/>
              </w:rPr>
              <w:fldChar w:fldCharType="separate"/>
            </w:r>
            <w:r w:rsidRPr="00D03BE3">
              <w:rPr>
                <w:color w:val="000000" w:themeColor="text1"/>
              </w:rPr>
              <w:t>ID</w:t>
            </w:r>
            <w:r w:rsidRPr="00D03BE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r>
      <w:tr w:rsidR="00813F20">
        <w:tc>
          <w:tcPr>
            <w:tcW w:w="416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13F20" w:rsidRDefault="00D03BE3">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13F20" w:rsidRDefault="00D03BE3">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13F20" w:rsidRDefault="00D03BE3">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13F20" w:rsidRDefault="00D03BE3">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03BE3" w:rsidRDefault="00D03BE3">
            <w:pPr>
              <w:pStyle w:val="ProductList-TableBody"/>
              <w:jc w:val="center"/>
              <w:rPr>
                <w:color w:val="000000" w:themeColor="text1"/>
              </w:rPr>
            </w:pPr>
            <w:r w:rsidRPr="00D03BE3">
              <w:rPr>
                <w:color w:val="000000" w:themeColor="text1"/>
              </w:rPr>
              <w:fldChar w:fldCharType="begin"/>
            </w:r>
            <w:r w:rsidRPr="00D03BE3">
              <w:rPr>
                <w:color w:val="000000" w:themeColor="text1"/>
              </w:rPr>
              <w:instrText>AutoTextList  \s NoStyle \t " : Open License og Open Value         "</w:instrText>
            </w:r>
            <w:r w:rsidRPr="00D03BE3">
              <w:rPr>
                <w:color w:val="000000" w:themeColor="text1"/>
              </w:rPr>
              <w:fldChar w:fldCharType="separate"/>
            </w:r>
            <w:r w:rsidRPr="00D03BE3">
              <w:rPr>
                <w:color w:val="000000" w:themeColor="text1"/>
              </w:rPr>
              <w:t>OF</w:t>
            </w:r>
            <w:r w:rsidRPr="00D03BE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03BE3" w:rsidRDefault="00D03BE3">
            <w:pPr>
              <w:pStyle w:val="ProductList-TableBody"/>
              <w:jc w:val="center"/>
              <w:rPr>
                <w:color w:val="000000" w:themeColor="text1"/>
              </w:rPr>
            </w:pPr>
            <w:r w:rsidRPr="00D03BE3">
              <w:rPr>
                <w:color w:val="000000" w:themeColor="text1"/>
              </w:rPr>
              <w:fldChar w:fldCharType="begin"/>
            </w:r>
            <w:r w:rsidRPr="00D03BE3">
              <w:rPr>
                <w:color w:val="000000" w:themeColor="text1"/>
              </w:rPr>
              <w:instrText>AutoTextList  \s NoStyle \t " : Ikke-organisasjonsomfattende i Open Value         "</w:instrText>
            </w:r>
            <w:r w:rsidRPr="00D03BE3">
              <w:rPr>
                <w:color w:val="000000" w:themeColor="text1"/>
              </w:rPr>
              <w:fldChar w:fldCharType="separate"/>
            </w:r>
            <w:r w:rsidRPr="00D03BE3">
              <w:rPr>
                <w:color w:val="000000" w:themeColor="text1"/>
              </w:rPr>
              <w:t>P</w:t>
            </w:r>
            <w:r w:rsidRPr="00D03BE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03BE3" w:rsidRDefault="00D03BE3">
            <w:pPr>
              <w:pStyle w:val="ProductList-TableBody"/>
              <w:jc w:val="center"/>
              <w:rPr>
                <w:color w:val="000000" w:themeColor="text1"/>
              </w:rPr>
            </w:pPr>
            <w:r w:rsidRPr="00D03BE3">
              <w:rPr>
                <w:color w:val="000000" w:themeColor="text1"/>
              </w:rPr>
              <w:fldChar w:fldCharType="begin"/>
            </w:r>
            <w:r w:rsidRPr="00D03BE3">
              <w:rPr>
                <w:color w:val="000000" w:themeColor="text1"/>
              </w:rPr>
              <w:instrText>AutoTextList  \s NoStyle \t " : Tilleggsprodukt         "</w:instrText>
            </w:r>
            <w:r w:rsidRPr="00D03BE3">
              <w:rPr>
                <w:color w:val="000000" w:themeColor="text1"/>
              </w:rPr>
              <w:fldChar w:fldCharType="separate"/>
            </w:r>
            <w:r w:rsidRPr="00D03BE3">
              <w:rPr>
                <w:color w:val="000000" w:themeColor="text1"/>
              </w:rPr>
              <w:t>A</w:t>
            </w:r>
            <w:r w:rsidRPr="00D03BE3">
              <w:rPr>
                <w:color w:val="000000" w:themeColor="text1"/>
              </w:rPr>
              <w:fldChar w:fldCharType="end"/>
            </w:r>
            <w:r w:rsidRPr="00D03BE3">
              <w:rPr>
                <w:color w:val="000000" w:themeColor="text1"/>
              </w:rPr>
              <w:t xml:space="preserve">, </w:t>
            </w:r>
            <w:r w:rsidRPr="00D03BE3">
              <w:rPr>
                <w:color w:val="000000" w:themeColor="text1"/>
              </w:rPr>
              <w:fldChar w:fldCharType="begin"/>
            </w:r>
            <w:r w:rsidRPr="00D03BE3">
              <w:rPr>
                <w:color w:val="000000" w:themeColor="text1"/>
              </w:rPr>
              <w:instrText>AutoTextList  \s NoStyle \t " : Programplattformprodukt         "</w:instrText>
            </w:r>
            <w:r w:rsidRPr="00D03BE3">
              <w:rPr>
                <w:color w:val="000000" w:themeColor="text1"/>
              </w:rPr>
              <w:fldChar w:fldCharType="separate"/>
            </w:r>
            <w:r w:rsidRPr="00D03BE3">
              <w:rPr>
                <w:color w:val="000000" w:themeColor="text1"/>
              </w:rPr>
              <w:t>AP</w:t>
            </w:r>
            <w:r w:rsidRPr="00D03BE3">
              <w:rPr>
                <w:color w:val="000000" w:themeColor="text1"/>
              </w:rPr>
              <w:fldChar w:fldCharType="end"/>
            </w:r>
            <w:r w:rsidRPr="00D03BE3">
              <w:rPr>
                <w:color w:val="000000" w:themeColor="text1"/>
              </w:rPr>
              <w:t xml:space="preserve">, </w:t>
            </w:r>
            <w:r w:rsidRPr="00D03BE3">
              <w:rPr>
                <w:color w:val="000000" w:themeColor="text1"/>
              </w:rPr>
              <w:fldChar w:fldCharType="begin"/>
            </w:r>
            <w:r w:rsidRPr="00D03BE3">
              <w:rPr>
                <w:color w:val="000000" w:themeColor="text1"/>
              </w:rPr>
              <w:instrText>AutoTextList  \s NoStyle \t " : Server- og verktøyprodukt         "</w:instrText>
            </w:r>
            <w:r w:rsidRPr="00D03BE3">
              <w:rPr>
                <w:color w:val="000000" w:themeColor="text1"/>
              </w:rPr>
              <w:fldChar w:fldCharType="separate"/>
            </w:r>
            <w:r w:rsidRPr="00D03BE3">
              <w:rPr>
                <w:color w:val="000000" w:themeColor="text1"/>
              </w:rPr>
              <w:t>SP</w:t>
            </w:r>
            <w:r w:rsidRPr="00D03BE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03BE3" w:rsidRDefault="00D03BE3">
            <w:pPr>
              <w:pStyle w:val="ProductList-TableBody"/>
              <w:jc w:val="center"/>
              <w:rPr>
                <w:color w:val="000000" w:themeColor="text1"/>
              </w:rPr>
            </w:pPr>
            <w:r w:rsidRPr="00D03BE3">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03BE3" w:rsidRDefault="00D03BE3">
            <w:pPr>
              <w:pStyle w:val="ProductList-TableBody"/>
              <w:jc w:val="center"/>
              <w:rPr>
                <w:color w:val="000000" w:themeColor="text1"/>
              </w:rPr>
            </w:pPr>
            <w:r w:rsidRPr="00D03BE3">
              <w:rPr>
                <w:color w:val="000000" w:themeColor="text1"/>
              </w:rPr>
              <w:fldChar w:fldCharType="begin"/>
            </w:r>
            <w:r w:rsidRPr="00D03BE3">
              <w:rPr>
                <w:color w:val="000000" w:themeColor="text1"/>
              </w:rPr>
              <w:instrText>AutoTextList  \s NoStyle \t " : Tilleggsprodukt         "</w:instrText>
            </w:r>
            <w:r w:rsidRPr="00D03BE3">
              <w:rPr>
                <w:color w:val="000000" w:themeColor="text1"/>
              </w:rPr>
              <w:fldChar w:fldCharType="separate"/>
            </w:r>
            <w:r w:rsidRPr="00D03BE3">
              <w:rPr>
                <w:color w:val="000000" w:themeColor="text1"/>
              </w:rPr>
              <w:t>A</w:t>
            </w:r>
            <w:r w:rsidRPr="00D03BE3">
              <w:rPr>
                <w:color w:val="000000" w:themeColor="text1"/>
              </w:rPr>
              <w:fldChar w:fldCharType="end"/>
            </w:r>
          </w:p>
        </w:tc>
      </w:tr>
      <w:tr w:rsidR="00813F20">
        <w:tc>
          <w:tcPr>
            <w:tcW w:w="416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13F20" w:rsidRDefault="00D03BE3">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13F20" w:rsidRDefault="00D03BE3">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13F20" w:rsidRDefault="00D03BE3">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13F20" w:rsidRDefault="00D03BE3">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03BE3" w:rsidRDefault="00D03BE3">
            <w:pPr>
              <w:pStyle w:val="ProductList-TableBody"/>
              <w:jc w:val="center"/>
              <w:rPr>
                <w:color w:val="000000" w:themeColor="text1"/>
              </w:rPr>
            </w:pPr>
            <w:r w:rsidRPr="00D03BE3">
              <w:rPr>
                <w:color w:val="000000" w:themeColor="text1"/>
              </w:rPr>
              <w:fldChar w:fldCharType="begin"/>
            </w:r>
            <w:r w:rsidRPr="00D03BE3">
              <w:rPr>
                <w:color w:val="000000" w:themeColor="text1"/>
              </w:rPr>
              <w:instrText>AutoTextList  \s NoStyle \t " : Open License og Open Value         "</w:instrText>
            </w:r>
            <w:r w:rsidRPr="00D03BE3">
              <w:rPr>
                <w:color w:val="000000" w:themeColor="text1"/>
              </w:rPr>
              <w:fldChar w:fldCharType="separate"/>
            </w:r>
            <w:r w:rsidRPr="00D03BE3">
              <w:rPr>
                <w:color w:val="000000" w:themeColor="text1"/>
              </w:rPr>
              <w:t>OF</w:t>
            </w:r>
            <w:r w:rsidRPr="00D03BE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03BE3" w:rsidRDefault="00D03BE3">
            <w:pPr>
              <w:pStyle w:val="ProductList-TableBody"/>
              <w:jc w:val="center"/>
              <w:rPr>
                <w:color w:val="000000" w:themeColor="text1"/>
              </w:rPr>
            </w:pPr>
            <w:r w:rsidRPr="00D03BE3">
              <w:rPr>
                <w:color w:val="000000" w:themeColor="text1"/>
              </w:rPr>
              <w:fldChar w:fldCharType="begin"/>
            </w:r>
            <w:r w:rsidRPr="00D03BE3">
              <w:rPr>
                <w:color w:val="000000" w:themeColor="text1"/>
              </w:rPr>
              <w:instrText>AutoTextList  \s NoStyle \t " : Ikke-organisasjonsomfattende i Open Value         "</w:instrText>
            </w:r>
            <w:r w:rsidRPr="00D03BE3">
              <w:rPr>
                <w:color w:val="000000" w:themeColor="text1"/>
              </w:rPr>
              <w:fldChar w:fldCharType="separate"/>
            </w:r>
            <w:r w:rsidRPr="00D03BE3">
              <w:rPr>
                <w:color w:val="000000" w:themeColor="text1"/>
              </w:rPr>
              <w:t>P</w:t>
            </w:r>
            <w:r w:rsidRPr="00D03BE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03BE3" w:rsidRDefault="00D03BE3">
            <w:pPr>
              <w:pStyle w:val="ProductList-TableBody"/>
              <w:jc w:val="center"/>
              <w:rPr>
                <w:color w:val="000000" w:themeColor="text1"/>
              </w:rPr>
            </w:pPr>
            <w:r w:rsidRPr="00D03BE3">
              <w:rPr>
                <w:color w:val="000000" w:themeColor="text1"/>
              </w:rPr>
              <w:fldChar w:fldCharType="begin"/>
            </w:r>
            <w:r w:rsidRPr="00D03BE3">
              <w:rPr>
                <w:color w:val="000000" w:themeColor="text1"/>
              </w:rPr>
              <w:instrText>AutoTextList  \s NoStyle \t " : Tilleggsprodukt         "</w:instrText>
            </w:r>
            <w:r w:rsidRPr="00D03BE3">
              <w:rPr>
                <w:color w:val="000000" w:themeColor="text1"/>
              </w:rPr>
              <w:fldChar w:fldCharType="separate"/>
            </w:r>
            <w:r w:rsidRPr="00D03BE3">
              <w:rPr>
                <w:color w:val="000000" w:themeColor="text1"/>
              </w:rPr>
              <w:t>A</w:t>
            </w:r>
            <w:r w:rsidRPr="00D03BE3">
              <w:rPr>
                <w:color w:val="000000" w:themeColor="text1"/>
              </w:rPr>
              <w:fldChar w:fldCharType="end"/>
            </w:r>
            <w:r w:rsidRPr="00D03BE3">
              <w:rPr>
                <w:color w:val="000000" w:themeColor="text1"/>
              </w:rPr>
              <w:t xml:space="preserve">, </w:t>
            </w:r>
            <w:r w:rsidRPr="00D03BE3">
              <w:rPr>
                <w:color w:val="000000" w:themeColor="text1"/>
              </w:rPr>
              <w:fldChar w:fldCharType="begin"/>
            </w:r>
            <w:r w:rsidRPr="00D03BE3">
              <w:rPr>
                <w:color w:val="000000" w:themeColor="text1"/>
              </w:rPr>
              <w:instrText>AutoTextList  \s NoStyle \t " : Programplattformprodukt         "</w:instrText>
            </w:r>
            <w:r w:rsidRPr="00D03BE3">
              <w:rPr>
                <w:color w:val="000000" w:themeColor="text1"/>
              </w:rPr>
              <w:fldChar w:fldCharType="separate"/>
            </w:r>
            <w:r w:rsidRPr="00D03BE3">
              <w:rPr>
                <w:color w:val="000000" w:themeColor="text1"/>
              </w:rPr>
              <w:t>AP</w:t>
            </w:r>
            <w:r w:rsidRPr="00D03BE3">
              <w:rPr>
                <w:color w:val="000000" w:themeColor="text1"/>
              </w:rPr>
              <w:fldChar w:fldCharType="end"/>
            </w:r>
            <w:r w:rsidRPr="00D03BE3">
              <w:rPr>
                <w:color w:val="000000" w:themeColor="text1"/>
              </w:rPr>
              <w:t xml:space="preserve">, </w:t>
            </w:r>
            <w:r w:rsidRPr="00D03BE3">
              <w:rPr>
                <w:color w:val="000000" w:themeColor="text1"/>
              </w:rPr>
              <w:fldChar w:fldCharType="begin"/>
            </w:r>
            <w:r w:rsidRPr="00D03BE3">
              <w:rPr>
                <w:color w:val="000000" w:themeColor="text1"/>
              </w:rPr>
              <w:instrText>AutoTextList  \s NoStyle \t " : Server- og verktøyprodukt         "</w:instrText>
            </w:r>
            <w:r w:rsidRPr="00D03BE3">
              <w:rPr>
                <w:color w:val="000000" w:themeColor="text1"/>
              </w:rPr>
              <w:fldChar w:fldCharType="separate"/>
            </w:r>
            <w:r w:rsidRPr="00D03BE3">
              <w:rPr>
                <w:color w:val="000000" w:themeColor="text1"/>
              </w:rPr>
              <w:t>SP</w:t>
            </w:r>
            <w:r w:rsidRPr="00D03BE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03BE3" w:rsidRDefault="00D03BE3">
            <w:pPr>
              <w:pStyle w:val="ProductList-TableBody"/>
              <w:jc w:val="center"/>
              <w:rPr>
                <w:color w:val="000000" w:themeColor="text1"/>
              </w:rPr>
            </w:pPr>
            <w:r w:rsidRPr="00D03BE3">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03BE3" w:rsidRDefault="00D03BE3">
            <w:pPr>
              <w:pStyle w:val="ProductList-TableBody"/>
              <w:jc w:val="center"/>
              <w:rPr>
                <w:color w:val="000000" w:themeColor="text1"/>
              </w:rPr>
            </w:pPr>
            <w:r w:rsidRPr="00D03BE3">
              <w:rPr>
                <w:color w:val="000000" w:themeColor="text1"/>
              </w:rPr>
              <w:fldChar w:fldCharType="begin"/>
            </w:r>
            <w:r w:rsidRPr="00D03BE3">
              <w:rPr>
                <w:color w:val="000000" w:themeColor="text1"/>
              </w:rPr>
              <w:instrText>AutoTextList  \s NoStyle \t " : Tilleggsprodukt         "</w:instrText>
            </w:r>
            <w:r w:rsidRPr="00D03BE3">
              <w:rPr>
                <w:color w:val="000000" w:themeColor="text1"/>
              </w:rPr>
              <w:fldChar w:fldCharType="separate"/>
            </w:r>
            <w:r w:rsidRPr="00D03BE3">
              <w:rPr>
                <w:color w:val="000000" w:themeColor="text1"/>
              </w:rPr>
              <w:t>A</w:t>
            </w:r>
            <w:r w:rsidRPr="00D03BE3">
              <w:rPr>
                <w:color w:val="000000" w:themeColor="text1"/>
              </w:rPr>
              <w:fldChar w:fldCharType="end"/>
            </w:r>
          </w:p>
        </w:tc>
      </w:tr>
      <w:tr w:rsidR="00813F20">
        <w:tc>
          <w:tcPr>
            <w:tcW w:w="4160" w:type="dxa"/>
            <w:tcBorders>
              <w:top w:val="dashed" w:sz="4" w:space="0" w:color="BFBFBF"/>
              <w:left w:val="none" w:sz="4" w:space="0" w:color="6E6E6E"/>
              <w:bottom w:val="none" w:sz="4" w:space="0" w:color="6E6E6E"/>
              <w:right w:val="none" w:sz="4" w:space="0" w:color="6E6E6E"/>
            </w:tcBorders>
          </w:tcPr>
          <w:p w:rsidR="00813F20" w:rsidRDefault="00D03BE3">
            <w:pPr>
              <w:pStyle w:val="ProductList-TableBody"/>
            </w:pPr>
            <w: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13F20" w:rsidRDefault="00D03BE3">
            <w:pPr>
              <w:pStyle w:val="ProductList-TableBody"/>
              <w:jc w:val="center"/>
            </w:pPr>
            <w: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13F20" w:rsidRDefault="00D03BE3">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13F20" w:rsidRDefault="00D03BE3">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03BE3" w:rsidRDefault="00D03BE3">
            <w:pPr>
              <w:pStyle w:val="ProductList-TableBody"/>
              <w:jc w:val="center"/>
              <w:rPr>
                <w:color w:val="000000" w:themeColor="text1"/>
              </w:rPr>
            </w:pPr>
            <w:r w:rsidRPr="00D03BE3">
              <w:rPr>
                <w:color w:val="000000" w:themeColor="text1"/>
              </w:rPr>
              <w:fldChar w:fldCharType="begin"/>
            </w:r>
            <w:r w:rsidRPr="00D03BE3">
              <w:rPr>
                <w:color w:val="000000" w:themeColor="text1"/>
              </w:rPr>
              <w:instrText>AutoTextList  \s NoStyle \t " : Industry Device         "</w:instrText>
            </w:r>
            <w:r w:rsidRPr="00D03BE3">
              <w:rPr>
                <w:color w:val="000000" w:themeColor="text1"/>
              </w:rPr>
              <w:fldChar w:fldCharType="separate"/>
            </w:r>
            <w:r w:rsidRPr="00D03BE3">
              <w:rPr>
                <w:color w:val="000000" w:themeColor="text1"/>
              </w:rPr>
              <w:t>ID</w:t>
            </w:r>
            <w:r w:rsidRPr="00D03BE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r>
    </w:tbl>
    <w:p w:rsidR="00813F20" w:rsidRDefault="00D03BE3">
      <w:pPr>
        <w:pStyle w:val="ProductList-Offering1SubSection"/>
      </w:pPr>
      <w:bookmarkStart w:id="39" w:name="_Sec594"/>
      <w:r>
        <w:t>2. Produktvilkår</w:t>
      </w:r>
      <w:bookmarkEnd w:id="39"/>
    </w:p>
    <w:tbl>
      <w:tblPr>
        <w:tblStyle w:val="PURTable"/>
        <w:tblW w:w="0" w:type="dxa"/>
        <w:tblLook w:val="04A0" w:firstRow="1" w:lastRow="0" w:firstColumn="1" w:lastColumn="0" w:noHBand="0" w:noVBand="1"/>
      </w:tblPr>
      <w:tblGrid>
        <w:gridCol w:w="3668"/>
        <w:gridCol w:w="3630"/>
        <w:gridCol w:w="3618"/>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Tidligere versjoner av Produktet og tilhørende Dato Tilgjengelig.         "</w:instrText>
            </w:r>
            <w:r w:rsidRPr="00721CA3">
              <w:rPr>
                <w:color w:val="0563C1"/>
              </w:rPr>
              <w:fldChar w:fldCharType="separate"/>
            </w:r>
            <w:r>
              <w:rPr>
                <w:color w:val="0563C1"/>
              </w:rPr>
              <w:t>Tidligere Versjon</w:t>
            </w:r>
            <w:r w:rsidRPr="00721CA3">
              <w:rPr>
                <w:color w:val="0563C1"/>
              </w:rP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produktutvalget som Produktet tilhører, slik at rabatter kan fastsettes. Det finnes tre produktutvalgskategorier: Program, Server og System.         "</w:instrText>
            </w:r>
            <w:r w:rsidRPr="00721CA3">
              <w:rPr>
                <w:color w:val="0563C1"/>
              </w:rPr>
              <w:fldChar w:fldCharType="separate"/>
            </w:r>
            <w:r>
              <w:rPr>
                <w:color w:val="0563C1"/>
              </w:rPr>
              <w:t>Produktutvalg</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Nedgraderte Utgaver: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at bestemte tilleggsvilkår må innfris for å kjøpe SA-dekning for Produktet.         "</w:instrText>
            </w:r>
            <w:r w:rsidRPr="00721CA3">
              <w:rPr>
                <w:color w:val="0563C1"/>
              </w:rPr>
              <w:fldChar w:fldCharType="separate"/>
            </w:r>
            <w:r>
              <w:rPr>
                <w:color w:val="0563C1"/>
              </w:rPr>
              <w:t>Forutsetning (SA)</w:t>
            </w:r>
            <w:r w:rsidRPr="00721CA3">
              <w:rPr>
                <w:color w:val="0563C1"/>
              </w:rPr>
              <w:fldChar w:fldCharType="end"/>
            </w:r>
            <w:r>
              <w:t xml:space="preserve">: </w:t>
            </w:r>
            <w:hyperlink w:anchor="_Sec564">
              <w:r>
                <w:rPr>
                  <w:color w:val="000000"/>
                </w:rPr>
                <w:t>Vedlegg B</w:t>
              </w:r>
            </w:hyperlink>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Fritak for brukere som har tilgang til Produkter utelukkende under en av disse lisensene. (Se Ordliste for fullstendig definisjon)         "</w:instrText>
            </w:r>
            <w:r w:rsidRPr="00721CA3">
              <w:rPr>
                <w:color w:val="0563C1"/>
              </w:rPr>
              <w:fldChar w:fldCharType="separate"/>
            </w:r>
            <w:r>
              <w:rPr>
                <w:color w:val="0563C1"/>
              </w:rPr>
              <w:t>Fritak for Kvalifisert Bruker</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I/T</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Produkter som en kunde med Server- og Skyregistrering kan rapportere en reduksjon i antall abonnementslisenser eller fremtidig Tildelt Årlig Forpliktelse for, etter 12 løpende måneder.         "</w:instrText>
            </w:r>
            <w:r w:rsidRPr="00721CA3">
              <w:rPr>
                <w:color w:val="0563C1"/>
              </w:rPr>
              <w:fldChar w:fldCharType="separate"/>
            </w:r>
            <w:r>
              <w:rPr>
                <w:color w:val="0563C1"/>
              </w:rPr>
              <w:t>Berettiget Reduksjon (SCE)</w:t>
            </w:r>
            <w:r w:rsidRPr="00721CA3">
              <w:rPr>
                <w:color w:val="0563C1"/>
              </w:rP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Oppdatering: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Offering1SubSection"/>
      </w:pPr>
      <w:bookmarkStart w:id="40" w:name="_Sec595"/>
      <w:r>
        <w:t>3. Bruksrettigheter</w:t>
      </w:r>
      <w:bookmarkEnd w:id="40"/>
    </w:p>
    <w:tbl>
      <w:tblPr>
        <w:tblStyle w:val="PURTable"/>
        <w:tblW w:w="0" w:type="dxa"/>
        <w:tblLook w:val="04A0" w:firstRow="1" w:lastRow="0" w:firstColumn="1" w:lastColumn="0" w:noHBand="0" w:noVBand="1"/>
      </w:tblPr>
      <w:tblGrid>
        <w:gridCol w:w="3612"/>
        <w:gridCol w:w="3607"/>
        <w:gridCol w:w="3697"/>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Vilkår og betingelser som styrer distribusjon og bruk av et Produkt.         "</w:instrText>
            </w:r>
            <w:r w:rsidRPr="00721CA3">
              <w:rPr>
                <w:color w:val="0563C1"/>
              </w:rPr>
              <w:fldChar w:fldCharType="separate"/>
            </w:r>
            <w:r>
              <w:rPr>
                <w:color w:val="0563C1"/>
              </w:rPr>
              <w:t>Lisensvilkår</w:t>
            </w:r>
            <w:r w:rsidRPr="00721CA3">
              <w:rPr>
                <w:color w:val="0563C1"/>
              </w:rP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r>
              <w:t xml:space="preserve"> – Alle (bortsett fra Developer), </w:t>
            </w:r>
            <w:hyperlink w:anchor="_Sec546">
              <w:r>
                <w:rPr>
                  <w:color w:val="00467F"/>
                  <w:u w:val="single"/>
                </w:rPr>
                <w:t>Utviklerverktøy</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at Produktspesifikke vilkår og betingelser som styrer distribusjon og bruk av Produktet, er inkludert under tabellen Bruksrettigheter.         "</w:instrText>
            </w:r>
            <w:r w:rsidRPr="00721CA3">
              <w:rPr>
                <w:color w:val="0563C1"/>
              </w:rPr>
              <w:fldChar w:fldCharType="separate"/>
            </w:r>
            <w:r>
              <w:rPr>
                <w:color w:val="0563C1"/>
              </w:rPr>
              <w:t>Produktspesifikke Lisensvilkår</w:t>
            </w:r>
            <w:r w:rsidRPr="00721CA3">
              <w:rPr>
                <w:color w:val="0563C1"/>
              </w:rP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Programvare som er angitt i Bruksrettighetene for serverprodukter som Kunden kan benytte i forbindelse med bruken av serverprogramvaren.         "</w:instrText>
            </w:r>
            <w:r w:rsidRPr="00721CA3">
              <w:rPr>
                <w:color w:val="0563C1"/>
              </w:rPr>
              <w:fldChar w:fldCharType="separate"/>
            </w:r>
            <w:r>
              <w:rPr>
                <w:color w:val="0563C1"/>
              </w:rPr>
              <w:t>Tilleggsprogramvare</w:t>
            </w:r>
            <w:r w:rsidRPr="00721CA3">
              <w:rPr>
                <w:color w:val="0563C1"/>
              </w:rPr>
              <w:fldChar w:fldCharType="end"/>
            </w:r>
            <w:r>
              <w:t>: Alle utgaver (bortsett fra Developer)</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andre Microsoft-komponenter som er inkludert i et Produkt, se delen Inkluderte Teknologier i Universelle Lisensvilkår for å få mer informasjon.         "</w:instrText>
            </w:r>
            <w:r w:rsidRPr="00721CA3">
              <w:rPr>
                <w:color w:val="0563C1"/>
              </w:rPr>
              <w:fldChar w:fldCharType="separate"/>
            </w:r>
            <w:r>
              <w:rPr>
                <w:color w:val="0563C1"/>
              </w:rPr>
              <w:t>Inkluderte teknologier</w:t>
            </w:r>
            <w:r w:rsidRPr="00721CA3">
              <w:rPr>
                <w:color w:val="0563C1"/>
              </w:rPr>
              <w:fldChar w:fldCharType="end"/>
            </w:r>
            <w:r>
              <w:t>: Windows-programvarekomponenter og Office Web Apps – Alle (bortsett fra Developer)</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meldinger som gjelder for et Produkt, se delen Meldinger i Universelle Lisensvilkår for å få mer informasjon.         "</w:instrText>
            </w:r>
            <w:r w:rsidRPr="00721CA3">
              <w:rPr>
                <w:color w:val="0563C1"/>
              </w:rPr>
              <w:fldChar w:fldCharType="separate"/>
            </w:r>
            <w:r>
              <w:rPr>
                <w:color w:val="0563C1"/>
              </w:rPr>
              <w:t>Meldinger</w:t>
            </w:r>
            <w:r w:rsidRPr="00721CA3">
              <w:rPr>
                <w:color w:val="0563C1"/>
              </w:rP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3.1 BizTalk Server 2013 R2 Branch- og Standard-utgavene</w:t>
      </w:r>
    </w:p>
    <w:p w:rsidR="00813F20" w:rsidRDefault="00D03BE3">
      <w:pPr>
        <w:pStyle w:val="ProductList-Body"/>
      </w:pPr>
      <w:r>
        <w:t xml:space="preserve">Kunden kan ikke bruke serverprogramvaren på en </w:t>
      </w:r>
      <w:r w:rsidRPr="00721CA3">
        <w:rPr>
          <w:color w:val="0563C1"/>
        </w:rPr>
        <w:fldChar w:fldCharType="begin"/>
      </w:r>
      <w:r>
        <w:rPr>
          <w:color w:val="0563C1"/>
        </w:rPr>
        <w:instrText>AutoTextList  \s NoStyle \t " betyr et fysisk maskinvaresystem som kan kjøre serverprogramvare.         "</w:instrText>
      </w:r>
      <w:r w:rsidRPr="00721CA3">
        <w:rPr>
          <w:color w:val="0563C1"/>
        </w:rPr>
        <w:fldChar w:fldCharType="separate"/>
      </w:r>
      <w:r>
        <w:rPr>
          <w:color w:val="0563C1"/>
        </w:rPr>
        <w:t>Server</w:t>
      </w:r>
      <w:r w:rsidRPr="00721CA3">
        <w:rPr>
          <w:color w:val="0563C1"/>
        </w:rPr>
        <w:fldChar w:fldCharType="end"/>
      </w:r>
      <w:r>
        <w:t xml:space="preserve"> som er en del av en nettverksklynge, eller i et </w:t>
      </w:r>
      <w:r w:rsidRPr="00721CA3">
        <w:rPr>
          <w:color w:val="0563C1"/>
        </w:rPr>
        <w:fldChar w:fldCharType="begin"/>
      </w:r>
      <w:r>
        <w:rPr>
          <w:color w:val="0563C1"/>
        </w:rPr>
        <w:instrText>AutoTextList  \s NoStyle \t " betyr hele eller deler av en Forekomst av et operativsystem eller hele eller deler av en Forekomst av et virtuelt (eller på annen måte emulert) operativsystemmiljø ... (Se Ordliste for fullstendig definisjon)         "</w:instrText>
      </w:r>
      <w:r w:rsidRPr="00721CA3">
        <w:rPr>
          <w:color w:val="0563C1"/>
        </w:rPr>
        <w:fldChar w:fldCharType="separate"/>
      </w:r>
      <w:r>
        <w:rPr>
          <w:color w:val="0563C1"/>
        </w:rPr>
        <w:t>OSE</w:t>
      </w:r>
      <w:r w:rsidRPr="00721CA3">
        <w:rPr>
          <w:color w:val="0563C1"/>
        </w:rPr>
        <w:fldChar w:fldCharType="end"/>
      </w:r>
      <w:r>
        <w:t xml:space="preserve"> som er en del av en nettverksklynge av </w:t>
      </w:r>
      <w:r w:rsidRPr="00721CA3">
        <w:rPr>
          <w:color w:val="0563C1"/>
        </w:rPr>
        <w:fldChar w:fldCharType="begin"/>
      </w:r>
      <w:r>
        <w:rPr>
          <w:color w:val="0563C1"/>
        </w:rPr>
        <w:instrText>AutoTextList  \s NoStyle \t " betyr hele eller deler av en Forekomst av et operativsystem eller hele eller deler av en Forekomst av et virtuelt (eller på annen måte emulert) operativsystemmiljø ... (Se Ordliste for fullstendig definisjon)         "</w:instrText>
      </w:r>
      <w:r w:rsidRPr="00721CA3">
        <w:rPr>
          <w:color w:val="0563C1"/>
        </w:rPr>
        <w:fldChar w:fldCharType="separate"/>
      </w:r>
      <w:r>
        <w:rPr>
          <w:color w:val="0563C1"/>
        </w:rPr>
        <w:t>OSE-er</w:t>
      </w:r>
      <w:r w:rsidRPr="00721CA3">
        <w:rPr>
          <w:color w:val="0563C1"/>
        </w:rPr>
        <w:fldChar w:fldCharType="end"/>
      </w:r>
      <w:r>
        <w:t xml:space="preserve"> på samme </w:t>
      </w:r>
      <w:r w:rsidRPr="00721CA3">
        <w:rPr>
          <w:color w:val="0563C1"/>
        </w:rPr>
        <w:fldChar w:fldCharType="begin"/>
      </w:r>
      <w:r>
        <w:rPr>
          <w:color w:val="0563C1"/>
        </w:rPr>
        <w:instrText>AutoTextList  \s NoStyle \t " betyr et fysisk maskinvaresystem som kan kjøre serverprogramvare.         "</w:instrText>
      </w:r>
      <w:r w:rsidRPr="00721CA3">
        <w:rPr>
          <w:color w:val="0563C1"/>
        </w:rPr>
        <w:fldChar w:fldCharType="separate"/>
      </w:r>
      <w:r>
        <w:rPr>
          <w:color w:val="0563C1"/>
        </w:rPr>
        <w:t>Server</w:t>
      </w:r>
      <w:r w:rsidRPr="00721CA3">
        <w:rPr>
          <w:color w:val="0563C1"/>
        </w:rPr>
        <w:fldChar w:fldCharType="end"/>
      </w:r>
      <w:r>
        <w:t>.</w:t>
      </w:r>
    </w:p>
    <w:p w:rsidR="00813F20" w:rsidRDefault="00D03BE3">
      <w:pPr>
        <w:pStyle w:val="ProductList-Body"/>
      </w:pPr>
      <w:r>
        <w:t xml:space="preserve"> </w:t>
      </w:r>
    </w:p>
    <w:p w:rsidR="00813F20" w:rsidRDefault="00D03BE3">
      <w:pPr>
        <w:pStyle w:val="ProductList-ClauseHeading"/>
      </w:pPr>
      <w:r>
        <w:t>3.2 BizTalk Server 2013 R2 Branch-utgave</w:t>
      </w:r>
    </w:p>
    <w:p w:rsidR="00813F20" w:rsidRDefault="00D03BE3">
      <w:pPr>
        <w:pStyle w:val="ProductList-Body"/>
      </w:pPr>
      <w:r>
        <w:t xml:space="preserve">Kunden kan bare </w:t>
      </w:r>
      <w:r w:rsidRPr="00721CA3">
        <w:rPr>
          <w:color w:val="0563C1"/>
        </w:rPr>
        <w:fldChar w:fldCharType="begin"/>
      </w:r>
      <w:r>
        <w:rPr>
          <w:color w:val="0563C1"/>
        </w:rPr>
        <w:instrText>AutoTextList  \s NoStyle \t " betyr en Forekomst av programvare som er lastet inn i minnet, og som det er utført én eller flere instruksjoner for. (Se Ordliste for fullstendig definisjon)         "</w:instrText>
      </w:r>
      <w:r w:rsidRPr="00721CA3">
        <w:rPr>
          <w:color w:val="0563C1"/>
        </w:rPr>
        <w:fldChar w:fldCharType="separate"/>
      </w:r>
      <w:r>
        <w:rPr>
          <w:color w:val="0563C1"/>
        </w:rPr>
        <w:t>Kjøre Forekomster</w:t>
      </w:r>
      <w:r w:rsidRPr="00721CA3">
        <w:rPr>
          <w:color w:val="0563C1"/>
        </w:rPr>
        <w:fldChar w:fldCharType="end"/>
      </w:r>
      <w:r>
        <w:t xml:space="preserve"> av programvaren på </w:t>
      </w:r>
      <w:r w:rsidRPr="00721CA3">
        <w:rPr>
          <w:color w:val="0563C1"/>
        </w:rPr>
        <w:fldChar w:fldCharType="begin"/>
      </w:r>
      <w:r>
        <w:rPr>
          <w:color w:val="0563C1"/>
        </w:rPr>
        <w:instrText>AutoTextList  \s NoStyle \t " betyr én Server, dedikert til Kundens bruk, som en Lisens er tilordnet. I forbindelse med denne definisjonen regnes en maskinvarepartisjon eller et blad som en separat Server.         "</w:instrText>
      </w:r>
      <w:r w:rsidRPr="00721CA3">
        <w:rPr>
          <w:color w:val="0563C1"/>
        </w:rPr>
        <w:fldChar w:fldCharType="separate"/>
      </w:r>
      <w:r>
        <w:rPr>
          <w:color w:val="0563C1"/>
        </w:rPr>
        <w:t>Lisensierte Servere</w:t>
      </w:r>
      <w:r w:rsidRPr="00721CA3">
        <w:rPr>
          <w:color w:val="0563C1"/>
        </w:rPr>
        <w:fldChar w:fldCharType="end"/>
      </w:r>
      <w:r>
        <w:t xml:space="preserve"> ved endepunktet av Kundens interne nettverket (eller innenfor organisasjonen) for å koble sammen forretningshendelser eller transaksjoner med aktiviteter som er behandlet på dette endepunktet, under forutsetning av at den </w:t>
      </w:r>
      <w:r w:rsidRPr="00721CA3">
        <w:rPr>
          <w:color w:val="0563C1"/>
        </w:rPr>
        <w:fldChar w:fldCharType="begin"/>
      </w:r>
      <w:r>
        <w:rPr>
          <w:color w:val="0563C1"/>
        </w:rPr>
        <w:instrText>AutoTextList  \s NoStyle \t " betyr én Server, dedikert til Kundens bruk, som en Lisens er tilordnet. I forbindelse med denne definisjonen regnes en maskinvarepartisjon eller et blad som en separat Server.         "</w:instrText>
      </w:r>
      <w:r w:rsidRPr="00721CA3">
        <w:rPr>
          <w:color w:val="0563C1"/>
        </w:rPr>
        <w:fldChar w:fldCharType="separate"/>
      </w:r>
      <w:r>
        <w:rPr>
          <w:color w:val="0563C1"/>
        </w:rPr>
        <w:t>Lisensierte Serveren</w:t>
      </w:r>
      <w:r w:rsidRPr="00721CA3">
        <w:rPr>
          <w:color w:val="0563C1"/>
        </w:rPr>
        <w:fldChar w:fldCharType="end"/>
      </w:r>
      <w:r>
        <w:t xml:space="preserve"> ikke kan:</w:t>
      </w:r>
    </w:p>
    <w:p w:rsidR="00813F20" w:rsidRDefault="00D03BE3" w:rsidP="00C45E11">
      <w:pPr>
        <w:pStyle w:val="ProductList-Bullet"/>
        <w:numPr>
          <w:ilvl w:val="0"/>
          <w:numId w:val="19"/>
        </w:numPr>
      </w:pPr>
      <w:r>
        <w:t xml:space="preserve">fungere som sentral node i en nettverksmodell av typen "nav og eiker", </w:t>
      </w:r>
    </w:p>
    <w:p w:rsidR="00813F20" w:rsidRDefault="00D03BE3" w:rsidP="00C45E11">
      <w:pPr>
        <w:pStyle w:val="ProductList-Bullet"/>
        <w:numPr>
          <w:ilvl w:val="0"/>
          <w:numId w:val="19"/>
        </w:numPr>
      </w:pPr>
      <w:r>
        <w:t xml:space="preserve">sentralisere konserndekkende kommunikasjon med andre Servere eller enheter eller </w:t>
      </w:r>
    </w:p>
    <w:p w:rsidR="00813F20" w:rsidRDefault="00D03BE3" w:rsidP="00C45E11">
      <w:pPr>
        <w:pStyle w:val="ProductList-Bullet"/>
        <w:numPr>
          <w:ilvl w:val="0"/>
          <w:numId w:val="19"/>
        </w:numPr>
      </w:pPr>
      <w:r>
        <w:t>automatisere forretningsprosesser på tvers av avdelinger, forretningsenheter eller filialer</w:t>
      </w:r>
    </w:p>
    <w:p w:rsidR="00813F20" w:rsidRDefault="00D03BE3">
      <w:pPr>
        <w:pStyle w:val="ProductList-Body"/>
      </w:pPr>
      <w:r>
        <w:t xml:space="preserve"> </w:t>
      </w:r>
    </w:p>
    <w:p w:rsidR="00813F20" w:rsidRDefault="00D03BE3">
      <w:pPr>
        <w:pStyle w:val="ProductList-ClauseHeading"/>
      </w:pPr>
      <w:r>
        <w:t>3.3 Tilleggsprogramvare</w:t>
      </w:r>
    </w:p>
    <w:tbl>
      <w:tblPr>
        <w:tblStyle w:val="PURTable"/>
        <w:tblW w:w="0" w:type="dxa"/>
        <w:tblLook w:val="04A0" w:firstRow="1" w:lastRow="0" w:firstColumn="1" w:lastColumn="0" w:noHBand="0" w:noVBand="1"/>
      </w:tblPr>
      <w:tblGrid>
        <w:gridCol w:w="3658"/>
        <w:gridCol w:w="3642"/>
        <w:gridCol w:w="3616"/>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BizTalk Server-relaterte skjemaer og maler</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BAM Event APIs og Interceptors and Administration Tools</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Development Tools</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MQHelper.dll</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SOAP Receive Adapter</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UDDI</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 </w:t>
            </w:r>
          </w:p>
        </w:tc>
      </w:tr>
    </w:tbl>
    <w:p w:rsidR="00813F20" w:rsidRDefault="00D03BE3">
      <w:pPr>
        <w:pStyle w:val="ProductList-Offering1SubSection"/>
      </w:pPr>
      <w:bookmarkStart w:id="41" w:name="_Sec596"/>
      <w:r>
        <w:t>4. Software Assurance</w:t>
      </w:r>
      <w:bookmarkEnd w:id="41"/>
    </w:p>
    <w:p w:rsidR="00813F20" w:rsidRDefault="00D03BE3">
      <w:pPr>
        <w:pStyle w:val="ProductList-Body"/>
      </w:pPr>
      <w:r>
        <w:t xml:space="preserve"> </w:t>
      </w:r>
    </w:p>
    <w:tbl>
      <w:tblPr>
        <w:tblStyle w:val="PURTable"/>
        <w:tblW w:w="0" w:type="dxa"/>
        <w:tblLook w:val="04A0" w:firstRow="1" w:lastRow="0" w:firstColumn="1" w:lastColumn="0" w:noHBand="0" w:noVBand="1"/>
      </w:tblPr>
      <w:tblGrid>
        <w:gridCol w:w="3584"/>
        <w:gridCol w:w="3685"/>
        <w:gridCol w:w="3647"/>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kategorien for Produktet for å kunne fastsette SA-fordeler som er generelt gjeldende for Produktutvalget, som oppført i Vedlegg B – Software Assurance.         "</w:instrText>
            </w:r>
            <w:r w:rsidRPr="00721CA3">
              <w:rPr>
                <w:color w:val="0563C1"/>
              </w:rPr>
              <w:fldChar w:fldCharType="separate"/>
            </w:r>
            <w:r>
              <w:rPr>
                <w:color w:val="0563C1"/>
              </w:rPr>
              <w:t>SA-fordeler</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13F20" w:rsidRDefault="00D03BE3">
            <w:pPr>
              <w:pStyle w:val="ProductList-TableBody"/>
            </w:pPr>
            <w:r w:rsidRPr="00721CA3">
              <w:rPr>
                <w:color w:val="0563C1"/>
              </w:rPr>
              <w:fldChar w:fldCharType="begin"/>
            </w:r>
            <w:r>
              <w:rPr>
                <w:color w:val="0563C1"/>
              </w:rPr>
              <w:instrText>AutoTextList  \s NoStyle \t " : Rettigheter som er tilgjengelige for SA-kunder til å bruke programvare for betinget katastrofegjenoppretting, se delen Servere – Rettigheter for Katastrofegjenoppretting i Tillegg B – Software Assurance hvis du vil ha mer informasjon.         "</w:instrText>
            </w:r>
            <w:r w:rsidRPr="00721CA3">
              <w:rPr>
                <w:color w:val="0563C1"/>
              </w:rPr>
              <w:fldChar w:fldCharType="separate"/>
            </w:r>
            <w:r>
              <w:rPr>
                <w:color w:val="0563C1"/>
              </w:rPr>
              <w:t>Katastrofegjenoppretting</w:t>
            </w:r>
            <w:r w:rsidRPr="00721CA3">
              <w:rPr>
                <w:color w:val="0563C1"/>
              </w:rPr>
              <w:fldChar w:fldCharType="end"/>
            </w:r>
            <w:r>
              <w:t>: Alle utgaver (bortsett fra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Avløsningsrettigheter: I/T</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Rettigheter som er tilgjengelige for SA-kunder, til å overføre lisenser utenfor standard tidsfrister eller til å bruke Produkter på servere med flere leiere utenfor egne datasentre, se delen Lisensmobilitet i Vedlegg B – Software Assurance hvis du vil ha mer informasjon.         "</w:instrText>
            </w:r>
            <w:r w:rsidRPr="00721CA3">
              <w:rPr>
                <w:color w:val="0563C1"/>
              </w:rPr>
              <w:fldChar w:fldCharType="separate"/>
            </w:r>
            <w:r>
              <w:rPr>
                <w:color w:val="0563C1"/>
              </w:rPr>
              <w:t>Lisensmobilitet</w:t>
            </w:r>
            <w:r w:rsidRPr="00721CA3">
              <w:rPr>
                <w:color w:val="0563C1"/>
              </w:rPr>
              <w:fldChar w:fldCharType="end"/>
            </w:r>
            <w:r>
              <w:t>: Alle utgaver (bortsett fra Developer)</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Kunden kan oppgradere fra tidligere versjoner av programvaren eller andre Produkter som angitt og i henhold til spesifikke vilkår som er publisert i Produktoppføringen eller Produktlisten. (Se Ordliste for fullstendig definisjon)         "</w:instrText>
            </w:r>
            <w:r w:rsidRPr="00721CA3">
              <w:rPr>
                <w:color w:val="0563C1"/>
              </w:rPr>
              <w:fldChar w:fldCharType="separate"/>
            </w:r>
            <w:r>
              <w:rPr>
                <w:color w:val="0563C1"/>
              </w:rPr>
              <w:t>Overføringsrettigheter</w:t>
            </w:r>
            <w:r w:rsidRPr="00721CA3">
              <w:rPr>
                <w:color w:val="0563C1"/>
              </w:rPr>
              <w:fldChar w:fldCharType="end"/>
            </w:r>
            <w:r>
              <w:t xml:space="preserve">: </w:t>
            </w:r>
            <w:hyperlink r:id="rId39">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Roamingrettigheter: I/T</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En SA-fordel som tillater bruk av Produkter for betingede vertsformål, se delen Servere – Self Hosted Applications i Tillegg B – Software Assurance hvis du vil ha mer informasjon.         "</w:instrText>
            </w:r>
            <w:r w:rsidRPr="00721CA3">
              <w:rPr>
                <w:color w:val="0563C1"/>
              </w:rPr>
              <w:fldChar w:fldCharType="separate"/>
            </w:r>
            <w:r>
              <w:rPr>
                <w:color w:val="0563C1"/>
              </w:rPr>
              <w:t>Egenvertskap</w:t>
            </w:r>
            <w:r w:rsidRPr="00721CA3">
              <w:rPr>
                <w:color w:val="0563C1"/>
              </w:rPr>
              <w:fldChar w:fldCharType="end"/>
            </w:r>
            <w:r>
              <w:t>: Alle utgaver (bortsett fra Branch og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4.1 Biz Talk Server 2013 R2 Enterprise – Ubegrenset Virtualisering</w:t>
      </w:r>
    </w:p>
    <w:p w:rsidR="00813F20" w:rsidRDefault="00D03BE3">
      <w:pPr>
        <w:pStyle w:val="ProductList-Body"/>
      </w:pPr>
      <w:r>
        <w:t xml:space="preserve">Kunden kan kjøre et hvilket som helst antall </w:t>
      </w:r>
      <w:r w:rsidRPr="00721CA3">
        <w:rPr>
          <w:color w:val="0563C1"/>
        </w:rPr>
        <w:fldChar w:fldCharType="begin"/>
      </w:r>
      <w:r>
        <w:rPr>
          <w:color w:val="0563C1"/>
        </w:rPr>
        <w:instrText>AutoTextList  \s NoStyle \t " betyr et bilde av programvare som opprettes ved å kjøre installasjonsprogrammet for programvaren eller ved å duplisere en eksisterende Forekomst.         "</w:instrText>
      </w:r>
      <w:r w:rsidRPr="00721CA3">
        <w:rPr>
          <w:color w:val="0563C1"/>
        </w:rPr>
        <w:fldChar w:fldCharType="separate"/>
      </w:r>
      <w:r>
        <w:rPr>
          <w:color w:val="0563C1"/>
        </w:rPr>
        <w:t>Forekomster</w:t>
      </w:r>
      <w:r w:rsidRPr="00721CA3">
        <w:rPr>
          <w:color w:val="0563C1"/>
        </w:rPr>
        <w:fldChar w:fldCharType="end"/>
      </w:r>
      <w:r>
        <w:t xml:space="preserve"> av serverprogramvaren på et ubegrenset antall </w:t>
      </w:r>
      <w:r w:rsidRPr="00721CA3">
        <w:rPr>
          <w:color w:val="0563C1"/>
        </w:rPr>
        <w:fldChar w:fldCharType="begin"/>
      </w:r>
      <w:r>
        <w:rPr>
          <w:color w:val="0563C1"/>
        </w:rPr>
        <w:instrText>AutoTextList  \s NoStyle \t " betyr hele eller deler av en Forekomst av et operativsystem eller hele eller deler av en Forekomst av et virtuelt (eller på annen måte emulert) operativsystemmiljø ... (Se Ordliste for fullstendig definisjon)         "</w:instrText>
      </w:r>
      <w:r w:rsidRPr="00721CA3">
        <w:rPr>
          <w:color w:val="0563C1"/>
        </w:rPr>
        <w:fldChar w:fldCharType="separate"/>
      </w:r>
      <w:r>
        <w:rPr>
          <w:color w:val="0563C1"/>
        </w:rPr>
        <w:t>OSE-er</w:t>
      </w:r>
      <w:r w:rsidRPr="00721CA3">
        <w:rPr>
          <w:color w:val="0563C1"/>
        </w:rPr>
        <w:fldChar w:fldCharType="end"/>
      </w:r>
      <w:r>
        <w:t xml:space="preserve"> på en hvilken som helst </w:t>
      </w:r>
      <w:r w:rsidRPr="00721CA3">
        <w:rPr>
          <w:color w:val="0563C1"/>
        </w:rPr>
        <w:fldChar w:fldCharType="begin"/>
      </w:r>
      <w:r>
        <w:rPr>
          <w:color w:val="0563C1"/>
        </w:rPr>
        <w:instrText>AutoTextList  \s NoStyle \t " betyr én Server, dedikert til Kundens bruk, som en Lisens er tilordnet. I forbindelse med denne definisjonen regnes en maskinvarepartisjon eller et blad som en separat Server.         "</w:instrText>
      </w:r>
      <w:r w:rsidRPr="00721CA3">
        <w:rPr>
          <w:color w:val="0563C1"/>
        </w:rPr>
        <w:fldChar w:fldCharType="separate"/>
      </w:r>
      <w:r>
        <w:rPr>
          <w:color w:val="0563C1"/>
        </w:rPr>
        <w:t>Lisensiert Server</w:t>
      </w:r>
      <w:r w:rsidRPr="00721CA3">
        <w:rPr>
          <w:color w:val="0563C1"/>
        </w:rPr>
        <w:fldChar w:fldCharType="end"/>
      </w:r>
      <w:r>
        <w:t xml:space="preserve"> som Kunden har full SA-dekning for på alle </w:t>
      </w:r>
      <w:r w:rsidRPr="00721CA3">
        <w:rPr>
          <w:color w:val="0563C1"/>
        </w:rPr>
        <w:fldChar w:fldCharType="begin"/>
      </w:r>
      <w:r>
        <w:rPr>
          <w:color w:val="0563C1"/>
        </w:rPr>
        <w:instrText>AutoTextList  \s NoStyle \t " betyr et fysisk maskinvaresystem som kan kjøre serverprogramvare.         "</w:instrText>
      </w:r>
      <w:r w:rsidRPr="00721CA3">
        <w:rPr>
          <w:color w:val="0563C1"/>
        </w:rPr>
        <w:fldChar w:fldCharType="separate"/>
      </w:r>
      <w:r>
        <w:rPr>
          <w:color w:val="0563C1"/>
        </w:rPr>
        <w:t>Serverlisenser</w:t>
      </w:r>
      <w:r w:rsidRPr="00721CA3">
        <w:rPr>
          <w:color w:val="0563C1"/>
        </w:rPr>
        <w:fldChar w:fldCharType="end"/>
      </w:r>
      <w:r>
        <w:t xml:space="preserve"> (per kjerne)</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end"/>
      </w:r>
    </w:p>
    <w:p w:rsidR="00813F20" w:rsidRDefault="00813F20">
      <w:pPr>
        <w:pStyle w:val="ProductList-Body"/>
        <w:jc w:val="right"/>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Body"/>
      </w:pPr>
    </w:p>
    <w:p w:rsidR="00813F20" w:rsidRDefault="00D03BE3">
      <w:pPr>
        <w:pStyle w:val="ProductList-Offering1HeadingNoBorder"/>
      </w:pPr>
      <w:bookmarkStart w:id="42" w:name="_Sec597"/>
      <w:r>
        <w:t>CAL Suites</w:t>
      </w:r>
      <w:bookmarkEnd w:id="42"/>
      <w:r>
        <w:fldChar w:fldCharType="begin"/>
      </w:r>
      <w:r>
        <w:instrText xml:space="preserve"> TC "</w:instrText>
      </w:r>
      <w:bookmarkStart w:id="43" w:name="_Toc423423966"/>
      <w:r>
        <w:instrText>CAL Suites</w:instrText>
      </w:r>
      <w:bookmarkEnd w:id="43"/>
      <w:r>
        <w:instrText>" \l 2</w:instrText>
      </w:r>
      <w:r>
        <w:fldChar w:fldCharType="end"/>
      </w:r>
    </w:p>
    <w:p w:rsidR="00813F20" w:rsidRDefault="00D03BE3">
      <w:pPr>
        <w:pStyle w:val="ProductList-Offering1SubSection"/>
      </w:pPr>
      <w:bookmarkStart w:id="44" w:name="_Sec598"/>
      <w:r>
        <w:t>1. Programtilgjengelighet</w:t>
      </w:r>
      <w:bookmarkEnd w:id="44"/>
    </w:p>
    <w:tbl>
      <w:tblPr>
        <w:tblStyle w:val="PURTable"/>
        <w:tblW w:w="0" w:type="dxa"/>
        <w:tblLook w:val="04A0" w:firstRow="1" w:lastRow="0" w:firstColumn="1" w:lastColumn="0" w:noHBand="0" w:noVBand="1"/>
      </w:tblPr>
      <w:tblGrid>
        <w:gridCol w:w="4000"/>
        <w:gridCol w:w="605"/>
        <w:gridCol w:w="604"/>
        <w:gridCol w:w="610"/>
        <w:gridCol w:w="718"/>
        <w:gridCol w:w="604"/>
        <w:gridCol w:w="609"/>
        <w:gridCol w:w="614"/>
        <w:gridCol w:w="634"/>
        <w:gridCol w:w="618"/>
        <w:gridCol w:w="611"/>
        <w:gridCol w:w="689"/>
      </w:tblGrid>
      <w:tr w:rsidR="00813F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Dato Tilgjengelig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Lisens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License and Software Assurance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Select og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og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Enterprise-avtale og Enterprise Subscription-avtale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13F20">
        <w:tc>
          <w:tcPr>
            <w:tcW w:w="416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jc w:val="center"/>
            </w:pPr>
            <w:r>
              <w:t xml:space="preserve">(1) </w:t>
            </w:r>
          </w:p>
        </w:tc>
        <w:tc>
          <w:tcPr>
            <w:tcW w:w="62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jc w:val="center"/>
            </w:pPr>
            <w:r>
              <w:t>2</w:t>
            </w:r>
          </w:p>
        </w:tc>
        <w:tc>
          <w:tcPr>
            <w:tcW w:w="740" w:type="dxa"/>
            <w:tcBorders>
              <w:top w:val="single" w:sz="6" w:space="0" w:color="FFFFF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03BE3" w:rsidRDefault="00D03BE3">
            <w:pPr>
              <w:pStyle w:val="ProductList-TableBody"/>
              <w:jc w:val="center"/>
              <w:rPr>
                <w:color w:val="000000" w:themeColor="text1"/>
              </w:rPr>
            </w:pPr>
            <w:r w:rsidRPr="00D03BE3">
              <w:rPr>
                <w:color w:val="000000" w:themeColor="text1"/>
              </w:rPr>
              <w:fldChar w:fldCharType="begin"/>
            </w:r>
            <w:r w:rsidRPr="00D03BE3">
              <w:rPr>
                <w:color w:val="000000" w:themeColor="text1"/>
              </w:rPr>
              <w:instrText>AutoTextList  \s NoStyle \t " : Egendefinert Datamaskinplattform         "</w:instrText>
            </w:r>
            <w:r w:rsidRPr="00D03BE3">
              <w:rPr>
                <w:color w:val="000000" w:themeColor="text1"/>
              </w:rPr>
              <w:fldChar w:fldCharType="separate"/>
            </w:r>
            <w:r w:rsidRPr="00D03BE3">
              <w:rPr>
                <w:color w:val="000000" w:themeColor="text1"/>
              </w:rPr>
              <w:t>CP</w:t>
            </w:r>
            <w:r w:rsidRPr="00D03BE3">
              <w:rPr>
                <w:color w:val="000000" w:themeColor="text1"/>
              </w:rPr>
              <w:fldChar w:fldCharType="end"/>
            </w:r>
            <w:r w:rsidRPr="00D03BE3">
              <w:rPr>
                <w:color w:val="000000" w:themeColor="text1"/>
              </w:rPr>
              <w:t xml:space="preserve">, </w:t>
            </w:r>
            <w:r w:rsidRPr="00D03BE3">
              <w:rPr>
                <w:color w:val="000000" w:themeColor="text1"/>
              </w:rPr>
              <w:fldChar w:fldCharType="begin"/>
            </w:r>
            <w:r w:rsidRPr="00D03BE3">
              <w:rPr>
                <w:color w:val="000000" w:themeColor="text1"/>
              </w:rPr>
              <w:instrText>AutoTextList  \s NoStyle \t " : Ikke-organisasjonsomfattende i Open Value         "</w:instrText>
            </w:r>
            <w:r w:rsidRPr="00D03BE3">
              <w:rPr>
                <w:color w:val="000000" w:themeColor="text1"/>
              </w:rPr>
              <w:fldChar w:fldCharType="separate"/>
            </w:r>
            <w:r w:rsidRPr="00D03BE3">
              <w:rPr>
                <w:color w:val="000000" w:themeColor="text1"/>
              </w:rPr>
              <w:t>P</w:t>
            </w:r>
            <w:r w:rsidRPr="00D03BE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03BE3" w:rsidRDefault="00D03BE3">
            <w:pPr>
              <w:pStyle w:val="ProductList-TableBody"/>
              <w:jc w:val="center"/>
              <w:rPr>
                <w:color w:val="000000" w:themeColor="text1"/>
              </w:rPr>
            </w:pPr>
            <w:r w:rsidRPr="00D03BE3">
              <w:rPr>
                <w:color w:val="000000" w:themeColor="text1"/>
              </w:rPr>
              <w:fldChar w:fldCharType="begin"/>
            </w:r>
            <w:r w:rsidRPr="00D03BE3">
              <w:rPr>
                <w:color w:val="000000" w:themeColor="text1"/>
              </w:rPr>
              <w:instrText>AutoTextList  \s NoStyle \t " : Foretaksprodukt         "</w:instrText>
            </w:r>
            <w:r w:rsidRPr="00D03BE3">
              <w:rPr>
                <w:color w:val="000000" w:themeColor="text1"/>
              </w:rPr>
              <w:fldChar w:fldCharType="separate"/>
            </w:r>
            <w:r w:rsidRPr="00D03BE3">
              <w:rPr>
                <w:color w:val="000000" w:themeColor="text1"/>
              </w:rPr>
              <w:t>E</w:t>
            </w:r>
            <w:r w:rsidRPr="00D03BE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03BE3" w:rsidRDefault="00D03BE3">
            <w:pPr>
              <w:pStyle w:val="ProductList-TableBody"/>
              <w:jc w:val="center"/>
              <w:rPr>
                <w:color w:val="000000" w:themeColor="text1"/>
              </w:rPr>
            </w:pPr>
            <w:r w:rsidRPr="00D03BE3">
              <w:rPr>
                <w:color w:val="000000" w:themeColor="text1"/>
              </w:rPr>
              <w:fldChar w:fldCharType="begin"/>
            </w:r>
            <w:r w:rsidRPr="00D03BE3">
              <w:rPr>
                <w:color w:val="000000" w:themeColor="text1"/>
              </w:rPr>
              <w:instrText>AutoTextList  \s NoStyle \t " : Foretaksprodukt         "</w:instrText>
            </w:r>
            <w:r w:rsidRPr="00D03BE3">
              <w:rPr>
                <w:color w:val="000000" w:themeColor="text1"/>
              </w:rPr>
              <w:fldChar w:fldCharType="separate"/>
            </w:r>
            <w:r w:rsidRPr="00D03BE3">
              <w:rPr>
                <w:color w:val="000000" w:themeColor="text1"/>
              </w:rPr>
              <w:t>E</w:t>
            </w:r>
            <w:r w:rsidRPr="00D03BE3">
              <w:rPr>
                <w:color w:val="000000" w:themeColor="text1"/>
              </w:rPr>
              <w:fldChar w:fldCharType="end"/>
            </w:r>
            <w:r w:rsidRPr="00D03BE3">
              <w:rPr>
                <w:color w:val="000000" w:themeColor="text1"/>
              </w:rPr>
              <w:t xml:space="preserve">, </w:t>
            </w:r>
            <w:r w:rsidRPr="00D03BE3">
              <w:rPr>
                <w:color w:val="000000" w:themeColor="text1"/>
              </w:rPr>
              <w:fldChar w:fldCharType="begin"/>
            </w:r>
            <w:r w:rsidRPr="00D03BE3">
              <w:rPr>
                <w:color w:val="000000" w:themeColor="text1"/>
              </w:rPr>
              <w:instrText>AutoTextList  \s NoStyle \t " : Studenttilbud         "</w:instrText>
            </w:r>
            <w:r w:rsidRPr="00D03BE3">
              <w:rPr>
                <w:color w:val="000000" w:themeColor="text1"/>
              </w:rPr>
              <w:fldChar w:fldCharType="separate"/>
            </w:r>
            <w:r w:rsidRPr="00D03BE3">
              <w:rPr>
                <w:color w:val="000000" w:themeColor="text1"/>
              </w:rPr>
              <w:t>ST</w:t>
            </w:r>
            <w:r w:rsidRPr="00D03BE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03BE3" w:rsidRDefault="00D03BE3" w:rsidP="00D03BE3">
            <w:pPr>
              <w:pStyle w:val="ProductList-TableBody"/>
              <w:jc w:val="center"/>
              <w:rPr>
                <w:color w:val="000000" w:themeColor="text1"/>
              </w:rPr>
            </w:pPr>
            <w:r w:rsidRPr="00D03BE3">
              <w:rPr>
                <w:color w:val="000000" w:themeColor="text1"/>
              </w:rPr>
              <w:fldChar w:fldCharType="begin"/>
            </w:r>
            <w:r w:rsidRPr="00D03BE3">
              <w:rPr>
                <w:color w:val="000000" w:themeColor="text1"/>
              </w:rPr>
              <w:instrText>AutoTextList  \s NoStyle \t " : Datamaskinplattform for Utdanning         "</w:instrText>
            </w:r>
            <w:r w:rsidRPr="00D03BE3">
              <w:rPr>
                <w:color w:val="000000" w:themeColor="text1"/>
              </w:rPr>
              <w:fldChar w:fldCharType="separate"/>
            </w:r>
            <w:r w:rsidRPr="00D03BE3">
              <w:rPr>
                <w:color w:val="000000" w:themeColor="text1"/>
              </w:rPr>
              <w:t>ED</w:t>
            </w:r>
            <w:r w:rsidRPr="00D03BE3">
              <w:rPr>
                <w:color w:val="000000" w:themeColor="text1"/>
              </w:rPr>
              <w:fldChar w:fldCharType="end"/>
            </w:r>
            <w:r w:rsidRPr="00D03BE3">
              <w:rPr>
                <w:color w:val="000000" w:themeColor="text1"/>
              </w:rPr>
              <w:t>,</w:t>
            </w:r>
            <w:r w:rsidRPr="00D03BE3">
              <w:rPr>
                <w:color w:val="000000" w:themeColor="text1"/>
              </w:rPr>
              <w:fldChar w:fldCharType="begin"/>
            </w:r>
            <w:r w:rsidRPr="00D03BE3">
              <w:rPr>
                <w:color w:val="000000" w:themeColor="text1"/>
              </w:rPr>
              <w:instrText>AutoTextList  \s NoStyle \t " : School Desktop Platform-produkt         "</w:instrText>
            </w:r>
            <w:r w:rsidRPr="00D03BE3">
              <w:rPr>
                <w:color w:val="000000" w:themeColor="text1"/>
              </w:rPr>
              <w:fldChar w:fldCharType="separate"/>
            </w:r>
            <w:r w:rsidRPr="00D03BE3">
              <w:rPr>
                <w:color w:val="000000" w:themeColor="text1"/>
              </w:rPr>
              <w:t>SD</w:t>
            </w:r>
            <w:r w:rsidRPr="00D03BE3">
              <w:rPr>
                <w:color w:val="000000" w:themeColor="text1"/>
              </w:rPr>
              <w:fldChar w:fldCharType="end"/>
            </w:r>
            <w:r w:rsidRPr="00D03BE3">
              <w:rPr>
                <w:color w:val="000000" w:themeColor="text1"/>
              </w:rPr>
              <w:t>,ST</w:t>
            </w:r>
          </w:p>
        </w:tc>
      </w:tr>
      <w:tr w:rsidR="00813F20">
        <w:tc>
          <w:tcPr>
            <w:tcW w:w="416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Core CAL Suite Bridge for Office 365</w:t>
            </w:r>
            <w:r>
              <w:fldChar w:fldCharType="begin"/>
            </w:r>
            <w:r>
              <w:instrText xml:space="preserve"> XE "Core CAL Suite Bridge for Office 365"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03BE3" w:rsidRDefault="00D03BE3">
            <w:pPr>
              <w:pStyle w:val="ProductList-TableBody"/>
              <w:jc w:val="center"/>
              <w:rPr>
                <w:color w:val="000000" w:themeColor="text1"/>
              </w:rPr>
            </w:pPr>
            <w:r w:rsidRPr="00D03BE3">
              <w:rPr>
                <w:color w:val="000000" w:themeColor="text1"/>
              </w:rPr>
              <w:fldChar w:fldCharType="begin"/>
            </w:r>
            <w:r w:rsidRPr="00D03BE3">
              <w:rPr>
                <w:color w:val="000000" w:themeColor="text1"/>
              </w:rPr>
              <w:instrText>AutoTextList  \s NoStyle \t " : Foretaksprodukt         "</w:instrText>
            </w:r>
            <w:r w:rsidRPr="00D03BE3">
              <w:rPr>
                <w:color w:val="000000" w:themeColor="text1"/>
              </w:rPr>
              <w:fldChar w:fldCharType="separate"/>
            </w:r>
            <w:r w:rsidRPr="00D03BE3">
              <w:rPr>
                <w:color w:val="000000" w:themeColor="text1"/>
              </w:rPr>
              <w:t>E</w:t>
            </w:r>
            <w:r w:rsidRPr="00D03BE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r>
      <w:tr w:rsidR="00813F20">
        <w:tc>
          <w:tcPr>
            <w:tcW w:w="416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03BE3" w:rsidRDefault="00D03BE3">
            <w:pPr>
              <w:pStyle w:val="ProductList-TableBody"/>
              <w:jc w:val="center"/>
              <w:rPr>
                <w:color w:val="000000" w:themeColor="text1"/>
              </w:rPr>
            </w:pPr>
            <w:r w:rsidRPr="00D03BE3">
              <w:rPr>
                <w:color w:val="000000" w:themeColor="text1"/>
              </w:rPr>
              <w:fldChar w:fldCharType="begin"/>
            </w:r>
            <w:r w:rsidRPr="00D03BE3">
              <w:rPr>
                <w:color w:val="000000" w:themeColor="text1"/>
              </w:rPr>
              <w:instrText>AutoTextList  \s NoStyle \t " : Foretaksprodukt         "</w:instrText>
            </w:r>
            <w:r w:rsidRPr="00D03BE3">
              <w:rPr>
                <w:color w:val="000000" w:themeColor="text1"/>
              </w:rPr>
              <w:fldChar w:fldCharType="separate"/>
            </w:r>
            <w:r w:rsidRPr="00D03BE3">
              <w:rPr>
                <w:color w:val="000000" w:themeColor="text1"/>
              </w:rPr>
              <w:t>E</w:t>
            </w:r>
            <w:r w:rsidRPr="00D03BE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r>
      <w:tr w:rsidR="00813F20">
        <w:tc>
          <w:tcPr>
            <w:tcW w:w="416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Core CAL Suite Bridge for Microsoft Intune</w:t>
            </w:r>
            <w:r>
              <w:fldChar w:fldCharType="begin"/>
            </w:r>
            <w:r>
              <w:instrText xml:space="preserve"> XE "Core CAL Suite Bridge for Microsoft Intune"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03BE3" w:rsidRDefault="00D03BE3">
            <w:pPr>
              <w:pStyle w:val="ProductList-TableBody"/>
              <w:jc w:val="center"/>
              <w:rPr>
                <w:color w:val="000000" w:themeColor="text1"/>
              </w:rPr>
            </w:pPr>
            <w:r w:rsidRPr="00D03BE3">
              <w:rPr>
                <w:color w:val="000000" w:themeColor="text1"/>
              </w:rPr>
              <w:fldChar w:fldCharType="begin"/>
            </w:r>
            <w:r w:rsidRPr="00D03BE3">
              <w:rPr>
                <w:color w:val="000000" w:themeColor="text1"/>
              </w:rPr>
              <w:instrText>AutoTextList  \s NoStyle \t " : Foretaksprodukt         "</w:instrText>
            </w:r>
            <w:r w:rsidRPr="00D03BE3">
              <w:rPr>
                <w:color w:val="000000" w:themeColor="text1"/>
              </w:rPr>
              <w:fldChar w:fldCharType="separate"/>
            </w:r>
            <w:r w:rsidRPr="00D03BE3">
              <w:rPr>
                <w:color w:val="000000" w:themeColor="text1"/>
              </w:rPr>
              <w:t>E</w:t>
            </w:r>
            <w:r w:rsidRPr="00D03BE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r>
      <w:tr w:rsidR="00813F20">
        <w:tc>
          <w:tcPr>
            <w:tcW w:w="416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Enterprise CAL Suite</w:t>
            </w:r>
            <w:r>
              <w:fldChar w:fldCharType="begin"/>
            </w:r>
            <w:r>
              <w:instrText xml:space="preserve"> XE "Enterprise CAL Suite"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 xml:space="preserve"> (2)</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8</w:t>
            </w:r>
          </w:p>
        </w:tc>
        <w:tc>
          <w:tcPr>
            <w:tcW w:w="74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03BE3" w:rsidRDefault="00D03BE3">
            <w:pPr>
              <w:pStyle w:val="ProductList-TableBody"/>
              <w:jc w:val="center"/>
              <w:rPr>
                <w:color w:val="000000" w:themeColor="text1"/>
              </w:rPr>
            </w:pPr>
            <w:r w:rsidRPr="00D03BE3">
              <w:rPr>
                <w:color w:val="000000" w:themeColor="text1"/>
              </w:rPr>
              <w:fldChar w:fldCharType="begin"/>
            </w:r>
            <w:r w:rsidRPr="00D03BE3">
              <w:rPr>
                <w:color w:val="000000" w:themeColor="text1"/>
              </w:rPr>
              <w:instrText>AutoTextList  \s NoStyle \t " : Egendefinert Datamaskinplattform         "</w:instrText>
            </w:r>
            <w:r w:rsidRPr="00D03BE3">
              <w:rPr>
                <w:color w:val="000000" w:themeColor="text1"/>
              </w:rPr>
              <w:fldChar w:fldCharType="separate"/>
            </w:r>
            <w:r w:rsidRPr="00D03BE3">
              <w:rPr>
                <w:color w:val="000000" w:themeColor="text1"/>
              </w:rPr>
              <w:t>CP</w:t>
            </w:r>
            <w:r w:rsidRPr="00D03BE3">
              <w:rPr>
                <w:color w:val="000000" w:themeColor="text1"/>
              </w:rPr>
              <w:fldChar w:fldCharType="end"/>
            </w:r>
            <w:r w:rsidRPr="00D03BE3">
              <w:rPr>
                <w:color w:val="000000" w:themeColor="text1"/>
              </w:rPr>
              <w:t xml:space="preserve">, </w:t>
            </w:r>
            <w:r w:rsidRPr="00D03BE3">
              <w:rPr>
                <w:color w:val="000000" w:themeColor="text1"/>
              </w:rPr>
              <w:fldChar w:fldCharType="begin"/>
            </w:r>
            <w:r w:rsidRPr="00D03BE3">
              <w:rPr>
                <w:color w:val="000000" w:themeColor="text1"/>
              </w:rPr>
              <w:instrText>AutoTextList  \s NoStyle \t " : Ikke-organisasjonsomfattende i Open Value         "</w:instrText>
            </w:r>
            <w:r w:rsidRPr="00D03BE3">
              <w:rPr>
                <w:color w:val="000000" w:themeColor="text1"/>
              </w:rPr>
              <w:fldChar w:fldCharType="separate"/>
            </w:r>
            <w:r w:rsidRPr="00D03BE3">
              <w:rPr>
                <w:color w:val="000000" w:themeColor="text1"/>
              </w:rPr>
              <w:t>P</w:t>
            </w:r>
            <w:r w:rsidRPr="00D03BE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03BE3" w:rsidRDefault="00D03BE3">
            <w:pPr>
              <w:pStyle w:val="ProductList-TableBody"/>
              <w:jc w:val="center"/>
              <w:rPr>
                <w:color w:val="000000" w:themeColor="text1"/>
              </w:rPr>
            </w:pPr>
            <w:r w:rsidRPr="00D03BE3">
              <w:rPr>
                <w:color w:val="000000" w:themeColor="text1"/>
              </w:rPr>
              <w:fldChar w:fldCharType="begin"/>
            </w:r>
            <w:r w:rsidRPr="00D03BE3">
              <w:rPr>
                <w:color w:val="000000" w:themeColor="text1"/>
              </w:rPr>
              <w:instrText>AutoTextList  \s NoStyle \t " : Foretaksprodukt         "</w:instrText>
            </w:r>
            <w:r w:rsidRPr="00D03BE3">
              <w:rPr>
                <w:color w:val="000000" w:themeColor="text1"/>
              </w:rPr>
              <w:fldChar w:fldCharType="separate"/>
            </w:r>
            <w:r w:rsidRPr="00D03BE3">
              <w:rPr>
                <w:color w:val="000000" w:themeColor="text1"/>
              </w:rPr>
              <w:t>E</w:t>
            </w:r>
            <w:r w:rsidRPr="00D03BE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03BE3" w:rsidRDefault="00D03BE3">
            <w:pPr>
              <w:pStyle w:val="ProductList-TableBody"/>
              <w:jc w:val="center"/>
              <w:rPr>
                <w:color w:val="000000" w:themeColor="text1"/>
              </w:rPr>
            </w:pPr>
            <w:r w:rsidRPr="00D03BE3">
              <w:rPr>
                <w:color w:val="000000" w:themeColor="text1"/>
              </w:rPr>
              <w:fldChar w:fldCharType="begin"/>
            </w:r>
            <w:r w:rsidRPr="00D03BE3">
              <w:rPr>
                <w:color w:val="000000" w:themeColor="text1"/>
              </w:rPr>
              <w:instrText>AutoTextList  \s NoStyle \t " : Foretaksprodukt         "</w:instrText>
            </w:r>
            <w:r w:rsidRPr="00D03BE3">
              <w:rPr>
                <w:color w:val="000000" w:themeColor="text1"/>
              </w:rPr>
              <w:fldChar w:fldCharType="separate"/>
            </w:r>
            <w:r w:rsidRPr="00D03BE3">
              <w:rPr>
                <w:color w:val="000000" w:themeColor="text1"/>
              </w:rPr>
              <w:t>E</w:t>
            </w:r>
            <w:r w:rsidRPr="00D03BE3">
              <w:rPr>
                <w:color w:val="000000" w:themeColor="text1"/>
              </w:rPr>
              <w:fldChar w:fldCharType="end"/>
            </w:r>
            <w:r w:rsidRPr="00D03BE3">
              <w:rPr>
                <w:color w:val="000000" w:themeColor="text1"/>
              </w:rPr>
              <w:t xml:space="preserve">, </w:t>
            </w:r>
            <w:r w:rsidRPr="00D03BE3">
              <w:rPr>
                <w:color w:val="000000" w:themeColor="text1"/>
              </w:rPr>
              <w:fldChar w:fldCharType="begin"/>
            </w:r>
            <w:r w:rsidRPr="00D03BE3">
              <w:rPr>
                <w:color w:val="000000" w:themeColor="text1"/>
              </w:rPr>
              <w:instrText>AutoTextList  \s NoStyle \t " : Studenttilbud         "</w:instrText>
            </w:r>
            <w:r w:rsidRPr="00D03BE3">
              <w:rPr>
                <w:color w:val="000000" w:themeColor="text1"/>
              </w:rPr>
              <w:fldChar w:fldCharType="separate"/>
            </w:r>
            <w:r w:rsidRPr="00D03BE3">
              <w:rPr>
                <w:color w:val="000000" w:themeColor="text1"/>
              </w:rPr>
              <w:t>ST</w:t>
            </w:r>
            <w:r w:rsidRPr="00D03BE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03BE3" w:rsidRDefault="00D03BE3" w:rsidP="00D03BE3">
            <w:pPr>
              <w:pStyle w:val="ProductList-TableBody"/>
              <w:jc w:val="center"/>
              <w:rPr>
                <w:color w:val="000000" w:themeColor="text1"/>
              </w:rPr>
            </w:pPr>
            <w:r w:rsidRPr="00D03BE3">
              <w:rPr>
                <w:color w:val="000000" w:themeColor="text1"/>
              </w:rPr>
              <w:fldChar w:fldCharType="begin"/>
            </w:r>
            <w:r w:rsidRPr="00D03BE3">
              <w:rPr>
                <w:color w:val="000000" w:themeColor="text1"/>
              </w:rPr>
              <w:instrText>AutoTextList  \s NoStyle \t " : Datamaskinplattform for Utdanning         "</w:instrText>
            </w:r>
            <w:r w:rsidRPr="00D03BE3">
              <w:rPr>
                <w:color w:val="000000" w:themeColor="text1"/>
              </w:rPr>
              <w:fldChar w:fldCharType="separate"/>
            </w:r>
            <w:r w:rsidRPr="00D03BE3">
              <w:rPr>
                <w:color w:val="000000" w:themeColor="text1"/>
              </w:rPr>
              <w:t>ED</w:t>
            </w:r>
            <w:r w:rsidRPr="00D03BE3">
              <w:rPr>
                <w:color w:val="000000" w:themeColor="text1"/>
              </w:rPr>
              <w:fldChar w:fldCharType="end"/>
            </w:r>
            <w:r w:rsidRPr="00D03BE3">
              <w:rPr>
                <w:color w:val="000000" w:themeColor="text1"/>
              </w:rPr>
              <w:t>,</w:t>
            </w:r>
            <w:r w:rsidRPr="00D03BE3">
              <w:rPr>
                <w:color w:val="000000" w:themeColor="text1"/>
              </w:rPr>
              <w:fldChar w:fldCharType="begin"/>
            </w:r>
            <w:r w:rsidRPr="00D03BE3">
              <w:rPr>
                <w:color w:val="000000" w:themeColor="text1"/>
              </w:rPr>
              <w:instrText>AutoTextList  \s NoStyle \t " : School Desktop Platform-produkt         "</w:instrText>
            </w:r>
            <w:r w:rsidRPr="00D03BE3">
              <w:rPr>
                <w:color w:val="000000" w:themeColor="text1"/>
              </w:rPr>
              <w:fldChar w:fldCharType="separate"/>
            </w:r>
            <w:r w:rsidRPr="00D03BE3">
              <w:rPr>
                <w:color w:val="000000" w:themeColor="text1"/>
              </w:rPr>
              <w:t>SD</w:t>
            </w:r>
            <w:r w:rsidRPr="00D03BE3">
              <w:rPr>
                <w:color w:val="000000" w:themeColor="text1"/>
              </w:rPr>
              <w:fldChar w:fldCharType="end"/>
            </w:r>
            <w:r w:rsidRPr="00D03BE3">
              <w:rPr>
                <w:color w:val="000000" w:themeColor="text1"/>
              </w:rPr>
              <w:t>,</w:t>
            </w:r>
            <w:r w:rsidRPr="00D03BE3">
              <w:rPr>
                <w:color w:val="000000" w:themeColor="text1"/>
              </w:rPr>
              <w:fldChar w:fldCharType="begin"/>
            </w:r>
            <w:r w:rsidRPr="00D03BE3">
              <w:rPr>
                <w:color w:val="000000" w:themeColor="text1"/>
              </w:rPr>
              <w:instrText>AutoTextList  \s NoStyle \t " : Studenttilbud         "</w:instrText>
            </w:r>
            <w:r w:rsidRPr="00D03BE3">
              <w:rPr>
                <w:color w:val="000000" w:themeColor="text1"/>
              </w:rPr>
              <w:fldChar w:fldCharType="separate"/>
            </w:r>
            <w:r w:rsidRPr="00D03BE3">
              <w:rPr>
                <w:color w:val="000000" w:themeColor="text1"/>
              </w:rPr>
              <w:t>ST</w:t>
            </w:r>
            <w:r w:rsidRPr="00D03BE3">
              <w:rPr>
                <w:color w:val="000000" w:themeColor="text1"/>
              </w:rPr>
              <w:fldChar w:fldCharType="end"/>
            </w:r>
          </w:p>
        </w:tc>
      </w:tr>
      <w:tr w:rsidR="00813F20">
        <w:tc>
          <w:tcPr>
            <w:tcW w:w="416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Enterprise CAL Suite Bridge for Office 365</w:t>
            </w:r>
            <w:r>
              <w:fldChar w:fldCharType="begin"/>
            </w:r>
            <w:r>
              <w:instrText xml:space="preserve"> XE "Enterprise CAL Suite Bridge for Office 365"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03BE3" w:rsidRDefault="00D03BE3">
            <w:pPr>
              <w:pStyle w:val="ProductList-TableBody"/>
              <w:jc w:val="center"/>
              <w:rPr>
                <w:color w:val="000000" w:themeColor="text1"/>
              </w:rPr>
            </w:pPr>
            <w:r w:rsidRPr="00D03BE3">
              <w:rPr>
                <w:color w:val="000000" w:themeColor="text1"/>
              </w:rPr>
              <w:fldChar w:fldCharType="begin"/>
            </w:r>
            <w:r w:rsidRPr="00D03BE3">
              <w:rPr>
                <w:color w:val="000000" w:themeColor="text1"/>
              </w:rPr>
              <w:instrText>AutoTextList  \s NoStyle \t " : Foretaksprodukt         "</w:instrText>
            </w:r>
            <w:r w:rsidRPr="00D03BE3">
              <w:rPr>
                <w:color w:val="000000" w:themeColor="text1"/>
              </w:rPr>
              <w:fldChar w:fldCharType="separate"/>
            </w:r>
            <w:r w:rsidRPr="00D03BE3">
              <w:rPr>
                <w:color w:val="000000" w:themeColor="text1"/>
              </w:rPr>
              <w:t>E</w:t>
            </w:r>
            <w:r w:rsidRPr="00D03BE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r>
      <w:tr w:rsidR="00813F20">
        <w:tc>
          <w:tcPr>
            <w:tcW w:w="416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Enterprise CAL Suite Bridge for Office 365 og Microsoft Intune</w:t>
            </w:r>
            <w:r>
              <w:fldChar w:fldCharType="begin"/>
            </w:r>
            <w:r>
              <w:instrText xml:space="preserve"> XE "Enterprise CAL Suite Bridge for Office 365 og Microsoft Intune"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03BE3" w:rsidRDefault="00D03BE3">
            <w:pPr>
              <w:pStyle w:val="ProductList-TableBody"/>
              <w:jc w:val="center"/>
              <w:rPr>
                <w:color w:val="000000" w:themeColor="text1"/>
              </w:rPr>
            </w:pPr>
            <w:r w:rsidRPr="00D03BE3">
              <w:rPr>
                <w:color w:val="000000" w:themeColor="text1"/>
              </w:rPr>
              <w:fldChar w:fldCharType="begin"/>
            </w:r>
            <w:r w:rsidRPr="00D03BE3">
              <w:rPr>
                <w:color w:val="000000" w:themeColor="text1"/>
              </w:rPr>
              <w:instrText>AutoTextList  \s NoStyle \t " : Foretaksprodukt         "</w:instrText>
            </w:r>
            <w:r w:rsidRPr="00D03BE3">
              <w:rPr>
                <w:color w:val="000000" w:themeColor="text1"/>
              </w:rPr>
              <w:fldChar w:fldCharType="separate"/>
            </w:r>
            <w:r w:rsidRPr="00D03BE3">
              <w:rPr>
                <w:color w:val="000000" w:themeColor="text1"/>
              </w:rPr>
              <w:t>E</w:t>
            </w:r>
            <w:r w:rsidRPr="00D03BE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r>
      <w:tr w:rsidR="00813F20">
        <w:tc>
          <w:tcPr>
            <w:tcW w:w="416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jc w:val="center"/>
            </w:pPr>
            <w:r>
              <w:t xml:space="preserve"> </w:t>
            </w:r>
          </w:p>
        </w:tc>
        <w:tc>
          <w:tcPr>
            <w:tcW w:w="740" w:type="dxa"/>
            <w:tcBorders>
              <w:top w:val="dashed" w:sz="4" w:space="0" w:color="BFBFBF"/>
              <w:left w:val="none" w:sz="4" w:space="0" w:color="6E6E6E"/>
              <w:bottom w:val="none" w:sz="4" w:space="0" w:color="BFBFBF"/>
              <w:right w:val="single" w:sz="6" w:space="0" w:color="FFFFFF"/>
            </w:tcBorders>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03BE3" w:rsidRDefault="00D03BE3">
            <w:pPr>
              <w:pStyle w:val="ProductList-TableBody"/>
              <w:jc w:val="center"/>
              <w:rPr>
                <w:color w:val="000000" w:themeColor="text1"/>
              </w:rPr>
            </w:pPr>
            <w:r w:rsidRPr="00D03BE3">
              <w:rPr>
                <w:color w:val="000000" w:themeColor="text1"/>
              </w:rPr>
              <w:fldChar w:fldCharType="begin"/>
            </w:r>
            <w:r w:rsidRPr="00D03BE3">
              <w:rPr>
                <w:color w:val="000000" w:themeColor="text1"/>
              </w:rPr>
              <w:instrText>AutoTextList  \s NoStyle \t " : Foretaksprodukt         "</w:instrText>
            </w:r>
            <w:r w:rsidRPr="00D03BE3">
              <w:rPr>
                <w:color w:val="000000" w:themeColor="text1"/>
              </w:rPr>
              <w:fldChar w:fldCharType="separate"/>
            </w:r>
            <w:r w:rsidRPr="00D03BE3">
              <w:rPr>
                <w:color w:val="000000" w:themeColor="text1"/>
              </w:rPr>
              <w:t>E</w:t>
            </w:r>
            <w:r w:rsidRPr="00D03BE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03BE3" w:rsidRDefault="00D03BE3">
            <w:pPr>
              <w:pStyle w:val="ProductList-TableBody"/>
              <w:jc w:val="center"/>
              <w:rPr>
                <w:color w:val="000000" w:themeColor="text1"/>
              </w:rPr>
            </w:pPr>
            <w:r w:rsidRPr="00D03BE3">
              <w:rPr>
                <w:color w:val="000000" w:themeColor="text1"/>
              </w:rPr>
              <w:t xml:space="preserve"> </w:t>
            </w:r>
          </w:p>
        </w:tc>
      </w:tr>
    </w:tbl>
    <w:p w:rsidR="00813F20" w:rsidRDefault="00D03BE3">
      <w:pPr>
        <w:pStyle w:val="ProductList-Offering1SubSection"/>
      </w:pPr>
      <w:bookmarkStart w:id="45" w:name="_Sec599"/>
      <w:r>
        <w:t>2. Produktvilkår</w:t>
      </w:r>
      <w:bookmarkEnd w:id="45"/>
    </w:p>
    <w:tbl>
      <w:tblPr>
        <w:tblStyle w:val="PURTable"/>
        <w:tblW w:w="0" w:type="dxa"/>
        <w:tblLook w:val="04A0" w:firstRow="1" w:lastRow="0" w:firstColumn="1" w:lastColumn="0" w:noHBand="0" w:noVBand="1"/>
      </w:tblPr>
      <w:tblGrid>
        <w:gridCol w:w="3668"/>
        <w:gridCol w:w="3630"/>
        <w:gridCol w:w="3618"/>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produktutvalget som Produktet tilhører, slik at rabatter kan fastsettes. Det finnes tre produktutvalgskategorier: Program, Server og System.         "</w:instrText>
            </w:r>
            <w:r w:rsidRPr="00721CA3">
              <w:rPr>
                <w:color w:val="0563C1"/>
              </w:rPr>
              <w:fldChar w:fldCharType="separate"/>
            </w:r>
            <w:r>
              <w:rPr>
                <w:color w:val="0563C1"/>
              </w:rPr>
              <w:t>Produktutvalg</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Nedgraderte Utgaver: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at bestemte tilleggsvilkår må innfris for å kjøpe SA-dekning for Produktet.         "</w:instrText>
            </w:r>
            <w:r w:rsidRPr="00721CA3">
              <w:rPr>
                <w:color w:val="0563C1"/>
              </w:rPr>
              <w:fldChar w:fldCharType="separate"/>
            </w:r>
            <w:r>
              <w:rPr>
                <w:color w:val="0563C1"/>
              </w:rPr>
              <w:t>Forutsetning (SA)</w:t>
            </w:r>
            <w:r w:rsidRPr="00721CA3">
              <w:rPr>
                <w:color w:val="0563C1"/>
              </w:rPr>
              <w:fldChar w:fldCharType="end"/>
            </w:r>
            <w:r>
              <w:t xml:space="preserve">: </w:t>
            </w:r>
            <w:hyperlink w:anchor="_Sec564">
              <w:r>
                <w:rPr>
                  <w:color w:val="00467F"/>
                  <w:u w:val="single"/>
                </w:rPr>
                <w:t>Vedlegg B</w:t>
              </w:r>
            </w:hyperlink>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Fritak for brukere som har tilgang til Produkter utelukkende under en av disse lisensene. Disse brukerne blir ikke regnet som Kvalifiserte Brukere under Kundens volumlisensavtale, uavhengig av annet som måtte fremgå av avtalen.         "</w:instrText>
            </w:r>
            <w:r w:rsidRPr="00721CA3">
              <w:rPr>
                <w:color w:val="0563C1"/>
              </w:rPr>
              <w:fldChar w:fldCharType="separate"/>
            </w:r>
            <w:r>
              <w:rPr>
                <w:color w:val="0563C1"/>
              </w:rPr>
              <w:t>Fritak for Kvalifisert Bruker</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Et Produkt (på eller utenfor datamaskinplattformen) som Enterprise- eller Enterprise Subscription-kunder kan flytte til en Abonnementslisens.         "</w:instrText>
            </w:r>
            <w:r w:rsidRPr="00721CA3">
              <w:rPr>
                <w:color w:val="0563C1"/>
              </w:rPr>
              <w:fldChar w:fldCharType="separate"/>
            </w:r>
            <w:r>
              <w:rPr>
                <w:color w:val="0563C1"/>
              </w:rPr>
              <w:t>Kvalifisert for Overføring</w:t>
            </w:r>
            <w:r w:rsidRPr="00721CA3">
              <w:rPr>
                <w:color w:val="0563C1"/>
              </w:rPr>
              <w:fldChar w:fldCharType="end"/>
            </w:r>
            <w:r>
              <w:t>: Alle (bortsett fra Broer)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Oppdatering: I/T</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En Oppdatert Rabatt er en rabatt som er tilgjengelig for Open Value Subscription-kunder som bestiller lisenser for Produktet i løpet av det første året av avtalen, forutsatt at de har en Lisens for det tilsvarende kvalifiserte Produktet.         "</w:instrText>
            </w:r>
            <w:r w:rsidRPr="00721CA3">
              <w:rPr>
                <w:color w:val="0563C1"/>
              </w:rPr>
              <w:fldChar w:fldCharType="separate"/>
            </w:r>
            <w:r>
              <w:rPr>
                <w:color w:val="0563C1"/>
              </w:rPr>
              <w:t>UTD-rabatt</w:t>
            </w:r>
            <w:r w:rsidRPr="00721CA3">
              <w:rPr>
                <w:color w:val="0563C1"/>
              </w:rP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2.1 Prosess for å fastslå gjeldende bruksrettigheter for CAL Suite</w:t>
      </w:r>
    </w:p>
    <w:p w:rsidR="00813F20" w:rsidRDefault="00D03BE3">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rsidR="00813F20" w:rsidRDefault="00D03BE3">
      <w:pPr>
        <w:pStyle w:val="ProductList-Body"/>
      </w:pPr>
      <w:r>
        <w:t xml:space="preserve"> </w:t>
      </w:r>
    </w:p>
    <w:p w:rsidR="00813F20" w:rsidRDefault="00D03BE3">
      <w:pPr>
        <w:pStyle w:val="ProductList-ClauseHeading"/>
      </w:pPr>
      <w:r>
        <w:t>2.2 Komponenter i CAL Suite</w:t>
      </w:r>
    </w:p>
    <w:p w:rsidR="00813F20" w:rsidRDefault="00D03BE3">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rsidR="00813F20" w:rsidRDefault="00D03BE3">
      <w:pPr>
        <w:pStyle w:val="ProductList-Body"/>
      </w:pPr>
      <w:r>
        <w:t xml:space="preserve"> </w:t>
      </w:r>
    </w:p>
    <w:p w:rsidR="00813F20" w:rsidRDefault="00D03BE3">
      <w:pPr>
        <w:pStyle w:val="ProductList-ClauseHeading"/>
      </w:pPr>
      <w:r>
        <w:t>2.3 Elektroniske Tjenester inkludert i Enterprise CAL Suite</w:t>
      </w:r>
    </w:p>
    <w:p w:rsidR="00813F20" w:rsidRDefault="00D03BE3">
      <w:pPr>
        <w:pStyle w:val="ProductList-Body"/>
      </w:pPr>
      <w:r>
        <w:t>Enterprise CAL Suite med aktiv SA-dekning omfatter også rettighetene til Exchange Online Archiving for Exchange Server</w:t>
      </w:r>
      <w:r>
        <w:fldChar w:fldCharType="begin"/>
      </w:r>
      <w:r>
        <w:instrText xml:space="preserve"> XE "Exchange Online Archiving for Exchange Server" </w:instrText>
      </w:r>
      <w:r>
        <w:fldChar w:fldCharType="end"/>
      </w:r>
      <w:r>
        <w:t>, Data Loss Prevention og Exchange Online Protection</w:t>
      </w:r>
      <w:r>
        <w:fldChar w:fldCharType="begin"/>
      </w:r>
      <w:r>
        <w:instrText xml:space="preserve"> XE "Exchange Online Protection" </w:instrText>
      </w:r>
      <w:r>
        <w:fldChar w:fldCharType="end"/>
      </w:r>
      <w:r>
        <w:t xml:space="preserve">. For kunder som har Microsoft Business-avtaler datert før oktober 2010 og Registreringer datert før juli 2011, er kjøp og bruk av de Elektroniske Tjenestene som inngår i Enterprise CAL Suite, underlagt Tilleggsvilkårene til Elektroniske Tjenester brukt med Programvare – Eldre Avtaler i Vedlegg A – Tilleggsvilkår til Programavtale i Produktlisten for juni 2015 på </w:t>
      </w:r>
      <w:hyperlink r:id="rId40">
        <w:r>
          <w:rPr>
            <w:color w:val="00467F"/>
            <w:u w:val="single"/>
          </w:rPr>
          <w:t>http://go.microsoft.com/?linkid=9839207</w:t>
        </w:r>
      </w:hyperlink>
      <w:r>
        <w:t>.</w:t>
      </w:r>
    </w:p>
    <w:p w:rsidR="00813F20" w:rsidRDefault="00D03BE3">
      <w:pPr>
        <w:pStyle w:val="ProductList-Body"/>
      </w:pPr>
      <w:r>
        <w:t xml:space="preserve"> </w:t>
      </w:r>
    </w:p>
    <w:p w:rsidR="00813F20" w:rsidRDefault="00D03BE3">
      <w:pPr>
        <w:pStyle w:val="ProductList-ClauseHeading"/>
      </w:pPr>
      <w:r>
        <w:t>2.4 Core CAL Suite Bridge for O365, for O365 og Intune og for Intune</w:t>
      </w:r>
    </w:p>
    <w:p w:rsidR="00813F20" w:rsidRDefault="00D03BE3">
      <w:pPr>
        <w:pStyle w:val="ProductList-SubClauseHeading"/>
      </w:pPr>
      <w:r>
        <w:t>2.4.1 Krav til CAL Suite-broer</w:t>
      </w:r>
    </w:p>
    <w:p w:rsidR="00813F20" w:rsidRDefault="00D03BE3">
      <w:pPr>
        <w:pStyle w:val="ProductList-BodyIndented"/>
      </w:pPr>
      <w:r>
        <w:t xml:space="preserve">En CAL Suite-bro kan være påkrevd ved overføring fra CAL Suite til en sammenlignbar kombinasjon av programvare og Elektronisk Tjeneste. Når en overføring krever en CAL Suite-bro, og Kunden har betalt for den kvalifiserte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Lisensen</w:t>
      </w:r>
      <w:r w:rsidRPr="00721CA3">
        <w:rPr>
          <w:color w:val="0563C1"/>
        </w:rPr>
        <w:fldChar w:fldCharType="end"/>
      </w:r>
      <w:r>
        <w:t xml:space="preserve"> i sin helhet, kreves ikke kjøp av Lisens for CAL Suite-broen. I stedet kan SA kjøpes for CAL Suite-broen på årsdatoen for Registreringen når overføringen trer i kraft. I slike tilfeller kan overføringsforholdet bare være én SA for CAL Suite-bro per SA for CAL Suite for samme bruker- eller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enhetslisens</w:t>
      </w:r>
      <w:r w:rsidRPr="00721CA3">
        <w:rPr>
          <w:color w:val="0563C1"/>
        </w:rPr>
        <w:fldChar w:fldCharType="end"/>
      </w:r>
      <w:r>
        <w:t xml:space="preserve"> som kvalifisert CAL Suite.</w:t>
      </w:r>
    </w:p>
    <w:p w:rsidR="00813F20" w:rsidRDefault="00D03BE3">
      <w:pPr>
        <w:pStyle w:val="ProductList-BodyIndented"/>
      </w:pPr>
      <w:r>
        <w:t xml:space="preserve"> </w:t>
      </w:r>
    </w:p>
    <w:p w:rsidR="00813F20" w:rsidRDefault="00D03BE3">
      <w:pPr>
        <w:pStyle w:val="ProductList-BodyIndented"/>
      </w:pPr>
      <w:r>
        <w:t>En CAL Suite-bro er et Foretaksprodukt og kan bare lisensieres sammen med den tilhørende kvalifiserte Elektroniske Tjenesten for å tilfredsstille det organisasjonsomfattende kravet for CAL Suite-broen eller overordnet CAL Suite.</w:t>
      </w:r>
    </w:p>
    <w:tbl>
      <w:tblPr>
        <w:tblStyle w:val="PURTable0"/>
        <w:tblW w:w="0" w:type="dxa"/>
        <w:tblLook w:val="04A0" w:firstRow="1" w:lastRow="0" w:firstColumn="1" w:lastColumn="0" w:noHBand="0" w:noVBand="1"/>
      </w:tblPr>
      <w:tblGrid>
        <w:gridCol w:w="3508"/>
        <w:gridCol w:w="3521"/>
        <w:gridCol w:w="3527"/>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Kvalifiserte Elektroniske Tjenester</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w:t>
            </w:r>
            <w:r>
              <w:fldChar w:fldCharType="begin"/>
            </w:r>
            <w:r>
              <w:instrText xml:space="preserve"> XE "Office 365 Enterprise " </w:instrText>
            </w:r>
            <w:r>
              <w:fldChar w:fldCharType="end"/>
            </w:r>
            <w:r>
              <w:t>E4</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813F20" w:rsidRDefault="00D03BE3">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813F20" w:rsidRDefault="00D03BE3">
            <w:pPr>
              <w:pStyle w:val="ProductList-TableBody"/>
            </w:pPr>
            <w:r>
              <w:t>Office 365 Enterprise E4 og Microsoft Intune</w:t>
            </w:r>
            <w:r>
              <w:fldChar w:fldCharType="begin"/>
            </w:r>
            <w:r>
              <w:instrText xml:space="preserve"> XE "Office 365 Enterprise E4 og Microsoft Intune" </w:instrText>
            </w:r>
            <w:r>
              <w:fldChar w:fldCharType="end"/>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Microsoft Intune</w:t>
            </w:r>
            <w:r>
              <w:fldChar w:fldCharType="begin"/>
            </w:r>
            <w:r>
              <w:instrText xml:space="preserve"> XE "Microsoft Intune" </w:instrText>
            </w:r>
            <w:r>
              <w:fldChar w:fldCharType="end"/>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Enterprise Mobility Suite</w:t>
            </w:r>
            <w:r>
              <w:fldChar w:fldCharType="begin"/>
            </w:r>
            <w:r>
              <w:instrText xml:space="preserve"> XE "Enterprise Mobility Suite" </w:instrText>
            </w:r>
            <w:r>
              <w:fldChar w:fldCharType="end"/>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Office 365 Enterprise E3</w:t>
            </w:r>
            <w:r>
              <w:fldChar w:fldCharType="begin"/>
            </w:r>
            <w:r>
              <w:instrText xml:space="preserve"> XE "Office 365 Enterprise E3" </w:instrText>
            </w:r>
            <w:r>
              <w:fldChar w:fldCharType="end"/>
            </w:r>
            <w:r>
              <w:t xml:space="preserve"> eller</w:t>
            </w:r>
          </w:p>
          <w:p w:rsidR="00813F20" w:rsidRDefault="00D03BE3">
            <w:pPr>
              <w:pStyle w:val="ProductList-TableBody"/>
            </w:pPr>
            <w:r>
              <w:t>Office 365 Enterprise E4</w:t>
            </w:r>
            <w:r>
              <w:fldChar w:fldCharType="begin"/>
            </w:r>
            <w:r>
              <w:instrText xml:space="preserve"> XE "Office 365 Enterprise E4" </w:instrText>
            </w:r>
            <w:r>
              <w:fldChar w:fldCharType="end"/>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813F20" w:rsidRDefault="00D03BE3">
            <w:pPr>
              <w:pStyle w:val="ProductList-TableBody"/>
            </w:pPr>
            <w:r>
              <w:t>Office 365 Enterprise E4 og Microsoft Intune</w:t>
            </w:r>
            <w:r>
              <w:fldChar w:fldCharType="begin"/>
            </w:r>
            <w:r>
              <w:instrText xml:space="preserve"> XE "Office 365 Enterprise E4 og Microsoft Intune" </w:instrText>
            </w:r>
            <w:r>
              <w:fldChar w:fldCharType="end"/>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Microsoft Intune</w:t>
            </w:r>
            <w:r>
              <w:fldChar w:fldCharType="begin"/>
            </w:r>
            <w:r>
              <w:instrText xml:space="preserve"> XE "Microsoft Intune" </w:instrText>
            </w:r>
            <w:r>
              <w:fldChar w:fldCharType="end"/>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Enterprise Mobility Suite</w:t>
            </w:r>
            <w:r>
              <w:fldChar w:fldCharType="begin"/>
            </w:r>
            <w:r>
              <w:instrText xml:space="preserve"> XE "Enterprise Mobility Suite" </w:instrText>
            </w:r>
            <w:r>
              <w:fldChar w:fldCharType="end"/>
            </w:r>
          </w:p>
        </w:tc>
      </w:tr>
    </w:tbl>
    <w:p w:rsidR="00813F20" w:rsidRDefault="00D03BE3">
      <w:pPr>
        <w:pStyle w:val="ProductList-BodyIndented"/>
      </w:pPr>
      <w:r>
        <w:t xml:space="preserve"> </w:t>
      </w:r>
    </w:p>
    <w:p w:rsidR="00813F20" w:rsidRDefault="00D03BE3">
      <w:pPr>
        <w:pStyle w:val="ProductList-SubClauseHeading"/>
      </w:pPr>
      <w:r>
        <w:t>2.4.2 Student-CALer (Academic Open License og Academic Select)</w:t>
      </w:r>
    </w:p>
    <w:p w:rsidR="00813F20" w:rsidRDefault="00D03BE3">
      <w:pPr>
        <w:pStyle w:val="ProductList-BodyIndented"/>
      </w:pPr>
      <w:r>
        <w:t>Student-CAL-er er begrenset for lisensiering av student- eller institusjonseide PC-er for en enkeltstudent, og ikke for bruk i laboratorier eller klasserom.</w:t>
      </w:r>
    </w:p>
    <w:p w:rsidR="00813F20" w:rsidRDefault="00D03BE3">
      <w:pPr>
        <w:pStyle w:val="ProductList-BodyIndented"/>
      </w:pPr>
      <w:r>
        <w:t xml:space="preserve"> </w:t>
      </w:r>
    </w:p>
    <w:p w:rsidR="00813F20" w:rsidRDefault="00D03BE3">
      <w:pPr>
        <w:pStyle w:val="ProductList-SubClauseHeading"/>
      </w:pPr>
      <w:r>
        <w:t>2.4.3 Overføringer</w:t>
      </w:r>
    </w:p>
    <w:p w:rsidR="00813F20" w:rsidRDefault="00D03BE3">
      <w:pPr>
        <w:pStyle w:val="ProductList-BodyIndented"/>
      </w:pPr>
      <w:r>
        <w:t xml:space="preserve">Nedenfor finnes det overføringsalternativer for kunder som er kvalifisert til å bytte til Elektroniske Tjenester, slik det er beskrevet i volumlisensavtalen. </w:t>
      </w:r>
    </w:p>
    <w:tbl>
      <w:tblPr>
        <w:tblStyle w:val="PURTable0"/>
        <w:tblW w:w="0" w:type="dxa"/>
        <w:tblLook w:val="04A0" w:firstRow="1" w:lastRow="0" w:firstColumn="1" w:lastColumn="0" w:noHBand="0" w:noVBand="1"/>
      </w:tblPr>
      <w:tblGrid>
        <w:gridCol w:w="5218"/>
        <w:gridCol w:w="5338"/>
      </w:tblGrid>
      <w:tr w:rsidR="00813F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Produkter som overføres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Gyldige overføringsalternativer</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Office 365 (Enterprise og Government E1, E3, E4)*, Microsoft Intune, Enterprise Mobility Suite</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Office 365 (Enterprise og Government E3, E4)*, Microsoft Intune, Enterprise Mobility Suite</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Office Professional Plus og Core CAL Suite</w:t>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Office 365 (Enterprise og Government E3, E4)*</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Office Professional Plus og Enterprise CAL Suite</w:t>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Office 365 (Enterprise og Government E3, E4)*</w:t>
            </w:r>
          </w:p>
        </w:tc>
      </w:tr>
    </w:tbl>
    <w:p w:rsidR="00813F20" w:rsidRDefault="00D03BE3">
      <w:pPr>
        <w:pStyle w:val="ProductList-BodyIndented"/>
      </w:pPr>
      <w:r>
        <w:t>*Denne Overgangen krever også riktig CAL Suite-bro.</w:t>
      </w:r>
    </w:p>
    <w:p w:rsidR="00813F20" w:rsidRDefault="00D03BE3">
      <w:pPr>
        <w:pStyle w:val="ProductList-Offering1SubSection"/>
      </w:pPr>
      <w:bookmarkStart w:id="46" w:name="_Sec600"/>
      <w:r>
        <w:t>3. Bruksrettigheter</w:t>
      </w:r>
      <w:bookmarkEnd w:id="46"/>
    </w:p>
    <w:tbl>
      <w:tblPr>
        <w:tblStyle w:val="PURTable"/>
        <w:tblW w:w="0" w:type="dxa"/>
        <w:tblLook w:val="04A0" w:firstRow="1" w:lastRow="0" w:firstColumn="1" w:lastColumn="0" w:noHBand="0" w:noVBand="1"/>
      </w:tblPr>
      <w:tblGrid>
        <w:gridCol w:w="3657"/>
        <w:gridCol w:w="3613"/>
        <w:gridCol w:w="3646"/>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Vilkår og betingelser som styrer distribusjon og bruk av et Produkt.         "</w:instrText>
            </w:r>
            <w:r w:rsidRPr="00721CA3">
              <w:rPr>
                <w:color w:val="0563C1"/>
              </w:rPr>
              <w:fldChar w:fldCharType="separate"/>
            </w:r>
            <w:r>
              <w:rPr>
                <w:color w:val="0563C1"/>
              </w:rPr>
              <w:t>Lisensvilkår</w:t>
            </w:r>
            <w:r w:rsidRPr="00721CA3">
              <w:rPr>
                <w:color w:val="0563C1"/>
              </w:rP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Prosessor/CAL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Tilleggsprogramvare: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Inkluderte teknologier: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Offering1SubSection"/>
      </w:pPr>
      <w:bookmarkStart w:id="47" w:name="_Sec601"/>
      <w:r>
        <w:t>4. Software Assurance</w:t>
      </w:r>
      <w:bookmarkEnd w:id="47"/>
    </w:p>
    <w:tbl>
      <w:tblPr>
        <w:tblStyle w:val="PURTable"/>
        <w:tblW w:w="0" w:type="dxa"/>
        <w:tblLook w:val="04A0" w:firstRow="1" w:lastRow="0" w:firstColumn="1" w:lastColumn="0" w:noHBand="0" w:noVBand="1"/>
      </w:tblPr>
      <w:tblGrid>
        <w:gridCol w:w="3584"/>
        <w:gridCol w:w="3685"/>
        <w:gridCol w:w="3647"/>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kategorien for Produktet for å kunne fastsette SA-fordeler som generelt er gjeldende for Produktutvalget, som oppført i Vedlegg B – Software Assurance.         "</w:instrText>
            </w:r>
            <w:r w:rsidRPr="00721CA3">
              <w:rPr>
                <w:color w:val="0563C1"/>
              </w:rPr>
              <w:fldChar w:fldCharType="separate"/>
            </w:r>
            <w:r>
              <w:rPr>
                <w:color w:val="0563C1"/>
              </w:rPr>
              <w:t>SA-fordeler</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Avløsningsrettigheter: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Kunden kan oppgradere fra tidligere versjoner av programvaren eller andre Produkter som angitt og i henhold til spesifikke vilkår som er publisert i Produktoppføringen eller Produktlisten. (Se Ordliste for fullstendig definisjon)         "</w:instrText>
            </w:r>
            <w:r w:rsidRPr="00721CA3">
              <w:rPr>
                <w:color w:val="0563C1"/>
              </w:rPr>
              <w:fldChar w:fldCharType="separate"/>
            </w:r>
            <w:r>
              <w:rPr>
                <w:color w:val="0563C1"/>
              </w:rPr>
              <w:t>Overføringsrettigheter</w:t>
            </w:r>
            <w:r w:rsidRPr="00721CA3">
              <w:rPr>
                <w:color w:val="0563C1"/>
              </w:rPr>
              <w:fldChar w:fldCharType="end"/>
            </w:r>
            <w:r>
              <w:t xml:space="preserve">: </w:t>
            </w:r>
            <w:hyperlink r:id="rId41">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Roamingrettigheter: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813F20">
      <w:pPr>
        <w:pStyle w:val="ProductList-Body"/>
        <w:jc w:val="right"/>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Body"/>
      </w:pPr>
    </w:p>
    <w:p w:rsidR="00813F20" w:rsidRDefault="00D03BE3">
      <w:pPr>
        <w:pStyle w:val="ProductList-Offering1HeadingNoBorder"/>
      </w:pPr>
      <w:bookmarkStart w:id="48" w:name="_Sec602"/>
      <w:r>
        <w:t>Core Infrastructure Server (CIS) Suite</w:t>
      </w:r>
      <w:bookmarkEnd w:id="48"/>
      <w:r>
        <w:fldChar w:fldCharType="begin"/>
      </w:r>
      <w:r>
        <w:instrText xml:space="preserve"> TC "</w:instrText>
      </w:r>
      <w:bookmarkStart w:id="49" w:name="_Toc423423967"/>
      <w:r>
        <w:instrText>Core Infrastructure Server (CIS) Suite</w:instrText>
      </w:r>
      <w:bookmarkEnd w:id="49"/>
      <w:r>
        <w:instrText>" \l 2</w:instrText>
      </w:r>
      <w:r>
        <w:fldChar w:fldCharType="end"/>
      </w:r>
    </w:p>
    <w:p w:rsidR="00813F20" w:rsidRDefault="00D03BE3">
      <w:pPr>
        <w:pStyle w:val="ProductList-Offering1SubSection"/>
      </w:pPr>
      <w:bookmarkStart w:id="50" w:name="_Sec603"/>
      <w:r>
        <w:t>1. Programtilgjengelighet</w:t>
      </w:r>
      <w:bookmarkEnd w:id="50"/>
    </w:p>
    <w:tbl>
      <w:tblPr>
        <w:tblStyle w:val="PURTable"/>
        <w:tblW w:w="10916"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813F20" w:rsidTr="00D03BE3">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pPr>
            <w:r>
              <w:rPr>
                <w:color w:val="FFFFFF"/>
              </w:rPr>
              <w:t>Produkter</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Dato Tilgjengelig         "</w:instrText>
            </w:r>
            <w:r w:rsidRPr="00721CA3">
              <w:rPr>
                <w:color w:val="FFFFFF"/>
              </w:rPr>
              <w:fldChar w:fldCharType="separate"/>
            </w:r>
            <w:r>
              <w:rPr>
                <w:color w:val="FFFFFF"/>
              </w:rPr>
              <w:t>DA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Lisens         "</w:instrText>
            </w:r>
            <w:r w:rsidRPr="00721CA3">
              <w:rPr>
                <w:color w:val="FFFFFF"/>
              </w:rPr>
              <w:fldChar w:fldCharType="separate"/>
            </w:r>
            <w:r>
              <w:rPr>
                <w:color w:val="FFFFFF"/>
              </w:rPr>
              <w:t>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License and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Select og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og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Enterprise-avtale og Enterprise Subscription-avtale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13F20" w:rsidTr="002D4AB4">
        <w:tc>
          <w:tcPr>
            <w:tcW w:w="4117"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pPr>
            <w:r>
              <w:t>Core Infrastructure Server Suite Standard</w:t>
            </w:r>
            <w:r>
              <w:fldChar w:fldCharType="begin"/>
            </w:r>
            <w:r>
              <w:instrText xml:space="preserve"> XE "Core Infrastructure Server Suite Standard"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jc w:val="center"/>
            </w:pPr>
            <w:r>
              <w:t xml:space="preserve"> </w:t>
            </w:r>
          </w:p>
        </w:tc>
        <w:tc>
          <w:tcPr>
            <w:tcW w:w="615"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jc w:val="center"/>
            </w:pPr>
            <w:r>
              <w:t>38</w:t>
            </w:r>
          </w:p>
        </w:tc>
        <w:tc>
          <w:tcPr>
            <w:tcW w:w="615" w:type="dxa"/>
            <w:tcBorders>
              <w:top w:val="single" w:sz="6" w:space="0" w:color="FFFFFF"/>
              <w:left w:val="none" w:sz="4" w:space="0" w:color="6E6E6E"/>
              <w:bottom w:val="dashed" w:sz="4" w:space="0" w:color="BFBFBF"/>
              <w:right w:val="single" w:sz="6" w:space="0" w:color="FFFFFF"/>
            </w:tcBorders>
          </w:tcPr>
          <w:p w:rsidR="00813F20" w:rsidRDefault="00D03BE3">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13F20" w:rsidRPr="002D4AB4" w:rsidRDefault="00D03BE3">
            <w:pPr>
              <w:pStyle w:val="ProductList-TableBody"/>
              <w:jc w:val="center"/>
              <w:rPr>
                <w:color w:val="000000" w:themeColor="text1"/>
              </w:rPr>
            </w:pPr>
            <w:r w:rsidRPr="002D4AB4">
              <w:rPr>
                <w:color w:val="000000" w:themeColor="text1"/>
              </w:rPr>
              <w:fldChar w:fldCharType="begin"/>
            </w:r>
            <w:r w:rsidRPr="002D4AB4">
              <w:rPr>
                <w:color w:val="000000" w:themeColor="text1"/>
              </w:rPr>
              <w:instrText>AutoTextList  \s NoStyle \t " : Open License og Open Value         "</w:instrText>
            </w:r>
            <w:r w:rsidRPr="002D4AB4">
              <w:rPr>
                <w:color w:val="000000" w:themeColor="text1"/>
              </w:rPr>
              <w:fldChar w:fldCharType="separate"/>
            </w:r>
            <w:r w:rsidRPr="002D4AB4">
              <w:rPr>
                <w:color w:val="000000" w:themeColor="text1"/>
              </w:rPr>
              <w:t>OF</w:t>
            </w:r>
            <w:r w:rsidRPr="002D4AB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13F20" w:rsidRPr="002D4AB4" w:rsidRDefault="00D03BE3">
            <w:pPr>
              <w:pStyle w:val="ProductList-TableBody"/>
              <w:jc w:val="center"/>
              <w:rPr>
                <w:color w:val="000000" w:themeColor="text1"/>
              </w:rPr>
            </w:pPr>
            <w:r w:rsidRPr="002D4AB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13F20" w:rsidRPr="002D4AB4" w:rsidRDefault="00D03BE3">
            <w:pPr>
              <w:pStyle w:val="ProductList-TableBody"/>
              <w:jc w:val="center"/>
              <w:rPr>
                <w:color w:val="000000" w:themeColor="text1"/>
              </w:rPr>
            </w:pPr>
            <w:r w:rsidRPr="002D4AB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13F20" w:rsidRPr="002D4AB4" w:rsidRDefault="002D4AB4">
            <w:pPr>
              <w:pStyle w:val="ProductList-TableBody"/>
              <w:jc w:val="center"/>
              <w:rPr>
                <w:color w:val="000000" w:themeColor="text1"/>
              </w:rPr>
            </w:pPr>
            <w:r w:rsidRPr="002D4AB4">
              <w:rPr>
                <w:color w:val="000000" w:themeColor="text1"/>
              </w:rPr>
              <w:t>P</w:t>
            </w:r>
            <w:r w:rsidR="00D03BE3" w:rsidRPr="002D4AB4">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13F20" w:rsidRPr="002D4AB4" w:rsidRDefault="00D03BE3">
            <w:pPr>
              <w:pStyle w:val="ProductList-TableBody"/>
              <w:jc w:val="center"/>
              <w:rPr>
                <w:color w:val="000000" w:themeColor="text1"/>
              </w:rPr>
            </w:pPr>
            <w:r w:rsidRPr="002D4AB4">
              <w:rPr>
                <w:color w:val="000000" w:themeColor="text1"/>
              </w:rPr>
              <w:fldChar w:fldCharType="begin"/>
            </w:r>
            <w:r w:rsidRPr="002D4AB4">
              <w:rPr>
                <w:color w:val="000000" w:themeColor="text1"/>
              </w:rPr>
              <w:instrText>AutoTextList  \s NoStyle \t " : Core Infrastructure         "</w:instrText>
            </w:r>
            <w:r w:rsidRPr="002D4AB4">
              <w:rPr>
                <w:color w:val="000000" w:themeColor="text1"/>
              </w:rPr>
              <w:fldChar w:fldCharType="separate"/>
            </w:r>
            <w:r w:rsidRPr="002D4AB4">
              <w:rPr>
                <w:color w:val="000000" w:themeColor="text1"/>
              </w:rPr>
              <w:t>C</w:t>
            </w:r>
            <w:r w:rsidRPr="002D4AB4">
              <w:rPr>
                <w:color w:val="000000" w:themeColor="text1"/>
              </w:rPr>
              <w:fldChar w:fldCharType="end"/>
            </w:r>
            <w:r w:rsidRPr="002D4AB4">
              <w:rPr>
                <w:color w:val="000000" w:themeColor="text1"/>
              </w:rPr>
              <w:t xml:space="preserve">, </w:t>
            </w:r>
            <w:r w:rsidRPr="002D4AB4">
              <w:rPr>
                <w:color w:val="000000" w:themeColor="text1"/>
              </w:rPr>
              <w:fldChar w:fldCharType="begin"/>
            </w:r>
            <w:r w:rsidRPr="002D4AB4">
              <w:rPr>
                <w:color w:val="000000" w:themeColor="text1"/>
              </w:rPr>
              <w:instrText>AutoTextList  \s NoStyle \t " : Server- og verktøyprodukt         "</w:instrText>
            </w:r>
            <w:r w:rsidRPr="002D4AB4">
              <w:rPr>
                <w:color w:val="000000" w:themeColor="text1"/>
              </w:rPr>
              <w:fldChar w:fldCharType="separate"/>
            </w:r>
            <w:r w:rsidRPr="002D4AB4">
              <w:rPr>
                <w:color w:val="000000" w:themeColor="text1"/>
              </w:rPr>
              <w:t>SP</w:t>
            </w:r>
            <w:r w:rsidRPr="002D4AB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13F20" w:rsidRPr="002D4AB4" w:rsidRDefault="00D03BE3">
            <w:pPr>
              <w:pStyle w:val="ProductList-TableBody"/>
              <w:jc w:val="center"/>
              <w:rPr>
                <w:color w:val="000000" w:themeColor="text1"/>
              </w:rPr>
            </w:pPr>
            <w:r w:rsidRPr="002D4AB4">
              <w:rPr>
                <w:color w:val="000000" w:themeColor="text1"/>
              </w:rPr>
              <w:t xml:space="preserve"> </w:t>
            </w:r>
            <w:r w:rsidR="002D4AB4" w:rsidRPr="002D4AB4">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13F20" w:rsidRPr="002D4AB4" w:rsidRDefault="002D4AB4">
            <w:pPr>
              <w:pStyle w:val="ProductList-TableBody"/>
              <w:jc w:val="center"/>
              <w:rPr>
                <w:color w:val="000000" w:themeColor="text1"/>
              </w:rPr>
            </w:pPr>
            <w:r w:rsidRPr="002D4AB4">
              <w:rPr>
                <w:color w:val="000000" w:themeColor="text1"/>
              </w:rPr>
              <w:t>A</w:t>
            </w:r>
            <w:r w:rsidR="00D03BE3" w:rsidRPr="002D4AB4">
              <w:rPr>
                <w:color w:val="000000" w:themeColor="text1"/>
              </w:rPr>
              <w:t xml:space="preserve"> </w:t>
            </w:r>
          </w:p>
        </w:tc>
      </w:tr>
      <w:tr w:rsidR="00813F20" w:rsidTr="002D4AB4">
        <w:tc>
          <w:tcPr>
            <w:tcW w:w="4117"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pPr>
            <w:r>
              <w:t>Core Infrastructure Server Suite Datacenter</w:t>
            </w:r>
            <w:r>
              <w:fldChar w:fldCharType="begin"/>
            </w:r>
            <w:r>
              <w:instrText xml:space="preserve"> XE "Core Infrastructure Server Suite Datacenter" </w:instrText>
            </w:r>
            <w:r>
              <w:fldChar w:fldCharType="end"/>
            </w:r>
          </w:p>
        </w:tc>
        <w:tc>
          <w:tcPr>
            <w:tcW w:w="616"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jc w:val="center"/>
            </w:pPr>
            <w:r>
              <w:t xml:space="preserve"> </w:t>
            </w:r>
          </w:p>
        </w:tc>
        <w:tc>
          <w:tcPr>
            <w:tcW w:w="615"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jc w:val="center"/>
            </w:pPr>
            <w:r>
              <w:t>75</w:t>
            </w:r>
          </w:p>
        </w:tc>
        <w:tc>
          <w:tcPr>
            <w:tcW w:w="617"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jc w:val="center"/>
            </w:pPr>
            <w:r>
              <w:t>113</w:t>
            </w:r>
          </w:p>
        </w:tc>
        <w:tc>
          <w:tcPr>
            <w:tcW w:w="615" w:type="dxa"/>
            <w:tcBorders>
              <w:top w:val="dashed" w:sz="4" w:space="0" w:color="BFBFBF"/>
              <w:left w:val="none" w:sz="4" w:space="0" w:color="6E6E6E"/>
              <w:bottom w:val="none" w:sz="4" w:space="0" w:color="BFBFBF"/>
              <w:right w:val="single" w:sz="6" w:space="0" w:color="FFFFFF"/>
            </w:tcBorders>
          </w:tcPr>
          <w:p w:rsidR="00813F20" w:rsidRDefault="00D03BE3">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13F20" w:rsidRPr="002D4AB4" w:rsidRDefault="00D03BE3">
            <w:pPr>
              <w:pStyle w:val="ProductList-TableBody"/>
              <w:jc w:val="center"/>
              <w:rPr>
                <w:color w:val="000000" w:themeColor="text1"/>
              </w:rPr>
            </w:pPr>
            <w:r w:rsidRPr="002D4AB4">
              <w:rPr>
                <w:color w:val="000000" w:themeColor="text1"/>
              </w:rPr>
              <w:fldChar w:fldCharType="begin"/>
            </w:r>
            <w:r w:rsidRPr="002D4AB4">
              <w:rPr>
                <w:color w:val="000000" w:themeColor="text1"/>
              </w:rPr>
              <w:instrText>AutoTextList  \s NoStyle \t " : Open License og Open Value         "</w:instrText>
            </w:r>
            <w:r w:rsidRPr="002D4AB4">
              <w:rPr>
                <w:color w:val="000000" w:themeColor="text1"/>
              </w:rPr>
              <w:fldChar w:fldCharType="separate"/>
            </w:r>
            <w:r w:rsidRPr="002D4AB4">
              <w:rPr>
                <w:color w:val="000000" w:themeColor="text1"/>
              </w:rPr>
              <w:t>OF</w:t>
            </w:r>
            <w:r w:rsidRPr="002D4AB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13F20" w:rsidRPr="002D4AB4" w:rsidRDefault="00D03BE3">
            <w:pPr>
              <w:pStyle w:val="ProductList-TableBody"/>
              <w:jc w:val="center"/>
              <w:rPr>
                <w:color w:val="000000" w:themeColor="text1"/>
              </w:rPr>
            </w:pPr>
            <w:r w:rsidRPr="002D4AB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13F20" w:rsidRPr="002D4AB4" w:rsidRDefault="00D03BE3">
            <w:pPr>
              <w:pStyle w:val="ProductList-TableBody"/>
              <w:jc w:val="center"/>
              <w:rPr>
                <w:color w:val="000000" w:themeColor="text1"/>
              </w:rPr>
            </w:pPr>
            <w:r w:rsidRPr="002D4AB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13F20" w:rsidRPr="002D4AB4" w:rsidRDefault="00D03BE3">
            <w:pPr>
              <w:pStyle w:val="ProductList-TableBody"/>
              <w:jc w:val="center"/>
              <w:rPr>
                <w:color w:val="000000" w:themeColor="text1"/>
              </w:rPr>
            </w:pPr>
            <w:r w:rsidRPr="002D4AB4">
              <w:rPr>
                <w:color w:val="000000" w:themeColor="text1"/>
              </w:rPr>
              <w:t xml:space="preserve"> </w:t>
            </w:r>
            <w:r w:rsidR="002D4AB4" w:rsidRPr="002D4AB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13F20" w:rsidRPr="002D4AB4" w:rsidRDefault="00D03BE3">
            <w:pPr>
              <w:pStyle w:val="ProductList-TableBody"/>
              <w:jc w:val="center"/>
              <w:rPr>
                <w:color w:val="000000" w:themeColor="text1"/>
              </w:rPr>
            </w:pPr>
            <w:r w:rsidRPr="002D4AB4">
              <w:rPr>
                <w:color w:val="000000" w:themeColor="text1"/>
              </w:rPr>
              <w:fldChar w:fldCharType="begin"/>
            </w:r>
            <w:r w:rsidRPr="002D4AB4">
              <w:rPr>
                <w:color w:val="000000" w:themeColor="text1"/>
              </w:rPr>
              <w:instrText>AutoTextList  \s NoStyle \t " : Core Infrastructure         "</w:instrText>
            </w:r>
            <w:r w:rsidRPr="002D4AB4">
              <w:rPr>
                <w:color w:val="000000" w:themeColor="text1"/>
              </w:rPr>
              <w:fldChar w:fldCharType="separate"/>
            </w:r>
            <w:r w:rsidRPr="002D4AB4">
              <w:rPr>
                <w:color w:val="000000" w:themeColor="text1"/>
              </w:rPr>
              <w:t>C</w:t>
            </w:r>
            <w:r w:rsidRPr="002D4AB4">
              <w:rPr>
                <w:color w:val="000000" w:themeColor="text1"/>
              </w:rPr>
              <w:fldChar w:fldCharType="end"/>
            </w:r>
            <w:r w:rsidRPr="002D4AB4">
              <w:rPr>
                <w:color w:val="000000" w:themeColor="text1"/>
              </w:rPr>
              <w:t xml:space="preserve">, </w:t>
            </w:r>
            <w:r w:rsidRPr="002D4AB4">
              <w:rPr>
                <w:color w:val="000000" w:themeColor="text1"/>
              </w:rPr>
              <w:fldChar w:fldCharType="begin"/>
            </w:r>
            <w:r w:rsidRPr="002D4AB4">
              <w:rPr>
                <w:color w:val="000000" w:themeColor="text1"/>
              </w:rPr>
              <w:instrText>AutoTextList  \s NoStyle \t " : Server- og verktøyprodukt         "</w:instrText>
            </w:r>
            <w:r w:rsidRPr="002D4AB4">
              <w:rPr>
                <w:color w:val="000000" w:themeColor="text1"/>
              </w:rPr>
              <w:fldChar w:fldCharType="separate"/>
            </w:r>
            <w:r w:rsidRPr="002D4AB4">
              <w:rPr>
                <w:color w:val="000000" w:themeColor="text1"/>
              </w:rPr>
              <w:t>SP</w:t>
            </w:r>
            <w:r w:rsidRPr="002D4AB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13F20" w:rsidRPr="002D4AB4" w:rsidRDefault="002D4AB4">
            <w:pPr>
              <w:pStyle w:val="ProductList-TableBody"/>
              <w:jc w:val="center"/>
              <w:rPr>
                <w:color w:val="000000" w:themeColor="text1"/>
              </w:rPr>
            </w:pPr>
            <w:r w:rsidRPr="002D4AB4">
              <w:rPr>
                <w:color w:val="000000" w:themeColor="text1"/>
              </w:rPr>
              <w:t>A</w:t>
            </w:r>
            <w:r w:rsidR="00D03BE3" w:rsidRPr="002D4AB4">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13F20" w:rsidRPr="002D4AB4" w:rsidRDefault="00D03BE3">
            <w:pPr>
              <w:pStyle w:val="ProductList-TableBody"/>
              <w:jc w:val="center"/>
              <w:rPr>
                <w:color w:val="000000" w:themeColor="text1"/>
              </w:rPr>
            </w:pPr>
            <w:r w:rsidRPr="002D4AB4">
              <w:rPr>
                <w:color w:val="000000" w:themeColor="text1"/>
              </w:rPr>
              <w:t xml:space="preserve"> </w:t>
            </w:r>
            <w:r w:rsidR="002D4AB4" w:rsidRPr="002D4AB4">
              <w:rPr>
                <w:color w:val="000000" w:themeColor="text1"/>
              </w:rPr>
              <w:t>A</w:t>
            </w:r>
          </w:p>
        </w:tc>
      </w:tr>
    </w:tbl>
    <w:p w:rsidR="00813F20" w:rsidRDefault="00D03BE3">
      <w:pPr>
        <w:pStyle w:val="ProductList-Offering1SubSection"/>
      </w:pPr>
      <w:bookmarkStart w:id="51" w:name="_Sec604"/>
      <w:r>
        <w:t>2. Produktvilkår</w:t>
      </w:r>
      <w:bookmarkEnd w:id="51"/>
    </w:p>
    <w:tbl>
      <w:tblPr>
        <w:tblStyle w:val="PURTable"/>
        <w:tblW w:w="0" w:type="dxa"/>
        <w:tblLook w:val="04A0" w:firstRow="1" w:lastRow="0" w:firstColumn="1" w:lastColumn="0" w:noHBand="0" w:noVBand="1"/>
      </w:tblPr>
      <w:tblGrid>
        <w:gridCol w:w="3668"/>
        <w:gridCol w:w="3630"/>
        <w:gridCol w:w="3618"/>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produktutvalget som Produktet tilhører, slik at rabatter kan fastsettes. Det finnes tre produktutvalgskategorier: Program, Server og System.         "</w:instrText>
            </w:r>
            <w:r w:rsidRPr="00721CA3">
              <w:rPr>
                <w:color w:val="0563C1"/>
              </w:rPr>
              <w:fldChar w:fldCharType="separate"/>
            </w:r>
            <w:r>
              <w:rPr>
                <w:color w:val="0563C1"/>
              </w:rPr>
              <w:t>Produktutvalg</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Nedgraderte Utgaver: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at bestemte tilleggsvilkår må innfris for å kjøpe SA-dekning for Produktet.         "</w:instrText>
            </w:r>
            <w:r w:rsidRPr="00721CA3">
              <w:rPr>
                <w:color w:val="0563C1"/>
              </w:rPr>
              <w:fldChar w:fldCharType="separate"/>
            </w:r>
            <w:r>
              <w:rPr>
                <w:color w:val="0563C1"/>
              </w:rPr>
              <w:t>Forutsetning (SA)</w:t>
            </w:r>
            <w:r w:rsidRPr="00721CA3">
              <w:rPr>
                <w:color w:val="0563C1"/>
              </w:rPr>
              <w:fldChar w:fldCharType="end"/>
            </w:r>
            <w:r>
              <w:t xml:space="preserve">: </w:t>
            </w:r>
            <w:hyperlink w:anchor="_Sec564">
              <w:r>
                <w:rPr>
                  <w:color w:val="00467F"/>
                  <w:u w:val="single"/>
                </w:rPr>
                <w:t>Vedlegg B</w:t>
              </w:r>
            </w:hyperlink>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I/T</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Produkter som en kunde med Server- og Skyregistrering kan rapportere en reduksjon i antall abonnementslisenser eller fremtidig Tildelt Årlig Forpliktelse for, etter 12 løpende måneder.         "</w:instrText>
            </w:r>
            <w:r w:rsidRPr="00721CA3">
              <w:rPr>
                <w:color w:val="0563C1"/>
              </w:rPr>
              <w:fldChar w:fldCharType="separate"/>
            </w:r>
            <w:r>
              <w:rPr>
                <w:color w:val="0563C1"/>
              </w:rPr>
              <w:t>Berettiget Reduksjon (SCE)</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Oppdatering: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Offering1SubSection"/>
      </w:pPr>
      <w:bookmarkStart w:id="52" w:name="_Sec605"/>
      <w:r>
        <w:t>3. Bruksrettigheter</w:t>
      </w:r>
      <w:bookmarkEnd w:id="52"/>
    </w:p>
    <w:tbl>
      <w:tblPr>
        <w:tblStyle w:val="PURTable"/>
        <w:tblW w:w="0" w:type="dxa"/>
        <w:tblLook w:val="04A0" w:firstRow="1" w:lastRow="0" w:firstColumn="1" w:lastColumn="0" w:noHBand="0" w:noVBand="1"/>
      </w:tblPr>
      <w:tblGrid>
        <w:gridCol w:w="3632"/>
        <w:gridCol w:w="3626"/>
        <w:gridCol w:w="3658"/>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Vilkår og betingelser som styrer distribusjon og bruk av et Produkt.         "</w:instrText>
            </w:r>
            <w:r w:rsidRPr="00721CA3">
              <w:rPr>
                <w:color w:val="0563C1"/>
              </w:rPr>
              <w:fldChar w:fldCharType="separate"/>
            </w:r>
            <w:r>
              <w:rPr>
                <w:color w:val="0563C1"/>
              </w:rPr>
              <w:t>Lisensvilkår</w:t>
            </w:r>
            <w:r w:rsidRPr="00721CA3">
              <w:rPr>
                <w:color w:val="0563C1"/>
              </w:rP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at Produktspesifikke vilkår og betingelser som styrer distribusjon og bruk av Produktet, er inkludert under tabellen Bruksrettigheter.         "</w:instrText>
            </w:r>
            <w:r w:rsidRPr="00721CA3">
              <w:rPr>
                <w:color w:val="0563C1"/>
              </w:rPr>
              <w:fldChar w:fldCharType="separate"/>
            </w:r>
            <w:r>
              <w:rPr>
                <w:color w:val="0563C1"/>
              </w:rPr>
              <w:t>Produktspesifikke Lisensvilkår</w:t>
            </w:r>
            <w:r w:rsidRPr="00721CA3">
              <w:rPr>
                <w:color w:val="0563C1"/>
              </w:rP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Tilleggsprogramvare: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Inkluderte teknologier: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3.1 Gjeldende Bruksrettigheter</w:t>
      </w:r>
    </w:p>
    <w:p w:rsidR="00813F20" w:rsidRDefault="00D03BE3">
      <w:pPr>
        <w:pStyle w:val="ProductList-Body"/>
      </w:pPr>
      <w:r>
        <w:t xml:space="preserve">Kundens tilgang til og bruk av CIS-programvare er regulert av Lisensvilkårene som gjelder for de individuelle Produktene som utgjør CIS-programvaren, slik de er endret i disse Lisensvilkårene. Det kreves én CIS Suite-lisens for hver andre </w:t>
      </w:r>
      <w:r w:rsidRPr="00721CA3">
        <w:rPr>
          <w:color w:val="0563C1"/>
        </w:rPr>
        <w:fldChar w:fldCharType="begin"/>
      </w:r>
      <w:r>
        <w:rPr>
          <w:color w:val="0563C1"/>
        </w:rPr>
        <w:instrText>AutoTextList  \s NoStyle \t " betyr en prosessor i et fysisk maskinvaresystem.         "</w:instrText>
      </w:r>
      <w:r w:rsidRPr="00721CA3">
        <w:rPr>
          <w:color w:val="0563C1"/>
        </w:rPr>
        <w:fldChar w:fldCharType="separate"/>
      </w:r>
      <w:r>
        <w:rPr>
          <w:color w:val="0563C1"/>
        </w:rPr>
        <w:t>Fysiske Prosessor</w:t>
      </w:r>
      <w:r w:rsidRPr="00721CA3">
        <w:rPr>
          <w:color w:val="0563C1"/>
        </w:rPr>
        <w:fldChar w:fldCharType="end"/>
      </w:r>
      <w:r>
        <w:t xml:space="preserve">. Kunden må lisensiere hver enkelt </w:t>
      </w:r>
      <w:r w:rsidRPr="00721CA3">
        <w:rPr>
          <w:color w:val="0563C1"/>
        </w:rPr>
        <w:fldChar w:fldCharType="begin"/>
      </w:r>
      <w:r>
        <w:rPr>
          <w:color w:val="0563C1"/>
        </w:rPr>
        <w:instrText>AutoTextList  \s NoStyle \t " betyr en prosessor i et fysisk maskinvaresystem.         "</w:instrText>
      </w:r>
      <w:r w:rsidRPr="00721CA3">
        <w:rPr>
          <w:color w:val="0563C1"/>
        </w:rPr>
        <w:fldChar w:fldCharType="separate"/>
      </w:r>
      <w:r>
        <w:rPr>
          <w:color w:val="0563C1"/>
        </w:rPr>
        <w:t>Fysiske Prosessor</w:t>
      </w:r>
      <w:r w:rsidRPr="00721CA3">
        <w:rPr>
          <w:color w:val="0563C1"/>
        </w:rPr>
        <w:fldChar w:fldCharType="end"/>
      </w:r>
      <w:r>
        <w:t xml:space="preserve"> på hver </w:t>
      </w:r>
      <w:r w:rsidRPr="00721CA3">
        <w:rPr>
          <w:color w:val="0563C1"/>
        </w:rPr>
        <w:fldChar w:fldCharType="begin"/>
      </w:r>
      <w:r>
        <w:rPr>
          <w:color w:val="0563C1"/>
        </w:rPr>
        <w:instrText>AutoTextList  \s NoStyle \t " betyr et fysisk maskinvaresystem som kan kjøre serverprogramvare.         "</w:instrText>
      </w:r>
      <w:r w:rsidRPr="00721CA3">
        <w:rPr>
          <w:color w:val="0563C1"/>
        </w:rPr>
        <w:fldChar w:fldCharType="separate"/>
      </w:r>
      <w:r>
        <w:rPr>
          <w:color w:val="0563C1"/>
        </w:rPr>
        <w:t>Server</w:t>
      </w:r>
      <w:r w:rsidRPr="00721CA3">
        <w:rPr>
          <w:color w:val="0563C1"/>
        </w:rPr>
        <w:fldChar w:fldCharType="end"/>
      </w:r>
      <w:r>
        <w:t xml:space="preserve"> som Kunden Kjører CIS-Programvare på.</w:t>
      </w:r>
    </w:p>
    <w:p w:rsidR="00813F20" w:rsidRDefault="00D03BE3">
      <w:pPr>
        <w:pStyle w:val="ProductList-Body"/>
      </w:pPr>
      <w:r>
        <w:t xml:space="preserve"> </w:t>
      </w:r>
    </w:p>
    <w:p w:rsidR="00813F20" w:rsidRDefault="00D03BE3">
      <w:pPr>
        <w:pStyle w:val="ProductList-ClauseHeading"/>
      </w:pPr>
      <w:r>
        <w:t>3.2 Programvare som er inkludert i CIS Suite Standard</w:t>
      </w:r>
    </w:p>
    <w:p w:rsidR="00813F20" w:rsidRDefault="00D03BE3">
      <w:pPr>
        <w:pStyle w:val="ProductList-Body"/>
      </w:pPr>
      <w:r>
        <w:t xml:space="preserve">CIS Suite Standard inkluderer de nyeste versjonene av Windows Server Standard og System Center Standard. For hver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w:t>
      </w:r>
      <w:r w:rsidRPr="00721CA3">
        <w:rPr>
          <w:color w:val="0563C1"/>
        </w:rPr>
        <w:fldChar w:fldCharType="end"/>
      </w:r>
      <w:r>
        <w:t xml:space="preserve"> for CIS Suite Standard kan Kunden kjøre følgende på den </w:t>
      </w:r>
      <w:r w:rsidRPr="00721CA3">
        <w:rPr>
          <w:color w:val="0563C1"/>
        </w:rPr>
        <w:fldChar w:fldCharType="begin"/>
      </w:r>
      <w:r>
        <w:rPr>
          <w:color w:val="0563C1"/>
        </w:rPr>
        <w:instrText>AutoTextList  \s NoStyle \t " betyr én Server, dedikert til Kundens bruk, som en Lisens er tilordnet. I forbindelse med denne definisjonen regnes en maskinvarepartisjon eller et blad som en separat Server.         "</w:instrText>
      </w:r>
      <w:r w:rsidRPr="00721CA3">
        <w:rPr>
          <w:color w:val="0563C1"/>
        </w:rPr>
        <w:fldChar w:fldCharType="separate"/>
      </w:r>
      <w:r>
        <w:rPr>
          <w:color w:val="0563C1"/>
        </w:rPr>
        <w:t>Lisensierte Serveren</w:t>
      </w:r>
      <w:r w:rsidRPr="00721CA3">
        <w:rPr>
          <w:color w:val="0563C1"/>
        </w:rPr>
        <w:fldChar w:fldCharType="end"/>
      </w:r>
      <w:r>
        <w:t xml:space="preserve"> til enhver tid: </w:t>
      </w:r>
    </w:p>
    <w:p w:rsidR="00813F20" w:rsidRDefault="00D03BE3" w:rsidP="00C45E11">
      <w:pPr>
        <w:pStyle w:val="ProductList-Bullet"/>
        <w:numPr>
          <w:ilvl w:val="0"/>
          <w:numId w:val="20"/>
        </w:numPr>
      </w:pPr>
      <w:r>
        <w:t xml:space="preserve">én Forekomst av Windows Server Standard i ett </w:t>
      </w:r>
      <w:r w:rsidRPr="00721CA3">
        <w:rPr>
          <w:color w:val="0563C1"/>
        </w:rPr>
        <w:fldChar w:fldCharType="begin"/>
      </w:r>
      <w:r>
        <w:rPr>
          <w:color w:val="0563C1"/>
        </w:rPr>
        <w:instrText>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rsidRPr="00721CA3">
        <w:rPr>
          <w:color w:val="0563C1"/>
        </w:rPr>
        <w:fldChar w:fldCharType="separate"/>
      </w:r>
      <w:r>
        <w:rPr>
          <w:color w:val="0563C1"/>
        </w:rPr>
        <w:t>Fysisk OSE</w:t>
      </w:r>
      <w:r w:rsidRPr="00721CA3">
        <w:rPr>
          <w:color w:val="0563C1"/>
        </w:rPr>
        <w:fldChar w:fldCharType="end"/>
      </w:r>
      <w:r>
        <w:t xml:space="preserve"> og </w:t>
      </w:r>
    </w:p>
    <w:p w:rsidR="00813F20" w:rsidRDefault="00D03BE3" w:rsidP="00C45E11">
      <w:pPr>
        <w:pStyle w:val="ProductList-Bullet"/>
        <w:numPr>
          <w:ilvl w:val="0"/>
          <w:numId w:val="20"/>
        </w:numPr>
      </w:pPr>
      <w:r>
        <w:t xml:space="preserve">én Forekomst av Windows Server Standard i opptil to </w:t>
      </w:r>
      <w:r w:rsidRPr="00721CA3">
        <w:rPr>
          <w:color w:val="0563C1"/>
        </w:rPr>
        <w:fldChar w:fldCharType="begin"/>
      </w:r>
      <w:r>
        <w:rPr>
          <w:color w:val="0563C1"/>
        </w:rPr>
        <w:instrText>AutoTextList  \s NoStyle \t " betyr et OSE som er konfigurert til å kjøre på et virtuelt maskinvaresystem         "</w:instrText>
      </w:r>
      <w:r w:rsidRPr="00721CA3">
        <w:rPr>
          <w:color w:val="0563C1"/>
        </w:rPr>
        <w:fldChar w:fldCharType="separate"/>
      </w:r>
      <w:r>
        <w:rPr>
          <w:color w:val="0563C1"/>
        </w:rPr>
        <w:t>Virtuelle OSE-er</w:t>
      </w:r>
      <w:r w:rsidRPr="00721CA3">
        <w:rPr>
          <w:color w:val="0563C1"/>
        </w:rPr>
        <w:fldChar w:fldCharType="end"/>
      </w:r>
    </w:p>
    <w:p w:rsidR="00813F20" w:rsidRDefault="00D03BE3">
      <w:pPr>
        <w:pStyle w:val="ProductList-Body"/>
      </w:pPr>
      <w:r>
        <w:t xml:space="preserve">Hvis Kunden bruker det maksimale antallet tillatte </w:t>
      </w:r>
      <w:r w:rsidRPr="00721CA3">
        <w:rPr>
          <w:color w:val="0563C1"/>
        </w:rPr>
        <w:fldChar w:fldCharType="begin"/>
      </w:r>
      <w:r>
        <w:rPr>
          <w:color w:val="0563C1"/>
        </w:rPr>
        <w:instrText>AutoTextList  \s NoStyle \t " betyr en Forekomst av programvare som er lastet inn i minnet, og som det er utført én eller flere instruksjoner for. (Se Ordliste for fullstendig definisjon)         "</w:instrText>
      </w:r>
      <w:r w:rsidRPr="00721CA3">
        <w:rPr>
          <w:color w:val="0563C1"/>
        </w:rPr>
        <w:fldChar w:fldCharType="separate"/>
      </w:r>
      <w:r>
        <w:rPr>
          <w:color w:val="0563C1"/>
        </w:rPr>
        <w:t>Kjørende Forekomster</w:t>
      </w:r>
      <w:r w:rsidRPr="00721CA3">
        <w:rPr>
          <w:color w:val="0563C1"/>
        </w:rPr>
        <w:fldChar w:fldCharType="end"/>
      </w:r>
      <w:r>
        <w:t xml:space="preserve">, kan Forekomsten som Kjører i det </w:t>
      </w:r>
      <w:r w:rsidRPr="00721CA3">
        <w:rPr>
          <w:color w:val="0563C1"/>
        </w:rPr>
        <w:fldChar w:fldCharType="begin"/>
      </w:r>
      <w:r>
        <w:rPr>
          <w:color w:val="0563C1"/>
        </w:rPr>
        <w:instrText>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rsidRPr="00721CA3">
        <w:rPr>
          <w:color w:val="0563C1"/>
        </w:rPr>
        <w:fldChar w:fldCharType="separate"/>
      </w:r>
      <w:r>
        <w:rPr>
          <w:color w:val="0563C1"/>
        </w:rPr>
        <w:t>Fysiske OSE-et</w:t>
      </w:r>
      <w:r w:rsidRPr="00721CA3">
        <w:rPr>
          <w:color w:val="0563C1"/>
        </w:rPr>
        <w:fldChar w:fldCharType="end"/>
      </w:r>
      <w:r>
        <w:t xml:space="preserve">, bare brukes til å være vert for og administrere de </w:t>
      </w:r>
      <w:r w:rsidRPr="00721CA3">
        <w:rPr>
          <w:color w:val="0563C1"/>
        </w:rPr>
        <w:fldChar w:fldCharType="begin"/>
      </w:r>
      <w:r>
        <w:rPr>
          <w:color w:val="0563C1"/>
        </w:rPr>
        <w:instrText>AutoTextList  \s NoStyle \t " betyr et OSE som er konfigurert til å kjøre på et virtuelt maskinvaresystem         "</w:instrText>
      </w:r>
      <w:r w:rsidRPr="00721CA3">
        <w:rPr>
          <w:color w:val="0563C1"/>
        </w:rPr>
        <w:fldChar w:fldCharType="separate"/>
      </w:r>
      <w:r>
        <w:rPr>
          <w:color w:val="0563C1"/>
        </w:rPr>
        <w:t>Virtuelle OSE-ene</w:t>
      </w:r>
      <w:r w:rsidRPr="00721CA3">
        <w:rPr>
          <w:color w:val="0563C1"/>
        </w:rPr>
        <w:fldChar w:fldCharType="end"/>
      </w:r>
      <w:r>
        <w:t>.</w:t>
      </w:r>
    </w:p>
    <w:p w:rsidR="00813F20" w:rsidRDefault="00D03BE3">
      <w:pPr>
        <w:pStyle w:val="ProductList-Body"/>
      </w:pPr>
      <w:r>
        <w:t xml:space="preserve"> </w:t>
      </w:r>
    </w:p>
    <w:p w:rsidR="00813F20" w:rsidRDefault="00D03BE3">
      <w:pPr>
        <w:pStyle w:val="ProductList-ClauseHeading"/>
      </w:pPr>
      <w:r>
        <w:t>3.3 Programvare som er inkludert i CIS Suite Datacenter</w:t>
      </w:r>
    </w:p>
    <w:p w:rsidR="00813F20" w:rsidRDefault="00D03BE3">
      <w:pPr>
        <w:pStyle w:val="ProductList-Body"/>
      </w:pPr>
      <w:r>
        <w:t xml:space="preserve">CIS Suite Datacenter inkluderer de nyeste versjonene av Windows Server Datacenter og System Center Datacenter. Kunden kan bruke et ubegrenset antall </w:t>
      </w:r>
      <w:r w:rsidRPr="00721CA3">
        <w:rPr>
          <w:color w:val="0563C1"/>
        </w:rPr>
        <w:fldChar w:fldCharType="begin"/>
      </w:r>
      <w:r>
        <w:rPr>
          <w:color w:val="0563C1"/>
        </w:rPr>
        <w:instrText>AutoTextList  \s NoStyle \t " betyr en Forekomst av programvare som er lastet inn i minnet, og som det er utført én eller flere instruksjoner for. (Se Ordliste for fullstendig definisjon)         "</w:instrText>
      </w:r>
      <w:r w:rsidRPr="00721CA3">
        <w:rPr>
          <w:color w:val="0563C1"/>
        </w:rPr>
        <w:fldChar w:fldCharType="separate"/>
      </w:r>
      <w:r>
        <w:rPr>
          <w:color w:val="0563C1"/>
        </w:rPr>
        <w:t>Kjørende Forekomster</w:t>
      </w:r>
      <w:r w:rsidRPr="00721CA3">
        <w:rPr>
          <w:color w:val="0563C1"/>
        </w:rPr>
        <w:fldChar w:fldCharType="end"/>
      </w:r>
      <w:r>
        <w:t xml:space="preserve"> av Windows Server Datacenter i et ubegrenset antall </w:t>
      </w:r>
      <w:r w:rsidRPr="00721CA3">
        <w:rPr>
          <w:color w:val="0563C1"/>
        </w:rPr>
        <w:fldChar w:fldCharType="begin"/>
      </w:r>
      <w:r>
        <w:rPr>
          <w:color w:val="0563C1"/>
        </w:rPr>
        <w:instrText>AutoTextList  \s NoStyle \t " betyr hele eller deler av en Forekomst av et operativsystem eller hele eller deler av en Forekomst av et virtuelt (eller på annen måte emulert) operativsystemmiljø ... (Se Ordliste for fullstendig definisjon)         "</w:instrText>
      </w:r>
      <w:r w:rsidRPr="00721CA3">
        <w:rPr>
          <w:color w:val="0563C1"/>
        </w:rPr>
        <w:fldChar w:fldCharType="separate"/>
      </w:r>
      <w:r>
        <w:rPr>
          <w:color w:val="0563C1"/>
        </w:rPr>
        <w:t>OSE-er</w:t>
      </w:r>
      <w:r w:rsidRPr="00721CA3">
        <w:rPr>
          <w:color w:val="0563C1"/>
        </w:rPr>
        <w:fldChar w:fldCharType="end"/>
      </w:r>
      <w:r>
        <w:t xml:space="preserve"> på hver </w:t>
      </w:r>
      <w:r w:rsidRPr="00721CA3">
        <w:rPr>
          <w:color w:val="0563C1"/>
        </w:rPr>
        <w:fldChar w:fldCharType="begin"/>
      </w:r>
      <w:r>
        <w:rPr>
          <w:color w:val="0563C1"/>
        </w:rPr>
        <w:instrText>AutoTextList  \s NoStyle \t " betyr én Server, dedikert til Kundens bruk, som en Lisens er tilordnet. I forbindelse med denne definisjonen regnes en maskinvarepartisjon eller et blad som en separat Server.         "</w:instrText>
      </w:r>
      <w:r w:rsidRPr="00721CA3">
        <w:rPr>
          <w:color w:val="0563C1"/>
        </w:rPr>
        <w:fldChar w:fldCharType="separate"/>
      </w:r>
      <w:r>
        <w:rPr>
          <w:color w:val="0563C1"/>
        </w:rPr>
        <w:t>Lisensierte Server</w:t>
      </w:r>
      <w:r w:rsidRPr="00721CA3">
        <w:rPr>
          <w:color w:val="0563C1"/>
        </w:rPr>
        <w:fldChar w:fldCharType="end"/>
      </w:r>
      <w:r>
        <w:t xml:space="preserve"> med CIS Suite Datacenter.</w:t>
      </w:r>
    </w:p>
    <w:p w:rsidR="00813F20" w:rsidRDefault="00D03BE3">
      <w:pPr>
        <w:pStyle w:val="ProductList-Body"/>
      </w:pPr>
      <w:r>
        <w:t xml:space="preserve"> </w:t>
      </w:r>
    </w:p>
    <w:p w:rsidR="00813F20" w:rsidRDefault="00D03BE3">
      <w:pPr>
        <w:pStyle w:val="ProductList-ClauseHeading"/>
      </w:pPr>
      <w:r>
        <w:t>3.4 Administrasjonslisens</w:t>
      </w:r>
    </w:p>
    <w:p w:rsidR="00813F20" w:rsidRDefault="00D03BE3">
      <w:pPr>
        <w:pStyle w:val="ProductList-Body"/>
      </w:pPr>
      <w:r>
        <w:t xml:space="preserve">I forbindelse med å anvende Lisensvilkårene for System Center på Kundens bruk av CIS-programvaren, anses Kunden å ha tilordnet samme antall System Center-Lisenser til den Lisensierte Serveren som antallet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Lisenser</w:t>
      </w:r>
      <w:r w:rsidRPr="00721CA3">
        <w:rPr>
          <w:color w:val="0563C1"/>
        </w:rPr>
        <w:fldChar w:fldCharType="end"/>
      </w:r>
      <w:r>
        <w:t xml:space="preserve"> på CIS Suite som er tilordnet Serveren.</w:t>
      </w:r>
    </w:p>
    <w:p w:rsidR="00813F20" w:rsidRDefault="00D03BE3">
      <w:pPr>
        <w:pStyle w:val="ProductList-Body"/>
      </w:pPr>
      <w:r>
        <w:t xml:space="preserve"> </w:t>
      </w:r>
    </w:p>
    <w:p w:rsidR="00813F20" w:rsidRDefault="00D03BE3">
      <w:pPr>
        <w:pStyle w:val="ProductList-ClauseHeading"/>
      </w:pPr>
      <w:r>
        <w:t>3.5 Tilleggsvilkår</w:t>
      </w:r>
    </w:p>
    <w:p w:rsidR="00813F20" w:rsidRDefault="00D03BE3">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rsidR="00813F20" w:rsidRDefault="00D03BE3">
      <w:pPr>
        <w:pStyle w:val="ProductList-Body"/>
      </w:pPr>
      <w:r>
        <w:t xml:space="preserve"> </w:t>
      </w:r>
    </w:p>
    <w:p w:rsidR="00813F20" w:rsidRDefault="00D03BE3">
      <w:pPr>
        <w:pStyle w:val="ProductList-Body"/>
      </w:pPr>
      <w:r>
        <w:t xml:space="preserve">Alle andre krav om å anskaffe og tilordne </w:t>
      </w:r>
      <w:r w:rsidRPr="00721CA3">
        <w:rPr>
          <w:color w:val="0563C1"/>
        </w:rPr>
        <w:fldChar w:fldCharType="begin"/>
      </w:r>
      <w:r>
        <w:rPr>
          <w:color w:val="0563C1"/>
        </w:rPr>
        <w:instrText>AutoTextList  \s NoStyle \t " betyr en Lisens som er tilordnet en Server dedikert til Kundens bruk, som gir Eksterne Brukere tilgang til tilsvarende versjon av serverprogramvaren eller tidligere versjoner av serverprogramvaren.         "</w:instrText>
      </w:r>
      <w:r w:rsidRPr="00721CA3">
        <w:rPr>
          <w:color w:val="0563C1"/>
        </w:rPr>
        <w:fldChar w:fldCharType="separate"/>
      </w:r>
      <w:r>
        <w:rPr>
          <w:color w:val="0563C1"/>
        </w:rPr>
        <w:t>External Connector-lisenser</w:t>
      </w:r>
      <w:r w:rsidRPr="00721CA3">
        <w:rPr>
          <w:color w:val="0563C1"/>
        </w:rPr>
        <w:fldChar w:fldCharType="end"/>
      </w:r>
      <w:r>
        <w:t xml:space="preserve">, </w:t>
      </w:r>
      <w:r w:rsidRPr="00721CA3">
        <w:rPr>
          <w:color w:val="0563C1"/>
        </w:rPr>
        <w:fldChar w:fldCharType="begin"/>
      </w:r>
      <w:r>
        <w:rPr>
          <w:color w:val="0563C1"/>
        </w:rPr>
        <w:instrText>AutoTextList  \s NoStyle \t " betyr klientadgangslisens, som kan tilordnes av bruker eller enhet, i henhold til det som er aktuelt. (Se Ordliste for fullstendig definisjon)         "</w:instrText>
      </w:r>
      <w:r w:rsidRPr="00721CA3">
        <w:rPr>
          <w:color w:val="0563C1"/>
        </w:rPr>
        <w:fldChar w:fldCharType="separate"/>
      </w:r>
      <w:r>
        <w:rPr>
          <w:color w:val="0563C1"/>
        </w:rPr>
        <w:t>CAL-er</w:t>
      </w:r>
      <w:r w:rsidRPr="00721CA3">
        <w:rPr>
          <w:color w:val="0563C1"/>
        </w:rPr>
        <w:fldChar w:fldCharType="end"/>
      </w:r>
      <w:r>
        <w:t xml:space="preserve"> og </w:t>
      </w:r>
      <w:r w:rsidRPr="00721CA3">
        <w:rPr>
          <w:color w:val="0563C1"/>
        </w:rPr>
        <w:fldChar w:fldCharType="begin"/>
      </w:r>
      <w:r>
        <w:rPr>
          <w:color w:val="0563C1"/>
        </w:rPr>
        <w:instrText>AutoTextList  \s NoStyle \t " betyr en Lisens som tillater administrasjon av én eller flere OSE-er i henhold til den tilsvarende versjonen av serverprogramvaren eller tidligere versjoner av serverprogramvaren. (Se Ordliste for fullstendig definisjon)         "</w:instrText>
      </w:r>
      <w:r w:rsidRPr="00721CA3">
        <w:rPr>
          <w:color w:val="0563C1"/>
        </w:rPr>
        <w:fldChar w:fldCharType="separate"/>
      </w:r>
      <w:r>
        <w:rPr>
          <w:color w:val="0563C1"/>
        </w:rPr>
        <w:t>Administrasjonslisenser</w:t>
      </w:r>
      <w:r w:rsidRPr="00721CA3">
        <w:rPr>
          <w:color w:val="0563C1"/>
        </w:rPr>
        <w:fldChar w:fldCharType="end"/>
      </w:r>
      <w:r>
        <w:t xml:space="preserve"> til brukere eller enheter for tilgang og administrasjon slik det fremgår av disse Produktvilkårene, gjelder like fullt.</w:t>
      </w:r>
    </w:p>
    <w:p w:rsidR="00813F20" w:rsidRDefault="00D03BE3">
      <w:pPr>
        <w:pStyle w:val="ProductList-Body"/>
      </w:pPr>
      <w:r>
        <w:t xml:space="preserve"> </w:t>
      </w:r>
    </w:p>
    <w:p w:rsidR="00813F20" w:rsidRDefault="00D03BE3">
      <w:pPr>
        <w:pStyle w:val="ProductList-ClauseHeading"/>
      </w:pPr>
      <w:r>
        <w:t>3.6 Spesielle Nedgraderingsrettigheter – Core Infrastructure Server Suite Standard</w:t>
      </w:r>
    </w:p>
    <w:p w:rsidR="00813F20" w:rsidRDefault="00D03BE3">
      <w:pPr>
        <w:pStyle w:val="ProductList-Body"/>
      </w:pPr>
      <w:r>
        <w:t xml:space="preserve">For Servere som er lisensiert for CIS Suite Standard, kan Kunder kjøre en </w:t>
      </w:r>
      <w:r w:rsidRPr="00721CA3">
        <w:rPr>
          <w:color w:val="0563C1"/>
        </w:rPr>
        <w:fldChar w:fldCharType="begin"/>
      </w:r>
      <w:r>
        <w:rPr>
          <w:color w:val="0563C1"/>
        </w:rPr>
        <w:instrText>AutoTextList  \s NoStyle \t " betyr et bilde av programvare som opprettes ved å kjøre installasjonsprogrammet for programvaren eller ved å duplisere en eksisterende Forekomst.         "</w:instrText>
      </w:r>
      <w:r w:rsidRPr="00721CA3">
        <w:rPr>
          <w:color w:val="0563C1"/>
        </w:rPr>
        <w:fldChar w:fldCharType="separate"/>
      </w:r>
      <w:r>
        <w:rPr>
          <w:color w:val="0563C1"/>
        </w:rPr>
        <w:t>Forekomst</w:t>
      </w:r>
      <w:r w:rsidRPr="00721CA3">
        <w:rPr>
          <w:color w:val="0563C1"/>
        </w:rPr>
        <w:fldChar w:fldCharType="end"/>
      </w:r>
      <w:r>
        <w:t xml:space="preserve"> av Windows Server 2008 R2 Enterprise</w:t>
      </w:r>
      <w:r>
        <w:fldChar w:fldCharType="begin"/>
      </w:r>
      <w:r>
        <w:instrText xml:space="preserve"> XE "Windows Server 2008 R2 Enterprise" </w:instrText>
      </w:r>
      <w:r>
        <w:fldChar w:fldCharType="end"/>
      </w:r>
      <w:r>
        <w:t xml:space="preserve"> i stedet for Windows Server Standard</w:t>
      </w:r>
      <w:r>
        <w:fldChar w:fldCharType="begin"/>
      </w:r>
      <w:r>
        <w:instrText xml:space="preserve"> XE "Windows Server Standard" </w:instrText>
      </w:r>
      <w:r>
        <w:fldChar w:fldCharType="end"/>
      </w:r>
      <w:r>
        <w:t>.</w:t>
      </w:r>
    </w:p>
    <w:p w:rsidR="00813F20" w:rsidRDefault="00D03BE3">
      <w:pPr>
        <w:pStyle w:val="ProductList-Offering1SubSection"/>
      </w:pPr>
      <w:bookmarkStart w:id="53" w:name="_Sec606"/>
      <w:r>
        <w:t>4. Software Assurance</w:t>
      </w:r>
      <w:bookmarkEnd w:id="53"/>
    </w:p>
    <w:tbl>
      <w:tblPr>
        <w:tblStyle w:val="PURTable"/>
        <w:tblW w:w="0" w:type="dxa"/>
        <w:tblLook w:val="04A0" w:firstRow="1" w:lastRow="0" w:firstColumn="1" w:lastColumn="0" w:noHBand="0" w:noVBand="1"/>
      </w:tblPr>
      <w:tblGrid>
        <w:gridCol w:w="3584"/>
        <w:gridCol w:w="3685"/>
        <w:gridCol w:w="3647"/>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kategorien for Produktet for å kunne fastsette SA-fordeler som generelt er gjeldende for Produktutvalget, som oppført i Vedlegg B – Software Assurance.         "</w:instrText>
            </w:r>
            <w:r w:rsidRPr="00721CA3">
              <w:rPr>
                <w:color w:val="0563C1"/>
              </w:rPr>
              <w:fldChar w:fldCharType="separate"/>
            </w:r>
            <w:r>
              <w:rPr>
                <w:color w:val="0563C1"/>
              </w:rPr>
              <w:t>SA-fordeler</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Rettigheter som er tilgjengelige for SA-kunder til å bruke programvare for betinget katastrofegjenoppretting, se delen Servere – Rettigheter for Katastrofegjenoppretting i Tillegg B – Software Assurance hvis du vil ha mer informasjon.         "</w:instrText>
            </w:r>
            <w:r w:rsidRPr="00721CA3">
              <w:rPr>
                <w:color w:val="0563C1"/>
              </w:rPr>
              <w:fldChar w:fldCharType="separate"/>
            </w:r>
            <w:r>
              <w:rPr>
                <w:color w:val="0563C1"/>
              </w:rPr>
              <w:t>Katastrofegjenoppretting</w:t>
            </w:r>
            <w:r w:rsidRPr="00721CA3">
              <w:rPr>
                <w:color w:val="0563C1"/>
              </w:rP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Avløsningsrettigheter: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Kunden kan oppgradere fra tidligere versjoner av programvaren eller andre Produkter som angitt og i henhold til spesifikke vilkår som er publisert i Produktoppføringen eller Produktlisten. (Se Ordliste for fullstendig definisjon)         "</w:instrText>
            </w:r>
            <w:r w:rsidRPr="00721CA3">
              <w:rPr>
                <w:color w:val="0563C1"/>
              </w:rPr>
              <w:fldChar w:fldCharType="separate"/>
            </w:r>
            <w:r>
              <w:rPr>
                <w:color w:val="0563C1"/>
              </w:rPr>
              <w:t>Overføringsrettigheter</w:t>
            </w:r>
            <w:r w:rsidRPr="00721CA3">
              <w:rPr>
                <w:color w:val="0563C1"/>
              </w:rPr>
              <w:fldChar w:fldCharType="end"/>
            </w:r>
            <w:r>
              <w:t xml:space="preserve">: </w:t>
            </w:r>
            <w:hyperlink r:id="rId42">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Roamingrettigheter: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4.1 Software Assurance-fornyelsestilbud for Windows Server og System Center</w:t>
      </w:r>
    </w:p>
    <w:p w:rsidR="00813F20" w:rsidRDefault="00D03BE3">
      <w:pPr>
        <w:pStyle w:val="ProductList-Body"/>
      </w:pPr>
      <w:r>
        <w:t xml:space="preserve">Kunder som har lisenser med aktiv SA for Produktene i kolonne A i tabellen nedenfor, kan ved utløp av dekningen anskaffe SA for tilsvarende CIS Suite i kolonne B, uten å måtte anskaffe den underliggende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Lisensen</w:t>
      </w:r>
      <w:r w:rsidRPr="00721CA3">
        <w:rPr>
          <w:color w:val="0563C1"/>
        </w:rPr>
        <w:fldChar w:fldCharType="end"/>
      </w:r>
      <w:r>
        <w:t xml:space="preserve"> for CIS Suite.</w:t>
      </w:r>
    </w:p>
    <w:tbl>
      <w:tblPr>
        <w:tblStyle w:val="PURTable"/>
        <w:tblW w:w="0" w:type="dxa"/>
        <w:tblLook w:val="04A0" w:firstRow="1" w:lastRow="0" w:firstColumn="1" w:lastColumn="0" w:noHBand="0" w:noVBand="1"/>
      </w:tblPr>
      <w:tblGrid>
        <w:gridCol w:w="5440"/>
        <w:gridCol w:w="5476"/>
      </w:tblGrid>
      <w:tr w:rsidR="00813F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Kolonne B</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Windows Server Standard </w:t>
            </w:r>
            <w:r>
              <w:fldChar w:fldCharType="begin"/>
            </w:r>
            <w:r>
              <w:instrText xml:space="preserve"> XE "Windows Server Standard " </w:instrText>
            </w:r>
            <w:r>
              <w:fldChar w:fldCharType="end"/>
            </w:r>
          </w:p>
          <w:p w:rsidR="00813F20" w:rsidRDefault="00D03BE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Core Infrastructure Server Suite Standard</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Windows Server Standard  </w:t>
            </w:r>
          </w:p>
          <w:p w:rsidR="00813F20" w:rsidRDefault="00D03BE3">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Core Infrastructure Server Suite Datacenter</w:t>
            </w:r>
          </w:p>
        </w:tc>
      </w:tr>
    </w:tbl>
    <w:p w:rsidR="00813F20" w:rsidRDefault="00D03BE3">
      <w:pPr>
        <w:pStyle w:val="ProductList-Body"/>
      </w:pPr>
      <w:r>
        <w:t xml:space="preserve">For hvert sett med en av hver av de kvalifiserte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Lisensene</w:t>
      </w:r>
      <w:r w:rsidRPr="00721CA3">
        <w:rPr>
          <w:color w:val="0563C1"/>
        </w:rPr>
        <w:fldChar w:fldCharType="end"/>
      </w:r>
      <w:r>
        <w:t xml:space="preserve"> i en celle i Kolonne A i tabellen nedenfor kan kunder anskaffe SA for én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w:t>
      </w:r>
      <w:r w:rsidRPr="00721CA3">
        <w:rPr>
          <w:color w:val="0563C1"/>
        </w:rPr>
        <w:fldChar w:fldCharType="end"/>
      </w:r>
      <w:r>
        <w:t xml:space="preserve"> for den tilsvarende CIS Suite i Kolonne B. Kunder som lisensierer og bruker CIS Suite (Standard eller Datacenter) gjennom dette tilbudet, kan ikke lenger kjøre programvare under sine kvalifiserte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Lisenser</w:t>
      </w:r>
      <w:r w:rsidRPr="00721CA3">
        <w:rPr>
          <w:color w:val="0563C1"/>
        </w:rPr>
        <w:fldChar w:fldCharType="end"/>
      </w:r>
      <w:r>
        <w:t xml:space="preserve">.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Lisenser</w:t>
      </w:r>
      <w:r w:rsidRPr="00721CA3">
        <w:rPr>
          <w:color w:val="0563C1"/>
        </w:rPr>
        <w:fldChar w:fldCharType="end"/>
      </w:r>
      <w:r>
        <w:t xml:space="preserve"> og SA som anskaffes via en abonnementsavtale, kvalifiserer ikke for dette tilbudet.</w:t>
      </w:r>
    </w:p>
    <w:p w:rsidR="00813F20" w:rsidRDefault="00813F20">
      <w:pPr>
        <w:pStyle w:val="ProductList-Body"/>
        <w:jc w:val="right"/>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Body"/>
      </w:pPr>
    </w:p>
    <w:p w:rsidR="00813F20" w:rsidRDefault="00D03BE3">
      <w:pPr>
        <w:pStyle w:val="ProductList-Offering1HeadingNoBorder"/>
      </w:pPr>
      <w:bookmarkStart w:id="54" w:name="_Sec607"/>
      <w:r>
        <w:t>Forefront</w:t>
      </w:r>
      <w:bookmarkEnd w:id="54"/>
      <w:r>
        <w:fldChar w:fldCharType="begin"/>
      </w:r>
      <w:r>
        <w:instrText xml:space="preserve"> TC "</w:instrText>
      </w:r>
      <w:bookmarkStart w:id="55" w:name="_Toc423423968"/>
      <w:r>
        <w:instrText>Forefront</w:instrText>
      </w:r>
      <w:bookmarkEnd w:id="55"/>
      <w:r>
        <w:instrText>" \l 2</w:instrText>
      </w:r>
      <w:r>
        <w:fldChar w:fldCharType="end"/>
      </w:r>
    </w:p>
    <w:p w:rsidR="00813F20" w:rsidRDefault="00D03BE3">
      <w:pPr>
        <w:pStyle w:val="ProductList-Offering1SubSection"/>
      </w:pPr>
      <w:bookmarkStart w:id="56" w:name="_Sec677"/>
      <w:r>
        <w:t>1. Programtilgjengelighet</w:t>
      </w:r>
      <w:bookmarkEnd w:id="56"/>
    </w:p>
    <w:tbl>
      <w:tblPr>
        <w:tblStyle w:val="PURTable"/>
        <w:tblW w:w="0" w:type="dxa"/>
        <w:tblLook w:val="04A0" w:firstRow="1" w:lastRow="0" w:firstColumn="1" w:lastColumn="0" w:noHBand="0" w:noVBand="1"/>
      </w:tblPr>
      <w:tblGrid>
        <w:gridCol w:w="4114"/>
        <w:gridCol w:w="618"/>
        <w:gridCol w:w="616"/>
        <w:gridCol w:w="617"/>
        <w:gridCol w:w="615"/>
        <w:gridCol w:w="615"/>
        <w:gridCol w:w="617"/>
        <w:gridCol w:w="618"/>
        <w:gridCol w:w="634"/>
        <w:gridCol w:w="619"/>
        <w:gridCol w:w="617"/>
        <w:gridCol w:w="616"/>
      </w:tblGrid>
      <w:tr w:rsidR="00813F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Dato Tilgjengelig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Lisens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License and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Select og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og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Enterprise-avtale og Enterprise Subscription-avtale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13F20">
        <w:tc>
          <w:tcPr>
            <w:tcW w:w="4160" w:type="dxa"/>
            <w:tcBorders>
              <w:top w:val="single" w:sz="6" w:space="0" w:color="FFFFFF"/>
              <w:left w:val="none" w:sz="4" w:space="0" w:color="BFBFBF"/>
              <w:bottom w:val="dashed" w:sz="4" w:space="0" w:color="BFBFBF"/>
              <w:right w:val="none" w:sz="4" w:space="0" w:color="6E6E6E"/>
            </w:tcBorders>
          </w:tcPr>
          <w:p w:rsidR="00813F20" w:rsidRDefault="00D03BE3">
            <w:pPr>
              <w:pStyle w:val="ProductList-TableBody"/>
            </w:pPr>
            <w:r>
              <w:t>Forefront Identity Manager 2010 R2 CAL</w:t>
            </w:r>
            <w:r>
              <w:fldChar w:fldCharType="begin"/>
            </w:r>
            <w:r>
              <w:instrText xml:space="preserve"> XE "Forefront Identity Manager 2010 R2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jc w:val="center"/>
            </w:pPr>
            <w:r>
              <w:t>5/12</w:t>
            </w:r>
          </w:p>
        </w:tc>
        <w:tc>
          <w:tcPr>
            <w:tcW w:w="62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2D4AB4" w:rsidRDefault="00D03BE3">
            <w:pPr>
              <w:pStyle w:val="ProductList-TableBody"/>
              <w:jc w:val="center"/>
              <w:rPr>
                <w:color w:val="000000" w:themeColor="text1"/>
              </w:rPr>
            </w:pPr>
            <w:r w:rsidRPr="002D4AB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2D4AB4" w:rsidRDefault="00D03BE3">
            <w:pPr>
              <w:pStyle w:val="ProductList-TableBody"/>
              <w:jc w:val="center"/>
              <w:rPr>
                <w:color w:val="000000" w:themeColor="text1"/>
              </w:rPr>
            </w:pPr>
            <w:r w:rsidRPr="002D4AB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2D4AB4" w:rsidRDefault="00D03BE3">
            <w:pPr>
              <w:pStyle w:val="ProductList-TableBody"/>
              <w:jc w:val="center"/>
              <w:rPr>
                <w:color w:val="000000" w:themeColor="text1"/>
              </w:rPr>
            </w:pPr>
            <w:r w:rsidRPr="002D4AB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2D4AB4" w:rsidRDefault="00D03BE3">
            <w:pPr>
              <w:pStyle w:val="ProductList-TableBody"/>
              <w:jc w:val="center"/>
              <w:rPr>
                <w:color w:val="000000" w:themeColor="text1"/>
              </w:rPr>
            </w:pPr>
            <w:r w:rsidRPr="002D4AB4">
              <w:rPr>
                <w:color w:val="000000" w:themeColor="text1"/>
              </w:rPr>
              <w:t xml:space="preserve"> </w:t>
            </w:r>
            <w:r w:rsidR="002D4AB4" w:rsidRPr="002D4AB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2D4AB4" w:rsidRDefault="00D03BE3">
            <w:pPr>
              <w:pStyle w:val="ProductList-TableBody"/>
              <w:jc w:val="center"/>
              <w:rPr>
                <w:color w:val="000000" w:themeColor="text1"/>
              </w:rPr>
            </w:pPr>
            <w:r w:rsidRPr="002D4AB4">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2D4AB4" w:rsidRDefault="00D03BE3">
            <w:pPr>
              <w:pStyle w:val="ProductList-TableBody"/>
              <w:jc w:val="center"/>
              <w:rPr>
                <w:color w:val="000000" w:themeColor="text1"/>
              </w:rPr>
            </w:pPr>
            <w:r w:rsidRPr="002D4AB4">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2D4AB4" w:rsidRDefault="00D03BE3">
            <w:pPr>
              <w:pStyle w:val="ProductList-TableBody"/>
              <w:jc w:val="center"/>
              <w:rPr>
                <w:color w:val="000000" w:themeColor="text1"/>
              </w:rPr>
            </w:pPr>
            <w:r w:rsidRPr="002D4AB4">
              <w:rPr>
                <w:color w:val="000000" w:themeColor="text1"/>
              </w:rPr>
              <w:t>A</w:t>
            </w:r>
            <w:r w:rsidR="002D4AB4" w:rsidRPr="002D4AB4">
              <w:rPr>
                <w:color w:val="000000" w:themeColor="text1"/>
              </w:rPr>
              <w:t>O</w:t>
            </w:r>
            <w:r w:rsidRPr="002D4AB4">
              <w:rPr>
                <w:color w:val="000000" w:themeColor="text1"/>
              </w:rPr>
              <w:t xml:space="preserve">, </w:t>
            </w:r>
            <w:r w:rsidRPr="002D4AB4">
              <w:rPr>
                <w:color w:val="000000" w:themeColor="text1"/>
              </w:rPr>
              <w:fldChar w:fldCharType="begin"/>
            </w:r>
            <w:r w:rsidRPr="002D4AB4">
              <w:rPr>
                <w:color w:val="000000" w:themeColor="text1"/>
              </w:rPr>
              <w:instrText>AutoTextList  \s NoStyle \t " : Studenttilbud         "</w:instrText>
            </w:r>
            <w:r w:rsidRPr="002D4AB4">
              <w:rPr>
                <w:color w:val="000000" w:themeColor="text1"/>
              </w:rPr>
              <w:fldChar w:fldCharType="separate"/>
            </w:r>
            <w:r w:rsidRPr="002D4AB4">
              <w:rPr>
                <w:color w:val="000000" w:themeColor="text1"/>
              </w:rPr>
              <w:t>ST</w:t>
            </w:r>
            <w:r w:rsidRPr="002D4AB4">
              <w:rPr>
                <w:color w:val="000000" w:themeColor="text1"/>
              </w:rPr>
              <w:fldChar w:fldCharType="end"/>
            </w:r>
          </w:p>
        </w:tc>
      </w:tr>
      <w:tr w:rsidR="00813F20">
        <w:tc>
          <w:tcPr>
            <w:tcW w:w="4160" w:type="dxa"/>
            <w:tcBorders>
              <w:top w:val="dashed" w:sz="4" w:space="0" w:color="BFBFBF"/>
              <w:left w:val="none" w:sz="4" w:space="0" w:color="BFBFBF"/>
              <w:bottom w:val="dashed" w:sz="4" w:space="0" w:color="BFBFBF"/>
              <w:right w:val="none" w:sz="4" w:space="0" w:color="6E6E6E"/>
            </w:tcBorders>
          </w:tcPr>
          <w:p w:rsidR="00813F20" w:rsidRDefault="00D03BE3">
            <w:pPr>
              <w:pStyle w:val="ProductList-TableBody"/>
            </w:pPr>
            <w:r>
              <w:t>Forefront Identity Manager 2010 R2 External Connector</w:t>
            </w:r>
            <w:r>
              <w:fldChar w:fldCharType="begin"/>
            </w:r>
            <w:r>
              <w:instrText xml:space="preserve"> XE "Forefront Identity Manager 2010 R2 External Connector"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5/12</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2D4AB4" w:rsidRDefault="00D03BE3">
            <w:pPr>
              <w:pStyle w:val="ProductList-TableBody"/>
              <w:jc w:val="center"/>
              <w:rPr>
                <w:color w:val="000000" w:themeColor="text1"/>
              </w:rPr>
            </w:pPr>
            <w:r w:rsidRPr="002D4AB4">
              <w:rPr>
                <w:color w:val="000000" w:themeColor="text1"/>
              </w:rPr>
              <w:fldChar w:fldCharType="begin"/>
            </w:r>
            <w:r w:rsidRPr="002D4AB4">
              <w:rPr>
                <w:color w:val="000000" w:themeColor="text1"/>
              </w:rPr>
              <w:instrText>AutoTextList  \s NoStyle \t " : Open License og Open Value         "</w:instrText>
            </w:r>
            <w:r w:rsidRPr="002D4AB4">
              <w:rPr>
                <w:color w:val="000000" w:themeColor="text1"/>
              </w:rPr>
              <w:fldChar w:fldCharType="separate"/>
            </w:r>
            <w:r w:rsidRPr="002D4AB4">
              <w:rPr>
                <w:color w:val="000000" w:themeColor="text1"/>
              </w:rPr>
              <w:t>OF</w:t>
            </w:r>
            <w:r w:rsidRPr="002D4AB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2D4AB4" w:rsidRDefault="00D03BE3">
            <w:pPr>
              <w:pStyle w:val="ProductList-TableBody"/>
              <w:jc w:val="center"/>
              <w:rPr>
                <w:color w:val="000000" w:themeColor="text1"/>
              </w:rPr>
            </w:pPr>
            <w:r w:rsidRPr="002D4AB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2D4AB4" w:rsidRDefault="00D03BE3">
            <w:pPr>
              <w:pStyle w:val="ProductList-TableBody"/>
              <w:jc w:val="center"/>
              <w:rPr>
                <w:color w:val="000000" w:themeColor="text1"/>
              </w:rPr>
            </w:pPr>
            <w:r w:rsidRPr="002D4AB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2D4AB4" w:rsidRDefault="00D03BE3">
            <w:pPr>
              <w:pStyle w:val="ProductList-TableBody"/>
              <w:jc w:val="center"/>
              <w:rPr>
                <w:color w:val="000000" w:themeColor="text1"/>
              </w:rPr>
            </w:pPr>
            <w:r w:rsidRPr="002D4AB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2D4AB4" w:rsidRDefault="00D03BE3">
            <w:pPr>
              <w:pStyle w:val="ProductList-TableBody"/>
              <w:jc w:val="center"/>
              <w:rPr>
                <w:color w:val="000000" w:themeColor="text1"/>
              </w:rPr>
            </w:pPr>
            <w:r w:rsidRPr="002D4AB4">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2D4AB4" w:rsidRDefault="00D03BE3">
            <w:pPr>
              <w:pStyle w:val="ProductList-TableBody"/>
              <w:jc w:val="center"/>
              <w:rPr>
                <w:color w:val="000000" w:themeColor="text1"/>
              </w:rPr>
            </w:pPr>
            <w:r w:rsidRPr="002D4AB4">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2D4AB4" w:rsidRDefault="00D03BE3">
            <w:pPr>
              <w:pStyle w:val="ProductList-TableBody"/>
              <w:jc w:val="center"/>
              <w:rPr>
                <w:color w:val="000000" w:themeColor="text1"/>
              </w:rPr>
            </w:pPr>
            <w:r w:rsidRPr="002D4AB4">
              <w:rPr>
                <w:color w:val="000000" w:themeColor="text1"/>
              </w:rPr>
              <w:t>A</w:t>
            </w:r>
          </w:p>
        </w:tc>
      </w:tr>
      <w:tr w:rsidR="00813F20">
        <w:tc>
          <w:tcPr>
            <w:tcW w:w="4160" w:type="dxa"/>
            <w:tcBorders>
              <w:top w:val="dashed" w:sz="4" w:space="0" w:color="BFBFBF"/>
              <w:left w:val="none" w:sz="4" w:space="0" w:color="BFBFBF"/>
              <w:bottom w:val="none" w:sz="4" w:space="0" w:color="BFBFBF"/>
              <w:right w:val="none" w:sz="4" w:space="0" w:color="6E6E6E"/>
            </w:tcBorders>
          </w:tcPr>
          <w:p w:rsidR="00813F20" w:rsidRDefault="00D03BE3">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jc w:val="center"/>
            </w:pPr>
            <w:r>
              <w:t>5/12</w:t>
            </w:r>
          </w:p>
        </w:tc>
        <w:tc>
          <w:tcPr>
            <w:tcW w:w="6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813F20" w:rsidRDefault="00D03BE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2D4AB4" w:rsidRDefault="00D03BE3">
            <w:pPr>
              <w:pStyle w:val="ProductList-TableBody"/>
              <w:jc w:val="center"/>
              <w:rPr>
                <w:color w:val="000000" w:themeColor="text1"/>
              </w:rPr>
            </w:pPr>
            <w:r w:rsidRPr="002D4AB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2D4AB4" w:rsidRDefault="00D03BE3">
            <w:pPr>
              <w:pStyle w:val="ProductList-TableBody"/>
              <w:jc w:val="center"/>
              <w:rPr>
                <w:color w:val="000000" w:themeColor="text1"/>
              </w:rPr>
            </w:pPr>
            <w:r w:rsidRPr="002D4AB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2D4AB4" w:rsidRDefault="00D03BE3">
            <w:pPr>
              <w:pStyle w:val="ProductList-TableBody"/>
              <w:jc w:val="center"/>
              <w:rPr>
                <w:color w:val="000000" w:themeColor="text1"/>
              </w:rPr>
            </w:pPr>
            <w:r w:rsidRPr="002D4AB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2D4AB4" w:rsidRDefault="00D03BE3">
            <w:pPr>
              <w:pStyle w:val="ProductList-TableBody"/>
              <w:jc w:val="center"/>
              <w:rPr>
                <w:color w:val="000000" w:themeColor="text1"/>
              </w:rPr>
            </w:pPr>
            <w:r w:rsidRPr="002D4AB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2D4AB4" w:rsidRDefault="00D03BE3">
            <w:pPr>
              <w:pStyle w:val="ProductList-TableBody"/>
              <w:jc w:val="center"/>
              <w:rPr>
                <w:color w:val="000000" w:themeColor="text1"/>
              </w:rPr>
            </w:pPr>
            <w:r w:rsidRPr="002D4AB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2D4AB4" w:rsidRDefault="00D03BE3">
            <w:pPr>
              <w:pStyle w:val="ProductList-TableBody"/>
              <w:jc w:val="center"/>
              <w:rPr>
                <w:color w:val="000000" w:themeColor="text1"/>
              </w:rPr>
            </w:pPr>
            <w:r w:rsidRPr="002D4AB4">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2D4AB4" w:rsidRDefault="00D03BE3">
            <w:pPr>
              <w:pStyle w:val="ProductList-TableBody"/>
              <w:jc w:val="center"/>
              <w:rPr>
                <w:color w:val="000000" w:themeColor="text1"/>
              </w:rPr>
            </w:pPr>
            <w:r w:rsidRPr="002D4AB4">
              <w:rPr>
                <w:color w:val="000000" w:themeColor="text1"/>
              </w:rPr>
              <w:t>A</w:t>
            </w:r>
          </w:p>
        </w:tc>
      </w:tr>
    </w:tbl>
    <w:p w:rsidR="00813F20" w:rsidRDefault="00D03BE3">
      <w:pPr>
        <w:pStyle w:val="ProductList-Offering1SubSection"/>
      </w:pPr>
      <w:bookmarkStart w:id="57" w:name="_Sec733"/>
      <w:r>
        <w:t>2. Produktvilkår</w:t>
      </w:r>
      <w:bookmarkEnd w:id="57"/>
    </w:p>
    <w:tbl>
      <w:tblPr>
        <w:tblStyle w:val="PURTable"/>
        <w:tblW w:w="0" w:type="dxa"/>
        <w:tblLook w:val="04A0" w:firstRow="1" w:lastRow="0" w:firstColumn="1" w:lastColumn="0" w:noHBand="0" w:noVBand="1"/>
      </w:tblPr>
      <w:tblGrid>
        <w:gridCol w:w="3668"/>
        <w:gridCol w:w="3630"/>
        <w:gridCol w:w="3618"/>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Tidligere versjoner av Produktet og tilhørende Dato Tilgjengelig.         "</w:instrText>
            </w:r>
            <w:r w:rsidRPr="00721CA3">
              <w:rPr>
                <w:color w:val="0563C1"/>
              </w:rPr>
              <w:fldChar w:fldCharType="separate"/>
            </w:r>
            <w:r>
              <w:rPr>
                <w:color w:val="0563C1"/>
              </w:rPr>
              <w:t>Tidligere Versjon</w:t>
            </w:r>
            <w:r w:rsidRPr="00721CA3">
              <w:rPr>
                <w:color w:val="0563C1"/>
              </w:rPr>
              <w:fldChar w:fldCharType="end"/>
            </w:r>
            <w:r>
              <w:t>: Forefront Identity Manager 2010</w:t>
            </w:r>
            <w:r>
              <w:fldChar w:fldCharType="begin"/>
            </w:r>
            <w:r>
              <w:instrText xml:space="preserve"> XE "Forefront Identity Manager 2010"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produktutvalget som Produktet tilhører, slik at rabatter kan fastsettes. Det finnes tre produktutvalgskategorier: Program, Server og System.         "</w:instrText>
            </w:r>
            <w:r w:rsidRPr="00721CA3">
              <w:rPr>
                <w:color w:val="0563C1"/>
              </w:rPr>
              <w:fldChar w:fldCharType="separate"/>
            </w:r>
            <w:r>
              <w:rPr>
                <w:color w:val="0563C1"/>
              </w:rPr>
              <w:t>Produktutvalg</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Nedgraderte Utgaver: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at bestemte tilleggsvilkår må innfris for å kjøpe SA-dekning for Produktet.         "</w:instrText>
            </w:r>
            <w:r w:rsidRPr="00721CA3">
              <w:rPr>
                <w:color w:val="0563C1"/>
              </w:rPr>
              <w:fldChar w:fldCharType="separate"/>
            </w:r>
            <w:r>
              <w:rPr>
                <w:color w:val="0563C1"/>
              </w:rPr>
              <w:t>Forutsetning (SA)</w:t>
            </w:r>
            <w:r w:rsidRPr="00721CA3">
              <w:rPr>
                <w:color w:val="0563C1"/>
              </w:rPr>
              <w:fldChar w:fldCharType="end"/>
            </w:r>
            <w:r>
              <w:t xml:space="preserve">: </w:t>
            </w:r>
            <w:hyperlink w:anchor="_Sec564">
              <w:r>
                <w:rPr>
                  <w:color w:val="00467F"/>
                  <w:u w:val="single"/>
                </w:rPr>
                <w:t>Vedlegg B</w:t>
              </w:r>
            </w:hyperlink>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Oppdatering: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2.1 Forefront Identity Manager 2010 – Windows Live Edition</w:t>
      </w:r>
    </w:p>
    <w:p w:rsidR="00813F20" w:rsidRDefault="00D03BE3">
      <w:pPr>
        <w:pStyle w:val="ProductList-Body"/>
      </w:pPr>
      <w:r>
        <w:t>Forefront Identity Manager 2010 – Windows Live Edition</w:t>
      </w:r>
      <w:r>
        <w:fldChar w:fldCharType="begin"/>
      </w:r>
      <w:r>
        <w:instrText xml:space="preserve"> XE "Forefront Identity Manager 2010 – Windows Live Edition" </w:instrText>
      </w:r>
      <w:r>
        <w:fldChar w:fldCharType="end"/>
      </w:r>
      <w:r>
        <w:t xml:space="preserve"> er neste versjon for Identity Lifecycle Manager 2007 – Windows Live Edition</w:t>
      </w:r>
      <w:r>
        <w:fldChar w:fldCharType="begin"/>
      </w:r>
      <w:r>
        <w:instrText xml:space="preserve"> XE "Identity Lifecycle Manager 2007 – Windows Live Edition" </w:instrText>
      </w:r>
      <w:r>
        <w:fldChar w:fldCharType="end"/>
      </w:r>
      <w:r>
        <w:t>.</w:t>
      </w:r>
    </w:p>
    <w:p w:rsidR="00813F20" w:rsidRDefault="00D03BE3">
      <w:pPr>
        <w:pStyle w:val="ProductList-Offering1SubSection"/>
      </w:pPr>
      <w:bookmarkStart w:id="58" w:name="_Sec788"/>
      <w:r>
        <w:t>3. Bruksrettigheter</w:t>
      </w:r>
      <w:bookmarkEnd w:id="58"/>
    </w:p>
    <w:tbl>
      <w:tblPr>
        <w:tblStyle w:val="PURTable"/>
        <w:tblW w:w="0" w:type="dxa"/>
        <w:tblLook w:val="04A0" w:firstRow="1" w:lastRow="0" w:firstColumn="1" w:lastColumn="0" w:noHBand="0" w:noVBand="1"/>
      </w:tblPr>
      <w:tblGrid>
        <w:gridCol w:w="3632"/>
        <w:gridCol w:w="3626"/>
        <w:gridCol w:w="3658"/>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Vilkår og betingelser som styrer distribusjon og bruk av et Produkt.         "</w:instrText>
            </w:r>
            <w:r w:rsidRPr="00721CA3">
              <w:rPr>
                <w:color w:val="0563C1"/>
              </w:rPr>
              <w:fldChar w:fldCharType="separate"/>
            </w:r>
            <w:r>
              <w:rPr>
                <w:color w:val="0563C1"/>
              </w:rPr>
              <w:t>Lisensvilkår</w:t>
            </w:r>
            <w:r w:rsidRPr="00721CA3">
              <w:rPr>
                <w:color w:val="0563C1"/>
              </w:rPr>
              <w:fldChar w:fldCharType="end"/>
            </w:r>
            <w:r>
              <w:t xml:space="preserve">: </w:t>
            </w:r>
            <w:hyperlink w:anchor="_Sec537">
              <w:r>
                <w:rPr>
                  <w:color w:val="00467F"/>
                  <w:u w:val="single"/>
                </w:rPr>
                <w:t>Universelle</w:t>
              </w:r>
            </w:hyperlink>
            <w:r>
              <w:t xml:space="preserve">, </w:t>
            </w:r>
            <w:hyperlink w:anchor="_Sec545">
              <w:r>
                <w:rPr>
                  <w:color w:val="00467F"/>
                  <w:u w:val="single"/>
                </w:rPr>
                <w:t>Spesialserver</w:t>
              </w:r>
            </w:hyperlink>
            <w:r>
              <w:t xml:space="preserve"> – Windows Live Edition</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at Produktspesifikke vilkår og betingelser som styrer distribusjon og bruk av Produktet, er inkludert under tabellen Bruksrettigheter.         "</w:instrText>
            </w:r>
            <w:r w:rsidRPr="00721CA3">
              <w:rPr>
                <w:color w:val="0563C1"/>
              </w:rPr>
              <w:fldChar w:fldCharType="separate"/>
            </w:r>
            <w:r>
              <w:rPr>
                <w:color w:val="0563C1"/>
              </w:rPr>
              <w:t>Produktspesifikke Lisensvilkår</w:t>
            </w:r>
            <w:r w:rsidRPr="00721CA3">
              <w:rPr>
                <w:color w:val="0563C1"/>
              </w:rP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Programvare som er angitt i Bruksrettighetene for serverprodukter som Kunden kan benytte i forbindelse med bruken av serverprogramvaren.         "</w:instrText>
            </w:r>
            <w:r w:rsidRPr="00721CA3">
              <w:rPr>
                <w:color w:val="0563C1"/>
              </w:rPr>
              <w:fldChar w:fldCharType="separate"/>
            </w:r>
            <w:r>
              <w:rPr>
                <w:color w:val="0563C1"/>
              </w:rPr>
              <w:t>Tilleggsprogramvare</w:t>
            </w:r>
            <w:r w:rsidRPr="00721CA3">
              <w:rPr>
                <w:color w:val="0563C1"/>
              </w:rPr>
              <w:fldChar w:fldCharType="end"/>
            </w:r>
            <w:r>
              <w:t>: Ja</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Inkluderte teknologier: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3.1 Importere identitetsdata: Forefront Identity Manager 2010 R2 Windows Live Edition</w:t>
      </w:r>
    </w:p>
    <w:p w:rsidR="00813F20" w:rsidRDefault="00D03BE3">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rsidR="00813F20" w:rsidRDefault="00D03BE3">
      <w:pPr>
        <w:pStyle w:val="ProductList-Body"/>
      </w:pPr>
      <w:r>
        <w:t xml:space="preserve"> </w:t>
      </w:r>
    </w:p>
    <w:p w:rsidR="00813F20" w:rsidRDefault="00D03BE3">
      <w:pPr>
        <w:pStyle w:val="ProductList-ClauseHeading"/>
      </w:pPr>
      <w:r>
        <w:t>3.2 Tilleggsprogramvare</w:t>
      </w:r>
    </w:p>
    <w:tbl>
      <w:tblPr>
        <w:tblStyle w:val="PURTable"/>
        <w:tblW w:w="0" w:type="dxa"/>
        <w:tblLook w:val="04A0" w:firstRow="1" w:lastRow="0" w:firstColumn="1" w:lastColumn="0" w:noHBand="0" w:noVBand="1"/>
      </w:tblPr>
      <w:tblGrid>
        <w:gridCol w:w="3730"/>
        <w:gridCol w:w="3593"/>
        <w:gridCol w:w="3593"/>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13F20" w:rsidRDefault="00D03BE3">
            <w:pPr>
              <w:pStyle w:val="ProductList-TableBody"/>
            </w:pPr>
            <w:r>
              <w:t xml:space="preserve"> </w:t>
            </w:r>
          </w:p>
        </w:tc>
      </w:tr>
    </w:tbl>
    <w:p w:rsidR="00813F20" w:rsidRDefault="00D03BE3">
      <w:pPr>
        <w:pStyle w:val="ProductList-Offering1SubSection"/>
      </w:pPr>
      <w:bookmarkStart w:id="59" w:name="_Sec815"/>
      <w:r>
        <w:t>4. Software Assurance</w:t>
      </w:r>
      <w:bookmarkEnd w:id="59"/>
    </w:p>
    <w:tbl>
      <w:tblPr>
        <w:tblStyle w:val="PURTable"/>
        <w:tblW w:w="0" w:type="dxa"/>
        <w:tblLook w:val="04A0" w:firstRow="1" w:lastRow="0" w:firstColumn="1" w:lastColumn="0" w:noHBand="0" w:noVBand="1"/>
      </w:tblPr>
      <w:tblGrid>
        <w:gridCol w:w="3584"/>
        <w:gridCol w:w="3685"/>
        <w:gridCol w:w="3647"/>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kategorien for Produktet for å kunne fastsette SA-fordeler som generelt er gjeldende for Produktutvalget, som oppført i Vedlegg B – Software Assurance.         "</w:instrText>
            </w:r>
            <w:r w:rsidRPr="00721CA3">
              <w:rPr>
                <w:color w:val="0563C1"/>
              </w:rPr>
              <w:fldChar w:fldCharType="separate"/>
            </w:r>
            <w:r>
              <w:rPr>
                <w:color w:val="0563C1"/>
              </w:rPr>
              <w:t>SA-fordeler</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Rettigheter som er tilgjengelige for SA-kunder til å bruke programvare for betinget katastrofegjenoppretting, se delen Servere – Rettigheter for Katastrofegjenoppretting i Tillegg B – Software Assurance hvis du vil ha mer informasjon.         "</w:instrText>
            </w:r>
            <w:r w:rsidRPr="00721CA3">
              <w:rPr>
                <w:color w:val="0563C1"/>
              </w:rPr>
              <w:fldChar w:fldCharType="separate"/>
            </w:r>
            <w:r>
              <w:rPr>
                <w:color w:val="0563C1"/>
              </w:rPr>
              <w:t>Katastrofegjenoppretting</w:t>
            </w:r>
            <w:r w:rsidRPr="00721CA3">
              <w:rPr>
                <w:color w:val="0563C1"/>
              </w:rP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Avløsningsrettigheter: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Roamingrettigheter: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813F20">
      <w:pPr>
        <w:pStyle w:val="ProductList-Body"/>
        <w:jc w:val="right"/>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Body"/>
      </w:pPr>
    </w:p>
    <w:p w:rsidR="00813F20" w:rsidRDefault="00D03BE3">
      <w:pPr>
        <w:pStyle w:val="ProductList-OfferingGroupHeading"/>
      </w:pPr>
      <w:bookmarkStart w:id="60" w:name="_Sec608"/>
      <w:r>
        <w:t>Microsoft Dynamics</w:t>
      </w:r>
      <w:bookmarkEnd w:id="60"/>
      <w:r>
        <w:fldChar w:fldCharType="begin"/>
      </w:r>
      <w:r>
        <w:instrText xml:space="preserve"> TC "</w:instrText>
      </w:r>
      <w:bookmarkStart w:id="61" w:name="_Toc423423969"/>
      <w:r>
        <w:instrText>Microsoft Dynamics</w:instrText>
      </w:r>
      <w:bookmarkEnd w:id="61"/>
      <w:r>
        <w:instrText>" \l 2</w:instrText>
      </w:r>
      <w:r>
        <w:fldChar w:fldCharType="end"/>
      </w:r>
    </w:p>
    <w:p w:rsidR="00813F20" w:rsidRDefault="00D03BE3">
      <w:pPr>
        <w:pStyle w:val="ProductList-Offering2HeadingNoBorder"/>
      </w:pPr>
      <w:bookmarkStart w:id="62" w:name="_Sec609"/>
      <w:r>
        <w:t>Microsoft Dynamics AX</w:t>
      </w:r>
      <w:bookmarkEnd w:id="62"/>
      <w:r>
        <w:fldChar w:fldCharType="begin"/>
      </w:r>
      <w:r>
        <w:instrText xml:space="preserve"> TC "</w:instrText>
      </w:r>
      <w:bookmarkStart w:id="63" w:name="_Toc423423970"/>
      <w:r>
        <w:instrText>Microsoft Dynamics AX</w:instrText>
      </w:r>
      <w:bookmarkEnd w:id="63"/>
      <w:r>
        <w:instrText>" \l 3</w:instrText>
      </w:r>
      <w:r>
        <w:fldChar w:fldCharType="end"/>
      </w:r>
    </w:p>
    <w:p w:rsidR="00813F20" w:rsidRDefault="00D03BE3">
      <w:pPr>
        <w:pStyle w:val="ProductList-Offering1SubSection"/>
      </w:pPr>
      <w:bookmarkStart w:id="64" w:name="_Sec678"/>
      <w:r>
        <w:t>1. Programtilgjengelighet</w:t>
      </w:r>
      <w:bookmarkEnd w:id="64"/>
    </w:p>
    <w:tbl>
      <w:tblPr>
        <w:tblStyle w:val="PURTable"/>
        <w:tblW w:w="10916" w:type="dxa"/>
        <w:tblLook w:val="04A0" w:firstRow="1" w:lastRow="0" w:firstColumn="1" w:lastColumn="0" w:noHBand="0" w:noVBand="1"/>
      </w:tblPr>
      <w:tblGrid>
        <w:gridCol w:w="4056"/>
        <w:gridCol w:w="613"/>
        <w:gridCol w:w="606"/>
        <w:gridCol w:w="613"/>
        <w:gridCol w:w="609"/>
        <w:gridCol w:w="609"/>
        <w:gridCol w:w="613"/>
        <w:gridCol w:w="616"/>
        <w:gridCol w:w="737"/>
        <w:gridCol w:w="619"/>
        <w:gridCol w:w="614"/>
        <w:gridCol w:w="611"/>
      </w:tblGrid>
      <w:tr w:rsidR="00813F20" w:rsidTr="002D4AB4">
        <w:trPr>
          <w:cnfStyle w:val="100000000000" w:firstRow="1" w:lastRow="0" w:firstColumn="0" w:lastColumn="0" w:oddVBand="0" w:evenVBand="0" w:oddHBand="0" w:evenHBand="0" w:firstRowFirstColumn="0" w:firstRowLastColumn="0" w:lastRowFirstColumn="0" w:lastRowLastColumn="0"/>
        </w:trPr>
        <w:tc>
          <w:tcPr>
            <w:tcW w:w="4056"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pPr>
            <w:r>
              <w:rPr>
                <w:color w:val="FFFFFF"/>
              </w:rPr>
              <w:t>Produkter</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Dato Tilgjengelig         "</w:instrText>
            </w:r>
            <w:r w:rsidRPr="00721CA3">
              <w:rPr>
                <w:color w:val="FFFFFF"/>
              </w:rPr>
              <w:fldChar w:fldCharType="separate"/>
            </w:r>
            <w:r>
              <w:rPr>
                <w:color w:val="FFFFFF"/>
              </w:rPr>
              <w:t>DA</w:t>
            </w:r>
            <w:r w:rsidRPr="00721CA3">
              <w:rPr>
                <w:color w:val="FFFFFF"/>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Lisens         "</w:instrText>
            </w:r>
            <w:r w:rsidRPr="00721CA3">
              <w:rPr>
                <w:color w:val="FFFFFF"/>
              </w:rPr>
              <w:fldChar w:fldCharType="separate"/>
            </w:r>
            <w:r>
              <w:rPr>
                <w:color w:val="FFFFFF"/>
              </w:rPr>
              <w:t>L</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License and Software Assurance         "</w:instrText>
            </w:r>
            <w:r w:rsidRPr="00721CA3">
              <w:rPr>
                <w:color w:val="FFFFFF"/>
              </w:rPr>
              <w:fldChar w:fldCharType="separate"/>
            </w:r>
            <w:r>
              <w:rPr>
                <w:color w:val="FFFFFF"/>
              </w:rPr>
              <w:t>L/SA</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Select og Select Plus         "</w:instrText>
            </w:r>
            <w:r w:rsidRPr="00721CA3">
              <w:rPr>
                <w:color w:val="FFFFFF"/>
              </w:rPr>
              <w:fldChar w:fldCharType="separate"/>
            </w:r>
            <w:r>
              <w:rPr>
                <w:color w:val="FFFFFF"/>
              </w:rPr>
              <w:t>S/S+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737"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og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Enterprise-avtale og Enterprise Subscription-avtale         "</w:instrText>
            </w:r>
            <w:r w:rsidRPr="00721CA3">
              <w:rPr>
                <w:color w:val="FFFFFF"/>
              </w:rPr>
              <w:fldChar w:fldCharType="separate"/>
            </w:r>
            <w:r>
              <w:rPr>
                <w:color w:val="FFFFFF"/>
              </w:rPr>
              <w:t>EA/EAS</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D4AB4" w:rsidTr="002D4AB4">
        <w:tc>
          <w:tcPr>
            <w:tcW w:w="4056" w:type="dxa"/>
            <w:tcBorders>
              <w:top w:val="single" w:sz="6" w:space="0" w:color="FFFFFF"/>
              <w:left w:val="none" w:sz="4" w:space="0" w:color="6E6E6E"/>
              <w:bottom w:val="dashed" w:sz="4" w:space="0" w:color="BFBFBF"/>
              <w:right w:val="none" w:sz="4" w:space="0" w:color="6E6E6E"/>
            </w:tcBorders>
          </w:tcPr>
          <w:p w:rsidR="002D4AB4" w:rsidRDefault="002D4AB4" w:rsidP="002D4AB4">
            <w:pPr>
              <w:pStyle w:val="ProductList-TableBody"/>
            </w:pPr>
            <w:r>
              <w:t>Microsoft Dynamics AX 2012 R3 Server</w:t>
            </w:r>
            <w:r>
              <w:fldChar w:fldCharType="begin"/>
            </w:r>
            <w:r>
              <w:instrText xml:space="preserve"> XE "Microsoft Dynamics AX 2012 R3 Server"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2D4AB4" w:rsidRDefault="002D4AB4" w:rsidP="002D4AB4">
            <w:pPr>
              <w:pStyle w:val="ProductList-TableBody"/>
              <w:jc w:val="center"/>
            </w:pPr>
            <w:r>
              <w:t>5/14</w:t>
            </w:r>
          </w:p>
        </w:tc>
        <w:tc>
          <w:tcPr>
            <w:tcW w:w="606" w:type="dxa"/>
            <w:tcBorders>
              <w:top w:val="single" w:sz="6" w:space="0" w:color="FFFFFF"/>
              <w:left w:val="none" w:sz="4" w:space="0" w:color="6E6E6E"/>
              <w:bottom w:val="dashed" w:sz="4" w:space="0" w:color="BFBFBF"/>
              <w:right w:val="none" w:sz="4" w:space="0" w:color="6E6E6E"/>
            </w:tcBorders>
          </w:tcPr>
          <w:p w:rsidR="002D4AB4" w:rsidRDefault="002D4AB4" w:rsidP="002D4AB4">
            <w:pPr>
              <w:pStyle w:val="ProductList-TableBody"/>
              <w:jc w:val="center"/>
            </w:pPr>
            <w:r>
              <w:t xml:space="preserve">(50) </w:t>
            </w:r>
          </w:p>
        </w:tc>
        <w:tc>
          <w:tcPr>
            <w:tcW w:w="613" w:type="dxa"/>
            <w:tcBorders>
              <w:top w:val="single" w:sz="6" w:space="0" w:color="FFFFFF"/>
              <w:left w:val="none" w:sz="4" w:space="0" w:color="6E6E6E"/>
              <w:bottom w:val="dashed" w:sz="4" w:space="0" w:color="BFBFBF"/>
              <w:right w:val="none" w:sz="4" w:space="0" w:color="6E6E6E"/>
            </w:tcBorders>
          </w:tcPr>
          <w:p w:rsidR="002D4AB4" w:rsidRDefault="002D4AB4" w:rsidP="002D4AB4">
            <w:pPr>
              <w:pStyle w:val="ProductList-TableBody"/>
              <w:jc w:val="center"/>
            </w:pPr>
            <w:r>
              <w:t xml:space="preserve"> </w:t>
            </w:r>
          </w:p>
        </w:tc>
        <w:tc>
          <w:tcPr>
            <w:tcW w:w="609" w:type="dxa"/>
            <w:tcBorders>
              <w:top w:val="single" w:sz="6" w:space="0" w:color="FFFFFF"/>
              <w:left w:val="none" w:sz="4" w:space="0" w:color="6E6E6E"/>
              <w:bottom w:val="dashed" w:sz="4" w:space="0" w:color="BFBFBF"/>
              <w:right w:val="single" w:sz="6" w:space="0" w:color="FFFFFF"/>
            </w:tcBorders>
          </w:tcPr>
          <w:p w:rsidR="002D4AB4" w:rsidRDefault="002D4AB4" w:rsidP="002D4AB4">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2D4AB4" w:rsidRDefault="002D4AB4" w:rsidP="002D4AB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D4AB4" w:rsidRDefault="002D4AB4" w:rsidP="002D4AB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D4AB4" w:rsidRDefault="002D4AB4" w:rsidP="002D4AB4">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2D4AB4" w:rsidRDefault="002D4AB4" w:rsidP="002D4AB4">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D4AB4" w:rsidRDefault="002D4AB4" w:rsidP="002D4AB4">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2D4AB4" w:rsidRDefault="002D4AB4" w:rsidP="002D4AB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D4AB4" w:rsidRDefault="002D4AB4" w:rsidP="002D4AB4">
            <w:pPr>
              <w:pStyle w:val="ProductList-TableBody"/>
              <w:jc w:val="center"/>
            </w:pPr>
            <w:r>
              <w:t>A</w:t>
            </w:r>
          </w:p>
        </w:tc>
      </w:tr>
      <w:tr w:rsidR="002D4AB4" w:rsidTr="002D4AB4">
        <w:tc>
          <w:tcPr>
            <w:tcW w:w="4056" w:type="dxa"/>
            <w:tcBorders>
              <w:top w:val="dashed" w:sz="4" w:space="0" w:color="BFBFBF"/>
              <w:left w:val="none" w:sz="4" w:space="0" w:color="6E6E6E"/>
              <w:bottom w:val="dashed" w:sz="4" w:space="0" w:color="BFBFBF"/>
              <w:right w:val="none" w:sz="4" w:space="0" w:color="6E6E6E"/>
            </w:tcBorders>
          </w:tcPr>
          <w:p w:rsidR="002D4AB4" w:rsidRDefault="002D4AB4" w:rsidP="002D4AB4">
            <w:pPr>
              <w:pStyle w:val="ProductList-TableBody"/>
            </w:pPr>
            <w:r>
              <w:t>Microsoft Dynamics AX 2012 R3 Store Server</w:t>
            </w:r>
            <w:r>
              <w:fldChar w:fldCharType="begin"/>
            </w:r>
            <w:r>
              <w:instrText xml:space="preserve"> XE "Microsoft Dynamics AX 2012 R3 Store Server"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2D4AB4" w:rsidRDefault="002D4AB4" w:rsidP="002D4AB4">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2D4AB4" w:rsidRDefault="002D4AB4" w:rsidP="002D4AB4">
            <w:pPr>
              <w:pStyle w:val="ProductList-TableBody"/>
              <w:jc w:val="center"/>
            </w:pPr>
            <w:r>
              <w:t xml:space="preserve"> (10)</w:t>
            </w:r>
          </w:p>
        </w:tc>
        <w:tc>
          <w:tcPr>
            <w:tcW w:w="613" w:type="dxa"/>
            <w:tcBorders>
              <w:top w:val="dashed" w:sz="4" w:space="0" w:color="BFBFBF"/>
              <w:left w:val="none" w:sz="4" w:space="0" w:color="6E6E6E"/>
              <w:bottom w:val="dashed" w:sz="4" w:space="0" w:color="BFBFBF"/>
              <w:right w:val="none" w:sz="4" w:space="0" w:color="6E6E6E"/>
            </w:tcBorders>
          </w:tcPr>
          <w:p w:rsidR="002D4AB4" w:rsidRDefault="002D4AB4" w:rsidP="002D4AB4">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2D4AB4" w:rsidRDefault="002D4AB4" w:rsidP="002D4AB4">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2D4AB4" w:rsidRDefault="002D4AB4" w:rsidP="002D4AB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D4AB4" w:rsidRDefault="002D4AB4" w:rsidP="002D4AB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D4AB4" w:rsidRDefault="002D4AB4" w:rsidP="002D4AB4">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2D4AB4" w:rsidRDefault="002D4AB4" w:rsidP="002D4AB4">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D4AB4" w:rsidRDefault="002D4AB4" w:rsidP="002D4AB4">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2D4AB4" w:rsidRDefault="002D4AB4" w:rsidP="002D4AB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D4AB4" w:rsidRDefault="002D4AB4" w:rsidP="002D4AB4">
            <w:pPr>
              <w:pStyle w:val="ProductList-TableBody"/>
              <w:jc w:val="center"/>
            </w:pPr>
            <w:r>
              <w:t>A</w:t>
            </w:r>
          </w:p>
        </w:tc>
      </w:tr>
      <w:tr w:rsidR="002D4AB4" w:rsidTr="002D4AB4">
        <w:tc>
          <w:tcPr>
            <w:tcW w:w="4056" w:type="dxa"/>
            <w:tcBorders>
              <w:top w:val="dashed" w:sz="4" w:space="0" w:color="BFBFBF"/>
              <w:left w:val="none" w:sz="4" w:space="0" w:color="6E6E6E"/>
              <w:bottom w:val="dashed" w:sz="4" w:space="0" w:color="BFBFBF"/>
              <w:right w:val="none" w:sz="4" w:space="0" w:color="6E6E6E"/>
            </w:tcBorders>
          </w:tcPr>
          <w:p w:rsidR="002D4AB4" w:rsidRDefault="002D4AB4" w:rsidP="002D4AB4">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(kjernelisens 2-pakning)</w:t>
            </w:r>
          </w:p>
        </w:tc>
        <w:tc>
          <w:tcPr>
            <w:tcW w:w="613" w:type="dxa"/>
            <w:tcBorders>
              <w:top w:val="dashed" w:sz="4" w:space="0" w:color="BFBFBF"/>
              <w:left w:val="none" w:sz="4" w:space="0" w:color="6E6E6E"/>
              <w:bottom w:val="dashed" w:sz="4" w:space="0" w:color="BFBFBF"/>
              <w:right w:val="none" w:sz="4" w:space="0" w:color="6E6E6E"/>
            </w:tcBorders>
          </w:tcPr>
          <w:p w:rsidR="002D4AB4" w:rsidRDefault="002D4AB4" w:rsidP="002D4AB4">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2D4AB4" w:rsidRDefault="002D4AB4" w:rsidP="002D4AB4">
            <w:pPr>
              <w:pStyle w:val="ProductList-TableBody"/>
              <w:jc w:val="center"/>
            </w:pPr>
            <w:r>
              <w:t xml:space="preserve"> (125)</w:t>
            </w:r>
          </w:p>
        </w:tc>
        <w:tc>
          <w:tcPr>
            <w:tcW w:w="613" w:type="dxa"/>
            <w:tcBorders>
              <w:top w:val="dashed" w:sz="4" w:space="0" w:color="BFBFBF"/>
              <w:left w:val="none" w:sz="4" w:space="0" w:color="6E6E6E"/>
              <w:bottom w:val="dashed" w:sz="4" w:space="0" w:color="BFBFBF"/>
              <w:right w:val="none" w:sz="4" w:space="0" w:color="6E6E6E"/>
            </w:tcBorders>
          </w:tcPr>
          <w:p w:rsidR="002D4AB4" w:rsidRDefault="002D4AB4" w:rsidP="002D4AB4">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2D4AB4" w:rsidRDefault="002D4AB4" w:rsidP="002D4AB4">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2D4AB4" w:rsidRDefault="002D4AB4" w:rsidP="002D4AB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D4AB4" w:rsidRDefault="002D4AB4" w:rsidP="002D4AB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D4AB4" w:rsidRDefault="002D4AB4" w:rsidP="002D4AB4">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2D4AB4" w:rsidRDefault="002D4AB4" w:rsidP="002D4AB4">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D4AB4" w:rsidRDefault="002D4AB4" w:rsidP="002D4AB4">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2D4AB4" w:rsidRDefault="002D4AB4" w:rsidP="002D4AB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D4AB4" w:rsidRDefault="002D4AB4" w:rsidP="002D4AB4">
            <w:pPr>
              <w:pStyle w:val="ProductList-TableBody"/>
              <w:jc w:val="center"/>
            </w:pPr>
            <w:r>
              <w:t>A</w:t>
            </w:r>
          </w:p>
        </w:tc>
      </w:tr>
      <w:tr w:rsidR="002D4AB4" w:rsidTr="002D4AB4">
        <w:tc>
          <w:tcPr>
            <w:tcW w:w="4056" w:type="dxa"/>
            <w:tcBorders>
              <w:top w:val="dashed" w:sz="4" w:space="0" w:color="BFBFBF"/>
              <w:left w:val="none" w:sz="4" w:space="0" w:color="6E6E6E"/>
              <w:bottom w:val="dashed" w:sz="4" w:space="0" w:color="BFBFBF"/>
              <w:right w:val="none" w:sz="4" w:space="0" w:color="6E6E6E"/>
            </w:tcBorders>
          </w:tcPr>
          <w:p w:rsidR="002D4AB4" w:rsidRDefault="002D4AB4" w:rsidP="002D4AB4">
            <w:pPr>
              <w:pStyle w:val="ProductList-TableBody"/>
            </w:pPr>
            <w:r>
              <w:t>Microsoft Dynamics AX 2012 R3 Self Serve CAL</w:t>
            </w:r>
            <w:r>
              <w:fldChar w:fldCharType="begin"/>
            </w:r>
            <w:r>
              <w:instrText xml:space="preserve"> XE "Microsoft Dynamics AX 2012 R3 Self Serve CAL" </w:instrText>
            </w:r>
            <w:r>
              <w:fldChar w:fldCharType="end"/>
            </w:r>
            <w:r>
              <w:t xml:space="preserve"> (Enhet og Bruker)</w:t>
            </w:r>
          </w:p>
        </w:tc>
        <w:tc>
          <w:tcPr>
            <w:tcW w:w="613" w:type="dxa"/>
            <w:tcBorders>
              <w:top w:val="dashed" w:sz="4" w:space="0" w:color="BFBFBF"/>
              <w:left w:val="none" w:sz="4" w:space="0" w:color="6E6E6E"/>
              <w:bottom w:val="dashed" w:sz="4" w:space="0" w:color="BFBFBF"/>
              <w:right w:val="none" w:sz="4" w:space="0" w:color="6E6E6E"/>
            </w:tcBorders>
          </w:tcPr>
          <w:p w:rsidR="002D4AB4" w:rsidRDefault="002D4AB4" w:rsidP="002D4AB4">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2D4AB4" w:rsidRDefault="002D4AB4" w:rsidP="002D4AB4">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2D4AB4" w:rsidRDefault="002D4AB4" w:rsidP="002D4AB4">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2D4AB4" w:rsidRDefault="002D4AB4" w:rsidP="002D4AB4">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2D4AB4" w:rsidRDefault="002D4AB4" w:rsidP="002D4AB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D4AB4" w:rsidRDefault="002D4AB4" w:rsidP="002D4AB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D4AB4" w:rsidRDefault="002D4AB4" w:rsidP="002D4AB4">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2D4AB4" w:rsidRDefault="002D4AB4" w:rsidP="002D4AB4">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D4AB4" w:rsidRDefault="002D4AB4" w:rsidP="002D4AB4">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2D4AB4" w:rsidRDefault="002D4AB4" w:rsidP="002D4AB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D4AB4" w:rsidRDefault="002D4AB4" w:rsidP="002D4AB4">
            <w:pPr>
              <w:pStyle w:val="ProductList-TableBody"/>
              <w:jc w:val="center"/>
            </w:pPr>
            <w:r>
              <w:t>A</w:t>
            </w:r>
          </w:p>
        </w:tc>
      </w:tr>
      <w:tr w:rsidR="002D4AB4" w:rsidTr="002D4AB4">
        <w:tc>
          <w:tcPr>
            <w:tcW w:w="4056" w:type="dxa"/>
            <w:tcBorders>
              <w:top w:val="dashed" w:sz="4" w:space="0" w:color="BFBFBF"/>
              <w:left w:val="none" w:sz="4" w:space="0" w:color="6E6E6E"/>
              <w:bottom w:val="dashed" w:sz="4" w:space="0" w:color="BFBFBF"/>
              <w:right w:val="none" w:sz="4" w:space="0" w:color="6E6E6E"/>
            </w:tcBorders>
          </w:tcPr>
          <w:p w:rsidR="002D4AB4" w:rsidRDefault="002D4AB4" w:rsidP="002D4AB4">
            <w:pPr>
              <w:pStyle w:val="ProductList-TableBody"/>
            </w:pPr>
            <w:r>
              <w:t xml:space="preserve">Microsoft Dynamics AX 2012 R3 Task CAL </w:t>
            </w:r>
            <w:r>
              <w:fldChar w:fldCharType="begin"/>
            </w:r>
            <w:r>
              <w:instrText xml:space="preserve"> XE "Microsoft Dynamics AX 2012 R3 Task CAL " </w:instrText>
            </w:r>
            <w:r>
              <w:fldChar w:fldCharType="end"/>
            </w:r>
            <w:r>
              <w:t>(Enhet og Bruker)</w:t>
            </w:r>
          </w:p>
        </w:tc>
        <w:tc>
          <w:tcPr>
            <w:tcW w:w="613" w:type="dxa"/>
            <w:tcBorders>
              <w:top w:val="dashed" w:sz="4" w:space="0" w:color="BFBFBF"/>
              <w:left w:val="none" w:sz="4" w:space="0" w:color="6E6E6E"/>
              <w:bottom w:val="dashed" w:sz="4" w:space="0" w:color="BFBFBF"/>
              <w:right w:val="none" w:sz="4" w:space="0" w:color="6E6E6E"/>
            </w:tcBorders>
          </w:tcPr>
          <w:p w:rsidR="002D4AB4" w:rsidRDefault="002D4AB4" w:rsidP="002D4AB4">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2D4AB4" w:rsidRDefault="002D4AB4" w:rsidP="002D4AB4">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2D4AB4" w:rsidRDefault="002D4AB4" w:rsidP="002D4AB4">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2D4AB4" w:rsidRDefault="002D4AB4" w:rsidP="002D4AB4">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2D4AB4" w:rsidRDefault="002D4AB4" w:rsidP="002D4AB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D4AB4" w:rsidRDefault="002D4AB4" w:rsidP="002D4AB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D4AB4" w:rsidRDefault="002D4AB4" w:rsidP="002D4AB4">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2D4AB4" w:rsidRDefault="002D4AB4" w:rsidP="002D4AB4">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D4AB4" w:rsidRDefault="002D4AB4" w:rsidP="002D4AB4">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2D4AB4" w:rsidRDefault="002D4AB4" w:rsidP="002D4AB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D4AB4" w:rsidRDefault="002D4AB4" w:rsidP="002D4AB4">
            <w:pPr>
              <w:pStyle w:val="ProductList-TableBody"/>
              <w:jc w:val="center"/>
            </w:pPr>
            <w:r>
              <w:t>A</w:t>
            </w:r>
          </w:p>
        </w:tc>
      </w:tr>
      <w:tr w:rsidR="002D4AB4" w:rsidTr="002D4AB4">
        <w:tc>
          <w:tcPr>
            <w:tcW w:w="4056" w:type="dxa"/>
            <w:tcBorders>
              <w:top w:val="dashed" w:sz="4" w:space="0" w:color="BFBFBF"/>
              <w:left w:val="none" w:sz="4" w:space="0" w:color="6E6E6E"/>
              <w:bottom w:val="dashed" w:sz="4" w:space="0" w:color="BFBFBF"/>
              <w:right w:val="none" w:sz="4" w:space="0" w:color="6E6E6E"/>
            </w:tcBorders>
          </w:tcPr>
          <w:p w:rsidR="002D4AB4" w:rsidRDefault="002D4AB4" w:rsidP="002D4AB4">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(Enhet og Bruker)</w:t>
            </w:r>
          </w:p>
        </w:tc>
        <w:tc>
          <w:tcPr>
            <w:tcW w:w="613" w:type="dxa"/>
            <w:tcBorders>
              <w:top w:val="dashed" w:sz="4" w:space="0" w:color="BFBFBF"/>
              <w:left w:val="none" w:sz="4" w:space="0" w:color="6E6E6E"/>
              <w:bottom w:val="dashed" w:sz="4" w:space="0" w:color="BFBFBF"/>
              <w:right w:val="none" w:sz="4" w:space="0" w:color="6E6E6E"/>
            </w:tcBorders>
          </w:tcPr>
          <w:p w:rsidR="002D4AB4" w:rsidRDefault="002D4AB4" w:rsidP="002D4AB4">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2D4AB4" w:rsidRDefault="002D4AB4" w:rsidP="002D4AB4">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2D4AB4" w:rsidRDefault="002D4AB4" w:rsidP="002D4AB4">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2D4AB4" w:rsidRDefault="002D4AB4" w:rsidP="002D4AB4">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2D4AB4" w:rsidRDefault="002D4AB4" w:rsidP="002D4AB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D4AB4" w:rsidRDefault="002D4AB4" w:rsidP="002D4AB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D4AB4" w:rsidRDefault="002D4AB4" w:rsidP="002D4AB4">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2D4AB4" w:rsidRDefault="002D4AB4" w:rsidP="002D4AB4">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D4AB4" w:rsidRDefault="002D4AB4" w:rsidP="002D4AB4">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2D4AB4" w:rsidRDefault="002D4AB4" w:rsidP="002D4AB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D4AB4" w:rsidRDefault="002D4AB4" w:rsidP="002D4AB4">
            <w:pPr>
              <w:pStyle w:val="ProductList-TableBody"/>
              <w:jc w:val="center"/>
            </w:pPr>
            <w:r>
              <w:t>A</w:t>
            </w:r>
          </w:p>
        </w:tc>
      </w:tr>
      <w:tr w:rsidR="002D4AB4" w:rsidTr="002D4AB4">
        <w:tc>
          <w:tcPr>
            <w:tcW w:w="4056" w:type="dxa"/>
            <w:tcBorders>
              <w:top w:val="dashed" w:sz="4" w:space="0" w:color="BFBFBF"/>
              <w:left w:val="none" w:sz="4" w:space="0" w:color="6E6E6E"/>
              <w:bottom w:val="dashed" w:sz="4" w:space="0" w:color="BFBFBF"/>
              <w:right w:val="none" w:sz="4" w:space="0" w:color="6E6E6E"/>
            </w:tcBorders>
          </w:tcPr>
          <w:p w:rsidR="002D4AB4" w:rsidRDefault="002D4AB4" w:rsidP="002D4AB4">
            <w:pPr>
              <w:pStyle w:val="ProductList-TableBody"/>
            </w:pPr>
            <w:r>
              <w:t>Microsoft Dynamics AX 2012 R3 Functional CAL</w:t>
            </w:r>
            <w:r>
              <w:fldChar w:fldCharType="begin"/>
            </w:r>
            <w:r>
              <w:instrText xml:space="preserve"> XE "Microsoft Dynamics AX 2012 R3 Functional CAL" </w:instrText>
            </w:r>
            <w:r>
              <w:fldChar w:fldCharType="end"/>
            </w:r>
            <w:r>
              <w:t xml:space="preserve"> (Enhet og Bruker)</w:t>
            </w:r>
          </w:p>
        </w:tc>
        <w:tc>
          <w:tcPr>
            <w:tcW w:w="613" w:type="dxa"/>
            <w:tcBorders>
              <w:top w:val="dashed" w:sz="4" w:space="0" w:color="BFBFBF"/>
              <w:left w:val="none" w:sz="4" w:space="0" w:color="6E6E6E"/>
              <w:bottom w:val="dashed" w:sz="4" w:space="0" w:color="BFBFBF"/>
              <w:right w:val="none" w:sz="4" w:space="0" w:color="6E6E6E"/>
            </w:tcBorders>
          </w:tcPr>
          <w:p w:rsidR="002D4AB4" w:rsidRDefault="002D4AB4" w:rsidP="002D4AB4">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2D4AB4" w:rsidRDefault="002D4AB4" w:rsidP="002D4AB4">
            <w:pPr>
              <w:pStyle w:val="ProductList-TableBody"/>
              <w:jc w:val="center"/>
            </w:pPr>
            <w:r>
              <w:t xml:space="preserve">(15) </w:t>
            </w:r>
          </w:p>
        </w:tc>
        <w:tc>
          <w:tcPr>
            <w:tcW w:w="613" w:type="dxa"/>
            <w:tcBorders>
              <w:top w:val="dashed" w:sz="4" w:space="0" w:color="BFBFBF"/>
              <w:left w:val="none" w:sz="4" w:space="0" w:color="6E6E6E"/>
              <w:bottom w:val="dashed" w:sz="4" w:space="0" w:color="BFBFBF"/>
              <w:right w:val="none" w:sz="4" w:space="0" w:color="6E6E6E"/>
            </w:tcBorders>
          </w:tcPr>
          <w:p w:rsidR="002D4AB4" w:rsidRDefault="002D4AB4" w:rsidP="002D4AB4">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2D4AB4" w:rsidRDefault="002D4AB4" w:rsidP="002D4AB4">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2D4AB4" w:rsidRDefault="002D4AB4" w:rsidP="002D4AB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D4AB4" w:rsidRDefault="002D4AB4" w:rsidP="002D4AB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D4AB4" w:rsidRDefault="002D4AB4" w:rsidP="002D4AB4">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2D4AB4" w:rsidRDefault="002D4AB4" w:rsidP="002D4AB4">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D4AB4" w:rsidRDefault="002D4AB4" w:rsidP="002D4AB4">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2D4AB4" w:rsidRDefault="002D4AB4" w:rsidP="002D4AB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D4AB4" w:rsidRDefault="002D4AB4" w:rsidP="002D4AB4">
            <w:pPr>
              <w:pStyle w:val="ProductList-TableBody"/>
              <w:jc w:val="center"/>
            </w:pPr>
            <w:r>
              <w:t>A</w:t>
            </w:r>
          </w:p>
        </w:tc>
      </w:tr>
      <w:tr w:rsidR="002D4AB4" w:rsidTr="002D4AB4">
        <w:tc>
          <w:tcPr>
            <w:tcW w:w="4056" w:type="dxa"/>
            <w:tcBorders>
              <w:top w:val="dashed" w:sz="4" w:space="0" w:color="BFBFBF"/>
              <w:left w:val="none" w:sz="4" w:space="0" w:color="6E6E6E"/>
              <w:bottom w:val="dashed" w:sz="4" w:space="0" w:color="BFBFBF"/>
              <w:right w:val="none" w:sz="4" w:space="0" w:color="6E6E6E"/>
            </w:tcBorders>
          </w:tcPr>
          <w:p w:rsidR="002D4AB4" w:rsidRDefault="002D4AB4" w:rsidP="002D4AB4">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(Enhet og Bruker)</w:t>
            </w:r>
          </w:p>
        </w:tc>
        <w:tc>
          <w:tcPr>
            <w:tcW w:w="613" w:type="dxa"/>
            <w:tcBorders>
              <w:top w:val="dashed" w:sz="4" w:space="0" w:color="BFBFBF"/>
              <w:left w:val="none" w:sz="4" w:space="0" w:color="6E6E6E"/>
              <w:bottom w:val="dashed" w:sz="4" w:space="0" w:color="BFBFBF"/>
              <w:right w:val="none" w:sz="4" w:space="0" w:color="6E6E6E"/>
            </w:tcBorders>
          </w:tcPr>
          <w:p w:rsidR="002D4AB4" w:rsidRDefault="002D4AB4" w:rsidP="002D4AB4">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2D4AB4" w:rsidRDefault="002D4AB4" w:rsidP="002D4AB4">
            <w:pPr>
              <w:pStyle w:val="ProductList-TableBody"/>
              <w:jc w:val="center"/>
            </w:pPr>
            <w:r>
              <w:t xml:space="preserve"> (10)</w:t>
            </w:r>
          </w:p>
        </w:tc>
        <w:tc>
          <w:tcPr>
            <w:tcW w:w="613" w:type="dxa"/>
            <w:tcBorders>
              <w:top w:val="dashed" w:sz="4" w:space="0" w:color="BFBFBF"/>
              <w:left w:val="none" w:sz="4" w:space="0" w:color="6E6E6E"/>
              <w:bottom w:val="dashed" w:sz="4" w:space="0" w:color="BFBFBF"/>
              <w:right w:val="none" w:sz="4" w:space="0" w:color="6E6E6E"/>
            </w:tcBorders>
          </w:tcPr>
          <w:p w:rsidR="002D4AB4" w:rsidRDefault="002D4AB4" w:rsidP="002D4AB4">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2D4AB4" w:rsidRDefault="002D4AB4" w:rsidP="002D4AB4">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2D4AB4" w:rsidRDefault="002D4AB4" w:rsidP="002D4AB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D4AB4" w:rsidRDefault="002D4AB4" w:rsidP="002D4AB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D4AB4" w:rsidRDefault="002D4AB4" w:rsidP="002D4AB4">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2D4AB4" w:rsidRDefault="002D4AB4" w:rsidP="002D4AB4">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D4AB4" w:rsidRDefault="002D4AB4" w:rsidP="002D4AB4">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2D4AB4" w:rsidRDefault="002D4AB4" w:rsidP="002D4AB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D4AB4" w:rsidRDefault="002D4AB4" w:rsidP="002D4AB4">
            <w:pPr>
              <w:pStyle w:val="ProductList-TableBody"/>
              <w:jc w:val="center"/>
            </w:pPr>
            <w:r>
              <w:t>A</w:t>
            </w:r>
          </w:p>
        </w:tc>
      </w:tr>
      <w:tr w:rsidR="002D4AB4" w:rsidTr="002D4AB4">
        <w:tc>
          <w:tcPr>
            <w:tcW w:w="4056" w:type="dxa"/>
            <w:tcBorders>
              <w:top w:val="dashed" w:sz="4" w:space="0" w:color="BFBFBF"/>
              <w:left w:val="none" w:sz="4" w:space="0" w:color="6E6E6E"/>
              <w:bottom w:val="dashed" w:sz="4" w:space="0" w:color="BFBFBF"/>
              <w:right w:val="none" w:sz="4" w:space="0" w:color="6E6E6E"/>
            </w:tcBorders>
          </w:tcPr>
          <w:p w:rsidR="002D4AB4" w:rsidRDefault="002D4AB4" w:rsidP="002D4AB4">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(Enhet og Bruker)</w:t>
            </w:r>
          </w:p>
        </w:tc>
        <w:tc>
          <w:tcPr>
            <w:tcW w:w="613" w:type="dxa"/>
            <w:tcBorders>
              <w:top w:val="dashed" w:sz="4" w:space="0" w:color="BFBFBF"/>
              <w:left w:val="none" w:sz="4" w:space="0" w:color="6E6E6E"/>
              <w:bottom w:val="dashed" w:sz="4" w:space="0" w:color="BFBFBF"/>
              <w:right w:val="none" w:sz="4" w:space="0" w:color="6E6E6E"/>
            </w:tcBorders>
          </w:tcPr>
          <w:p w:rsidR="002D4AB4" w:rsidRDefault="002D4AB4" w:rsidP="002D4AB4">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2D4AB4" w:rsidRDefault="002D4AB4" w:rsidP="002D4AB4">
            <w:pPr>
              <w:pStyle w:val="ProductList-TableBody"/>
              <w:jc w:val="center"/>
            </w:pPr>
            <w:r>
              <w:t xml:space="preserve">(50) </w:t>
            </w:r>
          </w:p>
        </w:tc>
        <w:tc>
          <w:tcPr>
            <w:tcW w:w="613" w:type="dxa"/>
            <w:tcBorders>
              <w:top w:val="dashed" w:sz="4" w:space="0" w:color="BFBFBF"/>
              <w:left w:val="none" w:sz="4" w:space="0" w:color="6E6E6E"/>
              <w:bottom w:val="dashed" w:sz="4" w:space="0" w:color="BFBFBF"/>
              <w:right w:val="none" w:sz="4" w:space="0" w:color="6E6E6E"/>
            </w:tcBorders>
          </w:tcPr>
          <w:p w:rsidR="002D4AB4" w:rsidRDefault="002D4AB4" w:rsidP="002D4AB4">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2D4AB4" w:rsidRDefault="002D4AB4" w:rsidP="002D4AB4">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2D4AB4" w:rsidRDefault="002D4AB4" w:rsidP="002D4AB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D4AB4" w:rsidRDefault="002D4AB4" w:rsidP="002D4AB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D4AB4" w:rsidRDefault="002D4AB4" w:rsidP="002D4AB4">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2D4AB4" w:rsidRDefault="002D4AB4" w:rsidP="002D4AB4">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D4AB4" w:rsidRDefault="002D4AB4" w:rsidP="002D4AB4">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2D4AB4" w:rsidRDefault="002D4AB4" w:rsidP="002D4AB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D4AB4" w:rsidRDefault="002D4AB4" w:rsidP="002D4AB4">
            <w:pPr>
              <w:pStyle w:val="ProductList-TableBody"/>
              <w:jc w:val="center"/>
            </w:pPr>
            <w:r>
              <w:t>A</w:t>
            </w:r>
          </w:p>
        </w:tc>
      </w:tr>
      <w:tr w:rsidR="002D4AB4" w:rsidTr="002D4AB4">
        <w:tc>
          <w:tcPr>
            <w:tcW w:w="4056" w:type="dxa"/>
            <w:tcBorders>
              <w:top w:val="dashed" w:sz="4" w:space="0" w:color="BFBFBF"/>
              <w:left w:val="none" w:sz="4" w:space="0" w:color="6E6E6E"/>
              <w:bottom w:val="none" w:sz="4" w:space="0" w:color="BFBFBF"/>
              <w:right w:val="none" w:sz="4" w:space="0" w:color="6E6E6E"/>
            </w:tcBorders>
          </w:tcPr>
          <w:p w:rsidR="002D4AB4" w:rsidRDefault="002D4AB4" w:rsidP="002D4AB4">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(Enhet og Bruker)</w:t>
            </w:r>
          </w:p>
        </w:tc>
        <w:tc>
          <w:tcPr>
            <w:tcW w:w="613" w:type="dxa"/>
            <w:tcBorders>
              <w:top w:val="dashed" w:sz="4" w:space="0" w:color="BFBFBF"/>
              <w:left w:val="none" w:sz="4" w:space="0" w:color="6E6E6E"/>
              <w:bottom w:val="none" w:sz="4" w:space="0" w:color="BFBFBF"/>
              <w:right w:val="none" w:sz="4" w:space="0" w:color="6E6E6E"/>
            </w:tcBorders>
          </w:tcPr>
          <w:p w:rsidR="002D4AB4" w:rsidRDefault="002D4AB4" w:rsidP="002D4AB4">
            <w:pPr>
              <w:pStyle w:val="ProductList-TableBody"/>
              <w:jc w:val="center"/>
            </w:pPr>
            <w:r>
              <w:t>5/14</w:t>
            </w:r>
          </w:p>
        </w:tc>
        <w:tc>
          <w:tcPr>
            <w:tcW w:w="606" w:type="dxa"/>
            <w:tcBorders>
              <w:top w:val="dashed" w:sz="4" w:space="0" w:color="BFBFBF"/>
              <w:left w:val="none" w:sz="4" w:space="0" w:color="6E6E6E"/>
              <w:bottom w:val="none" w:sz="4" w:space="0" w:color="BFBFBF"/>
              <w:right w:val="none" w:sz="4" w:space="0" w:color="6E6E6E"/>
            </w:tcBorders>
          </w:tcPr>
          <w:p w:rsidR="002D4AB4" w:rsidRDefault="002D4AB4" w:rsidP="002D4AB4">
            <w:pPr>
              <w:pStyle w:val="ProductList-TableBody"/>
              <w:jc w:val="center"/>
            </w:pPr>
            <w:r>
              <w:t xml:space="preserve">(25) </w:t>
            </w:r>
          </w:p>
        </w:tc>
        <w:tc>
          <w:tcPr>
            <w:tcW w:w="613" w:type="dxa"/>
            <w:tcBorders>
              <w:top w:val="dashed" w:sz="4" w:space="0" w:color="BFBFBF"/>
              <w:left w:val="none" w:sz="4" w:space="0" w:color="6E6E6E"/>
              <w:bottom w:val="none" w:sz="4" w:space="0" w:color="BFBFBF"/>
              <w:right w:val="none" w:sz="4" w:space="0" w:color="6E6E6E"/>
            </w:tcBorders>
          </w:tcPr>
          <w:p w:rsidR="002D4AB4" w:rsidRDefault="002D4AB4" w:rsidP="002D4AB4">
            <w:pPr>
              <w:pStyle w:val="ProductList-TableBody"/>
              <w:jc w:val="center"/>
            </w:pPr>
            <w:r>
              <w:t xml:space="preserve"> </w:t>
            </w:r>
          </w:p>
        </w:tc>
        <w:tc>
          <w:tcPr>
            <w:tcW w:w="609" w:type="dxa"/>
            <w:tcBorders>
              <w:top w:val="dashed" w:sz="4" w:space="0" w:color="BFBFBF"/>
              <w:left w:val="none" w:sz="4" w:space="0" w:color="6E6E6E"/>
              <w:bottom w:val="none" w:sz="4" w:space="0" w:color="BFBFBF"/>
              <w:right w:val="single" w:sz="6" w:space="0" w:color="FFFFFF"/>
            </w:tcBorders>
          </w:tcPr>
          <w:p w:rsidR="002D4AB4" w:rsidRDefault="002D4AB4" w:rsidP="002D4AB4">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2D4AB4" w:rsidRDefault="002D4AB4" w:rsidP="002D4AB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D4AB4" w:rsidRDefault="002D4AB4" w:rsidP="002D4AB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D4AB4" w:rsidRDefault="002D4AB4" w:rsidP="002D4AB4">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2D4AB4" w:rsidRDefault="002D4AB4" w:rsidP="002D4AB4">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D4AB4" w:rsidRDefault="002D4AB4" w:rsidP="002D4AB4">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2D4AB4" w:rsidRDefault="002D4AB4" w:rsidP="002D4AB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D4AB4" w:rsidRDefault="002D4AB4" w:rsidP="002D4AB4">
            <w:pPr>
              <w:pStyle w:val="ProductList-TableBody"/>
              <w:jc w:val="center"/>
            </w:pPr>
            <w:r>
              <w:t>A</w:t>
            </w:r>
          </w:p>
        </w:tc>
      </w:tr>
    </w:tbl>
    <w:p w:rsidR="00813F20" w:rsidRDefault="00D03BE3">
      <w:pPr>
        <w:pStyle w:val="ProductList-Offering1SubSection"/>
      </w:pPr>
      <w:bookmarkStart w:id="65" w:name="_Sec734"/>
      <w:r>
        <w:t>2. Produktvilkår</w:t>
      </w:r>
      <w:bookmarkEnd w:id="65"/>
    </w:p>
    <w:tbl>
      <w:tblPr>
        <w:tblStyle w:val="PURTable"/>
        <w:tblW w:w="0" w:type="dxa"/>
        <w:tblLook w:val="04A0" w:firstRow="1" w:lastRow="0" w:firstColumn="1" w:lastColumn="0" w:noHBand="0" w:noVBand="1"/>
      </w:tblPr>
      <w:tblGrid>
        <w:gridCol w:w="3668"/>
        <w:gridCol w:w="3630"/>
        <w:gridCol w:w="3618"/>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Tidligere versjoner av Produktet og tilhørende Dato Tilgjengelig.         "</w:instrText>
            </w:r>
            <w:r w:rsidRPr="00721CA3">
              <w:rPr>
                <w:color w:val="0563C1"/>
              </w:rPr>
              <w:fldChar w:fldCharType="separate"/>
            </w:r>
            <w:r>
              <w:rPr>
                <w:color w:val="0563C1"/>
              </w:rPr>
              <w:t>Tidligere Versjon</w:t>
            </w:r>
            <w:r w:rsidRPr="00721CA3">
              <w:rPr>
                <w:color w:val="0563C1"/>
              </w:rP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produktutvalget som Produktet tilhører, slik at rabatter kan fastsettes. Det finnes tre produktutvalgskategorier: Program, Server og System.         "</w:instrText>
            </w:r>
            <w:r w:rsidRPr="00721CA3">
              <w:rPr>
                <w:color w:val="0563C1"/>
              </w:rPr>
              <w:fldChar w:fldCharType="separate"/>
            </w:r>
            <w:r>
              <w:rPr>
                <w:color w:val="0563C1"/>
              </w:rPr>
              <w:t>Produktutvalg</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Nedgraderte Utgaver: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at bestemte tilleggsvilkår må innfris for å kjøpe SA-dekning for Produktet.         "</w:instrText>
            </w:r>
            <w:r w:rsidRPr="00721CA3">
              <w:rPr>
                <w:color w:val="0563C1"/>
              </w:rPr>
              <w:fldChar w:fldCharType="separate"/>
            </w:r>
            <w:r>
              <w:rPr>
                <w:color w:val="0563C1"/>
              </w:rPr>
              <w:t>Forutsetning (SA)</w:t>
            </w:r>
            <w:r w:rsidRPr="00721CA3">
              <w:rPr>
                <w:color w:val="0563C1"/>
              </w:rPr>
              <w:fldChar w:fldCharType="end"/>
            </w:r>
            <w:r>
              <w:t xml:space="preserve">: </w:t>
            </w:r>
            <w:hyperlink w:anchor="_Sec564">
              <w:r>
                <w:rPr>
                  <w:color w:val="00467F"/>
                  <w:u w:val="single"/>
                </w:rPr>
                <w:t>Vedlegg B</w:t>
              </w:r>
            </w:hyperlink>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Oppdatering: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Offering1SubSection"/>
      </w:pPr>
      <w:bookmarkStart w:id="66" w:name="_Sec789"/>
      <w:r>
        <w:t>3. Bruksrettigheter</w:t>
      </w:r>
      <w:bookmarkEnd w:id="66"/>
    </w:p>
    <w:tbl>
      <w:tblPr>
        <w:tblStyle w:val="PURTable"/>
        <w:tblW w:w="0" w:type="dxa"/>
        <w:tblLook w:val="04A0" w:firstRow="1" w:lastRow="0" w:firstColumn="1" w:lastColumn="0" w:noHBand="0" w:noVBand="1"/>
      </w:tblPr>
      <w:tblGrid>
        <w:gridCol w:w="3594"/>
        <w:gridCol w:w="3646"/>
        <w:gridCol w:w="3676"/>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Vilkår og betingelser som styrer distribusjon og bruk av et Produkt.         "</w:instrText>
            </w:r>
            <w:r w:rsidRPr="00721CA3">
              <w:rPr>
                <w:color w:val="0563C1"/>
              </w:rPr>
              <w:fldChar w:fldCharType="separate"/>
            </w:r>
            <w:r>
              <w:rPr>
                <w:color w:val="0563C1"/>
              </w:rPr>
              <w:t>Lisensvilkår</w:t>
            </w:r>
            <w:r w:rsidRPr="00721CA3">
              <w:rPr>
                <w:color w:val="0563C1"/>
              </w:rP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 Server og Store Server, </w:t>
            </w:r>
            <w:hyperlink w:anchor="_Sec543">
              <w:r>
                <w:rPr>
                  <w:color w:val="00467F"/>
                  <w:u w:val="single"/>
                </w:rPr>
                <w:t>Per Kjerne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at Produktspesifikke vilkår og betingelser som styrer distribusjon og bruk av Produktet, er inkludert under tabellen Bruksrettigheter.         "</w:instrText>
            </w:r>
            <w:r w:rsidRPr="00721CA3">
              <w:rPr>
                <w:color w:val="0563C1"/>
              </w:rPr>
              <w:fldChar w:fldCharType="separate"/>
            </w:r>
            <w:r>
              <w:rPr>
                <w:color w:val="0563C1"/>
              </w:rPr>
              <w:t>Produktspesifikke Lisensvilkår</w:t>
            </w:r>
            <w:r w:rsidRPr="00721CA3">
              <w:rPr>
                <w:color w:val="0563C1"/>
              </w:rP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Programvare som er angitt i Bruksrettighetene for serverprodukter som Kunden kan benytte i forbindelse med bruken av serverprogramvaren.         "</w:instrText>
            </w:r>
            <w:r w:rsidRPr="00721CA3">
              <w:rPr>
                <w:color w:val="0563C1"/>
              </w:rPr>
              <w:fldChar w:fldCharType="separate"/>
            </w:r>
            <w:r>
              <w:rPr>
                <w:color w:val="0563C1"/>
              </w:rPr>
              <w:t>Tilleggsprogramvare</w:t>
            </w:r>
            <w:r w:rsidRPr="00721CA3">
              <w:rPr>
                <w:color w:val="0563C1"/>
              </w:rPr>
              <w:fldChar w:fldCharType="end"/>
            </w:r>
            <w:r>
              <w:t>: Alle utgaver</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Alle utgaver (bortsett fra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Inkluderte teknologier: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3.1 Serverprogramtilgang</w:t>
      </w:r>
    </w:p>
    <w:p w:rsidR="00813F20" w:rsidRDefault="00D03BE3">
      <w:pPr>
        <w:pStyle w:val="ProductList-Body"/>
      </w:pPr>
      <w:r>
        <w:t>Registrer tidsforbruk utelukkende for lønnsbehandling, (ii) registrer utgifter utelukkende for godtgjørelse, (iii) administrer personlige opplysninger, (iv) opprett rekvisisjoner og (v) administrer budsjetter relatert til disse aktivitetene</w:t>
      </w:r>
    </w:p>
    <w:tbl>
      <w:tblPr>
        <w:tblStyle w:val="PURTable"/>
        <w:tblW w:w="0" w:type="dxa"/>
        <w:tblLook w:val="04A0" w:firstRow="1" w:lastRow="0" w:firstColumn="1" w:lastColumn="0" w:noHBand="0" w:noVBand="1"/>
      </w:tblPr>
      <w:tblGrid>
        <w:gridCol w:w="3693"/>
        <w:gridCol w:w="3648"/>
        <w:gridCol w:w="3575"/>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3F20" w:rsidRDefault="00D03BE3">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813F20" w:rsidRDefault="00D03BE3">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SubClauseHeading"/>
      </w:pPr>
      <w:r>
        <w:t>3.1.1 Ytterligere funksjoner knyttet til Microsoft Dynamics AX 2012 R3 Task CAL</w:t>
      </w:r>
    </w:p>
    <w:p w:rsidR="00813F20" w:rsidRDefault="00D03BE3">
      <w:pPr>
        <w:pStyle w:val="ProductList-BodyIndented"/>
      </w:pPr>
      <w:r>
        <w:t>Registrer og godkjenn alle typer tidsforbruk og utgifter, godkjenn fakturaer, godkjenn alle selvbetjeningsrelaterte transaksjoner, operer en salgsstedsenhet eller en lagerenhet, og operer en butikkadministrasjonsenhet</w:t>
      </w:r>
    </w:p>
    <w:tbl>
      <w:tblPr>
        <w:tblStyle w:val="PURTable0"/>
        <w:tblW w:w="0" w:type="dxa"/>
        <w:tblLook w:val="04A0" w:firstRow="1" w:lastRow="0" w:firstColumn="1" w:lastColumn="0" w:noHBand="0" w:noVBand="1"/>
      </w:tblPr>
      <w:tblGrid>
        <w:gridCol w:w="3602"/>
        <w:gridCol w:w="3477"/>
        <w:gridCol w:w="3477"/>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3F20" w:rsidRDefault="00D03BE3">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813F20" w:rsidRDefault="00D03BE3">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813F20" w:rsidRDefault="00D03BE3">
            <w:pPr>
              <w:pStyle w:val="ProductList-TableBody"/>
            </w:pPr>
            <w:r>
              <w:t>Microsoft Dynamics AX 2012 R3 Task Use Additive CAL</w:t>
            </w:r>
          </w:p>
        </w:tc>
      </w:tr>
    </w:tbl>
    <w:p w:rsidR="00813F20" w:rsidRDefault="00D03BE3">
      <w:pPr>
        <w:pStyle w:val="ProductList-BodyIndented"/>
      </w:pPr>
      <w:r>
        <w:t xml:space="preserve"> </w:t>
      </w:r>
    </w:p>
    <w:p w:rsidR="00813F20" w:rsidRDefault="00D03BE3">
      <w:pPr>
        <w:pStyle w:val="ProductList-SubClauseHeading"/>
      </w:pPr>
      <w:r>
        <w:t>3.1.2 Ytterligere funksjoner knyttet til Microsoft Dynamics AX 2012 R3 Functional CAL</w:t>
      </w:r>
    </w:p>
    <w:p w:rsidR="00813F20" w:rsidRDefault="00D03BE3">
      <w:pPr>
        <w:pStyle w:val="ProductList-BodyIndented"/>
      </w:pPr>
      <w:r>
        <w:t>Benytt etablerte arbeidssykluser og forretningsprosesser definert av programvaren, opprett og oppdater (i) posisjonsforespørsler eller (ii) hoveddataposter for søkere, ansatte, kunder, leverandører eller reservedelskataloger, og godkjenn alle oppgave- og selvbetjeningsrelaterte transaksjoner.</w:t>
      </w:r>
    </w:p>
    <w:tbl>
      <w:tblPr>
        <w:tblStyle w:val="PURTable0"/>
        <w:tblW w:w="0" w:type="dxa"/>
        <w:tblLook w:val="04A0" w:firstRow="1" w:lastRow="0" w:firstColumn="1" w:lastColumn="0" w:noHBand="0" w:noVBand="1"/>
      </w:tblPr>
      <w:tblGrid>
        <w:gridCol w:w="3598"/>
        <w:gridCol w:w="3479"/>
        <w:gridCol w:w="3479"/>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3F20" w:rsidRDefault="00D03BE3">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813F20" w:rsidRDefault="00D03BE3">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813F20" w:rsidRDefault="00D03BE3">
            <w:pPr>
              <w:pStyle w:val="ProductList-TableBody"/>
            </w:pPr>
            <w:r>
              <w:t>Microsoft Dynamics AX 2012 R3 Functional Use Additive CAL</w:t>
            </w:r>
          </w:p>
        </w:tc>
      </w:tr>
    </w:tbl>
    <w:p w:rsidR="00813F20" w:rsidRDefault="00D03BE3">
      <w:pPr>
        <w:pStyle w:val="ProductList-BodyIndented"/>
      </w:pPr>
      <w:r>
        <w:t xml:space="preserve"> </w:t>
      </w:r>
    </w:p>
    <w:p w:rsidR="00813F20" w:rsidRDefault="00D03BE3">
      <w:pPr>
        <w:pStyle w:val="ProductList-SubClauseHeading"/>
      </w:pPr>
      <w:r>
        <w:t>3.1.3 Ytterligere funksjoner knyttet til Microsoft Dynamics AX 2012 R3 Enterprise CAL</w:t>
      </w:r>
    </w:p>
    <w:p w:rsidR="00813F20" w:rsidRDefault="00D03BE3">
      <w:pPr>
        <w:pStyle w:val="ProductList-BodyIndented"/>
      </w:pPr>
      <w:r>
        <w:t>Ubegrenset tilgang til all funksjonaliteten i serverprogramvaren i hele ERP-løsningen</w:t>
      </w:r>
    </w:p>
    <w:tbl>
      <w:tblPr>
        <w:tblStyle w:val="PURTable0"/>
        <w:tblW w:w="0" w:type="dxa"/>
        <w:tblLook w:val="04A0" w:firstRow="1" w:lastRow="0" w:firstColumn="1" w:lastColumn="0" w:noHBand="0" w:noVBand="1"/>
      </w:tblPr>
      <w:tblGrid>
        <w:gridCol w:w="3598"/>
        <w:gridCol w:w="3479"/>
        <w:gridCol w:w="3479"/>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3F20" w:rsidRDefault="00D03BE3">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813F20" w:rsidRDefault="00D03BE3">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813F20" w:rsidRDefault="00D03BE3">
            <w:pPr>
              <w:pStyle w:val="ProductList-TableBody"/>
            </w:pPr>
            <w:r>
              <w:t>Microsoft Dynamics AX 2012 R3 Enterprise Use Additive CAL</w:t>
            </w:r>
          </w:p>
        </w:tc>
      </w:tr>
    </w:tbl>
    <w:p w:rsidR="00813F20" w:rsidRDefault="00D03BE3">
      <w:pPr>
        <w:pStyle w:val="ProductList-BodyIndented"/>
      </w:pPr>
      <w:r>
        <w:t xml:space="preserve"> </w:t>
      </w:r>
    </w:p>
    <w:p w:rsidR="00813F20" w:rsidRDefault="00D03BE3">
      <w:pPr>
        <w:pStyle w:val="ProductList-ClauseHeading"/>
      </w:pPr>
      <w:r>
        <w:t>3.2 Endringsrett</w:t>
      </w:r>
    </w:p>
    <w:p w:rsidR="00813F20" w:rsidRDefault="00D03BE3">
      <w:pPr>
        <w:pStyle w:val="ProductList-Body"/>
      </w:pPr>
      <w: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p>
    <w:p w:rsidR="00813F20" w:rsidRDefault="00D03BE3">
      <w:pPr>
        <w:pStyle w:val="ProductList-Body"/>
      </w:pPr>
      <w:r>
        <w:t xml:space="preserve"> </w:t>
      </w:r>
    </w:p>
    <w:p w:rsidR="00813F20" w:rsidRDefault="00D03BE3">
      <w:pPr>
        <w:pStyle w:val="ProductList-ClauseHeading"/>
      </w:pPr>
      <w:r>
        <w:t>3.3 Tilleggsprogramvare</w:t>
      </w:r>
    </w:p>
    <w:tbl>
      <w:tblPr>
        <w:tblStyle w:val="PURTable"/>
        <w:tblW w:w="0" w:type="dxa"/>
        <w:tblLook w:val="04A0" w:firstRow="1" w:lastRow="0" w:firstColumn="1" w:lastColumn="0" w:noHBand="0" w:noVBand="1"/>
      </w:tblPr>
      <w:tblGrid>
        <w:gridCol w:w="3682"/>
        <w:gridCol w:w="3653"/>
        <w:gridCol w:w="3581"/>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 xml:space="preserve"> </w:t>
            </w:r>
          </w:p>
        </w:tc>
      </w:tr>
    </w:tbl>
    <w:p w:rsidR="00813F20" w:rsidRDefault="00D03BE3">
      <w:pPr>
        <w:pStyle w:val="ProductList-Offering1SubSection"/>
      </w:pPr>
      <w:bookmarkStart w:id="67" w:name="_Sec817"/>
      <w:r>
        <w:t>4. Software Assurance</w:t>
      </w:r>
      <w:bookmarkEnd w:id="67"/>
    </w:p>
    <w:tbl>
      <w:tblPr>
        <w:tblStyle w:val="PURTable"/>
        <w:tblW w:w="0" w:type="dxa"/>
        <w:tblLook w:val="04A0" w:firstRow="1" w:lastRow="0" w:firstColumn="1" w:lastColumn="0" w:noHBand="0" w:noVBand="1"/>
      </w:tblPr>
      <w:tblGrid>
        <w:gridCol w:w="3584"/>
        <w:gridCol w:w="3685"/>
        <w:gridCol w:w="3647"/>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kategorien for Produktet for å kunne fastsette SA-fordeler som er generelt gjeldende for Produktutvalget, som oppført i Vedlegg B – Software Assurance.         "</w:instrText>
            </w:r>
            <w:r w:rsidRPr="00721CA3">
              <w:rPr>
                <w:color w:val="0563C1"/>
              </w:rPr>
              <w:fldChar w:fldCharType="separate"/>
            </w:r>
            <w:r>
              <w:rPr>
                <w:color w:val="0563C1"/>
              </w:rPr>
              <w:t>SA-fordeler</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13F20" w:rsidRDefault="00D03BE3">
            <w:pPr>
              <w:pStyle w:val="ProductList-TableBody"/>
            </w:pPr>
            <w:r w:rsidRPr="00721CA3">
              <w:rPr>
                <w:color w:val="0563C1"/>
              </w:rPr>
              <w:fldChar w:fldCharType="begin"/>
            </w:r>
            <w:r>
              <w:rPr>
                <w:color w:val="0563C1"/>
              </w:rPr>
              <w:instrText>AutoTextList  \s NoStyle \t " : Rettigheter som er tilgjengelige for SA-kunder til å bruke programvare for betinget katastrofegjenoppretting, se delen Servere – Rettigheter for Katastrofegjenoppretting i Tillegg B – Software Assurance hvis du vil ha mer informasjon.         "</w:instrText>
            </w:r>
            <w:r w:rsidRPr="00721CA3">
              <w:rPr>
                <w:color w:val="0563C1"/>
              </w:rPr>
              <w:fldChar w:fldCharType="separate"/>
            </w:r>
            <w:r>
              <w:rPr>
                <w:color w:val="0563C1"/>
              </w:rPr>
              <w:t>Katastrofegjenoppretting</w:t>
            </w:r>
            <w:r w:rsidRPr="00721CA3">
              <w:rPr>
                <w:color w:val="0563C1"/>
              </w:rP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13F20" w:rsidRDefault="00D03BE3">
            <w:pPr>
              <w:pStyle w:val="ProductList-TableBody"/>
            </w:pPr>
            <w:r w:rsidRPr="00721CA3">
              <w:rPr>
                <w:color w:val="0563C1"/>
              </w:rPr>
              <w:fldChar w:fldCharType="begin"/>
            </w:r>
            <w:r>
              <w:rPr>
                <w:color w:val="0563C1"/>
              </w:rPr>
              <w:instrText>AutoTextList  \s NoStyle \t " : En SA-fordel som gjør det mulig for Kunder å kjøre passive avløsningsforekomster av Produktet i forbindelse med at programvare kjøres på den Lisensierte Serveren, i påvente av en avløsningshendelse. (Se Ordliste for fullstendig definisjon)         "</w:instrText>
            </w:r>
            <w:r w:rsidRPr="00721CA3">
              <w:rPr>
                <w:color w:val="0563C1"/>
              </w:rPr>
              <w:fldChar w:fldCharType="separate"/>
            </w:r>
            <w:r>
              <w:rPr>
                <w:color w:val="0563C1"/>
              </w:rPr>
              <w:t>Avløsningsrettigheter</w:t>
            </w:r>
            <w:r w:rsidRPr="00721CA3">
              <w:rPr>
                <w:color w:val="0563C1"/>
              </w:rPr>
              <w:fldChar w:fldCharType="end"/>
            </w:r>
            <w:r>
              <w:t>: Bare Microsoft Dynamics AX Server</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Rettigheter som er tilgjengelige for SA-kunder, til å overføre lisenser utenfor standard tidsfrister eller til å bruke Produkter på servere med flere leiere utenfor egne datasentre, se delen Lisensmobilitet i Vedlegg B – Software Assurance hvis du vil ha mer informasjon.         "</w:instrText>
            </w:r>
            <w:r w:rsidRPr="00721CA3">
              <w:rPr>
                <w:color w:val="0563C1"/>
              </w:rPr>
              <w:fldChar w:fldCharType="separate"/>
            </w:r>
            <w:r>
              <w:rPr>
                <w:color w:val="0563C1"/>
              </w:rPr>
              <w:t>Lisensmobilitet</w:t>
            </w:r>
            <w:r w:rsidRPr="00721CA3">
              <w:rPr>
                <w:color w:val="0563C1"/>
              </w:rPr>
              <w:fldChar w:fldCharType="end"/>
            </w:r>
            <w:r>
              <w:t>: Alle utgaver (bare server- og kjernelisenser)</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Kunden kan oppgradere fra tidligere versjoner av programvaren eller andre Produkter som angitt og i henhold til spesifikke vilkår som er publisert i Produktoppføringen eller Produktlisten. (Se Ordliste for fullstendig definisjon)         "</w:instrText>
            </w:r>
            <w:r w:rsidRPr="00721CA3">
              <w:rPr>
                <w:color w:val="0563C1"/>
              </w:rPr>
              <w:fldChar w:fldCharType="separate"/>
            </w:r>
            <w:r>
              <w:rPr>
                <w:color w:val="0563C1"/>
              </w:rPr>
              <w:t>Overføringsrettigheter</w:t>
            </w:r>
            <w:r w:rsidRPr="00721CA3">
              <w:rPr>
                <w:color w:val="0563C1"/>
              </w:rPr>
              <w:fldChar w:fldCharType="end"/>
            </w:r>
            <w:r>
              <w:t xml:space="preserve">: </w:t>
            </w:r>
            <w:hyperlink r:id="rId43">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Roamingrettigheter: I/T</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En SA-fordel som tillater bruk av Produkter for betingede vertsformål, se delen Servere – Self Hosted Applications i Tillegg B – Software Assurance hvis du vil ha mer informasjon.         "</w:instrText>
            </w:r>
            <w:r w:rsidRPr="00721CA3">
              <w:rPr>
                <w:color w:val="0563C1"/>
              </w:rPr>
              <w:fldChar w:fldCharType="separate"/>
            </w:r>
            <w:r>
              <w:rPr>
                <w:color w:val="0563C1"/>
              </w:rPr>
              <w:t>Egenvertskap</w:t>
            </w:r>
            <w:r w:rsidRPr="00721CA3">
              <w:rPr>
                <w:color w:val="0563C1"/>
              </w:rP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4.1 Lokalisering og oppdateringer</w:t>
      </w:r>
    </w:p>
    <w:p w:rsidR="00813F20" w:rsidRDefault="00D03BE3">
      <w:pPr>
        <w:pStyle w:val="ProductList-Body"/>
      </w:pPr>
      <w:r>
        <w:t xml:space="preserve">Kunden er kvalifisert til å motta og bruke oppdateringer relatert til skatteregler og lovmessige krav for </w:t>
      </w:r>
      <w:r w:rsidRPr="00721CA3">
        <w:rPr>
          <w:color w:val="0563C1"/>
        </w:rPr>
        <w:fldChar w:fldCharType="begin"/>
      </w:r>
      <w:r>
        <w:rPr>
          <w:color w:val="0563C1"/>
        </w:rPr>
        <w:instrText>AutoTextList  \s NoStyle \t " betyr én Server, dedikert til Kundens bruk, som en Lisens er tilordnet. I forbindelse med denne definisjonen regnes en maskinvarepartisjon eller et blad som en separat Server.         "</w:instrText>
      </w:r>
      <w:r w:rsidRPr="00721CA3">
        <w:rPr>
          <w:color w:val="0563C1"/>
        </w:rPr>
        <w:fldChar w:fldCharType="separate"/>
      </w:r>
      <w:r>
        <w:rPr>
          <w:color w:val="0563C1"/>
        </w:rPr>
        <w:t>Lisensierte Servere</w:t>
      </w:r>
      <w:r w:rsidRPr="00721CA3">
        <w:rPr>
          <w:color w:val="0563C1"/>
        </w:rPr>
        <w:fldChar w:fldCharType="end"/>
      </w:r>
      <w:r>
        <w:t xml:space="preserve">, forutsatt at Kunden har aktiv SA for de </w:t>
      </w:r>
      <w:r w:rsidRPr="00721CA3">
        <w:rPr>
          <w:color w:val="0563C1"/>
        </w:rPr>
        <w:fldChar w:fldCharType="begin"/>
      </w:r>
      <w:r>
        <w:rPr>
          <w:color w:val="0563C1"/>
        </w:rPr>
        <w:instrText>AutoTextList  \s NoStyle \t " betyr én Server, dedikert til Kundens bruk, som en Lisens er tilordnet. I forbindelse med denne definisjonen regnes en maskinvarepartisjon eller et blad som en separat Server.         "</w:instrText>
      </w:r>
      <w:r w:rsidRPr="00721CA3">
        <w:rPr>
          <w:color w:val="0563C1"/>
        </w:rPr>
        <w:fldChar w:fldCharType="separate"/>
      </w:r>
      <w:r>
        <w:rPr>
          <w:color w:val="0563C1"/>
        </w:rPr>
        <w:t>Lisensierte Serverne</w:t>
      </w:r>
      <w:r w:rsidRPr="00721CA3">
        <w:rPr>
          <w:color w:val="0563C1"/>
        </w:rPr>
        <w:fldChar w:fldCharType="end"/>
      </w:r>
      <w:r>
        <w:t xml:space="preserve"> og </w:t>
      </w:r>
      <w:r w:rsidRPr="00721CA3">
        <w:rPr>
          <w:color w:val="0563C1"/>
        </w:rPr>
        <w:fldChar w:fldCharType="begin"/>
      </w:r>
      <w:r>
        <w:rPr>
          <w:color w:val="0563C1"/>
        </w:rPr>
        <w:instrText>AutoTextList  \s NoStyle \t " betyr klientadgangslisens, som kan tilordnes av bruker eller enhet, i henhold til det som er aktuelt. (Se Ordliste for fullstendig definisjon)         "</w:instrText>
      </w:r>
      <w:r w:rsidRPr="00721CA3">
        <w:rPr>
          <w:color w:val="0563C1"/>
        </w:rPr>
        <w:fldChar w:fldCharType="separate"/>
      </w:r>
      <w:r>
        <w:rPr>
          <w:color w:val="0563C1"/>
        </w:rPr>
        <w:t>CAL-ene</w:t>
      </w:r>
      <w:r w:rsidRPr="00721CA3">
        <w:rPr>
          <w:color w:val="0563C1"/>
        </w:rPr>
        <w:fldChar w:fldCharType="end"/>
      </w:r>
      <w:r>
        <w:t>.</w:t>
      </w:r>
    </w:p>
    <w:p w:rsidR="00813F20" w:rsidRDefault="00813F20">
      <w:pPr>
        <w:pStyle w:val="ProductList-Body"/>
        <w:jc w:val="right"/>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Body"/>
      </w:pPr>
    </w:p>
    <w:p w:rsidR="00813F20" w:rsidRDefault="00D03BE3">
      <w:pPr>
        <w:pStyle w:val="ProductList-Offering2HeadingNoBorder"/>
      </w:pPr>
      <w:bookmarkStart w:id="68" w:name="_Sec610"/>
      <w:r>
        <w:t>Microsoft Dynamics CRM</w:t>
      </w:r>
      <w:bookmarkEnd w:id="68"/>
      <w:r>
        <w:fldChar w:fldCharType="begin"/>
      </w:r>
      <w:r>
        <w:instrText xml:space="preserve"> TC "</w:instrText>
      </w:r>
      <w:bookmarkStart w:id="69" w:name="_Toc423423971"/>
      <w:r>
        <w:instrText>Microsoft Dynamics CRM</w:instrText>
      </w:r>
      <w:bookmarkEnd w:id="69"/>
      <w:r>
        <w:instrText>" \l 3</w:instrText>
      </w:r>
      <w:r>
        <w:fldChar w:fldCharType="end"/>
      </w:r>
    </w:p>
    <w:p w:rsidR="00813F20" w:rsidRDefault="00D03BE3">
      <w:pPr>
        <w:pStyle w:val="ProductList-Offering1SubSection"/>
      </w:pPr>
      <w:bookmarkStart w:id="70" w:name="_Sec679"/>
      <w:r>
        <w:t>1. Programtilgjengelighet</w:t>
      </w:r>
      <w:bookmarkEnd w:id="70"/>
    </w:p>
    <w:tbl>
      <w:tblPr>
        <w:tblStyle w:val="PURTable"/>
        <w:tblW w:w="10916"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813F20" w:rsidTr="002D4AB4">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pPr>
            <w:r>
              <w:rPr>
                <w:color w:val="FFFFFF"/>
              </w:rPr>
              <w:t>Produkter</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Dato Tilgjengelig         "</w:instrText>
            </w:r>
            <w:r w:rsidRPr="00721CA3">
              <w:rPr>
                <w:color w:val="FFFFFF"/>
              </w:rPr>
              <w:fldChar w:fldCharType="separate"/>
            </w:r>
            <w:r>
              <w:rPr>
                <w:color w:val="FFFFFF"/>
              </w:rPr>
              <w:t>DA</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Pr>
                <w:color w:val="FFFFFF"/>
              </w:rPr>
              <w:t xml:space="preserve">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License and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Select og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og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Enterprise-avtale og Enterprise Subscription-avtale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D4AB4" w:rsidTr="002D4AB4">
        <w:tc>
          <w:tcPr>
            <w:tcW w:w="4115" w:type="dxa"/>
            <w:tcBorders>
              <w:top w:val="single" w:sz="6" w:space="0" w:color="FFFFFF"/>
              <w:left w:val="none" w:sz="4" w:space="0" w:color="6E6E6E"/>
              <w:bottom w:val="dashed" w:sz="4" w:space="0" w:color="BFBFBF"/>
              <w:right w:val="none" w:sz="4" w:space="0" w:color="6E6E6E"/>
            </w:tcBorders>
          </w:tcPr>
          <w:p w:rsidR="002D4AB4" w:rsidRDefault="002D4AB4" w:rsidP="002D4AB4">
            <w:pPr>
              <w:pStyle w:val="ProductList-TableBody"/>
            </w:pPr>
            <w:r>
              <w:t>Microsoft Dynamics CRM Server 2015</w:t>
            </w:r>
            <w:r>
              <w:fldChar w:fldCharType="begin"/>
            </w:r>
            <w:r>
              <w:instrText xml:space="preserve"> XE "Microsoft Dynamics CRM Server 2015" </w:instrText>
            </w:r>
            <w:r>
              <w:fldChar w:fldCharType="end"/>
            </w:r>
          </w:p>
        </w:tc>
        <w:tc>
          <w:tcPr>
            <w:tcW w:w="619" w:type="dxa"/>
            <w:tcBorders>
              <w:top w:val="single" w:sz="6" w:space="0" w:color="FFFFFF"/>
              <w:left w:val="none" w:sz="4" w:space="0" w:color="6E6E6E"/>
              <w:bottom w:val="dashed" w:sz="4" w:space="0" w:color="BFBFBF"/>
              <w:right w:val="none" w:sz="4" w:space="0" w:color="6E6E6E"/>
            </w:tcBorders>
          </w:tcPr>
          <w:p w:rsidR="002D4AB4" w:rsidRDefault="002D4AB4" w:rsidP="002D4AB4">
            <w:pPr>
              <w:pStyle w:val="ProductList-TableBody"/>
              <w:jc w:val="center"/>
            </w:pPr>
            <w:r>
              <w:t>12/14</w:t>
            </w:r>
          </w:p>
        </w:tc>
        <w:tc>
          <w:tcPr>
            <w:tcW w:w="614" w:type="dxa"/>
            <w:tcBorders>
              <w:top w:val="single" w:sz="6" w:space="0" w:color="FFFFFF"/>
              <w:left w:val="none" w:sz="4" w:space="0" w:color="6E6E6E"/>
              <w:bottom w:val="dashed" w:sz="4" w:space="0" w:color="BFBFBF"/>
              <w:right w:val="none" w:sz="4" w:space="0" w:color="6E6E6E"/>
            </w:tcBorders>
          </w:tcPr>
          <w:p w:rsidR="002D4AB4" w:rsidRDefault="002D4AB4" w:rsidP="002D4AB4">
            <w:pPr>
              <w:pStyle w:val="ProductList-TableBody"/>
              <w:jc w:val="center"/>
            </w:pPr>
            <w:r>
              <w:t xml:space="preserve"> (50)</w:t>
            </w:r>
          </w:p>
        </w:tc>
        <w:tc>
          <w:tcPr>
            <w:tcW w:w="617" w:type="dxa"/>
            <w:tcBorders>
              <w:top w:val="single" w:sz="6" w:space="0" w:color="FFFFFF"/>
              <w:left w:val="none" w:sz="4" w:space="0" w:color="6E6E6E"/>
              <w:bottom w:val="dashed" w:sz="4" w:space="0" w:color="BFBFBF"/>
              <w:right w:val="none" w:sz="4" w:space="0" w:color="6E6E6E"/>
            </w:tcBorders>
          </w:tcPr>
          <w:p w:rsidR="002D4AB4" w:rsidRDefault="002D4AB4" w:rsidP="002D4AB4">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2D4AB4" w:rsidRDefault="002D4AB4" w:rsidP="002D4AB4">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D4AB4" w:rsidRPr="002D4AB4" w:rsidRDefault="002D4AB4" w:rsidP="002D4AB4">
            <w:pPr>
              <w:pStyle w:val="ProductList-TableBody"/>
              <w:jc w:val="center"/>
              <w:rPr>
                <w:color w:val="000000" w:themeColor="text1"/>
              </w:rPr>
            </w:pPr>
            <w:r w:rsidRPr="002D4AB4">
              <w:rPr>
                <w:color w:val="000000" w:themeColor="text1"/>
              </w:rPr>
              <w:fldChar w:fldCharType="begin"/>
            </w:r>
            <w:r w:rsidRPr="002D4AB4">
              <w:rPr>
                <w:color w:val="000000" w:themeColor="text1"/>
              </w:rPr>
              <w:instrText>AutoTextList  \s NoStyle \t " : Open License og Open Value         "</w:instrText>
            </w:r>
            <w:r w:rsidRPr="002D4AB4">
              <w:rPr>
                <w:color w:val="000000" w:themeColor="text1"/>
              </w:rPr>
              <w:fldChar w:fldCharType="separate"/>
            </w:r>
            <w:r w:rsidRPr="002D4AB4">
              <w:rPr>
                <w:color w:val="000000" w:themeColor="text1"/>
              </w:rPr>
              <w:t>OF</w:t>
            </w:r>
            <w:r w:rsidRPr="002D4AB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D4AB4" w:rsidRPr="002D4AB4" w:rsidRDefault="002D4AB4" w:rsidP="002D4AB4">
            <w:pPr>
              <w:pStyle w:val="ProductList-TableBody"/>
              <w:jc w:val="center"/>
              <w:rPr>
                <w:color w:val="000000" w:themeColor="text1"/>
              </w:rPr>
            </w:pPr>
            <w:r w:rsidRPr="002D4AB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D4AB4" w:rsidRPr="002D4AB4" w:rsidRDefault="002D4AB4" w:rsidP="002D4AB4">
            <w:pPr>
              <w:pStyle w:val="ProductList-TableBody"/>
              <w:jc w:val="center"/>
              <w:rPr>
                <w:color w:val="000000" w:themeColor="text1"/>
              </w:rPr>
            </w:pPr>
            <w:r w:rsidRPr="002D4AB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D4AB4" w:rsidRPr="002D4AB4" w:rsidRDefault="002D4AB4" w:rsidP="002D4AB4">
            <w:pPr>
              <w:pStyle w:val="ProductList-TableBody"/>
              <w:jc w:val="center"/>
              <w:rPr>
                <w:color w:val="000000" w:themeColor="text1"/>
              </w:rPr>
            </w:pPr>
            <w:r w:rsidRPr="002D4AB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D4AB4" w:rsidRPr="002D4AB4" w:rsidRDefault="002D4AB4" w:rsidP="002D4AB4">
            <w:pPr>
              <w:pStyle w:val="ProductList-TableBody"/>
              <w:jc w:val="center"/>
              <w:rPr>
                <w:color w:val="000000" w:themeColor="text1"/>
              </w:rPr>
            </w:pPr>
            <w:r w:rsidRPr="002D4AB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D4AB4" w:rsidRPr="002D4AB4" w:rsidRDefault="002D4AB4" w:rsidP="002D4AB4">
            <w:pPr>
              <w:pStyle w:val="ProductList-TableBody"/>
              <w:jc w:val="center"/>
              <w:rPr>
                <w:color w:val="000000" w:themeColor="text1"/>
              </w:rPr>
            </w:pPr>
            <w:r w:rsidRPr="002D4AB4">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2D4AB4" w:rsidRPr="002D4AB4" w:rsidRDefault="002D4AB4" w:rsidP="002D4AB4">
            <w:pPr>
              <w:pStyle w:val="ProductList-TableBody"/>
              <w:jc w:val="center"/>
              <w:rPr>
                <w:color w:val="000000" w:themeColor="text1"/>
              </w:rPr>
            </w:pPr>
            <w:r w:rsidRPr="002D4AB4">
              <w:rPr>
                <w:color w:val="000000" w:themeColor="text1"/>
              </w:rPr>
              <w:t>A</w:t>
            </w:r>
          </w:p>
        </w:tc>
      </w:tr>
      <w:tr w:rsidR="002D4AB4" w:rsidTr="002D4AB4">
        <w:tc>
          <w:tcPr>
            <w:tcW w:w="4115" w:type="dxa"/>
            <w:tcBorders>
              <w:top w:val="dashed" w:sz="4" w:space="0" w:color="BFBFBF"/>
              <w:left w:val="none" w:sz="4" w:space="0" w:color="6E6E6E"/>
              <w:bottom w:val="dashed" w:sz="4" w:space="0" w:color="BFBFBF"/>
              <w:right w:val="none" w:sz="4" w:space="0" w:color="6E6E6E"/>
            </w:tcBorders>
          </w:tcPr>
          <w:p w:rsidR="002D4AB4" w:rsidRDefault="002D4AB4" w:rsidP="002D4AB4">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9" w:type="dxa"/>
            <w:tcBorders>
              <w:top w:val="dashed" w:sz="4" w:space="0" w:color="BFBFBF"/>
              <w:left w:val="none" w:sz="4" w:space="0" w:color="6E6E6E"/>
              <w:bottom w:val="dashed" w:sz="4" w:space="0" w:color="BFBFBF"/>
              <w:right w:val="none" w:sz="4" w:space="0" w:color="6E6E6E"/>
            </w:tcBorders>
          </w:tcPr>
          <w:p w:rsidR="002D4AB4" w:rsidRDefault="002D4AB4" w:rsidP="002D4AB4">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2D4AB4" w:rsidRDefault="002D4AB4" w:rsidP="002D4AB4">
            <w:pPr>
              <w:pStyle w:val="ProductList-TableBody"/>
              <w:jc w:val="center"/>
            </w:pPr>
            <w:r>
              <w:t xml:space="preserve"> (25)</w:t>
            </w:r>
          </w:p>
        </w:tc>
        <w:tc>
          <w:tcPr>
            <w:tcW w:w="617" w:type="dxa"/>
            <w:tcBorders>
              <w:top w:val="dashed" w:sz="4" w:space="0" w:color="BFBFBF"/>
              <w:left w:val="none" w:sz="4" w:space="0" w:color="6E6E6E"/>
              <w:bottom w:val="dashed" w:sz="4" w:space="0" w:color="BFBFBF"/>
              <w:right w:val="none" w:sz="4" w:space="0" w:color="6E6E6E"/>
            </w:tcBorders>
          </w:tcPr>
          <w:p w:rsidR="002D4AB4" w:rsidRDefault="002D4AB4" w:rsidP="002D4AB4">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rsidR="002D4AB4" w:rsidRDefault="002D4AB4" w:rsidP="002D4AB4">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D4AB4" w:rsidRPr="002D4AB4" w:rsidRDefault="002D4AB4" w:rsidP="002D4AB4">
            <w:pPr>
              <w:pStyle w:val="ProductList-TableBody"/>
              <w:jc w:val="center"/>
              <w:rPr>
                <w:color w:val="000000" w:themeColor="text1"/>
              </w:rPr>
            </w:pPr>
            <w:r w:rsidRPr="002D4AB4">
              <w:rPr>
                <w:color w:val="000000" w:themeColor="text1"/>
              </w:rPr>
              <w:fldChar w:fldCharType="begin"/>
            </w:r>
            <w:r w:rsidRPr="002D4AB4">
              <w:rPr>
                <w:color w:val="000000" w:themeColor="text1"/>
              </w:rPr>
              <w:instrText>AutoTextList  \s NoStyle \t " : Open License og Open Value         "</w:instrText>
            </w:r>
            <w:r w:rsidRPr="002D4AB4">
              <w:rPr>
                <w:color w:val="000000" w:themeColor="text1"/>
              </w:rPr>
              <w:fldChar w:fldCharType="separate"/>
            </w:r>
            <w:r w:rsidRPr="002D4AB4">
              <w:rPr>
                <w:color w:val="000000" w:themeColor="text1"/>
              </w:rPr>
              <w:t>OF</w:t>
            </w:r>
            <w:r w:rsidRPr="002D4AB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D4AB4" w:rsidRPr="002D4AB4" w:rsidRDefault="002D4AB4" w:rsidP="002D4AB4">
            <w:pPr>
              <w:pStyle w:val="ProductList-TableBody"/>
              <w:jc w:val="center"/>
              <w:rPr>
                <w:color w:val="000000" w:themeColor="text1"/>
              </w:rPr>
            </w:pPr>
            <w:r w:rsidRPr="002D4AB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D4AB4" w:rsidRPr="002D4AB4" w:rsidRDefault="002D4AB4" w:rsidP="002D4AB4">
            <w:pPr>
              <w:pStyle w:val="ProductList-TableBody"/>
              <w:jc w:val="center"/>
              <w:rPr>
                <w:color w:val="000000" w:themeColor="text1"/>
              </w:rPr>
            </w:pPr>
            <w:r w:rsidRPr="002D4AB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D4AB4" w:rsidRPr="002D4AB4" w:rsidRDefault="002D4AB4" w:rsidP="002D4AB4">
            <w:pPr>
              <w:pStyle w:val="ProductList-TableBody"/>
              <w:jc w:val="center"/>
              <w:rPr>
                <w:color w:val="000000" w:themeColor="text1"/>
              </w:rPr>
            </w:pPr>
            <w:r w:rsidRPr="002D4AB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D4AB4" w:rsidRPr="002D4AB4" w:rsidRDefault="002D4AB4" w:rsidP="002D4AB4">
            <w:pPr>
              <w:pStyle w:val="ProductList-TableBody"/>
              <w:jc w:val="center"/>
              <w:rPr>
                <w:color w:val="000000" w:themeColor="text1"/>
              </w:rPr>
            </w:pPr>
            <w:r w:rsidRPr="002D4AB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D4AB4" w:rsidRPr="002D4AB4" w:rsidRDefault="002D4AB4" w:rsidP="002D4AB4">
            <w:pPr>
              <w:pStyle w:val="ProductList-TableBody"/>
              <w:jc w:val="center"/>
              <w:rPr>
                <w:color w:val="000000" w:themeColor="text1"/>
              </w:rPr>
            </w:pPr>
            <w:r w:rsidRPr="002D4AB4">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D4AB4" w:rsidRPr="002D4AB4" w:rsidRDefault="002D4AB4" w:rsidP="002D4AB4">
            <w:pPr>
              <w:pStyle w:val="ProductList-TableBody"/>
              <w:jc w:val="center"/>
              <w:rPr>
                <w:color w:val="000000" w:themeColor="text1"/>
              </w:rPr>
            </w:pPr>
            <w:r w:rsidRPr="002D4AB4">
              <w:rPr>
                <w:color w:val="000000" w:themeColor="text1"/>
              </w:rPr>
              <w:t xml:space="preserve"> </w:t>
            </w:r>
          </w:p>
        </w:tc>
      </w:tr>
      <w:tr w:rsidR="002D4AB4" w:rsidTr="002D4AB4">
        <w:tc>
          <w:tcPr>
            <w:tcW w:w="4115" w:type="dxa"/>
            <w:tcBorders>
              <w:top w:val="dashed" w:sz="4" w:space="0" w:color="BFBFBF"/>
              <w:left w:val="none" w:sz="4" w:space="0" w:color="6E6E6E"/>
              <w:bottom w:val="dashed" w:sz="4" w:space="0" w:color="BFBFBF"/>
              <w:right w:val="none" w:sz="4" w:space="0" w:color="6E6E6E"/>
            </w:tcBorders>
          </w:tcPr>
          <w:p w:rsidR="002D4AB4" w:rsidRDefault="002D4AB4" w:rsidP="002D4AB4">
            <w:pPr>
              <w:pStyle w:val="ProductList-TableBody"/>
            </w:pPr>
            <w:r>
              <w:t>Microsoft Dynamics CRM 2015 Essentials CAL</w:t>
            </w:r>
            <w:r>
              <w:fldChar w:fldCharType="begin"/>
            </w:r>
            <w:r>
              <w:instrText xml:space="preserve"> XE "Microsoft Dynamics CRM 2015 Essentials CAL" </w:instrText>
            </w:r>
            <w:r>
              <w:fldChar w:fldCharType="end"/>
            </w:r>
            <w:r>
              <w:t xml:space="preserve"> (Enhet og Bruker)</w:t>
            </w:r>
          </w:p>
        </w:tc>
        <w:tc>
          <w:tcPr>
            <w:tcW w:w="619" w:type="dxa"/>
            <w:tcBorders>
              <w:top w:val="dashed" w:sz="4" w:space="0" w:color="BFBFBF"/>
              <w:left w:val="none" w:sz="4" w:space="0" w:color="6E6E6E"/>
              <w:bottom w:val="dashed" w:sz="4" w:space="0" w:color="BFBFBF"/>
              <w:right w:val="none" w:sz="4" w:space="0" w:color="6E6E6E"/>
            </w:tcBorders>
          </w:tcPr>
          <w:p w:rsidR="002D4AB4" w:rsidRDefault="002D4AB4" w:rsidP="002D4AB4">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2D4AB4" w:rsidRDefault="002D4AB4" w:rsidP="002D4AB4">
            <w:pPr>
              <w:pStyle w:val="ProductList-TableBody"/>
              <w:jc w:val="center"/>
            </w:pPr>
            <w:r>
              <w:t xml:space="preserve"> (1)</w:t>
            </w:r>
          </w:p>
        </w:tc>
        <w:tc>
          <w:tcPr>
            <w:tcW w:w="617" w:type="dxa"/>
            <w:tcBorders>
              <w:top w:val="dashed" w:sz="4" w:space="0" w:color="BFBFBF"/>
              <w:left w:val="none" w:sz="4" w:space="0" w:color="6E6E6E"/>
              <w:bottom w:val="dashed" w:sz="4" w:space="0" w:color="BFBFBF"/>
              <w:right w:val="none" w:sz="4" w:space="0" w:color="6E6E6E"/>
            </w:tcBorders>
          </w:tcPr>
          <w:p w:rsidR="002D4AB4" w:rsidRDefault="002D4AB4" w:rsidP="002D4AB4">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2D4AB4" w:rsidRDefault="002D4AB4" w:rsidP="002D4AB4">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D4AB4" w:rsidRPr="002D4AB4" w:rsidRDefault="002D4AB4" w:rsidP="002D4AB4">
            <w:pPr>
              <w:pStyle w:val="ProductList-TableBody"/>
              <w:jc w:val="center"/>
              <w:rPr>
                <w:color w:val="000000" w:themeColor="text1"/>
              </w:rPr>
            </w:pPr>
            <w:r w:rsidRPr="002D4AB4">
              <w:rPr>
                <w:color w:val="000000" w:themeColor="text1"/>
              </w:rPr>
              <w:fldChar w:fldCharType="begin"/>
            </w:r>
            <w:r w:rsidRPr="002D4AB4">
              <w:rPr>
                <w:color w:val="000000" w:themeColor="text1"/>
              </w:rPr>
              <w:instrText>AutoTextList  \s NoStyle \t " : Open License og Open Value         "</w:instrText>
            </w:r>
            <w:r w:rsidRPr="002D4AB4">
              <w:rPr>
                <w:color w:val="000000" w:themeColor="text1"/>
              </w:rPr>
              <w:fldChar w:fldCharType="separate"/>
            </w:r>
            <w:r w:rsidRPr="002D4AB4">
              <w:rPr>
                <w:color w:val="000000" w:themeColor="text1"/>
              </w:rPr>
              <w:t>OF</w:t>
            </w:r>
            <w:r w:rsidRPr="002D4AB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D4AB4" w:rsidRPr="002D4AB4" w:rsidRDefault="002D4AB4" w:rsidP="002D4AB4">
            <w:pPr>
              <w:pStyle w:val="ProductList-TableBody"/>
              <w:jc w:val="center"/>
              <w:rPr>
                <w:color w:val="000000" w:themeColor="text1"/>
              </w:rPr>
            </w:pPr>
            <w:r w:rsidRPr="002D4AB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D4AB4" w:rsidRPr="002D4AB4" w:rsidRDefault="002D4AB4" w:rsidP="002D4AB4">
            <w:pPr>
              <w:pStyle w:val="ProductList-TableBody"/>
              <w:jc w:val="center"/>
              <w:rPr>
                <w:color w:val="000000" w:themeColor="text1"/>
              </w:rPr>
            </w:pPr>
            <w:r w:rsidRPr="002D4AB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D4AB4" w:rsidRPr="002D4AB4" w:rsidRDefault="002D4AB4" w:rsidP="002D4AB4">
            <w:pPr>
              <w:pStyle w:val="ProductList-TableBody"/>
              <w:jc w:val="center"/>
              <w:rPr>
                <w:color w:val="000000" w:themeColor="text1"/>
              </w:rPr>
            </w:pPr>
            <w:r w:rsidRPr="002D4AB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D4AB4" w:rsidRPr="002D4AB4" w:rsidRDefault="002D4AB4" w:rsidP="002D4AB4">
            <w:pPr>
              <w:pStyle w:val="ProductList-TableBody"/>
              <w:jc w:val="center"/>
              <w:rPr>
                <w:color w:val="000000" w:themeColor="text1"/>
              </w:rPr>
            </w:pPr>
            <w:r w:rsidRPr="002D4AB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D4AB4" w:rsidRPr="002D4AB4" w:rsidRDefault="002D4AB4" w:rsidP="002D4AB4">
            <w:pPr>
              <w:pStyle w:val="ProductList-TableBody"/>
              <w:jc w:val="center"/>
              <w:rPr>
                <w:color w:val="000000" w:themeColor="text1"/>
              </w:rPr>
            </w:pPr>
            <w:r w:rsidRPr="002D4AB4">
              <w:rPr>
                <w:color w:val="000000" w:themeColor="text1"/>
              </w:rPr>
              <w:t xml:space="preserve">A, </w:t>
            </w:r>
            <w:r w:rsidRPr="002D4AB4">
              <w:rPr>
                <w:color w:val="000000" w:themeColor="text1"/>
              </w:rPr>
              <w:fldChar w:fldCharType="begin"/>
            </w:r>
            <w:r w:rsidRPr="002D4AB4">
              <w:rPr>
                <w:color w:val="000000" w:themeColor="text1"/>
              </w:rPr>
              <w:instrText>AutoTextList  \s NoStyle \t " : Studenttilbud         "</w:instrText>
            </w:r>
            <w:r w:rsidRPr="002D4AB4">
              <w:rPr>
                <w:color w:val="000000" w:themeColor="text1"/>
              </w:rPr>
              <w:fldChar w:fldCharType="separate"/>
            </w:r>
            <w:r w:rsidRPr="002D4AB4">
              <w:rPr>
                <w:color w:val="000000" w:themeColor="text1"/>
              </w:rPr>
              <w:t>ST</w:t>
            </w:r>
            <w:r w:rsidRPr="002D4AB4">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2D4AB4" w:rsidRPr="002D4AB4" w:rsidRDefault="002D4AB4" w:rsidP="002D4AB4">
            <w:pPr>
              <w:pStyle w:val="ProductList-TableBody"/>
              <w:jc w:val="center"/>
              <w:rPr>
                <w:color w:val="000000" w:themeColor="text1"/>
              </w:rPr>
            </w:pPr>
            <w:r w:rsidRPr="002D4AB4">
              <w:rPr>
                <w:color w:val="000000" w:themeColor="text1"/>
              </w:rPr>
              <w:t xml:space="preserve">A, </w:t>
            </w:r>
            <w:r w:rsidRPr="002D4AB4">
              <w:rPr>
                <w:color w:val="000000" w:themeColor="text1"/>
              </w:rPr>
              <w:fldChar w:fldCharType="begin"/>
            </w:r>
            <w:r w:rsidRPr="002D4AB4">
              <w:rPr>
                <w:color w:val="000000" w:themeColor="text1"/>
              </w:rPr>
              <w:instrText>AutoTextList  \s NoStyle \t " : Studenttilbud         "</w:instrText>
            </w:r>
            <w:r w:rsidRPr="002D4AB4">
              <w:rPr>
                <w:color w:val="000000" w:themeColor="text1"/>
              </w:rPr>
              <w:fldChar w:fldCharType="separate"/>
            </w:r>
            <w:r w:rsidRPr="002D4AB4">
              <w:rPr>
                <w:color w:val="000000" w:themeColor="text1"/>
              </w:rPr>
              <w:t>ST</w:t>
            </w:r>
            <w:r w:rsidRPr="002D4AB4">
              <w:rPr>
                <w:color w:val="000000" w:themeColor="text1"/>
              </w:rPr>
              <w:fldChar w:fldCharType="end"/>
            </w:r>
          </w:p>
        </w:tc>
      </w:tr>
      <w:tr w:rsidR="002D4AB4" w:rsidTr="002D4AB4">
        <w:tc>
          <w:tcPr>
            <w:tcW w:w="4115" w:type="dxa"/>
            <w:tcBorders>
              <w:top w:val="dashed" w:sz="4" w:space="0" w:color="BFBFBF"/>
              <w:left w:val="none" w:sz="4" w:space="0" w:color="6E6E6E"/>
              <w:bottom w:val="dashed" w:sz="4" w:space="0" w:color="BFBFBF"/>
              <w:right w:val="none" w:sz="4" w:space="0" w:color="6E6E6E"/>
            </w:tcBorders>
          </w:tcPr>
          <w:p w:rsidR="002D4AB4" w:rsidRDefault="002D4AB4" w:rsidP="002D4AB4">
            <w:pPr>
              <w:pStyle w:val="ProductList-TableBody"/>
            </w:pPr>
            <w:r>
              <w:t xml:space="preserve">Microsoft Dynamics CRM 2015 Basic CAL </w:t>
            </w:r>
            <w:r>
              <w:fldChar w:fldCharType="begin"/>
            </w:r>
            <w:r>
              <w:instrText xml:space="preserve"> XE "Microsoft Dynamics CRM 2015 Basic CAL " </w:instrText>
            </w:r>
            <w:r>
              <w:fldChar w:fldCharType="end"/>
            </w:r>
            <w:r>
              <w:t>(Enhet og Bruker)</w:t>
            </w:r>
          </w:p>
        </w:tc>
        <w:tc>
          <w:tcPr>
            <w:tcW w:w="619" w:type="dxa"/>
            <w:tcBorders>
              <w:top w:val="dashed" w:sz="4" w:space="0" w:color="BFBFBF"/>
              <w:left w:val="none" w:sz="4" w:space="0" w:color="6E6E6E"/>
              <w:bottom w:val="dashed" w:sz="4" w:space="0" w:color="BFBFBF"/>
              <w:right w:val="none" w:sz="4" w:space="0" w:color="6E6E6E"/>
            </w:tcBorders>
          </w:tcPr>
          <w:p w:rsidR="002D4AB4" w:rsidRDefault="002D4AB4" w:rsidP="002D4AB4">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2D4AB4" w:rsidRDefault="002D4AB4" w:rsidP="002D4AB4">
            <w:pPr>
              <w:pStyle w:val="ProductList-TableBody"/>
              <w:jc w:val="center"/>
            </w:pPr>
            <w:r>
              <w:t xml:space="preserve"> (10)</w:t>
            </w:r>
          </w:p>
        </w:tc>
        <w:tc>
          <w:tcPr>
            <w:tcW w:w="617" w:type="dxa"/>
            <w:tcBorders>
              <w:top w:val="dashed" w:sz="4" w:space="0" w:color="BFBFBF"/>
              <w:left w:val="none" w:sz="4" w:space="0" w:color="6E6E6E"/>
              <w:bottom w:val="dashed" w:sz="4" w:space="0" w:color="BFBFBF"/>
              <w:right w:val="none" w:sz="4" w:space="0" w:color="6E6E6E"/>
            </w:tcBorders>
          </w:tcPr>
          <w:p w:rsidR="002D4AB4" w:rsidRDefault="002D4AB4" w:rsidP="002D4AB4">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2D4AB4" w:rsidRDefault="002D4AB4" w:rsidP="002D4AB4">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D4AB4" w:rsidRPr="002D4AB4" w:rsidRDefault="002D4AB4" w:rsidP="002D4AB4">
            <w:pPr>
              <w:pStyle w:val="ProductList-TableBody"/>
              <w:jc w:val="center"/>
              <w:rPr>
                <w:color w:val="000000" w:themeColor="text1"/>
              </w:rPr>
            </w:pPr>
            <w:r w:rsidRPr="002D4AB4">
              <w:rPr>
                <w:color w:val="000000" w:themeColor="text1"/>
              </w:rPr>
              <w:fldChar w:fldCharType="begin"/>
            </w:r>
            <w:r w:rsidRPr="002D4AB4">
              <w:rPr>
                <w:color w:val="000000" w:themeColor="text1"/>
              </w:rPr>
              <w:instrText>AutoTextList  \s NoStyle \t " : Open License og Open Value         "</w:instrText>
            </w:r>
            <w:r w:rsidRPr="002D4AB4">
              <w:rPr>
                <w:color w:val="000000" w:themeColor="text1"/>
              </w:rPr>
              <w:fldChar w:fldCharType="separate"/>
            </w:r>
            <w:r w:rsidRPr="002D4AB4">
              <w:rPr>
                <w:color w:val="000000" w:themeColor="text1"/>
              </w:rPr>
              <w:t>OF</w:t>
            </w:r>
            <w:r w:rsidRPr="002D4AB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D4AB4" w:rsidRPr="002D4AB4" w:rsidRDefault="002D4AB4" w:rsidP="002D4AB4">
            <w:pPr>
              <w:pStyle w:val="ProductList-TableBody"/>
              <w:jc w:val="center"/>
              <w:rPr>
                <w:color w:val="000000" w:themeColor="text1"/>
              </w:rPr>
            </w:pPr>
            <w:r w:rsidRPr="002D4AB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D4AB4" w:rsidRPr="002D4AB4" w:rsidRDefault="002D4AB4" w:rsidP="002D4AB4">
            <w:pPr>
              <w:pStyle w:val="ProductList-TableBody"/>
              <w:jc w:val="center"/>
              <w:rPr>
                <w:color w:val="000000" w:themeColor="text1"/>
              </w:rPr>
            </w:pPr>
            <w:r w:rsidRPr="002D4AB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D4AB4" w:rsidRPr="002D4AB4" w:rsidRDefault="002D4AB4" w:rsidP="002D4AB4">
            <w:pPr>
              <w:pStyle w:val="ProductList-TableBody"/>
              <w:jc w:val="center"/>
              <w:rPr>
                <w:color w:val="000000" w:themeColor="text1"/>
              </w:rPr>
            </w:pPr>
            <w:r w:rsidRPr="002D4AB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D4AB4" w:rsidRPr="002D4AB4" w:rsidRDefault="002D4AB4" w:rsidP="002D4AB4">
            <w:pPr>
              <w:pStyle w:val="ProductList-TableBody"/>
              <w:jc w:val="center"/>
              <w:rPr>
                <w:color w:val="000000" w:themeColor="text1"/>
              </w:rPr>
            </w:pPr>
            <w:r w:rsidRPr="002D4AB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D4AB4" w:rsidRPr="002D4AB4" w:rsidRDefault="002D4AB4" w:rsidP="002D4AB4">
            <w:pPr>
              <w:pStyle w:val="ProductList-TableBody"/>
              <w:jc w:val="center"/>
              <w:rPr>
                <w:color w:val="000000" w:themeColor="text1"/>
              </w:rPr>
            </w:pPr>
            <w:r w:rsidRPr="002D4AB4">
              <w:rPr>
                <w:color w:val="000000" w:themeColor="text1"/>
              </w:rPr>
              <w:t xml:space="preserve">A, </w:t>
            </w:r>
            <w:r w:rsidRPr="002D4AB4">
              <w:rPr>
                <w:color w:val="000000" w:themeColor="text1"/>
              </w:rPr>
              <w:fldChar w:fldCharType="begin"/>
            </w:r>
            <w:r w:rsidRPr="002D4AB4">
              <w:rPr>
                <w:color w:val="000000" w:themeColor="text1"/>
              </w:rPr>
              <w:instrText>AutoTextList  \s NoStyle \t " : Studenttilbud         "</w:instrText>
            </w:r>
            <w:r w:rsidRPr="002D4AB4">
              <w:rPr>
                <w:color w:val="000000" w:themeColor="text1"/>
              </w:rPr>
              <w:fldChar w:fldCharType="separate"/>
            </w:r>
            <w:r w:rsidRPr="002D4AB4">
              <w:rPr>
                <w:color w:val="000000" w:themeColor="text1"/>
              </w:rPr>
              <w:t>ST</w:t>
            </w:r>
            <w:r w:rsidRPr="002D4AB4">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2D4AB4" w:rsidRPr="002D4AB4" w:rsidRDefault="002D4AB4" w:rsidP="002D4AB4">
            <w:pPr>
              <w:pStyle w:val="ProductList-TableBody"/>
              <w:jc w:val="center"/>
              <w:rPr>
                <w:color w:val="000000" w:themeColor="text1"/>
              </w:rPr>
            </w:pPr>
            <w:r w:rsidRPr="002D4AB4">
              <w:rPr>
                <w:color w:val="000000" w:themeColor="text1"/>
              </w:rPr>
              <w:t xml:space="preserve">A, </w:t>
            </w:r>
            <w:r w:rsidRPr="002D4AB4">
              <w:rPr>
                <w:color w:val="000000" w:themeColor="text1"/>
              </w:rPr>
              <w:fldChar w:fldCharType="begin"/>
            </w:r>
            <w:r w:rsidRPr="002D4AB4">
              <w:rPr>
                <w:color w:val="000000" w:themeColor="text1"/>
              </w:rPr>
              <w:instrText>AutoTextList  \s NoStyle \t " : Studenttilbud         "</w:instrText>
            </w:r>
            <w:r w:rsidRPr="002D4AB4">
              <w:rPr>
                <w:color w:val="000000" w:themeColor="text1"/>
              </w:rPr>
              <w:fldChar w:fldCharType="separate"/>
            </w:r>
            <w:r w:rsidRPr="002D4AB4">
              <w:rPr>
                <w:color w:val="000000" w:themeColor="text1"/>
              </w:rPr>
              <w:t>ST</w:t>
            </w:r>
            <w:r w:rsidRPr="002D4AB4">
              <w:rPr>
                <w:color w:val="000000" w:themeColor="text1"/>
              </w:rPr>
              <w:fldChar w:fldCharType="end"/>
            </w:r>
          </w:p>
        </w:tc>
      </w:tr>
      <w:tr w:rsidR="002D4AB4" w:rsidTr="002D4AB4">
        <w:tc>
          <w:tcPr>
            <w:tcW w:w="4115" w:type="dxa"/>
            <w:tcBorders>
              <w:top w:val="dashed" w:sz="4" w:space="0" w:color="BFBFBF"/>
              <w:left w:val="none" w:sz="4" w:space="0" w:color="6E6E6E"/>
              <w:bottom w:val="dashed" w:sz="4" w:space="0" w:color="BFBFBF"/>
              <w:right w:val="none" w:sz="4" w:space="0" w:color="6E6E6E"/>
            </w:tcBorders>
          </w:tcPr>
          <w:p w:rsidR="002D4AB4" w:rsidRDefault="002D4AB4" w:rsidP="002D4AB4">
            <w:pPr>
              <w:pStyle w:val="ProductList-TableBody"/>
            </w:pPr>
            <w:r>
              <w:t>Microsoft Dynamics CRM 2015 Basic Additive CAL</w:t>
            </w:r>
            <w:r>
              <w:fldChar w:fldCharType="begin"/>
            </w:r>
            <w:r>
              <w:instrText xml:space="preserve"> XE "Microsoft Dynamics CRM 2015 Basic Additive CAL" </w:instrText>
            </w:r>
            <w:r>
              <w:fldChar w:fldCharType="end"/>
            </w:r>
            <w:r>
              <w:t xml:space="preserve"> (Enhet og Bruker)</w:t>
            </w:r>
          </w:p>
        </w:tc>
        <w:tc>
          <w:tcPr>
            <w:tcW w:w="619" w:type="dxa"/>
            <w:tcBorders>
              <w:top w:val="dashed" w:sz="4" w:space="0" w:color="BFBFBF"/>
              <w:left w:val="none" w:sz="4" w:space="0" w:color="6E6E6E"/>
              <w:bottom w:val="dashed" w:sz="4" w:space="0" w:color="BFBFBF"/>
              <w:right w:val="none" w:sz="4" w:space="0" w:color="6E6E6E"/>
            </w:tcBorders>
          </w:tcPr>
          <w:p w:rsidR="002D4AB4" w:rsidRDefault="002D4AB4" w:rsidP="002D4AB4">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2D4AB4" w:rsidRDefault="002D4AB4" w:rsidP="002D4AB4">
            <w:pPr>
              <w:pStyle w:val="ProductList-TableBody"/>
              <w:jc w:val="center"/>
            </w:pPr>
            <w:r>
              <w:t xml:space="preserve">(1) </w:t>
            </w:r>
          </w:p>
        </w:tc>
        <w:tc>
          <w:tcPr>
            <w:tcW w:w="617" w:type="dxa"/>
            <w:tcBorders>
              <w:top w:val="dashed" w:sz="4" w:space="0" w:color="BFBFBF"/>
              <w:left w:val="none" w:sz="4" w:space="0" w:color="6E6E6E"/>
              <w:bottom w:val="dashed" w:sz="4" w:space="0" w:color="BFBFBF"/>
              <w:right w:val="none" w:sz="4" w:space="0" w:color="6E6E6E"/>
            </w:tcBorders>
          </w:tcPr>
          <w:p w:rsidR="002D4AB4" w:rsidRDefault="002D4AB4" w:rsidP="002D4AB4">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2D4AB4" w:rsidRDefault="002D4AB4" w:rsidP="002D4AB4">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D4AB4" w:rsidRPr="002D4AB4" w:rsidRDefault="002D4AB4" w:rsidP="002D4AB4">
            <w:pPr>
              <w:pStyle w:val="ProductList-TableBody"/>
              <w:jc w:val="center"/>
              <w:rPr>
                <w:color w:val="000000" w:themeColor="text1"/>
              </w:rPr>
            </w:pPr>
            <w:r w:rsidRPr="002D4AB4">
              <w:rPr>
                <w:color w:val="000000" w:themeColor="text1"/>
              </w:rPr>
              <w:fldChar w:fldCharType="begin"/>
            </w:r>
            <w:r w:rsidRPr="002D4AB4">
              <w:rPr>
                <w:color w:val="000000" w:themeColor="text1"/>
              </w:rPr>
              <w:instrText>AutoTextList  \s NoStyle \t " : Open License og Open Value         "</w:instrText>
            </w:r>
            <w:r w:rsidRPr="002D4AB4">
              <w:rPr>
                <w:color w:val="000000" w:themeColor="text1"/>
              </w:rPr>
              <w:fldChar w:fldCharType="separate"/>
            </w:r>
            <w:r w:rsidRPr="002D4AB4">
              <w:rPr>
                <w:color w:val="000000" w:themeColor="text1"/>
              </w:rPr>
              <w:t>OF</w:t>
            </w:r>
            <w:r w:rsidRPr="002D4AB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D4AB4" w:rsidRPr="002D4AB4" w:rsidRDefault="002D4AB4" w:rsidP="002D4AB4">
            <w:pPr>
              <w:pStyle w:val="ProductList-TableBody"/>
              <w:jc w:val="center"/>
              <w:rPr>
                <w:color w:val="000000" w:themeColor="text1"/>
              </w:rPr>
            </w:pPr>
            <w:r w:rsidRPr="002D4AB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D4AB4" w:rsidRPr="002D4AB4" w:rsidRDefault="002D4AB4" w:rsidP="002D4AB4">
            <w:pPr>
              <w:pStyle w:val="ProductList-TableBody"/>
              <w:jc w:val="center"/>
              <w:rPr>
                <w:color w:val="000000" w:themeColor="text1"/>
              </w:rPr>
            </w:pPr>
            <w:r w:rsidRPr="002D4AB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D4AB4" w:rsidRPr="002D4AB4" w:rsidRDefault="002D4AB4" w:rsidP="002D4AB4">
            <w:pPr>
              <w:pStyle w:val="ProductList-TableBody"/>
              <w:jc w:val="center"/>
              <w:rPr>
                <w:color w:val="000000" w:themeColor="text1"/>
              </w:rPr>
            </w:pPr>
            <w:r w:rsidRPr="002D4AB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D4AB4" w:rsidRPr="002D4AB4" w:rsidRDefault="002D4AB4" w:rsidP="002D4AB4">
            <w:pPr>
              <w:pStyle w:val="ProductList-TableBody"/>
              <w:jc w:val="center"/>
              <w:rPr>
                <w:color w:val="000000" w:themeColor="text1"/>
              </w:rPr>
            </w:pPr>
            <w:r w:rsidRPr="002D4AB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D4AB4" w:rsidRPr="002D4AB4" w:rsidRDefault="002D4AB4" w:rsidP="002D4AB4">
            <w:pPr>
              <w:pStyle w:val="ProductList-TableBody"/>
              <w:jc w:val="center"/>
              <w:rPr>
                <w:color w:val="000000" w:themeColor="text1"/>
              </w:rPr>
            </w:pPr>
            <w:r w:rsidRPr="002D4AB4">
              <w:rPr>
                <w:color w:val="000000" w:themeColor="text1"/>
              </w:rPr>
              <w:t xml:space="preserve">A, </w:t>
            </w:r>
            <w:r w:rsidRPr="002D4AB4">
              <w:rPr>
                <w:color w:val="000000" w:themeColor="text1"/>
              </w:rPr>
              <w:fldChar w:fldCharType="begin"/>
            </w:r>
            <w:r w:rsidRPr="002D4AB4">
              <w:rPr>
                <w:color w:val="000000" w:themeColor="text1"/>
              </w:rPr>
              <w:instrText>AutoTextList  \s NoStyle \t " : Studenttilbud         "</w:instrText>
            </w:r>
            <w:r w:rsidRPr="002D4AB4">
              <w:rPr>
                <w:color w:val="000000" w:themeColor="text1"/>
              </w:rPr>
              <w:fldChar w:fldCharType="separate"/>
            </w:r>
            <w:r w:rsidRPr="002D4AB4">
              <w:rPr>
                <w:color w:val="000000" w:themeColor="text1"/>
              </w:rPr>
              <w:t>ST</w:t>
            </w:r>
            <w:r w:rsidRPr="002D4AB4">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2D4AB4" w:rsidRPr="002D4AB4" w:rsidRDefault="002D4AB4" w:rsidP="002D4AB4">
            <w:pPr>
              <w:pStyle w:val="ProductList-TableBody"/>
              <w:jc w:val="center"/>
              <w:rPr>
                <w:color w:val="000000" w:themeColor="text1"/>
              </w:rPr>
            </w:pPr>
            <w:r w:rsidRPr="002D4AB4">
              <w:rPr>
                <w:color w:val="000000" w:themeColor="text1"/>
              </w:rPr>
              <w:t xml:space="preserve">A, </w:t>
            </w:r>
            <w:r w:rsidRPr="002D4AB4">
              <w:rPr>
                <w:color w:val="000000" w:themeColor="text1"/>
              </w:rPr>
              <w:fldChar w:fldCharType="begin"/>
            </w:r>
            <w:r w:rsidRPr="002D4AB4">
              <w:rPr>
                <w:color w:val="000000" w:themeColor="text1"/>
              </w:rPr>
              <w:instrText>AutoTextList  \s NoStyle \t " : Studenttilbud         "</w:instrText>
            </w:r>
            <w:r w:rsidRPr="002D4AB4">
              <w:rPr>
                <w:color w:val="000000" w:themeColor="text1"/>
              </w:rPr>
              <w:fldChar w:fldCharType="separate"/>
            </w:r>
            <w:r w:rsidRPr="002D4AB4">
              <w:rPr>
                <w:color w:val="000000" w:themeColor="text1"/>
              </w:rPr>
              <w:t>ST</w:t>
            </w:r>
            <w:r w:rsidRPr="002D4AB4">
              <w:rPr>
                <w:color w:val="000000" w:themeColor="text1"/>
              </w:rPr>
              <w:fldChar w:fldCharType="end"/>
            </w:r>
          </w:p>
        </w:tc>
      </w:tr>
      <w:tr w:rsidR="002D4AB4" w:rsidTr="002D4AB4">
        <w:tc>
          <w:tcPr>
            <w:tcW w:w="4115" w:type="dxa"/>
            <w:tcBorders>
              <w:top w:val="dashed" w:sz="4" w:space="0" w:color="BFBFBF"/>
              <w:left w:val="none" w:sz="4" w:space="0" w:color="6E6E6E"/>
              <w:bottom w:val="dashed" w:sz="4" w:space="0" w:color="BFBFBF"/>
              <w:right w:val="none" w:sz="4" w:space="0" w:color="6E6E6E"/>
            </w:tcBorders>
          </w:tcPr>
          <w:p w:rsidR="002D4AB4" w:rsidRDefault="002D4AB4" w:rsidP="002D4AB4">
            <w:pPr>
              <w:pStyle w:val="ProductList-TableBody"/>
            </w:pPr>
            <w:r>
              <w:t>Microsoft Dynamics CRM 2015 Professional CAL</w:t>
            </w:r>
            <w:r>
              <w:fldChar w:fldCharType="begin"/>
            </w:r>
            <w:r>
              <w:instrText xml:space="preserve"> XE "Microsoft Dynamics CRM 2015 Professional CAL" </w:instrText>
            </w:r>
            <w:r>
              <w:fldChar w:fldCharType="end"/>
            </w:r>
            <w:r>
              <w:t xml:space="preserve"> (Enhet og Bruker)</w:t>
            </w:r>
          </w:p>
        </w:tc>
        <w:tc>
          <w:tcPr>
            <w:tcW w:w="619" w:type="dxa"/>
            <w:tcBorders>
              <w:top w:val="dashed" w:sz="4" w:space="0" w:color="BFBFBF"/>
              <w:left w:val="none" w:sz="4" w:space="0" w:color="6E6E6E"/>
              <w:bottom w:val="dashed" w:sz="4" w:space="0" w:color="BFBFBF"/>
              <w:right w:val="none" w:sz="4" w:space="0" w:color="6E6E6E"/>
            </w:tcBorders>
          </w:tcPr>
          <w:p w:rsidR="002D4AB4" w:rsidRDefault="002D4AB4" w:rsidP="002D4AB4">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2D4AB4" w:rsidRDefault="002D4AB4" w:rsidP="002D4AB4">
            <w:pPr>
              <w:pStyle w:val="ProductList-TableBody"/>
              <w:jc w:val="center"/>
            </w:pPr>
            <w:r>
              <w:t xml:space="preserve"> (10)</w:t>
            </w:r>
          </w:p>
        </w:tc>
        <w:tc>
          <w:tcPr>
            <w:tcW w:w="617" w:type="dxa"/>
            <w:tcBorders>
              <w:top w:val="dashed" w:sz="4" w:space="0" w:color="BFBFBF"/>
              <w:left w:val="none" w:sz="4" w:space="0" w:color="6E6E6E"/>
              <w:bottom w:val="dashed" w:sz="4" w:space="0" w:color="BFBFBF"/>
              <w:right w:val="none" w:sz="4" w:space="0" w:color="6E6E6E"/>
            </w:tcBorders>
          </w:tcPr>
          <w:p w:rsidR="002D4AB4" w:rsidRDefault="002D4AB4" w:rsidP="002D4AB4">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2D4AB4" w:rsidRDefault="002D4AB4" w:rsidP="002D4AB4">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D4AB4" w:rsidRPr="002D4AB4" w:rsidRDefault="002D4AB4" w:rsidP="002D4AB4">
            <w:pPr>
              <w:pStyle w:val="ProductList-TableBody"/>
              <w:jc w:val="center"/>
              <w:rPr>
                <w:color w:val="000000" w:themeColor="text1"/>
              </w:rPr>
            </w:pPr>
            <w:r w:rsidRPr="002D4AB4">
              <w:rPr>
                <w:color w:val="000000" w:themeColor="text1"/>
              </w:rPr>
              <w:fldChar w:fldCharType="begin"/>
            </w:r>
            <w:r w:rsidRPr="002D4AB4">
              <w:rPr>
                <w:color w:val="000000" w:themeColor="text1"/>
              </w:rPr>
              <w:instrText>AutoTextList  \s NoStyle \t " : Open License og Open Value         "</w:instrText>
            </w:r>
            <w:r w:rsidRPr="002D4AB4">
              <w:rPr>
                <w:color w:val="000000" w:themeColor="text1"/>
              </w:rPr>
              <w:fldChar w:fldCharType="separate"/>
            </w:r>
            <w:r w:rsidRPr="002D4AB4">
              <w:rPr>
                <w:color w:val="000000" w:themeColor="text1"/>
              </w:rPr>
              <w:t>OF</w:t>
            </w:r>
            <w:r w:rsidRPr="002D4AB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D4AB4" w:rsidRPr="002D4AB4" w:rsidRDefault="002D4AB4" w:rsidP="002D4AB4">
            <w:pPr>
              <w:pStyle w:val="ProductList-TableBody"/>
              <w:jc w:val="center"/>
              <w:rPr>
                <w:color w:val="000000" w:themeColor="text1"/>
              </w:rPr>
            </w:pPr>
            <w:r w:rsidRPr="002D4AB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D4AB4" w:rsidRPr="002D4AB4" w:rsidRDefault="002D4AB4" w:rsidP="002D4AB4">
            <w:pPr>
              <w:pStyle w:val="ProductList-TableBody"/>
              <w:jc w:val="center"/>
              <w:rPr>
                <w:color w:val="000000" w:themeColor="text1"/>
              </w:rPr>
            </w:pPr>
            <w:r w:rsidRPr="002D4AB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D4AB4" w:rsidRPr="002D4AB4" w:rsidRDefault="002D4AB4" w:rsidP="002D4AB4">
            <w:pPr>
              <w:pStyle w:val="ProductList-TableBody"/>
              <w:jc w:val="center"/>
              <w:rPr>
                <w:color w:val="000000" w:themeColor="text1"/>
              </w:rPr>
            </w:pPr>
            <w:r w:rsidRPr="002D4AB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D4AB4" w:rsidRPr="002D4AB4" w:rsidRDefault="002D4AB4" w:rsidP="002D4AB4">
            <w:pPr>
              <w:pStyle w:val="ProductList-TableBody"/>
              <w:jc w:val="center"/>
              <w:rPr>
                <w:color w:val="000000" w:themeColor="text1"/>
              </w:rPr>
            </w:pPr>
            <w:r w:rsidRPr="002D4AB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D4AB4" w:rsidRPr="002D4AB4" w:rsidRDefault="002D4AB4" w:rsidP="002D4AB4">
            <w:pPr>
              <w:pStyle w:val="ProductList-TableBody"/>
              <w:jc w:val="center"/>
              <w:rPr>
                <w:color w:val="000000" w:themeColor="text1"/>
              </w:rPr>
            </w:pPr>
            <w:r w:rsidRPr="002D4AB4">
              <w:rPr>
                <w:color w:val="000000" w:themeColor="text1"/>
              </w:rPr>
              <w:t xml:space="preserve">A, </w:t>
            </w:r>
            <w:r w:rsidRPr="002D4AB4">
              <w:rPr>
                <w:color w:val="000000" w:themeColor="text1"/>
              </w:rPr>
              <w:fldChar w:fldCharType="begin"/>
            </w:r>
            <w:r w:rsidRPr="002D4AB4">
              <w:rPr>
                <w:color w:val="000000" w:themeColor="text1"/>
              </w:rPr>
              <w:instrText>AutoTextList  \s NoStyle \t " : Studenttilbud         "</w:instrText>
            </w:r>
            <w:r w:rsidRPr="002D4AB4">
              <w:rPr>
                <w:color w:val="000000" w:themeColor="text1"/>
              </w:rPr>
              <w:fldChar w:fldCharType="separate"/>
            </w:r>
            <w:r w:rsidRPr="002D4AB4">
              <w:rPr>
                <w:color w:val="000000" w:themeColor="text1"/>
              </w:rPr>
              <w:t>ST</w:t>
            </w:r>
            <w:r w:rsidRPr="002D4AB4">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2D4AB4" w:rsidRPr="002D4AB4" w:rsidRDefault="002D4AB4" w:rsidP="002D4AB4">
            <w:pPr>
              <w:pStyle w:val="ProductList-TableBody"/>
              <w:jc w:val="center"/>
              <w:rPr>
                <w:color w:val="000000" w:themeColor="text1"/>
              </w:rPr>
            </w:pPr>
            <w:r w:rsidRPr="002D4AB4">
              <w:rPr>
                <w:color w:val="000000" w:themeColor="text1"/>
              </w:rPr>
              <w:t xml:space="preserve">A, </w:t>
            </w:r>
            <w:r w:rsidRPr="002D4AB4">
              <w:rPr>
                <w:color w:val="000000" w:themeColor="text1"/>
              </w:rPr>
              <w:fldChar w:fldCharType="begin"/>
            </w:r>
            <w:r w:rsidRPr="002D4AB4">
              <w:rPr>
                <w:color w:val="000000" w:themeColor="text1"/>
              </w:rPr>
              <w:instrText>AutoTextList  \s NoStyle \t " : Studenttilbud         "</w:instrText>
            </w:r>
            <w:r w:rsidRPr="002D4AB4">
              <w:rPr>
                <w:color w:val="000000" w:themeColor="text1"/>
              </w:rPr>
              <w:fldChar w:fldCharType="separate"/>
            </w:r>
            <w:r w:rsidRPr="002D4AB4">
              <w:rPr>
                <w:color w:val="000000" w:themeColor="text1"/>
              </w:rPr>
              <w:t>ST</w:t>
            </w:r>
            <w:r w:rsidRPr="002D4AB4">
              <w:rPr>
                <w:color w:val="000000" w:themeColor="text1"/>
              </w:rPr>
              <w:fldChar w:fldCharType="end"/>
            </w:r>
          </w:p>
        </w:tc>
      </w:tr>
      <w:tr w:rsidR="002D4AB4" w:rsidTr="002D4AB4">
        <w:tc>
          <w:tcPr>
            <w:tcW w:w="4115" w:type="dxa"/>
            <w:tcBorders>
              <w:top w:val="dashed" w:sz="4" w:space="0" w:color="BFBFBF"/>
              <w:left w:val="none" w:sz="4" w:space="0" w:color="6E6E6E"/>
              <w:bottom w:val="none" w:sz="4" w:space="0" w:color="BFBFBF"/>
              <w:right w:val="none" w:sz="4" w:space="0" w:color="6E6E6E"/>
            </w:tcBorders>
          </w:tcPr>
          <w:p w:rsidR="002D4AB4" w:rsidRDefault="002D4AB4" w:rsidP="002D4AB4">
            <w:pPr>
              <w:pStyle w:val="ProductList-TableBody"/>
            </w:pPr>
            <w:r>
              <w:t>Microsoft Dynamics CRM 2015 Professional Additive CAL</w:t>
            </w:r>
            <w:r>
              <w:fldChar w:fldCharType="begin"/>
            </w:r>
            <w:r>
              <w:instrText xml:space="preserve"> XE "Microsoft Dynamics CRM 2015 Professional Additive CAL" </w:instrText>
            </w:r>
            <w:r>
              <w:fldChar w:fldCharType="end"/>
            </w:r>
            <w:r>
              <w:t xml:space="preserve"> (Enhet og Bruker)</w:t>
            </w:r>
          </w:p>
        </w:tc>
        <w:tc>
          <w:tcPr>
            <w:tcW w:w="619" w:type="dxa"/>
            <w:tcBorders>
              <w:top w:val="dashed" w:sz="4" w:space="0" w:color="BFBFBF"/>
              <w:left w:val="none" w:sz="4" w:space="0" w:color="6E6E6E"/>
              <w:bottom w:val="none" w:sz="4" w:space="0" w:color="BFBFBF"/>
              <w:right w:val="none" w:sz="4" w:space="0" w:color="6E6E6E"/>
            </w:tcBorders>
          </w:tcPr>
          <w:p w:rsidR="002D4AB4" w:rsidRDefault="002D4AB4" w:rsidP="002D4AB4">
            <w:pPr>
              <w:pStyle w:val="ProductList-TableBody"/>
              <w:jc w:val="center"/>
            </w:pPr>
            <w:r>
              <w:t>12/14</w:t>
            </w:r>
          </w:p>
        </w:tc>
        <w:tc>
          <w:tcPr>
            <w:tcW w:w="614" w:type="dxa"/>
            <w:tcBorders>
              <w:top w:val="dashed" w:sz="4" w:space="0" w:color="BFBFBF"/>
              <w:left w:val="none" w:sz="4" w:space="0" w:color="6E6E6E"/>
              <w:bottom w:val="none" w:sz="4" w:space="0" w:color="BFBFBF"/>
              <w:right w:val="none" w:sz="4" w:space="0" w:color="6E6E6E"/>
            </w:tcBorders>
          </w:tcPr>
          <w:p w:rsidR="002D4AB4" w:rsidRDefault="002D4AB4" w:rsidP="002D4AB4">
            <w:pPr>
              <w:pStyle w:val="ProductList-TableBody"/>
              <w:jc w:val="center"/>
            </w:pPr>
            <w:r>
              <w:t xml:space="preserve">(5) </w:t>
            </w:r>
          </w:p>
        </w:tc>
        <w:tc>
          <w:tcPr>
            <w:tcW w:w="617" w:type="dxa"/>
            <w:tcBorders>
              <w:top w:val="dashed" w:sz="4" w:space="0" w:color="BFBFBF"/>
              <w:left w:val="none" w:sz="4" w:space="0" w:color="6E6E6E"/>
              <w:bottom w:val="none" w:sz="4" w:space="0" w:color="BFBFBF"/>
              <w:right w:val="none" w:sz="4" w:space="0" w:color="6E6E6E"/>
            </w:tcBorders>
          </w:tcPr>
          <w:p w:rsidR="002D4AB4" w:rsidRDefault="002D4AB4" w:rsidP="002D4AB4">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2D4AB4" w:rsidRDefault="002D4AB4" w:rsidP="002D4AB4">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D4AB4" w:rsidRPr="002D4AB4" w:rsidRDefault="002D4AB4" w:rsidP="002D4AB4">
            <w:pPr>
              <w:pStyle w:val="ProductList-TableBody"/>
              <w:jc w:val="center"/>
              <w:rPr>
                <w:color w:val="000000" w:themeColor="text1"/>
              </w:rPr>
            </w:pPr>
            <w:r w:rsidRPr="002D4AB4">
              <w:rPr>
                <w:color w:val="000000" w:themeColor="text1"/>
              </w:rPr>
              <w:fldChar w:fldCharType="begin"/>
            </w:r>
            <w:r w:rsidRPr="002D4AB4">
              <w:rPr>
                <w:color w:val="000000" w:themeColor="text1"/>
              </w:rPr>
              <w:instrText>AutoTextList  \s NoStyle \t " : Open License og Open Value         "</w:instrText>
            </w:r>
            <w:r w:rsidRPr="002D4AB4">
              <w:rPr>
                <w:color w:val="000000" w:themeColor="text1"/>
              </w:rPr>
              <w:fldChar w:fldCharType="separate"/>
            </w:r>
            <w:r w:rsidRPr="002D4AB4">
              <w:rPr>
                <w:color w:val="000000" w:themeColor="text1"/>
              </w:rPr>
              <w:t>OF</w:t>
            </w:r>
            <w:r w:rsidRPr="002D4AB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D4AB4" w:rsidRPr="002D4AB4" w:rsidRDefault="002D4AB4" w:rsidP="002D4AB4">
            <w:pPr>
              <w:pStyle w:val="ProductList-TableBody"/>
              <w:jc w:val="center"/>
              <w:rPr>
                <w:color w:val="000000" w:themeColor="text1"/>
              </w:rPr>
            </w:pPr>
            <w:r w:rsidRPr="002D4AB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D4AB4" w:rsidRPr="002D4AB4" w:rsidRDefault="002D4AB4" w:rsidP="002D4AB4">
            <w:pPr>
              <w:pStyle w:val="ProductList-TableBody"/>
              <w:jc w:val="center"/>
              <w:rPr>
                <w:color w:val="000000" w:themeColor="text1"/>
              </w:rPr>
            </w:pPr>
            <w:r w:rsidRPr="002D4AB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D4AB4" w:rsidRPr="002D4AB4" w:rsidRDefault="002D4AB4" w:rsidP="002D4AB4">
            <w:pPr>
              <w:pStyle w:val="ProductList-TableBody"/>
              <w:jc w:val="center"/>
              <w:rPr>
                <w:color w:val="000000" w:themeColor="text1"/>
              </w:rPr>
            </w:pPr>
            <w:r w:rsidRPr="002D4AB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D4AB4" w:rsidRPr="002D4AB4" w:rsidRDefault="002D4AB4" w:rsidP="002D4AB4">
            <w:pPr>
              <w:pStyle w:val="ProductList-TableBody"/>
              <w:jc w:val="center"/>
              <w:rPr>
                <w:color w:val="000000" w:themeColor="text1"/>
              </w:rPr>
            </w:pPr>
            <w:r w:rsidRPr="002D4AB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D4AB4" w:rsidRPr="002D4AB4" w:rsidRDefault="002D4AB4" w:rsidP="002D4AB4">
            <w:pPr>
              <w:pStyle w:val="ProductList-TableBody"/>
              <w:jc w:val="center"/>
              <w:rPr>
                <w:color w:val="000000" w:themeColor="text1"/>
              </w:rPr>
            </w:pPr>
            <w:r w:rsidRPr="002D4AB4">
              <w:rPr>
                <w:color w:val="000000" w:themeColor="text1"/>
              </w:rPr>
              <w:t xml:space="preserve">A, </w:t>
            </w:r>
            <w:r w:rsidRPr="002D4AB4">
              <w:rPr>
                <w:color w:val="000000" w:themeColor="text1"/>
              </w:rPr>
              <w:fldChar w:fldCharType="begin"/>
            </w:r>
            <w:r w:rsidRPr="002D4AB4">
              <w:rPr>
                <w:color w:val="000000" w:themeColor="text1"/>
              </w:rPr>
              <w:instrText>AutoTextList  \s NoStyle \t " : Studenttilbud         "</w:instrText>
            </w:r>
            <w:r w:rsidRPr="002D4AB4">
              <w:rPr>
                <w:color w:val="000000" w:themeColor="text1"/>
              </w:rPr>
              <w:fldChar w:fldCharType="separate"/>
            </w:r>
            <w:r w:rsidRPr="002D4AB4">
              <w:rPr>
                <w:color w:val="000000" w:themeColor="text1"/>
              </w:rPr>
              <w:t>ST</w:t>
            </w:r>
            <w:r w:rsidRPr="002D4AB4">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2D4AB4" w:rsidRPr="002D4AB4" w:rsidRDefault="002D4AB4" w:rsidP="002D4AB4">
            <w:pPr>
              <w:pStyle w:val="ProductList-TableBody"/>
              <w:jc w:val="center"/>
              <w:rPr>
                <w:color w:val="000000" w:themeColor="text1"/>
              </w:rPr>
            </w:pPr>
            <w:r w:rsidRPr="002D4AB4">
              <w:rPr>
                <w:color w:val="000000" w:themeColor="text1"/>
              </w:rPr>
              <w:t xml:space="preserve">A, </w:t>
            </w:r>
            <w:r w:rsidRPr="002D4AB4">
              <w:rPr>
                <w:color w:val="000000" w:themeColor="text1"/>
              </w:rPr>
              <w:fldChar w:fldCharType="begin"/>
            </w:r>
            <w:r w:rsidRPr="002D4AB4">
              <w:rPr>
                <w:color w:val="000000" w:themeColor="text1"/>
              </w:rPr>
              <w:instrText>AutoTextList  \s NoStyle \t " : Studenttilbud         "</w:instrText>
            </w:r>
            <w:r w:rsidRPr="002D4AB4">
              <w:rPr>
                <w:color w:val="000000" w:themeColor="text1"/>
              </w:rPr>
              <w:fldChar w:fldCharType="separate"/>
            </w:r>
            <w:r w:rsidRPr="002D4AB4">
              <w:rPr>
                <w:color w:val="000000" w:themeColor="text1"/>
              </w:rPr>
              <w:t>ST</w:t>
            </w:r>
            <w:r w:rsidRPr="002D4AB4">
              <w:rPr>
                <w:color w:val="000000" w:themeColor="text1"/>
              </w:rPr>
              <w:fldChar w:fldCharType="end"/>
            </w:r>
          </w:p>
        </w:tc>
      </w:tr>
    </w:tbl>
    <w:p w:rsidR="00813F20" w:rsidRDefault="00D03BE3">
      <w:pPr>
        <w:pStyle w:val="ProductList-Offering1SubSection"/>
      </w:pPr>
      <w:bookmarkStart w:id="71" w:name="_Sec735"/>
      <w:r>
        <w:t>2. Produktvilkår</w:t>
      </w:r>
      <w:bookmarkEnd w:id="71"/>
    </w:p>
    <w:tbl>
      <w:tblPr>
        <w:tblStyle w:val="PURTable"/>
        <w:tblW w:w="0" w:type="dxa"/>
        <w:tblLook w:val="04A0" w:firstRow="1" w:lastRow="0" w:firstColumn="1" w:lastColumn="0" w:noHBand="0" w:noVBand="1"/>
      </w:tblPr>
      <w:tblGrid>
        <w:gridCol w:w="3668"/>
        <w:gridCol w:w="3630"/>
        <w:gridCol w:w="3618"/>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Tidligere versjoner av Produktet og tilhørende Dato Tilgjengelig.         "</w:instrText>
            </w:r>
            <w:r w:rsidRPr="00721CA3">
              <w:rPr>
                <w:color w:val="0563C1"/>
              </w:rPr>
              <w:fldChar w:fldCharType="separate"/>
            </w:r>
            <w:r>
              <w:rPr>
                <w:color w:val="0563C1"/>
              </w:rPr>
              <w:t>Tidligere Versjon</w:t>
            </w:r>
            <w:r w:rsidRPr="00721CA3">
              <w:rPr>
                <w:color w:val="0563C1"/>
              </w:rP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produktutvalget som Produktet tilhører, slik at rabatter kan fastsettes. Det finnes tre produktutvalgskategorier: Program, Server og System.         "</w:instrText>
            </w:r>
            <w:r w:rsidRPr="00721CA3">
              <w:rPr>
                <w:color w:val="0563C1"/>
              </w:rPr>
              <w:fldChar w:fldCharType="separate"/>
            </w:r>
            <w:r>
              <w:rPr>
                <w:color w:val="0563C1"/>
              </w:rPr>
              <w:t>Produktutvalg</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Nedgraderte Utgaver: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 xml:space="preserve">Kvalifisert for Utvidet Gyldighetsperiode: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3F20" w:rsidRDefault="00D03BE3">
            <w:pPr>
              <w:pStyle w:val="ProductList-TableBody"/>
            </w:pPr>
            <w:r w:rsidRPr="00721CA3">
              <w:rPr>
                <w:color w:val="0563C1"/>
              </w:rPr>
              <w:fldChar w:fldCharType="begin"/>
            </w:r>
            <w:r>
              <w:rPr>
                <w:color w:val="0563C1"/>
              </w:rPr>
              <w:instrText>AutoTextList  \s NoStyle \t " : Angir at bestemte tilleggsvilkår må innfris for å kjøpe SA-dekning for Produktet.         "</w:instrText>
            </w:r>
            <w:r w:rsidRPr="00721CA3">
              <w:rPr>
                <w:color w:val="0563C1"/>
              </w:rPr>
              <w:fldChar w:fldCharType="separate"/>
            </w:r>
            <w:r>
              <w:rPr>
                <w:color w:val="0563C1"/>
              </w:rPr>
              <w:t>Forutsetning (SA)</w:t>
            </w:r>
            <w:r w:rsidRPr="00721CA3">
              <w:rPr>
                <w:color w:val="0563C1"/>
              </w:rPr>
              <w:fldChar w:fldCharType="end"/>
            </w:r>
            <w:r>
              <w:t xml:space="preserve">: </w:t>
            </w:r>
            <w:hyperlink w:anchor="_Sec564">
              <w:r>
                <w:rPr>
                  <w:color w:val="00467F"/>
                  <w:u w:val="single"/>
                </w:rPr>
                <w:t>Vedlegg B</w:t>
              </w:r>
            </w:hyperlink>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Fritak for brukere som har tilgang til Produkter utelukkende under en av disse lisensene. Disse brukerne blir ikke regnet som Kvalifiserte Brukere under Kundens volumlisensavtale, uavhengig av annet som måtte fremgå av den avtalen.         "</w:instrText>
            </w:r>
            <w:r w:rsidRPr="00721CA3">
              <w:rPr>
                <w:color w:val="0563C1"/>
              </w:rPr>
              <w:fldChar w:fldCharType="separate"/>
            </w:r>
            <w:r>
              <w:rPr>
                <w:color w:val="0563C1"/>
              </w:rPr>
              <w:t>Fritak for Kvalifisert Bruker</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Oppdatering: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Offering1SubSection"/>
      </w:pPr>
      <w:bookmarkStart w:id="72" w:name="_Sec790"/>
      <w:r>
        <w:t>3. Bruksrettigheter</w:t>
      </w:r>
      <w:bookmarkEnd w:id="72"/>
    </w:p>
    <w:tbl>
      <w:tblPr>
        <w:tblStyle w:val="PURTable"/>
        <w:tblW w:w="0" w:type="dxa"/>
        <w:tblLook w:val="04A0" w:firstRow="1" w:lastRow="0" w:firstColumn="1" w:lastColumn="0" w:noHBand="0" w:noVBand="1"/>
      </w:tblPr>
      <w:tblGrid>
        <w:gridCol w:w="3632"/>
        <w:gridCol w:w="3626"/>
        <w:gridCol w:w="3658"/>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Vilkår og betingelser som styrer distribusjon og bruk av et Produkt.         "</w:instrText>
            </w:r>
            <w:r w:rsidRPr="00721CA3">
              <w:rPr>
                <w:color w:val="0563C1"/>
              </w:rPr>
              <w:fldChar w:fldCharType="separate"/>
            </w:r>
            <w:r>
              <w:rPr>
                <w:color w:val="0563C1"/>
              </w:rPr>
              <w:t>Lisensvilkår</w:t>
            </w:r>
            <w:r w:rsidRPr="00721CA3">
              <w:rPr>
                <w:color w:val="0563C1"/>
              </w:rP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w:t>
            </w:r>
            <w:hyperlink w:anchor="_Sec545">
              <w:r>
                <w:rPr>
                  <w:color w:val="00467F"/>
                  <w:u w:val="single"/>
                </w:rPr>
                <w:t>Spesialserver</w:t>
              </w:r>
            </w:hyperlink>
            <w:r>
              <w:t xml:space="preserve"> – bare Workgroup Server</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at Produktspesifikke vilkår og betingelser som styrer distribusjon og bruk av Produktet, er inkludert under tabellen Bruksrettigheter.         "</w:instrText>
            </w:r>
            <w:r w:rsidRPr="00721CA3">
              <w:rPr>
                <w:color w:val="0563C1"/>
              </w:rPr>
              <w:fldChar w:fldCharType="separate"/>
            </w:r>
            <w:r>
              <w:rPr>
                <w:color w:val="0563C1"/>
              </w:rPr>
              <w:t>Produktspesifikke Lisensvilkår</w:t>
            </w:r>
            <w:r w:rsidRPr="00721CA3">
              <w:rPr>
                <w:color w:val="0563C1"/>
              </w:rP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Programvare som er angitt i Bruksrettighetene for serverprodukter som Kunden kan benytte i forbindelse med bruken av serverprogramvaren.         "</w:instrText>
            </w:r>
            <w:r w:rsidRPr="00721CA3">
              <w:rPr>
                <w:color w:val="0563C1"/>
              </w:rPr>
              <w:fldChar w:fldCharType="separate"/>
            </w:r>
            <w:r>
              <w:rPr>
                <w:color w:val="0563C1"/>
              </w:rPr>
              <w:t>Tilleggsprogramvare</w:t>
            </w:r>
            <w:r w:rsidRPr="00721CA3">
              <w:rPr>
                <w:color w:val="0563C1"/>
              </w:rPr>
              <w:fldChar w:fldCharType="end"/>
            </w:r>
            <w:r>
              <w:t>: Alle utgaver</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om et serverprodukt krever CAL-er for å gi tilgang til brukere og enheter.         "</w:instrText>
            </w:r>
            <w:r w:rsidRPr="00721CA3">
              <w:rPr>
                <w:color w:val="0563C1"/>
              </w:rPr>
              <w:fldChar w:fldCharType="separate"/>
            </w:r>
            <w:r>
              <w:rPr>
                <w:color w:val="0563C1"/>
              </w:rPr>
              <w:t>Klienttilgangskrav</w:t>
            </w:r>
            <w:r w:rsidRPr="00721CA3">
              <w:rPr>
                <w:color w:val="0563C1"/>
              </w:rPr>
              <w:fldChar w:fldCharType="end"/>
            </w:r>
            <w:r>
              <w:t>: Alle utgaver (bortsett fra Workgroup)</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Lisensiert med Server, CALer for å få tilgang gjennom Microsoft Dynamics CRM 2015-klienter (alle utgaver bortsett fra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Inkluderte teknologier: I/T</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meldinger som gjelder for et Produkt, se delen Meldinger i Universelle Lisensvilkår for å få mer informasjon.         "</w:instrText>
            </w:r>
            <w:r w:rsidRPr="00721CA3">
              <w:rPr>
                <w:color w:val="0563C1"/>
              </w:rPr>
              <w:fldChar w:fldCharType="separate"/>
            </w:r>
            <w:r>
              <w:rPr>
                <w:color w:val="0563C1"/>
              </w:rPr>
              <w:t>Meldinger</w:t>
            </w:r>
            <w:r w:rsidRPr="00721CA3">
              <w:rPr>
                <w:color w:val="0563C1"/>
              </w:rP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3.1 Serverprogramtilgang</w:t>
      </w:r>
    </w:p>
    <w:p w:rsidR="00813F20" w:rsidRDefault="00D03BE3">
      <w:pPr>
        <w:pStyle w:val="ProductList-Body"/>
      </w:pPr>
      <w:r>
        <w:t>Fulle tilgangsrettigheter: aktiviteter, notater, tilpassede enheter</w:t>
      </w:r>
    </w:p>
    <w:tbl>
      <w:tblPr>
        <w:tblStyle w:val="PURTable"/>
        <w:tblW w:w="0" w:type="dxa"/>
        <w:tblLook w:val="04A0" w:firstRow="1" w:lastRow="0" w:firstColumn="1" w:lastColumn="0" w:noHBand="0" w:noVBand="1"/>
      </w:tblPr>
      <w:tblGrid>
        <w:gridCol w:w="3662"/>
        <w:gridCol w:w="3619"/>
        <w:gridCol w:w="3635"/>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3F20" w:rsidRDefault="00D03BE3">
            <w:pPr>
              <w:pStyle w:val="ProductList-TableBody"/>
            </w:pPr>
            <w:r>
              <w:t>Grunnleggende adgangslisens</w:t>
            </w:r>
          </w:p>
        </w:tc>
        <w:tc>
          <w:tcPr>
            <w:tcW w:w="404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Microsoft Dynamics CRM 2015 Essential CAL</w:t>
            </w:r>
          </w:p>
        </w:tc>
        <w:tc>
          <w:tcPr>
            <w:tcW w:w="404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Microsoft Dynamics CRM Online Essential (Bruker-SL)</w:t>
            </w:r>
          </w:p>
        </w:tc>
      </w:tr>
      <w:tr w:rsidR="00813F2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Microsoft Dynamics CRM Online Basic (Bruker-SL)</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Microsoft Dynamics CRM Online Professional (Bruker-SL)</w:t>
            </w:r>
          </w:p>
        </w:tc>
      </w:tr>
      <w:tr w:rsidR="00813F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Microsoft Dynamics CRM Online Enterprise (User SL)</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SubClauseHeading"/>
      </w:pPr>
      <w:r>
        <w:t>3.1.1 Ytterligere funksjoner knyttet til Microsoft Dynamics CRM 2015 Basic Use Additive CAL</w:t>
      </w:r>
    </w:p>
    <w:p w:rsidR="00813F20" w:rsidRDefault="00D03BE3">
      <w:pPr>
        <w:pStyle w:val="ProductList-BodyIndented"/>
      </w:pPr>
      <w:r>
        <w:t>Fullstendige tilgangsrettigheter til Kontoer, kontakter, saker, kundeemner, brukerrapporter, instrumentbord og diagrammer. Skrivebeskyttede/begrensede tilgangsrettigheter til systemrapporter, systemdiagrammer, systeminstrumentbord, CRM-programdata, tjenester, ressurser, arbeidstimer, lokaler, utstyr, artikler, salgskampanjer, hurtigkampanjer, markedsføringslister, prislister, produktlister, muligheter, mål, kontrakter, tilbud, bestillinger, fakturaer, konkurrenter, kjøre arbeidsflyter</w:t>
      </w:r>
    </w:p>
    <w:tbl>
      <w:tblPr>
        <w:tblStyle w:val="PURTable0"/>
        <w:tblW w:w="0" w:type="dxa"/>
        <w:tblLook w:val="04A0" w:firstRow="1" w:lastRow="0" w:firstColumn="1" w:lastColumn="0" w:noHBand="0" w:noVBand="1"/>
      </w:tblPr>
      <w:tblGrid>
        <w:gridCol w:w="3593"/>
        <w:gridCol w:w="3471"/>
        <w:gridCol w:w="3492"/>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3F20" w:rsidRDefault="00D03BE3">
            <w:pPr>
              <w:pStyle w:val="ProductList-TableBody"/>
            </w:pPr>
            <w:r>
              <w:t>Tilleggsadgangslisens</w:t>
            </w:r>
          </w:p>
        </w:tc>
        <w:tc>
          <w:tcPr>
            <w:tcW w:w="404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Microsoft Dynamics CRM 2015 Basic CAL</w:t>
            </w:r>
          </w:p>
        </w:tc>
        <w:tc>
          <w:tcPr>
            <w:tcW w:w="404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Microsoft Dynamics CRM Online Basic (Bruker-SL)</w:t>
            </w:r>
          </w:p>
        </w:tc>
      </w:tr>
      <w:tr w:rsidR="00813F2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Microsoft Dynamics CRM 2015 Basic Additive CAL</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Microsoft Dynamics CRM Online Professional (Bruker-SL)</w:t>
            </w:r>
          </w:p>
        </w:tc>
      </w:tr>
      <w:tr w:rsidR="00813F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Microsoft Dynamics CRM Online Enterprise (User SL)</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 </w:t>
            </w:r>
          </w:p>
        </w:tc>
      </w:tr>
    </w:tbl>
    <w:p w:rsidR="00813F20" w:rsidRDefault="00D03BE3">
      <w:pPr>
        <w:pStyle w:val="ProductList-BodyIndented"/>
      </w:pPr>
      <w:r>
        <w:t xml:space="preserve"> </w:t>
      </w:r>
    </w:p>
    <w:p w:rsidR="00813F20" w:rsidRDefault="00D03BE3">
      <w:pPr>
        <w:pStyle w:val="ProductList-SubClauseHeading"/>
      </w:pPr>
      <w:r>
        <w:t>3.1.2 Ytterligere funksjoner knyttet til Microsoft Dynamics CRM 2015 Professional Use Additive CAL</w:t>
      </w:r>
    </w:p>
    <w:p w:rsidR="00813F20" w:rsidRDefault="00D03BE3">
      <w:pPr>
        <w:pStyle w:val="ProductList-BodyIndented"/>
      </w:pPr>
      <w:r>
        <w:t>Fullstendige tilgangsrettigheter til Systemrapporter, systemdiagrammer, systeminstrumentbord, CRM-programdata; Tjenester, ressurser, arbeidstimer, lokaler, utstyr, artikler; Salgskampanjer, hurtigkampanjer, markedsføringslister, prislister, produktlister; Muligheter, mål, kontrakter, tilbud, bestillinger, fakturaer, konkurrenter; Kjøre arbeidsflyter; Opprette arbeidsflyter, importere massedata og gjøre tilpasninger på tvers av enheter</w:t>
      </w:r>
    </w:p>
    <w:tbl>
      <w:tblPr>
        <w:tblStyle w:val="PURTable0"/>
        <w:tblW w:w="0" w:type="dxa"/>
        <w:tblLook w:val="04A0" w:firstRow="1" w:lastRow="0" w:firstColumn="1" w:lastColumn="0" w:noHBand="0" w:noVBand="1"/>
      </w:tblPr>
      <w:tblGrid>
        <w:gridCol w:w="3586"/>
        <w:gridCol w:w="3485"/>
        <w:gridCol w:w="3485"/>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3F20" w:rsidRDefault="00D03BE3">
            <w:pPr>
              <w:pStyle w:val="ProductList-TableBody"/>
            </w:pPr>
            <w:r>
              <w:t>Tilleggsadgangslisens</w:t>
            </w:r>
          </w:p>
        </w:tc>
        <w:tc>
          <w:tcPr>
            <w:tcW w:w="404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Microsoft Dynamics CRM Online Professional (Bruker-SL)</w:t>
            </w:r>
          </w:p>
        </w:tc>
      </w:tr>
      <w:tr w:rsidR="00813F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Microsoft Dynamics CRM 2015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Microsoft Dynamics CRM Online Enterprise (User SL)</w:t>
            </w:r>
          </w:p>
        </w:tc>
      </w:tr>
    </w:tbl>
    <w:p w:rsidR="00813F20" w:rsidRDefault="00D03BE3">
      <w:pPr>
        <w:pStyle w:val="ProductList-BodyIndented"/>
      </w:pPr>
      <w:r>
        <w:t xml:space="preserve"> </w:t>
      </w:r>
    </w:p>
    <w:p w:rsidR="00813F20" w:rsidRDefault="00D03BE3">
      <w:pPr>
        <w:pStyle w:val="ProductList-ClauseHeading"/>
      </w:pPr>
      <w:r>
        <w:t>3.2 Yammer</w:t>
      </w:r>
    </w:p>
    <w:p w:rsidR="00813F20" w:rsidRDefault="00D03BE3">
      <w:pPr>
        <w:pStyle w:val="ProductList-Body"/>
      </w:pPr>
      <w:r>
        <w:t>Programvaren som kobler Microsoft Dynamics CRM sammen med Yammer</w:t>
      </w:r>
      <w:r>
        <w:fldChar w:fldCharType="begin"/>
      </w:r>
      <w:r>
        <w:instrText xml:space="preserve"> XE "Yammer" </w:instrText>
      </w:r>
      <w:r>
        <w:fldChar w:fldCharType="end"/>
      </w:r>
      <w:r>
        <w:t>, vil gjøre det mulig å dele visse data fra Yammer med de Elektroniske Tjenestene. OST-dokumentet gjelder Kundens bruk av Yammer.</w:t>
      </w:r>
    </w:p>
    <w:p w:rsidR="00813F20" w:rsidRDefault="00D03BE3">
      <w:pPr>
        <w:pStyle w:val="ProductList-Body"/>
      </w:pPr>
      <w:r>
        <w:t xml:space="preserve"> </w:t>
      </w:r>
    </w:p>
    <w:p w:rsidR="00813F20" w:rsidRDefault="00D03BE3">
      <w:pPr>
        <w:pStyle w:val="ProductList-ClauseHeading"/>
      </w:pPr>
      <w:r>
        <w:t>3.3 Avløsningsrettigheter</w:t>
      </w:r>
    </w:p>
    <w:p w:rsidR="00813F20" w:rsidRDefault="00D03BE3">
      <w:pPr>
        <w:pStyle w:val="ProductList-Body"/>
      </w:pPr>
      <w:r>
        <w:t xml:space="preserve">For alle </w:t>
      </w:r>
      <w:r w:rsidRPr="00721CA3">
        <w:rPr>
          <w:color w:val="0563C1"/>
        </w:rPr>
        <w:fldChar w:fldCharType="begin"/>
      </w:r>
      <w:r>
        <w:rPr>
          <w:color w:val="0563C1"/>
        </w:rPr>
        <w:instrText>AutoTextList  \s NoStyle \t " betyr hele eller deler av en Forekomst av et operativsystem eller hele eller deler av en Forekomst av et virtuelt (eller på annen måte emulert) operativsystemmiljø ... (Se Ordliste for fullstendig definisjon)         "</w:instrText>
      </w:r>
      <w:r w:rsidRPr="00721CA3">
        <w:rPr>
          <w:color w:val="0563C1"/>
        </w:rPr>
        <w:fldChar w:fldCharType="separate"/>
      </w:r>
      <w:r>
        <w:rPr>
          <w:color w:val="0563C1"/>
        </w:rPr>
        <w:t>OSE-er</w:t>
      </w:r>
      <w:r w:rsidRPr="00721CA3">
        <w:rPr>
          <w:color w:val="0563C1"/>
        </w:rPr>
        <w:fldChar w:fldCharType="end"/>
      </w:r>
      <w:r>
        <w:t xml:space="preserve"> der Kunden bruker </w:t>
      </w:r>
      <w:r w:rsidRPr="00721CA3">
        <w:rPr>
          <w:color w:val="0563C1"/>
        </w:rPr>
        <w:fldChar w:fldCharType="begin"/>
      </w:r>
      <w:r>
        <w:rPr>
          <w:color w:val="0563C1"/>
        </w:rPr>
        <w:instrText>AutoTextList  \s NoStyle \t " betyr en Forekomst av programvare som er lastet inn i minnet, og som det er utført én eller flere instruksjoner for. (Se Ordliste for fullstendig definisjon)         "</w:instrText>
      </w:r>
      <w:r w:rsidRPr="00721CA3">
        <w:rPr>
          <w:color w:val="0563C1"/>
        </w:rPr>
        <w:fldChar w:fldCharType="separate"/>
      </w:r>
      <w:r>
        <w:rPr>
          <w:color w:val="0563C1"/>
        </w:rPr>
        <w:t>Kjørende Forekomster</w:t>
      </w:r>
      <w:r w:rsidRPr="00721CA3">
        <w:rPr>
          <w:color w:val="0563C1"/>
        </w:rPr>
        <w:fldChar w:fldCharType="end"/>
      </w:r>
      <w:r>
        <w:t xml:space="preserve"> av serverprogramvaren, har Kunden rett til å kjøre samme antall passive avløsningsforekomster i et separat </w:t>
      </w:r>
      <w:r w:rsidRPr="00721CA3">
        <w:rPr>
          <w:color w:val="0563C1"/>
        </w:rPr>
        <w:fldChar w:fldCharType="begin"/>
      </w:r>
      <w:r>
        <w:rPr>
          <w:color w:val="0563C1"/>
        </w:rPr>
        <w:instrText>AutoTextList  \s NoStyle \t " betyr hele eller deler av en Forekomst av et operativsystem eller hele eller deler av en Forekomst av et virtuelt (eller på annen måte emulert) operativsystemmiljø ... (Se Ordliste for fullstendig definisjon)         "</w:instrText>
      </w:r>
      <w:r w:rsidRPr="00721CA3">
        <w:rPr>
          <w:color w:val="0563C1"/>
        </w:rPr>
        <w:fldChar w:fldCharType="separate"/>
      </w:r>
      <w:r>
        <w:rPr>
          <w:color w:val="0563C1"/>
        </w:rPr>
        <w:t>OSE</w:t>
      </w:r>
      <w:r w:rsidRPr="00721CA3">
        <w:rPr>
          <w:color w:val="0563C1"/>
        </w:rPr>
        <w:fldChar w:fldCharType="end"/>
      </w:r>
      <w:r>
        <w:t xml:space="preserve"> for midlertidig støtte. Kunden kan kjøre de passive avløsningsforekomstene på en annen </w:t>
      </w:r>
      <w:r w:rsidRPr="00721CA3">
        <w:rPr>
          <w:color w:val="0563C1"/>
        </w:rPr>
        <w:fldChar w:fldCharType="begin"/>
      </w:r>
      <w:r>
        <w:rPr>
          <w:color w:val="0563C1"/>
        </w:rPr>
        <w:instrText>AutoTextList  \s NoStyle \t " betyr et fysisk maskinvaresystem som kan kjøre serverprogramvare.         "</w:instrText>
      </w:r>
      <w:r w:rsidRPr="00721CA3">
        <w:rPr>
          <w:color w:val="0563C1"/>
        </w:rPr>
        <w:fldChar w:fldCharType="separate"/>
      </w:r>
      <w:r>
        <w:rPr>
          <w:color w:val="0563C1"/>
        </w:rPr>
        <w:t>Server</w:t>
      </w:r>
      <w:r w:rsidRPr="00721CA3">
        <w:rPr>
          <w:color w:val="0563C1"/>
        </w:rPr>
        <w:fldChar w:fldCharType="end"/>
      </w:r>
      <w:r>
        <w:t xml:space="preserve"> enn den </w:t>
      </w:r>
      <w:r w:rsidRPr="00721CA3">
        <w:rPr>
          <w:color w:val="0563C1"/>
        </w:rPr>
        <w:fldChar w:fldCharType="begin"/>
      </w:r>
      <w:r>
        <w:rPr>
          <w:color w:val="0563C1"/>
        </w:rPr>
        <w:instrText>AutoTextList  \s NoStyle \t " betyr én Server, dedikert til Kundens bruk, som en Lisens er tilordnet. I forbindelse med denne definisjonen regnes en maskinvarepartisjon eller et blad som en separat Server.         "</w:instrText>
      </w:r>
      <w:r w:rsidRPr="00721CA3">
        <w:rPr>
          <w:color w:val="0563C1"/>
        </w:rPr>
        <w:fldChar w:fldCharType="separate"/>
      </w:r>
      <w:r>
        <w:rPr>
          <w:color w:val="0563C1"/>
        </w:rPr>
        <w:t>Lisensierte Serveren</w:t>
      </w:r>
      <w:r w:rsidRPr="00721CA3">
        <w:rPr>
          <w:color w:val="0563C1"/>
        </w:rPr>
        <w:fldChar w:fldCharType="end"/>
      </w:r>
      <w:r>
        <w:t>.</w:t>
      </w:r>
    </w:p>
    <w:p w:rsidR="00813F20" w:rsidRDefault="00D03BE3">
      <w:pPr>
        <w:pStyle w:val="ProductList-Body"/>
      </w:pPr>
      <w:r>
        <w:t xml:space="preserve"> </w:t>
      </w:r>
    </w:p>
    <w:p w:rsidR="00813F20" w:rsidRDefault="00D03BE3">
      <w:pPr>
        <w:pStyle w:val="ProductList-ClauseHeading"/>
      </w:pPr>
      <w:r>
        <w:t>3.4 Tilleggsprogramvare</w:t>
      </w:r>
    </w:p>
    <w:tbl>
      <w:tblPr>
        <w:tblStyle w:val="PURTable"/>
        <w:tblW w:w="0" w:type="dxa"/>
        <w:tblLook w:val="04A0" w:firstRow="1" w:lastRow="0" w:firstColumn="1" w:lastColumn="0" w:noHBand="0" w:noVBand="1"/>
      </w:tblPr>
      <w:tblGrid>
        <w:gridCol w:w="3655"/>
        <w:gridCol w:w="3634"/>
        <w:gridCol w:w="3627"/>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MarketingPilot Connector for Microsoft Dynamics CRM (bare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Microsoft Dynamics CRM 2015 Microsoft Office Outlook</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Microsoft Dynamics CRM Reporting Extensions for Microsoft Dynamics CRM 2015</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Microsoft Dynamics CRM for støttede enheter</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Microsoft E-Mail Router and Rule Deployment Wizard for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Microsoft Dynamics Marketing Connector for Microsoft Dynamics CRM (ikke Workgroup Server)</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 </w:t>
            </w:r>
          </w:p>
        </w:tc>
      </w:tr>
    </w:tbl>
    <w:p w:rsidR="00813F20" w:rsidRDefault="00D03BE3">
      <w:pPr>
        <w:pStyle w:val="ProductList-Offering1SubSection"/>
      </w:pPr>
      <w:bookmarkStart w:id="73" w:name="_Sec818"/>
      <w:r>
        <w:t>4. Software Assurance</w:t>
      </w:r>
      <w:bookmarkEnd w:id="73"/>
    </w:p>
    <w:tbl>
      <w:tblPr>
        <w:tblStyle w:val="PURTable"/>
        <w:tblW w:w="0" w:type="dxa"/>
        <w:tblLook w:val="04A0" w:firstRow="1" w:lastRow="0" w:firstColumn="1" w:lastColumn="0" w:noHBand="0" w:noVBand="1"/>
      </w:tblPr>
      <w:tblGrid>
        <w:gridCol w:w="3584"/>
        <w:gridCol w:w="3685"/>
        <w:gridCol w:w="3647"/>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kategorien for Produktet for å kunne fastsette SA-fordeler som er generelt gjeldende for Produktutvalget, som oppført i Vedlegg B – Software Assurance.         "</w:instrText>
            </w:r>
            <w:r w:rsidRPr="00721CA3">
              <w:rPr>
                <w:color w:val="0563C1"/>
              </w:rPr>
              <w:fldChar w:fldCharType="separate"/>
            </w:r>
            <w:r>
              <w:rPr>
                <w:color w:val="0563C1"/>
              </w:rPr>
              <w:t>SA-fordeler</w:t>
            </w:r>
            <w:r w:rsidRPr="00721CA3">
              <w:rPr>
                <w:color w:val="0563C1"/>
              </w:rP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Rettigheter som er tilgjengelige for SA-kunder til å bruke programvare for betinget katastrofegjenoppretting, se delen Servere – Rettigheter for Katastrofegjenoppretting i Tillegg B – Software Assurance hvis du vil ha mer informasjon.         "</w:instrText>
            </w:r>
            <w:r w:rsidRPr="00721CA3">
              <w:rPr>
                <w:color w:val="0563C1"/>
              </w:rPr>
              <w:fldChar w:fldCharType="separate"/>
            </w:r>
            <w:r>
              <w:rPr>
                <w:color w:val="0563C1"/>
              </w:rPr>
              <w:t>Katastrofegjenoppretting</w:t>
            </w:r>
            <w:r w:rsidRPr="00721CA3">
              <w:rPr>
                <w:color w:val="0563C1"/>
              </w:rPr>
              <w:fldChar w:fldCharType="end"/>
            </w:r>
            <w:r>
              <w:t>: Alle utgaver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t>Avløsningsrettigheter: I/T</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Rettigheter som er tilgjengelige for SA-kunder, til å overføre lisenser utenfor standard tidsfrister eller til å bruke Produkter på servere med flere leiere utenfor egne datasentre, se delen Lisensmobilitet i Vedlegg B – Software Assurance hvis du vil ha mer informasjon.         "</w:instrText>
            </w:r>
            <w:r w:rsidRPr="00721CA3">
              <w:rPr>
                <w:color w:val="0563C1"/>
              </w:rPr>
              <w:fldChar w:fldCharType="separate"/>
            </w:r>
            <w:r>
              <w:rPr>
                <w:color w:val="0563C1"/>
              </w:rPr>
              <w:t>Lisensmobilitet</w:t>
            </w:r>
            <w:r w:rsidRPr="00721CA3">
              <w:rPr>
                <w:color w:val="0563C1"/>
              </w:rP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Kunden kan oppgradere fra tidligere versjoner av programvaren eller andre Produkter som angitt og i henhold til spesifikke vilkår som er publisert i Produktoppføringen eller Produktlisten. (Se Ordliste for fullstendig definisjon)         "</w:instrText>
            </w:r>
            <w:r w:rsidRPr="00721CA3">
              <w:rPr>
                <w:color w:val="0563C1"/>
              </w:rPr>
              <w:fldChar w:fldCharType="separate"/>
            </w:r>
            <w:r>
              <w:rPr>
                <w:color w:val="0563C1"/>
              </w:rPr>
              <w:t>Overføringsrettigheter</w:t>
            </w:r>
            <w:r w:rsidRPr="00721CA3">
              <w:rPr>
                <w:color w:val="0563C1"/>
              </w:rPr>
              <w:fldChar w:fldCharType="end"/>
            </w:r>
            <w:r>
              <w:t xml:space="preserve">: </w:t>
            </w:r>
            <w:hyperlink r:id="rId44">
              <w:r>
                <w:rPr>
                  <w:color w:val="00467F"/>
                  <w:u w:val="single"/>
                </w:rPr>
                <w:t>Produktliste – november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Roamingrettigheter: I/T</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En SA-fordel som tillater bruk av Produkter for betingede vertsformål, se delen Servere – Self Hosted Applications i Tillegg B – Software Assurance hvis du vil ha mer informasjon.         "</w:instrText>
            </w:r>
            <w:r w:rsidRPr="00721CA3">
              <w:rPr>
                <w:color w:val="0563C1"/>
              </w:rPr>
              <w:fldChar w:fldCharType="separate"/>
            </w:r>
            <w:r>
              <w:rPr>
                <w:color w:val="0563C1"/>
              </w:rPr>
              <w:t>Egenvertskap</w:t>
            </w:r>
            <w:r w:rsidRPr="00721CA3">
              <w:rPr>
                <w:color w:val="0563C1"/>
              </w:rPr>
              <w:fldChar w:fldCharType="end"/>
            </w:r>
            <w:r>
              <w:t>: Alle utgaver (bortsett fra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4.1 Microsoft Dynamics CRM 2015 Professional Additive CAL – Samordnet Servicesenter</w:t>
      </w:r>
    </w:p>
    <w:p w:rsidR="00813F20" w:rsidRDefault="00D03BE3">
      <w:pPr>
        <w:pStyle w:val="ProductList-Body"/>
      </w:pPr>
      <w:r>
        <w:t xml:space="preserve">For hver Microsoft Dynamics CRM 2015 Professional Use Additive CAL som Kunden har SA-dekning for, kan Kunden installere og bruke Samordnet Servicesenter (USD) på en </w:t>
      </w:r>
      <w:r w:rsidRPr="00721CA3">
        <w:rPr>
          <w:color w:val="0563C1"/>
        </w:rPr>
        <w:fldChar w:fldCharType="begin"/>
      </w:r>
      <w:r>
        <w:rPr>
          <w:color w:val="0563C1"/>
        </w:rPr>
        <w:instrText>AutoTextList  \s NoStyle \t " betyr ett fysisk maskinvaresystem, dedikert til Kundens bruk, som en Lisens er tilordnet. I forbindelse med denne definisjonen regnes en maskinvarepartisjon eller et blad som en separat enhet.         "</w:instrText>
      </w:r>
      <w:r w:rsidRPr="00721CA3">
        <w:rPr>
          <w:color w:val="0563C1"/>
        </w:rPr>
        <w:fldChar w:fldCharType="separate"/>
      </w:r>
      <w:r>
        <w:rPr>
          <w:color w:val="0563C1"/>
        </w:rPr>
        <w:t>Lisensiert Enhet</w:t>
      </w:r>
      <w:r w:rsidRPr="00721CA3">
        <w:rPr>
          <w:color w:val="0563C1"/>
        </w:rPr>
        <w:fldChar w:fldCharType="end"/>
      </w:r>
      <w:r>
        <w:t xml:space="preserve">. Rettigheten til å bruke USD er begrenset til brukeren eller enheten som den kvalifiserende </w:t>
      </w:r>
      <w:r w:rsidRPr="00721CA3">
        <w:rPr>
          <w:color w:val="0563C1"/>
        </w:rPr>
        <w:fldChar w:fldCharType="begin"/>
      </w:r>
      <w:r>
        <w:rPr>
          <w:color w:val="0563C1"/>
        </w:rPr>
        <w:instrText>AutoTextList  \s NoStyle \t " betyr klientadgangslisens, som kan tilordnes av bruker eller enhet, i henhold til det som er aktuelt. (Se Ordliste for fullstendig definisjon)         "</w:instrText>
      </w:r>
      <w:r w:rsidRPr="00721CA3">
        <w:rPr>
          <w:color w:val="0563C1"/>
        </w:rPr>
        <w:fldChar w:fldCharType="separate"/>
      </w:r>
      <w:r>
        <w:rPr>
          <w:color w:val="0563C1"/>
        </w:rPr>
        <w:t>CAL-en</w:t>
      </w:r>
      <w:r w:rsidRPr="00721CA3">
        <w:rPr>
          <w:color w:val="0563C1"/>
        </w:rPr>
        <w:fldChar w:fldCharType="end"/>
      </w:r>
      <w:r>
        <w:t xml:space="preserve"> er overdratt til.</w:t>
      </w:r>
    </w:p>
    <w:p w:rsidR="00813F20" w:rsidRDefault="00D03BE3">
      <w:pPr>
        <w:pStyle w:val="ProductList-Body"/>
      </w:pPr>
      <w:r>
        <w:t xml:space="preserve"> </w:t>
      </w:r>
    </w:p>
    <w:p w:rsidR="00813F20" w:rsidRDefault="00D03BE3">
      <w:pPr>
        <w:pStyle w:val="ProductList-ClauseHeading"/>
      </w:pPr>
      <w:r>
        <w:t>4.2 Microsoft Dynamics CustomerSource</w:t>
      </w:r>
    </w:p>
    <w:p w:rsidR="00813F20" w:rsidRDefault="00D03BE3">
      <w:pPr>
        <w:pStyle w:val="ProductList-Body"/>
      </w:pPr>
      <w:r>
        <w:t xml:space="preserve">Microsoft Dynamics-kunder med aktiv SA eller et Online-abonnement har tilgang til CustomerSource. </w:t>
      </w:r>
    </w:p>
    <w:p w:rsidR="00813F20" w:rsidRDefault="00813F20">
      <w:pPr>
        <w:pStyle w:val="PURBreadcrumb"/>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Body"/>
      </w:pPr>
    </w:p>
    <w:p w:rsidR="00813F20" w:rsidRDefault="00D03BE3">
      <w:pPr>
        <w:pStyle w:val="ProductList-OfferingGroupHeading"/>
      </w:pPr>
      <w:bookmarkStart w:id="74" w:name="_Sec611"/>
      <w:r>
        <w:t>Office-programmer</w:t>
      </w:r>
      <w:bookmarkEnd w:id="74"/>
      <w:r>
        <w:fldChar w:fldCharType="begin"/>
      </w:r>
      <w:r>
        <w:instrText xml:space="preserve"> TC "</w:instrText>
      </w:r>
      <w:bookmarkStart w:id="75" w:name="_Toc423423972"/>
      <w:r>
        <w:instrText>Office-programmer</w:instrText>
      </w:r>
      <w:bookmarkEnd w:id="75"/>
      <w:r>
        <w:instrText>" \l 2</w:instrText>
      </w:r>
      <w:r>
        <w:fldChar w:fldCharType="end"/>
      </w:r>
    </w:p>
    <w:p w:rsidR="00813F20" w:rsidRDefault="00D03BE3">
      <w:pPr>
        <w:pStyle w:val="ProductList-Offering2HeadingNoBorder"/>
      </w:pPr>
      <w:bookmarkStart w:id="76" w:name="_Sec636"/>
      <w:r>
        <w:t>Office-skrivebordsprogrammer</w:t>
      </w:r>
      <w:bookmarkEnd w:id="76"/>
      <w:r>
        <w:fldChar w:fldCharType="begin"/>
      </w:r>
      <w:r>
        <w:instrText xml:space="preserve"> TC "</w:instrText>
      </w:r>
      <w:bookmarkStart w:id="77" w:name="_Toc423423973"/>
      <w:r>
        <w:instrText>Office-skrivebordsprogrammer</w:instrText>
      </w:r>
      <w:bookmarkEnd w:id="77"/>
      <w:r>
        <w:instrText>" \l 3</w:instrText>
      </w:r>
      <w:r>
        <w:fldChar w:fldCharType="end"/>
      </w:r>
    </w:p>
    <w:p w:rsidR="00813F20" w:rsidRDefault="00D03BE3">
      <w:pPr>
        <w:pStyle w:val="ProductList-Offering1SubSection"/>
      </w:pPr>
      <w:bookmarkStart w:id="78" w:name="_Sec681"/>
      <w:r>
        <w:t>1. Programtilgjengelighet</w:t>
      </w:r>
      <w:bookmarkEnd w:id="78"/>
    </w:p>
    <w:tbl>
      <w:tblPr>
        <w:tblStyle w:val="PURTable"/>
        <w:tblW w:w="0" w:type="dxa"/>
        <w:tblLook w:val="04A0" w:firstRow="1" w:lastRow="0" w:firstColumn="1" w:lastColumn="0" w:noHBand="0" w:noVBand="1"/>
      </w:tblPr>
      <w:tblGrid>
        <w:gridCol w:w="4030"/>
        <w:gridCol w:w="615"/>
        <w:gridCol w:w="610"/>
        <w:gridCol w:w="611"/>
        <w:gridCol w:w="721"/>
        <w:gridCol w:w="606"/>
        <w:gridCol w:w="611"/>
        <w:gridCol w:w="615"/>
        <w:gridCol w:w="634"/>
        <w:gridCol w:w="618"/>
        <w:gridCol w:w="630"/>
        <w:gridCol w:w="615"/>
      </w:tblGrid>
      <w:tr w:rsidR="00813F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Dato Tilgjengelig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License and Software Assurance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Select og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og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Enterprise-avtale og Enterprise Subscription-avtale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13F20">
        <w:tc>
          <w:tcPr>
            <w:tcW w:w="4160" w:type="dxa"/>
            <w:tcBorders>
              <w:top w:val="single" w:sz="6" w:space="0" w:color="FFFFFF"/>
              <w:left w:val="none" w:sz="4" w:space="0" w:color="000000"/>
              <w:bottom w:val="dashed" w:sz="4" w:space="0" w:color="BFBFBF"/>
              <w:right w:val="single" w:sz="6" w:space="0" w:color="FFFFFF"/>
            </w:tcBorders>
          </w:tcPr>
          <w:p w:rsidR="00813F20" w:rsidRDefault="00D03BE3">
            <w:pPr>
              <w:pStyle w:val="ProductList-TableBody"/>
            </w:pPr>
            <w:r>
              <w:t>Access 2013</w:t>
            </w:r>
            <w:r>
              <w:fldChar w:fldCharType="begin"/>
            </w:r>
            <w:r>
              <w:instrText xml:space="preserve"> XE "Access 2013"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13F20" w:rsidRDefault="00D03BE3">
            <w:pPr>
              <w:pStyle w:val="ProductList-TableBody"/>
              <w:jc w:val="center"/>
            </w:pPr>
            <w:r>
              <w:t>10/12</w:t>
            </w:r>
          </w:p>
        </w:tc>
        <w:tc>
          <w:tcPr>
            <w:tcW w:w="620" w:type="dxa"/>
            <w:tcBorders>
              <w:top w:val="single" w:sz="6" w:space="0" w:color="FFFFFF"/>
              <w:left w:val="single" w:sz="6" w:space="0" w:color="FFFFFF"/>
              <w:bottom w:val="dashed" w:sz="4" w:space="0" w:color="BFBFBF"/>
              <w:right w:val="single" w:sz="6" w:space="0" w:color="FFFFFF"/>
            </w:tcBorders>
          </w:tcPr>
          <w:p w:rsidR="00813F20" w:rsidRDefault="00D03BE3">
            <w:pPr>
              <w:pStyle w:val="ProductList-TableBody"/>
              <w:jc w:val="center"/>
            </w:pPr>
            <w:r>
              <w:t>1</w:t>
            </w:r>
          </w:p>
        </w:tc>
        <w:tc>
          <w:tcPr>
            <w:tcW w:w="620" w:type="dxa"/>
            <w:tcBorders>
              <w:top w:val="single" w:sz="6" w:space="0" w:color="FFFFFF"/>
              <w:left w:val="single" w:sz="6" w:space="0" w:color="FFFFFF"/>
              <w:bottom w:val="dashed" w:sz="4" w:space="0" w:color="BFBFBF"/>
              <w:right w:val="single" w:sz="6" w:space="0" w:color="FFFFFF"/>
            </w:tcBorders>
          </w:tcPr>
          <w:p w:rsidR="00813F20" w:rsidRDefault="00D03BE3">
            <w:pPr>
              <w:pStyle w:val="ProductList-TableBody"/>
              <w:jc w:val="center"/>
            </w:pPr>
            <w:r>
              <w:t>2</w:t>
            </w:r>
          </w:p>
        </w:tc>
        <w:tc>
          <w:tcPr>
            <w:tcW w:w="740" w:type="dxa"/>
            <w:tcBorders>
              <w:top w:val="single" w:sz="6" w:space="0" w:color="FFFFFF"/>
              <w:left w:val="single" w:sz="6" w:space="0" w:color="FFFFFF"/>
              <w:bottom w:val="dashed" w:sz="4" w:space="0" w:color="BFBFBF"/>
              <w:right w:val="single" w:sz="6" w:space="0" w:color="FFFFFF"/>
            </w:tcBorders>
          </w:tcPr>
          <w:p w:rsidR="00813F20" w:rsidRDefault="00D03BE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r w:rsidR="00813F20">
        <w:tc>
          <w:tcPr>
            <w:tcW w:w="4160" w:type="dxa"/>
            <w:tcBorders>
              <w:top w:val="dashed" w:sz="4" w:space="0" w:color="BFBFBF"/>
              <w:left w:val="none" w:sz="4" w:space="0" w:color="000000"/>
              <w:bottom w:val="dashed" w:sz="4" w:space="0" w:color="BFBFBF"/>
              <w:right w:val="single" w:sz="6" w:space="0" w:color="FFFFFF"/>
            </w:tcBorders>
          </w:tcPr>
          <w:p w:rsidR="00813F20" w:rsidRDefault="00D03BE3">
            <w:pPr>
              <w:pStyle w:val="ProductList-TableBody"/>
            </w:pPr>
            <w:r>
              <w:t>Excel 2013</w:t>
            </w:r>
            <w:r>
              <w:fldChar w:fldCharType="begin"/>
            </w:r>
            <w:r>
              <w:instrText xml:space="preserve"> XE "Excel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r w:rsidR="00813F20">
        <w:tc>
          <w:tcPr>
            <w:tcW w:w="4160" w:type="dxa"/>
            <w:tcBorders>
              <w:top w:val="dashed" w:sz="4" w:space="0" w:color="BFBFBF"/>
              <w:left w:val="none" w:sz="4" w:space="0" w:color="000000"/>
              <w:bottom w:val="dashed" w:sz="4" w:space="0" w:color="BFBFBF"/>
              <w:right w:val="single" w:sz="6" w:space="0" w:color="FFFFFF"/>
            </w:tcBorders>
          </w:tcPr>
          <w:p w:rsidR="00813F20" w:rsidRDefault="00D03BE3">
            <w:pPr>
              <w:pStyle w:val="ProductList-TableBody"/>
            </w:pPr>
            <w:r>
              <w:t>InfoPath 2013</w:t>
            </w:r>
            <w:r>
              <w:fldChar w:fldCharType="begin"/>
            </w:r>
            <w:r>
              <w:instrText xml:space="preserve"> XE "InfoPath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813F20" w:rsidRDefault="002D4AB4">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813F20" w:rsidRDefault="002D4AB4">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r w:rsidR="00813F20">
        <w:tc>
          <w:tcPr>
            <w:tcW w:w="4160" w:type="dxa"/>
            <w:tcBorders>
              <w:top w:val="dashed" w:sz="4" w:space="0" w:color="BFBFBF"/>
              <w:left w:val="none" w:sz="4" w:space="0" w:color="000000"/>
              <w:bottom w:val="dashed" w:sz="4" w:space="0" w:color="BFBFBF"/>
              <w:right w:val="single" w:sz="6" w:space="0" w:color="FFFFFF"/>
            </w:tcBorders>
          </w:tcPr>
          <w:p w:rsidR="00813F20" w:rsidRDefault="00D03BE3">
            <w:pPr>
              <w:pStyle w:val="ProductList-TableBody"/>
            </w:pPr>
            <w:r>
              <w:t>Office Standard 2013</w:t>
            </w:r>
            <w:r>
              <w:fldChar w:fldCharType="begin"/>
            </w:r>
            <w:r>
              <w:instrText xml:space="preserve"> XE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r w:rsidR="00813F20">
        <w:tc>
          <w:tcPr>
            <w:tcW w:w="4160" w:type="dxa"/>
            <w:tcBorders>
              <w:top w:val="dashed" w:sz="4" w:space="0" w:color="BFBFBF"/>
              <w:left w:val="none" w:sz="4" w:space="0" w:color="000000"/>
              <w:bottom w:val="dashed" w:sz="4" w:space="0" w:color="BFBFBF"/>
              <w:right w:val="single" w:sz="6" w:space="0" w:color="FFFFFF"/>
            </w:tcBorders>
          </w:tcPr>
          <w:p w:rsidR="00813F20" w:rsidRDefault="00D03BE3">
            <w:pPr>
              <w:pStyle w:val="ProductList-TableBody"/>
            </w:pPr>
            <w:r>
              <w:t>Office Professional Plus 2013</w:t>
            </w:r>
            <w:r>
              <w:fldChar w:fldCharType="begin"/>
            </w:r>
            <w:r>
              <w:instrText xml:space="preserve"> XE "Office Professional Plus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813F20" w:rsidRDefault="002D4AB4">
            <w:pPr>
              <w:pStyle w:val="ProductList-TableBody"/>
              <w:jc w:val="center"/>
            </w:pPr>
            <w:r>
              <w:t>2(</w:t>
            </w:r>
            <w:r w:rsidR="00D03BE3">
              <w:t>1</w:t>
            </w:r>
            <w:r>
              <w:t>)</w:t>
            </w:r>
          </w:p>
        </w:tc>
        <w:tc>
          <w:tcPr>
            <w:tcW w:w="620" w:type="dxa"/>
            <w:tcBorders>
              <w:top w:val="dashed" w:sz="4" w:space="0" w:color="BFBFBF"/>
              <w:left w:val="single" w:sz="6" w:space="0" w:color="FFFFFF"/>
              <w:bottom w:val="dashed" w:sz="4" w:space="0" w:color="BFBFBF"/>
              <w:right w:val="single" w:sz="6" w:space="0" w:color="FFFFFF"/>
            </w:tcBorders>
          </w:tcPr>
          <w:p w:rsidR="00813F20" w:rsidRDefault="002D4AB4" w:rsidP="002D4AB4">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813F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rsidRPr="00721CA3">
              <w:rPr>
                <w:color w:val="0563C1"/>
              </w:rPr>
              <w:fldChar w:fldCharType="begin"/>
            </w:r>
            <w:r>
              <w:rPr>
                <w:color w:val="0563C1"/>
              </w:rPr>
              <w:instrText>AutoTextList  \s NoStyle \t " : Egendefinert Datamaskinplattform         "</w:instrText>
            </w:r>
            <w:r w:rsidRPr="00721CA3">
              <w:rPr>
                <w:color w:val="0563C1"/>
              </w:rPr>
              <w:fldChar w:fldCharType="separate"/>
            </w:r>
            <w:r>
              <w:rPr>
                <w:color w:val="0563C1"/>
              </w:rPr>
              <w:t>CP</w:t>
            </w:r>
            <w:r w:rsidRPr="00721CA3">
              <w:rPr>
                <w:color w:val="0563C1"/>
              </w:rPr>
              <w:fldChar w:fldCharType="end"/>
            </w:r>
            <w:r>
              <w:t xml:space="preserve">, 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rsidRPr="00721CA3">
              <w:rPr>
                <w:color w:val="0563C1"/>
              </w:rPr>
              <w:fldChar w:fldCharType="begin"/>
            </w:r>
            <w:r>
              <w:rPr>
                <w:color w:val="0563C1"/>
              </w:rPr>
              <w:instrText>AutoTextList  \s NoStyle \t " : Enterprise Desktop Platform-produkt         "</w:instrText>
            </w:r>
            <w:r w:rsidRPr="00721CA3">
              <w:rPr>
                <w:color w:val="0563C1"/>
              </w:rPr>
              <w:fldChar w:fldCharType="separate"/>
            </w:r>
            <w:r>
              <w:rPr>
                <w:color w:val="0563C1"/>
              </w:rPr>
              <w:t>EP</w:t>
            </w:r>
            <w:r w:rsidRPr="00721CA3">
              <w:rPr>
                <w:color w:val="0563C1"/>
              </w:rPr>
              <w:fldChar w:fldCharType="end"/>
            </w:r>
            <w:r>
              <w:t xml:space="preserve">, </w:t>
            </w:r>
            <w:r w:rsidRPr="00721CA3">
              <w:rPr>
                <w:color w:val="0563C1"/>
              </w:rPr>
              <w:fldChar w:fldCharType="begin"/>
            </w:r>
            <w:r>
              <w:rPr>
                <w:color w:val="0563C1"/>
              </w:rPr>
              <w:instrText>AutoTextList  \s NoStyle \t " : Professional Desktop Platform-produkt         "</w:instrText>
            </w:r>
            <w:r w:rsidRPr="00721CA3">
              <w:rPr>
                <w:color w:val="0563C1"/>
              </w:rPr>
              <w:fldChar w:fldCharType="separate"/>
            </w:r>
            <w:r>
              <w:rPr>
                <w:color w:val="0563C1"/>
              </w:rPr>
              <w:t>PP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rsidRPr="00721CA3">
              <w:rPr>
                <w:color w:val="0563C1"/>
              </w:rPr>
              <w:fldChar w:fldCharType="begin"/>
            </w:r>
            <w:r>
              <w:rPr>
                <w:color w:val="0563C1"/>
              </w:rPr>
              <w:instrText>AutoTextList  \s NoStyle \t " : Datamaskinplattform for Utdanning         "</w:instrText>
            </w:r>
            <w:r w:rsidRPr="00721CA3">
              <w:rPr>
                <w:color w:val="0563C1"/>
              </w:rPr>
              <w:fldChar w:fldCharType="separate"/>
            </w:r>
            <w:r>
              <w:rPr>
                <w:color w:val="0563C1"/>
              </w:rPr>
              <w:t>ED</w:t>
            </w:r>
            <w:r w:rsidRPr="00721CA3">
              <w:rPr>
                <w:color w:val="0563C1"/>
              </w:rPr>
              <w:fldChar w:fldCharType="end"/>
            </w:r>
            <w:r>
              <w:t xml:space="preserve">, </w:t>
            </w:r>
            <w:r w:rsidRPr="00721CA3">
              <w:rPr>
                <w:color w:val="0563C1"/>
              </w:rPr>
              <w:fldChar w:fldCharType="begin"/>
            </w:r>
            <w:r>
              <w:rPr>
                <w:color w:val="0563C1"/>
              </w:rPr>
              <w:instrText>AutoTextList  \s NoStyle \t " : Studenttilbud         "</w:instrText>
            </w:r>
            <w:r w:rsidRPr="00721CA3">
              <w:rPr>
                <w:color w:val="0563C1"/>
              </w:rPr>
              <w:fldChar w:fldCharType="separate"/>
            </w:r>
            <w:r>
              <w:rPr>
                <w:color w:val="0563C1"/>
              </w:rPr>
              <w:t>ST</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rsidRPr="00721CA3">
              <w:rPr>
                <w:color w:val="0563C1"/>
              </w:rPr>
              <w:fldChar w:fldCharType="begin"/>
            </w:r>
            <w:r>
              <w:rPr>
                <w:color w:val="0563C1"/>
              </w:rPr>
              <w:instrText>AutoTextList  \s NoStyle \t " : Datamaskinplattform for Utdanning         "</w:instrText>
            </w:r>
            <w:r w:rsidRPr="00721CA3">
              <w:rPr>
                <w:color w:val="0563C1"/>
              </w:rPr>
              <w:fldChar w:fldCharType="separate"/>
            </w:r>
            <w:r>
              <w:rPr>
                <w:color w:val="0563C1"/>
              </w:rPr>
              <w:t>ED</w:t>
            </w:r>
            <w:r w:rsidRPr="00721CA3">
              <w:rPr>
                <w:color w:val="0563C1"/>
              </w:rPr>
              <w:fldChar w:fldCharType="end"/>
            </w:r>
            <w:r>
              <w:t xml:space="preserve">, </w:t>
            </w:r>
            <w:r w:rsidRPr="00721CA3">
              <w:rPr>
                <w:color w:val="0563C1"/>
              </w:rPr>
              <w:fldChar w:fldCharType="begin"/>
            </w:r>
            <w:r>
              <w:rPr>
                <w:color w:val="0563C1"/>
              </w:rPr>
              <w:instrText>AutoTextList  \s NoStyle \t " : Studenttilbud         "</w:instrText>
            </w:r>
            <w:r w:rsidRPr="00721CA3">
              <w:rPr>
                <w:color w:val="0563C1"/>
              </w:rPr>
              <w:fldChar w:fldCharType="separate"/>
            </w:r>
            <w:r>
              <w:rPr>
                <w:color w:val="0563C1"/>
              </w:rPr>
              <w:t>ST</w:t>
            </w:r>
            <w:r w:rsidRPr="00721CA3">
              <w:rPr>
                <w:color w:val="0563C1"/>
              </w:rPr>
              <w:fldChar w:fldCharType="end"/>
            </w:r>
          </w:p>
        </w:tc>
      </w:tr>
      <w:tr w:rsidR="00813F20">
        <w:tc>
          <w:tcPr>
            <w:tcW w:w="4160" w:type="dxa"/>
            <w:tcBorders>
              <w:top w:val="dashed" w:sz="4" w:space="0" w:color="BFBFBF"/>
              <w:left w:val="none" w:sz="4" w:space="0" w:color="000000"/>
              <w:bottom w:val="dashed" w:sz="4" w:space="0" w:color="BFBFBF"/>
              <w:right w:val="single" w:sz="6" w:space="0" w:color="FFFFFF"/>
            </w:tcBorders>
          </w:tcPr>
          <w:p w:rsidR="00813F20" w:rsidRDefault="00D03BE3">
            <w:pPr>
              <w:pStyle w:val="ProductList-TableBody"/>
            </w:pPr>
            <w:r>
              <w:t xml:space="preserve">Kommersiell bruk av Office Home &amp; Student 2013 RT </w:t>
            </w:r>
            <w:r>
              <w:fldChar w:fldCharType="begin"/>
            </w:r>
            <w:r>
              <w:instrText xml:space="preserve"> XE "Kommersiell bruk av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r w:rsidR="00813F20">
        <w:tc>
          <w:tcPr>
            <w:tcW w:w="4160" w:type="dxa"/>
            <w:tcBorders>
              <w:top w:val="dashed" w:sz="4" w:space="0" w:color="BFBFBF"/>
              <w:left w:val="none" w:sz="4" w:space="0" w:color="000000"/>
              <w:bottom w:val="dashed" w:sz="4" w:space="0" w:color="BFBFBF"/>
              <w:right w:val="single" w:sz="6" w:space="0" w:color="FFFFFF"/>
            </w:tcBorders>
          </w:tcPr>
          <w:p w:rsidR="00813F20" w:rsidRDefault="00D03BE3">
            <w:pPr>
              <w:pStyle w:val="ProductList-TableBody"/>
            </w:pPr>
            <w: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r w:rsidR="00813F20">
        <w:tc>
          <w:tcPr>
            <w:tcW w:w="4160" w:type="dxa"/>
            <w:tcBorders>
              <w:top w:val="dashed" w:sz="4" w:space="0" w:color="BFBFBF"/>
              <w:left w:val="none" w:sz="4" w:space="0" w:color="000000"/>
              <w:bottom w:val="dashed" w:sz="4" w:space="0" w:color="BFBFBF"/>
              <w:right w:val="single" w:sz="6" w:space="0" w:color="FFFFFF"/>
            </w:tcBorders>
          </w:tcPr>
          <w:p w:rsidR="00813F20" w:rsidRDefault="00D03BE3">
            <w:pPr>
              <w:pStyle w:val="ProductList-TableBody"/>
            </w:pPr>
            <w:r>
              <w:t>OneNote 2013</w:t>
            </w:r>
            <w:r>
              <w:fldChar w:fldCharType="begin"/>
            </w:r>
            <w:r>
              <w:instrText xml:space="preserve"> XE "OneNote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r w:rsidR="00813F20">
        <w:tc>
          <w:tcPr>
            <w:tcW w:w="4160" w:type="dxa"/>
            <w:tcBorders>
              <w:top w:val="dashed" w:sz="4" w:space="0" w:color="BFBFBF"/>
              <w:left w:val="none" w:sz="4" w:space="0" w:color="000000"/>
              <w:bottom w:val="dashed" w:sz="4" w:space="0" w:color="BFBFBF"/>
              <w:right w:val="single" w:sz="6" w:space="0" w:color="FFFFFF"/>
            </w:tcBorders>
          </w:tcPr>
          <w:p w:rsidR="00813F20" w:rsidRDefault="00D03BE3">
            <w:pPr>
              <w:pStyle w:val="ProductList-TableBody"/>
            </w:pPr>
            <w:r>
              <w:t>Outlook 2013</w:t>
            </w:r>
            <w:r>
              <w:fldChar w:fldCharType="begin"/>
            </w:r>
            <w:r>
              <w:instrText xml:space="preserve"> XE "Outlook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r w:rsidR="00813F20">
        <w:tc>
          <w:tcPr>
            <w:tcW w:w="4160" w:type="dxa"/>
            <w:tcBorders>
              <w:top w:val="dashed" w:sz="4" w:space="0" w:color="BFBFBF"/>
              <w:left w:val="none" w:sz="4" w:space="0" w:color="000000"/>
              <w:bottom w:val="dashed" w:sz="4" w:space="0" w:color="BFBFBF"/>
              <w:right w:val="single" w:sz="6" w:space="0" w:color="FFFFFF"/>
            </w:tcBorders>
          </w:tcPr>
          <w:p w:rsidR="00813F20" w:rsidRDefault="00D03BE3">
            <w:pPr>
              <w:pStyle w:val="ProductList-TableBody"/>
            </w:pPr>
            <w:r>
              <w:t>PowerPoint 2013</w:t>
            </w:r>
            <w:r>
              <w:fldChar w:fldCharType="begin"/>
            </w:r>
            <w:r>
              <w:instrText xml:space="preserve"> XE "PowerPoint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r w:rsidR="00813F20">
        <w:tc>
          <w:tcPr>
            <w:tcW w:w="4160" w:type="dxa"/>
            <w:tcBorders>
              <w:top w:val="dashed" w:sz="4" w:space="0" w:color="BFBFBF"/>
              <w:left w:val="none" w:sz="4" w:space="0" w:color="000000"/>
              <w:bottom w:val="dashed" w:sz="4" w:space="0" w:color="BFBFBF"/>
              <w:right w:val="single" w:sz="6" w:space="0" w:color="FFFFFF"/>
            </w:tcBorders>
          </w:tcPr>
          <w:p w:rsidR="00813F20" w:rsidRDefault="00D03BE3">
            <w:pPr>
              <w:pStyle w:val="ProductList-TableBody"/>
            </w:pPr>
            <w:r>
              <w:t>Project Standard 2013</w:t>
            </w:r>
            <w:r>
              <w:fldChar w:fldCharType="begin"/>
            </w:r>
            <w:r>
              <w:instrText xml:space="preserve"> XE "Project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r w:rsidR="00813F20">
        <w:tc>
          <w:tcPr>
            <w:tcW w:w="4160" w:type="dxa"/>
            <w:tcBorders>
              <w:top w:val="dashed" w:sz="4" w:space="0" w:color="BFBFBF"/>
              <w:left w:val="none" w:sz="4" w:space="0" w:color="000000"/>
              <w:bottom w:val="dashed" w:sz="4" w:space="0" w:color="BFBFBF"/>
              <w:right w:val="single" w:sz="6" w:space="0" w:color="FFFFFF"/>
            </w:tcBorders>
          </w:tcPr>
          <w:p w:rsidR="00813F20" w:rsidRDefault="00D03BE3">
            <w:pPr>
              <w:pStyle w:val="ProductList-TableBody"/>
            </w:pPr>
            <w:r>
              <w:t>Project Professional 2013</w:t>
            </w:r>
            <w:r>
              <w:fldChar w:fldCharType="begin"/>
            </w:r>
            <w:r>
              <w:instrText xml:space="preserve"> XE "Project Professional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4</w:t>
            </w:r>
            <w:r w:rsidR="002D4AB4">
              <w:t>(1)</w:t>
            </w:r>
          </w:p>
        </w:tc>
        <w:tc>
          <w:tcPr>
            <w:tcW w:w="62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6</w:t>
            </w:r>
          </w:p>
        </w:tc>
        <w:tc>
          <w:tcPr>
            <w:tcW w:w="740" w:type="dxa"/>
            <w:tcBorders>
              <w:top w:val="dashed" w:sz="4" w:space="0" w:color="BFBFBF"/>
              <w:left w:val="single" w:sz="6" w:space="0" w:color="FFFFFF"/>
              <w:bottom w:val="dashed" w:sz="4" w:space="0" w:color="BFBFBF"/>
              <w:right w:val="single" w:sz="6" w:space="0" w:color="FFFFFF"/>
            </w:tcBorders>
          </w:tcPr>
          <w:p w:rsidR="00813F20" w:rsidRDefault="002D4AB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2D4AB4" w:rsidP="002D4AB4">
            <w:pPr>
              <w:pStyle w:val="ProductList-TableBody"/>
              <w:jc w:val="center"/>
            </w:pPr>
            <w:r>
              <w:t>A,</w:t>
            </w:r>
            <w:r w:rsidR="00D03BE3" w:rsidRPr="00721CA3">
              <w:rPr>
                <w:color w:val="0563C1"/>
              </w:rPr>
              <w:fldChar w:fldCharType="begin"/>
            </w:r>
            <w:r w:rsidR="00D03BE3">
              <w:rPr>
                <w:color w:val="0563C1"/>
              </w:rPr>
              <w:instrText>AutoTextList  \s NoStyle \t " : Organisasjonsomfattende Tilleggsprodukt         "</w:instrText>
            </w:r>
            <w:r w:rsidR="00D03BE3" w:rsidRPr="00721CA3">
              <w:rPr>
                <w:color w:val="0563C1"/>
              </w:rPr>
              <w:fldChar w:fldCharType="separate"/>
            </w:r>
            <w:r w:rsidR="00D03BE3">
              <w:rPr>
                <w:color w:val="0563C1"/>
              </w:rPr>
              <w:t>AO</w:t>
            </w:r>
            <w:r w:rsidR="00D03BE3" w:rsidRPr="00721CA3">
              <w:rPr>
                <w:color w:val="0563C1"/>
              </w:rPr>
              <w:fldChar w:fldCharType="end"/>
            </w:r>
            <w:r w:rsidR="00D03BE3">
              <w:t>,</w:t>
            </w:r>
            <w:r w:rsidR="00D03BE3" w:rsidRPr="00721CA3">
              <w:rPr>
                <w:color w:val="0563C1"/>
              </w:rPr>
              <w:fldChar w:fldCharType="begin"/>
            </w:r>
            <w:r w:rsidR="00D03BE3">
              <w:rPr>
                <w:color w:val="0563C1"/>
              </w:rPr>
              <w:instrText>AutoTextList  \s NoStyle \t " : Studenttilbud         "</w:instrText>
            </w:r>
            <w:r w:rsidR="00D03BE3" w:rsidRPr="00721CA3">
              <w:rPr>
                <w:color w:val="0563C1"/>
              </w:rPr>
              <w:fldChar w:fldCharType="separate"/>
            </w:r>
            <w:r w:rsidR="00D03BE3">
              <w:rPr>
                <w:color w:val="0563C1"/>
              </w:rPr>
              <w:t>ST</w:t>
            </w:r>
            <w:r w:rsidR="00D03BE3"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rsidP="002D4AB4">
            <w:pPr>
              <w:pStyle w:val="ProductList-TableBody"/>
              <w:jc w:val="center"/>
            </w:pPr>
            <w:r w:rsidRPr="00721CA3">
              <w:rPr>
                <w:color w:val="0563C1"/>
              </w:rPr>
              <w:fldChar w:fldCharType="begin"/>
            </w:r>
            <w:r>
              <w:rPr>
                <w:color w:val="0563C1"/>
              </w:rPr>
              <w:instrText>AutoTextList  \s NoStyle \t " : Organisasjonsomfattende Tilleggsprodukt         "</w:instrText>
            </w:r>
            <w:r w:rsidRPr="00721CA3">
              <w:rPr>
                <w:color w:val="0563C1"/>
              </w:rPr>
              <w:fldChar w:fldCharType="separate"/>
            </w:r>
            <w:r>
              <w:rPr>
                <w:color w:val="0563C1"/>
              </w:rPr>
              <w:t>AO</w:t>
            </w:r>
            <w:r w:rsidRPr="00721CA3">
              <w:rPr>
                <w:color w:val="0563C1"/>
              </w:rPr>
              <w:fldChar w:fldCharType="end"/>
            </w:r>
            <w:r>
              <w:t xml:space="preserve"> </w:t>
            </w:r>
            <w:r w:rsidRPr="00721CA3">
              <w:rPr>
                <w:color w:val="0563C1"/>
              </w:rPr>
              <w:fldChar w:fldCharType="begin"/>
            </w:r>
            <w:r>
              <w:rPr>
                <w:color w:val="0563C1"/>
              </w:rPr>
              <w:instrText>AutoTextList  \s NoStyle \t " : Studenttilbud         "</w:instrText>
            </w:r>
            <w:r w:rsidRPr="00721CA3">
              <w:rPr>
                <w:color w:val="0563C1"/>
              </w:rPr>
              <w:fldChar w:fldCharType="separate"/>
            </w:r>
            <w:r>
              <w:rPr>
                <w:color w:val="0563C1"/>
              </w:rPr>
              <w:t>ST</w:t>
            </w:r>
            <w:r w:rsidRPr="00721CA3">
              <w:rPr>
                <w:color w:val="0563C1"/>
              </w:rPr>
              <w:fldChar w:fldCharType="end"/>
            </w:r>
          </w:p>
        </w:tc>
      </w:tr>
      <w:tr w:rsidR="00813F20">
        <w:tc>
          <w:tcPr>
            <w:tcW w:w="4160" w:type="dxa"/>
            <w:tcBorders>
              <w:top w:val="dashed" w:sz="4" w:space="0" w:color="BFBFBF"/>
              <w:left w:val="none" w:sz="4" w:space="0" w:color="000000"/>
              <w:bottom w:val="dashed" w:sz="4" w:space="0" w:color="BFBFBF"/>
              <w:right w:val="single" w:sz="6" w:space="0" w:color="FFFFFF"/>
            </w:tcBorders>
          </w:tcPr>
          <w:p w:rsidR="00813F20" w:rsidRDefault="00D03BE3">
            <w:pPr>
              <w:pStyle w:val="ProductList-TableBody"/>
            </w:pPr>
            <w:r>
              <w:t>Publisher 2013</w:t>
            </w:r>
            <w:r>
              <w:fldChar w:fldCharType="begin"/>
            </w:r>
            <w:r>
              <w:instrText xml:space="preserve"> XE "Publisher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r w:rsidR="00813F20">
        <w:tc>
          <w:tcPr>
            <w:tcW w:w="4160" w:type="dxa"/>
            <w:tcBorders>
              <w:top w:val="dashed" w:sz="4" w:space="0" w:color="BFBFBF"/>
              <w:left w:val="none" w:sz="4" w:space="0" w:color="000000"/>
              <w:bottom w:val="dashed" w:sz="4" w:space="0" w:color="BFBFBF"/>
              <w:right w:val="single" w:sz="6" w:space="0" w:color="FFFFFF"/>
            </w:tcBorders>
          </w:tcPr>
          <w:p w:rsidR="00813F20" w:rsidRDefault="00D03BE3">
            <w:pPr>
              <w:pStyle w:val="ProductList-TableBody"/>
            </w:pPr>
            <w:r>
              <w:t>Skype for Business 2015</w:t>
            </w:r>
            <w:r>
              <w:fldChar w:fldCharType="begin"/>
            </w:r>
            <w:r>
              <w:instrText xml:space="preserve"> XE "Skype for Business 2015"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rsidP="002D4AB4">
            <w:pPr>
              <w:pStyle w:val="ProductList-TableBody"/>
              <w:jc w:val="center"/>
            </w:pPr>
            <w:r>
              <w:t>A,</w:t>
            </w:r>
            <w:r w:rsidRPr="00721CA3">
              <w:rPr>
                <w:color w:val="0563C1"/>
              </w:rPr>
              <w:fldChar w:fldCharType="begin"/>
            </w:r>
            <w:r>
              <w:rPr>
                <w:color w:val="0563C1"/>
              </w:rPr>
              <w:instrText>AutoTextList  \s NoStyle \t " : Organisasjonsomfattende Tilleggsprodukt         "</w:instrText>
            </w:r>
            <w:r w:rsidRPr="00721CA3">
              <w:rPr>
                <w:color w:val="0563C1"/>
              </w:rPr>
              <w:fldChar w:fldCharType="separate"/>
            </w:r>
            <w:r>
              <w:rPr>
                <w:color w:val="0563C1"/>
              </w:rPr>
              <w:t>AO</w:t>
            </w:r>
            <w:r w:rsidRPr="00721CA3">
              <w:rPr>
                <w:color w:val="0563C1"/>
              </w:rPr>
              <w:fldChar w:fldCharType="end"/>
            </w:r>
            <w:r>
              <w:t>,ST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rsidP="002D4AB4">
            <w:pPr>
              <w:pStyle w:val="ProductList-TableBody"/>
              <w:jc w:val="center"/>
            </w:pPr>
            <w:r w:rsidRPr="00721CA3">
              <w:rPr>
                <w:color w:val="0563C1"/>
              </w:rPr>
              <w:fldChar w:fldCharType="begin"/>
            </w:r>
            <w:r>
              <w:rPr>
                <w:color w:val="0563C1"/>
              </w:rPr>
              <w:instrText>AutoTextList  \s NoStyle \t " : Organisasjonsomfattende Tilleggsprodukt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AutoTextList  \s NoStyle \t " : Studenttilbud         "</w:instrText>
            </w:r>
            <w:r w:rsidRPr="00721CA3">
              <w:rPr>
                <w:color w:val="0563C1"/>
              </w:rPr>
              <w:fldChar w:fldCharType="separate"/>
            </w:r>
            <w:r>
              <w:rPr>
                <w:color w:val="0563C1"/>
              </w:rPr>
              <w:t>ST</w:t>
            </w:r>
            <w:r w:rsidRPr="00721CA3">
              <w:rPr>
                <w:color w:val="0563C1"/>
              </w:rPr>
              <w:fldChar w:fldCharType="end"/>
            </w:r>
          </w:p>
        </w:tc>
      </w:tr>
      <w:tr w:rsidR="00813F20">
        <w:tc>
          <w:tcPr>
            <w:tcW w:w="4160" w:type="dxa"/>
            <w:tcBorders>
              <w:top w:val="dashed" w:sz="4" w:space="0" w:color="BFBFBF"/>
              <w:left w:val="none" w:sz="4" w:space="0" w:color="000000"/>
              <w:bottom w:val="dashed" w:sz="4" w:space="0" w:color="BFBFBF"/>
              <w:right w:val="single" w:sz="6" w:space="0" w:color="FFFFFF"/>
            </w:tcBorders>
          </w:tcPr>
          <w:p w:rsidR="00813F20" w:rsidRDefault="00D03BE3">
            <w:pPr>
              <w:pStyle w:val="ProductList-TableBody"/>
            </w:pPr>
            <w:r>
              <w:t>Visio 2013 Standard</w:t>
            </w:r>
            <w:r>
              <w:fldChar w:fldCharType="begin"/>
            </w:r>
            <w:r>
              <w:instrText xml:space="preserve"> XE "Visio 2013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r w:rsidR="00813F20">
        <w:tc>
          <w:tcPr>
            <w:tcW w:w="4160" w:type="dxa"/>
            <w:tcBorders>
              <w:top w:val="dashed" w:sz="4" w:space="0" w:color="BFBFBF"/>
              <w:left w:val="none" w:sz="4" w:space="0" w:color="000000"/>
              <w:bottom w:val="dashed" w:sz="4" w:space="0" w:color="BFBFBF"/>
              <w:right w:val="single" w:sz="6" w:space="0" w:color="FFFFFF"/>
            </w:tcBorders>
          </w:tcPr>
          <w:p w:rsidR="00813F20" w:rsidRDefault="00D03BE3">
            <w:pPr>
              <w:pStyle w:val="ProductList-TableBody"/>
            </w:pPr>
            <w:r>
              <w:t>Visio 2013 Professional</w:t>
            </w:r>
            <w:r>
              <w:fldChar w:fldCharType="begin"/>
            </w:r>
            <w:r>
              <w:instrText xml:space="preserve"> XE "Visio 2013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2</w:t>
            </w:r>
            <w:r w:rsidR="002D4AB4">
              <w:t>(1)</w:t>
            </w:r>
          </w:p>
        </w:tc>
        <w:tc>
          <w:tcPr>
            <w:tcW w:w="62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r w:rsidR="00813F20">
        <w:tc>
          <w:tcPr>
            <w:tcW w:w="4160" w:type="dxa"/>
            <w:tcBorders>
              <w:top w:val="dashed" w:sz="4" w:space="0" w:color="BFBFBF"/>
              <w:left w:val="none" w:sz="4" w:space="0" w:color="000000"/>
              <w:bottom w:val="dashed" w:sz="4" w:space="0" w:color="BFBFBF"/>
              <w:right w:val="single" w:sz="6" w:space="0" w:color="FFFFFF"/>
            </w:tcBorders>
          </w:tcPr>
          <w:p w:rsidR="00813F20" w:rsidRDefault="00D03BE3">
            <w:pPr>
              <w:pStyle w:val="ProductList-TableBody"/>
            </w:pPr>
            <w:r>
              <w:t>Word 2013</w:t>
            </w:r>
            <w:r>
              <w:fldChar w:fldCharType="begin"/>
            </w:r>
            <w:r>
              <w:instrText xml:space="preserve"> XE "Word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r w:rsidR="00813F20">
        <w:tc>
          <w:tcPr>
            <w:tcW w:w="4160" w:type="dxa"/>
            <w:tcBorders>
              <w:top w:val="dashed" w:sz="4" w:space="0" w:color="BFBFBF"/>
              <w:left w:val="none" w:sz="4" w:space="0" w:color="000000"/>
              <w:bottom w:val="dashed" w:sz="4" w:space="0" w:color="BFBFBF"/>
              <w:right w:val="single" w:sz="6" w:space="0" w:color="FFFFFF"/>
            </w:tcBorders>
          </w:tcPr>
          <w:p w:rsidR="00813F20" w:rsidRDefault="00D03BE3">
            <w:pPr>
              <w:pStyle w:val="ProductList-TableBody"/>
            </w:pPr>
            <w:r>
              <w:t>Hjemmearbeid for Office Standard 2013</w:t>
            </w:r>
            <w:r>
              <w:fldChar w:fldCharType="begin"/>
            </w:r>
            <w:r>
              <w:instrText xml:space="preserve"> XE "Hjemmearbeid for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r w:rsidR="00813F20">
        <w:tc>
          <w:tcPr>
            <w:tcW w:w="4160" w:type="dxa"/>
            <w:tcBorders>
              <w:top w:val="dashed" w:sz="4" w:space="0" w:color="BFBFBF"/>
              <w:left w:val="none" w:sz="4" w:space="0" w:color="000000"/>
              <w:bottom w:val="none" w:sz="4" w:space="0" w:color="000000"/>
              <w:right w:val="single" w:sz="6" w:space="0" w:color="FFFFFF"/>
            </w:tcBorders>
          </w:tcPr>
          <w:p w:rsidR="00813F20" w:rsidRDefault="00D03BE3">
            <w:pPr>
              <w:pStyle w:val="ProductList-TableBody"/>
            </w:pPr>
            <w:r>
              <w:t>Hjemmearbeid for Office Professional Plus 2013</w:t>
            </w:r>
            <w:r>
              <w:fldChar w:fldCharType="begin"/>
            </w:r>
            <w:r>
              <w:instrText xml:space="preserve"> XE "Hjemmearbeid for Office Professional Plus 2013" </w:instrText>
            </w:r>
            <w:r>
              <w:fldChar w:fldCharType="end"/>
            </w:r>
          </w:p>
        </w:tc>
        <w:tc>
          <w:tcPr>
            <w:tcW w:w="620" w:type="dxa"/>
            <w:tcBorders>
              <w:top w:val="dashed" w:sz="4" w:space="0" w:color="BFBFBF"/>
              <w:left w:val="single" w:sz="6" w:space="0" w:color="FFFFFF"/>
              <w:bottom w:val="none" w:sz="4" w:space="0" w:color="000000"/>
              <w:right w:val="single" w:sz="6" w:space="0" w:color="FFFFFF"/>
            </w:tcBorders>
          </w:tcPr>
          <w:p w:rsidR="00813F20" w:rsidRDefault="00D03BE3">
            <w:pPr>
              <w:pStyle w:val="ProductList-TableBody"/>
              <w:jc w:val="center"/>
            </w:pPr>
            <w:r>
              <w:t>10/12</w:t>
            </w:r>
          </w:p>
        </w:tc>
        <w:tc>
          <w:tcPr>
            <w:tcW w:w="620" w:type="dxa"/>
            <w:tcBorders>
              <w:top w:val="dashed" w:sz="4" w:space="0" w:color="BFBFBF"/>
              <w:left w:val="single" w:sz="6" w:space="0" w:color="FFFFFF"/>
              <w:bottom w:val="none" w:sz="4" w:space="0" w:color="000000"/>
              <w:right w:val="single" w:sz="6" w:space="0" w:color="FFFFFF"/>
            </w:tcBorders>
          </w:tcPr>
          <w:p w:rsidR="00813F20" w:rsidRDefault="00D03BE3">
            <w:pPr>
              <w:pStyle w:val="ProductList-TableBody"/>
              <w:jc w:val="center"/>
            </w:pPr>
            <w:r>
              <w:t>2</w:t>
            </w:r>
          </w:p>
        </w:tc>
        <w:tc>
          <w:tcPr>
            <w:tcW w:w="620" w:type="dxa"/>
            <w:tcBorders>
              <w:top w:val="dashed" w:sz="4" w:space="0" w:color="BFBFBF"/>
              <w:left w:val="single" w:sz="6" w:space="0" w:color="FFFFFF"/>
              <w:bottom w:val="none" w:sz="4" w:space="0" w:color="000000"/>
              <w:right w:val="single" w:sz="6" w:space="0" w:color="FFFFFF"/>
            </w:tcBorders>
          </w:tcPr>
          <w:p w:rsidR="00813F20" w:rsidRDefault="00D03BE3">
            <w:pPr>
              <w:pStyle w:val="ProductList-TableBody"/>
              <w:jc w:val="center"/>
            </w:pPr>
            <w:r>
              <w:t xml:space="preserve"> </w:t>
            </w:r>
          </w:p>
        </w:tc>
        <w:tc>
          <w:tcPr>
            <w:tcW w:w="740" w:type="dxa"/>
            <w:tcBorders>
              <w:top w:val="dashed" w:sz="4" w:space="0" w:color="BFBFBF"/>
              <w:left w:val="single" w:sz="6" w:space="0" w:color="FFFFFF"/>
              <w:bottom w:val="none" w:sz="4" w:space="0" w:color="000000"/>
              <w:right w:val="single" w:sz="6" w:space="0" w:color="FFFFFF"/>
            </w:tcBorders>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bl>
    <w:p w:rsidR="00813F20" w:rsidRDefault="00D03BE3">
      <w:pPr>
        <w:pStyle w:val="ProductList-Offering1SubSection"/>
      </w:pPr>
      <w:bookmarkStart w:id="79" w:name="_Sec736"/>
      <w:r>
        <w:t>2. Produktvilkår</w:t>
      </w:r>
      <w:bookmarkEnd w:id="79"/>
    </w:p>
    <w:tbl>
      <w:tblPr>
        <w:tblStyle w:val="PURTable"/>
        <w:tblW w:w="0" w:type="dxa"/>
        <w:tblLook w:val="04A0" w:firstRow="1" w:lastRow="0" w:firstColumn="1" w:lastColumn="0" w:noHBand="0" w:noVBand="1"/>
      </w:tblPr>
      <w:tblGrid>
        <w:gridCol w:w="3667"/>
        <w:gridCol w:w="3632"/>
        <w:gridCol w:w="3617"/>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Tidligere versjoner av Produktet og tilhørende Dato Tilgjengelig.         "</w:instrText>
            </w:r>
            <w:r w:rsidRPr="00721CA3">
              <w:rPr>
                <w:color w:val="0563C1"/>
              </w:rPr>
              <w:fldChar w:fldCharType="separate"/>
            </w:r>
            <w:r>
              <w:rPr>
                <w:color w:val="0563C1"/>
              </w:rPr>
              <w:t>Tidligere Versjon</w:t>
            </w:r>
            <w:r w:rsidRPr="00721CA3">
              <w:rPr>
                <w:color w:val="0563C1"/>
              </w:rPr>
              <w:fldChar w:fldCharType="end"/>
            </w:r>
            <w:r>
              <w:t>: Office 2010</w:t>
            </w:r>
            <w:r>
              <w:fldChar w:fldCharType="begin"/>
            </w:r>
            <w:r>
              <w:instrText xml:space="preserve"> XE "Office 2010" </w:instrText>
            </w:r>
            <w:r>
              <w:fldChar w:fldCharType="end"/>
            </w:r>
            <w:r>
              <w:t xml:space="preserve"> og Office 2010-programmer (4/10), Office 2007</w:t>
            </w:r>
            <w:r>
              <w:fldChar w:fldCharType="begin"/>
            </w:r>
            <w:r>
              <w:instrText xml:space="preserve"> XE "Office 2007" </w:instrText>
            </w:r>
            <w:r>
              <w:fldChar w:fldCharType="end"/>
            </w:r>
            <w:r>
              <w:t xml:space="preserve"> og Office 2007-programmer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produktutvalget som Produktet tilhører, slik at rabatter kan fastsettes. Det finnes tre produktutvalgskategorier: Program, Server og System.         "</w:instrText>
            </w:r>
            <w:r w:rsidRPr="00721CA3">
              <w:rPr>
                <w:color w:val="0563C1"/>
              </w:rPr>
              <w:fldChar w:fldCharType="separate"/>
            </w:r>
            <w:r>
              <w:rPr>
                <w:color w:val="0563C1"/>
              </w:rPr>
              <w:t>Produktutvalg</w:t>
            </w:r>
            <w:r w:rsidRPr="00721CA3">
              <w:rPr>
                <w:color w:val="0563C1"/>
              </w:rP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Nedgraderte Utgaver: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at bestemte tilleggsvilkår må innfris for å kjøpe lisenser for Produktet.         "</w:instrText>
            </w:r>
            <w:r w:rsidRPr="00721CA3">
              <w:rPr>
                <w:color w:val="0563C1"/>
              </w:rPr>
              <w:fldChar w:fldCharType="separate"/>
            </w:r>
            <w:r>
              <w:rPr>
                <w:color w:val="0563C1"/>
              </w:rPr>
              <w:t>Forutsetning</w:t>
            </w:r>
            <w:r w:rsidRPr="00721CA3">
              <w:rPr>
                <w:color w:val="0563C1"/>
              </w:rP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at bestemte tilleggsvilkår må innfris for å kjøpe SA-dekning for Produktet         "</w:instrText>
            </w:r>
            <w:r w:rsidRPr="00721CA3">
              <w:rPr>
                <w:color w:val="0563C1"/>
              </w:rPr>
              <w:fldChar w:fldCharType="separate"/>
            </w:r>
            <w:r>
              <w:rPr>
                <w:color w:val="0563C1"/>
              </w:rPr>
              <w:t>Forutsetning (SA)</w:t>
            </w:r>
            <w:r w:rsidRPr="00721CA3">
              <w:rPr>
                <w:color w:val="0563C1"/>
              </w:rPr>
              <w:fldChar w:fldCharType="end"/>
            </w:r>
            <w:r>
              <w:t xml:space="preserve">: </w:t>
            </w:r>
            <w:hyperlink w:anchor="_Sec564">
              <w:r>
                <w:rPr>
                  <w:color w:val="00467F"/>
                  <w:u w:val="single"/>
                </w:rPr>
                <w:t>Vedlegg B</w:t>
              </w:r>
            </w:hyperlink>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Fritak for brukere som har tilgang til Produkter utelukkende under en av disse lisensene. (Se Ordliste for fullstendig definisjon)         "</w:instrText>
            </w:r>
            <w:r w:rsidRPr="00721CA3">
              <w:rPr>
                <w:color w:val="0563C1"/>
              </w:rPr>
              <w:fldChar w:fldCharType="separate"/>
            </w:r>
            <w:r>
              <w:rPr>
                <w:color w:val="0563C1"/>
              </w:rPr>
              <w:t>Fritak for Kvalifisert Bruker</w:t>
            </w:r>
            <w:r w:rsidRPr="00721CA3">
              <w:rPr>
                <w:color w:val="0563C1"/>
              </w:rPr>
              <w:fldChar w:fldCharType="end"/>
            </w:r>
            <w:r>
              <w:t>: Office Professional Plus, Project Professional og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Et Produkt (på eller utenfor datamaskinplattformen) som Enterprise- eller Enterprise Subscription-kunder kan flytte til en Abonnementslisens.         "</w:instrText>
            </w:r>
            <w:r w:rsidRPr="00721CA3">
              <w:rPr>
                <w:color w:val="0563C1"/>
              </w:rPr>
              <w:fldChar w:fldCharType="separate"/>
            </w:r>
            <w:r>
              <w:rPr>
                <w:color w:val="0563C1"/>
              </w:rPr>
              <w:t>Kvalifisert for Overføring</w:t>
            </w:r>
            <w:r w:rsidRPr="00721CA3">
              <w:rPr>
                <w:color w:val="0563C1"/>
              </w:rPr>
              <w:fldChar w:fldCharType="end"/>
            </w:r>
            <w:r>
              <w:t>: Office Professional Plus, Project Professional og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Oppdatering: I/T</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En Oppdatert Rabatt er en rabatt som er tilgjengelig for Open Value Subscription-kunder som bestiller lisenser for Produktet i løpet av det første året av avtalen, forutsatt at de har en Lisens for det tilsvarende kvalifiserte Produktet.         "</w:instrText>
            </w:r>
            <w:r w:rsidRPr="00721CA3">
              <w:rPr>
                <w:color w:val="0563C1"/>
              </w:rPr>
              <w:fldChar w:fldCharType="separate"/>
            </w:r>
            <w:r>
              <w:rPr>
                <w:color w:val="0563C1"/>
              </w:rPr>
              <w:t>UTD-rabatt</w:t>
            </w:r>
            <w:r w:rsidRPr="00721CA3">
              <w:rPr>
                <w:color w:val="0563C1"/>
              </w:rP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2.1 Project Professional 2013</w:t>
      </w:r>
    </w:p>
    <w:p w:rsidR="00813F20" w:rsidRDefault="00D03BE3">
      <w:pPr>
        <w:pStyle w:val="ProductList-Body"/>
      </w:pPr>
      <w:r>
        <w:t>Kunder som lisensierer Project Professional 2013, anses for å ha én Project Server 2013 Enhets-CAL</w:t>
      </w:r>
      <w:r>
        <w:fldChar w:fldCharType="begin"/>
      </w:r>
      <w:r>
        <w:instrText xml:space="preserve"> XE "Project Server 2013 Enhets-CAL" </w:instrText>
      </w:r>
      <w:r>
        <w:fldChar w:fldCharType="end"/>
      </w:r>
      <w:r>
        <w:t xml:space="preserve"> for hver Project Professional 2013-Lisens. Tilgangsrettighetene til Project Server 2013</w:t>
      </w:r>
      <w:r>
        <w:fldChar w:fldCharType="begin"/>
      </w:r>
      <w:r>
        <w:instrText xml:space="preserve"> XE "Project Server 2013" </w:instrText>
      </w:r>
      <w:r>
        <w:fldChar w:fldCharType="end"/>
      </w:r>
      <w:r>
        <w:t xml:space="preserve"> i henhold til denne </w:t>
      </w:r>
      <w:r w:rsidRPr="00721CA3">
        <w:rPr>
          <w:color w:val="0563C1"/>
        </w:rPr>
        <w:fldChar w:fldCharType="begin"/>
      </w:r>
      <w:r>
        <w:rPr>
          <w:color w:val="0563C1"/>
        </w:rPr>
        <w:instrText>AutoTextList  \s NoStyle \t " betyr klientadgangslisens, som kan tilordnes av bruker eller enhet, i henhold til det som er aktuelt. (Se Ordliste for fullstendig definisjon)         "</w:instrText>
      </w:r>
      <w:r w:rsidRPr="00721CA3">
        <w:rPr>
          <w:color w:val="0563C1"/>
        </w:rPr>
        <w:fldChar w:fldCharType="separate"/>
      </w:r>
      <w:r>
        <w:rPr>
          <w:color w:val="0563C1"/>
        </w:rPr>
        <w:t>CAL-en</w:t>
      </w:r>
      <w:r w:rsidRPr="00721CA3">
        <w:rPr>
          <w:color w:val="0563C1"/>
        </w:rPr>
        <w:fldChar w:fldCharType="end"/>
      </w:r>
      <w:r>
        <w:t xml:space="preserve"> utløper når den tilsvarende Project Professional 2013-Lisensen utløper.</w:t>
      </w:r>
    </w:p>
    <w:p w:rsidR="00813F20" w:rsidRDefault="00D03BE3">
      <w:pPr>
        <w:pStyle w:val="ProductList-Body"/>
      </w:pPr>
      <w:r>
        <w:t xml:space="preserve"> </w:t>
      </w:r>
    </w:p>
    <w:p w:rsidR="00813F20" w:rsidRDefault="00D03BE3">
      <w:pPr>
        <w:pStyle w:val="ProductList-ClauseHeading"/>
      </w:pPr>
      <w:r>
        <w:t>2.2 Hjemmearbeid</w:t>
      </w:r>
    </w:p>
    <w:p w:rsidR="00813F20" w:rsidRDefault="00D03BE3">
      <w:pPr>
        <w:pStyle w:val="ProductList-Body"/>
      </w:pPr>
      <w:r>
        <w:t xml:space="preserve">En Hjemmearbeid-lisens er en valgfri Lisens som bare kan anskaffes sammen med en fullstendig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w:t>
      </w:r>
      <w:r w:rsidRPr="00721CA3">
        <w:rPr>
          <w:color w:val="0563C1"/>
        </w:rPr>
        <w:fldChar w:fldCharType="end"/>
      </w:r>
      <w:r>
        <w:t xml:space="preserve"> for Office Standard eller Office Professional Plus. Den gir </w:t>
      </w:r>
      <w:r w:rsidRPr="00721CA3">
        <w:rPr>
          <w:color w:val="0563C1"/>
        </w:rPr>
        <w:fldChar w:fldCharType="begin"/>
      </w:r>
      <w:r>
        <w:rPr>
          <w:color w:val="0563C1"/>
        </w:rPr>
        <w:instrText>AutoTextList  \s NoStyle \t " betyr brukeren som bruker en Lisensiert Enhet mer enn 50 % av tiden i en hvilken som helst periode på 90 dager.         "</w:instrText>
      </w:r>
      <w:r w:rsidRPr="00721CA3">
        <w:rPr>
          <w:color w:val="0563C1"/>
        </w:rPr>
        <w:fldChar w:fldCharType="separate"/>
      </w:r>
      <w:r>
        <w:rPr>
          <w:color w:val="0563C1"/>
        </w:rPr>
        <w:t>Primærbrukeren</w:t>
      </w:r>
      <w:r w:rsidRPr="00721CA3">
        <w:rPr>
          <w:color w:val="0563C1"/>
        </w:rPr>
        <w:fldChar w:fldCharType="end"/>
      </w:r>
      <w:r>
        <w:t xml:space="preserve"> av programvaren tillatelse til også å installere og bruke programvaren på én enhet utenfor Kundens eller det Tilknyttede Selskapets lokaler (for eksempel hjemme hos brukeren).</w:t>
      </w:r>
    </w:p>
    <w:p w:rsidR="00813F20" w:rsidRDefault="00D03BE3">
      <w:pPr>
        <w:pStyle w:val="ProductList-Body"/>
      </w:pPr>
      <w:r>
        <w:t xml:space="preserve"> </w:t>
      </w:r>
    </w:p>
    <w:p w:rsidR="00813F20" w:rsidRDefault="00D03BE3">
      <w:pPr>
        <w:pStyle w:val="ProductList-ClauseHeading"/>
      </w:pPr>
      <w:r>
        <w:t>2.3 Overføringer</w:t>
      </w:r>
    </w:p>
    <w:p w:rsidR="00813F20" w:rsidRDefault="00D03BE3">
      <w:pPr>
        <w:pStyle w:val="ProductList-Body"/>
      </w:pPr>
      <w:r>
        <w:t>Nedenfor finnes det overføringsalternativer for kunder som er kvalifisert til å bytte til Elektroniske Tjenester, slik det er beskrevet i volumlisensavtalen.</w:t>
      </w:r>
    </w:p>
    <w:tbl>
      <w:tblPr>
        <w:tblStyle w:val="PURTable"/>
        <w:tblW w:w="0" w:type="dxa"/>
        <w:tblLook w:val="04A0" w:firstRow="1" w:lastRow="0" w:firstColumn="1" w:lastColumn="0" w:noHBand="0" w:noVBand="1"/>
      </w:tblPr>
      <w:tblGrid>
        <w:gridCol w:w="5420"/>
        <w:gridCol w:w="5496"/>
      </w:tblGrid>
      <w:tr w:rsidR="00813F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Produkter som overføres (Programvare)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Gyldige overføringsalternativer (Elektroniske Tjenester)</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Office 365</w:t>
            </w:r>
            <w:r>
              <w:fldChar w:fldCharType="begin"/>
            </w:r>
            <w:r>
              <w:instrText xml:space="preserve"> XE "Office 365" </w:instrText>
            </w:r>
            <w:r>
              <w:fldChar w:fldCharType="end"/>
            </w:r>
            <w:r>
              <w:t xml:space="preserve"> (Enterprise &amp; Government E3, E4)*, Office 365 ProPlus</w:t>
            </w:r>
            <w:r>
              <w:fldChar w:fldCharType="begin"/>
            </w:r>
            <w:r>
              <w:instrText xml:space="preserve"> XE "Office 365 ProPlus" </w:instrText>
            </w:r>
            <w:r>
              <w:fldChar w:fldCharType="end"/>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Office Professional Plus og Core Suite</w:t>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Office 365 (Enterprise &amp; Government E3, E4)*</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Office Professional Plus og Enterprise CAL Suite</w:t>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Office 365 (Enterprise &amp; Government E3, E4)*</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Project Pro for Office 365</w:t>
            </w:r>
            <w:r>
              <w:fldChar w:fldCharType="begin"/>
            </w:r>
            <w:r>
              <w:instrText xml:space="preserve"> XE "Project Pro for Office 365" </w:instrText>
            </w:r>
            <w:r>
              <w:fldChar w:fldCharType="end"/>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Visio Pro for Office 365</w:t>
            </w:r>
            <w:r>
              <w:fldChar w:fldCharType="begin"/>
            </w:r>
            <w:r>
              <w:instrText xml:space="preserve"> XE "Visio Pro for Office 365" </w:instrText>
            </w:r>
            <w:r>
              <w:fldChar w:fldCharType="end"/>
            </w:r>
          </w:p>
        </w:tc>
      </w:tr>
    </w:tbl>
    <w:p w:rsidR="00813F20" w:rsidRDefault="00D03BE3">
      <w:pPr>
        <w:pStyle w:val="ProductList-Body"/>
      </w:pPr>
      <w:r>
        <w:t>*Dette overføringsalternativet krever også riktig CAL Suite Bridge.</w:t>
      </w:r>
    </w:p>
    <w:p w:rsidR="00813F20" w:rsidRDefault="00D03BE3">
      <w:pPr>
        <w:pStyle w:val="ProductList-Body"/>
      </w:pPr>
      <w:r>
        <w:t xml:space="preserve"> </w:t>
      </w:r>
    </w:p>
    <w:p w:rsidR="00813F20" w:rsidRDefault="00D03BE3">
      <w:pPr>
        <w:pStyle w:val="ProductList-ClauseHeading"/>
      </w:pPr>
      <w:r>
        <w:t>2.4 Plattformuavhengig</w:t>
      </w:r>
    </w:p>
    <w:p w:rsidR="00813F20" w:rsidRDefault="00D03BE3">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rsidR="00813F20" w:rsidRDefault="00D03BE3">
      <w:pPr>
        <w:pStyle w:val="ProductList-Offering1SubSection"/>
      </w:pPr>
      <w:bookmarkStart w:id="80" w:name="_Sec791"/>
      <w:r>
        <w:t>3. Bruksrettigheter</w:t>
      </w:r>
      <w:bookmarkEnd w:id="80"/>
    </w:p>
    <w:tbl>
      <w:tblPr>
        <w:tblStyle w:val="PURTable"/>
        <w:tblW w:w="0" w:type="dxa"/>
        <w:tblLook w:val="04A0" w:firstRow="1" w:lastRow="0" w:firstColumn="1" w:lastColumn="0" w:noHBand="0" w:noVBand="1"/>
      </w:tblPr>
      <w:tblGrid>
        <w:gridCol w:w="3672"/>
        <w:gridCol w:w="3605"/>
        <w:gridCol w:w="3639"/>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Vilkår og betingelser som styrer distribusjon og bruk av et Produkt.         "</w:instrText>
            </w:r>
            <w:r w:rsidRPr="00721CA3">
              <w:rPr>
                <w:color w:val="0563C1"/>
              </w:rPr>
              <w:fldChar w:fldCharType="separate"/>
            </w:r>
            <w:r>
              <w:rPr>
                <w:color w:val="0563C1"/>
              </w:rPr>
              <w:t>Lisensvilkår</w:t>
            </w:r>
            <w:r w:rsidRPr="00721CA3">
              <w:rPr>
                <w:color w:val="0563C1"/>
              </w:rP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at Produktspesifikke vilkår og betingelser som styrer distribusjon og bruk av Produktet, er inkludert under tabellen Bruksrettigheter.         "</w:instrText>
            </w:r>
            <w:r w:rsidRPr="00721CA3">
              <w:rPr>
                <w:color w:val="0563C1"/>
              </w:rPr>
              <w:fldChar w:fldCharType="separate"/>
            </w:r>
            <w:r>
              <w:rPr>
                <w:color w:val="0563C1"/>
              </w:rPr>
              <w:t>Produktspesifikke Lisensvilkår</w:t>
            </w:r>
            <w:r w:rsidRPr="00721CA3">
              <w:rPr>
                <w:color w:val="0563C1"/>
              </w:rP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Tilleggsprogramvare: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andre Microsoft-komponenter som er inkludert i et Produkt, se delen Inkluderte Teknologier i Universelle Lisensvilkår for å få mer informasjon.         "</w:instrText>
            </w:r>
            <w:r w:rsidRPr="00721CA3">
              <w:rPr>
                <w:color w:val="0563C1"/>
              </w:rPr>
              <w:fldChar w:fldCharType="separate"/>
            </w:r>
            <w:r>
              <w:rPr>
                <w:color w:val="0563C1"/>
              </w:rPr>
              <w:t>Inkluderte teknologier</w:t>
            </w:r>
            <w:r w:rsidRPr="00721CA3">
              <w:rPr>
                <w:color w:val="0563C1"/>
              </w:rPr>
              <w:fldChar w:fldCharType="end"/>
            </w:r>
            <w:r>
              <w:t>: Office Web Apps Server 2013 (bare Office-pakker)</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meldinger som gjelder for et Produkt, se delen Meldinger i Universelle Lisensvilkår for å få mer informasjon.         "</w:instrText>
            </w:r>
            <w:r w:rsidRPr="00721CA3">
              <w:rPr>
                <w:color w:val="0563C1"/>
              </w:rPr>
              <w:fldChar w:fldCharType="separate"/>
            </w:r>
            <w:r>
              <w:rPr>
                <w:color w:val="0563C1"/>
              </w:rPr>
              <w:t>Meldinger</w:t>
            </w:r>
            <w:r w:rsidRPr="00721CA3">
              <w:rPr>
                <w:color w:val="0563C1"/>
              </w:rP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3.1 Kommersielle Bruksrettigheter for Office Home &amp; Student 2013 RT</w:t>
      </w:r>
    </w:p>
    <w:p w:rsidR="00813F20" w:rsidRDefault="00D03BE3">
      <w:pPr>
        <w:pStyle w:val="ProductList-Body"/>
      </w:pPr>
      <w:r>
        <w:t xml:space="preserve">Ved tilordning av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Lisensen</w:t>
      </w:r>
      <w:r w:rsidRPr="00721CA3">
        <w:rPr>
          <w:color w:val="0563C1"/>
        </w:rPr>
        <w:fldChar w:fldCharType="end"/>
      </w:r>
      <w:r>
        <w:t xml:space="preserve"> til en enhet som er lisensiert separat for Office Home &amp; Student 2013 RT, kan Kunden bruke Office Home &amp; Student-programvaren til kommersiell bruk, uavhengig av annet som måtte fremgå i lisensvilkårene for Office Home &amp; Student 2013 RT.</w:t>
      </w:r>
    </w:p>
    <w:p w:rsidR="00813F20" w:rsidRDefault="00D03BE3">
      <w:pPr>
        <w:pStyle w:val="ProductList-Body"/>
      </w:pPr>
      <w:r>
        <w:t xml:space="preserve"> </w:t>
      </w:r>
    </w:p>
    <w:p w:rsidR="00813F20" w:rsidRDefault="00D03BE3">
      <w:pPr>
        <w:pStyle w:val="ProductList-ClauseHeading"/>
      </w:pPr>
      <w:r>
        <w:t>3.2 Office Professional Plus 2013 og Office Standard 2013 – Kommersiell Bruk av Office Home &amp; Student 2013 RT</w:t>
      </w:r>
    </w:p>
    <w:p w:rsidR="00813F20" w:rsidRDefault="00D03BE3">
      <w:pPr>
        <w:pStyle w:val="ProductList-Body"/>
      </w:pPr>
      <w:r>
        <w:t xml:space="preserve">Hver </w:t>
      </w:r>
      <w:r w:rsidRPr="00721CA3">
        <w:rPr>
          <w:color w:val="0563C1"/>
        </w:rPr>
        <w:fldChar w:fldCharType="begin"/>
      </w:r>
      <w:r>
        <w:rPr>
          <w:color w:val="0563C1"/>
        </w:rPr>
        <w:instrText>AutoTextList  \s NoStyle \t " betyr brukeren som bruker en Lisensiert Enhet mer enn 50 % av tiden i en hvilken som helst periode på 90 dager.         "</w:instrText>
      </w:r>
      <w:r w:rsidRPr="00721CA3">
        <w:rPr>
          <w:color w:val="0563C1"/>
        </w:rPr>
        <w:fldChar w:fldCharType="separate"/>
      </w:r>
      <w:r>
        <w:rPr>
          <w:color w:val="0563C1"/>
        </w:rPr>
        <w:t>Primærbruker</w:t>
      </w:r>
      <w:r w:rsidRPr="00721CA3">
        <w:rPr>
          <w:color w:val="0563C1"/>
        </w:rPr>
        <w:fldChar w:fldCharType="end"/>
      </w:r>
      <w:r>
        <w:t xml:space="preserve"> av en </w:t>
      </w:r>
      <w:r w:rsidRPr="00721CA3">
        <w:rPr>
          <w:color w:val="0563C1"/>
        </w:rPr>
        <w:fldChar w:fldCharType="begin"/>
      </w:r>
      <w:r>
        <w:rPr>
          <w:color w:val="0563C1"/>
        </w:rPr>
        <w:instrText>AutoTextList  \s NoStyle \t " betyr ett fysisk maskinvaresystem, dedikert til Kundens bruk, som en Lisens er tilordnet. I forbindelse med denne definisjonen regnes en maskinvarepartisjon eller et blad som en separat enhet.         "</w:instrText>
      </w:r>
      <w:r w:rsidRPr="00721CA3">
        <w:rPr>
          <w:color w:val="0563C1"/>
        </w:rPr>
        <w:fldChar w:fldCharType="separate"/>
      </w:r>
      <w:r>
        <w:rPr>
          <w:color w:val="0563C1"/>
        </w:rPr>
        <w:t>Lisensiert Enhet</w:t>
      </w:r>
      <w:r w:rsidRPr="00721CA3">
        <w:rPr>
          <w:color w:val="0563C1"/>
        </w:rPr>
        <w:fldChar w:fldCharType="end"/>
      </w:r>
      <w:r>
        <w:t xml:space="preserve"> som kjører Office Professional Plus 2013 eller Office Standard 2013, kan bruke programvaren som er lisensiert separat under en Office Home &amp; Student 2013 RT-lisens, til kommersiell bruk, uavhengig av annet som måtte fremgå av lisensvilkårene for Office Home &amp; Student 2013 RT.</w:t>
      </w:r>
    </w:p>
    <w:p w:rsidR="00813F20" w:rsidRDefault="00D03BE3">
      <w:pPr>
        <w:pStyle w:val="ProductList-Offering1SubSection"/>
      </w:pPr>
      <w:bookmarkStart w:id="81" w:name="_Sec819"/>
      <w:r>
        <w:t>4. Software Assurance</w:t>
      </w:r>
      <w:bookmarkEnd w:id="81"/>
    </w:p>
    <w:tbl>
      <w:tblPr>
        <w:tblStyle w:val="PURTable"/>
        <w:tblW w:w="0" w:type="dxa"/>
        <w:tblLook w:val="04A0" w:firstRow="1" w:lastRow="0" w:firstColumn="1" w:lastColumn="0" w:noHBand="0" w:noVBand="1"/>
      </w:tblPr>
      <w:tblGrid>
        <w:gridCol w:w="3584"/>
        <w:gridCol w:w="3685"/>
        <w:gridCol w:w="3647"/>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kategorien for Produktet for å kunne fastsette SA-fordeler som generelt er gjeldende for Produktutvalget, som oppført i Vedlegg B – Software Assurance.         "</w:instrText>
            </w:r>
            <w:r w:rsidRPr="00721CA3">
              <w:rPr>
                <w:color w:val="0563C1"/>
              </w:rPr>
              <w:fldChar w:fldCharType="separate"/>
            </w:r>
            <w:r>
              <w:rPr>
                <w:color w:val="0563C1"/>
              </w:rPr>
              <w:t>SA-fordeler</w:t>
            </w:r>
            <w:r w:rsidRPr="00721CA3">
              <w:rPr>
                <w:color w:val="0563C1"/>
              </w:rP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Rettigheter som er tilgjengelige for SA-kunder til å bruke programvare for betinget katastrofegjenoppretting, se delen Servere – Rettigheter for Katastrofegjenoppretting i Tillegg B – Software Assurance hvis du vil ha mer informasjon.         "</w:instrText>
            </w:r>
            <w:r w:rsidRPr="00721CA3">
              <w:rPr>
                <w:color w:val="0563C1"/>
              </w:rPr>
              <w:fldChar w:fldCharType="separate"/>
            </w:r>
            <w:r>
              <w:rPr>
                <w:color w:val="0563C1"/>
              </w:rPr>
              <w:t>Katastrofegjenoppretting</w:t>
            </w:r>
            <w:r w:rsidRPr="00721CA3">
              <w:rPr>
                <w:color w:val="0563C1"/>
              </w:rPr>
              <w:fldChar w:fldCharType="end"/>
            </w:r>
            <w:r>
              <w:t>: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Avløsningsrettigheter: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Kunden kan oppgradere fra tidligere versjoner av programvaren eller andre Produkter som angitt og i henhold til spesifikke vilkår som er publisert i Produktoppføringen eller Produktlisten. (Se Ordliste for fullstendig definisjon)         "</w:instrText>
            </w:r>
            <w:r w:rsidRPr="00721CA3">
              <w:rPr>
                <w:color w:val="0563C1"/>
              </w:rPr>
              <w:fldChar w:fldCharType="separate"/>
            </w:r>
            <w:r>
              <w:rPr>
                <w:color w:val="0563C1"/>
              </w:rPr>
              <w:t>Overføringsrettigheter</w:t>
            </w:r>
            <w:r w:rsidRPr="00721CA3">
              <w:rPr>
                <w:color w:val="0563C1"/>
              </w:rPr>
              <w:fldChar w:fldCharType="end"/>
            </w:r>
            <w:r>
              <w:t xml:space="preserve">: </w:t>
            </w:r>
            <w:hyperlink r:id="rId45">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En SA-fordel som tillater Primærbrukeren av en Lisensiert Enhet å bruke en Kvalifisert Tredjepartsenhet ... (Se Ordliste for fullstendig definisjon)         "</w:instrText>
            </w:r>
            <w:r w:rsidRPr="00721CA3">
              <w:rPr>
                <w:color w:val="0563C1"/>
              </w:rPr>
              <w:fldChar w:fldCharType="separate"/>
            </w:r>
            <w:r>
              <w:rPr>
                <w:color w:val="0563C1"/>
              </w:rPr>
              <w:t>Roamingrettigheter</w:t>
            </w:r>
            <w:r w:rsidRPr="00721CA3">
              <w:rPr>
                <w:color w:val="0563C1"/>
              </w:rPr>
              <w:fldChar w:fldCharType="end"/>
            </w:r>
            <w:r>
              <w:t>: Office, Project og Visio</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4.1 Project Professional 2013</w:t>
      </w:r>
    </w:p>
    <w:p w:rsidR="00813F20" w:rsidRDefault="00D03BE3">
      <w:pPr>
        <w:pStyle w:val="ProductList-Body"/>
      </w:pPr>
      <w:r>
        <w:t>Kunder med aktiv SA for Project Professional-lisensen anses å ha SA for den tilsvarende gratis CALen for Project Server. Slik SA-dekning utløper når Project Professional-dekningen utløper.</w:t>
      </w:r>
    </w:p>
    <w:p w:rsidR="00813F20" w:rsidRDefault="00813F20">
      <w:pPr>
        <w:pStyle w:val="PURBreadcrumb"/>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Body"/>
      </w:pPr>
    </w:p>
    <w:p w:rsidR="00813F20" w:rsidRDefault="00D03BE3">
      <w:pPr>
        <w:pStyle w:val="ProductList-Offering2HeadingNoBorder"/>
      </w:pPr>
      <w:bookmarkStart w:id="82" w:name="_Sec680"/>
      <w:r>
        <w:t>Office for Mac</w:t>
      </w:r>
      <w:bookmarkEnd w:id="82"/>
      <w:r>
        <w:fldChar w:fldCharType="begin"/>
      </w:r>
      <w:r>
        <w:instrText xml:space="preserve"> TC "</w:instrText>
      </w:r>
      <w:bookmarkStart w:id="83" w:name="_Toc423423974"/>
      <w:r>
        <w:instrText>Office for Mac</w:instrText>
      </w:r>
      <w:bookmarkEnd w:id="83"/>
      <w:r>
        <w:instrText>" \l 3</w:instrText>
      </w:r>
      <w:r>
        <w:fldChar w:fldCharType="end"/>
      </w:r>
    </w:p>
    <w:p w:rsidR="00813F20" w:rsidRDefault="00D03BE3">
      <w:pPr>
        <w:pStyle w:val="ProductList-Offering1SubSection"/>
      </w:pPr>
      <w:bookmarkStart w:id="84" w:name="_Sec682"/>
      <w:r>
        <w:t>1. Programtilgjengelighet</w:t>
      </w:r>
      <w:bookmarkEnd w:id="84"/>
    </w:p>
    <w:tbl>
      <w:tblPr>
        <w:tblStyle w:val="PURTable"/>
        <w:tblW w:w="0" w:type="dxa"/>
        <w:tblLook w:val="04A0" w:firstRow="1" w:lastRow="0" w:firstColumn="1" w:lastColumn="0" w:noHBand="0" w:noVBand="1"/>
      </w:tblPr>
      <w:tblGrid>
        <w:gridCol w:w="4053"/>
        <w:gridCol w:w="613"/>
        <w:gridCol w:w="612"/>
        <w:gridCol w:w="613"/>
        <w:gridCol w:w="608"/>
        <w:gridCol w:w="609"/>
        <w:gridCol w:w="612"/>
        <w:gridCol w:w="616"/>
        <w:gridCol w:w="736"/>
        <w:gridCol w:w="619"/>
        <w:gridCol w:w="614"/>
        <w:gridCol w:w="611"/>
      </w:tblGrid>
      <w:tr w:rsidR="00813F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Dato Tilgjengelig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Lisens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License and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Select og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og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Enterprise-avtale og Enterprise Subscription-avtale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13F20">
        <w:tc>
          <w:tcPr>
            <w:tcW w:w="416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pPr>
            <w:r>
              <w:t>Excel for Mac 2011</w:t>
            </w:r>
            <w:r>
              <w:fldChar w:fldCharType="begin"/>
            </w:r>
            <w:r>
              <w:instrText xml:space="preserve"> XE "Excel for Mac 2011"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jc w:val="center"/>
            </w:pPr>
            <w:r>
              <w:t>9/10</w:t>
            </w:r>
          </w:p>
        </w:tc>
        <w:tc>
          <w:tcPr>
            <w:tcW w:w="62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r w:rsidR="00813F20">
        <w:tc>
          <w:tcPr>
            <w:tcW w:w="416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r w:rsidR="00813F20" w:rsidTr="002D4AB4">
        <w:tc>
          <w:tcPr>
            <w:tcW w:w="416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Office for Mac Standard 2011</w:t>
            </w:r>
            <w:r>
              <w:fldChar w:fldCharType="begin"/>
            </w:r>
            <w:r>
              <w:instrText xml:space="preserve"> XE "Office for Mac Standard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2</w:t>
            </w:r>
            <w:r w:rsidR="002D4AB4">
              <w:t>(1)</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813F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813F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813F20">
            <w:pPr>
              <w:pStyle w:val="ProductList-TableBody"/>
              <w:jc w:val="center"/>
            </w:pPr>
          </w:p>
        </w:tc>
      </w:tr>
      <w:tr w:rsidR="00813F20">
        <w:tc>
          <w:tcPr>
            <w:tcW w:w="416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Outlook for Mac 2011</w:t>
            </w:r>
            <w:r>
              <w:fldChar w:fldCharType="begin"/>
            </w:r>
            <w:r>
              <w:instrText xml:space="preserve"> XE "Outlook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r w:rsidR="00813F20">
        <w:tc>
          <w:tcPr>
            <w:tcW w:w="416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PowerPoint for Mac 2011</w:t>
            </w:r>
            <w:r>
              <w:fldChar w:fldCharType="begin"/>
            </w:r>
            <w:r>
              <w:instrText xml:space="preserve"> XE "PowerPoint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r w:rsidR="00813F20">
        <w:tc>
          <w:tcPr>
            <w:tcW w:w="416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Word for Mac 2011</w:t>
            </w:r>
            <w:r>
              <w:fldChar w:fldCharType="begin"/>
            </w:r>
            <w:r>
              <w:instrText xml:space="preserve"> XE "Word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r w:rsidR="00813F20">
        <w:tc>
          <w:tcPr>
            <w:tcW w:w="416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pPr>
            <w:r>
              <w:t>Hjemmearbeid for Mac 2011</w:t>
            </w:r>
            <w:r>
              <w:fldChar w:fldCharType="begin"/>
            </w:r>
            <w:r>
              <w:instrText xml:space="preserve"> XE "Hjemmearbeid for Mac 2011"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jc w:val="center"/>
            </w:pPr>
            <w:r>
              <w:t>9/10</w:t>
            </w:r>
          </w:p>
        </w:tc>
        <w:tc>
          <w:tcPr>
            <w:tcW w:w="6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bl>
    <w:p w:rsidR="00813F20" w:rsidRDefault="00D03BE3">
      <w:pPr>
        <w:pStyle w:val="ProductList-Offering1SubSection"/>
      </w:pPr>
      <w:bookmarkStart w:id="85" w:name="_Sec737"/>
      <w:r>
        <w:t>2. Produktvilkår</w:t>
      </w:r>
      <w:bookmarkEnd w:id="85"/>
    </w:p>
    <w:tbl>
      <w:tblPr>
        <w:tblStyle w:val="PURTable"/>
        <w:tblW w:w="0" w:type="dxa"/>
        <w:tblLook w:val="04A0" w:firstRow="1" w:lastRow="0" w:firstColumn="1" w:lastColumn="0" w:noHBand="0" w:noVBand="1"/>
      </w:tblPr>
      <w:tblGrid>
        <w:gridCol w:w="3667"/>
        <w:gridCol w:w="3632"/>
        <w:gridCol w:w="3617"/>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Tidligere versjoner av Produktet og tilhørende Dato Tilgjengelig.         "</w:instrText>
            </w:r>
            <w:r w:rsidRPr="00721CA3">
              <w:rPr>
                <w:color w:val="0563C1"/>
              </w:rPr>
              <w:fldChar w:fldCharType="separate"/>
            </w:r>
            <w:r>
              <w:rPr>
                <w:color w:val="0563C1"/>
              </w:rPr>
              <w:t>Tidligere Versjon</w:t>
            </w:r>
            <w:r w:rsidRPr="00721CA3">
              <w:rPr>
                <w:color w:val="0563C1"/>
              </w:rPr>
              <w:fldChar w:fldCharType="end"/>
            </w:r>
            <w:r>
              <w:t>: Office for Mac 2008</w:t>
            </w:r>
            <w:r>
              <w:fldChar w:fldCharType="begin"/>
            </w:r>
            <w:r>
              <w:instrText xml:space="preserve"> XE "Office for Mac 2008" </w:instrText>
            </w:r>
            <w:r>
              <w:fldChar w:fldCharType="end"/>
            </w:r>
            <w:r>
              <w:t xml:space="preserve"> og Office for Mac 2008-programmer (1/08)</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produktutvalget som Produktet tilhører, slik at rabatter kan fastsettes. Det finnes tre produktutvalgskategorier: Program, Server og System.         "</w:instrText>
            </w:r>
            <w:r w:rsidRPr="00721CA3">
              <w:rPr>
                <w:color w:val="0563C1"/>
              </w:rPr>
              <w:fldChar w:fldCharType="separate"/>
            </w:r>
            <w:r>
              <w:rPr>
                <w:color w:val="0563C1"/>
              </w:rPr>
              <w:t>Produktutvalg</w:t>
            </w:r>
            <w:r w:rsidRPr="00721CA3">
              <w:rPr>
                <w:color w:val="0563C1"/>
              </w:rP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Nedgraderte Utgaver: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at bestemte tilleggsvilkår må innfris for å kjøpe lisenser for Produktet.         "</w:instrText>
            </w:r>
            <w:r w:rsidRPr="00721CA3">
              <w:rPr>
                <w:color w:val="0563C1"/>
              </w:rPr>
              <w:fldChar w:fldCharType="separate"/>
            </w:r>
            <w:r>
              <w:rPr>
                <w:color w:val="0563C1"/>
              </w:rPr>
              <w:t>Forutsetning</w:t>
            </w:r>
            <w:r w:rsidRPr="00721CA3">
              <w:rPr>
                <w:color w:val="0563C1"/>
              </w:rP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at bestemte tilleggsvilkår må innfris for å kjøpe SA-dekning for Produktet         "</w:instrText>
            </w:r>
            <w:r w:rsidRPr="00721CA3">
              <w:rPr>
                <w:color w:val="0563C1"/>
              </w:rPr>
              <w:fldChar w:fldCharType="separate"/>
            </w:r>
            <w:r>
              <w:rPr>
                <w:color w:val="0563C1"/>
              </w:rPr>
              <w:t>Forutsetning (SA)</w:t>
            </w:r>
            <w:r w:rsidRPr="00721CA3">
              <w:rPr>
                <w:color w:val="0563C1"/>
              </w:rPr>
              <w:fldChar w:fldCharType="end"/>
            </w:r>
            <w:r>
              <w:t xml:space="preserve">: </w:t>
            </w:r>
            <w:hyperlink w:anchor="_Sec564">
              <w:r>
                <w:rPr>
                  <w:color w:val="00467F"/>
                  <w:u w:val="single"/>
                </w:rPr>
                <w:t>Vedlegg B</w:t>
              </w:r>
            </w:hyperlink>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Oppdatering: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2.1 Etterfølgende versjoner</w:t>
      </w:r>
    </w:p>
    <w:p w:rsidR="00813F20" w:rsidRDefault="00D03BE3">
      <w:pPr>
        <w:pStyle w:val="ProductList-Body"/>
      </w:pPr>
      <w:r>
        <w:t>Outlook for Mac 2011 er en etterfølgende versjon av Entourage for Mac 2008. Lync for Mac 2011 er en etterfølgende versjon av Communicator for Mac 2011</w:t>
      </w:r>
      <w:r>
        <w:fldChar w:fldCharType="begin"/>
      </w:r>
      <w:r>
        <w:instrText xml:space="preserve"> XE "Communicator for Mac 2011" </w:instrText>
      </w:r>
      <w:r>
        <w:fldChar w:fldCharType="end"/>
      </w:r>
      <w:r>
        <w:t>.</w:t>
      </w:r>
    </w:p>
    <w:p w:rsidR="00813F20" w:rsidRDefault="00D03BE3">
      <w:pPr>
        <w:pStyle w:val="ProductList-Body"/>
      </w:pPr>
      <w:r>
        <w:t xml:space="preserve"> </w:t>
      </w:r>
    </w:p>
    <w:p w:rsidR="00813F20" w:rsidRDefault="00D03BE3">
      <w:pPr>
        <w:pStyle w:val="ProductList-ClauseHeading"/>
      </w:pPr>
      <w:r>
        <w:t>2.2 Hjemmearbeid</w:t>
      </w:r>
    </w:p>
    <w:p w:rsidR="00813F20" w:rsidRDefault="00D03BE3">
      <w:pPr>
        <w:pStyle w:val="ProductList-Body"/>
      </w:pPr>
      <w:r>
        <w:t xml:space="preserve">En Hjemmearbeid-lisens er en valgfri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w:t>
      </w:r>
      <w:r w:rsidRPr="00721CA3">
        <w:rPr>
          <w:color w:val="0563C1"/>
        </w:rPr>
        <w:fldChar w:fldCharType="end"/>
      </w:r>
      <w:r>
        <w:t xml:space="preserve"> som bare kan anskaffes sammen med en fullstendig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w:t>
      </w:r>
      <w:r w:rsidRPr="00721CA3">
        <w:rPr>
          <w:color w:val="0563C1"/>
        </w:rPr>
        <w:fldChar w:fldCharType="end"/>
      </w:r>
      <w:r>
        <w:t xml:space="preserve"> for Office for Mac. Den gir </w:t>
      </w:r>
      <w:r w:rsidRPr="00721CA3">
        <w:rPr>
          <w:color w:val="0563C1"/>
        </w:rPr>
        <w:fldChar w:fldCharType="begin"/>
      </w:r>
      <w:r>
        <w:rPr>
          <w:color w:val="0563C1"/>
        </w:rPr>
        <w:instrText>AutoTextList  \s NoStyle \t " betyr brukeren som bruker en Lisensiert Enhet mer enn 50 % av tiden i en hvilken som helst periode på 90 dager.         "</w:instrText>
      </w:r>
      <w:r w:rsidRPr="00721CA3">
        <w:rPr>
          <w:color w:val="0563C1"/>
        </w:rPr>
        <w:fldChar w:fldCharType="separate"/>
      </w:r>
      <w:r>
        <w:rPr>
          <w:color w:val="0563C1"/>
        </w:rPr>
        <w:t>Primærbrukeren</w:t>
      </w:r>
      <w:r w:rsidRPr="00721CA3">
        <w:rPr>
          <w:color w:val="0563C1"/>
        </w:rPr>
        <w:fldChar w:fldCharType="end"/>
      </w:r>
      <w:r>
        <w:t xml:space="preserve"> av programvaren tillatelse til også å installere og bruke programvaren på en enhet utenfor Kundens eller det Tilknyttede Selskapets lokaler (for eksempel hjemme hos brukeren).</w:t>
      </w:r>
    </w:p>
    <w:p w:rsidR="00813F20" w:rsidRDefault="00D03BE3">
      <w:pPr>
        <w:pStyle w:val="ProductList-Body"/>
      </w:pPr>
      <w:r>
        <w:t xml:space="preserve"> </w:t>
      </w:r>
    </w:p>
    <w:p w:rsidR="00813F20" w:rsidRDefault="00D03BE3">
      <w:pPr>
        <w:pStyle w:val="ProductList-ClauseHeading"/>
      </w:pPr>
      <w:r>
        <w:t>2.3 Plattformuavhengig</w:t>
      </w:r>
    </w:p>
    <w:p w:rsidR="00813F20" w:rsidRDefault="00D03BE3">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w:t>
      </w:r>
      <w:r w:rsidRPr="00721CA3">
        <w:rPr>
          <w:color w:val="0563C1"/>
        </w:rPr>
        <w:fldChar w:fldCharType="end"/>
      </w:r>
      <w:r>
        <w:t xml:space="preserve"> tillater Kunden å bruke den nyeste versjonen av en plattformversjon av Produktet som blir tilgjengelig i løpet av dekningsperioden, i stedet for å bruke det lisensierte Produktet.</w:t>
      </w:r>
    </w:p>
    <w:p w:rsidR="00813F20" w:rsidRDefault="00D03BE3">
      <w:pPr>
        <w:pStyle w:val="ProductList-Offering1SubSection"/>
      </w:pPr>
      <w:bookmarkStart w:id="86" w:name="_Sec792"/>
      <w:r>
        <w:t>3. Bruksrettigheter</w:t>
      </w:r>
      <w:bookmarkEnd w:id="86"/>
    </w:p>
    <w:tbl>
      <w:tblPr>
        <w:tblStyle w:val="PURTable"/>
        <w:tblW w:w="0" w:type="dxa"/>
        <w:tblLook w:val="04A0" w:firstRow="1" w:lastRow="0" w:firstColumn="1" w:lastColumn="0" w:noHBand="0" w:noVBand="1"/>
      </w:tblPr>
      <w:tblGrid>
        <w:gridCol w:w="3672"/>
        <w:gridCol w:w="3605"/>
        <w:gridCol w:w="3639"/>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Vilkår og betingelser som styrer distribusjon og bruk av et Produkt.         "</w:instrText>
            </w:r>
            <w:r w:rsidRPr="00721CA3">
              <w:rPr>
                <w:color w:val="0563C1"/>
              </w:rPr>
              <w:fldChar w:fldCharType="separate"/>
            </w:r>
            <w:r>
              <w:rPr>
                <w:color w:val="0563C1"/>
              </w:rPr>
              <w:t>Lisensvilkår</w:t>
            </w:r>
            <w:r w:rsidRPr="00721CA3">
              <w:rPr>
                <w:color w:val="0563C1"/>
              </w:rP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at Produktspesifikke vilkår og betingelser som styrer distribusjon og bruk av Produktet, er inkludert under tabellen Bruksrettigheter.         "</w:instrText>
            </w:r>
            <w:r w:rsidRPr="00721CA3">
              <w:rPr>
                <w:color w:val="0563C1"/>
              </w:rPr>
              <w:fldChar w:fldCharType="separate"/>
            </w:r>
            <w:r>
              <w:rPr>
                <w:color w:val="0563C1"/>
              </w:rPr>
              <w:t>Produktspesifikke Lisensvilkår</w:t>
            </w:r>
            <w:r w:rsidRPr="00721CA3">
              <w:rPr>
                <w:color w:val="0563C1"/>
              </w:rP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Tilleggsprogramvare: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andre Microsoft-komponenter som er inkludert i et Produkt, se delen Inkluderte Teknologier i Universelle Lisensvilkår for å få mer informasjon.         "</w:instrText>
            </w:r>
            <w:r w:rsidRPr="00721CA3">
              <w:rPr>
                <w:color w:val="0563C1"/>
              </w:rPr>
              <w:fldChar w:fldCharType="separate"/>
            </w:r>
            <w:r>
              <w:rPr>
                <w:color w:val="0563C1"/>
              </w:rPr>
              <w:t>Inkluderte teknologier</w:t>
            </w:r>
            <w:r w:rsidRPr="00721CA3">
              <w:rPr>
                <w:color w:val="0563C1"/>
              </w:rPr>
              <w:fldChar w:fldCharType="end"/>
            </w:r>
            <w:r>
              <w:t>: Office Web Apps Server 2013 (bare Office-pakken)</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meldinger som gjelder for et Produkt, se delen Meldinger i Universelle Lisensvilkår for å få mer informasjon.         "</w:instrText>
            </w:r>
            <w:r w:rsidRPr="00721CA3">
              <w:rPr>
                <w:color w:val="0563C1"/>
              </w:rPr>
              <w:fldChar w:fldCharType="separate"/>
            </w:r>
            <w:r>
              <w:rPr>
                <w:color w:val="0563C1"/>
              </w:rPr>
              <w:t>Meldinger</w:t>
            </w:r>
            <w:r w:rsidRPr="00721CA3">
              <w:rPr>
                <w:color w:val="0563C1"/>
              </w:rP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3.1 Kommersiell bruk av Office Home &amp; Student 2013 RT</w:t>
      </w:r>
    </w:p>
    <w:p w:rsidR="00813F20" w:rsidRDefault="00D03BE3">
      <w:pPr>
        <w:pStyle w:val="ProductList-Body"/>
      </w:pPr>
      <w:r w:rsidRPr="00721CA3">
        <w:rPr>
          <w:color w:val="0563C1"/>
        </w:rPr>
        <w:fldChar w:fldCharType="begin"/>
      </w:r>
      <w:r>
        <w:rPr>
          <w:color w:val="0563C1"/>
        </w:rPr>
        <w:instrText>AutoTextList  \s NoStyle \t " betyr brukeren som bruker en Lisensiert Enhet mer enn 50 % av tiden i en hvilken som helst periode på 90 dager.         "</w:instrText>
      </w:r>
      <w:r w:rsidRPr="00721CA3">
        <w:rPr>
          <w:color w:val="0563C1"/>
        </w:rPr>
        <w:fldChar w:fldCharType="separate"/>
      </w:r>
      <w:r>
        <w:rPr>
          <w:color w:val="0563C1"/>
        </w:rPr>
        <w:t>Primærbrukeren</w:t>
      </w:r>
      <w:r w:rsidRPr="00721CA3">
        <w:rPr>
          <w:color w:val="0563C1"/>
        </w:rPr>
        <w:fldChar w:fldCharType="end"/>
      </w:r>
      <w:r>
        <w:t xml:space="preserve"> av en Office for </w:t>
      </w:r>
      <w:r w:rsidRPr="00721CA3">
        <w:rPr>
          <w:color w:val="0563C1"/>
        </w:rPr>
        <w:fldChar w:fldCharType="begin"/>
      </w:r>
      <w:r>
        <w:rPr>
          <w:color w:val="0563C1"/>
        </w:rPr>
        <w:instrText>AutoTextList  \s NoStyle \t " betyr ett fysisk maskinvaresystem, dedikert til Kundens bruk, som en Lisens er tilordnet. I forbindelse med denne definisjonen regnes en maskinvarepartisjon eller et blad som en separat enhet.         "</w:instrText>
      </w:r>
      <w:r w:rsidRPr="00721CA3">
        <w:rPr>
          <w:color w:val="0563C1"/>
        </w:rPr>
        <w:fldChar w:fldCharType="separate"/>
      </w:r>
      <w:r>
        <w:rPr>
          <w:color w:val="0563C1"/>
        </w:rPr>
        <w:t>Mac Standard 2011-Lisensiert Enhet</w:t>
      </w:r>
      <w:r w:rsidRPr="00721CA3">
        <w:rPr>
          <w:color w:val="0563C1"/>
        </w:rPr>
        <w:fldChar w:fldCharType="end"/>
      </w:r>
      <w:r>
        <w:t xml:space="preserve"> kan bruke programvaren som er lisensiert separat under en Office Home &amp; Student 2013 RT-lisens, til kommersiell bruk, uavhengig av annet som måtte fremgå av lisensvilkårene for Office Home &amp; Student 2013 RT.</w:t>
      </w:r>
    </w:p>
    <w:p w:rsidR="00813F20" w:rsidRDefault="00D03BE3">
      <w:pPr>
        <w:pStyle w:val="ProductList-Offering1SubSection"/>
      </w:pPr>
      <w:bookmarkStart w:id="87" w:name="_Sec821"/>
      <w:r>
        <w:t>4. Software Assurance</w:t>
      </w:r>
      <w:bookmarkEnd w:id="87"/>
    </w:p>
    <w:tbl>
      <w:tblPr>
        <w:tblStyle w:val="PURTable"/>
        <w:tblW w:w="0" w:type="dxa"/>
        <w:tblLook w:val="04A0" w:firstRow="1" w:lastRow="0" w:firstColumn="1" w:lastColumn="0" w:noHBand="0" w:noVBand="1"/>
      </w:tblPr>
      <w:tblGrid>
        <w:gridCol w:w="3584"/>
        <w:gridCol w:w="3685"/>
        <w:gridCol w:w="3647"/>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kategorien for Produktet for å kunne fastsette SA-fordeler som generelt er gjeldende for Produktutvalget, som oppført i Vedlegg B – Software Assurance.         "</w:instrText>
            </w:r>
            <w:r w:rsidRPr="00721CA3">
              <w:rPr>
                <w:color w:val="0563C1"/>
              </w:rPr>
              <w:fldChar w:fldCharType="separate"/>
            </w:r>
            <w:r>
              <w:rPr>
                <w:color w:val="0563C1"/>
              </w:rPr>
              <w:t>SA-fordeler</w:t>
            </w:r>
            <w:r w:rsidRPr="00721CA3">
              <w:rPr>
                <w:color w:val="0563C1"/>
              </w:rP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Avløsningsrettigheter: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Kunden kan oppgradere fra tidligere versjoner av programvaren eller andre Produkter som angitt og i henhold til spesifikke vilkår som er publisert i Produktoppføringen eller Produktlisten. (Se Ordliste for fullstendig definisjon)         "</w:instrText>
            </w:r>
            <w:r w:rsidRPr="00721CA3">
              <w:rPr>
                <w:color w:val="0563C1"/>
              </w:rPr>
              <w:fldChar w:fldCharType="separate"/>
            </w:r>
            <w:r>
              <w:rPr>
                <w:color w:val="0563C1"/>
              </w:rPr>
              <w:t>Overføringsrettigheter</w:t>
            </w:r>
            <w:r w:rsidRPr="00721CA3">
              <w:rPr>
                <w:color w:val="0563C1"/>
              </w:rPr>
              <w:fldChar w:fldCharType="end"/>
            </w:r>
            <w:r>
              <w:t xml:space="preserve">: </w:t>
            </w:r>
            <w:hyperlink r:id="rId46">
              <w:r>
                <w:rPr>
                  <w:color w:val="00467F"/>
                  <w:u w:val="single"/>
                </w:rPr>
                <w:t>Produktliste – juni 2015</w:t>
              </w:r>
            </w:hyperlink>
            <w: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Roamingrettigheter: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813F20">
      <w:pPr>
        <w:pStyle w:val="ProductList-Body"/>
        <w:jc w:val="right"/>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Body"/>
      </w:pPr>
    </w:p>
    <w:p w:rsidR="00813F20" w:rsidRDefault="00D03BE3">
      <w:pPr>
        <w:pStyle w:val="ProductList-OfferingGroupHeading"/>
      </w:pPr>
      <w:bookmarkStart w:id="88" w:name="_Sec612"/>
      <w:r>
        <w:t>Office-servere</w:t>
      </w:r>
      <w:bookmarkEnd w:id="88"/>
      <w:r>
        <w:fldChar w:fldCharType="begin"/>
      </w:r>
      <w:r>
        <w:instrText xml:space="preserve"> TC "</w:instrText>
      </w:r>
      <w:bookmarkStart w:id="89" w:name="_Toc423423975"/>
      <w:r>
        <w:instrText>Office-servere</w:instrText>
      </w:r>
      <w:bookmarkEnd w:id="89"/>
      <w:r>
        <w:instrText>" \l 2</w:instrText>
      </w:r>
      <w:r>
        <w:fldChar w:fldCharType="end"/>
      </w:r>
    </w:p>
    <w:p w:rsidR="00813F20" w:rsidRDefault="00D03BE3">
      <w:pPr>
        <w:pStyle w:val="ProductList-Offering2HeadingNoBorder"/>
      </w:pPr>
      <w:bookmarkStart w:id="90" w:name="_Sec638"/>
      <w:r>
        <w:t>Exchange Server</w:t>
      </w:r>
      <w:bookmarkEnd w:id="90"/>
      <w:r>
        <w:fldChar w:fldCharType="begin"/>
      </w:r>
      <w:r>
        <w:instrText xml:space="preserve"> TC "</w:instrText>
      </w:r>
      <w:bookmarkStart w:id="91" w:name="_Toc423423976"/>
      <w:r>
        <w:instrText>Exchange Server</w:instrText>
      </w:r>
      <w:bookmarkEnd w:id="91"/>
      <w:r>
        <w:instrText>" \l 3</w:instrText>
      </w:r>
      <w:r>
        <w:fldChar w:fldCharType="end"/>
      </w:r>
    </w:p>
    <w:p w:rsidR="00813F20" w:rsidRDefault="00D03BE3">
      <w:pPr>
        <w:pStyle w:val="ProductList-Offering1SubSection"/>
      </w:pPr>
      <w:bookmarkStart w:id="92" w:name="_Sec683"/>
      <w:r>
        <w:t>1. Programtilgjengelighet</w:t>
      </w:r>
      <w:bookmarkEnd w:id="9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13F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Dato Tilgjengelig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Lisens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License and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Select og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og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Enterprise-avtale og Enterprise Subscription-avtale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13F20">
        <w:tc>
          <w:tcPr>
            <w:tcW w:w="416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813F20" w:rsidRDefault="00D03BE3">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r w:rsidR="00A27851">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A</w:t>
            </w:r>
          </w:p>
        </w:tc>
      </w:tr>
      <w:tr w:rsidR="00813F20">
        <w:tc>
          <w:tcPr>
            <w:tcW w:w="416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 xml:space="preserve">Exchange Server Enterprise 2013 CAL </w:t>
            </w:r>
            <w:r>
              <w:fldChar w:fldCharType="begin"/>
            </w:r>
            <w:r>
              <w:instrText xml:space="preserve"> XE "Exchange Server Enterprise 2013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rsidP="00A27851">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r w:rsidR="00A27851">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A</w:t>
            </w:r>
            <w:r w:rsidR="00A27851">
              <w:t>O</w:t>
            </w:r>
          </w:p>
        </w:tc>
      </w:tr>
      <w:tr w:rsidR="00813F20">
        <w:tc>
          <w:tcPr>
            <w:tcW w:w="416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r w:rsidR="00A27851">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A</w:t>
            </w:r>
          </w:p>
        </w:tc>
      </w:tr>
      <w:tr w:rsidR="00813F20">
        <w:tc>
          <w:tcPr>
            <w:tcW w:w="416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pPr>
            <w:r>
              <w:t>Exchange Server Standard 2013 CAL</w:t>
            </w:r>
            <w:r>
              <w:fldChar w:fldCharType="begin"/>
            </w:r>
            <w:r>
              <w:instrText xml:space="preserve"> XE "Exchange Server Standard 2013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813F20" w:rsidRDefault="00D03BE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rsidP="00A27851">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r w:rsidR="00A27851">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A</w:t>
            </w:r>
            <w:r w:rsidR="00A27851">
              <w:t>O</w:t>
            </w:r>
          </w:p>
        </w:tc>
      </w:tr>
    </w:tbl>
    <w:p w:rsidR="00813F20" w:rsidRDefault="00D03BE3">
      <w:pPr>
        <w:pStyle w:val="ProductList-Offering1SubSection"/>
      </w:pPr>
      <w:bookmarkStart w:id="93" w:name="_Sec738"/>
      <w:r>
        <w:t>2. Produktvilkår</w:t>
      </w:r>
      <w:bookmarkEnd w:id="93"/>
    </w:p>
    <w:tbl>
      <w:tblPr>
        <w:tblStyle w:val="PURTable"/>
        <w:tblW w:w="0" w:type="dxa"/>
        <w:tblLook w:val="04A0" w:firstRow="1" w:lastRow="0" w:firstColumn="1" w:lastColumn="0" w:noHBand="0" w:noVBand="1"/>
      </w:tblPr>
      <w:tblGrid>
        <w:gridCol w:w="3668"/>
        <w:gridCol w:w="3630"/>
        <w:gridCol w:w="3618"/>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Tidligere versjoner av Produktet og tilhørende Dato Tilgjengelig.         "</w:instrText>
            </w:r>
            <w:r w:rsidRPr="00721CA3">
              <w:rPr>
                <w:color w:val="0563C1"/>
              </w:rPr>
              <w:fldChar w:fldCharType="separate"/>
            </w:r>
            <w:r>
              <w:rPr>
                <w:color w:val="0563C1"/>
              </w:rPr>
              <w:t>Tidligere Versjon</w:t>
            </w:r>
            <w:r w:rsidRPr="00721CA3">
              <w:rPr>
                <w:color w:val="0563C1"/>
              </w:rP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produktutvalget som Produktet tilhører, slik at rabatter kan fastsettes. Det finnes tre produktutvalgskategorier: Program, Server og System.         "</w:instrText>
            </w:r>
            <w:r w:rsidRPr="00721CA3">
              <w:rPr>
                <w:color w:val="0563C1"/>
              </w:rPr>
              <w:fldChar w:fldCharType="separate"/>
            </w:r>
            <w:r>
              <w:rPr>
                <w:color w:val="0563C1"/>
              </w:rPr>
              <w:t>Produktutvalg</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Tillatte lavere utgaver som tilsvarer de angitte høyere utgavene. Kunder kan bruke de tillatte lavere utgavene i stedet for en lisensiert høyere utgave, i henhold til hva som er tillatt i de Universelle Lisensvilkårene.         "</w:instrText>
            </w:r>
            <w:r w:rsidRPr="00721CA3">
              <w:rPr>
                <w:color w:val="0563C1"/>
              </w:rPr>
              <w:fldChar w:fldCharType="separate"/>
            </w:r>
            <w:r>
              <w:rPr>
                <w:color w:val="0563C1"/>
              </w:rPr>
              <w:t>Nedgraderte Utgaver</w:t>
            </w:r>
            <w:r w:rsidRPr="00721CA3">
              <w:rPr>
                <w:color w:val="0563C1"/>
              </w:rPr>
              <w:fldChar w:fldCharType="end"/>
            </w:r>
            <w:r>
              <w:t>: Enterprise til Standard</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at bestemte tilleggsvilkår må innfris for å kjøpe SA-dekning for Produktet.         "</w:instrText>
            </w:r>
            <w:r w:rsidRPr="00721CA3">
              <w:rPr>
                <w:color w:val="0563C1"/>
              </w:rPr>
              <w:fldChar w:fldCharType="separate"/>
            </w:r>
            <w:r>
              <w:rPr>
                <w:color w:val="0563C1"/>
              </w:rPr>
              <w:t>Forutsetning (SA)</w:t>
            </w:r>
            <w:r w:rsidRPr="00721CA3">
              <w:rPr>
                <w:color w:val="0563C1"/>
              </w:rPr>
              <w:fldChar w:fldCharType="end"/>
            </w:r>
            <w:r>
              <w:t xml:space="preserve">: </w:t>
            </w:r>
            <w:hyperlink w:anchor="_Sec564">
              <w:r>
                <w:rPr>
                  <w:color w:val="00467F"/>
                  <w:u w:val="single"/>
                </w:rPr>
                <w:t>Vedlegg B</w:t>
              </w:r>
            </w:hyperlink>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Oppdatering: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Offering1SubSection"/>
      </w:pPr>
      <w:bookmarkStart w:id="94" w:name="_Sec793"/>
      <w:r>
        <w:t>3. Bruksrettigheter</w:t>
      </w:r>
      <w:bookmarkEnd w:id="94"/>
    </w:p>
    <w:tbl>
      <w:tblPr>
        <w:tblStyle w:val="PURTable"/>
        <w:tblW w:w="0" w:type="dxa"/>
        <w:tblLook w:val="04A0" w:firstRow="1" w:lastRow="0" w:firstColumn="1" w:lastColumn="0" w:noHBand="0" w:noVBand="1"/>
      </w:tblPr>
      <w:tblGrid>
        <w:gridCol w:w="3631"/>
        <w:gridCol w:w="3628"/>
        <w:gridCol w:w="3657"/>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Vilkår og betingelser som styrer distribusjon og bruk av et Produkt.         "</w:instrText>
            </w:r>
            <w:r w:rsidRPr="00721CA3">
              <w:rPr>
                <w:color w:val="0563C1"/>
              </w:rPr>
              <w:fldChar w:fldCharType="separate"/>
            </w:r>
            <w:r>
              <w:rPr>
                <w:color w:val="0563C1"/>
              </w:rPr>
              <w:t>Lisensvilkår</w:t>
            </w:r>
            <w:r w:rsidRPr="00721CA3">
              <w:rPr>
                <w:color w:val="0563C1"/>
              </w:rP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Programvare som er angitt i Bruksrettighetene for serverprodukter som Kunden kan benytte i forbindelse med bruken av serverprogramvaren.         "</w:instrText>
            </w:r>
            <w:r w:rsidRPr="00721CA3">
              <w:rPr>
                <w:color w:val="0563C1"/>
              </w:rPr>
              <w:fldChar w:fldCharType="separate"/>
            </w:r>
            <w:r>
              <w:rPr>
                <w:color w:val="0563C1"/>
              </w:rPr>
              <w:t>Tilleggsprogramvare</w:t>
            </w:r>
            <w:r w:rsidRPr="00721CA3">
              <w:rPr>
                <w:color w:val="0563C1"/>
              </w:rPr>
              <w:fldChar w:fldCharType="end"/>
            </w:r>
            <w:r>
              <w:t>: Alle utgaver</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om et serverprodukt krever CAL-er for å gi tilgang til brukere og enheter.         "</w:instrText>
            </w:r>
            <w:r w:rsidRPr="00721CA3">
              <w:rPr>
                <w:color w:val="0563C1"/>
              </w:rPr>
              <w:fldChar w:fldCharType="separate"/>
            </w:r>
            <w:r>
              <w:rPr>
                <w:color w:val="0563C1"/>
              </w:rPr>
              <w:t>Klienttilgangskrav</w:t>
            </w:r>
            <w:r w:rsidRPr="00721CA3">
              <w:rPr>
                <w:color w:val="0563C1"/>
              </w:rP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Inkluderte teknologier: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3.1 Serverprogramtilgang</w:t>
      </w:r>
    </w:p>
    <w:tbl>
      <w:tblPr>
        <w:tblStyle w:val="PURTable"/>
        <w:tblW w:w="0" w:type="dxa"/>
        <w:tblLook w:val="04A0" w:firstRow="1" w:lastRow="0" w:firstColumn="1" w:lastColumn="0" w:noHBand="0" w:noVBand="1"/>
      </w:tblPr>
      <w:tblGrid>
        <w:gridCol w:w="3670"/>
        <w:gridCol w:w="3623"/>
        <w:gridCol w:w="3623"/>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13F20" w:rsidRDefault="00D03BE3">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813F20" w:rsidRDefault="00D03BE3">
            <w:pPr>
              <w:pStyle w:val="ProductList-TableBody"/>
            </w:pPr>
            <w:r>
              <w:t>Exchange Server 2013 Standard CAL</w:t>
            </w:r>
          </w:p>
        </w:tc>
        <w:tc>
          <w:tcPr>
            <w:tcW w:w="4040" w:type="dxa"/>
            <w:tcBorders>
              <w:top w:val="single" w:sz="18" w:space="0" w:color="0072C6"/>
              <w:left w:val="none" w:sz="4" w:space="0" w:color="000000"/>
              <w:bottom w:val="none" w:sz="4" w:space="0" w:color="000000"/>
              <w:right w:val="single" w:sz="4" w:space="0" w:color="000000"/>
            </w:tcBorders>
          </w:tcPr>
          <w:p w:rsidR="00813F20" w:rsidRDefault="00D03BE3">
            <w:pPr>
              <w:pStyle w:val="ProductList-TableBody"/>
            </w:pPr>
            <w:r>
              <w:t>Exchange Online Plan 1 User SL</w:t>
            </w:r>
          </w:p>
        </w:tc>
      </w:tr>
      <w:tr w:rsidR="00813F2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13F20" w:rsidRDefault="00D03BE3">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813F20" w:rsidRDefault="00D03BE3">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813F20" w:rsidRDefault="00D03BE3">
            <w:pPr>
              <w:pStyle w:val="ProductList-TableBody"/>
            </w:pPr>
            <w:r>
              <w:t>Exchange Online Plan 2 User SL</w:t>
            </w:r>
          </w:p>
        </w:tc>
      </w:tr>
      <w:tr w:rsidR="00813F2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13F20" w:rsidRDefault="00D03BE3">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813F20" w:rsidRDefault="00D03BE3">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813F20" w:rsidRDefault="00D03BE3">
            <w:pPr>
              <w:pStyle w:val="ProductList-TableBody"/>
            </w:pPr>
            <w:r>
              <w:t>Exchange Online Plan 2G User SL</w:t>
            </w:r>
          </w:p>
        </w:tc>
      </w:tr>
      <w:tr w:rsidR="00813F2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13F20" w:rsidRDefault="00D03BE3">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813F20" w:rsidRDefault="00D03BE3">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SubClauseHeading"/>
      </w:pPr>
      <w:r>
        <w:t>3.1.1 Ytterligere funksjoner knyttet til Exchange Enterprise CAL</w:t>
      </w:r>
    </w:p>
    <w:p w:rsidR="00813F20" w:rsidRDefault="00D03BE3">
      <w:pPr>
        <w:pStyle w:val="ProductList-BodyIndented"/>
      </w:pPr>
      <w:r>
        <w:t>Unified Messaging, Arkiv på stedet, Sperring (ubestemt, spørringsbasert og tidsbasert), Avanserte mobilretningslinjer, Informasjonsbeskyttelse og -samsvar, Tilpassede bevaringsretningslinjer, Loggføring per bruker/distribusjonsliste, Områdepostbokser – samsvar, Datatapforhindring</w:t>
      </w:r>
    </w:p>
    <w:tbl>
      <w:tblPr>
        <w:tblStyle w:val="PURTable0"/>
        <w:tblW w:w="0" w:type="dxa"/>
        <w:tblLook w:val="04A0" w:firstRow="1" w:lastRow="0" w:firstColumn="1" w:lastColumn="0" w:noHBand="0" w:noVBand="1"/>
      </w:tblPr>
      <w:tblGrid>
        <w:gridCol w:w="3601"/>
        <w:gridCol w:w="3482"/>
        <w:gridCol w:w="3473"/>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13F20" w:rsidRDefault="00D03BE3">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813F20" w:rsidRDefault="00D03BE3">
            <w:pPr>
              <w:pStyle w:val="ProductList-TableBody"/>
            </w:pPr>
            <w:r>
              <w:t>Exchange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813F20" w:rsidRDefault="00D03BE3">
            <w:pPr>
              <w:pStyle w:val="ProductList-TableBody"/>
            </w:pPr>
            <w:r>
              <w:t>Exchange Online Plan 2 User SL</w:t>
            </w:r>
          </w:p>
        </w:tc>
      </w:tr>
      <w:tr w:rsidR="00813F2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13F20" w:rsidRDefault="00D03BE3">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813F20" w:rsidRDefault="00D03BE3">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813F20" w:rsidRDefault="00D03BE3">
            <w:pPr>
              <w:pStyle w:val="ProductList-TableBody"/>
            </w:pPr>
            <w:r>
              <w:t>Exchange Online Plan 2G User SL</w:t>
            </w:r>
          </w:p>
        </w:tc>
      </w:tr>
      <w:tr w:rsidR="00813F2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13F20" w:rsidRDefault="00D03BE3">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813F20" w:rsidRDefault="00D03BE3">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813F20" w:rsidRDefault="00D03BE3">
            <w:pPr>
              <w:pStyle w:val="ProductList-TableBody"/>
            </w:pPr>
            <w:r>
              <w:t xml:space="preserve"> </w:t>
            </w:r>
          </w:p>
        </w:tc>
      </w:tr>
    </w:tbl>
    <w:p w:rsidR="00813F20" w:rsidRDefault="00D03BE3">
      <w:pPr>
        <w:pStyle w:val="ProductList-BodyIndented"/>
      </w:pPr>
      <w:r>
        <w:t xml:space="preserve"> </w:t>
      </w:r>
    </w:p>
    <w:p w:rsidR="00813F20" w:rsidRDefault="00D03BE3">
      <w:pPr>
        <w:pStyle w:val="ProductList-ClauseHeading"/>
      </w:pPr>
      <w:r>
        <w:t>3.2 Tilleggsprogramvare</w:t>
      </w:r>
    </w:p>
    <w:tbl>
      <w:tblPr>
        <w:tblStyle w:val="PURTable"/>
        <w:tblW w:w="0" w:type="dxa"/>
        <w:tblLook w:val="04A0" w:firstRow="1" w:lastRow="0" w:firstColumn="1" w:lastColumn="0" w:noHBand="0" w:noVBand="1"/>
      </w:tblPr>
      <w:tblGrid>
        <w:gridCol w:w="3702"/>
        <w:gridCol w:w="3607"/>
        <w:gridCol w:w="3607"/>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 xml:space="preserve"> </w:t>
            </w:r>
          </w:p>
        </w:tc>
      </w:tr>
    </w:tbl>
    <w:p w:rsidR="00813F20" w:rsidRDefault="00D03BE3">
      <w:pPr>
        <w:pStyle w:val="ProductList-Offering1SubSection"/>
      </w:pPr>
      <w:bookmarkStart w:id="95" w:name="_Sec824"/>
      <w:r>
        <w:t>4. Software Assurance</w:t>
      </w:r>
      <w:bookmarkEnd w:id="95"/>
    </w:p>
    <w:tbl>
      <w:tblPr>
        <w:tblStyle w:val="PURTable"/>
        <w:tblW w:w="0" w:type="dxa"/>
        <w:tblLook w:val="04A0" w:firstRow="1" w:lastRow="0" w:firstColumn="1" w:lastColumn="0" w:noHBand="0" w:noVBand="1"/>
      </w:tblPr>
      <w:tblGrid>
        <w:gridCol w:w="3584"/>
        <w:gridCol w:w="3685"/>
        <w:gridCol w:w="3647"/>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kategorien for Produktet for å kunne fastsette SA-fordeler som er generelt gjeldende for Produktutvalget, som oppført i Vedlegg B – Software Assurance.         "</w:instrText>
            </w:r>
            <w:r w:rsidRPr="00721CA3">
              <w:rPr>
                <w:color w:val="0563C1"/>
              </w:rPr>
              <w:fldChar w:fldCharType="separate"/>
            </w:r>
            <w:r>
              <w:rPr>
                <w:color w:val="0563C1"/>
              </w:rPr>
              <w:t>SA-fordeler</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Rettigheter som er tilgjengelige for SA-kunder til å bruke programvare for betinget katastrofegjenoppretting, se delen Servere – Rettigheter for Katastrofegjenoppretting i Tillegg B – Software Assurance hvis du vil ha mer informasjon.         "</w:instrText>
            </w:r>
            <w:r w:rsidRPr="00721CA3">
              <w:rPr>
                <w:color w:val="0563C1"/>
              </w:rPr>
              <w:fldChar w:fldCharType="separate"/>
            </w:r>
            <w:r>
              <w:rPr>
                <w:color w:val="0563C1"/>
              </w:rPr>
              <w:t>Katastrofegjenoppretting</w:t>
            </w:r>
            <w:r w:rsidRPr="00721CA3">
              <w:rPr>
                <w:color w:val="0563C1"/>
              </w:rP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Avløsningsrettigheter: I/T</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Rettigheter som er tilgjengelige for SA-kunder, til å overføre lisenser utenfor standard tidsfrister eller til å bruke Produkter på servere med flere leiere utenfor egne datasentre, se delen Lisensmobilitet i Vedlegg B hvis du vil ha mer informasjon.         "</w:instrText>
            </w:r>
            <w:r w:rsidRPr="00721CA3">
              <w:rPr>
                <w:color w:val="0563C1"/>
              </w:rPr>
              <w:fldChar w:fldCharType="separate"/>
            </w:r>
            <w:r>
              <w:rPr>
                <w:color w:val="0563C1"/>
              </w:rPr>
              <w:t>Lisensmobilitet</w:t>
            </w:r>
            <w:r w:rsidRPr="00721CA3">
              <w:rPr>
                <w:color w:val="0563C1"/>
              </w:rP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Kunden kan oppgradere fra tidligere versjoner av programvaren eller andre Produkter som angitt og i henhold til spesifikke vilkår som er publisert i Produktoppføringen eller Produktlisten. (Se Ordliste for fullstendig definisjon)         "</w:instrText>
            </w:r>
            <w:r w:rsidRPr="00721CA3">
              <w:rPr>
                <w:color w:val="0563C1"/>
              </w:rPr>
              <w:fldChar w:fldCharType="separate"/>
            </w:r>
            <w:r>
              <w:rPr>
                <w:color w:val="0563C1"/>
              </w:rPr>
              <w:t>Overføringsrettigheter</w:t>
            </w:r>
            <w:r w:rsidRPr="00721CA3">
              <w:rPr>
                <w:color w:val="0563C1"/>
              </w:rPr>
              <w:fldChar w:fldCharType="end"/>
            </w:r>
            <w:r>
              <w:t xml:space="preserve">: </w:t>
            </w:r>
            <w:hyperlink r:id="rId47">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Roamingrettigheter: I/T</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En SA-fordel som tillater bruk av Produkter for betingede vertsformål, se delen Servere – Self Hosted Applications i Tillegg B – Software Assurance hvis du vil ha mer informasjon.         "</w:instrText>
            </w:r>
            <w:r w:rsidRPr="00721CA3">
              <w:rPr>
                <w:color w:val="0563C1"/>
              </w:rPr>
              <w:fldChar w:fldCharType="separate"/>
            </w:r>
            <w:r>
              <w:rPr>
                <w:color w:val="0563C1"/>
              </w:rPr>
              <w:t>Egenvertskap</w:t>
            </w:r>
            <w:r w:rsidRPr="00721CA3">
              <w:rPr>
                <w:color w:val="0563C1"/>
              </w:rP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4.1 Exchange Enterprise CAL med Tjenester 2013 Tilleggsvilkår og -betingelser</w:t>
      </w:r>
    </w:p>
    <w:p w:rsidR="00813F20" w:rsidRDefault="00D03BE3">
      <w:pPr>
        <w:pStyle w:val="ProductList-Body"/>
      </w:pPr>
      <w:r>
        <w:t xml:space="preserve">Exchange Server Enterprise CAL med aktiv SA-dekning inkluderer rettighetene til Data Loss Prevention og Exchange Online Protection. For kunder som har Microsoft Business-avtaler datert før oktober 2010 og Registreringer datert etter juli 2011, gjelder Tilleggsvilkårene til Elektroniske Tjenester brukt med Programvare – delen Eldre Avtaler i Vedlegg A – Tilleggsvilkår til Programavtale i Produktliste for juni 2015 på </w:t>
      </w:r>
      <w:hyperlink r:id="rId48">
        <w:r>
          <w:rPr>
            <w:color w:val="00467F"/>
            <w:u w:val="single"/>
          </w:rPr>
          <w:t>http://go.microsoft.com/?linkid=9839207</w:t>
        </w:r>
      </w:hyperlink>
      <w:r>
        <w:t xml:space="preserve"> for kjøp og bruk av de Elektroniske Tjenestene som er inkludert i Exchange Enterprise CAL med Tjenester 2013.</w:t>
      </w:r>
    </w:p>
    <w:p w:rsidR="00813F20" w:rsidRDefault="00813F20">
      <w:pPr>
        <w:pStyle w:val="PURBreadcrumb"/>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Body"/>
      </w:pPr>
    </w:p>
    <w:p w:rsidR="00813F20" w:rsidRDefault="00D03BE3">
      <w:pPr>
        <w:pStyle w:val="ProductList-Offering2HeadingNoBorder"/>
      </w:pPr>
      <w:bookmarkStart w:id="96" w:name="_Sec639"/>
      <w:r>
        <w:t>Project Server</w:t>
      </w:r>
      <w:bookmarkEnd w:id="96"/>
      <w:r>
        <w:fldChar w:fldCharType="begin"/>
      </w:r>
      <w:r>
        <w:instrText xml:space="preserve"> TC "</w:instrText>
      </w:r>
      <w:bookmarkStart w:id="97" w:name="_Toc423423977"/>
      <w:r>
        <w:instrText>Project Server</w:instrText>
      </w:r>
      <w:bookmarkEnd w:id="97"/>
      <w:r>
        <w:instrText>" \l 3</w:instrText>
      </w:r>
      <w:r>
        <w:fldChar w:fldCharType="end"/>
      </w:r>
    </w:p>
    <w:p w:rsidR="00813F20" w:rsidRDefault="00D03BE3">
      <w:pPr>
        <w:pStyle w:val="ProductList-Offering1SubSection"/>
      </w:pPr>
      <w:bookmarkStart w:id="98" w:name="_Sec684"/>
      <w:r>
        <w:t>1. Programtilgjengelighet</w:t>
      </w:r>
      <w:bookmarkEnd w:id="9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13F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Dato Tilgjengelig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License and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Select og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og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Enterprise-avtale og Enterprise Subscription-avtale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13F20">
        <w:tc>
          <w:tcPr>
            <w:tcW w:w="416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813F20" w:rsidRDefault="00D03BE3">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r w:rsidR="00A27851">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A</w:t>
            </w:r>
          </w:p>
        </w:tc>
      </w:tr>
      <w:tr w:rsidR="00813F20">
        <w:tc>
          <w:tcPr>
            <w:tcW w:w="416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pPr>
            <w:r>
              <w:t>Project Server 2013 CAL</w:t>
            </w:r>
            <w:r>
              <w:fldChar w:fldCharType="begin"/>
            </w:r>
            <w:r>
              <w:instrText xml:space="preserve"> XE "Project Server 2013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813F20" w:rsidRDefault="00D03BE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r w:rsidR="00A27851">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A</w:t>
            </w:r>
          </w:p>
        </w:tc>
      </w:tr>
    </w:tbl>
    <w:p w:rsidR="00813F20" w:rsidRDefault="00D03BE3">
      <w:pPr>
        <w:pStyle w:val="ProductList-Offering1SubSection"/>
      </w:pPr>
      <w:bookmarkStart w:id="99" w:name="_Sec739"/>
      <w:r>
        <w:t>2. Produktvilkår</w:t>
      </w:r>
      <w:bookmarkEnd w:id="99"/>
    </w:p>
    <w:tbl>
      <w:tblPr>
        <w:tblStyle w:val="PURTable"/>
        <w:tblW w:w="0" w:type="dxa"/>
        <w:tblLook w:val="04A0" w:firstRow="1" w:lastRow="0" w:firstColumn="1" w:lastColumn="0" w:noHBand="0" w:noVBand="1"/>
      </w:tblPr>
      <w:tblGrid>
        <w:gridCol w:w="3668"/>
        <w:gridCol w:w="3630"/>
        <w:gridCol w:w="3618"/>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Tidligere versjoner av Produktet og tilhørende Dato Tilgjengelig.         "</w:instrText>
            </w:r>
            <w:r w:rsidRPr="00721CA3">
              <w:rPr>
                <w:color w:val="0563C1"/>
              </w:rPr>
              <w:fldChar w:fldCharType="separate"/>
            </w:r>
            <w:r>
              <w:rPr>
                <w:color w:val="0563C1"/>
              </w:rPr>
              <w:t>Tidligere Versjon</w:t>
            </w:r>
            <w:r w:rsidRPr="00721CA3">
              <w:rPr>
                <w:color w:val="0563C1"/>
              </w:rP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produktutvalget som Produktet tilhører, slik at rabatter kan fastsettes. Det finnes tre produktutvalgskategorier: Program, Server og System.         "</w:instrText>
            </w:r>
            <w:r w:rsidRPr="00721CA3">
              <w:rPr>
                <w:color w:val="0563C1"/>
              </w:rPr>
              <w:fldChar w:fldCharType="separate"/>
            </w:r>
            <w:r>
              <w:rPr>
                <w:color w:val="0563C1"/>
              </w:rPr>
              <w:t>Produktutvalg</w:t>
            </w:r>
            <w:r w:rsidRPr="00721CA3">
              <w:rPr>
                <w:color w:val="0563C1"/>
              </w:rP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Nedgraderte Utgaver: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at bestemte tilleggsvilkår må innfris for å kjøpe SA-dekning for Produktet.         "</w:instrText>
            </w:r>
            <w:r w:rsidRPr="00721CA3">
              <w:rPr>
                <w:color w:val="0563C1"/>
              </w:rPr>
              <w:fldChar w:fldCharType="separate"/>
            </w:r>
            <w:r>
              <w:rPr>
                <w:color w:val="0563C1"/>
              </w:rPr>
              <w:t>Forutsetning (SA)</w:t>
            </w:r>
            <w:r w:rsidRPr="00721CA3">
              <w:rPr>
                <w:color w:val="0563C1"/>
              </w:rPr>
              <w:fldChar w:fldCharType="end"/>
            </w:r>
            <w:r>
              <w:t xml:space="preserve">: </w:t>
            </w:r>
            <w:hyperlink w:anchor="_Sec564">
              <w:r>
                <w:rPr>
                  <w:color w:val="00467F"/>
                  <w:u w:val="single"/>
                </w:rPr>
                <w:t>Vedlegg B</w:t>
              </w:r>
            </w:hyperlink>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Et Produkt (på eller utenfor datamaskinplattformen) som Enterprise- eller Enterprise Subscription-kunder kan flytte til en Abonnementslisens.         "</w:instrText>
            </w:r>
            <w:r w:rsidRPr="00721CA3">
              <w:rPr>
                <w:color w:val="0563C1"/>
              </w:rPr>
              <w:fldChar w:fldCharType="separate"/>
            </w:r>
            <w:r>
              <w:rPr>
                <w:color w:val="0563C1"/>
              </w:rPr>
              <w:t>Kvalifisert for Overføring</w:t>
            </w:r>
            <w:r w:rsidRPr="00721CA3">
              <w:rPr>
                <w:color w:val="0563C1"/>
              </w:rP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Oppdatering: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Offering1SubSection"/>
      </w:pPr>
      <w:bookmarkStart w:id="100" w:name="_Sec795"/>
      <w:r>
        <w:t>3. Bruksrettigheter</w:t>
      </w:r>
      <w:bookmarkEnd w:id="100"/>
    </w:p>
    <w:tbl>
      <w:tblPr>
        <w:tblStyle w:val="PURTable"/>
        <w:tblW w:w="0" w:type="dxa"/>
        <w:tblLook w:val="04A0" w:firstRow="1" w:lastRow="0" w:firstColumn="1" w:lastColumn="0" w:noHBand="0" w:noVBand="1"/>
      </w:tblPr>
      <w:tblGrid>
        <w:gridCol w:w="3632"/>
        <w:gridCol w:w="3626"/>
        <w:gridCol w:w="3658"/>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Vilkår og betingelser som styrer distribusjon og bruk av et Produkt.         "</w:instrText>
            </w:r>
            <w:r w:rsidRPr="00721CA3">
              <w:rPr>
                <w:color w:val="0563C1"/>
              </w:rPr>
              <w:fldChar w:fldCharType="separate"/>
            </w:r>
            <w:r>
              <w:rPr>
                <w:color w:val="0563C1"/>
              </w:rPr>
              <w:t>Lisensvilkår</w:t>
            </w:r>
            <w:r w:rsidRPr="00721CA3">
              <w:rPr>
                <w:color w:val="0563C1"/>
              </w:rP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Programvare som er angitt i Bruksrettighetene for serverprodukter som Kunden kan benytte i forbindelse med bruken av serverprogramvaren.         "</w:instrText>
            </w:r>
            <w:r w:rsidRPr="00721CA3">
              <w:rPr>
                <w:color w:val="0563C1"/>
              </w:rPr>
              <w:fldChar w:fldCharType="separate"/>
            </w:r>
            <w:r>
              <w:rPr>
                <w:color w:val="0563C1"/>
              </w:rPr>
              <w:t>Tilleggsprogramvare</w:t>
            </w:r>
            <w:r w:rsidRPr="00721CA3">
              <w:rPr>
                <w:color w:val="0563C1"/>
              </w:rPr>
              <w:fldChar w:fldCharType="end"/>
            </w:r>
            <w:r>
              <w:t>: Ja</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om et serverprodukt krever CAL-er for å gi tilgang til brukere og enheter.         "</w:instrText>
            </w:r>
            <w:r w:rsidRPr="00721CA3">
              <w:rPr>
                <w:color w:val="0563C1"/>
              </w:rPr>
              <w:fldChar w:fldCharType="separate"/>
            </w:r>
            <w:r>
              <w:rPr>
                <w:color w:val="0563C1"/>
              </w:rPr>
              <w:t>Klienttilgangskrav</w:t>
            </w:r>
            <w:r w:rsidRPr="00721CA3">
              <w:rPr>
                <w:color w:val="0563C1"/>
              </w:rP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spesifikke lisenskrav eller -alternativer for tilgang for Eksterne Brukere.         "</w:instrText>
            </w:r>
            <w:r w:rsidRPr="00721CA3">
              <w:rPr>
                <w:color w:val="0563C1"/>
              </w:rPr>
              <w:fldChar w:fldCharType="separate"/>
            </w:r>
            <w:r>
              <w:rPr>
                <w:color w:val="0563C1"/>
              </w:rPr>
              <w:t>Krav til Tilgang for Eksterne Brukere</w:t>
            </w:r>
            <w:r w:rsidRPr="00721CA3">
              <w:rPr>
                <w:color w:val="0563C1"/>
              </w:rP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Inkluderte teknologier: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3.1 Serverprogramtilgang</w:t>
      </w:r>
    </w:p>
    <w:tbl>
      <w:tblPr>
        <w:tblStyle w:val="PURTable"/>
        <w:tblW w:w="0" w:type="dxa"/>
        <w:tblLook w:val="04A0" w:firstRow="1" w:lastRow="0" w:firstColumn="1" w:lastColumn="0" w:noHBand="0" w:noVBand="1"/>
      </w:tblPr>
      <w:tblGrid>
        <w:gridCol w:w="3682"/>
        <w:gridCol w:w="3617"/>
        <w:gridCol w:w="3617"/>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3F20" w:rsidRDefault="00D03BE3">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813F20" w:rsidRDefault="00D03BE3">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813F20" w:rsidRDefault="00D03BE3">
            <w:pPr>
              <w:pStyle w:val="ProductList-TableBody"/>
            </w:pPr>
            <w:r>
              <w:t>Project Lite</w:t>
            </w:r>
            <w:r>
              <w:fldChar w:fldCharType="begin"/>
            </w:r>
            <w:r>
              <w:instrText xml:space="preserve"> XE "Project Lite" </w:instrText>
            </w:r>
            <w:r>
              <w:fldChar w:fldCharType="end"/>
            </w:r>
            <w:r>
              <w:t xml:space="preserve"> User SL</w:t>
            </w:r>
          </w:p>
        </w:tc>
      </w:tr>
      <w:tr w:rsidR="00813F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3F20" w:rsidRDefault="00D03BE3">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813F20" w:rsidRDefault="00D03BE3">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813F20" w:rsidRDefault="00D03BE3">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813F20" w:rsidRDefault="00D03BE3">
      <w:pPr>
        <w:pStyle w:val="ProductList-Body"/>
      </w:pPr>
      <w:r>
        <w:t xml:space="preserve"> </w:t>
      </w:r>
    </w:p>
    <w:p w:rsidR="00813F20" w:rsidRDefault="00D03BE3">
      <w:pPr>
        <w:pStyle w:val="ProductList-ClauseHeading"/>
      </w:pPr>
      <w:r>
        <w:t>3.2 Tilleggsprogramvare</w:t>
      </w:r>
    </w:p>
    <w:tbl>
      <w:tblPr>
        <w:tblStyle w:val="PURTable"/>
        <w:tblW w:w="0" w:type="dxa"/>
        <w:tblLook w:val="04A0" w:firstRow="1" w:lastRow="0" w:firstColumn="1" w:lastColumn="0" w:noHBand="0" w:noVBand="1"/>
      </w:tblPr>
      <w:tblGrid>
        <w:gridCol w:w="3702"/>
        <w:gridCol w:w="3607"/>
        <w:gridCol w:w="3607"/>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 xml:space="preserve"> </w:t>
            </w:r>
          </w:p>
        </w:tc>
      </w:tr>
    </w:tbl>
    <w:p w:rsidR="00813F20" w:rsidRDefault="00D03BE3">
      <w:pPr>
        <w:pStyle w:val="ProductList-Offering1SubSection"/>
      </w:pPr>
      <w:bookmarkStart w:id="101" w:name="_Sec822"/>
      <w:r>
        <w:t>4. Software Assurance</w:t>
      </w:r>
      <w:bookmarkEnd w:id="101"/>
    </w:p>
    <w:tbl>
      <w:tblPr>
        <w:tblStyle w:val="PURTable"/>
        <w:tblW w:w="0" w:type="dxa"/>
        <w:tblLook w:val="04A0" w:firstRow="1" w:lastRow="0" w:firstColumn="1" w:lastColumn="0" w:noHBand="0" w:noVBand="1"/>
      </w:tblPr>
      <w:tblGrid>
        <w:gridCol w:w="3584"/>
        <w:gridCol w:w="3685"/>
        <w:gridCol w:w="3647"/>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kategorien for Produktet for å kunne fastsette SA-fordeler som generelt er gjeldende for Produktutvalget, som oppført i Vedlegg B – Software Assurance.         "</w:instrText>
            </w:r>
            <w:r w:rsidRPr="00721CA3">
              <w:rPr>
                <w:color w:val="0563C1"/>
              </w:rPr>
              <w:fldChar w:fldCharType="separate"/>
            </w:r>
            <w:r>
              <w:rPr>
                <w:color w:val="0563C1"/>
              </w:rPr>
              <w:t>SA-fordeler</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Rettigheter som er tilgjengelige for SA-kunder til å bruke programvare for betinget katastrofegjenoppretting, se delen Servere – Rettigheter for Katastrofegjenoppretting i Tillegg B – Software Assurance hvis du vil ha mer informasjon.         "</w:instrText>
            </w:r>
            <w:r w:rsidRPr="00721CA3">
              <w:rPr>
                <w:color w:val="0563C1"/>
              </w:rPr>
              <w:fldChar w:fldCharType="separate"/>
            </w:r>
            <w:r>
              <w:rPr>
                <w:color w:val="0563C1"/>
              </w:rPr>
              <w:t>Katastrofegjenoppretting</w:t>
            </w:r>
            <w:r w:rsidRPr="00721CA3">
              <w:rPr>
                <w:color w:val="0563C1"/>
              </w:rP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Avløsningsrettigheter: I/T</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Rettigheter som er tilgjengelige for SA-kunder, til å overføre lisenser utenfor standard tidsfrister eller til å bruke Produkter på servere med flere leiere utenfor egne datasentre, se delen Lisensmobilitet i Vedlegg B hvis du vil ha mer informasjon.         "</w:instrText>
            </w:r>
            <w:r w:rsidRPr="00721CA3">
              <w:rPr>
                <w:color w:val="0563C1"/>
              </w:rPr>
              <w:fldChar w:fldCharType="separate"/>
            </w:r>
            <w:r>
              <w:rPr>
                <w:color w:val="0563C1"/>
              </w:rPr>
              <w:t>Lisensmobilitet</w:t>
            </w:r>
            <w:r w:rsidRPr="00721CA3">
              <w:rPr>
                <w:color w:val="0563C1"/>
              </w:rP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Roamingrettigheter: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813F20">
      <w:pPr>
        <w:pStyle w:val="ProductList-Body"/>
        <w:jc w:val="right"/>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Body"/>
      </w:pPr>
    </w:p>
    <w:p w:rsidR="00813F20" w:rsidRDefault="00D03BE3">
      <w:pPr>
        <w:pStyle w:val="ProductList-Offering2HeadingNoBorder"/>
      </w:pPr>
      <w:bookmarkStart w:id="102" w:name="_Sec640"/>
      <w:r>
        <w:t>SharePoint Server</w:t>
      </w:r>
      <w:bookmarkEnd w:id="102"/>
      <w:r>
        <w:fldChar w:fldCharType="begin"/>
      </w:r>
      <w:r>
        <w:instrText xml:space="preserve"> TC "</w:instrText>
      </w:r>
      <w:bookmarkStart w:id="103" w:name="_Toc423423978"/>
      <w:r>
        <w:instrText>SharePoint Server</w:instrText>
      </w:r>
      <w:bookmarkEnd w:id="103"/>
      <w:r>
        <w:instrText>" \l 3</w:instrText>
      </w:r>
      <w:r>
        <w:fldChar w:fldCharType="end"/>
      </w:r>
    </w:p>
    <w:p w:rsidR="00813F20" w:rsidRDefault="00D03BE3">
      <w:pPr>
        <w:pStyle w:val="ProductList-Offering1SubSection"/>
      </w:pPr>
      <w:bookmarkStart w:id="104" w:name="_Sec685"/>
      <w:r>
        <w:t>1. Programtilgjengelighet</w:t>
      </w:r>
      <w:bookmarkEnd w:id="104"/>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13F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Dato Tilgjengelig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Lisens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License and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Select og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og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Enterprise-avtale og Enterprise Subscription-avtale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13F20">
        <w:tc>
          <w:tcPr>
            <w:tcW w:w="416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813F20" w:rsidRDefault="00D03BE3">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A27851">
            <w:pPr>
              <w:pStyle w:val="ProductList-TableBody"/>
              <w:jc w:val="center"/>
              <w:rPr>
                <w:color w:val="000000" w:themeColor="text1"/>
              </w:rPr>
            </w:pPr>
            <w:r w:rsidRPr="00A27851">
              <w:rPr>
                <w:color w:val="000000" w:themeColor="text1"/>
              </w:rPr>
              <w:t>A</w:t>
            </w:r>
            <w:r w:rsidR="00D03BE3"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A27851">
            <w:pPr>
              <w:pStyle w:val="ProductList-TableBody"/>
              <w:jc w:val="center"/>
              <w:rPr>
                <w:color w:val="000000" w:themeColor="text1"/>
              </w:rPr>
            </w:pPr>
            <w:r w:rsidRPr="00A27851">
              <w:rPr>
                <w:color w:val="000000" w:themeColor="text1"/>
              </w:rPr>
              <w:t>A</w:t>
            </w:r>
          </w:p>
        </w:tc>
      </w:tr>
      <w:tr w:rsidR="00813F20">
        <w:tc>
          <w:tcPr>
            <w:tcW w:w="416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rsidP="00A27851">
            <w:pPr>
              <w:pStyle w:val="ProductList-TableBody"/>
              <w:jc w:val="center"/>
              <w:rPr>
                <w:color w:val="000000" w:themeColor="text1"/>
              </w:rPr>
            </w:pPr>
            <w:r w:rsidRPr="00A27851">
              <w:rPr>
                <w:color w:val="000000" w:themeColor="text1"/>
              </w:rPr>
              <w:t>A,</w:t>
            </w:r>
            <w:r w:rsidRPr="00A27851">
              <w:rPr>
                <w:color w:val="000000" w:themeColor="text1"/>
              </w:rPr>
              <w:fldChar w:fldCharType="begin"/>
            </w:r>
            <w:r w:rsidRPr="00A27851">
              <w:rPr>
                <w:color w:val="000000" w:themeColor="text1"/>
              </w:rPr>
              <w:instrText>AutoTextList  \s NoStyle \t " : Programplattformprodukt         "</w:instrText>
            </w:r>
            <w:r w:rsidRPr="00A27851">
              <w:rPr>
                <w:color w:val="000000" w:themeColor="text1"/>
              </w:rPr>
              <w:fldChar w:fldCharType="separate"/>
            </w:r>
            <w:r w:rsidRPr="00A27851">
              <w:rPr>
                <w:color w:val="000000" w:themeColor="text1"/>
              </w:rPr>
              <w:t>AP</w:t>
            </w:r>
            <w:r w:rsidRPr="00A27851">
              <w:rPr>
                <w:color w:val="000000" w:themeColor="text1"/>
              </w:rPr>
              <w:fldChar w:fldCharType="end"/>
            </w:r>
            <w:r w:rsidRPr="00A27851">
              <w:rPr>
                <w:color w:val="000000" w:themeColor="text1"/>
              </w:rPr>
              <w:t>,</w:t>
            </w:r>
            <w:r w:rsidRPr="00A27851">
              <w:rPr>
                <w:color w:val="000000" w:themeColor="text1"/>
              </w:rPr>
              <w:fldChar w:fldCharType="begin"/>
            </w:r>
            <w:r w:rsidRPr="00A27851">
              <w:rPr>
                <w:color w:val="000000" w:themeColor="text1"/>
              </w:rPr>
              <w:instrText>AutoTextList  \s NoStyle \t " : Server- og verktøyprodukt         "</w:instrText>
            </w:r>
            <w:r w:rsidRPr="00A27851">
              <w:rPr>
                <w:color w:val="000000" w:themeColor="text1"/>
              </w:rPr>
              <w:fldChar w:fldCharType="separate"/>
            </w:r>
            <w:r w:rsidRPr="00A27851">
              <w:rPr>
                <w:color w:val="000000" w:themeColor="text1"/>
              </w:rPr>
              <w:t>SP</w:t>
            </w:r>
            <w:r w:rsidRPr="00A2785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r w:rsidR="00A27851" w:rsidRPr="00A27851">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A27851">
            <w:pPr>
              <w:pStyle w:val="ProductList-TableBody"/>
              <w:jc w:val="center"/>
              <w:rPr>
                <w:color w:val="000000" w:themeColor="text1"/>
              </w:rPr>
            </w:pPr>
            <w:r w:rsidRPr="00A27851">
              <w:rPr>
                <w:color w:val="000000" w:themeColor="text1"/>
              </w:rPr>
              <w:t>A</w:t>
            </w:r>
          </w:p>
        </w:tc>
      </w:tr>
      <w:tr w:rsidR="00813F20">
        <w:tc>
          <w:tcPr>
            <w:tcW w:w="416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SharePoint Server 2013 Standard CAL</w:t>
            </w:r>
            <w:r>
              <w:fldChar w:fldCharType="begin"/>
            </w:r>
            <w:r>
              <w:instrText xml:space="preserve"> XE "SharePoint Server 2013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A27851">
            <w:pPr>
              <w:pStyle w:val="ProductList-TableBody"/>
              <w:jc w:val="center"/>
              <w:rPr>
                <w:color w:val="000000" w:themeColor="text1"/>
              </w:rPr>
            </w:pPr>
            <w:r w:rsidRPr="00A27851">
              <w:rPr>
                <w:color w:val="000000" w:themeColor="text1"/>
              </w:rPr>
              <w:t>A</w:t>
            </w:r>
            <w:r w:rsidR="00D03BE3"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fldChar w:fldCharType="begin"/>
            </w:r>
            <w:r w:rsidRPr="00A27851">
              <w:rPr>
                <w:color w:val="000000" w:themeColor="text1"/>
              </w:rPr>
              <w:instrText>AutoTextList  \s NoStyle \t " : Organisasjonsomfattende Tilleggsprodukt         "</w:instrText>
            </w:r>
            <w:r w:rsidRPr="00A27851">
              <w:rPr>
                <w:color w:val="000000" w:themeColor="text1"/>
              </w:rPr>
              <w:fldChar w:fldCharType="separate"/>
            </w:r>
            <w:r w:rsidRPr="00A27851">
              <w:rPr>
                <w:color w:val="000000" w:themeColor="text1"/>
              </w:rPr>
              <w:t>AO</w:t>
            </w:r>
            <w:r w:rsidRPr="00A27851">
              <w:rPr>
                <w:color w:val="000000" w:themeColor="text1"/>
              </w:rPr>
              <w:fldChar w:fldCharType="end"/>
            </w:r>
            <w:r w:rsidRPr="00A27851">
              <w:rPr>
                <w:color w:val="000000" w:themeColor="text1"/>
              </w:rPr>
              <w:t xml:space="preserve">, </w:t>
            </w:r>
            <w:r w:rsidRPr="00A27851">
              <w:rPr>
                <w:color w:val="000000" w:themeColor="text1"/>
              </w:rPr>
              <w:fldChar w:fldCharType="begin"/>
            </w:r>
            <w:r w:rsidRPr="00A27851">
              <w:rPr>
                <w:color w:val="000000" w:themeColor="text1"/>
              </w:rPr>
              <w:instrText>AutoTextList  \s NoStyle \t " : Studenttilbud         "</w:instrText>
            </w:r>
            <w:r w:rsidRPr="00A27851">
              <w:rPr>
                <w:color w:val="000000" w:themeColor="text1"/>
              </w:rPr>
              <w:fldChar w:fldCharType="separate"/>
            </w:r>
            <w:r w:rsidRPr="00A27851">
              <w:rPr>
                <w:color w:val="000000" w:themeColor="text1"/>
              </w:rPr>
              <w:t>ST</w:t>
            </w:r>
            <w:r w:rsidRPr="00A27851">
              <w:rPr>
                <w:color w:val="000000" w:themeColor="text1"/>
              </w:rPr>
              <w:fldChar w:fldCharType="end"/>
            </w:r>
          </w:p>
        </w:tc>
      </w:tr>
      <w:tr w:rsidR="00813F20">
        <w:tc>
          <w:tcPr>
            <w:tcW w:w="416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pPr>
            <w:r>
              <w:t xml:space="preserve">SharePoint Server 2013 Enterprise CAL </w:t>
            </w:r>
            <w:r>
              <w:fldChar w:fldCharType="begin"/>
            </w:r>
            <w:r>
              <w:instrText xml:space="preserve"> XE "SharePoint Server 2013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813F20" w:rsidRDefault="00D03BE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A, </w:t>
            </w:r>
            <w:r w:rsidRPr="00A27851">
              <w:rPr>
                <w:color w:val="000000" w:themeColor="text1"/>
              </w:rPr>
              <w:fldChar w:fldCharType="begin"/>
            </w:r>
            <w:r w:rsidRPr="00A27851">
              <w:rPr>
                <w:color w:val="000000" w:themeColor="text1"/>
              </w:rPr>
              <w:instrText>AutoTextList  \s NoStyle \t " : Industry Device         "</w:instrText>
            </w:r>
            <w:r w:rsidRPr="00A27851">
              <w:rPr>
                <w:color w:val="000000" w:themeColor="text1"/>
              </w:rPr>
              <w:fldChar w:fldCharType="separate"/>
            </w:r>
            <w:r w:rsidRPr="00A27851">
              <w:rPr>
                <w:color w:val="000000" w:themeColor="text1"/>
              </w:rPr>
              <w:t>ID</w:t>
            </w:r>
            <w:r w:rsidRPr="00A2785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r w:rsidR="00A27851" w:rsidRPr="00A27851">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fldChar w:fldCharType="begin"/>
            </w:r>
            <w:r w:rsidRPr="00A27851">
              <w:rPr>
                <w:color w:val="000000" w:themeColor="text1"/>
              </w:rPr>
              <w:instrText>AutoTextList  \s NoStyle \t " : Organisasjonsomfattende Tilleggsprodukt         "</w:instrText>
            </w:r>
            <w:r w:rsidRPr="00A27851">
              <w:rPr>
                <w:color w:val="000000" w:themeColor="text1"/>
              </w:rPr>
              <w:fldChar w:fldCharType="separate"/>
            </w:r>
            <w:r w:rsidRPr="00A27851">
              <w:rPr>
                <w:color w:val="000000" w:themeColor="text1"/>
              </w:rPr>
              <w:t>AO</w:t>
            </w:r>
            <w:r w:rsidRPr="00A27851">
              <w:rPr>
                <w:color w:val="000000" w:themeColor="text1"/>
              </w:rPr>
              <w:fldChar w:fldCharType="end"/>
            </w:r>
            <w:r w:rsidRPr="00A27851">
              <w:rPr>
                <w:color w:val="000000" w:themeColor="text1"/>
              </w:rPr>
              <w:t xml:space="preserve">, </w:t>
            </w:r>
            <w:r w:rsidRPr="00A27851">
              <w:rPr>
                <w:color w:val="000000" w:themeColor="text1"/>
              </w:rPr>
              <w:fldChar w:fldCharType="begin"/>
            </w:r>
            <w:r w:rsidRPr="00A27851">
              <w:rPr>
                <w:color w:val="000000" w:themeColor="text1"/>
              </w:rPr>
              <w:instrText>AutoTextList  \s NoStyle \t " : Studenttilbud         "</w:instrText>
            </w:r>
            <w:r w:rsidRPr="00A27851">
              <w:rPr>
                <w:color w:val="000000" w:themeColor="text1"/>
              </w:rPr>
              <w:fldChar w:fldCharType="separate"/>
            </w:r>
            <w:r w:rsidRPr="00A27851">
              <w:rPr>
                <w:color w:val="000000" w:themeColor="text1"/>
              </w:rPr>
              <w:t>ST</w:t>
            </w:r>
            <w:r w:rsidRPr="00A27851">
              <w:rPr>
                <w:color w:val="000000" w:themeColor="text1"/>
              </w:rPr>
              <w:fldChar w:fldCharType="end"/>
            </w:r>
          </w:p>
        </w:tc>
      </w:tr>
    </w:tbl>
    <w:p w:rsidR="00813F20" w:rsidRDefault="00D03BE3">
      <w:pPr>
        <w:pStyle w:val="ProductList-Offering1SubSection"/>
      </w:pPr>
      <w:bookmarkStart w:id="105" w:name="_Sec740"/>
      <w:r>
        <w:t>2. Produktvilkår</w:t>
      </w:r>
      <w:bookmarkEnd w:id="105"/>
    </w:p>
    <w:tbl>
      <w:tblPr>
        <w:tblStyle w:val="PURTable"/>
        <w:tblW w:w="0" w:type="dxa"/>
        <w:tblLook w:val="04A0" w:firstRow="1" w:lastRow="0" w:firstColumn="1" w:lastColumn="0" w:noHBand="0" w:noVBand="1"/>
      </w:tblPr>
      <w:tblGrid>
        <w:gridCol w:w="3668"/>
        <w:gridCol w:w="3630"/>
        <w:gridCol w:w="3618"/>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Tidligere versjoner av Produktet og tilhørende Dato Tilgjengelig.         "</w:instrText>
            </w:r>
            <w:r w:rsidRPr="00721CA3">
              <w:rPr>
                <w:color w:val="0563C1"/>
              </w:rPr>
              <w:fldChar w:fldCharType="separate"/>
            </w:r>
            <w:r>
              <w:rPr>
                <w:color w:val="0563C1"/>
              </w:rPr>
              <w:t>Tidligere Versjon</w:t>
            </w:r>
            <w:r w:rsidRPr="00721CA3">
              <w:rPr>
                <w:color w:val="0563C1"/>
              </w:rPr>
              <w:fldChar w:fldCharType="end"/>
            </w:r>
            <w:r>
              <w:t>: SharePoint Server 2010</w:t>
            </w:r>
            <w:r>
              <w:fldChar w:fldCharType="begin"/>
            </w:r>
            <w:r>
              <w:instrText xml:space="preserve"> XE "SharePoint Server 2010" </w:instrText>
            </w:r>
            <w:r>
              <w:fldChar w:fldCharType="end"/>
            </w:r>
            <w:r>
              <w:t xml:space="preserve"> (4/10), ingen tidligere versjon av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produktutvalget som Produktet tilhører, slik at rabatter kan fastsettes. Det finnes tre produktutvalgskategorier: Program, Server og System.         "</w:instrText>
            </w:r>
            <w:r w:rsidRPr="00721CA3">
              <w:rPr>
                <w:color w:val="0563C1"/>
              </w:rPr>
              <w:fldChar w:fldCharType="separate"/>
            </w:r>
            <w:r>
              <w:rPr>
                <w:color w:val="0563C1"/>
              </w:rPr>
              <w:t>Produktutvalg</w:t>
            </w:r>
            <w:r w:rsidRPr="00721CA3">
              <w:rPr>
                <w:color w:val="0563C1"/>
              </w:rP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Nedgraderte Utgaver: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at bestemte tilleggsvilkår må innfris for å kjøpe SA-dekning for Produktet.         "</w:instrText>
            </w:r>
            <w:r w:rsidRPr="00721CA3">
              <w:rPr>
                <w:color w:val="0563C1"/>
              </w:rPr>
              <w:fldChar w:fldCharType="separate"/>
            </w:r>
            <w:r>
              <w:rPr>
                <w:color w:val="0563C1"/>
              </w:rPr>
              <w:t>Forutsetning (SA)</w:t>
            </w:r>
            <w:r w:rsidRPr="00721CA3">
              <w:rPr>
                <w:color w:val="0563C1"/>
              </w:rPr>
              <w:fldChar w:fldCharType="end"/>
            </w:r>
            <w:r>
              <w:t xml:space="preserve">: </w:t>
            </w:r>
            <w:hyperlink w:anchor="_Sec564">
              <w:r>
                <w:rPr>
                  <w:color w:val="00467F"/>
                  <w:u w:val="single"/>
                </w:rPr>
                <w:t>Vedlegg B</w:t>
              </w:r>
            </w:hyperlink>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I/T</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Produkter som en kunde med Server- og Skyregistrering kan rapportere en reduksjon i antall abonnementslisenser eller fremtidig Tildelt Årlig Forpliktelse for, etter 12 løpende måneder.         "</w:instrText>
            </w:r>
            <w:r w:rsidRPr="00721CA3">
              <w:rPr>
                <w:color w:val="0563C1"/>
              </w:rPr>
              <w:fldChar w:fldCharType="separate"/>
            </w:r>
            <w:r>
              <w:rPr>
                <w:color w:val="0563C1"/>
              </w:rPr>
              <w:t>Berettiget Reduksjon (SCE)</w:t>
            </w:r>
            <w:r w:rsidRPr="00721CA3">
              <w:rPr>
                <w:color w:val="0563C1"/>
              </w:rP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Oppdatering: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Offering1SubSection"/>
      </w:pPr>
      <w:bookmarkStart w:id="106" w:name="_Sec798"/>
      <w:r>
        <w:t>3. Bruksrettigheter</w:t>
      </w:r>
      <w:bookmarkEnd w:id="106"/>
    </w:p>
    <w:tbl>
      <w:tblPr>
        <w:tblStyle w:val="PURTable"/>
        <w:tblW w:w="0" w:type="dxa"/>
        <w:tblLook w:val="04A0" w:firstRow="1" w:lastRow="0" w:firstColumn="1" w:lastColumn="0" w:noHBand="0" w:noVBand="1"/>
      </w:tblPr>
      <w:tblGrid>
        <w:gridCol w:w="3632"/>
        <w:gridCol w:w="3626"/>
        <w:gridCol w:w="3658"/>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Vilkår og betingelser som styrer distribusjon og bruk av et Produkt.         "</w:instrText>
            </w:r>
            <w:r w:rsidRPr="00721CA3">
              <w:rPr>
                <w:color w:val="0563C1"/>
              </w:rPr>
              <w:fldChar w:fldCharType="separate"/>
            </w:r>
            <w:r>
              <w:rPr>
                <w:color w:val="0563C1"/>
              </w:rPr>
              <w:t>Lisensvilkår</w:t>
            </w:r>
            <w:r w:rsidRPr="00721CA3">
              <w:rPr>
                <w:color w:val="0563C1"/>
              </w:rP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Programvare som er angitt i Bruksrettighetene for serverprodukter som Kunden kan benytte i forbindelse med bruken av serverprogramvaren.         "</w:instrText>
            </w:r>
            <w:r w:rsidRPr="00721CA3">
              <w:rPr>
                <w:color w:val="0563C1"/>
              </w:rPr>
              <w:fldChar w:fldCharType="separate"/>
            </w:r>
            <w:r>
              <w:rPr>
                <w:color w:val="0563C1"/>
              </w:rPr>
              <w:t>Tilleggsprogramvare</w:t>
            </w:r>
            <w:r w:rsidRPr="00721CA3">
              <w:rPr>
                <w:color w:val="0563C1"/>
              </w:rPr>
              <w:fldChar w:fldCharType="end"/>
            </w:r>
            <w:r>
              <w:t>: Ja</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om et serverprodukt krever CAL-er for å gi tilgang til brukere og enheter.         "</w:instrText>
            </w:r>
            <w:r w:rsidRPr="00721CA3">
              <w:rPr>
                <w:color w:val="0563C1"/>
              </w:rPr>
              <w:fldChar w:fldCharType="separate"/>
            </w:r>
            <w:r>
              <w:rPr>
                <w:color w:val="0563C1"/>
              </w:rPr>
              <w:t>Klienttilgangskrav</w:t>
            </w:r>
            <w:r w:rsidRPr="00721CA3">
              <w:rPr>
                <w:color w:val="0563C1"/>
              </w:rP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spesifikke lisenskrav eller -alternativer for tilgang for Eksterne Brukere.         "</w:instrText>
            </w:r>
            <w:r w:rsidRPr="00721CA3">
              <w:rPr>
                <w:color w:val="0563C1"/>
              </w:rPr>
              <w:fldChar w:fldCharType="separate"/>
            </w:r>
            <w:r>
              <w:rPr>
                <w:color w:val="0563C1"/>
              </w:rPr>
              <w:t>Krav til Tilgang for Eksterne Brukere</w:t>
            </w:r>
            <w:r w:rsidRPr="00721CA3">
              <w:rPr>
                <w:color w:val="0563C1"/>
              </w:rP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Inkluderte teknologier: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3.1 Serverprogramtilgang for Microsoft Audit and Control Management Server 2013</w:t>
      </w:r>
    </w:p>
    <w:tbl>
      <w:tblPr>
        <w:tblStyle w:val="PURTable"/>
        <w:tblW w:w="0" w:type="dxa"/>
        <w:tblLook w:val="04A0" w:firstRow="1" w:lastRow="0" w:firstColumn="1" w:lastColumn="0" w:noHBand="0" w:noVBand="1"/>
      </w:tblPr>
      <w:tblGrid>
        <w:gridCol w:w="3664"/>
        <w:gridCol w:w="3626"/>
        <w:gridCol w:w="3626"/>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3F20" w:rsidRDefault="00D03BE3">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813F20" w:rsidRDefault="00D03BE3">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813F20" w:rsidRDefault="00D03BE3">
            <w:pPr>
              <w:pStyle w:val="ProductList-TableBody"/>
            </w:pPr>
            <w:r>
              <w:t>SharePoint Online Plan 2</w:t>
            </w:r>
            <w:r>
              <w:fldChar w:fldCharType="begin"/>
            </w:r>
            <w:r>
              <w:instrText xml:space="preserve"> XE "SharePoint Online Plan 2" </w:instrText>
            </w:r>
            <w:r>
              <w:fldChar w:fldCharType="end"/>
            </w:r>
            <w:r>
              <w:t xml:space="preserve"> User SL</w:t>
            </w:r>
          </w:p>
        </w:tc>
      </w:tr>
      <w:tr w:rsidR="00813F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3F20" w:rsidRDefault="00D03BE3">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813F20" w:rsidRDefault="00D03BE3">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3.2 Serverprogramtilgang for SharePoint Server 2013</w:t>
      </w:r>
    </w:p>
    <w:tbl>
      <w:tblPr>
        <w:tblStyle w:val="PURTable"/>
        <w:tblW w:w="0" w:type="dxa"/>
        <w:tblLook w:val="04A0" w:firstRow="1" w:lastRow="0" w:firstColumn="1" w:lastColumn="0" w:noHBand="0" w:noVBand="1"/>
      </w:tblPr>
      <w:tblGrid>
        <w:gridCol w:w="3664"/>
        <w:gridCol w:w="3626"/>
        <w:gridCol w:w="3626"/>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3F20" w:rsidRDefault="00D03BE3">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813F20" w:rsidRDefault="00D03BE3">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813F20" w:rsidRDefault="00D03BE3">
            <w:pPr>
              <w:pStyle w:val="ProductList-TableBody"/>
            </w:pPr>
            <w:r>
              <w:t>SharePoint Online Plan 1</w:t>
            </w:r>
            <w:r>
              <w:fldChar w:fldCharType="begin"/>
            </w:r>
            <w:r>
              <w:instrText xml:space="preserve"> XE "SharePoint Online Plan 1" </w:instrText>
            </w:r>
            <w:r>
              <w:fldChar w:fldCharType="end"/>
            </w:r>
            <w:r>
              <w:t xml:space="preserve"> User SL</w:t>
            </w:r>
          </w:p>
        </w:tc>
      </w:tr>
      <w:tr w:rsidR="00813F2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13F20" w:rsidRDefault="00D03BE3">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813F20" w:rsidRDefault="00D03BE3">
            <w:pPr>
              <w:pStyle w:val="ProductList-TableBody"/>
            </w:pPr>
            <w:r>
              <w:t>SharePoint Online Plan 1 G User SL</w:t>
            </w:r>
          </w:p>
        </w:tc>
        <w:tc>
          <w:tcPr>
            <w:tcW w:w="4040" w:type="dxa"/>
            <w:tcBorders>
              <w:top w:val="none" w:sz="4" w:space="0" w:color="000000"/>
              <w:left w:val="none" w:sz="4" w:space="0" w:color="000000"/>
              <w:bottom w:val="none" w:sz="4" w:space="0" w:color="000000"/>
              <w:right w:val="single" w:sz="4" w:space="0" w:color="000000"/>
            </w:tcBorders>
          </w:tcPr>
          <w:p w:rsidR="00813F20" w:rsidRDefault="00D03BE3">
            <w:pPr>
              <w:pStyle w:val="ProductList-TableBody"/>
            </w:pPr>
            <w:r>
              <w:t>SharePoint Online Plan 2 User SL</w:t>
            </w:r>
          </w:p>
        </w:tc>
      </w:tr>
      <w:tr w:rsidR="00813F2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13F20" w:rsidRDefault="00D03BE3">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813F20" w:rsidRDefault="00D03BE3">
            <w:pPr>
              <w:pStyle w:val="ProductList-TableBody"/>
            </w:pPr>
            <w:r>
              <w:t>SharePoint Online Plan 2A User SL</w:t>
            </w:r>
          </w:p>
        </w:tc>
        <w:tc>
          <w:tcPr>
            <w:tcW w:w="4040" w:type="dxa"/>
            <w:tcBorders>
              <w:top w:val="none" w:sz="4" w:space="0" w:color="000000"/>
              <w:left w:val="none" w:sz="4" w:space="0" w:color="000000"/>
              <w:bottom w:val="none" w:sz="4" w:space="0" w:color="000000"/>
              <w:right w:val="single" w:sz="4" w:space="0" w:color="000000"/>
            </w:tcBorders>
          </w:tcPr>
          <w:p w:rsidR="00813F20" w:rsidRDefault="00D03BE3">
            <w:pPr>
              <w:pStyle w:val="ProductList-TableBody"/>
            </w:pPr>
            <w:r>
              <w:t>SharePoint Online Plan 2G User SL</w:t>
            </w:r>
          </w:p>
        </w:tc>
      </w:tr>
      <w:tr w:rsidR="00813F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3F20" w:rsidRDefault="00D03BE3">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813F20" w:rsidRDefault="00D03BE3">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SubClauseHeading"/>
      </w:pPr>
      <w:r>
        <w:t>3.2.1 Ytterligere SharePoint Server-funksjoner knyttet til Exchange Enterprise CAL</w:t>
      </w:r>
    </w:p>
    <w:p w:rsidR="00813F20" w:rsidRDefault="00D03BE3">
      <w:pPr>
        <w:pStyle w:val="ProductList-BodyIndented"/>
      </w:pPr>
      <w:r>
        <w:t>Bransjewebdeler for Business Connectivity Services, Klientintegrasjon for Office 2013 Business Connectivity Services, Access-tjenester, Enterprise-søk, E-discovery og samsvar, InfoPath-skjematjenester, Excel-tjenester, PowerPivot og PowerView, Visio-tjenester, PerformancePoint-tjenester, Tilpassede analyserapporter og Avanserte diagrammer.</w:t>
      </w:r>
    </w:p>
    <w:tbl>
      <w:tblPr>
        <w:tblStyle w:val="PURTable0"/>
        <w:tblW w:w="0" w:type="dxa"/>
        <w:tblLook w:val="04A0" w:firstRow="1" w:lastRow="0" w:firstColumn="1" w:lastColumn="0" w:noHBand="0" w:noVBand="1"/>
      </w:tblPr>
      <w:tblGrid>
        <w:gridCol w:w="3594"/>
        <w:gridCol w:w="3481"/>
        <w:gridCol w:w="3481"/>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3F20" w:rsidRDefault="00D03BE3">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813F20" w:rsidRDefault="00D03BE3">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813F20" w:rsidRDefault="00D03BE3">
            <w:pPr>
              <w:pStyle w:val="ProductList-TableBody"/>
            </w:pPr>
            <w:r>
              <w:t>SharePoint Online Plan 2 User SL</w:t>
            </w:r>
          </w:p>
        </w:tc>
      </w:tr>
      <w:tr w:rsidR="00813F2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13F20" w:rsidRDefault="00D03BE3">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813F20" w:rsidRDefault="00D03BE3">
            <w:pPr>
              <w:pStyle w:val="ProductList-TableBody"/>
            </w:pPr>
            <w:r>
              <w:t>SharePoint Online Plan 2A User SL</w:t>
            </w:r>
          </w:p>
        </w:tc>
        <w:tc>
          <w:tcPr>
            <w:tcW w:w="4040" w:type="dxa"/>
            <w:tcBorders>
              <w:top w:val="none" w:sz="4" w:space="0" w:color="000000"/>
              <w:left w:val="none" w:sz="4" w:space="0" w:color="000000"/>
              <w:bottom w:val="none" w:sz="4" w:space="0" w:color="000000"/>
              <w:right w:val="single" w:sz="4" w:space="0" w:color="000000"/>
            </w:tcBorders>
          </w:tcPr>
          <w:p w:rsidR="00813F20" w:rsidRDefault="00D03BE3">
            <w:pPr>
              <w:pStyle w:val="ProductList-TableBody"/>
            </w:pPr>
            <w:r>
              <w:t>SharePoint Online Plan 2G User SL</w:t>
            </w:r>
          </w:p>
        </w:tc>
      </w:tr>
      <w:tr w:rsidR="00813F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3F20" w:rsidRDefault="00D03BE3">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813F20" w:rsidRDefault="00D03BE3">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813F20" w:rsidRDefault="00D03BE3">
            <w:pPr>
              <w:pStyle w:val="ProductList-TableBody"/>
            </w:pPr>
            <w:r>
              <w:t xml:space="preserve"> </w:t>
            </w:r>
          </w:p>
        </w:tc>
      </w:tr>
    </w:tbl>
    <w:p w:rsidR="00813F20" w:rsidRDefault="00D03BE3">
      <w:pPr>
        <w:pStyle w:val="ProductList-BodyIndented"/>
      </w:pPr>
      <w:r>
        <w:t xml:space="preserve"> </w:t>
      </w:r>
    </w:p>
    <w:p w:rsidR="00813F20" w:rsidRDefault="00D03BE3">
      <w:pPr>
        <w:pStyle w:val="ProductList-ClauseHeading"/>
      </w:pPr>
      <w:r>
        <w:t>3.3 Avkall på CAL for tilgang til offentlig tilgjengelig innhold</w:t>
      </w:r>
    </w:p>
    <w:p w:rsidR="00813F20" w:rsidRDefault="00D03BE3">
      <w:pPr>
        <w:pStyle w:val="ProductList-Body"/>
      </w:pPr>
      <w:r w:rsidRPr="00721CA3">
        <w:rPr>
          <w:color w:val="0563C1"/>
        </w:rPr>
        <w:fldChar w:fldCharType="begin"/>
      </w:r>
      <w:r>
        <w:rPr>
          <w:color w:val="0563C1"/>
        </w:rPr>
        <w:instrText>AutoTextList  \s NoStyle \t " betyr klientadgangslisens, som kan tilordnes av bruker eller enhet, i henhold til det som er aktuelt. (Se Ordliste for fullstendig definisjon)         "</w:instrText>
      </w:r>
      <w:r w:rsidRPr="00721CA3">
        <w:rPr>
          <w:color w:val="0563C1"/>
        </w:rPr>
        <w:fldChar w:fldCharType="separate"/>
      </w:r>
      <w:r>
        <w:rPr>
          <w:color w:val="0563C1"/>
        </w:rPr>
        <w:t>CAL-er</w:t>
      </w:r>
      <w:r w:rsidRPr="00721CA3">
        <w:rPr>
          <w:color w:val="0563C1"/>
        </w:rPr>
        <w:fldChar w:fldCharType="end"/>
      </w:r>
      <w:r>
        <w:t xml:space="preserve"> kreves ikke for tilgang til innhold, informasjon og programmer Kunden gjør offentlig tilgjengelig for brukere over Internett (dvs. der tilgangen ikke er begrenset til Intranett- eller Ekstranettscenarioer).</w:t>
      </w:r>
    </w:p>
    <w:p w:rsidR="00813F20" w:rsidRDefault="00D03BE3">
      <w:pPr>
        <w:pStyle w:val="ProductList-Body"/>
      </w:pPr>
      <w:r>
        <w:t xml:space="preserve"> </w:t>
      </w:r>
    </w:p>
    <w:p w:rsidR="00813F20" w:rsidRDefault="00D03BE3">
      <w:pPr>
        <w:pStyle w:val="ProductList-ClauseHeading"/>
      </w:pPr>
      <w:r>
        <w:t>3.4 Tilleggsprogramvare</w:t>
      </w:r>
    </w:p>
    <w:tbl>
      <w:tblPr>
        <w:tblStyle w:val="PURTable"/>
        <w:tblW w:w="0" w:type="dxa"/>
        <w:tblLook w:val="04A0" w:firstRow="1" w:lastRow="0" w:firstColumn="1" w:lastColumn="0" w:noHBand="0" w:noVBand="1"/>
      </w:tblPr>
      <w:tblGrid>
        <w:gridCol w:w="3702"/>
        <w:gridCol w:w="3607"/>
        <w:gridCol w:w="3607"/>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 xml:space="preserve"> </w:t>
            </w:r>
          </w:p>
        </w:tc>
      </w:tr>
    </w:tbl>
    <w:p w:rsidR="00813F20" w:rsidRDefault="00D03BE3">
      <w:pPr>
        <w:pStyle w:val="ProductList-Offering1SubSection"/>
      </w:pPr>
      <w:bookmarkStart w:id="107" w:name="_Sec825"/>
      <w:r>
        <w:t>4. Software Assurance</w:t>
      </w:r>
      <w:bookmarkEnd w:id="107"/>
    </w:p>
    <w:tbl>
      <w:tblPr>
        <w:tblStyle w:val="PURTable"/>
        <w:tblW w:w="0" w:type="dxa"/>
        <w:tblLook w:val="04A0" w:firstRow="1" w:lastRow="0" w:firstColumn="1" w:lastColumn="0" w:noHBand="0" w:noVBand="1"/>
      </w:tblPr>
      <w:tblGrid>
        <w:gridCol w:w="3584"/>
        <w:gridCol w:w="3685"/>
        <w:gridCol w:w="3647"/>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kategorien for Produktet for å kunne fastsette SA-fordeler som generelt er gjeldende for Produktutvalget, som oppført i Vedlegg B – Software Assurance.         "</w:instrText>
            </w:r>
            <w:r w:rsidRPr="00721CA3">
              <w:rPr>
                <w:color w:val="0563C1"/>
              </w:rPr>
              <w:fldChar w:fldCharType="separate"/>
            </w:r>
            <w:r>
              <w:rPr>
                <w:color w:val="0563C1"/>
              </w:rPr>
              <w:t>SA-fordeler</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Rettigheter som er tilgjengelige for SA-kunder til å bruke programvare for betinget katastrofegjenoppretting, se delen Servere – Rettigheter for Katastrofegjenoppretting i Tillegg B – Software Assurance hvis du vil ha mer informasjon.         "</w:instrText>
            </w:r>
            <w:r w:rsidRPr="00721CA3">
              <w:rPr>
                <w:color w:val="0563C1"/>
              </w:rPr>
              <w:fldChar w:fldCharType="separate"/>
            </w:r>
            <w:r>
              <w:rPr>
                <w:color w:val="0563C1"/>
              </w:rPr>
              <w:t>Katastrofegjenoppretting</w:t>
            </w:r>
            <w:r w:rsidRPr="00721CA3">
              <w:rPr>
                <w:color w:val="0563C1"/>
              </w:rP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Avløsningsrettigheter: I/T</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Rettigheter som er tilgjengelige for SA-kunder, til å overføre lisenser utenfor standard tidsfrister eller til å bruke Produkter på servere med flere leiere utenfor egne datasentre, se delen Lisensmobilitet i Vedlegg B hvis du vil ha mer informasjon.         "</w:instrText>
            </w:r>
            <w:r w:rsidRPr="00721CA3">
              <w:rPr>
                <w:color w:val="0563C1"/>
              </w:rPr>
              <w:fldChar w:fldCharType="separate"/>
            </w:r>
            <w:r>
              <w:rPr>
                <w:color w:val="0563C1"/>
              </w:rPr>
              <w:t>Lisensmobilitet</w:t>
            </w:r>
            <w:r w:rsidRPr="00721CA3">
              <w:rPr>
                <w:color w:val="0563C1"/>
              </w:rP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Kunden kan oppgradere fra tidligere versjoner av programvaren eller andre Produkter som angitt og i henhold til spesifikke vilkår som er publisert i Produktoppføringen eller Produktlisten. (Se Ordliste for fullstendig definisjon)         "</w:instrText>
            </w:r>
            <w:r w:rsidRPr="00721CA3">
              <w:rPr>
                <w:color w:val="0563C1"/>
              </w:rPr>
              <w:fldChar w:fldCharType="separate"/>
            </w:r>
            <w:r>
              <w:rPr>
                <w:color w:val="0563C1"/>
              </w:rPr>
              <w:t>Overføringsrettigheter</w:t>
            </w:r>
            <w:r w:rsidRPr="00721CA3">
              <w:rPr>
                <w:color w:val="0563C1"/>
              </w:rPr>
              <w:fldChar w:fldCharType="end"/>
            </w:r>
            <w:r>
              <w:t xml:space="preserve">: </w:t>
            </w:r>
            <w:hyperlink r:id="rId49">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Roamingrettigheter: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813F20">
      <w:pPr>
        <w:pStyle w:val="PURBreadcrumb"/>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Body"/>
      </w:pPr>
    </w:p>
    <w:p w:rsidR="00813F20" w:rsidRDefault="00D03BE3">
      <w:pPr>
        <w:pStyle w:val="ProductList-Offering2HeadingNoBorder"/>
      </w:pPr>
      <w:bookmarkStart w:id="108" w:name="_Sec641"/>
      <w:r>
        <w:t>Skype for Business Server</w:t>
      </w:r>
      <w:bookmarkEnd w:id="108"/>
      <w:r>
        <w:fldChar w:fldCharType="begin"/>
      </w:r>
      <w:r>
        <w:instrText xml:space="preserve"> TC "</w:instrText>
      </w:r>
      <w:bookmarkStart w:id="109" w:name="_Toc423423979"/>
      <w:r>
        <w:instrText>Skype for Business Server</w:instrText>
      </w:r>
      <w:bookmarkEnd w:id="109"/>
      <w:r>
        <w:instrText>" \l 3</w:instrText>
      </w:r>
      <w:r>
        <w:fldChar w:fldCharType="end"/>
      </w:r>
    </w:p>
    <w:p w:rsidR="00813F20" w:rsidRDefault="00D03BE3">
      <w:pPr>
        <w:pStyle w:val="ProductList-Offering1SubSection"/>
      </w:pPr>
      <w:bookmarkStart w:id="110" w:name="_Sec686"/>
      <w:r>
        <w:t>1. Programtilgjengelighet</w:t>
      </w:r>
      <w:bookmarkEnd w:id="110"/>
    </w:p>
    <w:p w:rsidR="00813F20" w:rsidRDefault="00D03BE3">
      <w:pPr>
        <w:pStyle w:val="ProductList-Body"/>
      </w:pPr>
      <w:r>
        <w:t xml:space="preserve"> </w:t>
      </w:r>
    </w:p>
    <w:tbl>
      <w:tblPr>
        <w:tblStyle w:val="PURTable"/>
        <w:tblW w:w="0" w:type="dxa"/>
        <w:tblLook w:val="04A0" w:firstRow="1" w:lastRow="0" w:firstColumn="1" w:lastColumn="0" w:noHBand="0" w:noVBand="1"/>
      </w:tblPr>
      <w:tblGrid>
        <w:gridCol w:w="4043"/>
        <w:gridCol w:w="613"/>
        <w:gridCol w:w="608"/>
        <w:gridCol w:w="613"/>
        <w:gridCol w:w="608"/>
        <w:gridCol w:w="725"/>
        <w:gridCol w:w="612"/>
        <w:gridCol w:w="616"/>
        <w:gridCol w:w="634"/>
        <w:gridCol w:w="619"/>
        <w:gridCol w:w="614"/>
        <w:gridCol w:w="611"/>
      </w:tblGrid>
      <w:tr w:rsidR="00813F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Dato Tilgjengelig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Lisens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License and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Select og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og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Enterprise-avtale og Enterprise Subscription-avtale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13F20">
        <w:tc>
          <w:tcPr>
            <w:tcW w:w="416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pPr>
            <w: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813F20" w:rsidRDefault="00D03BE3">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A27851">
            <w:pPr>
              <w:pStyle w:val="ProductList-TableBody"/>
              <w:jc w:val="center"/>
              <w:rPr>
                <w:color w:val="000000" w:themeColor="text1"/>
              </w:rPr>
            </w:pPr>
            <w:r w:rsidRPr="00A27851">
              <w:rPr>
                <w:color w:val="000000" w:themeColor="text1"/>
              </w:rPr>
              <w:t>A</w:t>
            </w:r>
            <w:r w:rsidR="00D03BE3"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A</w:t>
            </w:r>
          </w:p>
        </w:tc>
      </w:tr>
      <w:tr w:rsidR="00813F20">
        <w:tc>
          <w:tcPr>
            <w:tcW w:w="416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A, </w:t>
            </w:r>
            <w:r w:rsidRPr="00A27851">
              <w:rPr>
                <w:color w:val="000000" w:themeColor="text1"/>
              </w:rPr>
              <w:fldChar w:fldCharType="begin"/>
            </w:r>
            <w:r w:rsidRPr="00A27851">
              <w:rPr>
                <w:color w:val="000000" w:themeColor="text1"/>
              </w:rPr>
              <w:instrText>AutoTextList  \s NoStyle \t " : Studenttilbud         "</w:instrText>
            </w:r>
            <w:r w:rsidRPr="00A27851">
              <w:rPr>
                <w:color w:val="000000" w:themeColor="text1"/>
              </w:rPr>
              <w:fldChar w:fldCharType="separate"/>
            </w:r>
            <w:r w:rsidRPr="00A27851">
              <w:rPr>
                <w:color w:val="000000" w:themeColor="text1"/>
              </w:rPr>
              <w:t>ST</w:t>
            </w:r>
            <w:r w:rsidRPr="00A2785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A, </w:t>
            </w:r>
            <w:r w:rsidRPr="00A27851">
              <w:rPr>
                <w:color w:val="000000" w:themeColor="text1"/>
              </w:rPr>
              <w:fldChar w:fldCharType="begin"/>
            </w:r>
            <w:r w:rsidRPr="00A27851">
              <w:rPr>
                <w:color w:val="000000" w:themeColor="text1"/>
              </w:rPr>
              <w:instrText>AutoTextList  \s NoStyle \t " : Studenttilbud         "</w:instrText>
            </w:r>
            <w:r w:rsidRPr="00A27851">
              <w:rPr>
                <w:color w:val="000000" w:themeColor="text1"/>
              </w:rPr>
              <w:fldChar w:fldCharType="separate"/>
            </w:r>
            <w:r w:rsidRPr="00A27851">
              <w:rPr>
                <w:color w:val="000000" w:themeColor="text1"/>
              </w:rPr>
              <w:t>ST</w:t>
            </w:r>
            <w:r w:rsidRPr="00A27851">
              <w:rPr>
                <w:color w:val="000000" w:themeColor="text1"/>
              </w:rPr>
              <w:fldChar w:fldCharType="end"/>
            </w:r>
          </w:p>
        </w:tc>
      </w:tr>
      <w:tr w:rsidR="00813F20">
        <w:tc>
          <w:tcPr>
            <w:tcW w:w="416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Skype for Business Server 2015 Plus CAL</w:t>
            </w:r>
            <w:r>
              <w:fldChar w:fldCharType="begin"/>
            </w:r>
            <w:r>
              <w:instrText xml:space="preserve"> XE "Skype for Business Server 2015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A, </w:t>
            </w:r>
            <w:r w:rsidRPr="00A27851">
              <w:rPr>
                <w:color w:val="000000" w:themeColor="text1"/>
              </w:rPr>
              <w:fldChar w:fldCharType="begin"/>
            </w:r>
            <w:r w:rsidRPr="00A27851">
              <w:rPr>
                <w:color w:val="000000" w:themeColor="text1"/>
              </w:rPr>
              <w:instrText>AutoTextList  \s NoStyle \t " : Studenttilbud         "</w:instrText>
            </w:r>
            <w:r w:rsidRPr="00A27851">
              <w:rPr>
                <w:color w:val="000000" w:themeColor="text1"/>
              </w:rPr>
              <w:fldChar w:fldCharType="separate"/>
            </w:r>
            <w:r w:rsidRPr="00A27851">
              <w:rPr>
                <w:color w:val="000000" w:themeColor="text1"/>
              </w:rPr>
              <w:t>ST</w:t>
            </w:r>
            <w:r w:rsidRPr="00A2785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A, </w:t>
            </w:r>
            <w:r w:rsidRPr="00A27851">
              <w:rPr>
                <w:color w:val="000000" w:themeColor="text1"/>
              </w:rPr>
              <w:fldChar w:fldCharType="begin"/>
            </w:r>
            <w:r w:rsidRPr="00A27851">
              <w:rPr>
                <w:color w:val="000000" w:themeColor="text1"/>
              </w:rPr>
              <w:instrText>AutoTextList  \s NoStyle \t " : Studenttilbud         "</w:instrText>
            </w:r>
            <w:r w:rsidRPr="00A27851">
              <w:rPr>
                <w:color w:val="000000" w:themeColor="text1"/>
              </w:rPr>
              <w:fldChar w:fldCharType="separate"/>
            </w:r>
            <w:r w:rsidRPr="00A27851">
              <w:rPr>
                <w:color w:val="000000" w:themeColor="text1"/>
              </w:rPr>
              <w:t>ST</w:t>
            </w:r>
            <w:r w:rsidRPr="00A27851">
              <w:rPr>
                <w:color w:val="000000" w:themeColor="text1"/>
              </w:rPr>
              <w:fldChar w:fldCharType="end"/>
            </w:r>
          </w:p>
        </w:tc>
      </w:tr>
      <w:tr w:rsidR="00813F20">
        <w:tc>
          <w:tcPr>
            <w:tcW w:w="416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813F20" w:rsidRDefault="00D03B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fldChar w:fldCharType="begin"/>
            </w:r>
            <w:r w:rsidRPr="00A27851">
              <w:rPr>
                <w:color w:val="000000" w:themeColor="text1"/>
              </w:rPr>
              <w:instrText>AutoTextList  \s NoStyle \t " : Organisasjonsomfattende Tilleggsprodukt         "</w:instrText>
            </w:r>
            <w:r w:rsidRPr="00A27851">
              <w:rPr>
                <w:color w:val="000000" w:themeColor="text1"/>
              </w:rPr>
              <w:fldChar w:fldCharType="separate"/>
            </w:r>
            <w:r w:rsidRPr="00A27851">
              <w:rPr>
                <w:color w:val="000000" w:themeColor="text1"/>
              </w:rPr>
              <w:t>AO</w:t>
            </w:r>
            <w:r w:rsidRPr="00A27851">
              <w:rPr>
                <w:color w:val="000000" w:themeColor="text1"/>
              </w:rPr>
              <w:fldChar w:fldCharType="end"/>
            </w:r>
            <w:r w:rsidRPr="00A27851">
              <w:rPr>
                <w:color w:val="000000" w:themeColor="text1"/>
              </w:rPr>
              <w:t xml:space="preserve">, </w:t>
            </w:r>
            <w:r w:rsidRPr="00A27851">
              <w:rPr>
                <w:color w:val="000000" w:themeColor="text1"/>
              </w:rPr>
              <w:fldChar w:fldCharType="begin"/>
            </w:r>
            <w:r w:rsidRPr="00A27851">
              <w:rPr>
                <w:color w:val="000000" w:themeColor="text1"/>
              </w:rPr>
              <w:instrText>AutoTextList  \s NoStyle \t " : Studenttilbud         "</w:instrText>
            </w:r>
            <w:r w:rsidRPr="00A27851">
              <w:rPr>
                <w:color w:val="000000" w:themeColor="text1"/>
              </w:rPr>
              <w:fldChar w:fldCharType="separate"/>
            </w:r>
            <w:r w:rsidRPr="00A27851">
              <w:rPr>
                <w:color w:val="000000" w:themeColor="text1"/>
              </w:rPr>
              <w:t>ST</w:t>
            </w:r>
            <w:r w:rsidRPr="00A2785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fldChar w:fldCharType="begin"/>
            </w:r>
            <w:r w:rsidRPr="00A27851">
              <w:rPr>
                <w:color w:val="000000" w:themeColor="text1"/>
              </w:rPr>
              <w:instrText>AutoTextList  \s NoStyle \t " : Organisasjonsomfattende Tilleggsprodukt         "</w:instrText>
            </w:r>
            <w:r w:rsidRPr="00A27851">
              <w:rPr>
                <w:color w:val="000000" w:themeColor="text1"/>
              </w:rPr>
              <w:fldChar w:fldCharType="separate"/>
            </w:r>
            <w:r w:rsidRPr="00A27851">
              <w:rPr>
                <w:color w:val="000000" w:themeColor="text1"/>
              </w:rPr>
              <w:t>AO</w:t>
            </w:r>
            <w:r w:rsidRPr="00A27851">
              <w:rPr>
                <w:color w:val="000000" w:themeColor="text1"/>
              </w:rPr>
              <w:fldChar w:fldCharType="end"/>
            </w:r>
            <w:r w:rsidRPr="00A27851">
              <w:rPr>
                <w:color w:val="000000" w:themeColor="text1"/>
              </w:rPr>
              <w:t xml:space="preserve">, </w:t>
            </w:r>
            <w:r w:rsidRPr="00A27851">
              <w:rPr>
                <w:color w:val="000000" w:themeColor="text1"/>
              </w:rPr>
              <w:fldChar w:fldCharType="begin"/>
            </w:r>
            <w:r w:rsidRPr="00A27851">
              <w:rPr>
                <w:color w:val="000000" w:themeColor="text1"/>
              </w:rPr>
              <w:instrText>AutoTextList  \s NoStyle \t " : Studenttilbud         "</w:instrText>
            </w:r>
            <w:r w:rsidRPr="00A27851">
              <w:rPr>
                <w:color w:val="000000" w:themeColor="text1"/>
              </w:rPr>
              <w:fldChar w:fldCharType="separate"/>
            </w:r>
            <w:r w:rsidRPr="00A27851">
              <w:rPr>
                <w:color w:val="000000" w:themeColor="text1"/>
              </w:rPr>
              <w:t>ST</w:t>
            </w:r>
            <w:r w:rsidRPr="00A27851">
              <w:rPr>
                <w:color w:val="000000" w:themeColor="text1"/>
              </w:rPr>
              <w:fldChar w:fldCharType="end"/>
            </w:r>
          </w:p>
        </w:tc>
      </w:tr>
    </w:tbl>
    <w:p w:rsidR="00813F20" w:rsidRDefault="00D03BE3">
      <w:pPr>
        <w:pStyle w:val="ProductList-Body"/>
      </w:pPr>
      <w:r>
        <w:t xml:space="preserve"> </w:t>
      </w:r>
    </w:p>
    <w:p w:rsidR="00813F20" w:rsidRDefault="00D03BE3">
      <w:pPr>
        <w:pStyle w:val="ProductList-Offering1SubSection"/>
      </w:pPr>
      <w:bookmarkStart w:id="111" w:name="_Sec741"/>
      <w:r>
        <w:t>2. Produktvilkår</w:t>
      </w:r>
      <w:bookmarkEnd w:id="111"/>
    </w:p>
    <w:tbl>
      <w:tblPr>
        <w:tblStyle w:val="PURTable"/>
        <w:tblW w:w="0" w:type="dxa"/>
        <w:tblLook w:val="04A0" w:firstRow="1" w:lastRow="0" w:firstColumn="1" w:lastColumn="0" w:noHBand="0" w:noVBand="1"/>
      </w:tblPr>
      <w:tblGrid>
        <w:gridCol w:w="3668"/>
        <w:gridCol w:w="3630"/>
        <w:gridCol w:w="3618"/>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Tidligere versjoner av Produktet og tilhørende Dato Tilgjengelig.         "</w:instrText>
            </w:r>
            <w:r w:rsidRPr="00721CA3">
              <w:rPr>
                <w:color w:val="0563C1"/>
              </w:rPr>
              <w:fldChar w:fldCharType="separate"/>
            </w:r>
            <w:r>
              <w:rPr>
                <w:color w:val="0563C1"/>
              </w:rPr>
              <w:t>Tidligere Versjon</w:t>
            </w:r>
            <w:r w:rsidRPr="00721CA3">
              <w:rPr>
                <w:color w:val="0563C1"/>
              </w:rP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produktutvalget som Produktet tilhører, slik at rabatter kan fastsettes. Det finnes tre produktutvalgskategorier: Program, Server og System.         "</w:instrText>
            </w:r>
            <w:r w:rsidRPr="00721CA3">
              <w:rPr>
                <w:color w:val="0563C1"/>
              </w:rPr>
              <w:fldChar w:fldCharType="separate"/>
            </w:r>
            <w:r>
              <w:rPr>
                <w:color w:val="0563C1"/>
              </w:rPr>
              <w:t>Produktutvalg</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Nedgraderte Utgaver: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at bestemte tilleggsvilkår må innfris for å kjøpe SA-dekning for Produktet.         "</w:instrText>
            </w:r>
            <w:r w:rsidRPr="00721CA3">
              <w:rPr>
                <w:color w:val="0563C1"/>
              </w:rPr>
              <w:fldChar w:fldCharType="separate"/>
            </w:r>
            <w:r>
              <w:rPr>
                <w:color w:val="0563C1"/>
              </w:rPr>
              <w:t>Forutsetning (SA)</w:t>
            </w:r>
            <w:r w:rsidRPr="00721CA3">
              <w:rPr>
                <w:color w:val="0563C1"/>
              </w:rPr>
              <w:fldChar w:fldCharType="end"/>
            </w:r>
            <w:r>
              <w:t xml:space="preserve">: </w:t>
            </w:r>
            <w:hyperlink w:anchor="_Sec564">
              <w:r>
                <w:rPr>
                  <w:color w:val="00467F"/>
                  <w:u w:val="single"/>
                </w:rPr>
                <w:t>Vedlegg B</w:t>
              </w:r>
            </w:hyperlink>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Oppdatering: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Offering1SubSection"/>
      </w:pPr>
      <w:bookmarkStart w:id="112" w:name="_Sec799"/>
      <w:r>
        <w:t>3. Bruksrettigheter</w:t>
      </w:r>
      <w:bookmarkEnd w:id="112"/>
    </w:p>
    <w:tbl>
      <w:tblPr>
        <w:tblStyle w:val="PURTable"/>
        <w:tblW w:w="0" w:type="dxa"/>
        <w:tblLook w:val="04A0" w:firstRow="1" w:lastRow="0" w:firstColumn="1" w:lastColumn="0" w:noHBand="0" w:noVBand="1"/>
      </w:tblPr>
      <w:tblGrid>
        <w:gridCol w:w="3612"/>
        <w:gridCol w:w="3607"/>
        <w:gridCol w:w="3697"/>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Vilkår og betingelser som styrer distribusjon og bruk av et Produkt.         "</w:instrText>
            </w:r>
            <w:r w:rsidRPr="00721CA3">
              <w:rPr>
                <w:color w:val="0563C1"/>
              </w:rPr>
              <w:fldChar w:fldCharType="separate"/>
            </w:r>
            <w:r>
              <w:rPr>
                <w:color w:val="0563C1"/>
              </w:rPr>
              <w:t>Lisensvilkår</w:t>
            </w:r>
            <w:r w:rsidRPr="00721CA3">
              <w:rPr>
                <w:color w:val="0563C1"/>
              </w:rP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Programvare som er angitt i Bruksrettighetene for serverprodukter som Kunden kan benytte i forbindelse med bruken av serverprogramvaren.         "</w:instrText>
            </w:r>
            <w:r w:rsidRPr="00721CA3">
              <w:rPr>
                <w:color w:val="0563C1"/>
              </w:rPr>
              <w:fldChar w:fldCharType="separate"/>
            </w:r>
            <w:r>
              <w:rPr>
                <w:color w:val="0563C1"/>
              </w:rPr>
              <w:t>Tilleggsprogramvare</w:t>
            </w:r>
            <w:r w:rsidRPr="00721CA3">
              <w:rPr>
                <w:color w:val="0563C1"/>
              </w:rPr>
              <w:fldChar w:fldCharType="end"/>
            </w:r>
            <w:r>
              <w:t>: Ja</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om et serverprodukt krever CAL-er for å gi tilgang til brukere og enheter.         "</w:instrText>
            </w:r>
            <w:r w:rsidRPr="00721CA3">
              <w:rPr>
                <w:color w:val="0563C1"/>
              </w:rPr>
              <w:fldChar w:fldCharType="separate"/>
            </w:r>
            <w:r>
              <w:rPr>
                <w:color w:val="0563C1"/>
              </w:rPr>
              <w:t>Klienttilgangskrav</w:t>
            </w:r>
            <w:r w:rsidRPr="00721CA3">
              <w:rPr>
                <w:color w:val="0563C1"/>
              </w:rP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spesifikke lisenskrav eller -alternativer for tilgang for Eksterne Brukere.         "</w:instrText>
            </w:r>
            <w:r w:rsidRPr="00721CA3">
              <w:rPr>
                <w:color w:val="0563C1"/>
              </w:rPr>
              <w:fldChar w:fldCharType="separate"/>
            </w:r>
            <w:r>
              <w:rPr>
                <w:color w:val="0563C1"/>
              </w:rPr>
              <w:t>Krav til Tilgang for Eksterne Brukere</w:t>
            </w:r>
            <w:r w:rsidRPr="00721CA3">
              <w:rPr>
                <w:color w:val="0563C1"/>
              </w:rP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andre Microsoft-komponenter som er inkludert i et Produkt, se delen Inkluderte Teknologier i Universelle Lisensvilkår for å få mer informasjon.         "</w:instrText>
            </w:r>
            <w:r w:rsidRPr="00721CA3">
              <w:rPr>
                <w:color w:val="0563C1"/>
              </w:rPr>
              <w:fldChar w:fldCharType="separate"/>
            </w:r>
            <w:r>
              <w:rPr>
                <w:color w:val="0563C1"/>
              </w:rPr>
              <w:t>Inkluderte teknologier</w:t>
            </w:r>
            <w:r w:rsidRPr="00721CA3">
              <w:rPr>
                <w:color w:val="0563C1"/>
              </w:rPr>
              <w:fldChar w:fldCharType="end"/>
            </w:r>
            <w:r>
              <w:t>: Windows-programvarekomponenter</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3F20" w:rsidRDefault="00D03BE3">
            <w:pPr>
              <w:pStyle w:val="ProductList-TableBody"/>
            </w:pPr>
            <w:r w:rsidRPr="00721CA3">
              <w:rPr>
                <w:color w:val="0563C1"/>
              </w:rPr>
              <w:fldChar w:fldCharType="begin"/>
            </w:r>
            <w:r>
              <w:rPr>
                <w:color w:val="0563C1"/>
              </w:rPr>
              <w:instrText>AutoTextList  \s NoStyle \t " : Angir meldinger som gjelder for et Produkt, se delen Meldinger i Universelle Lisensvilkår for å få mer informasjon.         "</w:instrText>
            </w:r>
            <w:r w:rsidRPr="00721CA3">
              <w:rPr>
                <w:color w:val="0563C1"/>
              </w:rPr>
              <w:fldChar w:fldCharType="separate"/>
            </w:r>
            <w:r>
              <w:rPr>
                <w:color w:val="0563C1"/>
              </w:rPr>
              <w:t>Meldinger</w:t>
            </w:r>
            <w:r w:rsidRPr="00721CA3">
              <w:rPr>
                <w:color w:val="0563C1"/>
              </w:rPr>
              <w:fldChar w:fldCharType="end"/>
            </w:r>
            <w:r>
              <w:t xml:space="preserve">: </w:t>
            </w:r>
            <w:hyperlink w:anchor="_Sec537">
              <w:r>
                <w:rPr>
                  <w:color w:val="00467F"/>
                  <w:u w:val="single"/>
                </w:rPr>
                <w:t>Opptaksmerknad,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3.1 Serverprogramtilgang</w:t>
      </w:r>
    </w:p>
    <w:tbl>
      <w:tblPr>
        <w:tblStyle w:val="PURTable"/>
        <w:tblW w:w="0" w:type="dxa"/>
        <w:tblLook w:val="04A0" w:firstRow="1" w:lastRow="0" w:firstColumn="1" w:lastColumn="0" w:noHBand="0" w:noVBand="1"/>
      </w:tblPr>
      <w:tblGrid>
        <w:gridCol w:w="3674"/>
        <w:gridCol w:w="3623"/>
        <w:gridCol w:w="3619"/>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3F20" w:rsidRDefault="00D03BE3">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813F20" w:rsidRDefault="00D03BE3">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813F20" w:rsidRDefault="00D03BE3">
            <w:pPr>
              <w:pStyle w:val="ProductList-TableBody"/>
            </w:pPr>
            <w:r>
              <w:t>Skype for Business Online Plan 1 User SL</w:t>
            </w:r>
          </w:p>
        </w:tc>
      </w:tr>
      <w:tr w:rsidR="00813F2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13F20" w:rsidRDefault="00D03BE3">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813F20" w:rsidRDefault="00D03BE3">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813F20" w:rsidRDefault="00D03BE3">
            <w:pPr>
              <w:pStyle w:val="ProductList-TableBody"/>
            </w:pPr>
            <w:r>
              <w:t>Skype for Business Online Plan 2 User SL</w:t>
            </w:r>
          </w:p>
        </w:tc>
      </w:tr>
      <w:tr w:rsidR="00813F2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13F20" w:rsidRDefault="00D03BE3">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813F20" w:rsidRDefault="00D03BE3">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813F20" w:rsidRDefault="00D03BE3">
            <w:pPr>
              <w:pStyle w:val="ProductList-TableBody"/>
            </w:pPr>
            <w:r>
              <w:t>Skype for Business Online Plan 2G User SL</w:t>
            </w:r>
          </w:p>
        </w:tc>
      </w:tr>
      <w:tr w:rsidR="00813F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3F20" w:rsidRDefault="00D03BE3">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813F20" w:rsidRDefault="00D03BE3">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SubClauseHeading"/>
      </w:pPr>
      <w:r>
        <w:t>3.1.1 Ytterligere funksjoner knyttet til Skype for Business Server Enterprise CAL</w:t>
      </w:r>
    </w:p>
    <w:p w:rsidR="00813F20" w:rsidRDefault="00D03BE3">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593"/>
        <w:gridCol w:w="3471"/>
        <w:gridCol w:w="3492"/>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3F20" w:rsidRDefault="00D03BE3">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813F20" w:rsidRDefault="00D03BE3">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813F20" w:rsidRDefault="00D03BE3">
            <w:pPr>
              <w:pStyle w:val="ProductList-TableBody"/>
            </w:pPr>
            <w:r>
              <w:t>Skype for Business Online Plan 2 User SL</w:t>
            </w:r>
          </w:p>
        </w:tc>
      </w:tr>
      <w:tr w:rsidR="00813F2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13F20" w:rsidRDefault="00D03BE3">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813F20" w:rsidRDefault="00D03BE3">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813F20" w:rsidRDefault="00D03BE3">
            <w:pPr>
              <w:pStyle w:val="ProductList-TableBody"/>
            </w:pPr>
            <w:r>
              <w:t>Skype for Business Online Plan 2G User SL</w:t>
            </w:r>
          </w:p>
        </w:tc>
      </w:tr>
      <w:tr w:rsidR="00813F2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13F20" w:rsidRDefault="00D03BE3">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813F20" w:rsidRDefault="00D03BE3">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813F20" w:rsidRDefault="00D03BE3">
            <w:pPr>
              <w:pStyle w:val="ProductList-TableBody"/>
            </w:pPr>
            <w:r>
              <w:t>Live Meeting Professional</w:t>
            </w:r>
            <w:r>
              <w:fldChar w:fldCharType="begin"/>
            </w:r>
            <w:r>
              <w:instrText xml:space="preserve"> XE "Live Meeting Professional" </w:instrText>
            </w:r>
            <w:r>
              <w:fldChar w:fldCharType="end"/>
            </w:r>
            <w:r>
              <w:t xml:space="preserve"> User SL</w:t>
            </w:r>
          </w:p>
        </w:tc>
      </w:tr>
      <w:tr w:rsidR="00813F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3F20" w:rsidRDefault="00D03BE3">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813F20" w:rsidRDefault="00D03BE3">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813F20" w:rsidRDefault="00D03BE3">
            <w:pPr>
              <w:pStyle w:val="ProductList-TableBody"/>
            </w:pPr>
            <w:r>
              <w:t xml:space="preserve"> </w:t>
            </w:r>
          </w:p>
        </w:tc>
      </w:tr>
    </w:tbl>
    <w:p w:rsidR="00813F20" w:rsidRDefault="00D03BE3">
      <w:pPr>
        <w:pStyle w:val="ProductList-BodyIndented"/>
      </w:pPr>
      <w:r>
        <w:t xml:space="preserve"> </w:t>
      </w:r>
    </w:p>
    <w:p w:rsidR="00813F20" w:rsidRDefault="00D03BE3">
      <w:pPr>
        <w:pStyle w:val="ProductList-SubClauseHeading"/>
      </w:pPr>
      <w:r>
        <w:t>3.1.2 Ytterligere funksjoner knyttet til Skype for Business Server Plus CAL</w:t>
      </w:r>
    </w:p>
    <w:p w:rsidR="00813F20" w:rsidRDefault="00D03BE3">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611"/>
        <w:gridCol w:w="3475"/>
        <w:gridCol w:w="3470"/>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813F20" w:rsidRDefault="00D03BE3">
            <w:pPr>
              <w:pStyle w:val="ProductList-TableBody"/>
            </w:pPr>
            <w:r>
              <w:t>Skype for Business Server 2015 Plus CAL</w:t>
            </w:r>
          </w:p>
        </w:tc>
        <w:tc>
          <w:tcPr>
            <w:tcW w:w="4040" w:type="dxa"/>
            <w:tcBorders>
              <w:top w:val="single" w:sz="18" w:space="0" w:color="0072C6"/>
              <w:left w:val="none" w:sz="4" w:space="0" w:color="000000"/>
              <w:bottom w:val="single" w:sz="4" w:space="0" w:color="000000"/>
              <w:right w:val="single" w:sz="4" w:space="0" w:color="000000"/>
            </w:tcBorders>
          </w:tcPr>
          <w:p w:rsidR="00813F20" w:rsidRDefault="00D03BE3">
            <w:pPr>
              <w:pStyle w:val="ProductList-TableBody"/>
            </w:pPr>
            <w:r>
              <w:t xml:space="preserve">Lisens som tilsvarer CAL (se </w:t>
            </w:r>
            <w:hyperlink w:anchor="_Sec591">
              <w:r>
                <w:rPr>
                  <w:color w:val="00467F"/>
                  <w:u w:val="single"/>
                </w:rPr>
                <w:t>Vedlegg A</w:t>
              </w:r>
            </w:hyperlink>
            <w:r>
              <w:t>)</w:t>
            </w:r>
          </w:p>
        </w:tc>
      </w:tr>
    </w:tbl>
    <w:p w:rsidR="00813F20" w:rsidRDefault="00D03BE3">
      <w:pPr>
        <w:pStyle w:val="ProductList-BodyIndented"/>
      </w:pPr>
      <w:r>
        <w:t xml:space="preserve"> </w:t>
      </w:r>
    </w:p>
    <w:p w:rsidR="00813F20" w:rsidRDefault="00D03BE3">
      <w:pPr>
        <w:pStyle w:val="ProductList-ClauseHeading"/>
      </w:pPr>
      <w:r>
        <w:t>3.2 Tilleggsprogramvare</w:t>
      </w:r>
    </w:p>
    <w:tbl>
      <w:tblPr>
        <w:tblStyle w:val="PURTable"/>
        <w:tblW w:w="0" w:type="dxa"/>
        <w:tblLook w:val="04A0" w:firstRow="1" w:lastRow="0" w:firstColumn="1" w:lastColumn="0" w:noHBand="0" w:noVBand="1"/>
      </w:tblPr>
      <w:tblGrid>
        <w:gridCol w:w="3623"/>
        <w:gridCol w:w="3640"/>
        <w:gridCol w:w="3653"/>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Audio-/videokonferanse-serverrolle</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Director-rolle</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Mediation-serverrolle</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Microsoft Lync Server 2013 Group Chat Administration Tool</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PowerShell-snapin-modul</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Vedvarende chat-serverrolle</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Survivable Branch Appliance-rolle</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Webkonferanse-serverrolle</w:t>
            </w:r>
          </w:p>
        </w:tc>
      </w:tr>
    </w:tbl>
    <w:p w:rsidR="00813F20" w:rsidRDefault="00D03BE3">
      <w:pPr>
        <w:pStyle w:val="ProductList-Offering1SubSection"/>
      </w:pPr>
      <w:bookmarkStart w:id="113" w:name="_Sec820"/>
      <w:r>
        <w:t>4. Software Assurance</w:t>
      </w:r>
      <w:bookmarkEnd w:id="113"/>
    </w:p>
    <w:tbl>
      <w:tblPr>
        <w:tblStyle w:val="PURTable"/>
        <w:tblW w:w="0" w:type="dxa"/>
        <w:tblLook w:val="04A0" w:firstRow="1" w:lastRow="0" w:firstColumn="1" w:lastColumn="0" w:noHBand="0" w:noVBand="1"/>
      </w:tblPr>
      <w:tblGrid>
        <w:gridCol w:w="3584"/>
        <w:gridCol w:w="3685"/>
        <w:gridCol w:w="3647"/>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kategorien for Produktet for å kunne fastsette SA-fordeler som generelt er gjeldende for Produktutvalget, som oppført i Vedlegg B – Software Assurance.         "</w:instrText>
            </w:r>
            <w:r w:rsidRPr="00721CA3">
              <w:rPr>
                <w:color w:val="0563C1"/>
              </w:rPr>
              <w:fldChar w:fldCharType="separate"/>
            </w:r>
            <w:r>
              <w:rPr>
                <w:color w:val="0563C1"/>
              </w:rPr>
              <w:t>SA-fordeler</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Rettigheter som er tilgjengelige for SA-kunder til å bruke programvare for betinget katastrofegjenoppretting, se delen Servere – Rettigheter for Katastrofegjenoppretting i Tillegg B – Software Assurance hvis du vil ha mer informasjon.         "</w:instrText>
            </w:r>
            <w:r w:rsidRPr="00721CA3">
              <w:rPr>
                <w:color w:val="0563C1"/>
              </w:rPr>
              <w:fldChar w:fldCharType="separate"/>
            </w:r>
            <w:r>
              <w:rPr>
                <w:color w:val="0563C1"/>
              </w:rPr>
              <w:t>Katastrofegjenoppretting</w:t>
            </w:r>
            <w:r w:rsidRPr="00721CA3">
              <w:rPr>
                <w:color w:val="0563C1"/>
              </w:rP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Avløsningsrettigheter: I/T</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Rettigheter som er tilgjengelige for SA-kunder, til å overføre lisenser utenfor standard tidsfrister eller til å bruke Produkter på servere med flere leiere utenfor egne datasentre, se delen Lisensmobilitet i Vedlegg B hvis du vil ha mer informasjon.         "</w:instrText>
            </w:r>
            <w:r w:rsidRPr="00721CA3">
              <w:rPr>
                <w:color w:val="0563C1"/>
              </w:rPr>
              <w:fldChar w:fldCharType="separate"/>
            </w:r>
            <w:r>
              <w:rPr>
                <w:color w:val="0563C1"/>
              </w:rPr>
              <w:t>Lisensmobilitet</w:t>
            </w:r>
            <w:r w:rsidRPr="00721CA3">
              <w:rPr>
                <w:color w:val="0563C1"/>
              </w:rP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Kunden kan oppgradere fra tidligere versjoner av programvaren eller andre Produkter som angitt og i henhold til spesifikke vilkår som er publisert i Produktoppføringen eller Produktlisten. (Se Ordliste for fullstendig definisjon)         "</w:instrText>
            </w:r>
            <w:r w:rsidRPr="00721CA3">
              <w:rPr>
                <w:color w:val="0563C1"/>
              </w:rPr>
              <w:fldChar w:fldCharType="separate"/>
            </w:r>
            <w:r>
              <w:rPr>
                <w:color w:val="0563C1"/>
              </w:rPr>
              <w:t>Overføringsrettigheter</w:t>
            </w:r>
            <w:r w:rsidRPr="00721CA3">
              <w:rPr>
                <w:color w:val="0563C1"/>
              </w:rPr>
              <w:fldChar w:fldCharType="end"/>
            </w:r>
            <w:r>
              <w:t xml:space="preserve">: </w:t>
            </w:r>
            <w:hyperlink r:id="rId50">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Roamingrettigheter: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813F20">
      <w:pPr>
        <w:pStyle w:val="PURBreadcrumb"/>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Body"/>
      </w:pPr>
    </w:p>
    <w:p w:rsidR="00813F20" w:rsidRDefault="00D03BE3">
      <w:pPr>
        <w:pStyle w:val="ProductList-Offering1HeadingNoBorder"/>
      </w:pPr>
      <w:bookmarkStart w:id="114" w:name="_Sec613"/>
      <w:r>
        <w:t>Leierettigheter</w:t>
      </w:r>
      <w:bookmarkEnd w:id="114"/>
      <w:r>
        <w:fldChar w:fldCharType="begin"/>
      </w:r>
      <w:r>
        <w:instrText xml:space="preserve"> TC "</w:instrText>
      </w:r>
      <w:bookmarkStart w:id="115" w:name="_Toc423423980"/>
      <w:r>
        <w:instrText>Leierettigheter</w:instrText>
      </w:r>
      <w:bookmarkEnd w:id="115"/>
      <w:r>
        <w:instrText>" \l 2</w:instrText>
      </w:r>
      <w:r>
        <w:fldChar w:fldCharType="end"/>
      </w:r>
    </w:p>
    <w:p w:rsidR="00813F20" w:rsidRDefault="00D03BE3">
      <w:pPr>
        <w:pStyle w:val="ProductList-Offering1SubSection"/>
      </w:pPr>
      <w:bookmarkStart w:id="116" w:name="_Sec687"/>
      <w:r>
        <w:t>1. Programtilgjengelighet</w:t>
      </w:r>
      <w:bookmarkEnd w:id="116"/>
    </w:p>
    <w:tbl>
      <w:tblPr>
        <w:tblStyle w:val="PURTable"/>
        <w:tblW w:w="0" w:type="dxa"/>
        <w:tblLook w:val="04A0" w:firstRow="1" w:lastRow="0" w:firstColumn="1" w:lastColumn="0" w:noHBand="0" w:noVBand="1"/>
      </w:tblPr>
      <w:tblGrid>
        <w:gridCol w:w="4118"/>
        <w:gridCol w:w="616"/>
        <w:gridCol w:w="614"/>
        <w:gridCol w:w="617"/>
        <w:gridCol w:w="615"/>
        <w:gridCol w:w="615"/>
        <w:gridCol w:w="617"/>
        <w:gridCol w:w="618"/>
        <w:gridCol w:w="634"/>
        <w:gridCol w:w="619"/>
        <w:gridCol w:w="617"/>
        <w:gridCol w:w="616"/>
      </w:tblGrid>
      <w:tr w:rsidR="00813F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Dato Tilgjengelig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Lisens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License and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Select og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og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Enterprise-avtale og Enterprise Subscription-avtale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13F20">
        <w:tc>
          <w:tcPr>
            <w:tcW w:w="416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pPr>
            <w:r>
              <w:t>Leierettigheter for Office Standard</w:t>
            </w:r>
            <w:r>
              <w:fldChar w:fldCharType="begin"/>
            </w:r>
            <w:r>
              <w:instrText xml:space="preserve"> XE "Leierettigheter for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r w:rsidR="00813F20">
        <w:tc>
          <w:tcPr>
            <w:tcW w:w="416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Leierettigheter for Office Professional Plus</w:t>
            </w:r>
            <w:r>
              <w:fldChar w:fldCharType="begin"/>
            </w:r>
            <w:r>
              <w:instrText xml:space="preserve"> XE "Leierettigheter for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r w:rsidR="00813F20">
        <w:tc>
          <w:tcPr>
            <w:tcW w:w="416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Leierettigheter for Windows</w:t>
            </w:r>
            <w:r>
              <w:fldChar w:fldCharType="begin"/>
            </w:r>
            <w:r>
              <w:instrText xml:space="preserve"> XE "Leierettigheter for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r w:rsidR="00813F20">
        <w:tc>
          <w:tcPr>
            <w:tcW w:w="416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pPr>
            <w:r>
              <w:t>Leierettigheter for Windows Pro</w:t>
            </w:r>
            <w:r>
              <w:fldChar w:fldCharType="begin"/>
            </w:r>
            <w:r>
              <w:instrText xml:space="preserve"> XE "Leierettigheter for Windows Pro"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bl>
    <w:p w:rsidR="00813F20" w:rsidRDefault="00D03BE3">
      <w:pPr>
        <w:pStyle w:val="ProductList-Offering1SubSection"/>
      </w:pPr>
      <w:bookmarkStart w:id="117" w:name="_Sec742"/>
      <w:r>
        <w:t>2. Produktvilkår</w:t>
      </w:r>
      <w:bookmarkEnd w:id="117"/>
    </w:p>
    <w:tbl>
      <w:tblPr>
        <w:tblStyle w:val="PURTable"/>
        <w:tblW w:w="0" w:type="dxa"/>
        <w:tblLook w:val="04A0" w:firstRow="1" w:lastRow="0" w:firstColumn="1" w:lastColumn="0" w:noHBand="0" w:noVBand="1"/>
      </w:tblPr>
      <w:tblGrid>
        <w:gridCol w:w="3667"/>
        <w:gridCol w:w="3632"/>
        <w:gridCol w:w="3617"/>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Tidligere Versjon: I/T</w:t>
            </w:r>
          </w:p>
        </w:tc>
        <w:tc>
          <w:tcPr>
            <w:tcW w:w="4040" w:type="dxa"/>
            <w:tcBorders>
              <w:top w:val="single" w:sz="12"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produktutvalget som Produktet tilhører, slik at rabatter kan fastsettes. Det finnes tre produktutvalgskategorier: Program, Server og System.         "</w:instrText>
            </w:r>
            <w:r w:rsidRPr="00721CA3">
              <w:rPr>
                <w:color w:val="0563C1"/>
              </w:rPr>
              <w:fldChar w:fldCharType="separate"/>
            </w:r>
            <w:r>
              <w:rPr>
                <w:color w:val="0563C1"/>
              </w:rPr>
              <w:t>Produktutvalg</w:t>
            </w:r>
            <w:r w:rsidRPr="00721CA3">
              <w:rPr>
                <w:color w:val="0563C1"/>
              </w:rPr>
              <w:fldChar w:fldCharType="end"/>
            </w:r>
            <w:r>
              <w:t>: Programmer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Nedgraderte Utgaver: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at bestemte tilleggsvilkår må innfris for å kjøpe lisenser for Produktet.         "</w:instrText>
            </w:r>
            <w:r w:rsidRPr="00721CA3">
              <w:rPr>
                <w:color w:val="0563C1"/>
              </w:rPr>
              <w:fldChar w:fldCharType="separate"/>
            </w:r>
            <w:r>
              <w:rPr>
                <w:color w:val="0563C1"/>
              </w:rPr>
              <w:t>Forutsetning</w:t>
            </w:r>
            <w:r w:rsidRPr="00721CA3">
              <w:rPr>
                <w:color w:val="0563C1"/>
              </w:rPr>
              <w:fldChar w:fldCharType="end"/>
            </w:r>
            <w:r>
              <w:t>: Alle Leierettigheter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Forutsetning (SA):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Oppdatering: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2.1 Leierettigheter</w:t>
      </w:r>
    </w:p>
    <w:p w:rsidR="00813F20" w:rsidRDefault="00D03BE3">
      <w:pPr>
        <w:pStyle w:val="ProductList-Body"/>
      </w:pPr>
      <w:r>
        <w:t xml:space="preserve">Lisensene for leierettigheter som gis i disse programmene, er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tilleggslisenser</w:t>
      </w:r>
      <w:r w:rsidRPr="00721CA3">
        <w:rPr>
          <w:color w:val="0563C1"/>
        </w:rPr>
        <w:fldChar w:fldCharType="end"/>
      </w:r>
      <w:r>
        <w:t xml:space="preserve"> som utelukkende har som formål å tillate tredjeparts bruk av et lisensiert og kvalifisert program eller operativsystem. Disse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Lisensene</w:t>
      </w:r>
      <w:r w:rsidRPr="00721CA3">
        <w:rPr>
          <w:color w:val="0563C1"/>
        </w:rPr>
        <w:fldChar w:fldCharType="end"/>
      </w:r>
      <w:r>
        <w:t xml:space="preserve"> er ikke fullstendige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Produktlisenser</w:t>
      </w:r>
      <w:r w:rsidRPr="00721CA3">
        <w:rPr>
          <w:color w:val="0563C1"/>
        </w:rPr>
        <w:fldChar w:fldCharType="end"/>
      </w:r>
      <w:r>
        <w:t xml:space="preserve">, og de er heller ikke en oppgradering til en nyere programutgave. Alle datamaskiner en Kunde tilordner en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w:t>
      </w:r>
      <w:r w:rsidRPr="00721CA3">
        <w:rPr>
          <w:color w:val="0563C1"/>
        </w:rPr>
        <w:fldChar w:fldCharType="end"/>
      </w:r>
      <w:r>
        <w:t xml:space="preserve"> for leierettigheter, må derfor være lisensiert til å kjøre et av de kvalifiserte programmene eller operativsystemene nedenfor.</w:t>
      </w:r>
    </w:p>
    <w:p w:rsidR="00813F20" w:rsidRDefault="00D03BE3">
      <w:pPr>
        <w:pStyle w:val="ProductList-Body"/>
      </w:pPr>
      <w:r>
        <w:t xml:space="preserve"> </w:t>
      </w:r>
    </w:p>
    <w:p w:rsidR="00813F20" w:rsidRDefault="00D03BE3">
      <w:pPr>
        <w:pStyle w:val="ProductList-ClauseHeading"/>
      </w:pPr>
      <w:r>
        <w:t>2.2 Kvalifiserte programmer for leierettigheter – Office</w:t>
      </w:r>
    </w:p>
    <w:p w:rsidR="00813F20" w:rsidRDefault="00D03BE3">
      <w:pPr>
        <w:pStyle w:val="ProductList-Body"/>
      </w:pPr>
      <w:r>
        <w:t>Lisensen for det kvalifiserte programmet må være tilordnet den samme enheten som VL-lisensen for Leierettigheter skal tilordnes til. Office-programmer som er kjøpt gjennom OEM, kvalifiserer ikke for kjøp av Leierettigheter. De kvalifiserte programmene per programtype er:</w:t>
      </w:r>
    </w:p>
    <w:tbl>
      <w:tblPr>
        <w:tblStyle w:val="PURTable"/>
        <w:tblW w:w="0" w:type="dxa"/>
        <w:tblLook w:val="04A0" w:firstRow="1" w:lastRow="0" w:firstColumn="1" w:lastColumn="0" w:noHBand="0" w:noVBand="1"/>
      </w:tblPr>
      <w:tblGrid>
        <w:gridCol w:w="3728"/>
        <w:gridCol w:w="1808"/>
        <w:gridCol w:w="1804"/>
        <w:gridCol w:w="1782"/>
        <w:gridCol w:w="1794"/>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Kvalifisert Operativsystem for kjøp av Leierettigheter for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jc w:val="center"/>
            </w:pPr>
            <w:r>
              <w:rPr>
                <w:color w:val="FFFFFF"/>
              </w:rPr>
              <w:t>PIPC</w:t>
            </w:r>
          </w:p>
          <w:p w:rsidR="00813F20" w:rsidRDefault="00D03BE3">
            <w:pPr>
              <w:pStyle w:val="ProductList-TableBody"/>
              <w:jc w:val="center"/>
            </w:pPr>
            <w:r>
              <w:rPr>
                <w:color w:val="FFFFFF"/>
              </w:rPr>
              <w:t>(bare for Japan)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jc w:val="center"/>
            </w:pPr>
            <w:r>
              <w:rPr>
                <w:color w:val="FFFFFF"/>
              </w:rPr>
              <w:t>S/S+</w:t>
            </w:r>
          </w:p>
        </w:tc>
      </w:tr>
      <w:tr w:rsidR="00813F20">
        <w:tc>
          <w:tcPr>
            <w:tcW w:w="4040" w:type="dxa"/>
            <w:gridSpan w:val="5"/>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Pr>
                <w:b/>
              </w:rPr>
              <w:t>Office Standard</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  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  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r w:rsidR="00813F20">
        <w:tc>
          <w:tcPr>
            <w:tcW w:w="4040" w:type="dxa"/>
            <w:gridSpan w:val="5"/>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Pr>
                <w:b/>
              </w:rPr>
              <w:t>Office Professional Plus</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  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  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  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  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  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r>
    </w:tbl>
    <w:p w:rsidR="00813F20" w:rsidRDefault="00D03BE3">
      <w:pPr>
        <w:pStyle w:val="ProductList-Body"/>
      </w:pPr>
      <w:r>
        <w:t xml:space="preserve"> </w:t>
      </w:r>
    </w:p>
    <w:p w:rsidR="00813F20" w:rsidRDefault="00D03BE3">
      <w:pPr>
        <w:pStyle w:val="ProductList-ClauseHeading"/>
      </w:pPr>
      <w:r>
        <w:t>2.3 Kvalifiserte operativsystemer for Leierettigheter – Windows</w:t>
      </w:r>
    </w:p>
    <w:p w:rsidR="00813F20" w:rsidRDefault="00D03BE3">
      <w:pPr>
        <w:pStyle w:val="ProductList-Body"/>
      </w:pPr>
      <w:r>
        <w:t xml:space="preserve">Kunder som ønsker å anskaffe lisenser for leierettigheter via Select- eller Open License-programmet, må først lisensiere og installere et kvalifisert operativsystem på datamaskinen. Lisensierte og kvalifiserte operativsystemer inkluderer også lisenser som er anskaffet via Get Genuine Windows-avtalen under Select- eller Open-programmene.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Lisensen</w:t>
      </w:r>
      <w:r w:rsidRPr="00721CA3">
        <w:rPr>
          <w:color w:val="0563C1"/>
        </w:rPr>
        <w:fldChar w:fldCharType="end"/>
      </w:r>
      <w:r>
        <w:t xml:space="preserve"> for det kvalifiserte operativsystemet må være tilordnet den samme enheten som VL-lisensen for Leierettigheter er tilordnet. De kvalifiserte operativsystemene per programtype er:</w:t>
      </w:r>
    </w:p>
    <w:tbl>
      <w:tblPr>
        <w:tblStyle w:val="PURTable"/>
        <w:tblW w:w="0" w:type="dxa"/>
        <w:tblLook w:val="04A0" w:firstRow="1" w:lastRow="0" w:firstColumn="1" w:lastColumn="0" w:noHBand="0" w:noVBand="1"/>
      </w:tblPr>
      <w:tblGrid>
        <w:gridCol w:w="3674"/>
        <w:gridCol w:w="1454"/>
        <w:gridCol w:w="1443"/>
        <w:gridCol w:w="1461"/>
        <w:gridCol w:w="1435"/>
        <w:gridCol w:w="1449"/>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Kvalifisert Operativsystem for kjøp av Leierettigheter for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jc w:val="center"/>
            </w:pPr>
            <w:r>
              <w:rPr>
                <w:color w:val="FFFFFF"/>
              </w:rPr>
              <w:t>S/S+</w:t>
            </w:r>
          </w:p>
        </w:tc>
      </w:tr>
      <w:tr w:rsidR="00813F20">
        <w:tc>
          <w:tcPr>
            <w:tcW w:w="4040" w:type="dxa"/>
            <w:gridSpan w:val="6"/>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Pr>
                <w:b/>
              </w:rPr>
              <w:t>Windows</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  Windows 8</w:t>
            </w:r>
            <w:r>
              <w:fldChar w:fldCharType="begin"/>
            </w:r>
            <w:r>
              <w:instrText xml:space="preserve"> XE "Windows 8" </w:instrText>
            </w:r>
            <w:r>
              <w:fldChar w:fldCharType="end"/>
            </w:r>
            <w:r>
              <w:t xml:space="preserve"> og Windows 8.1</w:t>
            </w:r>
            <w:r>
              <w:fldChar w:fldCharType="begin"/>
            </w:r>
            <w:r>
              <w:instrText xml:space="preserve"> XE "Windows 8.1" </w:instrText>
            </w:r>
            <w:r>
              <w:fldChar w:fldCharType="end"/>
            </w:r>
            <w:r>
              <w:t xml:space="preserve"> (32-biters eller 64-biters)</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  Windows 7</w:t>
            </w:r>
            <w:r>
              <w:fldChar w:fldCharType="begin"/>
            </w:r>
            <w:r>
              <w:instrText xml:space="preserve"> XE "Windows 7" </w:instrText>
            </w:r>
            <w:r>
              <w:fldChar w:fldCharType="end"/>
            </w:r>
            <w:r>
              <w:t xml:space="preserve"> Home Premium (32-biters eller 64-biters)</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r>
      <w:tr w:rsidR="00813F20">
        <w:tc>
          <w:tcPr>
            <w:tcW w:w="4040" w:type="dxa"/>
            <w:gridSpan w:val="6"/>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Pr>
                <w:b/>
              </w:rPr>
              <w:t>Windows Pro</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  Windows 8 og Windows 8.1 (32-biters eller 64-biters) – Pro (K, KN)*</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  Windows 7 (32-biters eller 64-biters) – Professional (K, KN)</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  Windows Vista</w:t>
            </w:r>
            <w:r>
              <w:fldChar w:fldCharType="begin"/>
            </w:r>
            <w:r>
              <w:instrText xml:space="preserve"> XE "Windows Vista" </w:instrText>
            </w:r>
            <w:r>
              <w:fldChar w:fldCharType="end"/>
            </w:r>
            <w:r>
              <w:t xml:space="preserve"> (32-biters eller 64-biters) – Business (K, KN)</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bl>
    <w:p w:rsidR="00813F20" w:rsidRDefault="00D03BE3">
      <w:pPr>
        <w:pStyle w:val="ProductList-Offering1SubSection"/>
      </w:pPr>
      <w:bookmarkStart w:id="118" w:name="_Sec796"/>
      <w:r>
        <w:t>3. Bruksrettigheter</w:t>
      </w:r>
      <w:bookmarkEnd w:id="118"/>
    </w:p>
    <w:tbl>
      <w:tblPr>
        <w:tblStyle w:val="PURTable"/>
        <w:tblW w:w="0" w:type="dxa"/>
        <w:tblLook w:val="04A0" w:firstRow="1" w:lastRow="0" w:firstColumn="1" w:lastColumn="0" w:noHBand="0" w:noVBand="1"/>
      </w:tblPr>
      <w:tblGrid>
        <w:gridCol w:w="3632"/>
        <w:gridCol w:w="3626"/>
        <w:gridCol w:w="3658"/>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Vilkår og betingelser som styrer distribusjon og bruk av et Produkt.         "</w:instrText>
            </w:r>
            <w:r w:rsidRPr="00721CA3">
              <w:rPr>
                <w:color w:val="0563C1"/>
              </w:rPr>
              <w:fldChar w:fldCharType="separate"/>
            </w:r>
            <w:r>
              <w:rPr>
                <w:color w:val="0563C1"/>
              </w:rPr>
              <w:t>Lisensvilkår</w:t>
            </w:r>
            <w:r w:rsidRPr="00721CA3">
              <w:rPr>
                <w:color w:val="0563C1"/>
              </w:rPr>
              <w:fldChar w:fldCharType="end"/>
            </w:r>
            <w:r>
              <w:t xml:space="preserve">: </w:t>
            </w:r>
            <w:hyperlink r:id="rId51">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at Produktspesifikke vilkår og betingelser som styrer distribusjon og bruk av Produktet, er inkludert under tabellen Bruksrettigheter.         "</w:instrText>
            </w:r>
            <w:r w:rsidRPr="00721CA3">
              <w:rPr>
                <w:color w:val="0563C1"/>
              </w:rPr>
              <w:fldChar w:fldCharType="separate"/>
            </w:r>
            <w:r>
              <w:rPr>
                <w:color w:val="0563C1"/>
              </w:rPr>
              <w:t>Produktspesifikke Lisensvilkår</w:t>
            </w:r>
            <w:r w:rsidRPr="00721CA3">
              <w:rPr>
                <w:color w:val="0563C1"/>
              </w:rPr>
              <w:fldChar w:fldCharType="end"/>
            </w:r>
            <w:r>
              <w:t>: Alle Leierettigheter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Tilleggsprogramvare: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Inkluderte teknologier: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3.1 Leierettigheter</w:t>
      </w:r>
    </w:p>
    <w:p w:rsidR="00813F20" w:rsidRDefault="00D03BE3" w:rsidP="00C45E11">
      <w:pPr>
        <w:pStyle w:val="ProductList-Bullet"/>
        <w:numPr>
          <w:ilvl w:val="0"/>
          <w:numId w:val="21"/>
        </w:numPr>
      </w:pPr>
      <w:r>
        <w:t>En Lisens for Leierettigheter må være permanent tilordnet en kvalifisert enhet.</w:t>
      </w:r>
    </w:p>
    <w:p w:rsidR="00813F20" w:rsidRDefault="00D03BE3" w:rsidP="00C45E11">
      <w:pPr>
        <w:pStyle w:val="ProductList-Bullet"/>
        <w:numPr>
          <w:ilvl w:val="0"/>
          <w:numId w:val="21"/>
        </w:numPr>
      </w:pPr>
      <w:r>
        <w:t>Lisensen for Leierettigheter endrer Kundens rettigheter til å bruke den kvalifiserte programvaren under en eksisterende lisens.</w:t>
      </w:r>
    </w:p>
    <w:p w:rsidR="00813F20" w:rsidRDefault="00D03BE3" w:rsidP="00C45E11">
      <w:pPr>
        <w:pStyle w:val="ProductList-Bullet"/>
        <w:numPr>
          <w:ilvl w:val="0"/>
          <w:numId w:val="21"/>
        </w:numPr>
      </w:pPr>
      <w:r>
        <w:t>For hver kvalifiserte enhet med Lisens for Leierettigheter fraviker Microsoft fra forbudet mot å leie ut, lease eller låne bort programvaren.</w:t>
      </w:r>
    </w:p>
    <w:p w:rsidR="00813F20" w:rsidRDefault="00D03BE3" w:rsidP="00C45E11">
      <w:pPr>
        <w:pStyle w:val="ProductList-Bullet"/>
        <w:numPr>
          <w:ilvl w:val="0"/>
          <w:numId w:val="21"/>
        </w:numPr>
      </w:pPr>
      <w:r>
        <w:t>Kunden må skriftlig eller elektronisk innhente alle brukernes aksept av lisensvilkårene for programvaren.</w:t>
      </w:r>
    </w:p>
    <w:p w:rsidR="00813F20" w:rsidRDefault="00D03BE3" w:rsidP="00C45E11">
      <w:pPr>
        <w:pStyle w:val="ProductList-Bullet"/>
        <w:numPr>
          <w:ilvl w:val="0"/>
          <w:numId w:val="21"/>
        </w:numPr>
      </w:pPr>
      <w:r>
        <w:t xml:space="preserve">Kunden må varsle brukerne om at Microsoft ikke tilbyr garantier for programvaren, ikke vil forsvare brukerne mot eventuelle krav fra tredjeparter og ikke er ansvarlig for skader som oppstår som følge av bruk av programvaren. </w:t>
      </w:r>
    </w:p>
    <w:p w:rsidR="00813F20" w:rsidRDefault="00D03BE3" w:rsidP="00C45E11">
      <w:pPr>
        <w:pStyle w:val="ProductList-Bullet"/>
        <w:numPr>
          <w:ilvl w:val="0"/>
          <w:numId w:val="21"/>
        </w:numPr>
      </w:pPr>
      <w:r>
        <w:t>Hvis programvaren brukes under Leierettigheter, godtar Kunden å erstatte, forsvare og holde Microsoft skadesløs mot alle erstatningskrav, inkludert advokatsalær, som er relatert til bruk av kvalifisert programvare.</w:t>
      </w:r>
    </w:p>
    <w:p w:rsidR="00813F20" w:rsidRDefault="00D03BE3" w:rsidP="00C45E11">
      <w:pPr>
        <w:pStyle w:val="ProductList-Bullet"/>
        <w:numPr>
          <w:ilvl w:val="0"/>
          <w:numId w:val="21"/>
        </w:numPr>
      </w:pPr>
      <w:r>
        <w:t>Du har ikke rett til å bruke programvaren i et virtuelt miljø.</w:t>
      </w:r>
    </w:p>
    <w:p w:rsidR="00813F20" w:rsidRDefault="00D03BE3" w:rsidP="00C45E11">
      <w:pPr>
        <w:pStyle w:val="ProductList-Bullet"/>
        <w:numPr>
          <w:ilvl w:val="0"/>
          <w:numId w:val="21"/>
        </w:numPr>
      </w:pPr>
      <w:r>
        <w:t>Det gis ikke ekstern tilgang til programvaren, med unntak av når formålet utelukkende er å gi teknisk støtte ved hjelp av Fjernhjelp eller lignende teknologi.</w:t>
      </w:r>
    </w:p>
    <w:p w:rsidR="00813F20" w:rsidRDefault="00D03BE3" w:rsidP="00C45E11">
      <w:pPr>
        <w:pStyle w:val="ProductList-Bullet"/>
        <w:numPr>
          <w:ilvl w:val="0"/>
          <w:numId w:val="21"/>
        </w:numPr>
      </w:pPr>
      <w:r>
        <w:t xml:space="preserve">Lisensen for Leierettigheter utløper med den underliggende lisensen eller ved overføring av den underliggende Lisensen eller permanent svikt ved den </w:t>
      </w:r>
      <w:r w:rsidRPr="00721CA3">
        <w:rPr>
          <w:color w:val="0563C1"/>
        </w:rPr>
        <w:fldChar w:fldCharType="begin"/>
      </w:r>
      <w:r>
        <w:rPr>
          <w:color w:val="0563C1"/>
        </w:rPr>
        <w:instrText>AutoTextList  \s NoStyle \t " betyr ett fysisk maskinvaresystem, dedikert til Kundens bruk, som en Lisens er tilordnet. I forbindelse med denne definisjonen regnes en maskinvarepartisjon eller et blad som en separat enhet.         "</w:instrText>
      </w:r>
      <w:r w:rsidRPr="00721CA3">
        <w:rPr>
          <w:color w:val="0563C1"/>
        </w:rPr>
        <w:fldChar w:fldCharType="separate"/>
      </w:r>
      <w:r>
        <w:rPr>
          <w:color w:val="0563C1"/>
        </w:rPr>
        <w:t>Lisensierte Enheten</w:t>
      </w:r>
      <w:r w:rsidRPr="00721CA3">
        <w:rPr>
          <w:color w:val="0563C1"/>
        </w:rPr>
        <w:fldChar w:fldCharType="end"/>
      </w:r>
      <w:r>
        <w:t>.</w:t>
      </w:r>
    </w:p>
    <w:p w:rsidR="00813F20" w:rsidRDefault="00D03BE3">
      <w:pPr>
        <w:pStyle w:val="ProductList-Body"/>
      </w:pPr>
      <w:r>
        <w:t xml:space="preserve"> </w:t>
      </w:r>
    </w:p>
    <w:p w:rsidR="00813F20" w:rsidRDefault="00D03BE3">
      <w:pPr>
        <w:pStyle w:val="ProductList-ClauseHeading"/>
      </w:pPr>
      <w:r>
        <w:t>3.2 Begrensning for andre Windows-versjoner enn Pro</w:t>
      </w:r>
    </w:p>
    <w:p w:rsidR="00813F20" w:rsidRDefault="00D03BE3">
      <w:pPr>
        <w:pStyle w:val="ProductList-Body"/>
      </w:pPr>
      <w:r>
        <w:t>Enheter med leierettigheter for Windows kan bare leies ut til enkeltpersoner for ikke-kommersiell bruk.</w:t>
      </w:r>
    </w:p>
    <w:p w:rsidR="00813F20" w:rsidRDefault="00D03BE3">
      <w:pPr>
        <w:pStyle w:val="ProductList-Offering1SubSection"/>
      </w:pPr>
      <w:bookmarkStart w:id="119" w:name="_Sec823"/>
      <w:r>
        <w:t>4. Software Assurance</w:t>
      </w:r>
      <w:bookmarkEnd w:id="119"/>
    </w:p>
    <w:tbl>
      <w:tblPr>
        <w:tblStyle w:val="PURTable"/>
        <w:tblW w:w="0" w:type="dxa"/>
        <w:tblLook w:val="04A0" w:firstRow="1" w:lastRow="0" w:firstColumn="1" w:lastColumn="0" w:noHBand="0" w:noVBand="1"/>
      </w:tblPr>
      <w:tblGrid>
        <w:gridCol w:w="3584"/>
        <w:gridCol w:w="3685"/>
        <w:gridCol w:w="3647"/>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Avløsningsrettigheter: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Roamingrettigheter: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URBreadcrumb"/>
      </w:pPr>
      <w:r>
        <w:t xml:space="preserve"> </w:t>
      </w:r>
    </w:p>
    <w:p w:rsidR="00813F20" w:rsidRDefault="00D03BE3">
      <w:pPr>
        <w:pStyle w:val="PURBreadcrumb"/>
      </w:pPr>
      <w:r>
        <w:t>4.1 Software Assurance</w:t>
      </w:r>
    </w:p>
    <w:p w:rsidR="00813F20" w:rsidRDefault="00D03BE3">
      <w:pPr>
        <w:pStyle w:val="ProductList-Body"/>
      </w:pPr>
      <w:r>
        <w:t xml:space="preserve">Kunder som anskaffer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Lisenser</w:t>
      </w:r>
      <w:r w:rsidRPr="00721CA3">
        <w:rPr>
          <w:color w:val="0563C1"/>
        </w:rPr>
        <w:fldChar w:fldCharType="end"/>
      </w:r>
      <w:r>
        <w:t xml:space="preserve"> for Leierettigheter, er ikke kvalifisert for å anskaffe SA for disse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Lisensene</w:t>
      </w:r>
      <w:r w:rsidRPr="00721CA3">
        <w:rPr>
          <w:color w:val="0563C1"/>
        </w:rPr>
        <w:fldChar w:fldCharType="end"/>
      </w:r>
      <w:r>
        <w:t xml:space="preserve"> og heller ikke de underliggende kvalifiserte programvarelisensene. Brukere som leier ut / leaser og benytter enheter med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Lisenser</w:t>
      </w:r>
      <w:r w:rsidRPr="00721CA3">
        <w:rPr>
          <w:color w:val="0563C1"/>
        </w:rPr>
        <w:fldChar w:fldCharType="end"/>
      </w:r>
      <w:r>
        <w:t xml:space="preserve"> for leierettigheter for Windows, kan imidlertid anskaffe oppgraderinger eller Oppgradering og SA for de underliggende programvarelisensene under sine egne volumlisensavtaler. Selv om noe annet skulle fremgå av Kundens volumlisensavtale når det gjelder anskaffelse av permanente rettigheter, utløper alle SA-rettigheter, inkludert retten til å bruke programvare som er anskaffet gjennom SA-dekning, når de tilsvarende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Lisensene</w:t>
      </w:r>
      <w:r w:rsidRPr="00721CA3">
        <w:rPr>
          <w:color w:val="0563C1"/>
        </w:rPr>
        <w:fldChar w:fldCharType="end"/>
      </w:r>
      <w:r>
        <w:t xml:space="preserve"> for leierettigheter utløper.</w:t>
      </w:r>
    </w:p>
    <w:p w:rsidR="00813F20" w:rsidRDefault="00813F20">
      <w:pPr>
        <w:pStyle w:val="ProductList-Body"/>
        <w:jc w:val="right"/>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Body"/>
      </w:pPr>
    </w:p>
    <w:p w:rsidR="00813F20" w:rsidRDefault="00D03BE3">
      <w:pPr>
        <w:pStyle w:val="ProductList-Offering1HeadingNoBorder"/>
      </w:pPr>
      <w:bookmarkStart w:id="120" w:name="_Sec614"/>
      <w:r>
        <w:t>SQL Server</w:t>
      </w:r>
      <w:bookmarkEnd w:id="120"/>
      <w:r>
        <w:fldChar w:fldCharType="begin"/>
      </w:r>
      <w:r>
        <w:instrText xml:space="preserve"> TC "</w:instrText>
      </w:r>
      <w:bookmarkStart w:id="121" w:name="_Toc423423981"/>
      <w:r>
        <w:instrText>SQL Server</w:instrText>
      </w:r>
      <w:bookmarkEnd w:id="121"/>
      <w:r>
        <w:instrText>" \l 2</w:instrText>
      </w:r>
      <w:r>
        <w:fldChar w:fldCharType="end"/>
      </w:r>
    </w:p>
    <w:p w:rsidR="00813F20" w:rsidRDefault="00D03BE3">
      <w:pPr>
        <w:pStyle w:val="ProductList-Offering1SubSection"/>
      </w:pPr>
      <w:bookmarkStart w:id="122" w:name="_Sec688"/>
      <w:r>
        <w:t>1. Programtilgjengelighet</w:t>
      </w:r>
      <w:bookmarkEnd w:id="122"/>
    </w:p>
    <w:tbl>
      <w:tblPr>
        <w:tblStyle w:val="PURTable"/>
        <w:tblW w:w="0" w:type="dxa"/>
        <w:tblLook w:val="04A0" w:firstRow="1" w:lastRow="0" w:firstColumn="1" w:lastColumn="0" w:noHBand="0" w:noVBand="1"/>
      </w:tblPr>
      <w:tblGrid>
        <w:gridCol w:w="4007"/>
        <w:gridCol w:w="610"/>
        <w:gridCol w:w="608"/>
        <w:gridCol w:w="610"/>
        <w:gridCol w:w="608"/>
        <w:gridCol w:w="605"/>
        <w:gridCol w:w="610"/>
        <w:gridCol w:w="614"/>
        <w:gridCol w:w="634"/>
        <w:gridCol w:w="785"/>
        <w:gridCol w:w="611"/>
        <w:gridCol w:w="614"/>
      </w:tblGrid>
      <w:tr w:rsidR="00813F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Dato Tilgjengelig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Lisens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License and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Select og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og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Enterprise-avtale og Enterprise Subscription-avtale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13F20">
        <w:tc>
          <w:tcPr>
            <w:tcW w:w="416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813F20" w:rsidRDefault="00D03BE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A, </w:t>
            </w:r>
            <w:r w:rsidRPr="00A27851">
              <w:rPr>
                <w:color w:val="000000" w:themeColor="text1"/>
              </w:rPr>
              <w:fldChar w:fldCharType="begin"/>
            </w:r>
            <w:r w:rsidRPr="00A27851">
              <w:rPr>
                <w:color w:val="000000" w:themeColor="text1"/>
              </w:rPr>
              <w:instrText>AutoTextList  \s NoStyle \t " : Server- og verktøyprodukt         "</w:instrText>
            </w:r>
            <w:r w:rsidRPr="00A27851">
              <w:rPr>
                <w:color w:val="000000" w:themeColor="text1"/>
              </w:rPr>
              <w:fldChar w:fldCharType="separate"/>
            </w:r>
            <w:r w:rsidRPr="00A27851">
              <w:rPr>
                <w:color w:val="000000" w:themeColor="text1"/>
              </w:rPr>
              <w:t>SP</w:t>
            </w:r>
            <w:r w:rsidRPr="00A2785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A27851">
            <w:pPr>
              <w:pStyle w:val="ProductList-TableBody"/>
              <w:jc w:val="center"/>
              <w:rPr>
                <w:color w:val="000000" w:themeColor="text1"/>
              </w:rPr>
            </w:pPr>
            <w:r w:rsidRPr="00A27851">
              <w:rPr>
                <w:color w:val="000000" w:themeColor="text1"/>
              </w:rPr>
              <w:t>A</w:t>
            </w:r>
            <w:r w:rsidR="00D03BE3"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A</w:t>
            </w:r>
          </w:p>
        </w:tc>
      </w:tr>
      <w:tr w:rsidR="00813F20">
        <w:tc>
          <w:tcPr>
            <w:tcW w:w="416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SQL Server 2014 Standard Core</w:t>
            </w:r>
            <w:r>
              <w:fldChar w:fldCharType="begin"/>
            </w:r>
            <w:r>
              <w:instrText xml:space="preserve"> XE "SQL Server 2014 Standard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fldChar w:fldCharType="begin"/>
            </w:r>
            <w:r w:rsidRPr="00A27851">
              <w:rPr>
                <w:color w:val="000000" w:themeColor="text1"/>
              </w:rPr>
              <w:instrText>AutoTextList  \s NoStyle \t " : Open License og Open Value         "</w:instrText>
            </w:r>
            <w:r w:rsidRPr="00A27851">
              <w:rPr>
                <w:color w:val="000000" w:themeColor="text1"/>
              </w:rPr>
              <w:fldChar w:fldCharType="separate"/>
            </w:r>
            <w:r w:rsidRPr="00A27851">
              <w:rPr>
                <w:color w:val="000000" w:themeColor="text1"/>
              </w:rPr>
              <w:t>OF</w:t>
            </w:r>
            <w:r w:rsidRPr="00A2785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A, </w:t>
            </w:r>
            <w:r w:rsidRPr="00A27851">
              <w:rPr>
                <w:color w:val="000000" w:themeColor="text1"/>
              </w:rPr>
              <w:fldChar w:fldCharType="begin"/>
            </w:r>
            <w:r w:rsidRPr="00A27851">
              <w:rPr>
                <w:color w:val="000000" w:themeColor="text1"/>
              </w:rPr>
              <w:instrText>AutoTextList  \s NoStyle \t " : Server- og verktøyprodukt         "</w:instrText>
            </w:r>
            <w:r w:rsidRPr="00A27851">
              <w:rPr>
                <w:color w:val="000000" w:themeColor="text1"/>
              </w:rPr>
              <w:fldChar w:fldCharType="separate"/>
            </w:r>
            <w:r w:rsidRPr="00A27851">
              <w:rPr>
                <w:color w:val="000000" w:themeColor="text1"/>
              </w:rPr>
              <w:t>SP</w:t>
            </w:r>
            <w:r w:rsidRPr="00A2785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r w:rsidR="00A27851" w:rsidRPr="00A27851">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A</w:t>
            </w:r>
          </w:p>
        </w:tc>
      </w:tr>
      <w:tr w:rsidR="00813F20">
        <w:tc>
          <w:tcPr>
            <w:tcW w:w="416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r w:rsidR="00A27851" w:rsidRPr="00A27851">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A</w:t>
            </w:r>
          </w:p>
        </w:tc>
      </w:tr>
      <w:tr w:rsidR="00813F20">
        <w:tc>
          <w:tcPr>
            <w:tcW w:w="416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SQL Server 2014 Enterprise Core</w:t>
            </w:r>
            <w:r>
              <w:fldChar w:fldCharType="begin"/>
            </w:r>
            <w:r>
              <w:instrText xml:space="preserve"> XE "SQL Server 2014 Enterprise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fldChar w:fldCharType="begin"/>
            </w:r>
            <w:r w:rsidRPr="00A27851">
              <w:rPr>
                <w:color w:val="000000" w:themeColor="text1"/>
              </w:rPr>
              <w:instrText>AutoTextList  \s NoStyle \t " : Open License og Open Value         "</w:instrText>
            </w:r>
            <w:r w:rsidRPr="00A27851">
              <w:rPr>
                <w:color w:val="000000" w:themeColor="text1"/>
              </w:rPr>
              <w:fldChar w:fldCharType="separate"/>
            </w:r>
            <w:r w:rsidRPr="00A27851">
              <w:rPr>
                <w:color w:val="000000" w:themeColor="text1"/>
              </w:rPr>
              <w:t>OF</w:t>
            </w:r>
            <w:r w:rsidRPr="00A2785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r w:rsidR="00A27851" w:rsidRPr="00A27851">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A</w:t>
            </w:r>
          </w:p>
        </w:tc>
      </w:tr>
      <w:tr w:rsidR="00813F20">
        <w:tc>
          <w:tcPr>
            <w:tcW w:w="416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r>
      <w:tr w:rsidR="00813F20">
        <w:tc>
          <w:tcPr>
            <w:tcW w:w="416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A, </w:t>
            </w:r>
            <w:r w:rsidRPr="00A27851">
              <w:rPr>
                <w:color w:val="000000" w:themeColor="text1"/>
              </w:rPr>
              <w:fldChar w:fldCharType="begin"/>
            </w:r>
            <w:r w:rsidRPr="00A27851">
              <w:rPr>
                <w:color w:val="000000" w:themeColor="text1"/>
              </w:rPr>
              <w:instrText>AutoTextList  \s NoStyle \t " : Server- og verktøyprodukt         "</w:instrText>
            </w:r>
            <w:r w:rsidRPr="00A27851">
              <w:rPr>
                <w:color w:val="000000" w:themeColor="text1"/>
              </w:rPr>
              <w:fldChar w:fldCharType="separate"/>
            </w:r>
            <w:r w:rsidRPr="00A27851">
              <w:rPr>
                <w:color w:val="000000" w:themeColor="text1"/>
              </w:rPr>
              <w:t>SP</w:t>
            </w:r>
            <w:r w:rsidRPr="00A2785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r w:rsidR="00A27851" w:rsidRPr="00A27851">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A</w:t>
            </w:r>
          </w:p>
        </w:tc>
      </w:tr>
      <w:tr w:rsidR="00813F20">
        <w:tc>
          <w:tcPr>
            <w:tcW w:w="416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rsidP="00A27851">
            <w:pPr>
              <w:pStyle w:val="ProductList-TableBody"/>
              <w:jc w:val="center"/>
              <w:rPr>
                <w:color w:val="000000" w:themeColor="text1"/>
              </w:rPr>
            </w:pPr>
            <w:r w:rsidRPr="00A27851">
              <w:rPr>
                <w:color w:val="000000" w:themeColor="text1"/>
              </w:rPr>
              <w:t>A,</w:t>
            </w:r>
            <w:r w:rsidRPr="00A27851">
              <w:rPr>
                <w:color w:val="000000" w:themeColor="text1"/>
              </w:rPr>
              <w:fldChar w:fldCharType="begin"/>
            </w:r>
            <w:r w:rsidRPr="00A27851">
              <w:rPr>
                <w:color w:val="000000" w:themeColor="text1"/>
              </w:rPr>
              <w:instrText>AutoTextList  \s NoStyle \t " : Programplattformprodukt         "</w:instrText>
            </w:r>
            <w:r w:rsidRPr="00A27851">
              <w:rPr>
                <w:color w:val="000000" w:themeColor="text1"/>
              </w:rPr>
              <w:fldChar w:fldCharType="separate"/>
            </w:r>
            <w:r w:rsidRPr="00A27851">
              <w:rPr>
                <w:color w:val="000000" w:themeColor="text1"/>
              </w:rPr>
              <w:t>AP</w:t>
            </w:r>
            <w:r w:rsidRPr="00A27851">
              <w:rPr>
                <w:color w:val="000000" w:themeColor="text1"/>
              </w:rPr>
              <w:fldChar w:fldCharType="end"/>
            </w:r>
            <w:r w:rsidR="00A27851" w:rsidRPr="00A27851">
              <w:rPr>
                <w:color w:val="000000" w:themeColor="text1"/>
              </w:rPr>
              <w:t>,</w:t>
            </w:r>
            <w:r w:rsidRPr="00A27851">
              <w:rPr>
                <w:color w:val="000000" w:themeColor="text1"/>
              </w:rPr>
              <w:fldChar w:fldCharType="begin"/>
            </w:r>
            <w:r w:rsidRPr="00A27851">
              <w:rPr>
                <w:color w:val="000000" w:themeColor="text1"/>
              </w:rPr>
              <w:instrText>AutoTextList  \s NoStyle \t " : Industry Device         "</w:instrText>
            </w:r>
            <w:r w:rsidRPr="00A27851">
              <w:rPr>
                <w:color w:val="000000" w:themeColor="text1"/>
              </w:rPr>
              <w:fldChar w:fldCharType="separate"/>
            </w:r>
            <w:r w:rsidRPr="00A27851">
              <w:rPr>
                <w:color w:val="000000" w:themeColor="text1"/>
              </w:rPr>
              <w:t>ID</w:t>
            </w:r>
            <w:r w:rsidRPr="00A27851">
              <w:rPr>
                <w:color w:val="000000" w:themeColor="text1"/>
              </w:rPr>
              <w:fldChar w:fldCharType="end"/>
            </w:r>
            <w:r w:rsidR="00A27851" w:rsidRPr="00A27851">
              <w:rPr>
                <w:color w:val="000000" w:themeColor="text1"/>
              </w:rPr>
              <w:t>,</w:t>
            </w:r>
            <w:r w:rsidRPr="00A27851">
              <w:rPr>
                <w:color w:val="000000" w:themeColor="text1"/>
              </w:rPr>
              <w:fldChar w:fldCharType="begin"/>
            </w:r>
            <w:r w:rsidRPr="00A27851">
              <w:rPr>
                <w:color w:val="000000" w:themeColor="text1"/>
              </w:rPr>
              <w:instrText>AutoTextList  \s NoStyle \t " : Server- og verktøyprodukt         "</w:instrText>
            </w:r>
            <w:r w:rsidRPr="00A27851">
              <w:rPr>
                <w:color w:val="000000" w:themeColor="text1"/>
              </w:rPr>
              <w:fldChar w:fldCharType="separate"/>
            </w:r>
            <w:r w:rsidRPr="00A27851">
              <w:rPr>
                <w:color w:val="000000" w:themeColor="text1"/>
              </w:rPr>
              <w:t>SP</w:t>
            </w:r>
            <w:r w:rsidRPr="00A2785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A27851">
            <w:pPr>
              <w:pStyle w:val="ProductList-TableBody"/>
              <w:jc w:val="center"/>
              <w:rPr>
                <w:color w:val="000000" w:themeColor="text1"/>
              </w:rPr>
            </w:pPr>
            <w:r w:rsidRPr="00A27851">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fldChar w:fldCharType="begin"/>
            </w:r>
            <w:r w:rsidRPr="00A27851">
              <w:rPr>
                <w:color w:val="000000" w:themeColor="text1"/>
              </w:rPr>
              <w:instrText>AutoTextList  \s NoStyle \t " : Organisasjonsomfattende Tilleggsprodukt         "</w:instrText>
            </w:r>
            <w:r w:rsidRPr="00A27851">
              <w:rPr>
                <w:color w:val="000000" w:themeColor="text1"/>
              </w:rPr>
              <w:fldChar w:fldCharType="separate"/>
            </w:r>
            <w:r w:rsidRPr="00A27851">
              <w:rPr>
                <w:color w:val="000000" w:themeColor="text1"/>
              </w:rPr>
              <w:t>AO</w:t>
            </w:r>
            <w:r w:rsidRPr="00A27851">
              <w:rPr>
                <w:color w:val="000000" w:themeColor="text1"/>
              </w:rPr>
              <w:fldChar w:fldCharType="end"/>
            </w:r>
            <w:r w:rsidR="00A27851" w:rsidRPr="00A27851">
              <w:rPr>
                <w:color w:val="000000" w:themeColor="text1"/>
              </w:rPr>
              <w:t>,</w:t>
            </w:r>
            <w:r w:rsidRPr="00A27851">
              <w:rPr>
                <w:color w:val="000000" w:themeColor="text1"/>
              </w:rPr>
              <w:fldChar w:fldCharType="begin"/>
            </w:r>
            <w:r w:rsidRPr="00A27851">
              <w:rPr>
                <w:color w:val="000000" w:themeColor="text1"/>
              </w:rPr>
              <w:instrText>AutoTextList  \s NoStyle \t " : Studenttilbud         "</w:instrText>
            </w:r>
            <w:r w:rsidRPr="00A27851">
              <w:rPr>
                <w:color w:val="000000" w:themeColor="text1"/>
              </w:rPr>
              <w:fldChar w:fldCharType="separate"/>
            </w:r>
            <w:r w:rsidRPr="00A27851">
              <w:rPr>
                <w:color w:val="000000" w:themeColor="text1"/>
              </w:rPr>
              <w:t>ST</w:t>
            </w:r>
            <w:r w:rsidRPr="00A27851">
              <w:rPr>
                <w:color w:val="000000" w:themeColor="text1"/>
              </w:rPr>
              <w:fldChar w:fldCharType="end"/>
            </w:r>
          </w:p>
        </w:tc>
      </w:tr>
      <w:tr w:rsidR="00813F20">
        <w:tc>
          <w:tcPr>
            <w:tcW w:w="416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A, </w:t>
            </w:r>
            <w:r w:rsidRPr="00A27851">
              <w:rPr>
                <w:color w:val="000000" w:themeColor="text1"/>
              </w:rPr>
              <w:fldChar w:fldCharType="begin"/>
            </w:r>
            <w:r w:rsidRPr="00A27851">
              <w:rPr>
                <w:color w:val="000000" w:themeColor="text1"/>
              </w:rPr>
              <w:instrText>AutoTextList  \s NoStyle \t " : Programplattformprodukt         "</w:instrText>
            </w:r>
            <w:r w:rsidRPr="00A27851">
              <w:rPr>
                <w:color w:val="000000" w:themeColor="text1"/>
              </w:rPr>
              <w:fldChar w:fldCharType="separate"/>
            </w:r>
            <w:r w:rsidRPr="00A27851">
              <w:rPr>
                <w:color w:val="000000" w:themeColor="text1"/>
              </w:rPr>
              <w:t>AP</w:t>
            </w:r>
            <w:r w:rsidRPr="00A27851">
              <w:rPr>
                <w:color w:val="000000" w:themeColor="text1"/>
              </w:rPr>
              <w:fldChar w:fldCharType="end"/>
            </w:r>
            <w:r w:rsidRPr="00A27851">
              <w:rPr>
                <w:color w:val="000000" w:themeColor="text1"/>
              </w:rPr>
              <w:t xml:space="preserve">, </w:t>
            </w:r>
            <w:r w:rsidRPr="00A27851">
              <w:rPr>
                <w:color w:val="000000" w:themeColor="text1"/>
              </w:rPr>
              <w:fldChar w:fldCharType="begin"/>
            </w:r>
            <w:r w:rsidRPr="00A27851">
              <w:rPr>
                <w:color w:val="000000" w:themeColor="text1"/>
              </w:rPr>
              <w:instrText>AutoTextList  \s NoStyle \t " : Server- og verktøyprodukt         "</w:instrText>
            </w:r>
            <w:r w:rsidRPr="00A27851">
              <w:rPr>
                <w:color w:val="000000" w:themeColor="text1"/>
              </w:rPr>
              <w:fldChar w:fldCharType="separate"/>
            </w:r>
            <w:r w:rsidRPr="00A27851">
              <w:rPr>
                <w:color w:val="000000" w:themeColor="text1"/>
              </w:rPr>
              <w:t>SP</w:t>
            </w:r>
            <w:r w:rsidRPr="00A2785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A</w:t>
            </w:r>
          </w:p>
        </w:tc>
      </w:tr>
      <w:tr w:rsidR="00813F20" w:rsidTr="00A27851">
        <w:tc>
          <w:tcPr>
            <w:tcW w:w="416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r>
    </w:tbl>
    <w:p w:rsidR="00813F20" w:rsidRDefault="00D03BE3">
      <w:pPr>
        <w:pStyle w:val="ProductList-Offering1SubSection"/>
      </w:pPr>
      <w:bookmarkStart w:id="123" w:name="_Sec743"/>
      <w:r>
        <w:t>2. Produktvilkår</w:t>
      </w:r>
      <w:bookmarkEnd w:id="123"/>
    </w:p>
    <w:tbl>
      <w:tblPr>
        <w:tblStyle w:val="PURTable"/>
        <w:tblW w:w="0" w:type="dxa"/>
        <w:tblLook w:val="04A0" w:firstRow="1" w:lastRow="0" w:firstColumn="1" w:lastColumn="0" w:noHBand="0" w:noVBand="1"/>
      </w:tblPr>
      <w:tblGrid>
        <w:gridCol w:w="3668"/>
        <w:gridCol w:w="3630"/>
        <w:gridCol w:w="3618"/>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Tidligere versjoner av Produktet og tilhørende Dato Tilgjengelig.         "</w:instrText>
            </w:r>
            <w:r w:rsidRPr="00721CA3">
              <w:rPr>
                <w:color w:val="0563C1"/>
              </w:rPr>
              <w:fldChar w:fldCharType="separate"/>
            </w:r>
            <w:r>
              <w:rPr>
                <w:color w:val="0563C1"/>
              </w:rPr>
              <w:t>Tidligere Versjon</w:t>
            </w:r>
            <w:r w:rsidRPr="00721CA3">
              <w:rPr>
                <w:color w:val="0563C1"/>
              </w:rPr>
              <w:fldChar w:fldCharType="end"/>
            </w:r>
            <w:r>
              <w:t>: SQL Server 2012</w:t>
            </w:r>
            <w:r>
              <w:fldChar w:fldCharType="begin"/>
            </w:r>
            <w:r>
              <w:instrText xml:space="preserve"> XE "SQL Server 2012" </w:instrText>
            </w:r>
            <w:r>
              <w:fldChar w:fldCharType="end"/>
            </w:r>
            <w:r>
              <w:t xml:space="preserve"> (4/12) –Alle (bortsett fra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produktutvalget som Produktet tilhører, slik at rabatter kan fastsettes. Det finnes tre produktutvalgskategorier: Program, Server og System.         "</w:instrText>
            </w:r>
            <w:r w:rsidRPr="00721CA3">
              <w:rPr>
                <w:color w:val="0563C1"/>
              </w:rPr>
              <w:fldChar w:fldCharType="separate"/>
            </w:r>
            <w:r>
              <w:rPr>
                <w:color w:val="0563C1"/>
              </w:rPr>
              <w:t>Produktutvalg</w:t>
            </w:r>
            <w:r w:rsidRPr="00721CA3">
              <w:rPr>
                <w:color w:val="0563C1"/>
              </w:rPr>
              <w:fldChar w:fldCharType="end"/>
            </w:r>
            <w:r>
              <w:t>: Server – Alle utgaver (bortsett fra Developer), Program – Developer</w:t>
            </w:r>
          </w:p>
        </w:tc>
        <w:tc>
          <w:tcPr>
            <w:tcW w:w="4040" w:type="dxa"/>
            <w:tcBorders>
              <w:top w:val="single" w:sz="12"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Tillatte lavere utgaver som tilsvarer de angitte høyere utgavene. Kunder kan bruke de tillatte lavere utgavene i stedet for en lisensiert høyere utgave, i henhold til hva som er tillatt i de Universelle Lisensvilkårene.         "</w:instrText>
            </w:r>
            <w:r w:rsidRPr="00721CA3">
              <w:rPr>
                <w:color w:val="0563C1"/>
              </w:rPr>
              <w:fldChar w:fldCharType="separate"/>
            </w:r>
            <w:r>
              <w:rPr>
                <w:color w:val="0563C1"/>
              </w:rPr>
              <w:t>Nedgraderte Utgaver</w:t>
            </w:r>
            <w:r w:rsidRPr="00721CA3">
              <w:rPr>
                <w:color w:val="0563C1"/>
              </w:rPr>
              <w:fldChar w:fldCharType="end"/>
            </w:r>
            <w:r>
              <w:t>: Enterprise Core til Parallel Data Warehouse, Standard, Business Intelligence, Workgroup eller Small Business or 2008 R2 Datacenter; Standard til Workgroup eller Small Business, Business Intelligence til Standard, Workgroup eller Small Business</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at bestemte tilleggsvilkår må innfris for å kjøpe SA-dekning for Produktet.         "</w:instrText>
            </w:r>
            <w:r w:rsidRPr="00721CA3">
              <w:rPr>
                <w:color w:val="0563C1"/>
              </w:rPr>
              <w:fldChar w:fldCharType="separate"/>
            </w:r>
            <w:r>
              <w:rPr>
                <w:color w:val="0563C1"/>
              </w:rPr>
              <w:t>Forutsetning (SA)</w:t>
            </w:r>
            <w:r w:rsidRPr="00721CA3">
              <w:rPr>
                <w:color w:val="0563C1"/>
              </w:rPr>
              <w:fldChar w:fldCharType="end"/>
            </w:r>
            <w:r>
              <w:t xml:space="preserve">: </w:t>
            </w:r>
            <w:hyperlink w:anchor="_Sec564">
              <w:r>
                <w:rPr>
                  <w:color w:val="00467F"/>
                  <w:u w:val="single"/>
                </w:rPr>
                <w:t>Vedlegg B</w:t>
              </w:r>
            </w:hyperlink>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Fritak for brukere som har tilgang til Produkter utelukkende under en av disse lisensene. (Se Ordliste for fullstendig definisjon)         "</w:instrText>
            </w:r>
            <w:r w:rsidRPr="00721CA3">
              <w:rPr>
                <w:color w:val="0563C1"/>
              </w:rPr>
              <w:fldChar w:fldCharType="separate"/>
            </w:r>
            <w:r>
              <w:rPr>
                <w:color w:val="0563C1"/>
              </w:rPr>
              <w:t>Fritak for Kvalifisert Bruker</w:t>
            </w:r>
            <w:r w:rsidRPr="00721CA3">
              <w:rPr>
                <w:color w:val="0563C1"/>
              </w:rP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I/T</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Produkter som en kunde med Server- og Skyregistrering kan rapportere en reduksjon i antall abonnementslisenser eller fremtidig Tildelt Årlig Forpliktelse for, etter 12 løpende måneder.         "</w:instrText>
            </w:r>
            <w:r w:rsidRPr="00721CA3">
              <w:rPr>
                <w:color w:val="0563C1"/>
              </w:rPr>
              <w:fldChar w:fldCharType="separate"/>
            </w:r>
            <w:r>
              <w:rPr>
                <w:color w:val="0563C1"/>
              </w:rPr>
              <w:t>Berettiget Reduksjon (SCE)</w:t>
            </w:r>
            <w:r w:rsidRPr="00721CA3">
              <w:rPr>
                <w:color w:val="0563C1"/>
              </w:rPr>
              <w:fldChar w:fldCharType="end"/>
            </w:r>
            <w:r>
              <w:t>: Alle utgaver (bortsett fra Developer and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Oppdatering: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2.1 SQL Server 2014 Enterprise</w:t>
      </w:r>
    </w:p>
    <w:p w:rsidR="00813F20" w:rsidRDefault="00D03BE3">
      <w:pPr>
        <w:pStyle w:val="ProductList-Body"/>
      </w:pPr>
      <w:r>
        <w:t xml:space="preserve">Nye </w:t>
      </w:r>
      <w:r w:rsidRPr="00721CA3">
        <w:rPr>
          <w:color w:val="0563C1"/>
        </w:rPr>
        <w:fldChar w:fldCharType="begin"/>
      </w:r>
      <w:r>
        <w:rPr>
          <w:color w:val="0563C1"/>
        </w:rPr>
        <w:instrText>AutoTextList  \s NoStyle \t " betyr et fysisk maskinvaresystem som kan kjøre serverprogramvare.         "</w:instrText>
      </w:r>
      <w:r w:rsidRPr="00721CA3">
        <w:rPr>
          <w:color w:val="0563C1"/>
        </w:rPr>
        <w:fldChar w:fldCharType="separate"/>
      </w:r>
      <w:r>
        <w:rPr>
          <w:color w:val="0563C1"/>
        </w:rPr>
        <w:t>serverlisenser</w:t>
      </w:r>
      <w:r w:rsidRPr="00721CA3">
        <w:rPr>
          <w:color w:val="0563C1"/>
        </w:rPr>
        <w:fldChar w:fldCharType="end"/>
      </w:r>
      <w:r>
        <w:t xml:space="preserve"> for SQL Server 2014 Enterprise</w:t>
      </w:r>
      <w:r>
        <w:fldChar w:fldCharType="begin"/>
      </w:r>
      <w:r>
        <w:instrText xml:space="preserve"> XE "SQL Server 2014 Enterprise" </w:instrText>
      </w:r>
      <w:r>
        <w:fldChar w:fldCharType="end"/>
      </w:r>
      <w:r>
        <w:t xml:space="preserve"> (Server/CAL) er ikke tilgjengelige. Eksisterende SA-kunder som oppgraderer til 2014-versjonen, kan se Produktbrukerrettighetene fra april 2014 på </w:t>
      </w:r>
      <w:hyperlink r:id="rId52">
        <w:r>
          <w:rPr>
            <w:color w:val="00467F"/>
            <w:u w:val="single"/>
          </w:rPr>
          <w:t>http://go.microsoft.com/?linkid=9839206</w:t>
        </w:r>
      </w:hyperlink>
      <w:r>
        <w:t xml:space="preserve"> for Lisensvilkår.</w:t>
      </w:r>
    </w:p>
    <w:p w:rsidR="00813F20" w:rsidRDefault="00D03BE3">
      <w:pPr>
        <w:pStyle w:val="ProductList-Body"/>
      </w:pPr>
      <w:r>
        <w:t xml:space="preserve"> </w:t>
      </w:r>
    </w:p>
    <w:p w:rsidR="00813F20" w:rsidRDefault="00D03BE3">
      <w:pPr>
        <w:pStyle w:val="ProductList-ClauseHeading"/>
      </w:pPr>
      <w:r>
        <w:t>2.2 SQL Server Parallel Data Warehouse, om ønskelig uten Oracle Java</w:t>
      </w:r>
    </w:p>
    <w:p w:rsidR="00813F20" w:rsidRDefault="00D03BE3">
      <w:pPr>
        <w:pStyle w:val="ProductList-Body"/>
      </w:pPr>
      <w:r>
        <w:t xml:space="preserve">Kunder som anskaffer nye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Lisenser</w:t>
      </w:r>
      <w:r w:rsidRPr="00721CA3">
        <w:rPr>
          <w:color w:val="0563C1"/>
        </w:rPr>
        <w:fldChar w:fldCharType="end"/>
      </w:r>
      <w:r>
        <w:t xml:space="preserve"> for SQL Server Parallel Data Warehouse</w:t>
      </w:r>
      <w:r>
        <w:fldChar w:fldCharType="begin"/>
      </w:r>
      <w:r>
        <w:instrText xml:space="preserve"> XE "SQL Server Parallel Data Warehouse" </w:instrText>
      </w:r>
      <w:r>
        <w:fldChar w:fldCharType="end"/>
      </w:r>
      <w:r>
        <w:t xml:space="preserve"> (PDW) etter at Appliance Update 1 (AU 1) ble tilgjengelig, kan anskaffe en versjon av produktet med Oracle Java eller, på forespørsel, uten Oracle Java. Se </w:t>
      </w:r>
      <w:hyperlink r:id="rId53">
        <w:r>
          <w:rPr>
            <w:color w:val="00467F"/>
            <w:u w:val="single"/>
          </w:rPr>
          <w:t>http://www.microsoft.com/en-us/sqlserver/solutions-technologies/data-warehousing/pdw.aspx</w:t>
        </w:r>
      </w:hyperlink>
      <w:r>
        <w:t xml:space="preserve"> for mer informasjon.</w:t>
      </w:r>
    </w:p>
    <w:p w:rsidR="00813F20" w:rsidRDefault="00D03BE3">
      <w:pPr>
        <w:pStyle w:val="ProductList-Body"/>
      </w:pPr>
      <w:r>
        <w:t xml:space="preserve"> </w:t>
      </w:r>
    </w:p>
    <w:p w:rsidR="00813F20" w:rsidRDefault="00D03BE3">
      <w:pPr>
        <w:pStyle w:val="ProductList-ClauseHeading"/>
      </w:pPr>
      <w:r>
        <w:t>2.3 SQL Server Parallel Data Warehouse</w:t>
      </w:r>
    </w:p>
    <w:p w:rsidR="00813F20" w:rsidRDefault="00D03BE3">
      <w:pPr>
        <w:pStyle w:val="ProductList-Body"/>
      </w:pPr>
      <w:r>
        <w:t xml:space="preserve">SQL Server Parallel Data Warehouse-programvaren er ikke versjonsbasert, men kunder kan bare bruke builder av programvaren er gjort tilgjengelig i gyldighetsperioden for Software Assurance-dekningen. </w:t>
      </w:r>
    </w:p>
    <w:p w:rsidR="00813F20" w:rsidRDefault="00D03BE3">
      <w:pPr>
        <w:pStyle w:val="ProductList-Offering1SubSection"/>
      </w:pPr>
      <w:bookmarkStart w:id="124" w:name="_Sec794"/>
      <w:r>
        <w:t>3. Bruksrettigheter</w:t>
      </w:r>
      <w:bookmarkEnd w:id="124"/>
    </w:p>
    <w:tbl>
      <w:tblPr>
        <w:tblStyle w:val="PURTable"/>
        <w:tblW w:w="0" w:type="dxa"/>
        <w:tblLook w:val="04A0" w:firstRow="1" w:lastRow="0" w:firstColumn="1" w:lastColumn="0" w:noHBand="0" w:noVBand="1"/>
      </w:tblPr>
      <w:tblGrid>
        <w:gridCol w:w="3612"/>
        <w:gridCol w:w="3607"/>
        <w:gridCol w:w="3697"/>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Vilkår og betingelser som styrer distribusjon og bruk av et Produkt..         "</w:instrText>
            </w:r>
            <w:r w:rsidRPr="00721CA3">
              <w:rPr>
                <w:color w:val="0563C1"/>
              </w:rPr>
              <w:fldChar w:fldCharType="separate"/>
            </w:r>
            <w:r>
              <w:rPr>
                <w:color w:val="0563C1"/>
              </w:rPr>
              <w:t>Lisensvilkår</w:t>
            </w:r>
            <w:r w:rsidRPr="00721CA3">
              <w:rPr>
                <w:color w:val="0563C1"/>
              </w:rPr>
              <w:fldChar w:fldCharType="end"/>
            </w:r>
            <w:r>
              <w:t xml:space="preserve">: </w:t>
            </w:r>
            <w:hyperlink r:id="rId54">
              <w:r>
                <w:rPr>
                  <w:color w:val="00467F"/>
                  <w:u w:val="single"/>
                </w:rPr>
                <w:t>Universelle</w:t>
              </w:r>
            </w:hyperlink>
            <w:r>
              <w:t xml:space="preserve">, </w:t>
            </w:r>
            <w:hyperlink r:id="rId55">
              <w:r>
                <w:rPr>
                  <w:color w:val="00467F"/>
                  <w:u w:val="single"/>
                </w:rPr>
                <w:t>Server/CAL</w:t>
              </w:r>
            </w:hyperlink>
            <w:r>
              <w:t xml:space="preserve"> – Standard og Business Intelligence, </w:t>
            </w:r>
            <w:hyperlink w:anchor="_Sec543">
              <w:r>
                <w:rPr>
                  <w:color w:val="00467F"/>
                  <w:u w:val="single"/>
                </w:rPr>
                <w:t xml:space="preserve">Per Kjerne </w:t>
              </w:r>
            </w:hyperlink>
            <w:r>
              <w:t xml:space="preserve">– Standard Core, Enterprise Core og Parallel Data Warehouse, </w:t>
            </w:r>
            <w:hyperlink w:anchor="_Sec546">
              <w:r>
                <w:rPr>
                  <w:color w:val="00467F"/>
                  <w:u w:val="single"/>
                </w:rPr>
                <w:t>Utviklerverktøy</w:t>
              </w:r>
            </w:hyperlink>
            <w:r>
              <w:t xml:space="preserve"> – Developer og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at Produktspesifikke vilkår og betingelser som styrer distribusjon og bruk av Produktet, er inkludert under tabellen Bruksrettigheter.         "</w:instrText>
            </w:r>
            <w:r w:rsidRPr="00721CA3">
              <w:rPr>
                <w:color w:val="0563C1"/>
              </w:rPr>
              <w:fldChar w:fldCharType="separate"/>
            </w:r>
            <w:r>
              <w:rPr>
                <w:color w:val="0563C1"/>
              </w:rPr>
              <w:t>Produktspesifikke Lisensvilkår</w:t>
            </w:r>
            <w:r w:rsidRPr="00721CA3">
              <w:rPr>
                <w:color w:val="0563C1"/>
              </w:rP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Programvare som er angitt i Bruksrettighetene for serverprodukter som Kunden kan benytte i forbindelse med bruken av serverprogramvaren.         "</w:instrText>
            </w:r>
            <w:r w:rsidRPr="00721CA3">
              <w:rPr>
                <w:color w:val="0563C1"/>
              </w:rPr>
              <w:fldChar w:fldCharType="separate"/>
            </w:r>
            <w:r>
              <w:rPr>
                <w:color w:val="0563C1"/>
              </w:rPr>
              <w:t>Tilleggsprogramvare</w:t>
            </w:r>
            <w:r w:rsidRPr="00721CA3">
              <w:rPr>
                <w:color w:val="0563C1"/>
              </w:rPr>
              <w:fldChar w:fldCharType="end"/>
            </w:r>
            <w:r>
              <w:t>: Alle utgaver (bortsett fra Developer-utgaver)</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om et serverprodukt krever CAL-er for å gi tilgang til brukere og enheter.         "</w:instrText>
            </w:r>
            <w:r w:rsidRPr="00721CA3">
              <w:rPr>
                <w:color w:val="0563C1"/>
              </w:rPr>
              <w:fldChar w:fldCharType="separate"/>
            </w:r>
            <w:r>
              <w:rPr>
                <w:color w:val="0563C1"/>
              </w:rPr>
              <w:t>Klienttilgangskrav</w:t>
            </w:r>
            <w:r w:rsidRPr="00721CA3">
              <w:rPr>
                <w:color w:val="0563C1"/>
              </w:rP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spesifikke lisenskrav eller -alternativer for tilgang for Eksterne Brukere.         "</w:instrText>
            </w:r>
            <w:r w:rsidRPr="00721CA3">
              <w:rPr>
                <w:color w:val="0563C1"/>
              </w:rPr>
              <w:fldChar w:fldCharType="separate"/>
            </w:r>
            <w:r>
              <w:rPr>
                <w:color w:val="0563C1"/>
              </w:rPr>
              <w:t>Krav til Tilgang for Eksterne Brukere</w:t>
            </w:r>
            <w:r w:rsidRPr="00721CA3">
              <w:rPr>
                <w:color w:val="0563C1"/>
              </w:rP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andre Microsoft-komponenter som er inkludert i et Produkt, se delen Inkluderte Teknologier i Universelle Lisensvilkår for å få mer informasjon.         "</w:instrText>
            </w:r>
            <w:r w:rsidRPr="00721CA3">
              <w:rPr>
                <w:color w:val="0563C1"/>
              </w:rPr>
              <w:fldChar w:fldCharType="separate"/>
            </w:r>
            <w:r>
              <w:rPr>
                <w:color w:val="0563C1"/>
              </w:rPr>
              <w:t>Inkluderte teknologier</w:t>
            </w:r>
            <w:r w:rsidRPr="00721CA3">
              <w:rPr>
                <w:color w:val="0563C1"/>
              </w:rPr>
              <w:fldChar w:fldCharType="end"/>
            </w:r>
            <w:r>
              <w:t>: Windows-programvarekomponenter</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3.1 Serverprogramtilgang</w:t>
      </w:r>
    </w:p>
    <w:tbl>
      <w:tblPr>
        <w:tblStyle w:val="PURTable"/>
        <w:tblW w:w="0" w:type="dxa"/>
        <w:tblLook w:val="04A0" w:firstRow="1" w:lastRow="0" w:firstColumn="1" w:lastColumn="0" w:noHBand="0" w:noVBand="1"/>
      </w:tblPr>
      <w:tblGrid>
        <w:gridCol w:w="3699"/>
        <w:gridCol w:w="3632"/>
        <w:gridCol w:w="3585"/>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13F20" w:rsidRDefault="00D03BE3">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813F20" w:rsidRDefault="00D03BE3">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3.2 Merknad om automatiske oppdateringer for tidligere versjoner av SQL Server</w:t>
      </w:r>
    </w:p>
    <w:p w:rsidR="00813F20" w:rsidRDefault="00D03BE3">
      <w:pPr>
        <w:pStyle w:val="ProductList-Body"/>
      </w:pPr>
      <w:r>
        <w:t xml:space="preserve">Hvis programvaren er installert på </w:t>
      </w:r>
      <w:r w:rsidRPr="00721CA3">
        <w:rPr>
          <w:color w:val="0563C1"/>
        </w:rPr>
        <w:fldChar w:fldCharType="begin"/>
      </w:r>
      <w:r>
        <w:rPr>
          <w:color w:val="0563C1"/>
        </w:rPr>
        <w:instrText>AutoTextList  \s NoStyle \t " betyr et fysisk maskinvaresystem som kan kjøre serverprogramvare.         "</w:instrText>
      </w:r>
      <w:r w:rsidRPr="00721CA3">
        <w:rPr>
          <w:color w:val="0563C1"/>
        </w:rPr>
        <w:fldChar w:fldCharType="separate"/>
      </w:r>
      <w:r>
        <w:rPr>
          <w:color w:val="0563C1"/>
        </w:rPr>
        <w:t>Servere</w:t>
      </w:r>
      <w:r w:rsidRPr="00721CA3">
        <w:rPr>
          <w:color w:val="0563C1"/>
        </w:rP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rsidRPr="00721CA3">
        <w:rPr>
          <w:color w:val="0563C1"/>
        </w:rPr>
        <w:fldChar w:fldCharType="begin"/>
      </w:r>
      <w:r>
        <w:rPr>
          <w:color w:val="0563C1"/>
        </w:rPr>
        <w:instrText>AutoTextList  \s NoStyle \t " betyr et fysisk maskinvaresystem som kan kjøre serverprogramvare.         "</w:instrText>
      </w:r>
      <w:r w:rsidRPr="00721CA3">
        <w:rPr>
          <w:color w:val="0563C1"/>
        </w:rPr>
        <w:fldChar w:fldCharType="separate"/>
      </w:r>
      <w:r>
        <w:rPr>
          <w:color w:val="0563C1"/>
        </w:rPr>
        <w:t>Server</w:t>
      </w:r>
      <w:r w:rsidRPr="00721CA3">
        <w:rPr>
          <w:color w:val="0563C1"/>
        </w:rPr>
        <w:fldChar w:fldCharType="end"/>
      </w:r>
      <w:r>
        <w:t xml:space="preserve"> eller enhet som kjører slike utgaver, samtykker du i at disse oppdateringene i alle slike utgaver og eksemplarer av SQL Server (inklusive komponenter i noen av dem) kjører på den aktuelle </w:t>
      </w:r>
      <w:r w:rsidRPr="00721CA3">
        <w:rPr>
          <w:color w:val="0563C1"/>
        </w:rPr>
        <w:fldChar w:fldCharType="begin"/>
      </w:r>
      <w:r>
        <w:rPr>
          <w:color w:val="0563C1"/>
        </w:rPr>
        <w:instrText>AutoTextList  \s NoStyle \t " betyr et fysisk maskinvaresystem som kan kjøre serverprogramvare.         "</w:instrText>
      </w:r>
      <w:r w:rsidRPr="00721CA3">
        <w:rPr>
          <w:color w:val="0563C1"/>
        </w:rPr>
        <w:fldChar w:fldCharType="separate"/>
      </w:r>
      <w:r>
        <w:rPr>
          <w:color w:val="0563C1"/>
        </w:rPr>
        <w:t>Serveren</w:t>
      </w:r>
      <w:r w:rsidRPr="00721CA3">
        <w:rPr>
          <w:color w:val="0563C1"/>
        </w:rPr>
        <w:fldChar w:fldCharType="end"/>
      </w:r>
      <w:r>
        <w:t xml:space="preserve"> eller enheten.</w:t>
      </w:r>
    </w:p>
    <w:p w:rsidR="00813F20" w:rsidRDefault="00D03BE3">
      <w:pPr>
        <w:pStyle w:val="ProductList-Body"/>
      </w:pPr>
      <w:r>
        <w:t xml:space="preserve"> </w:t>
      </w:r>
    </w:p>
    <w:p w:rsidR="00813F20" w:rsidRDefault="00D03BE3">
      <w:pPr>
        <w:pStyle w:val="ProductList-ClauseHeading"/>
      </w:pPr>
      <w:r>
        <w:t>3.3 Kjøre forekomster av Business Intelligence- og Standard-utgaver</w:t>
      </w:r>
    </w:p>
    <w:p w:rsidR="00813F20" w:rsidRDefault="00D03BE3">
      <w:pPr>
        <w:pStyle w:val="ProductList-Body"/>
      </w:pPr>
      <w:r>
        <w:t xml:space="preserve">For hver </w:t>
      </w:r>
      <w:r w:rsidRPr="00721CA3">
        <w:rPr>
          <w:color w:val="0563C1"/>
        </w:rPr>
        <w:fldChar w:fldCharType="begin"/>
      </w:r>
      <w:r>
        <w:rPr>
          <w:color w:val="0563C1"/>
        </w:rPr>
        <w:instrText>AutoTextList  \s NoStyle \t " betyr et fysisk maskinvaresystem som kan kjøre serverprogramvare.         "</w:instrText>
      </w:r>
      <w:r w:rsidRPr="00721CA3">
        <w:rPr>
          <w:color w:val="0563C1"/>
        </w:rPr>
        <w:fldChar w:fldCharType="separate"/>
      </w:r>
      <w:r>
        <w:rPr>
          <w:color w:val="0563C1"/>
        </w:rPr>
        <w:t>Serverlisens</w:t>
      </w:r>
      <w:r w:rsidRPr="00721CA3">
        <w:rPr>
          <w:color w:val="0563C1"/>
        </w:rPr>
        <w:fldChar w:fldCharType="end"/>
      </w:r>
      <w:r>
        <w:t xml:space="preserve"> kan programvaren bare kjøres i ett </w:t>
      </w:r>
      <w:r w:rsidRPr="00721CA3">
        <w:rPr>
          <w:color w:val="0563C1"/>
        </w:rPr>
        <w:fldChar w:fldCharType="begin"/>
      </w:r>
      <w:r>
        <w:rPr>
          <w:color w:val="0563C1"/>
        </w:rPr>
        <w:instrText>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rsidRPr="00721CA3">
        <w:rPr>
          <w:color w:val="0563C1"/>
        </w:rPr>
        <w:fldChar w:fldCharType="separate"/>
      </w:r>
      <w:r>
        <w:rPr>
          <w:color w:val="0563C1"/>
        </w:rPr>
        <w:t>Fysisk OSE</w:t>
      </w:r>
      <w:r w:rsidRPr="00721CA3">
        <w:rPr>
          <w:color w:val="0563C1"/>
        </w:rPr>
        <w:fldChar w:fldCharType="end"/>
      </w:r>
      <w:r>
        <w:t xml:space="preserve"> eller </w:t>
      </w:r>
      <w:r w:rsidRPr="00721CA3">
        <w:rPr>
          <w:color w:val="0563C1"/>
        </w:rPr>
        <w:fldChar w:fldCharType="begin"/>
      </w:r>
      <w:r>
        <w:rPr>
          <w:color w:val="0563C1"/>
        </w:rPr>
        <w:instrText>AutoTextList  \s NoStyle \t " betyr et OSE som er konfigurert til å kjøre på et virtuelt maskinvaresystem         "</w:instrText>
      </w:r>
      <w:r w:rsidRPr="00721CA3">
        <w:rPr>
          <w:color w:val="0563C1"/>
        </w:rPr>
        <w:fldChar w:fldCharType="separate"/>
      </w:r>
      <w:r>
        <w:rPr>
          <w:color w:val="0563C1"/>
        </w:rPr>
        <w:t>Virtuelt OSE</w:t>
      </w:r>
      <w:r w:rsidRPr="00721CA3">
        <w:rPr>
          <w:color w:val="0563C1"/>
        </w:rPr>
        <w:fldChar w:fldCharType="end"/>
      </w:r>
      <w:r>
        <w:t xml:space="preserve"> om gangen, men Kunden kan bruke et ubegrenset antall </w:t>
      </w:r>
      <w:r w:rsidRPr="00721CA3">
        <w:rPr>
          <w:color w:val="0563C1"/>
        </w:rPr>
        <w:fldChar w:fldCharType="begin"/>
      </w:r>
      <w:r>
        <w:rPr>
          <w:color w:val="0563C1"/>
        </w:rPr>
        <w:instrText>AutoTextList  \s NoStyle \t " betyr en Forekomst av programvare som er lastet inn i minnet, og som det er utført én eller flere instruksjoner for. (Se Ordliste for fullstendig definisjon)         "</w:instrText>
      </w:r>
      <w:r w:rsidRPr="00721CA3">
        <w:rPr>
          <w:color w:val="0563C1"/>
        </w:rPr>
        <w:fldChar w:fldCharType="separate"/>
      </w:r>
      <w:r>
        <w:rPr>
          <w:color w:val="0563C1"/>
        </w:rPr>
        <w:t>Kjørende Forekomster</w:t>
      </w:r>
      <w:r w:rsidRPr="00721CA3">
        <w:rPr>
          <w:color w:val="0563C1"/>
        </w:rPr>
        <w:fldChar w:fldCharType="end"/>
      </w:r>
      <w:r>
        <w:t xml:space="preserve"> av serverprogramvaren i det aktuelle </w:t>
      </w:r>
      <w:r w:rsidRPr="00721CA3">
        <w:rPr>
          <w:color w:val="0563C1"/>
        </w:rPr>
        <w:fldChar w:fldCharType="begin"/>
      </w:r>
      <w:r>
        <w:rPr>
          <w:color w:val="0563C1"/>
        </w:rPr>
        <w:instrText>AutoTextList  \s NoStyle \t " betyr hele eller deler av en Forekomst av et operativsystem eller hele eller deler av en Forekomst av et virtuelt (eller på annen måte emulert) operativsystemmiljø ... (Se Ordliste for fullstendig definisjon)         "</w:instrText>
      </w:r>
      <w:r w:rsidRPr="00721CA3">
        <w:rPr>
          <w:color w:val="0563C1"/>
        </w:rPr>
        <w:fldChar w:fldCharType="separate"/>
      </w:r>
      <w:r>
        <w:rPr>
          <w:color w:val="0563C1"/>
        </w:rPr>
        <w:t>OSE-et</w:t>
      </w:r>
      <w:r w:rsidRPr="00721CA3">
        <w:rPr>
          <w:color w:val="0563C1"/>
        </w:rPr>
        <w:fldChar w:fldCharType="end"/>
      </w:r>
      <w:r>
        <w:t>.</w:t>
      </w:r>
    </w:p>
    <w:p w:rsidR="00813F20" w:rsidRDefault="00D03BE3">
      <w:pPr>
        <w:pStyle w:val="ProductList-Body"/>
      </w:pPr>
      <w:r>
        <w:t xml:space="preserve"> </w:t>
      </w:r>
    </w:p>
    <w:p w:rsidR="00813F20" w:rsidRDefault="00D03BE3">
      <w:pPr>
        <w:pStyle w:val="ProductList-ClauseHeading"/>
      </w:pPr>
      <w:r>
        <w:t>3.4 SQL Server Business Intelligence (2012 og 2014): Avkall på CAL for Satsvise Jobber</w:t>
      </w:r>
    </w:p>
    <w:p w:rsidR="00813F20" w:rsidRDefault="00D03BE3">
      <w:pPr>
        <w:pStyle w:val="ProductList-Body"/>
      </w:pPr>
      <w:r>
        <w:t xml:space="preserve">Kunden trenger ikke </w:t>
      </w:r>
      <w:r w:rsidRPr="00721CA3">
        <w:rPr>
          <w:color w:val="0563C1"/>
        </w:rPr>
        <w:fldChar w:fldCharType="begin"/>
      </w:r>
      <w:r>
        <w:rPr>
          <w:color w:val="0563C1"/>
        </w:rPr>
        <w:instrText>AutoTextList  \s NoStyle \t " betyr klientadgangslisens, som kan tilordnes av bruker eller enhet, i henhold til det som er aktuelt. (Se Ordliste for fullstendig definisjon)         "</w:instrText>
      </w:r>
      <w:r w:rsidRPr="00721CA3">
        <w:rPr>
          <w:color w:val="0563C1"/>
        </w:rPr>
        <w:fldChar w:fldCharType="separate"/>
      </w:r>
      <w:r>
        <w:rPr>
          <w:color w:val="0563C1"/>
        </w:rPr>
        <w:t>CAL-er</w:t>
      </w:r>
      <w:r w:rsidRPr="00721CA3">
        <w:rPr>
          <w:color w:val="0563C1"/>
        </w:rPr>
        <w:fldChar w:fldCharType="end"/>
      </w:r>
      <w:r>
        <w:t xml:space="preserve"> for brukere eller enheter som får tilgang til Kundens </w:t>
      </w:r>
      <w:r w:rsidRPr="00721CA3">
        <w:rPr>
          <w:color w:val="0563C1"/>
        </w:rPr>
        <w:fldChar w:fldCharType="begin"/>
      </w:r>
      <w:r>
        <w:rPr>
          <w:color w:val="0563C1"/>
        </w:rPr>
        <w:instrText>AutoTextList  \s NoStyle \t " betyr et bilde av programvare som opprettes ved å kjøre installasjonsprogrammet for programvaren eller ved å duplisere en eksisterende Forekomst.         "</w:instrText>
      </w:r>
      <w:r w:rsidRPr="00721CA3">
        <w:rPr>
          <w:color w:val="0563C1"/>
        </w:rPr>
        <w:fldChar w:fldCharType="separate"/>
      </w:r>
      <w:r>
        <w:rPr>
          <w:color w:val="0563C1"/>
        </w:rPr>
        <w:t>Forekomster</w:t>
      </w:r>
      <w:r w:rsidRPr="00721CA3">
        <w:rPr>
          <w:color w:val="0563C1"/>
        </w:rPr>
        <w:fldChar w:fldCharType="end"/>
      </w:r>
      <w:r>
        <w:t xml:space="preserve"> av serverprogramvaren utelukkende gjennom en satsvis kjøring. "Satsvis kjøring" er en aktivitet som gjør at en gruppe oppgaver som inntreffer til forskjellige tider, kan behandles samtidig.</w:t>
      </w:r>
    </w:p>
    <w:p w:rsidR="00813F20" w:rsidRDefault="00D03BE3">
      <w:pPr>
        <w:pStyle w:val="ProductList-Body"/>
      </w:pPr>
      <w:r>
        <w:t xml:space="preserve"> </w:t>
      </w:r>
    </w:p>
    <w:p w:rsidR="00813F20" w:rsidRDefault="00D03BE3">
      <w:pPr>
        <w:pStyle w:val="ProductList-ClauseHeading"/>
      </w:pPr>
      <w:r>
        <w:t>3.5 Avløsningsservere for Parallel Data Warehouse (PDW)</w:t>
      </w:r>
    </w:p>
    <w:p w:rsidR="00813F20" w:rsidRDefault="00D03BE3">
      <w:pPr>
        <w:pStyle w:val="ProductList-Body"/>
      </w:pPr>
      <w:r>
        <w:t>PDW Appliance er en enkelt enhet som består av to eller flere beregningsnoder (Lisensierte Servere) som styres av en enkelt PDW Control Virtual Machine (</w:t>
      </w:r>
      <w:r w:rsidRPr="00721CA3">
        <w:rPr>
          <w:color w:val="0563C1"/>
        </w:rPr>
        <w:fldChar w:fldCharType="begin"/>
      </w:r>
      <w:r>
        <w:rPr>
          <w:color w:val="0563C1"/>
        </w:rPr>
        <w:instrText>AutoTextList  \s NoStyle \t " betyr et OSE som er konfigurert til å kjøre på et virtuelt maskinvaresystem         "</w:instrText>
      </w:r>
      <w:r w:rsidRPr="00721CA3">
        <w:rPr>
          <w:color w:val="0563C1"/>
        </w:rPr>
        <w:fldChar w:fldCharType="separate"/>
      </w:r>
      <w:r>
        <w:rPr>
          <w:color w:val="0563C1"/>
        </w:rPr>
        <w:t>Virtuelt OSE</w:t>
      </w:r>
      <w:r w:rsidRPr="00721CA3">
        <w:rPr>
          <w:color w:val="0563C1"/>
        </w:rPr>
        <w:fldChar w:fldCharType="end"/>
      </w:r>
      <w:r>
        <w:t xml:space="preserve">). Apparatet har innebygd teknologi som tillater programvare-failover til en annen beregningsnode på apparatet. Kunden trenger ikke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Tilleggslisenser</w:t>
      </w:r>
      <w:r w:rsidRPr="00721CA3">
        <w:rPr>
          <w:color w:val="0563C1"/>
        </w:rPr>
        <w:fldChar w:fldCharType="end"/>
      </w:r>
      <w:r>
        <w:t xml:space="preserve"> for programvaren som kjøres i </w:t>
      </w:r>
      <w:r w:rsidRPr="00721CA3">
        <w:rPr>
          <w:color w:val="0563C1"/>
        </w:rPr>
        <w:fldChar w:fldCharType="begin"/>
      </w:r>
      <w:r>
        <w:rPr>
          <w:color w:val="0563C1"/>
        </w:rPr>
        <w:instrText>AutoTextList  \s NoStyle \t " betyr hele eller deler av en Forekomst av et operativsystem eller hele eller deler av en Forekomst av et virtuelt (eller på annen måte emulert) operativsystemmiljø ... (Se Ordliste for fullstendig definisjon)         "</w:instrText>
      </w:r>
      <w:r w:rsidRPr="00721CA3">
        <w:rPr>
          <w:color w:val="0563C1"/>
        </w:rPr>
        <w:fldChar w:fldCharType="separate"/>
      </w:r>
      <w:r>
        <w:rPr>
          <w:color w:val="0563C1"/>
        </w:rPr>
        <w:t>avløsnings-OSE-er</w:t>
      </w:r>
      <w:r w:rsidRPr="00721CA3">
        <w:rPr>
          <w:color w:val="0563C1"/>
        </w:rPr>
        <w:fldChar w:fldCharType="end"/>
      </w:r>
      <w:r>
        <w:t>, slik de kjøres av PDW Appliance-teknologien.</w:t>
      </w:r>
    </w:p>
    <w:p w:rsidR="00813F20" w:rsidRDefault="00D03BE3">
      <w:pPr>
        <w:pStyle w:val="ProductList-Body"/>
      </w:pPr>
      <w:r>
        <w:t xml:space="preserve"> </w:t>
      </w:r>
    </w:p>
    <w:p w:rsidR="00813F20" w:rsidRDefault="00D03BE3">
      <w:pPr>
        <w:pStyle w:val="ProductList-ClauseHeading"/>
      </w:pPr>
      <w:r>
        <w:t>3.6 SQL Server 2014 Developer Edition: Til demonstrasjonsbruk</w:t>
      </w:r>
    </w:p>
    <w:p w:rsidR="00813F20" w:rsidRDefault="00D03BE3">
      <w:pPr>
        <w:pStyle w:val="ProductList-Body"/>
      </w:pPr>
      <w:r>
        <w:t xml:space="preserve">I tillegg til den </w:t>
      </w:r>
      <w:r w:rsidRPr="00721CA3">
        <w:rPr>
          <w:color w:val="0563C1"/>
        </w:rPr>
        <w:fldChar w:fldCharType="begin"/>
      </w:r>
      <w:r>
        <w:rPr>
          <w:color w:val="0563C1"/>
        </w:rPr>
        <w:instrText>AutoTextList  \s NoStyle \t " betyr enkeltpersonen som en Lisens er tilordnet.         "</w:instrText>
      </w:r>
      <w:r w:rsidRPr="00721CA3">
        <w:rPr>
          <w:color w:val="0563C1"/>
        </w:rPr>
        <w:fldChar w:fldCharType="separate"/>
      </w:r>
      <w:r>
        <w:rPr>
          <w:color w:val="0563C1"/>
        </w:rPr>
        <w:t>Lisensierte Brukeren</w:t>
      </w:r>
      <w:r w:rsidRPr="00721CA3">
        <w:rPr>
          <w:color w:val="0563C1"/>
        </w:rPr>
        <w:fldChar w:fldCharType="end"/>
      </w:r>
      <w:r>
        <w:t xml:space="preserve"> har alle personer som har tilgang til Kundens interne nettverk, rett til å installere og bruke eksemplarer av programvaren for å demonstrere bruken av Kundens programmer sammen med programvaren.</w:t>
      </w:r>
    </w:p>
    <w:p w:rsidR="00813F20" w:rsidRDefault="00D03BE3">
      <w:pPr>
        <w:pStyle w:val="ProductList-Body"/>
      </w:pPr>
      <w:r>
        <w:t xml:space="preserve"> </w:t>
      </w:r>
    </w:p>
    <w:p w:rsidR="00813F20" w:rsidRDefault="00D03BE3">
      <w:pPr>
        <w:pStyle w:val="ProductList-ClauseHeading"/>
      </w:pPr>
      <w:r>
        <w:t>3.7 Tilleggsprogramvare – Alle (bortsett fra Developer)</w:t>
      </w:r>
    </w:p>
    <w:p w:rsidR="00813F20" w:rsidRDefault="00D03BE3">
      <w:pPr>
        <w:pStyle w:val="ProductList-SubClauseHeading"/>
      </w:pPr>
      <w:r>
        <w:t>3.7.1 Tilleggsprogramvare – Alle (bortsett fra Parallel Data Warehouse og Developer)</w:t>
      </w:r>
    </w:p>
    <w:tbl>
      <w:tblPr>
        <w:tblStyle w:val="PURTable0"/>
        <w:tblW w:w="0" w:type="dxa"/>
        <w:tblLook w:val="04A0" w:firstRow="1" w:lastRow="0" w:firstColumn="1" w:lastColumn="0" w:noHBand="0" w:noVBand="1"/>
      </w:tblPr>
      <w:tblGrid>
        <w:gridCol w:w="3660"/>
        <w:gridCol w:w="3448"/>
        <w:gridCol w:w="3448"/>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Client Tools Connectivity</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Distributed Replay Client</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Management Tools – Complete</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 </w:t>
            </w:r>
          </w:p>
        </w:tc>
      </w:tr>
    </w:tbl>
    <w:p w:rsidR="00813F20" w:rsidRDefault="00D03BE3">
      <w:pPr>
        <w:pStyle w:val="ProductList-BodyIndented"/>
      </w:pPr>
      <w:r>
        <w:t xml:space="preserve"> </w:t>
      </w:r>
    </w:p>
    <w:p w:rsidR="00813F20" w:rsidRDefault="00D03BE3">
      <w:pPr>
        <w:pStyle w:val="ProductList-SubClauseHeading"/>
      </w:pPr>
      <w:r>
        <w:t>3.7.2 Tilleggsprogramvare – Parallel Data Warehouse</w:t>
      </w:r>
    </w:p>
    <w:tbl>
      <w:tblPr>
        <w:tblStyle w:val="PURTable0"/>
        <w:tblW w:w="0" w:type="dxa"/>
        <w:tblLook w:val="04A0" w:firstRow="1" w:lastRow="0" w:firstColumn="1" w:lastColumn="0" w:noHBand="0" w:noVBand="1"/>
      </w:tblPr>
      <w:tblGrid>
        <w:gridCol w:w="3544"/>
        <w:gridCol w:w="3561"/>
        <w:gridCol w:w="3451"/>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 xml:space="preserve"> </w:t>
            </w:r>
          </w:p>
        </w:tc>
      </w:tr>
    </w:tbl>
    <w:p w:rsidR="00813F20" w:rsidRDefault="00D03BE3">
      <w:pPr>
        <w:pStyle w:val="ProductList-Offering1SubSection"/>
      </w:pPr>
      <w:bookmarkStart w:id="125" w:name="_Sec826"/>
      <w:r>
        <w:t>4. Software Assurance</w:t>
      </w:r>
      <w:bookmarkEnd w:id="125"/>
    </w:p>
    <w:tbl>
      <w:tblPr>
        <w:tblStyle w:val="PURTable"/>
        <w:tblW w:w="0" w:type="dxa"/>
        <w:tblLook w:val="04A0" w:firstRow="1" w:lastRow="0" w:firstColumn="1" w:lastColumn="0" w:noHBand="0" w:noVBand="1"/>
      </w:tblPr>
      <w:tblGrid>
        <w:gridCol w:w="3584"/>
        <w:gridCol w:w="3685"/>
        <w:gridCol w:w="3647"/>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kategorien for Produktet for å kunne fastsette SA-fordeler som er generelt gjeldende for Produktutvalget, som oppført i Vedlegg B – Software Assurance.         "</w:instrText>
            </w:r>
            <w:r w:rsidRPr="00721CA3">
              <w:rPr>
                <w:color w:val="0563C1"/>
              </w:rPr>
              <w:fldChar w:fldCharType="separate"/>
            </w:r>
            <w:r>
              <w:rPr>
                <w:color w:val="0563C1"/>
              </w:rPr>
              <w:t>SA-fordeler</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Rettigheter som er tilgjengelige for SA-kunder til å bruke programvare for betinget katastrofegjenoppretting, se delen Servere – Rettigheter for Katastrofegjenoppretting i Tillegg B – Software Assurance hvis du vil ha mer informasjon.         "</w:instrText>
            </w:r>
            <w:r w:rsidRPr="00721CA3">
              <w:rPr>
                <w:color w:val="0563C1"/>
              </w:rPr>
              <w:fldChar w:fldCharType="separate"/>
            </w:r>
            <w:r>
              <w:rPr>
                <w:color w:val="0563C1"/>
              </w:rPr>
              <w:t>Katastrofegjenoppretting</w:t>
            </w:r>
            <w:r w:rsidRPr="00721CA3">
              <w:rPr>
                <w:color w:val="0563C1"/>
              </w:rPr>
              <w:fldChar w:fldCharType="end"/>
            </w:r>
            <w:r>
              <w:t>: Alle utgaver (bortsett fra Developer)</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En SA-fordel som gjør det mulig for Kunder å kjøre passive avløsningsforekomster av Produktet i forbindelse med at programvare kjøres på den Lisensierte Serveren, i påvente av en avløsningshendelse. (Se Ordliste for fullstendig definisjon)         "</w:instrText>
            </w:r>
            <w:r w:rsidRPr="00721CA3">
              <w:rPr>
                <w:color w:val="0563C1"/>
              </w:rPr>
              <w:fldChar w:fldCharType="separate"/>
            </w:r>
            <w:r>
              <w:rPr>
                <w:color w:val="0563C1"/>
              </w:rPr>
              <w:t>Avløsningsrettigheter</w:t>
            </w:r>
            <w:r w:rsidRPr="00721CA3">
              <w:rPr>
                <w:color w:val="0563C1"/>
              </w:rPr>
              <w:fldChar w:fldCharType="end"/>
            </w:r>
            <w:r>
              <w:t>: Alle utgaver (bortsett fra Developer and Parallel Data Warehouse)</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Rettigheter som er tilgjengelige for SA-kunder, til å overføre lisenser utenfor standard tidsfrister eller til å bruke Produkter på servere med flere leiere utenfor egne datasentre, se delen Lisensmobilitet i Vedlegg B – Software Assurance hvis du vil ha mer informasjon.         "</w:instrText>
            </w:r>
            <w:r w:rsidRPr="00721CA3">
              <w:rPr>
                <w:color w:val="0563C1"/>
              </w:rPr>
              <w:fldChar w:fldCharType="separate"/>
            </w:r>
            <w:r>
              <w:rPr>
                <w:color w:val="0563C1"/>
              </w:rPr>
              <w:t>Lisensmobilitet</w:t>
            </w:r>
            <w:r w:rsidRPr="00721CA3">
              <w:rPr>
                <w:color w:val="0563C1"/>
              </w:rPr>
              <w:fldChar w:fldCharType="end"/>
            </w:r>
            <w:r>
              <w:t>: Alle utgaver (bortsett fra Developer and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Kunden kan oppgradere fra tidligere versjoner av programvaren eller andre Produkter som angitt og i henhold til spesifikke vilkår som er publisert i Produktoppføringen eller Produktlisten. (Se Ordliste for fullstendig definisjon)         "</w:instrText>
            </w:r>
            <w:r w:rsidRPr="00721CA3">
              <w:rPr>
                <w:color w:val="0563C1"/>
              </w:rPr>
              <w:fldChar w:fldCharType="separate"/>
            </w:r>
            <w:r>
              <w:rPr>
                <w:color w:val="0563C1"/>
              </w:rPr>
              <w:t>Overføringsrettigheter</w:t>
            </w:r>
            <w:r w:rsidRPr="00721CA3">
              <w:rPr>
                <w:color w:val="0563C1"/>
              </w:rPr>
              <w:fldChar w:fldCharType="end"/>
            </w:r>
            <w:r>
              <w:t xml:space="preserve">: </w:t>
            </w:r>
            <w:hyperlink r:id="rId56">
              <w:r>
                <w:rPr>
                  <w:color w:val="00467F"/>
                  <w:u w:val="single"/>
                </w:rPr>
                <w:t>Produktliste – mars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Roamingrettigheter: I/T</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En SA-fordel som tillater bruk av Produkter for betingede vertsformål, se delen Servere – Self Hosted Applications i Tillegg B – Software Assurance hvis du vil ha mer informasjon.         "</w:instrText>
            </w:r>
            <w:r w:rsidRPr="00721CA3">
              <w:rPr>
                <w:color w:val="0563C1"/>
              </w:rPr>
              <w:fldChar w:fldCharType="separate"/>
            </w:r>
            <w:r>
              <w:rPr>
                <w:color w:val="0563C1"/>
              </w:rPr>
              <w:t>Egenvertskap</w:t>
            </w:r>
            <w:r w:rsidRPr="00721CA3">
              <w:rPr>
                <w:color w:val="0563C1"/>
              </w:rPr>
              <w:fldChar w:fldCharType="end"/>
            </w:r>
            <w:r>
              <w:t>: Alle utgaver (bortsett fra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URBreadcrumb"/>
      </w:pPr>
      <w:r>
        <w:t xml:space="preserve"> </w:t>
      </w:r>
    </w:p>
    <w:p w:rsidR="00813F20" w:rsidRDefault="00D03BE3">
      <w:pPr>
        <w:pStyle w:val="ProductList-ClauseHeading"/>
      </w:pPr>
      <w:r>
        <w:t>4.1 SQL Server 2014 Enterprise Core – Ubegrenset Virtualisering</w:t>
      </w:r>
    </w:p>
    <w:p w:rsidR="00813F20" w:rsidRDefault="00D03BE3">
      <w:pPr>
        <w:pStyle w:val="ProductList-Body"/>
      </w:pPr>
      <w:r>
        <w:t xml:space="preserve">Kunden kan kjøre et hvilket som helst antall forekomster av serverprogramvaren i et ubegrenset antall </w:t>
      </w:r>
      <w:r w:rsidRPr="00721CA3">
        <w:rPr>
          <w:color w:val="0563C1"/>
        </w:rPr>
        <w:fldChar w:fldCharType="begin"/>
      </w:r>
      <w:r>
        <w:rPr>
          <w:color w:val="0563C1"/>
        </w:rPr>
        <w:instrText>AutoTextList  \s NoStyle \t " betyr hele eller deler av en Forekomst av et operativsystem eller hele eller deler av en Forekomst av et virtuelt (eller på annen måte emulert) operativsystemmiljø ... (Se Ordliste for fullstendig definisjon)         "</w:instrText>
      </w:r>
      <w:r w:rsidRPr="00721CA3">
        <w:rPr>
          <w:color w:val="0563C1"/>
        </w:rPr>
        <w:fldChar w:fldCharType="separate"/>
      </w:r>
      <w:r>
        <w:rPr>
          <w:color w:val="0563C1"/>
        </w:rPr>
        <w:t>OSE-er</w:t>
      </w:r>
      <w:r w:rsidRPr="00721CA3">
        <w:rPr>
          <w:color w:val="0563C1"/>
        </w:rPr>
        <w:fldChar w:fldCharType="end"/>
      </w:r>
      <w:r>
        <w:t xml:space="preserve"> på en hvilken som helst </w:t>
      </w:r>
      <w:r w:rsidRPr="00721CA3">
        <w:rPr>
          <w:color w:val="0563C1"/>
        </w:rPr>
        <w:fldChar w:fldCharType="begin"/>
      </w:r>
      <w:r>
        <w:rPr>
          <w:color w:val="0563C1"/>
        </w:rPr>
        <w:instrText>AutoTextList  \s NoStyle \t " betyr én Server, dedikert til Kundens bruk, som en Lisens er tilordnet. I forbindelse med denne definisjonen regnes en maskinvarepartisjon eller et blad som en separat Server.         "</w:instrText>
      </w:r>
      <w:r w:rsidRPr="00721CA3">
        <w:rPr>
          <w:color w:val="0563C1"/>
        </w:rPr>
        <w:fldChar w:fldCharType="separate"/>
      </w:r>
      <w:r>
        <w:rPr>
          <w:color w:val="0563C1"/>
        </w:rPr>
        <w:t>Lisensiert Server</w:t>
      </w:r>
      <w:r w:rsidRPr="00721CA3">
        <w:rPr>
          <w:color w:val="0563C1"/>
        </w:rPr>
        <w:fldChar w:fldCharType="end"/>
      </w:r>
      <w:r>
        <w:t xml:space="preserve"> som Kunden har full SA-dekning for på alle kjernelisensene for </w:t>
      </w:r>
      <w:r w:rsidRPr="00721CA3">
        <w:rPr>
          <w:color w:val="0563C1"/>
        </w:rPr>
        <w:fldChar w:fldCharType="begin"/>
      </w:r>
      <w:r>
        <w:rPr>
          <w:color w:val="0563C1"/>
        </w:rPr>
        <w:instrText>AutoTextList  \s NoStyle \t " betyr et fysisk maskinvaresystem som kan kjøre serverprogramvare.         "</w:instrText>
      </w:r>
      <w:r w:rsidRPr="00721CA3">
        <w:rPr>
          <w:color w:val="0563C1"/>
        </w:rPr>
        <w:fldChar w:fldCharType="separate"/>
      </w:r>
      <w:r>
        <w:rPr>
          <w:color w:val="0563C1"/>
        </w:rPr>
        <w:t>Serveren</w:t>
      </w:r>
      <w:r w:rsidRPr="00721CA3">
        <w:rPr>
          <w:color w:val="0563C1"/>
        </w:rPr>
        <w:fldChar w:fldCharType="end"/>
      </w:r>
      <w:r>
        <w:t>.</w:t>
      </w:r>
    </w:p>
    <w:p w:rsidR="00813F20" w:rsidRDefault="00D03BE3">
      <w:pPr>
        <w:pStyle w:val="ProductList-ClauseHeading"/>
      </w:pPr>
      <w:r>
        <w:t>4.2 SQL Server 2012 Parallel Data Warehouse – Funksjonsoppdateringer</w:t>
      </w:r>
    </w:p>
    <w:p w:rsidR="00813F20" w:rsidRDefault="00D03BE3">
      <w:pPr>
        <w:pStyle w:val="ProductList-Body"/>
      </w:pPr>
      <w:r>
        <w:t>Kunder med SA-dekning er kvalifisert for fremtidige utgivelser (f.eks. utstyrsoppdateringer) som er tilgjengelige mellom større produktutgivelser.</w:t>
      </w:r>
    </w:p>
    <w:p w:rsidR="00813F20" w:rsidRDefault="00D03BE3">
      <w:pPr>
        <w:pStyle w:val="ProductList-Body"/>
      </w:pPr>
      <w:r>
        <w:t xml:space="preserve"> </w:t>
      </w:r>
    </w:p>
    <w:p w:rsidR="00813F20" w:rsidRDefault="00D03BE3">
      <w:pPr>
        <w:pStyle w:val="ProductList-ClauseHeading"/>
      </w:pPr>
      <w:r>
        <w:t>4.3 Utkjøpsalternativ for SQL Server under Enrollment for Application Platform EAP</w:t>
      </w:r>
    </w:p>
    <w:p w:rsidR="00813F20" w:rsidRDefault="00D03BE3">
      <w:pPr>
        <w:pStyle w:val="ProductList-Body"/>
      </w:pPr>
      <w:r>
        <w:t xml:space="preserve">Kunden kan fornye SA for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SQL Server Enterprise Server/CAL-Lisenser</w:t>
      </w:r>
      <w:r w:rsidRPr="00721CA3">
        <w:rPr>
          <w:color w:val="0563C1"/>
        </w:rPr>
        <w:fldChar w:fldCharType="end"/>
      </w:r>
      <w:r>
        <w:t xml:space="preserve">, men det eneste utkjøpsalternativet Kunden har på slutten av registreringsperioden, er for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Kjernelisenser</w:t>
      </w:r>
      <w:r w:rsidRPr="00721CA3">
        <w:rPr>
          <w:color w:val="0563C1"/>
        </w:rPr>
        <w:fldChar w:fldCharType="end"/>
      </w:r>
      <w:r>
        <w:t>.</w:t>
      </w:r>
    </w:p>
    <w:p w:rsidR="00813F20" w:rsidRDefault="00D03BE3">
      <w:pPr>
        <w:pStyle w:val="ProductList-Body"/>
      </w:pPr>
      <w:r>
        <w:t xml:space="preserve"> </w:t>
      </w:r>
    </w:p>
    <w:p w:rsidR="00813F20" w:rsidRDefault="00D03BE3">
      <w:pPr>
        <w:pStyle w:val="ProductList-ClauseHeading"/>
      </w:pPr>
      <w:r>
        <w:t>4.4 Distribuere SQL Server Parallel Data Warehouse under SQL Server Enterprise Core-lisenser (se Nedgraderte Utgaver)</w:t>
      </w:r>
    </w:p>
    <w:p w:rsidR="00813F20" w:rsidRDefault="00D03BE3">
      <w:pPr>
        <w:pStyle w:val="ProductList-Body"/>
      </w:pPr>
      <w:r>
        <w:t>Tilgang til SQL Server Parallel Data Warehouse-funksjonsoppdateringer krever SA på alle SQL Per Kjerne-lisenser som distribueres på denne måten.</w:t>
      </w:r>
    </w:p>
    <w:p w:rsidR="00813F20" w:rsidRDefault="00D03BE3">
      <w:pPr>
        <w:pStyle w:val="ProductList-Body"/>
      </w:pPr>
      <w:r>
        <w:t xml:space="preserve"> </w:t>
      </w:r>
    </w:p>
    <w:p w:rsidR="00813F20" w:rsidRDefault="00D03BE3">
      <w:pPr>
        <w:pStyle w:val="ProductList-ClauseHeading"/>
      </w:pPr>
      <w:r>
        <w:t>4.5 SQL Server 2012 Parallel Data Warehouse (PDW), om ønskelig uten Oracle Java</w:t>
      </w:r>
    </w:p>
    <w:p w:rsidR="00813F20" w:rsidRDefault="00D03BE3">
      <w:pPr>
        <w:pStyle w:val="ProductList-Body"/>
      </w:pPr>
      <w:r>
        <w:t xml:space="preserve">Kunder som har aktiv SA på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Lisenser</w:t>
      </w:r>
      <w:r w:rsidRPr="00721CA3">
        <w:rPr>
          <w:color w:val="0563C1"/>
        </w:rPr>
        <w:fldChar w:fldCharType="end"/>
      </w:r>
      <w:r>
        <w:t xml:space="preserve"> for SQL Server 2012 PDW på tidspunktet Appliance Update 1 (AU 1) gjøres tilgjengelig, kan anskaffe en versjon av produktet med Oracle Java eller, på forespørsel, uten Oracle Java.</w:t>
      </w:r>
    </w:p>
    <w:p w:rsidR="00813F20" w:rsidRDefault="00813F20">
      <w:pPr>
        <w:pStyle w:val="PURBreadcrumb"/>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Body"/>
      </w:pPr>
    </w:p>
    <w:p w:rsidR="00813F20" w:rsidRDefault="00D03BE3">
      <w:pPr>
        <w:pStyle w:val="ProductList-OfferingGroupHeading"/>
      </w:pPr>
      <w:bookmarkStart w:id="126" w:name="_Sec615"/>
      <w:r>
        <w:t>System Center</w:t>
      </w:r>
      <w:bookmarkEnd w:id="126"/>
      <w:r>
        <w:fldChar w:fldCharType="begin"/>
      </w:r>
      <w:r>
        <w:instrText xml:space="preserve"> TC "</w:instrText>
      </w:r>
      <w:bookmarkStart w:id="127" w:name="_Toc423423982"/>
      <w:r>
        <w:instrText>System Center</w:instrText>
      </w:r>
      <w:bookmarkEnd w:id="127"/>
      <w:r>
        <w:instrText>" \l 2</w:instrText>
      </w:r>
      <w:r>
        <w:fldChar w:fldCharType="end"/>
      </w:r>
    </w:p>
    <w:p w:rsidR="00813F20" w:rsidRDefault="00D03BE3">
      <w:pPr>
        <w:pStyle w:val="ProductList-Offering2HeadingNoBorder"/>
      </w:pPr>
      <w:bookmarkStart w:id="128" w:name="_Sec642"/>
      <w:r>
        <w:t>System Center Server</w:t>
      </w:r>
      <w:bookmarkEnd w:id="128"/>
      <w:r>
        <w:fldChar w:fldCharType="begin"/>
      </w:r>
      <w:r>
        <w:instrText xml:space="preserve"> TC "</w:instrText>
      </w:r>
      <w:bookmarkStart w:id="129" w:name="_Toc423423983"/>
      <w:r>
        <w:instrText>System Center Server</w:instrText>
      </w:r>
      <w:bookmarkEnd w:id="129"/>
      <w:r>
        <w:instrText>" \l 3</w:instrText>
      </w:r>
      <w:r>
        <w:fldChar w:fldCharType="end"/>
      </w:r>
    </w:p>
    <w:p w:rsidR="00813F20" w:rsidRDefault="00D03BE3">
      <w:pPr>
        <w:pStyle w:val="ProductList-Offering1SubSection"/>
      </w:pPr>
      <w:bookmarkStart w:id="130" w:name="_Sec689"/>
      <w:r>
        <w:t>1. Programtilgjengelighet</w:t>
      </w:r>
      <w:bookmarkEnd w:id="13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813F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Dato Tilgjengelig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Lisens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License and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Select og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og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Enterprise-avtale og Enterprise Subscription-avtale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13F20">
        <w:tc>
          <w:tcPr>
            <w:tcW w:w="416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prosessorer)</w:t>
            </w:r>
          </w:p>
        </w:tc>
        <w:tc>
          <w:tcPr>
            <w:tcW w:w="62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813F20" w:rsidRDefault="00D03BE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fldChar w:fldCharType="begin"/>
            </w:r>
            <w:r w:rsidRPr="00A27851">
              <w:rPr>
                <w:color w:val="000000" w:themeColor="text1"/>
              </w:rPr>
              <w:instrText>AutoTextList  \s NoStyle \t " : Open License og Open Value         "</w:instrText>
            </w:r>
            <w:r w:rsidRPr="00A27851">
              <w:rPr>
                <w:color w:val="000000" w:themeColor="text1"/>
              </w:rPr>
              <w:fldChar w:fldCharType="separate"/>
            </w:r>
            <w:r w:rsidRPr="00A27851">
              <w:rPr>
                <w:color w:val="000000" w:themeColor="text1"/>
              </w:rPr>
              <w:t>OF</w:t>
            </w:r>
            <w:r w:rsidRPr="00A2785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A, 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r w:rsidR="00A27851" w:rsidRPr="00A27851">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A</w:t>
            </w:r>
          </w:p>
        </w:tc>
      </w:tr>
      <w:tr w:rsidR="00813F20">
        <w:tc>
          <w:tcPr>
            <w:tcW w:w="416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prosessorer)</w:t>
            </w:r>
          </w:p>
        </w:tc>
        <w:tc>
          <w:tcPr>
            <w:tcW w:w="6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813F20" w:rsidRDefault="00D03BE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fldChar w:fldCharType="begin"/>
            </w:r>
            <w:r w:rsidRPr="00A27851">
              <w:rPr>
                <w:color w:val="000000" w:themeColor="text1"/>
              </w:rPr>
              <w:instrText>AutoTextList  \s NoStyle \t " : Open License og Open Value         "</w:instrText>
            </w:r>
            <w:r w:rsidRPr="00A27851">
              <w:rPr>
                <w:color w:val="000000" w:themeColor="text1"/>
              </w:rPr>
              <w:fldChar w:fldCharType="separate"/>
            </w:r>
            <w:r w:rsidRPr="00A27851">
              <w:rPr>
                <w:color w:val="000000" w:themeColor="text1"/>
              </w:rPr>
              <w:t>OF</w:t>
            </w:r>
            <w:r w:rsidRPr="00A2785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A, 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r w:rsidR="00A27851" w:rsidRPr="00A27851">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A</w:t>
            </w:r>
          </w:p>
        </w:tc>
      </w:tr>
    </w:tbl>
    <w:p w:rsidR="00813F20" w:rsidRDefault="00D03BE3">
      <w:pPr>
        <w:pStyle w:val="ProductList-Offering1SubSection"/>
      </w:pPr>
      <w:bookmarkStart w:id="131" w:name="_Sec744"/>
      <w:r>
        <w:t>2. Produktvilkår</w:t>
      </w:r>
      <w:bookmarkEnd w:id="131"/>
    </w:p>
    <w:tbl>
      <w:tblPr>
        <w:tblStyle w:val="PURTable"/>
        <w:tblW w:w="0" w:type="dxa"/>
        <w:tblLook w:val="04A0" w:firstRow="1" w:lastRow="0" w:firstColumn="1" w:lastColumn="0" w:noHBand="0" w:noVBand="1"/>
      </w:tblPr>
      <w:tblGrid>
        <w:gridCol w:w="3668"/>
        <w:gridCol w:w="3630"/>
        <w:gridCol w:w="3618"/>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Tidligere versjoner av Produktet og tilhørende Dato Tilgjengelig.         "</w:instrText>
            </w:r>
            <w:r w:rsidRPr="00721CA3">
              <w:rPr>
                <w:color w:val="0563C1"/>
              </w:rPr>
              <w:fldChar w:fldCharType="separate"/>
            </w:r>
            <w:r>
              <w:rPr>
                <w:color w:val="0563C1"/>
              </w:rPr>
              <w:t>Tidligere Versjon</w:t>
            </w:r>
            <w:r w:rsidRPr="00721CA3">
              <w:rPr>
                <w:color w:val="0563C1"/>
              </w:rP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produktutvalget som Produktet tilhører, slik at rabatter kan fastsettes. Det finnes tre produktutvalgskategorier: Program, Server og System.         "</w:instrText>
            </w:r>
            <w:r w:rsidRPr="00721CA3">
              <w:rPr>
                <w:color w:val="0563C1"/>
              </w:rPr>
              <w:fldChar w:fldCharType="separate"/>
            </w:r>
            <w:r>
              <w:rPr>
                <w:color w:val="0563C1"/>
              </w:rPr>
              <w:t>Produktutvalg</w:t>
            </w:r>
            <w:r w:rsidRPr="00721CA3">
              <w:rPr>
                <w:color w:val="0563C1"/>
              </w:rP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Nedgraderte Utgaver: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at bestemte tilleggsvilkår må innfris for å kjøpe SA-dekning for Produktet.         "</w:instrText>
            </w:r>
            <w:r w:rsidRPr="00721CA3">
              <w:rPr>
                <w:color w:val="0563C1"/>
              </w:rPr>
              <w:fldChar w:fldCharType="separate"/>
            </w:r>
            <w:r>
              <w:rPr>
                <w:color w:val="0563C1"/>
              </w:rPr>
              <w:t>Forutsetning (SA)</w:t>
            </w:r>
            <w:r w:rsidRPr="00721CA3">
              <w:rPr>
                <w:color w:val="0563C1"/>
              </w:rPr>
              <w:fldChar w:fldCharType="end"/>
            </w:r>
            <w:r>
              <w:t xml:space="preserve">: </w:t>
            </w:r>
            <w:hyperlink w:anchor="_Sec564">
              <w:r>
                <w:rPr>
                  <w:color w:val="00467F"/>
                  <w:u w:val="single"/>
                </w:rPr>
                <w:t>Vedlegg B</w:t>
              </w:r>
            </w:hyperlink>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Oppdatering: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2.1 Server- og Skyregistrering (SCE) – Rett til å administrere OSE-er på Microsoft Azure under CIS-Lisenser</w:t>
      </w:r>
    </w:p>
    <w:p w:rsidR="00813F20" w:rsidRDefault="00D03BE3">
      <w:pPr>
        <w:pStyle w:val="ProductList-Body"/>
      </w:pPr>
      <w:r>
        <w:t xml:space="preserve">SCE-Kunder som tilfredsstiller dekningskravene for registrering, og er lisensiert for og bruker Core Infrastructure Server (CIS) Suite til å administrere </w:t>
      </w:r>
      <w:r w:rsidRPr="00721CA3">
        <w:rPr>
          <w:color w:val="0563C1"/>
        </w:rPr>
        <w:fldChar w:fldCharType="begin"/>
      </w:r>
      <w:r>
        <w:rPr>
          <w:color w:val="0563C1"/>
        </w:rPr>
        <w:instrText>AutoTextList  \s NoStyle \t " betyr hele eller deler av en Forekomst av et operativsystem eller hele eller deler av en Forekomst av et virtuelt (eller på annen måte emulert) operativsystemmiljø ... (Se Ordliste for fullstendig definisjon)         "</w:instrText>
      </w:r>
      <w:r w:rsidRPr="00721CA3">
        <w:rPr>
          <w:color w:val="0563C1"/>
        </w:rPr>
        <w:fldChar w:fldCharType="separate"/>
      </w:r>
      <w:r>
        <w:rPr>
          <w:color w:val="0563C1"/>
        </w:rPr>
        <w:t>OSE-er</w:t>
      </w:r>
      <w:r w:rsidRPr="00721CA3">
        <w:rPr>
          <w:color w:val="0563C1"/>
        </w:rPr>
        <w:fldChar w:fldCharType="end"/>
      </w:r>
      <w:r>
        <w:t xml:space="preserve"> i egne datasentre, kan også bruke System Center-programvare som er lisensiert under CIS, til å administrere kvalifiserte </w:t>
      </w:r>
      <w:r w:rsidRPr="00721CA3">
        <w:rPr>
          <w:color w:val="0563C1"/>
        </w:rPr>
        <w:fldChar w:fldCharType="begin"/>
      </w:r>
      <w:r>
        <w:rPr>
          <w:color w:val="0563C1"/>
        </w:rPr>
        <w:instrText>AutoTextList  \s NoStyle \t " betyr et OSE som er konfigurert til å kjøre på et virtuelt maskinvaresystem         "</w:instrText>
      </w:r>
      <w:r w:rsidRPr="00721CA3">
        <w:rPr>
          <w:color w:val="0563C1"/>
        </w:rPr>
        <w:fldChar w:fldCharType="separate"/>
      </w:r>
      <w:r>
        <w:rPr>
          <w:color w:val="0563C1"/>
        </w:rPr>
        <w:t>Virtuelle OSE-er</w:t>
      </w:r>
      <w:r w:rsidRPr="00721CA3">
        <w:rPr>
          <w:color w:val="0563C1"/>
        </w:rPr>
        <w:fldChar w:fldCharType="end"/>
      </w:r>
      <w:r>
        <w:t xml:space="preserve"> som kjøres i Microsoft Azure. For hver CIS-Lisens som er dekket av en kundes SCE, kan kunden administrere opptil 10 kvalifiserte </w:t>
      </w:r>
      <w:r w:rsidRPr="00721CA3">
        <w:rPr>
          <w:color w:val="0563C1"/>
        </w:rPr>
        <w:fldChar w:fldCharType="begin"/>
      </w:r>
      <w:r>
        <w:rPr>
          <w:color w:val="0563C1"/>
        </w:rPr>
        <w:instrText>AutoTextList  \s NoStyle \t " betyr et OSE som er konfigurert til å kjøre på et virtuelt maskinvaresystem         "</w:instrText>
      </w:r>
      <w:r w:rsidRPr="00721CA3">
        <w:rPr>
          <w:color w:val="0563C1"/>
        </w:rPr>
        <w:fldChar w:fldCharType="separate"/>
      </w:r>
      <w:r>
        <w:rPr>
          <w:color w:val="0563C1"/>
        </w:rPr>
        <w:t>Virtuelle OSE-er</w:t>
      </w:r>
      <w:r w:rsidRPr="00721CA3">
        <w:rPr>
          <w:color w:val="0563C1"/>
        </w:rPr>
        <w:fldChar w:fldCharType="end"/>
      </w:r>
      <w:r>
        <w:t xml:space="preserve"> som kjøres i Microsoft Azure.  Kvalifiserte </w:t>
      </w:r>
      <w:r w:rsidRPr="00721CA3">
        <w:rPr>
          <w:color w:val="0563C1"/>
        </w:rPr>
        <w:fldChar w:fldCharType="begin"/>
      </w:r>
      <w:r>
        <w:rPr>
          <w:color w:val="0563C1"/>
        </w:rPr>
        <w:instrText>AutoTextList  \s NoStyle \t " betyr et OSE som er konfigurert til å kjøre på et virtuelt maskinvaresystem         "</w:instrText>
      </w:r>
      <w:r w:rsidRPr="00721CA3">
        <w:rPr>
          <w:color w:val="0563C1"/>
        </w:rPr>
        <w:fldChar w:fldCharType="separate"/>
      </w:r>
      <w:r>
        <w:rPr>
          <w:color w:val="0563C1"/>
        </w:rPr>
        <w:t>Virtuelle OSE-er</w:t>
      </w:r>
      <w:r w:rsidRPr="00721CA3">
        <w:rPr>
          <w:color w:val="0563C1"/>
        </w:rPr>
        <w:fldChar w:fldCharType="end"/>
      </w:r>
      <w:r>
        <w:t xml:space="preserve"> inkluderer: </w:t>
      </w:r>
    </w:p>
    <w:p w:rsidR="00813F20" w:rsidRDefault="00D03BE3" w:rsidP="00C45E11">
      <w:pPr>
        <w:pStyle w:val="ProductList-Bullet"/>
        <w:numPr>
          <w:ilvl w:val="0"/>
          <w:numId w:val="22"/>
        </w:numPr>
      </w:pPr>
      <w:r>
        <w:t xml:space="preserve">Forekomster av virtuelle Windows-maskiner </w:t>
      </w:r>
    </w:p>
    <w:p w:rsidR="00813F20" w:rsidRDefault="00D03BE3" w:rsidP="00C45E11">
      <w:pPr>
        <w:pStyle w:val="ProductList-Bullet"/>
        <w:numPr>
          <w:ilvl w:val="0"/>
          <w:numId w:val="22"/>
        </w:numPr>
      </w:pPr>
      <w:r>
        <w:t xml:space="preserve">Cloud Services-forekomster (nett- og ansattrolle) </w:t>
      </w:r>
    </w:p>
    <w:p w:rsidR="00813F20" w:rsidRDefault="00D03BE3" w:rsidP="00C45E11">
      <w:pPr>
        <w:pStyle w:val="ProductList-Bullet"/>
        <w:numPr>
          <w:ilvl w:val="0"/>
          <w:numId w:val="22"/>
        </w:numPr>
      </w:pPr>
      <w:r>
        <w:t xml:space="preserve">Lagringskontoer </w:t>
      </w:r>
    </w:p>
    <w:p w:rsidR="00813F20" w:rsidRDefault="00D03BE3" w:rsidP="00C45E11">
      <w:pPr>
        <w:pStyle w:val="ProductList-Bullet"/>
        <w:numPr>
          <w:ilvl w:val="0"/>
          <w:numId w:val="22"/>
        </w:numPr>
      </w:pPr>
      <w:r>
        <w:t xml:space="preserve">SQL-databaser </w:t>
      </w:r>
    </w:p>
    <w:p w:rsidR="00813F20" w:rsidRDefault="00D03BE3" w:rsidP="00C45E11">
      <w:pPr>
        <w:pStyle w:val="ProductList-Bullet"/>
        <w:numPr>
          <w:ilvl w:val="0"/>
          <w:numId w:val="22"/>
        </w:numPr>
      </w:pPr>
      <w:r>
        <w:t>Nettstedsforekomster</w:t>
      </w:r>
    </w:p>
    <w:p w:rsidR="00813F20" w:rsidRDefault="00D03BE3">
      <w:pPr>
        <w:pStyle w:val="ProductList-Offering1SubSection"/>
      </w:pPr>
      <w:bookmarkStart w:id="132" w:name="_Sec797"/>
      <w:r>
        <w:t>3. Bruksrettigheter</w:t>
      </w:r>
      <w:bookmarkEnd w:id="132"/>
    </w:p>
    <w:tbl>
      <w:tblPr>
        <w:tblStyle w:val="PURTable"/>
        <w:tblW w:w="0" w:type="dxa"/>
        <w:tblLook w:val="04A0" w:firstRow="1" w:lastRow="0" w:firstColumn="1" w:lastColumn="0" w:noHBand="0" w:noVBand="1"/>
      </w:tblPr>
      <w:tblGrid>
        <w:gridCol w:w="3648"/>
        <w:gridCol w:w="3587"/>
        <w:gridCol w:w="3681"/>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Vilkår og betingelser som styrer distribusjon og bruk av et Produkt.         "</w:instrText>
            </w:r>
            <w:r w:rsidRPr="00721CA3">
              <w:rPr>
                <w:color w:val="0563C1"/>
              </w:rPr>
              <w:fldChar w:fldCharType="separate"/>
            </w:r>
            <w:r>
              <w:rPr>
                <w:color w:val="0563C1"/>
              </w:rPr>
              <w:t>Lisensvilkår</w:t>
            </w:r>
            <w:r w:rsidRPr="00721CA3">
              <w:rPr>
                <w:color w:val="0563C1"/>
              </w:rP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at Produktspesifikke vilkår og betingelser som styrer distribusjon og bruk av Produktet, er inkludert under tabellen Bruksrettigheter.         "</w:instrText>
            </w:r>
            <w:r w:rsidRPr="00721CA3">
              <w:rPr>
                <w:color w:val="0563C1"/>
              </w:rPr>
              <w:fldChar w:fldCharType="separate"/>
            </w:r>
            <w:r>
              <w:rPr>
                <w:color w:val="0563C1"/>
              </w:rPr>
              <w:t>Produktspesifikke Lisensvilkår</w:t>
            </w:r>
            <w:r w:rsidRPr="00721CA3">
              <w:rPr>
                <w:color w:val="0563C1"/>
              </w:rP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Tilleggsprogramvare: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andre Microsoft-komponenter som er inkludert i et Produkt, se delen Inkluderte Teknologier i Universelle Lisensvilkår for å få mer informasjon.         "</w:instrText>
            </w:r>
            <w:r w:rsidRPr="00721CA3">
              <w:rPr>
                <w:color w:val="0563C1"/>
              </w:rPr>
              <w:fldChar w:fldCharType="separate"/>
            </w:r>
            <w:r>
              <w:rPr>
                <w:color w:val="0563C1"/>
              </w:rPr>
              <w:t>Inkluderte teknologier</w:t>
            </w:r>
            <w:r w:rsidRPr="00721CA3">
              <w:rPr>
                <w:color w:val="0563C1"/>
              </w:rPr>
              <w:fldChar w:fldCharType="end"/>
            </w:r>
            <w:r>
              <w:t>: SQL Server Technology, Windows-programvarekomponenter</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meldinger som gjelder for et Produkt, se delen Meldinger i Universelle Lisensvilkår for å få mer informasjon.         "</w:instrText>
            </w:r>
            <w:r w:rsidRPr="00721CA3">
              <w:rPr>
                <w:color w:val="0563C1"/>
              </w:rPr>
              <w:fldChar w:fldCharType="separate"/>
            </w:r>
            <w:r>
              <w:rPr>
                <w:color w:val="0563C1"/>
              </w:rPr>
              <w:t>Meldinger</w:t>
            </w:r>
            <w:r w:rsidRPr="00721CA3">
              <w:rPr>
                <w:color w:val="0563C1"/>
              </w:rP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3.1 Administrasjonslisens – System Center 2012 R2 Standard</w:t>
      </w:r>
    </w:p>
    <w:tbl>
      <w:tblPr>
        <w:tblStyle w:val="PURTable"/>
        <w:tblW w:w="0" w:type="dxa"/>
        <w:tblLook w:val="04A0" w:firstRow="1" w:lastRow="0" w:firstColumn="1" w:lastColumn="0" w:noHBand="0" w:noVBand="1"/>
      </w:tblPr>
      <w:tblGrid>
        <w:gridCol w:w="3740"/>
        <w:gridCol w:w="3684"/>
        <w:gridCol w:w="3492"/>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3F20" w:rsidRDefault="00D03BE3">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813F20" w:rsidRDefault="00D03BE3">
            <w:pPr>
              <w:pStyle w:val="ProductList-TableBody"/>
            </w:pPr>
            <w:r>
              <w:t>Administrasjonslisens for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3.2 Administrasjonslisens – System Center 2012 R2 Datacenter</w:t>
      </w:r>
    </w:p>
    <w:tbl>
      <w:tblPr>
        <w:tblStyle w:val="PURTable"/>
        <w:tblW w:w="0" w:type="dxa"/>
        <w:tblLook w:val="04A0" w:firstRow="1" w:lastRow="0" w:firstColumn="1" w:lastColumn="0" w:noHBand="0" w:noVBand="1"/>
      </w:tblPr>
      <w:tblGrid>
        <w:gridCol w:w="3740"/>
        <w:gridCol w:w="3684"/>
        <w:gridCol w:w="3492"/>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3F20" w:rsidRDefault="00D03BE3">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813F20" w:rsidRDefault="00D03BE3">
            <w:pPr>
              <w:pStyle w:val="ProductList-TableBody"/>
            </w:pPr>
            <w:r>
              <w:t>Administrasjonslisens for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3.3 SQL Server Technology</w:t>
      </w:r>
    </w:p>
    <w:p w:rsidR="00813F20" w:rsidRDefault="00D03BE3">
      <w:pPr>
        <w:pStyle w:val="ProductList-Body"/>
      </w:pPr>
      <w:r>
        <w:t xml:space="preserve">Kunden kan kjøre én </w:t>
      </w:r>
      <w:r w:rsidRPr="00721CA3">
        <w:rPr>
          <w:color w:val="0563C1"/>
        </w:rPr>
        <w:fldChar w:fldCharType="begin"/>
      </w:r>
      <w:r>
        <w:rPr>
          <w:color w:val="0563C1"/>
        </w:rPr>
        <w:instrText>AutoTextList  \s NoStyle \t " betyr et bilde av programvare som opprettes ved å kjøre installasjonsprogrammet for programvaren eller ved å duplisere en eksisterende Forekomst.         "</w:instrText>
      </w:r>
      <w:r w:rsidRPr="00721CA3">
        <w:rPr>
          <w:color w:val="0563C1"/>
        </w:rPr>
        <w:fldChar w:fldCharType="separate"/>
      </w:r>
      <w:r>
        <w:rPr>
          <w:color w:val="0563C1"/>
        </w:rPr>
        <w:t>Forekomst</w:t>
      </w:r>
      <w:r w:rsidRPr="00721CA3">
        <w:rPr>
          <w:color w:val="0563C1"/>
        </w:rPr>
        <w:fldChar w:fldCharType="end"/>
      </w:r>
      <w:r>
        <w:t xml:space="preserve"> av en hvilken som helst SQL Server</w:t>
      </w:r>
      <w:r>
        <w:fldChar w:fldCharType="begin"/>
      </w:r>
      <w:r>
        <w:instrText xml:space="preserve"> XE "SQL Server" </w:instrText>
      </w:r>
      <w:r>
        <w:fldChar w:fldCharType="end"/>
      </w:r>
      <w:r>
        <w:t>-databaseprogramvare som er inkludert i Produktet, med det begrensede formålet å støtte Produktet og eventuelle andre Produkter som inkluderer SQL Server-databaseprogramvare.</w:t>
      </w:r>
    </w:p>
    <w:p w:rsidR="00813F20" w:rsidRDefault="00D03BE3">
      <w:pPr>
        <w:pStyle w:val="ProductList-Offering1SubSection"/>
      </w:pPr>
      <w:bookmarkStart w:id="133" w:name="_Sec838"/>
      <w:r>
        <w:t>4. Software Assurance</w:t>
      </w:r>
      <w:bookmarkEnd w:id="133"/>
    </w:p>
    <w:tbl>
      <w:tblPr>
        <w:tblStyle w:val="PURTable"/>
        <w:tblW w:w="0" w:type="dxa"/>
        <w:tblLook w:val="04A0" w:firstRow="1" w:lastRow="0" w:firstColumn="1" w:lastColumn="0" w:noHBand="0" w:noVBand="1"/>
      </w:tblPr>
      <w:tblGrid>
        <w:gridCol w:w="3584"/>
        <w:gridCol w:w="3685"/>
        <w:gridCol w:w="3647"/>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kategorien for Produktet for å kunne fastsette SA-fordeler som er generelt gjeldende for Produktutvalget, som oppført i Vedlegg B – Software Assurance.         "</w:instrText>
            </w:r>
            <w:r w:rsidRPr="00721CA3">
              <w:rPr>
                <w:color w:val="0563C1"/>
              </w:rPr>
              <w:fldChar w:fldCharType="separate"/>
            </w:r>
            <w:r>
              <w:rPr>
                <w:color w:val="0563C1"/>
              </w:rPr>
              <w:t>SA-fordeler</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Rettigheter som er tilgjengelige for SA-kunder til å bruke programvare for betinget katastrofegjenoppretting, se delen Servere – Rettigheter for Katastrofegjenoppretting i Tillegg B – Software Assurance hvis du vil ha mer informasjon.         "</w:instrText>
            </w:r>
            <w:r w:rsidRPr="00721CA3">
              <w:rPr>
                <w:color w:val="0563C1"/>
              </w:rPr>
              <w:fldChar w:fldCharType="separate"/>
            </w:r>
            <w:r>
              <w:rPr>
                <w:color w:val="0563C1"/>
              </w:rPr>
              <w:t>Katastrofegjenoppretting</w:t>
            </w:r>
            <w:r w:rsidRPr="00721CA3">
              <w:rPr>
                <w:color w:val="0563C1"/>
              </w:rP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Avløsningsrettigheter: I/T</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Rettigheter som er tilgjengelige for SA-kunder, til å overføre lisenser utenfor standard tidsfrister eller til å bruke Produkter på servere med flere leiere utenfor egne datasentre, se delen Lisensmobilitet i Vedlegg B hvis du vil ha mer informasjon.         "</w:instrText>
            </w:r>
            <w:r w:rsidRPr="00721CA3">
              <w:rPr>
                <w:color w:val="0563C1"/>
              </w:rPr>
              <w:fldChar w:fldCharType="separate"/>
            </w:r>
            <w:r>
              <w:rPr>
                <w:color w:val="0563C1"/>
              </w:rPr>
              <w:t>Lisensmobilitet</w:t>
            </w:r>
            <w:r w:rsidRPr="00721CA3">
              <w:rPr>
                <w:color w:val="0563C1"/>
              </w:rP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Kunden kan oppgradere fra tidligere versjoner av programvaren eller andre Produkter som angitt og i henhold til spesifikke vilkår som er publisert i Produktoppføringen eller Produktlisten. (Se Ordliste for fullstendig definisjon)         "</w:instrText>
            </w:r>
            <w:r w:rsidRPr="00721CA3">
              <w:rPr>
                <w:color w:val="0563C1"/>
              </w:rPr>
              <w:fldChar w:fldCharType="separate"/>
            </w:r>
            <w:r>
              <w:rPr>
                <w:color w:val="0563C1"/>
              </w:rPr>
              <w:t>Overføringsrettigheter</w:t>
            </w:r>
            <w:r w:rsidRPr="00721CA3">
              <w:rPr>
                <w:color w:val="0563C1"/>
              </w:rPr>
              <w:fldChar w:fldCharType="end"/>
            </w:r>
            <w:r>
              <w:t xml:space="preserve">: </w:t>
            </w:r>
            <w:hyperlink r:id="rId57">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Roamingrettigheter: I/T</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En SA-fordel som tillater bruk av Produkter for betingede vertsformål, se delen Servere – Self Hosted Applications i Tillegg B – Software Assurance hvis du vil ha mer informasjon.         "</w:instrText>
            </w:r>
            <w:r w:rsidRPr="00721CA3">
              <w:rPr>
                <w:color w:val="0563C1"/>
              </w:rPr>
              <w:fldChar w:fldCharType="separate"/>
            </w:r>
            <w:r>
              <w:rPr>
                <w:color w:val="0563C1"/>
              </w:rPr>
              <w:t>Egenvertskap</w:t>
            </w:r>
            <w:r w:rsidRPr="00721CA3">
              <w:rPr>
                <w:color w:val="0563C1"/>
              </w:rP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URBreadcrumb"/>
      </w:pPr>
      <w:r>
        <w:t xml:space="preserve"> </w:t>
      </w:r>
    </w:p>
    <w:p w:rsidR="00813F20" w:rsidRDefault="00D03BE3">
      <w:pPr>
        <w:pStyle w:val="PURBreadcrumb"/>
      </w:pPr>
      <w:r>
        <w:t>4.1 System Center Global Service Monitor</w:t>
      </w:r>
    </w:p>
    <w:p w:rsidR="00813F20" w:rsidRDefault="00D03BE3">
      <w:pPr>
        <w:pStyle w:val="ProductList-Body"/>
      </w:pPr>
      <w:r>
        <w:t xml:space="preserve">Kunder med aktiv SA-dekning for </w:t>
      </w:r>
      <w:r w:rsidRPr="00721CA3">
        <w:rPr>
          <w:color w:val="0563C1"/>
        </w:rPr>
        <w:fldChar w:fldCharType="begin"/>
      </w:r>
      <w:r>
        <w:rPr>
          <w:color w:val="0563C1"/>
        </w:rPr>
        <w:instrText>AutoTextList  \s NoStyle \t " betyr en Lisens som tillater administrasjon av én eller flere OSE-er i henhold til den tilsvarende versjonen av serverprogramvaren eller tidligere versjoner av serverprogramvaren. (Se Ordliste for fullstendig definisjon)         "</w:instrText>
      </w:r>
      <w:r w:rsidRPr="00721CA3">
        <w:rPr>
          <w:color w:val="0563C1"/>
        </w:rPr>
        <w:fldChar w:fldCharType="separate"/>
      </w:r>
      <w:r>
        <w:rPr>
          <w:color w:val="0563C1"/>
        </w:rPr>
        <w:t>Administrasjonslisensene</w:t>
      </w:r>
      <w:r w:rsidRPr="00721CA3">
        <w:rPr>
          <w:color w:val="0563C1"/>
        </w:rPr>
        <w:fldChar w:fldCharType="end"/>
      </w:r>
      <w:r>
        <w:t xml:space="preserve"> kan bruke System Center Global Service Monitor</w:t>
      </w:r>
      <w:r>
        <w:fldChar w:fldCharType="begin"/>
      </w:r>
      <w:r>
        <w:instrText xml:space="preserve"> XE "System Center Global Service Monitor" </w:instrText>
      </w:r>
      <w:r>
        <w:fldChar w:fldCharType="end"/>
      </w:r>
      <w:r>
        <w:t xml:space="preserve"> til å overvåke nettprogrammene som kjører på </w:t>
      </w:r>
      <w:r w:rsidRPr="00721CA3">
        <w:rPr>
          <w:color w:val="0563C1"/>
        </w:rPr>
        <w:fldChar w:fldCharType="begin"/>
      </w:r>
      <w:r>
        <w:rPr>
          <w:color w:val="0563C1"/>
        </w:rPr>
        <w:instrText>AutoTextList  \s NoStyle \t " betyr hele eller deler av en Forekomst av et operativsystem eller hele eller deler av en Forekomst av et virtuelt (eller på annen måte emulert) operativsystemmiljø ... (Se Ordliste for fullstendig definisjon)         "</w:instrText>
      </w:r>
      <w:r w:rsidRPr="00721CA3">
        <w:rPr>
          <w:color w:val="0563C1"/>
        </w:rPr>
        <w:fldChar w:fldCharType="separate"/>
      </w:r>
      <w:r>
        <w:rPr>
          <w:color w:val="0563C1"/>
        </w:rPr>
        <w:t>OSE-er</w:t>
      </w:r>
      <w:r w:rsidRPr="00721CA3">
        <w:rPr>
          <w:color w:val="0563C1"/>
        </w:rPr>
        <w:fldChar w:fldCharType="end"/>
      </w:r>
      <w:r>
        <w:t xml:space="preserve"> lisensiert med disse </w:t>
      </w:r>
      <w:r w:rsidRPr="00721CA3">
        <w:rPr>
          <w:color w:val="0563C1"/>
        </w:rPr>
        <w:fldChar w:fldCharType="begin"/>
      </w:r>
      <w:r>
        <w:rPr>
          <w:color w:val="0563C1"/>
        </w:rPr>
        <w:instrText>AutoTextList  \s NoStyle \t " betyr en Lisens som tillater administrasjon av én eller flere OSE-er i henhold til den tilsvarende versjonen av serverprogramvaren eller tidligere versjoner av serverprogramvaren. (Se Ordliste for fullstendig definisjon)         "</w:instrText>
      </w:r>
      <w:r w:rsidRPr="00721CA3">
        <w:rPr>
          <w:color w:val="0563C1"/>
        </w:rPr>
        <w:fldChar w:fldCharType="separate"/>
      </w:r>
      <w:r>
        <w:rPr>
          <w:color w:val="0563C1"/>
        </w:rPr>
        <w:t>Administrasjonslisensene</w:t>
      </w:r>
      <w:r w:rsidRPr="00721CA3">
        <w:rPr>
          <w:color w:val="0563C1"/>
        </w:rPr>
        <w:fldChar w:fldCharType="end"/>
      </w:r>
      <w:r>
        <w:t>.  Bruk av denne Elektroniske Tjenesten er underlagt OST.</w:t>
      </w:r>
    </w:p>
    <w:p w:rsidR="00813F20" w:rsidRDefault="00813F20">
      <w:pPr>
        <w:pStyle w:val="PURBreadcrumb"/>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Body"/>
      </w:pPr>
    </w:p>
    <w:p w:rsidR="00813F20" w:rsidRDefault="00D03BE3">
      <w:pPr>
        <w:pStyle w:val="ProductList-Offering2HeadingNoBorder"/>
      </w:pPr>
      <w:bookmarkStart w:id="134" w:name="_Sec643"/>
      <w:r>
        <w:t>System Center Client Management Suite</w:t>
      </w:r>
      <w:bookmarkEnd w:id="134"/>
      <w:r>
        <w:fldChar w:fldCharType="begin"/>
      </w:r>
      <w:r>
        <w:instrText xml:space="preserve"> TC "</w:instrText>
      </w:r>
      <w:bookmarkStart w:id="135" w:name="_Toc423423984"/>
      <w:r>
        <w:instrText>System Center Client Management Suite</w:instrText>
      </w:r>
      <w:bookmarkEnd w:id="135"/>
      <w:r>
        <w:instrText>" \l 3</w:instrText>
      </w:r>
      <w:r>
        <w:fldChar w:fldCharType="end"/>
      </w:r>
    </w:p>
    <w:p w:rsidR="00813F20" w:rsidRDefault="00D03BE3">
      <w:pPr>
        <w:pStyle w:val="ProductList-Offering1SubSection"/>
      </w:pPr>
      <w:bookmarkStart w:id="136" w:name="_Sec690"/>
      <w:r>
        <w:t>1. Programtilgjengelighet</w:t>
      </w:r>
      <w:bookmarkEnd w:id="136"/>
    </w:p>
    <w:tbl>
      <w:tblPr>
        <w:tblStyle w:val="PURTable"/>
        <w:tblW w:w="0" w:type="dxa"/>
        <w:tblLook w:val="04A0" w:firstRow="1" w:lastRow="0" w:firstColumn="1" w:lastColumn="0" w:noHBand="0" w:noVBand="1"/>
      </w:tblPr>
      <w:tblGrid>
        <w:gridCol w:w="4045"/>
        <w:gridCol w:w="616"/>
        <w:gridCol w:w="608"/>
        <w:gridCol w:w="612"/>
        <w:gridCol w:w="608"/>
        <w:gridCol w:w="724"/>
        <w:gridCol w:w="612"/>
        <w:gridCol w:w="615"/>
        <w:gridCol w:w="634"/>
        <w:gridCol w:w="619"/>
        <w:gridCol w:w="613"/>
        <w:gridCol w:w="610"/>
      </w:tblGrid>
      <w:tr w:rsidR="00813F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Dato Tilgjengelig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Lisens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License and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Select og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og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Enterprise-avtale og Enterprise Subscription-avtale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13F20">
        <w:tc>
          <w:tcPr>
            <w:tcW w:w="416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jc w:val="center"/>
            </w:pPr>
            <w:r>
              <w:t xml:space="preserve"> </w:t>
            </w:r>
            <w:r w:rsidR="00A27851">
              <w:t>(1)</w:t>
            </w:r>
          </w:p>
        </w:tc>
        <w:tc>
          <w:tcPr>
            <w:tcW w:w="62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A, 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r w:rsidR="00A27851">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rsidRPr="00A27851">
              <w:rPr>
                <w:color w:val="000000" w:themeColor="text1"/>
              </w:rPr>
              <w:fldChar w:fldCharType="begin"/>
            </w:r>
            <w:r w:rsidRPr="00A27851">
              <w:rPr>
                <w:color w:val="000000" w:themeColor="text1"/>
              </w:rPr>
              <w:instrText>AutoTextList  \s NoStyle \t " : Organisasjonsomfattende Tilleggsprodukt         "</w:instrText>
            </w:r>
            <w:r w:rsidRPr="00A27851">
              <w:rPr>
                <w:color w:val="000000" w:themeColor="text1"/>
              </w:rPr>
              <w:fldChar w:fldCharType="separate"/>
            </w:r>
            <w:r w:rsidRPr="00A27851">
              <w:rPr>
                <w:color w:val="000000" w:themeColor="text1"/>
              </w:rPr>
              <w:t>AO</w:t>
            </w:r>
            <w:r w:rsidRPr="00A27851">
              <w:rPr>
                <w:color w:val="000000" w:themeColor="text1"/>
              </w:rPr>
              <w:fldChar w:fldCharType="end"/>
            </w:r>
            <w:r w:rsidRPr="00A27851">
              <w:rPr>
                <w:color w:val="000000" w:themeColor="text1"/>
              </w:rPr>
              <w:t xml:space="preserve">, </w:t>
            </w:r>
            <w:r w:rsidRPr="00A27851">
              <w:rPr>
                <w:color w:val="000000" w:themeColor="text1"/>
              </w:rPr>
              <w:fldChar w:fldCharType="begin"/>
            </w:r>
            <w:r w:rsidRPr="00A27851">
              <w:rPr>
                <w:color w:val="000000" w:themeColor="text1"/>
              </w:rPr>
              <w:instrText>AutoTextList  \s NoStyle \t " : Studenttilbud         "</w:instrText>
            </w:r>
            <w:r w:rsidRPr="00A27851">
              <w:rPr>
                <w:color w:val="000000" w:themeColor="text1"/>
              </w:rPr>
              <w:fldChar w:fldCharType="separate"/>
            </w:r>
            <w:r w:rsidRPr="00A27851">
              <w:rPr>
                <w:color w:val="000000" w:themeColor="text1"/>
              </w:rPr>
              <w:t>ST</w:t>
            </w:r>
            <w:r w:rsidRPr="00A27851">
              <w:rPr>
                <w:color w:val="000000" w:themeColor="text1"/>
              </w:rPr>
              <w:fldChar w:fldCharType="end"/>
            </w:r>
          </w:p>
        </w:tc>
      </w:tr>
      <w:tr w:rsidR="00813F20" w:rsidTr="00A27851">
        <w:tc>
          <w:tcPr>
            <w:tcW w:w="416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pPr>
            <w:r>
              <w:t>System Center 2012 R2 Client Management Suite per Bruker (Klient-ML)</w:t>
            </w:r>
          </w:p>
        </w:tc>
        <w:tc>
          <w:tcPr>
            <w:tcW w:w="6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813F20" w:rsidRDefault="00D03B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t xml:space="preserve"> </w:t>
            </w:r>
            <w:r w:rsidR="00A27851">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r w:rsidR="00A27851">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bl>
    <w:p w:rsidR="00813F20" w:rsidRDefault="00D03BE3">
      <w:pPr>
        <w:pStyle w:val="ProductList-Offering1SubSection"/>
      </w:pPr>
      <w:bookmarkStart w:id="137" w:name="_Sec745"/>
      <w:r>
        <w:t>2. Produktvilkår</w:t>
      </w:r>
      <w:bookmarkEnd w:id="137"/>
    </w:p>
    <w:tbl>
      <w:tblPr>
        <w:tblStyle w:val="PURTable"/>
        <w:tblW w:w="0" w:type="dxa"/>
        <w:tblLook w:val="04A0" w:firstRow="1" w:lastRow="0" w:firstColumn="1" w:lastColumn="0" w:noHBand="0" w:noVBand="1"/>
      </w:tblPr>
      <w:tblGrid>
        <w:gridCol w:w="3668"/>
        <w:gridCol w:w="3630"/>
        <w:gridCol w:w="3618"/>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Tidligere versjoner av Produktet og tilhørende Dato Tilgjengelig.         "</w:instrText>
            </w:r>
            <w:r w:rsidRPr="00721CA3">
              <w:rPr>
                <w:color w:val="0563C1"/>
              </w:rPr>
              <w:fldChar w:fldCharType="separate"/>
            </w:r>
            <w:r>
              <w:rPr>
                <w:color w:val="0563C1"/>
              </w:rPr>
              <w:t>Tidligere Versjon</w:t>
            </w:r>
            <w:r w:rsidRPr="00721CA3">
              <w:rPr>
                <w:color w:val="0563C1"/>
              </w:rPr>
              <w:fldChar w:fldCharType="end"/>
            </w:r>
            <w:r>
              <w:t>: System Center 2012 Client Management Suite</w:t>
            </w:r>
            <w:r>
              <w:fldChar w:fldCharType="begin"/>
            </w:r>
            <w:r>
              <w:instrText xml:space="preserve"> XE "System Center 2012 Client Management Suite"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produktutvalget som Produktet tilhører, slik at rabatter kan fastsettes. Det finnes tre produktutvalgskategorier: Program, Server og System.         "</w:instrText>
            </w:r>
            <w:r w:rsidRPr="00721CA3">
              <w:rPr>
                <w:color w:val="0563C1"/>
              </w:rPr>
              <w:fldChar w:fldCharType="separate"/>
            </w:r>
            <w:r>
              <w:rPr>
                <w:color w:val="0563C1"/>
              </w:rPr>
              <w:t>Produktutvalg</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Nedgraderte Utgaver: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at bestemte tilleggsvilkår må innfris for å kjøpe SA-dekning for Produktet.         "</w:instrText>
            </w:r>
            <w:r w:rsidRPr="00721CA3">
              <w:rPr>
                <w:color w:val="0563C1"/>
              </w:rPr>
              <w:fldChar w:fldCharType="separate"/>
            </w:r>
            <w:r>
              <w:rPr>
                <w:color w:val="0563C1"/>
              </w:rPr>
              <w:t>Forutsetning (SA)</w:t>
            </w:r>
            <w:r w:rsidRPr="00721CA3">
              <w:rPr>
                <w:color w:val="0563C1"/>
              </w:rPr>
              <w:fldChar w:fldCharType="end"/>
            </w:r>
            <w:r>
              <w:t xml:space="preserve">: </w:t>
            </w:r>
            <w:hyperlink w:anchor="_Sec564">
              <w:r>
                <w:rPr>
                  <w:color w:val="00467F"/>
                  <w:u w:val="single"/>
                </w:rPr>
                <w:t>Vedlegg B</w:t>
              </w:r>
            </w:hyperlink>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Oppdatering: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Offering1SubSection"/>
      </w:pPr>
      <w:bookmarkStart w:id="138" w:name="_Sec801"/>
      <w:r>
        <w:t>3. Bruksrettigheter</w:t>
      </w:r>
      <w:bookmarkEnd w:id="138"/>
    </w:p>
    <w:tbl>
      <w:tblPr>
        <w:tblStyle w:val="PURTable"/>
        <w:tblW w:w="0" w:type="dxa"/>
        <w:tblLook w:val="04A0" w:firstRow="1" w:lastRow="0" w:firstColumn="1" w:lastColumn="0" w:noHBand="0" w:noVBand="1"/>
      </w:tblPr>
      <w:tblGrid>
        <w:gridCol w:w="3648"/>
        <w:gridCol w:w="3587"/>
        <w:gridCol w:w="3681"/>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Vilkår og betingelser som styrer distribusjon og bruk av et Produkt.         "</w:instrText>
            </w:r>
            <w:r w:rsidRPr="00721CA3">
              <w:rPr>
                <w:color w:val="0563C1"/>
              </w:rPr>
              <w:fldChar w:fldCharType="separate"/>
            </w:r>
            <w:r>
              <w:rPr>
                <w:color w:val="0563C1"/>
              </w:rPr>
              <w:t>Lisensvilkår</w:t>
            </w:r>
            <w:r w:rsidRPr="00721CA3">
              <w:rPr>
                <w:color w:val="0563C1"/>
              </w:rPr>
              <w:fldChar w:fldCharType="end"/>
            </w:r>
            <w:r>
              <w:t xml:space="preserve">: </w:t>
            </w:r>
            <w:hyperlink r:id="rId58">
              <w:r>
                <w:rPr>
                  <w:color w:val="00467F"/>
                  <w:u w:val="single"/>
                </w:rPr>
                <w:t>Universelle</w:t>
              </w:r>
            </w:hyperlink>
            <w:r>
              <w:t xml:space="preserve">, </w:t>
            </w:r>
            <w:hyperlink r:id="rId59">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at Produktspesifikke vilkår og betingelser som styrer distribusjon og bruk av Produktet, er inkludert under tabellen Bruksrettigheter.         "</w:instrText>
            </w:r>
            <w:r w:rsidRPr="00721CA3">
              <w:rPr>
                <w:color w:val="0563C1"/>
              </w:rPr>
              <w:fldChar w:fldCharType="separate"/>
            </w:r>
            <w:r>
              <w:rPr>
                <w:color w:val="0563C1"/>
              </w:rPr>
              <w:t>Produktspesifikke Lisensvilkår</w:t>
            </w:r>
            <w:r w:rsidRPr="00721CA3">
              <w:rPr>
                <w:color w:val="0563C1"/>
              </w:rP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t>Tilleggsprogramvare: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andre Microsoft-komponenter som er inkludert i et Produkt, se delen Inkluderte Teknologier i Universelle Lisensvilkår for å få mer informasjon.         "</w:instrText>
            </w:r>
            <w:r w:rsidRPr="00721CA3">
              <w:rPr>
                <w:color w:val="0563C1"/>
              </w:rPr>
              <w:fldChar w:fldCharType="separate"/>
            </w:r>
            <w:r>
              <w:rPr>
                <w:color w:val="0563C1"/>
              </w:rPr>
              <w:t>Inkluderte teknologier</w:t>
            </w:r>
            <w:r w:rsidRPr="00721CA3">
              <w:rPr>
                <w:color w:val="0563C1"/>
              </w:rPr>
              <w:fldChar w:fldCharType="end"/>
            </w:r>
            <w:r>
              <w:t>: SQL Server Technology, Windows-programvarekomponenter</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meldinger som gjelder for et Produkt, se delen Meldinger i Universelle Lisensvilkår for å få mer informasjon.         "</w:instrText>
            </w:r>
            <w:r w:rsidRPr="00721CA3">
              <w:rPr>
                <w:color w:val="0563C1"/>
              </w:rPr>
              <w:fldChar w:fldCharType="separate"/>
            </w:r>
            <w:r>
              <w:rPr>
                <w:color w:val="0563C1"/>
              </w:rPr>
              <w:t>Meldinger</w:t>
            </w:r>
            <w:r w:rsidRPr="00721CA3">
              <w:rPr>
                <w:color w:val="0563C1"/>
              </w:rP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3.1 Administrasjonslisens – System Center 2012 R2 Standard</w:t>
      </w:r>
    </w:p>
    <w:tbl>
      <w:tblPr>
        <w:tblStyle w:val="PURTable"/>
        <w:tblW w:w="0" w:type="dxa"/>
        <w:tblLook w:val="04A0" w:firstRow="1" w:lastRow="0" w:firstColumn="1" w:lastColumn="0" w:noHBand="0" w:noVBand="1"/>
      </w:tblPr>
      <w:tblGrid>
        <w:gridCol w:w="3702"/>
        <w:gridCol w:w="3567"/>
        <w:gridCol w:w="3647"/>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3F20" w:rsidRDefault="00D03BE3">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813F20" w:rsidRDefault="00D03BE3">
            <w:pPr>
              <w:pStyle w:val="ProductList-TableBody"/>
            </w:pPr>
            <w:r>
              <w:t>System Center 2012 R2 Client Management Suite License (Bruker eller OSE)</w:t>
            </w:r>
          </w:p>
        </w:tc>
        <w:tc>
          <w:tcPr>
            <w:tcW w:w="4040" w:type="dxa"/>
            <w:tcBorders>
              <w:top w:val="single" w:sz="18" w:space="0" w:color="0072C6"/>
              <w:left w:val="none" w:sz="4" w:space="0" w:color="000000"/>
              <w:bottom w:val="single" w:sz="4" w:space="0" w:color="000000"/>
              <w:right w:val="single" w:sz="4" w:space="0" w:color="000000"/>
            </w:tcBorders>
          </w:tcPr>
          <w:p w:rsidR="00813F20" w:rsidRDefault="00D03BE3">
            <w:pPr>
              <w:pStyle w:val="ProductList-TableBody"/>
            </w:pPr>
            <w:r>
              <w:t xml:space="preserve">Lisens som tilsvarer Administrasjonslisens (se </w:t>
            </w:r>
            <w:hyperlink w:anchor="_Sec591">
              <w:r>
                <w:rPr>
                  <w:color w:val="00467F"/>
                  <w:u w:val="single"/>
                </w:rPr>
                <w:t>Vedlegg A</w:t>
              </w:r>
            </w:hyperlink>
            <w:r>
              <w:t>)</w:t>
            </w:r>
          </w:p>
        </w:tc>
      </w:tr>
    </w:tbl>
    <w:p w:rsidR="00813F20" w:rsidRDefault="00D03BE3">
      <w:pPr>
        <w:pStyle w:val="ProductList-Body"/>
      </w:pPr>
      <w:r>
        <w:t xml:space="preserve"> </w:t>
      </w:r>
    </w:p>
    <w:p w:rsidR="00813F20" w:rsidRDefault="00D03BE3">
      <w:pPr>
        <w:pStyle w:val="ProductList-ClauseHeading"/>
      </w:pPr>
      <w:r>
        <w:t>3.2 SQL Server Technology</w:t>
      </w:r>
    </w:p>
    <w:p w:rsidR="00813F20" w:rsidRDefault="00D03BE3">
      <w:pPr>
        <w:pStyle w:val="ProductList-Body"/>
      </w:pPr>
      <w:r>
        <w:t xml:space="preserve">Kunden kan kjøre én </w:t>
      </w:r>
      <w:r w:rsidRPr="00721CA3">
        <w:rPr>
          <w:color w:val="0563C1"/>
        </w:rPr>
        <w:fldChar w:fldCharType="begin"/>
      </w:r>
      <w:r>
        <w:rPr>
          <w:color w:val="0563C1"/>
        </w:rPr>
        <w:instrText>AutoTextList  \s NoStyle \t " betyr et bilde av programvare som opprettes ved å kjøre installasjonsprogrammet for programvaren eller ved å duplisere en eksisterende Forekomst.         "</w:instrText>
      </w:r>
      <w:r w:rsidRPr="00721CA3">
        <w:rPr>
          <w:color w:val="0563C1"/>
        </w:rPr>
        <w:fldChar w:fldCharType="separate"/>
      </w:r>
      <w:r>
        <w:rPr>
          <w:color w:val="0563C1"/>
        </w:rPr>
        <w:t>Forekomst</w:t>
      </w:r>
      <w:r w:rsidRPr="00721CA3">
        <w:rPr>
          <w:color w:val="0563C1"/>
        </w:rPr>
        <w:fldChar w:fldCharType="end"/>
      </w:r>
      <w:r>
        <w:t xml:space="preserve"> av en hvilken som helst SQL Server</w:t>
      </w:r>
      <w:r>
        <w:fldChar w:fldCharType="begin"/>
      </w:r>
      <w:r>
        <w:instrText xml:space="preserve"> XE "SQL Server" </w:instrText>
      </w:r>
      <w:r>
        <w:fldChar w:fldCharType="end"/>
      </w:r>
      <w:r>
        <w:t>-databaseprogramvare som er inkludert i Produktet, med det begrensede formålet å støtte Produktet og eventuelle andre Produkter som inkluderer SQL Server-databaseprogramvare.</w:t>
      </w:r>
    </w:p>
    <w:p w:rsidR="00813F20" w:rsidRDefault="00D03BE3">
      <w:pPr>
        <w:pStyle w:val="ProductList-Offering1SubSection"/>
      </w:pPr>
      <w:bookmarkStart w:id="139" w:name="_Sec816"/>
      <w:r>
        <w:t>4. Software Assurance</w:t>
      </w:r>
      <w:bookmarkEnd w:id="139"/>
    </w:p>
    <w:p w:rsidR="00813F20" w:rsidRDefault="00813F20">
      <w:pPr>
        <w:pStyle w:val="ProductList-ClauseHeading"/>
      </w:pPr>
    </w:p>
    <w:tbl>
      <w:tblPr>
        <w:tblStyle w:val="PURTable"/>
        <w:tblW w:w="0" w:type="dxa"/>
        <w:tblLook w:val="04A0" w:firstRow="1" w:lastRow="0" w:firstColumn="1" w:lastColumn="0" w:noHBand="0" w:noVBand="1"/>
      </w:tblPr>
      <w:tblGrid>
        <w:gridCol w:w="3584"/>
        <w:gridCol w:w="3685"/>
        <w:gridCol w:w="3647"/>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kategorien for Produktet for å kunne fastsette SA-fordeler som er generelt gjeldende for Produktutvalget, som oppført i Vedlegg B – Software Assurance.         "</w:instrText>
            </w:r>
            <w:r w:rsidRPr="00721CA3">
              <w:rPr>
                <w:color w:val="0563C1"/>
              </w:rPr>
              <w:fldChar w:fldCharType="separate"/>
            </w:r>
            <w:r>
              <w:rPr>
                <w:color w:val="0563C1"/>
              </w:rPr>
              <w:t>SA-fordeler</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En SA-fordel som gjør det mulig for Kunder å kjøre passive avløsningsforekomster av Produktet i forbindelse med at programvare kjøres på den Lisensierte Serveren, i påvente av en avløsningshendelse. (Se Ordliste for fullstendig definisjon)         "</w:instrText>
            </w:r>
            <w:r w:rsidRPr="00721CA3">
              <w:rPr>
                <w:color w:val="0563C1"/>
              </w:rPr>
              <w:fldChar w:fldCharType="separate"/>
            </w:r>
            <w:r>
              <w:rPr>
                <w:color w:val="0563C1"/>
              </w:rPr>
              <w:t>Avløsningsrettigheter</w:t>
            </w:r>
            <w:r w:rsidRPr="00721CA3">
              <w:rPr>
                <w:color w:val="0563C1"/>
              </w:rPr>
              <w:fldChar w:fldCharType="end"/>
            </w:r>
            <w:r>
              <w:t>: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Kunden kan oppgradere fra tidligere versjoner av programvaren eller andre Produkter som angitt og i henhold til spesifikke vilkår som er publisert i Produktoppføringen eller Produktlisten. (Se Ordliste for fullstendig definisjon)         "</w:instrText>
            </w:r>
            <w:r w:rsidRPr="00721CA3">
              <w:rPr>
                <w:color w:val="0563C1"/>
              </w:rPr>
              <w:fldChar w:fldCharType="separate"/>
            </w:r>
            <w:r>
              <w:rPr>
                <w:color w:val="0563C1"/>
              </w:rPr>
              <w:t>Overføringsrettigheter</w:t>
            </w:r>
            <w:r w:rsidRPr="00721CA3">
              <w:rPr>
                <w:color w:val="0563C1"/>
              </w:rPr>
              <w:fldChar w:fldCharType="end"/>
            </w:r>
            <w:r>
              <w:t xml:space="preserve">: </w:t>
            </w:r>
            <w:hyperlink r:id="rId60">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En SA-fordel som tillater Primærbrukeren av en Lisensiert Enhet å bruke en Kvalifisert Tredjepartsenhet ... (Se Ordliste for fullstendig definisjon)         "</w:instrText>
            </w:r>
            <w:r w:rsidRPr="00721CA3">
              <w:rPr>
                <w:color w:val="0563C1"/>
              </w:rPr>
              <w:fldChar w:fldCharType="separate"/>
            </w:r>
            <w:r>
              <w:rPr>
                <w:color w:val="0563C1"/>
              </w:rPr>
              <w:t>Roamingrettigheter</w:t>
            </w:r>
            <w:r w:rsidRPr="00721CA3">
              <w:rPr>
                <w:color w:val="0563C1"/>
              </w:rPr>
              <w:fldChar w:fldCharType="end"/>
            </w:r>
            <w:r>
              <w:t>: I/T</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En SA-fordel som tillater bruk av Produkter for betingede vertsformål, se delen Servere – Self Hosted Applications i Tillegg B – Software Assurance hvis du vil ha mer informasjon.         "</w:instrText>
            </w:r>
            <w:r w:rsidRPr="00721CA3">
              <w:rPr>
                <w:color w:val="0563C1"/>
              </w:rPr>
              <w:fldChar w:fldCharType="separate"/>
            </w:r>
            <w:r>
              <w:rPr>
                <w:color w:val="0563C1"/>
              </w:rPr>
              <w:t>Egenvertskap</w:t>
            </w:r>
            <w:r w:rsidRPr="00721CA3">
              <w:rPr>
                <w:color w:val="0563C1"/>
              </w:rP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813F20">
      <w:pPr>
        <w:pStyle w:val="PURBreadcrumb"/>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Body"/>
      </w:pPr>
    </w:p>
    <w:p w:rsidR="00813F20" w:rsidRDefault="00D03BE3">
      <w:pPr>
        <w:pStyle w:val="ProductList-Offering2HeadingNoBorder"/>
      </w:pPr>
      <w:bookmarkStart w:id="140" w:name="_Sec644"/>
      <w:r>
        <w:t>System Center Configuration Manager</w:t>
      </w:r>
      <w:bookmarkEnd w:id="140"/>
      <w:r>
        <w:fldChar w:fldCharType="begin"/>
      </w:r>
      <w:r>
        <w:instrText xml:space="preserve"> TC "</w:instrText>
      </w:r>
      <w:bookmarkStart w:id="141" w:name="_Toc423423985"/>
      <w:r>
        <w:instrText>System Center Configuration Manager</w:instrText>
      </w:r>
      <w:bookmarkEnd w:id="141"/>
      <w:r>
        <w:instrText>" \l 3</w:instrText>
      </w:r>
      <w:r>
        <w:fldChar w:fldCharType="end"/>
      </w:r>
    </w:p>
    <w:p w:rsidR="00813F20" w:rsidRDefault="00D03BE3">
      <w:pPr>
        <w:pStyle w:val="ProductList-Offering1SubSection"/>
      </w:pPr>
      <w:bookmarkStart w:id="142" w:name="_Sec691"/>
      <w:r>
        <w:t>1. Programtilgjengelighet</w:t>
      </w:r>
      <w:bookmarkEnd w:id="142"/>
    </w:p>
    <w:p w:rsidR="00813F20" w:rsidRDefault="00D03BE3">
      <w:pPr>
        <w:pStyle w:val="ProductList-Body"/>
      </w:pPr>
      <w:r>
        <w:t xml:space="preserve"> </w:t>
      </w:r>
    </w:p>
    <w:tbl>
      <w:tblPr>
        <w:tblStyle w:val="PURTable"/>
        <w:tblW w:w="0" w:type="dxa"/>
        <w:tblLook w:val="04A0" w:firstRow="1" w:lastRow="0" w:firstColumn="1" w:lastColumn="0" w:noHBand="0" w:noVBand="1"/>
      </w:tblPr>
      <w:tblGrid>
        <w:gridCol w:w="4114"/>
        <w:gridCol w:w="618"/>
        <w:gridCol w:w="614"/>
        <w:gridCol w:w="617"/>
        <w:gridCol w:w="615"/>
        <w:gridCol w:w="615"/>
        <w:gridCol w:w="617"/>
        <w:gridCol w:w="618"/>
        <w:gridCol w:w="634"/>
        <w:gridCol w:w="619"/>
        <w:gridCol w:w="617"/>
        <w:gridCol w:w="618"/>
      </w:tblGrid>
      <w:tr w:rsidR="00813F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Dato Tilgjengelig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Lisens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License and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Select og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og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Enterprise-avtale og Enterprise Subscription-avtale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13F20" w:rsidTr="00A27851">
        <w:tc>
          <w:tcPr>
            <w:tcW w:w="416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A27851">
            <w:pPr>
              <w:pStyle w:val="ProductList-TableBody"/>
              <w:jc w:val="center"/>
            </w:pPr>
            <w:r>
              <w:t>A</w:t>
            </w:r>
            <w:r w:rsidR="00D03BE3">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r w:rsidR="00A27851">
              <w:t>AO,ST</w:t>
            </w:r>
          </w:p>
        </w:tc>
      </w:tr>
      <w:tr w:rsidR="00813F20" w:rsidTr="00A27851">
        <w:tc>
          <w:tcPr>
            <w:tcW w:w="416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System Center 2012 R2 Configuration Manager Client Management License per User</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813F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A27851">
            <w:pPr>
              <w:pStyle w:val="ProductList-TableBody"/>
              <w:jc w:val="center"/>
            </w:pPr>
            <w:r>
              <w:t>A</w:t>
            </w:r>
            <w:r w:rsidR="00D03BE3">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813F20">
            <w:pPr>
              <w:pStyle w:val="ProductList-TableBody"/>
              <w:jc w:val="center"/>
            </w:pPr>
          </w:p>
        </w:tc>
      </w:tr>
      <w:tr w:rsidR="00813F20">
        <w:tc>
          <w:tcPr>
            <w:tcW w:w="416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pPr>
            <w:r>
              <w:t>System Center 2012 R2 Configuration Manager Client Management License (Klient-ML) (bare Student)</w:t>
            </w:r>
          </w:p>
        </w:tc>
        <w:tc>
          <w:tcPr>
            <w:tcW w:w="6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813F20" w:rsidRDefault="00D03BE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bl>
    <w:p w:rsidR="00813F20" w:rsidRDefault="00D03BE3">
      <w:pPr>
        <w:pStyle w:val="ProductList-Body"/>
      </w:pPr>
      <w:r>
        <w:t xml:space="preserve"> </w:t>
      </w:r>
    </w:p>
    <w:p w:rsidR="00813F20" w:rsidRDefault="00D03BE3">
      <w:pPr>
        <w:pStyle w:val="ProductList-Offering1SubSection"/>
      </w:pPr>
      <w:bookmarkStart w:id="143" w:name="_Sec746"/>
      <w:r>
        <w:t>2. Produktvilkår</w:t>
      </w:r>
      <w:bookmarkEnd w:id="143"/>
    </w:p>
    <w:tbl>
      <w:tblPr>
        <w:tblStyle w:val="PURTable"/>
        <w:tblW w:w="0" w:type="dxa"/>
        <w:tblLook w:val="04A0" w:firstRow="1" w:lastRow="0" w:firstColumn="1" w:lastColumn="0" w:noHBand="0" w:noVBand="1"/>
      </w:tblPr>
      <w:tblGrid>
        <w:gridCol w:w="3620"/>
        <w:gridCol w:w="3629"/>
        <w:gridCol w:w="3667"/>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13F20" w:rsidRDefault="00D03BE3">
            <w:pPr>
              <w:pStyle w:val="ProductList-TableBody"/>
            </w:pPr>
            <w:r w:rsidRPr="00721CA3">
              <w:rPr>
                <w:color w:val="0563C1"/>
              </w:rPr>
              <w:fldChar w:fldCharType="begin"/>
            </w:r>
            <w:r>
              <w:rPr>
                <w:color w:val="0563C1"/>
              </w:rPr>
              <w:instrText>AutoTextList  \s NoStyle \t " : Tidligere versjoner av Produktet og tilhørende Dato Tilgjengelig.         "</w:instrText>
            </w:r>
            <w:r w:rsidRPr="00721CA3">
              <w:rPr>
                <w:color w:val="0563C1"/>
              </w:rPr>
              <w:fldChar w:fldCharType="separate"/>
            </w:r>
            <w:r>
              <w:rPr>
                <w:color w:val="0563C1"/>
              </w:rPr>
              <w:t>Tidligere Versjon</w:t>
            </w:r>
            <w:r w:rsidRPr="00721CA3">
              <w:rPr>
                <w:color w:val="0563C1"/>
              </w:rPr>
              <w:fldChar w:fldCharType="end"/>
            </w:r>
            <w:r>
              <w:t>: System Center 2012 Configuration Manager</w:t>
            </w:r>
            <w:r>
              <w:fldChar w:fldCharType="begin"/>
            </w:r>
            <w:r>
              <w:instrText xml:space="preserve"> XE "System Center 2012 Configuration Manager" </w:instrText>
            </w:r>
            <w:r>
              <w:fldChar w:fldCharType="end"/>
            </w:r>
            <w:r>
              <w:t xml:space="preserve"> (4/12),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13F20" w:rsidRDefault="00D03BE3">
            <w:pPr>
              <w:pStyle w:val="ProductList-TableBody"/>
            </w:pPr>
            <w:r w:rsidRPr="00721CA3">
              <w:rPr>
                <w:color w:val="0563C1"/>
              </w:rPr>
              <w:fldChar w:fldCharType="begin"/>
            </w:r>
            <w:r>
              <w:rPr>
                <w:color w:val="0563C1"/>
              </w:rPr>
              <w:instrText>AutoTextList  \s NoStyle \t " : Angir produktutvalget som Produktet tilhører, slik at rabatter kan fastsettes. Det finnes tre produktutvalgskategorier: Program, Server og System.         "</w:instrText>
            </w:r>
            <w:r w:rsidRPr="00721CA3">
              <w:rPr>
                <w:color w:val="0563C1"/>
              </w:rPr>
              <w:fldChar w:fldCharType="separate"/>
            </w:r>
            <w:r>
              <w:rPr>
                <w:color w:val="0563C1"/>
              </w:rPr>
              <w:t>Produktutvalg</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Utvidet Gyldighetsperiode: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3F20" w:rsidRDefault="00D03BE3">
            <w:pPr>
              <w:pStyle w:val="ProductList-TableBody"/>
            </w:pPr>
            <w:r w:rsidRPr="00721CA3">
              <w:rPr>
                <w:color w:val="0563C1"/>
              </w:rPr>
              <w:fldChar w:fldCharType="begin"/>
            </w:r>
            <w:r>
              <w:rPr>
                <w:color w:val="0563C1"/>
              </w:rPr>
              <w:instrText>AutoTextList  \s NoStyle \t " : Angir at bestemte tilleggsvilkår må innfris for å kjøpe SA-dekning for Produktet.         "</w:instrText>
            </w:r>
            <w:r w:rsidRPr="00721CA3">
              <w:rPr>
                <w:color w:val="0563C1"/>
              </w:rPr>
              <w:fldChar w:fldCharType="separate"/>
            </w:r>
            <w:r>
              <w:rPr>
                <w:color w:val="0563C1"/>
              </w:rPr>
              <w:t>Forutsetning (SA)</w:t>
            </w:r>
            <w:r w:rsidRPr="00721CA3">
              <w:rPr>
                <w:color w:val="0563C1"/>
              </w:rPr>
              <w:fldChar w:fldCharType="end"/>
            </w:r>
            <w:r>
              <w:t xml:space="preserve">: </w:t>
            </w:r>
            <w:hyperlink w:anchor="_Sec564">
              <w:r>
                <w:rPr>
                  <w:color w:val="00467F"/>
                  <w:u w:val="single"/>
                </w:rPr>
                <w:t>Vedlegg B</w:t>
              </w:r>
            </w:hyperlink>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Oppdatering: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Offering1SubSection"/>
      </w:pPr>
      <w:bookmarkStart w:id="144" w:name="_Sec802"/>
      <w:r>
        <w:t>3. Bruksrettigheter</w:t>
      </w:r>
      <w:bookmarkEnd w:id="144"/>
    </w:p>
    <w:tbl>
      <w:tblPr>
        <w:tblStyle w:val="PURTable"/>
        <w:tblW w:w="0" w:type="dxa"/>
        <w:tblLook w:val="04A0" w:firstRow="1" w:lastRow="0" w:firstColumn="1" w:lastColumn="0" w:noHBand="0" w:noVBand="1"/>
      </w:tblPr>
      <w:tblGrid>
        <w:gridCol w:w="3648"/>
        <w:gridCol w:w="3587"/>
        <w:gridCol w:w="3681"/>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Vilkår og betingelser som styrer distribusjon og bruk av et Produkt.         "</w:instrText>
            </w:r>
            <w:r w:rsidRPr="00721CA3">
              <w:rPr>
                <w:color w:val="0563C1"/>
              </w:rPr>
              <w:fldChar w:fldCharType="separate"/>
            </w:r>
            <w:r>
              <w:rPr>
                <w:color w:val="0563C1"/>
              </w:rPr>
              <w:t>Lisensvilkår</w:t>
            </w:r>
            <w:r w:rsidRPr="00721CA3">
              <w:rPr>
                <w:color w:val="0563C1"/>
              </w:rP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at Produktspesifikke vilkår og betingelser som styrer distribusjon og bruk av Produktet, er inkludert under tabellen Bruksrettigheter.         "</w:instrText>
            </w:r>
            <w:r w:rsidRPr="00721CA3">
              <w:rPr>
                <w:color w:val="0563C1"/>
              </w:rPr>
              <w:fldChar w:fldCharType="separate"/>
            </w:r>
            <w:r>
              <w:rPr>
                <w:color w:val="0563C1"/>
              </w:rPr>
              <w:t>Produktspesifikke Lisensvilkår</w:t>
            </w:r>
            <w:r w:rsidRPr="00721CA3">
              <w:rPr>
                <w:color w:val="0563C1"/>
              </w:rP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Tilleggsprogramvare: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andre Microsoft-komponenter som er inkludert i et Produkt, se delen Inkluderte Teknologier i Universelle Lisensvilkår for å få mer informasjon.         "</w:instrText>
            </w:r>
            <w:r w:rsidRPr="00721CA3">
              <w:rPr>
                <w:color w:val="0563C1"/>
              </w:rPr>
              <w:fldChar w:fldCharType="separate"/>
            </w:r>
            <w:r>
              <w:rPr>
                <w:color w:val="0563C1"/>
              </w:rPr>
              <w:t>Inkluderte teknologier</w:t>
            </w:r>
            <w:r w:rsidRPr="00721CA3">
              <w:rPr>
                <w:color w:val="0563C1"/>
              </w:rPr>
              <w:fldChar w:fldCharType="end"/>
            </w:r>
            <w:r>
              <w:t>: SQL Server Technology, Windows-programvarekomponenter</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meldinger som gjelder for et Produkt, se delen Meldinger i Universelle Lisensvilkår for å få mer informasjon.         "</w:instrText>
            </w:r>
            <w:r w:rsidRPr="00721CA3">
              <w:rPr>
                <w:color w:val="0563C1"/>
              </w:rPr>
              <w:fldChar w:fldCharType="separate"/>
            </w:r>
            <w:r>
              <w:rPr>
                <w:color w:val="0563C1"/>
              </w:rPr>
              <w:t>Meldinger</w:t>
            </w:r>
            <w:r w:rsidRPr="00721CA3">
              <w:rPr>
                <w:color w:val="0563C1"/>
              </w:rP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3.1 Administrasjonslisens</w:t>
      </w:r>
    </w:p>
    <w:tbl>
      <w:tblPr>
        <w:tblStyle w:val="PURTable"/>
        <w:tblW w:w="0" w:type="dxa"/>
        <w:tblLook w:val="04A0" w:firstRow="1" w:lastRow="0" w:firstColumn="1" w:lastColumn="0" w:noHBand="0" w:noVBand="1"/>
      </w:tblPr>
      <w:tblGrid>
        <w:gridCol w:w="3712"/>
        <w:gridCol w:w="3659"/>
        <w:gridCol w:w="3545"/>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3F20" w:rsidRDefault="00D03BE3">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rsidR="00813F20" w:rsidRDefault="00D03BE3">
            <w:pPr>
              <w:pStyle w:val="ProductList-TableBody"/>
            </w:pPr>
            <w:r>
              <w:t>System Center 2012 R2 Configuration Manager (Bruker eller OSE)</w:t>
            </w:r>
          </w:p>
        </w:tc>
        <w:tc>
          <w:tcPr>
            <w:tcW w:w="4040" w:type="dxa"/>
            <w:tcBorders>
              <w:top w:val="single" w:sz="18" w:space="0" w:color="0072C6"/>
              <w:left w:val="none" w:sz="4" w:space="0" w:color="000000"/>
              <w:bottom w:val="none" w:sz="4" w:space="0" w:color="000000"/>
              <w:right w:val="single" w:sz="4" w:space="0" w:color="000000"/>
            </w:tcBorders>
          </w:tcPr>
          <w:p w:rsidR="00813F20" w:rsidRDefault="00D03BE3">
            <w:pPr>
              <w:pStyle w:val="ProductList-TableBody"/>
            </w:pPr>
            <w:r>
              <w:t>Microsoft Intune</w:t>
            </w:r>
            <w:r>
              <w:fldChar w:fldCharType="begin"/>
            </w:r>
            <w:r>
              <w:instrText xml:space="preserve"> XE "Microsoft Intune" </w:instrText>
            </w:r>
            <w:r>
              <w:fldChar w:fldCharType="end"/>
            </w:r>
            <w:r>
              <w:t xml:space="preserve"> User SL</w:t>
            </w:r>
          </w:p>
        </w:tc>
      </w:tr>
      <w:tr w:rsidR="00813F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3F20" w:rsidRDefault="00D03BE3">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813F20" w:rsidRDefault="00D03BE3">
            <w:pPr>
              <w:pStyle w:val="ProductList-TableBody"/>
            </w:pPr>
            <w:r>
              <w:t xml:space="preserve">Lisens som tilsvarer Administrasjonslisens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3.2 SQL Server Technology</w:t>
      </w:r>
    </w:p>
    <w:p w:rsidR="00813F20" w:rsidRDefault="00D03BE3">
      <w:pPr>
        <w:pStyle w:val="ProductList-Body"/>
      </w:pPr>
      <w:r>
        <w:t>Kunden kan kjøre én forekomst av en hvilken som helst SQL Server</w:t>
      </w:r>
      <w:r>
        <w:fldChar w:fldCharType="begin"/>
      </w:r>
      <w:r>
        <w:instrText xml:space="preserve"> XE "SQL Server" </w:instrText>
      </w:r>
      <w:r>
        <w:fldChar w:fldCharType="end"/>
      </w:r>
      <w:r>
        <w:t>-databaseprogramvare som er inkludert i Produktet, med det begrensede formålet å støtte Produktet og eventuelle andre Produkter som inkluderer SQL Server-databaseprogramvare.</w:t>
      </w:r>
    </w:p>
    <w:p w:rsidR="00813F20" w:rsidRDefault="00D03BE3">
      <w:pPr>
        <w:pStyle w:val="ProductList-Offering1SubSection"/>
      </w:pPr>
      <w:bookmarkStart w:id="145" w:name="_Sec839"/>
      <w:r>
        <w:t>4. Software Assurance</w:t>
      </w:r>
      <w:bookmarkEnd w:id="145"/>
    </w:p>
    <w:tbl>
      <w:tblPr>
        <w:tblStyle w:val="PURTable"/>
        <w:tblW w:w="0" w:type="dxa"/>
        <w:tblLook w:val="04A0" w:firstRow="1" w:lastRow="0" w:firstColumn="1" w:lastColumn="0" w:noHBand="0" w:noVBand="1"/>
      </w:tblPr>
      <w:tblGrid>
        <w:gridCol w:w="3584"/>
        <w:gridCol w:w="3685"/>
        <w:gridCol w:w="3647"/>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kategorien for Produktet for å kunne fastsette SA-fordeler som er generelt gjeldende for Produktutvalget, som oppført i Vedlegg B – Software Assurance.         "</w:instrText>
            </w:r>
            <w:r w:rsidRPr="00721CA3">
              <w:rPr>
                <w:color w:val="0563C1"/>
              </w:rPr>
              <w:fldChar w:fldCharType="separate"/>
            </w:r>
            <w:r>
              <w:rPr>
                <w:color w:val="0563C1"/>
              </w:rPr>
              <w:t>SA-fordeler</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Rettigheter som er tilgjengelige for SA-kunder til å bruke programvare for betinget katastrofegjenoppretting, se delen Servere – Rettigheter for Katastrofegjenoppretting i Tillegg B – Software Assurance hvis du vil ha mer informasjon.         "</w:instrText>
            </w:r>
            <w:r w:rsidRPr="00721CA3">
              <w:rPr>
                <w:color w:val="0563C1"/>
              </w:rPr>
              <w:fldChar w:fldCharType="separate"/>
            </w:r>
            <w:r>
              <w:rPr>
                <w:color w:val="0563C1"/>
              </w:rPr>
              <w:t>Katastrofegjenoppretting</w:t>
            </w:r>
            <w:r w:rsidRPr="00721CA3">
              <w:rPr>
                <w:color w:val="0563C1"/>
              </w:rP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Avløsningsrettigheter: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Kunden kan oppgradere fra tidligere versjoner av programvaren eller andre Produkter som angitt og i henhold til spesifikke vilkår som er publisert i Produktoppføringen eller Produktlisten. (Se Ordliste for fullstendig definisjon)         "</w:instrText>
            </w:r>
            <w:r w:rsidRPr="00721CA3">
              <w:rPr>
                <w:color w:val="0563C1"/>
              </w:rPr>
              <w:fldChar w:fldCharType="separate"/>
            </w:r>
            <w:r>
              <w:rPr>
                <w:color w:val="0563C1"/>
              </w:rPr>
              <w:t>Overføringsrettigheter</w:t>
            </w:r>
            <w:r w:rsidRPr="00721CA3">
              <w:rPr>
                <w:color w:val="0563C1"/>
              </w:rPr>
              <w:fldChar w:fldCharType="end"/>
            </w:r>
            <w:r>
              <w:t xml:space="preserve">: </w:t>
            </w:r>
            <w:hyperlink r:id="rId61">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Roamingrettigheter: I/T</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En SA-fordel som tillater bruk av Produkter for betingede vertsformål, se delen Servere – Self Hosted Applications i Tillegg B – Software Assurance hvis du vil ha mer informasjon.         "</w:instrText>
            </w:r>
            <w:r w:rsidRPr="00721CA3">
              <w:rPr>
                <w:color w:val="0563C1"/>
              </w:rPr>
              <w:fldChar w:fldCharType="separate"/>
            </w:r>
            <w:r>
              <w:rPr>
                <w:color w:val="0563C1"/>
              </w:rPr>
              <w:t>Egenvertskap</w:t>
            </w:r>
            <w:r w:rsidRPr="00721CA3">
              <w:rPr>
                <w:color w:val="0563C1"/>
              </w:rP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4.1 System Center Configuration Manager – VDI-rettigheter</w:t>
      </w:r>
    </w:p>
    <w:p w:rsidR="00813F20" w:rsidRDefault="00D03BE3">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rsidRPr="00721CA3">
        <w:rPr>
          <w:color w:val="0563C1"/>
        </w:rPr>
        <w:fldChar w:fldCharType="begin"/>
      </w:r>
      <w:r>
        <w:rPr>
          <w:color w:val="0563C1"/>
        </w:rPr>
        <w:instrText>AutoTextList  \s NoStyle \t " betyr et OSE som er konfigurert til å kjøre på et virtuelt maskinvaresystem         "</w:instrText>
      </w:r>
      <w:r w:rsidRPr="00721CA3">
        <w:rPr>
          <w:color w:val="0563C1"/>
        </w:rPr>
        <w:fldChar w:fldCharType="separate"/>
      </w:r>
      <w:r>
        <w:rPr>
          <w:color w:val="0563C1"/>
        </w:rPr>
        <w:t>Virtuelle OSE-er</w:t>
      </w:r>
      <w:r w:rsidRPr="00721CA3">
        <w:rPr>
          <w:color w:val="0563C1"/>
        </w:rPr>
        <w:fldChar w:fldCharType="end"/>
      </w:r>
      <w:r>
        <w:t xml:space="preserve"> der programvaren som brukes eksternt fra enheten eller av brukeren som den VDI-kvalifisert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Lisensen</w:t>
      </w:r>
      <w:r w:rsidRPr="00721CA3">
        <w:rPr>
          <w:color w:val="0563C1"/>
        </w:rPr>
        <w:fldChar w:fldCharType="end"/>
      </w:r>
      <w:r>
        <w:t xml:space="preserve"> er tilordnet til, kjører. Hvert </w:t>
      </w:r>
      <w:r w:rsidRPr="00721CA3">
        <w:rPr>
          <w:color w:val="0563C1"/>
        </w:rPr>
        <w:fldChar w:fldCharType="begin"/>
      </w:r>
      <w:r>
        <w:rPr>
          <w:color w:val="0563C1"/>
        </w:rPr>
        <w:instrText>AutoTextList  \s NoStyle \t " betyr et OSE som er konfigurert til å kjøre på et virtuelt maskinvaresystem         "</w:instrText>
      </w:r>
      <w:r w:rsidRPr="00721CA3">
        <w:rPr>
          <w:color w:val="0563C1"/>
        </w:rPr>
        <w:fldChar w:fldCharType="separate"/>
      </w:r>
      <w:r>
        <w:rPr>
          <w:color w:val="0563C1"/>
        </w:rPr>
        <w:t>Virtuelle OSE</w:t>
      </w:r>
      <w:r w:rsidRPr="00721CA3">
        <w:rPr>
          <w:color w:val="0563C1"/>
        </w:rPr>
        <w:fldChar w:fldCharType="end"/>
      </w:r>
      <w:r>
        <w:t xml:space="preserve"> kan kjøres på ulike VDI-verter.</w:t>
      </w:r>
    </w:p>
    <w:p w:rsidR="00813F20" w:rsidRDefault="00813F20">
      <w:pPr>
        <w:pStyle w:val="ProductList-Body"/>
        <w:jc w:val="right"/>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Body"/>
      </w:pPr>
    </w:p>
    <w:p w:rsidR="00813F20" w:rsidRDefault="00D03BE3">
      <w:pPr>
        <w:pStyle w:val="ProductList-Offering2Heading"/>
      </w:pPr>
      <w:bookmarkStart w:id="146" w:name="_Sec645"/>
      <w:r>
        <w:t>System Center Data Protection Manager</w:t>
      </w:r>
      <w:bookmarkEnd w:id="146"/>
      <w:r>
        <w:fldChar w:fldCharType="begin"/>
      </w:r>
      <w:r>
        <w:instrText xml:space="preserve"> TC "</w:instrText>
      </w:r>
      <w:bookmarkStart w:id="147" w:name="_Toc423423986"/>
      <w:r>
        <w:instrText>System Center Data Protection Manager</w:instrText>
      </w:r>
      <w:bookmarkEnd w:id="147"/>
      <w:r>
        <w:instrText>" \l 3</w:instrText>
      </w:r>
      <w:r>
        <w:fldChar w:fldCharType="end"/>
      </w:r>
    </w:p>
    <w:p w:rsidR="00813F20" w:rsidRDefault="00D03BE3">
      <w:pPr>
        <w:pStyle w:val="ProductList-Body"/>
      </w:pPr>
      <w:r>
        <w:t>Akademiske kunder som er på utkikk etter informasjon om hvordan System Center Data Protection Manager 2010</w:t>
      </w:r>
      <w:r>
        <w:fldChar w:fldCharType="begin"/>
      </w:r>
      <w:r>
        <w:instrText xml:space="preserve"> XE "System Center Data Protection Manager 2010" </w:instrText>
      </w:r>
      <w:r>
        <w:fldChar w:fldCharType="end"/>
      </w:r>
      <w:r>
        <w:t xml:space="preserve"> lisensieres og brukes, kan se Produktbrukerrettighetene for april 2015 </w:t>
      </w:r>
      <w:hyperlink r:id="rId62">
        <w:r>
          <w:rPr>
            <w:color w:val="00467F"/>
            <w:u w:val="single"/>
          </w:rPr>
          <w:t>http://go.microsoft.com/?linkid=9839206</w:t>
        </w:r>
      </w:hyperlink>
      <w:r>
        <w:t xml:space="preserve"> og Produktlisten for juni 2015 </w:t>
      </w:r>
      <w:hyperlink r:id="rId63">
        <w:r>
          <w:rPr>
            <w:color w:val="00467F"/>
            <w:u w:val="single"/>
          </w:rPr>
          <w:t>http://go.microsoft.com/?linkid=9839207</w:t>
        </w:r>
      </w:hyperlink>
      <w:r>
        <w:t>.</w:t>
      </w:r>
    </w:p>
    <w:p w:rsidR="00813F20" w:rsidRDefault="00813F20">
      <w:pPr>
        <w:pStyle w:val="ProductList-Body"/>
        <w:jc w:val="right"/>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Body"/>
      </w:pPr>
    </w:p>
    <w:p w:rsidR="00813F20" w:rsidRDefault="00D03BE3">
      <w:pPr>
        <w:pStyle w:val="ProductList-Offering2Heading"/>
      </w:pPr>
      <w:bookmarkStart w:id="148" w:name="_Sec646"/>
      <w:r>
        <w:t>System Center Operation Manager</w:t>
      </w:r>
      <w:bookmarkEnd w:id="148"/>
      <w:r>
        <w:fldChar w:fldCharType="begin"/>
      </w:r>
      <w:r>
        <w:instrText xml:space="preserve"> TC "</w:instrText>
      </w:r>
      <w:bookmarkStart w:id="149" w:name="_Toc423423987"/>
      <w:r>
        <w:instrText>System Center Operation Manager</w:instrText>
      </w:r>
      <w:bookmarkEnd w:id="149"/>
      <w:r>
        <w:instrText>" \l 3</w:instrText>
      </w:r>
      <w:r>
        <w:fldChar w:fldCharType="end"/>
      </w:r>
    </w:p>
    <w:p w:rsidR="00813F20" w:rsidRDefault="00D03BE3">
      <w:pPr>
        <w:pStyle w:val="ProductList-Body"/>
      </w:pPr>
      <w:r>
        <w:t>Akademiske kunder som er på utkikk etter informasjon om hvordan System Center Operation Manager 2007 R2</w:t>
      </w:r>
      <w:r>
        <w:fldChar w:fldCharType="begin"/>
      </w:r>
      <w:r>
        <w:instrText xml:space="preserve"> XE "System Center Operation Manager 2007 R2" </w:instrText>
      </w:r>
      <w:r>
        <w:fldChar w:fldCharType="end"/>
      </w:r>
      <w:r>
        <w:t xml:space="preserve"> lisensieres og brukes, kan se Produktbrukerrettighetene for april 2015 </w:t>
      </w:r>
      <w:hyperlink r:id="rId64">
        <w:r>
          <w:rPr>
            <w:color w:val="00467F"/>
            <w:u w:val="single"/>
          </w:rPr>
          <w:t>http://go.microsoft.com/?linkid=9839206</w:t>
        </w:r>
      </w:hyperlink>
      <w:r>
        <w:t xml:space="preserve"> og Produktlisten for juni 2015 </w:t>
      </w:r>
      <w:hyperlink r:id="rId65">
        <w:r>
          <w:rPr>
            <w:color w:val="00467F"/>
            <w:u w:val="single"/>
          </w:rPr>
          <w:t>http://go.microsoft.com/?linkid=9839207</w:t>
        </w:r>
      </w:hyperlink>
      <w:r>
        <w:t>.</w:t>
      </w:r>
    </w:p>
    <w:p w:rsidR="00813F20" w:rsidRDefault="00813F20">
      <w:pPr>
        <w:pStyle w:val="ProductList-Body"/>
        <w:jc w:val="right"/>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Body"/>
      </w:pPr>
    </w:p>
    <w:p w:rsidR="00813F20" w:rsidRDefault="00D03BE3">
      <w:pPr>
        <w:pStyle w:val="ProductList-Offering2Heading"/>
      </w:pPr>
      <w:bookmarkStart w:id="150" w:name="_Sec647"/>
      <w:r>
        <w:t>System Center Server Management Suite</w:t>
      </w:r>
      <w:bookmarkEnd w:id="150"/>
      <w:r>
        <w:fldChar w:fldCharType="begin"/>
      </w:r>
      <w:r>
        <w:instrText xml:space="preserve"> TC "</w:instrText>
      </w:r>
      <w:bookmarkStart w:id="151" w:name="_Toc423423988"/>
      <w:r>
        <w:instrText>System Center Server Management Suite</w:instrText>
      </w:r>
      <w:bookmarkEnd w:id="151"/>
      <w:r>
        <w:instrText>" \l 3</w:instrText>
      </w:r>
      <w:r>
        <w:fldChar w:fldCharType="end"/>
      </w:r>
    </w:p>
    <w:p w:rsidR="00813F20" w:rsidRDefault="00D03BE3">
      <w:pPr>
        <w:pStyle w:val="ProductList-Body"/>
      </w:pPr>
      <w:r>
        <w:t>Akademiske kunder som er på utkikk etter informasjon om hvordan System Center Server Management Suite</w:t>
      </w:r>
      <w:r>
        <w:fldChar w:fldCharType="begin"/>
      </w:r>
      <w:r>
        <w:instrText xml:space="preserve"> XE "System Center Server Management Suite" </w:instrText>
      </w:r>
      <w:r>
        <w:fldChar w:fldCharType="end"/>
      </w:r>
      <w:r>
        <w:t xml:space="preserve"> lisensieres og brukes, kan se Produktbrukerrettighetene for april 2015 </w:t>
      </w:r>
      <w:hyperlink r:id="rId66">
        <w:r>
          <w:rPr>
            <w:color w:val="00467F"/>
            <w:u w:val="single"/>
          </w:rPr>
          <w:t>http://go.microsoft.com/?linkid=9839206</w:t>
        </w:r>
      </w:hyperlink>
      <w:r>
        <w:t xml:space="preserve"> og Produktlisten for juni 2015 </w:t>
      </w:r>
      <w:hyperlink r:id="rId67">
        <w:r>
          <w:rPr>
            <w:color w:val="00467F"/>
            <w:u w:val="single"/>
          </w:rPr>
          <w:t>http://go.microsoft.com/?linkid=9839207</w:t>
        </w:r>
      </w:hyperlink>
      <w:r>
        <w:t>.</w:t>
      </w:r>
    </w:p>
    <w:p w:rsidR="00813F20" w:rsidRDefault="00813F20">
      <w:pPr>
        <w:pStyle w:val="ProductList-Body"/>
        <w:jc w:val="right"/>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Body"/>
      </w:pPr>
    </w:p>
    <w:p w:rsidR="00813F20" w:rsidRDefault="00D03BE3">
      <w:pPr>
        <w:pStyle w:val="ProductList-Offering2Heading"/>
      </w:pPr>
      <w:bookmarkStart w:id="152" w:name="_Sec648"/>
      <w:r>
        <w:t>System Center Service Manager</w:t>
      </w:r>
      <w:bookmarkEnd w:id="152"/>
      <w:r>
        <w:fldChar w:fldCharType="begin"/>
      </w:r>
      <w:r>
        <w:instrText xml:space="preserve"> TC "</w:instrText>
      </w:r>
      <w:bookmarkStart w:id="153" w:name="_Toc423423989"/>
      <w:r>
        <w:instrText>System Center Service Manager</w:instrText>
      </w:r>
      <w:bookmarkEnd w:id="153"/>
      <w:r>
        <w:instrText>" \l 3</w:instrText>
      </w:r>
      <w:r>
        <w:fldChar w:fldCharType="end"/>
      </w:r>
    </w:p>
    <w:p w:rsidR="00813F20" w:rsidRDefault="00D03BE3">
      <w:pPr>
        <w:pStyle w:val="ProductList-Body"/>
      </w:pPr>
      <w:r>
        <w:t>Akademiske kunder som er på utkikk etter informasjon om hvordan System Center Service Manager 2010</w:t>
      </w:r>
      <w:r>
        <w:fldChar w:fldCharType="begin"/>
      </w:r>
      <w:r>
        <w:instrText xml:space="preserve"> XE "System Center Service Manager 2010" </w:instrText>
      </w:r>
      <w:r>
        <w:fldChar w:fldCharType="end"/>
      </w:r>
      <w:r>
        <w:t xml:space="preserve"> lisensieres og brukes, kan se Produktbrukerrettighetene for april 2015 </w:t>
      </w:r>
      <w:hyperlink r:id="rId68">
        <w:r>
          <w:rPr>
            <w:color w:val="00467F"/>
            <w:u w:val="single"/>
          </w:rPr>
          <w:t>http://go.microsoft.com/?linkid=9839206</w:t>
        </w:r>
      </w:hyperlink>
      <w:r>
        <w:t xml:space="preserve"> og Produktlisten for juni 2015 </w:t>
      </w:r>
      <w:hyperlink r:id="rId69">
        <w:r>
          <w:rPr>
            <w:color w:val="00467F"/>
            <w:u w:val="single"/>
          </w:rPr>
          <w:t>http://go.microsoft.com/?linkid=9839207</w:t>
        </w:r>
      </w:hyperlink>
      <w:r>
        <w:t>.</w:t>
      </w:r>
    </w:p>
    <w:p w:rsidR="00813F20" w:rsidRDefault="00813F20">
      <w:pPr>
        <w:pStyle w:val="ProductList-Body"/>
        <w:jc w:val="right"/>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Body"/>
      </w:pPr>
    </w:p>
    <w:p w:rsidR="00813F20" w:rsidRDefault="00D03BE3">
      <w:pPr>
        <w:pStyle w:val="ProductList-Offering1Heading"/>
      </w:pPr>
      <w:bookmarkStart w:id="154" w:name="_Sec616"/>
      <w:r>
        <w:t>Virtual Desktop Infrastructure (VDI) Suite</w:t>
      </w:r>
      <w:bookmarkEnd w:id="154"/>
      <w:r>
        <w:fldChar w:fldCharType="begin"/>
      </w:r>
      <w:r>
        <w:instrText xml:space="preserve"> TC "</w:instrText>
      </w:r>
      <w:bookmarkStart w:id="155" w:name="_Toc423423990"/>
      <w:r>
        <w:instrText>Virtual Desktop Infrastructure (VDI) Suite</w:instrText>
      </w:r>
      <w:bookmarkEnd w:id="155"/>
      <w:r>
        <w:instrText>" \l 2</w:instrText>
      </w:r>
      <w:r>
        <w:fldChar w:fldCharType="end"/>
      </w:r>
    </w:p>
    <w:p w:rsidR="00813F20" w:rsidRDefault="00D03BE3">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70">
        <w:r>
          <w:rPr>
            <w:color w:val="00467F"/>
            <w:u w:val="single"/>
          </w:rPr>
          <w:t>http://go.microsoft.com/?linkid=9839206</w:t>
        </w:r>
      </w:hyperlink>
      <w:r>
        <w:t xml:space="preserve"> og Produktlisten for juni 2015 </w:t>
      </w:r>
      <w:hyperlink r:id="rId71">
        <w:r>
          <w:rPr>
            <w:color w:val="00467F"/>
            <w:u w:val="single"/>
          </w:rPr>
          <w:t>http://go.microsoft.com/?linkid=9839207</w:t>
        </w:r>
      </w:hyperlink>
      <w:r>
        <w:t>.</w:t>
      </w:r>
    </w:p>
    <w:p w:rsidR="00813F20" w:rsidRDefault="00813F20">
      <w:pPr>
        <w:pStyle w:val="ProductList-Body"/>
        <w:jc w:val="right"/>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Body"/>
      </w:pPr>
    </w:p>
    <w:p w:rsidR="00813F20" w:rsidRDefault="00D03BE3">
      <w:pPr>
        <w:pStyle w:val="ProductList-OfferingGroupHeading"/>
      </w:pPr>
      <w:bookmarkStart w:id="156" w:name="_Sec617"/>
      <w:r>
        <w:t>Visual Studio</w:t>
      </w:r>
      <w:bookmarkEnd w:id="156"/>
      <w:r>
        <w:fldChar w:fldCharType="begin"/>
      </w:r>
      <w:r>
        <w:instrText xml:space="preserve"> TC "</w:instrText>
      </w:r>
      <w:bookmarkStart w:id="157" w:name="_Toc423423991"/>
      <w:r>
        <w:instrText>Visual Studio</w:instrText>
      </w:r>
      <w:bookmarkEnd w:id="157"/>
      <w:r>
        <w:instrText>" \l 2</w:instrText>
      </w:r>
      <w:r>
        <w:fldChar w:fldCharType="end"/>
      </w:r>
    </w:p>
    <w:p w:rsidR="00813F20" w:rsidRDefault="00D03BE3">
      <w:pPr>
        <w:pStyle w:val="ProductList-Offering2HeadingNoBorder"/>
      </w:pPr>
      <w:bookmarkStart w:id="158" w:name="_Sec649"/>
      <w:r>
        <w:t>Visual Studio</w:t>
      </w:r>
      <w:bookmarkEnd w:id="158"/>
      <w:r>
        <w:fldChar w:fldCharType="begin"/>
      </w:r>
      <w:r>
        <w:instrText xml:space="preserve"> TC "</w:instrText>
      </w:r>
      <w:bookmarkStart w:id="159" w:name="_Toc423423992"/>
      <w:r>
        <w:instrText>Visual Studio</w:instrText>
      </w:r>
      <w:bookmarkEnd w:id="159"/>
      <w:r>
        <w:instrText>" \l 3</w:instrText>
      </w:r>
      <w:r>
        <w:fldChar w:fldCharType="end"/>
      </w:r>
    </w:p>
    <w:p w:rsidR="00813F20" w:rsidRDefault="00D03BE3">
      <w:pPr>
        <w:pStyle w:val="ProductList-Offering1SubSection"/>
      </w:pPr>
      <w:bookmarkStart w:id="160" w:name="_Sec697"/>
      <w:r>
        <w:t>1. Programtilgjengelighet</w:t>
      </w:r>
      <w:bookmarkEnd w:id="160"/>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13F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Dato Tilgjengelig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Lisens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License and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Select og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og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Enterprise-avtale og Enterprise Subscription-avtale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13F20">
        <w:tc>
          <w:tcPr>
            <w:tcW w:w="416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pPr>
            <w:r>
              <w:t>Visual Studio Professional 2013</w:t>
            </w:r>
            <w:r>
              <w:fldChar w:fldCharType="begin"/>
            </w:r>
            <w:r>
              <w:instrText xml:space="preserve"> XE "Visual Studio Professional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r>
      <w:tr w:rsidR="00813F20">
        <w:tc>
          <w:tcPr>
            <w:tcW w:w="416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Visual Studio Professional 2013 med MSDN</w:t>
            </w:r>
            <w:r>
              <w:fldChar w:fldCharType="begin"/>
            </w:r>
            <w:r>
              <w:instrText xml:space="preserve"> XE "Visual Studio Professional 2013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813F20" w:rsidRDefault="00A27851" w:rsidP="00A27851">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fldChar w:fldCharType="begin"/>
            </w:r>
            <w:r w:rsidRPr="00A27851">
              <w:rPr>
                <w:color w:val="000000" w:themeColor="text1"/>
              </w:rPr>
              <w:instrText>AutoTextList  \s NoStyle \t " : Open License og Open Value for SA og L/SA         "</w:instrText>
            </w:r>
            <w:r w:rsidRPr="00A27851">
              <w:rPr>
                <w:color w:val="000000" w:themeColor="text1"/>
              </w:rPr>
              <w:fldChar w:fldCharType="separate"/>
            </w:r>
            <w:r w:rsidRPr="00A27851">
              <w:rPr>
                <w:color w:val="000000" w:themeColor="text1"/>
              </w:rPr>
              <w:t>OS</w:t>
            </w:r>
            <w:r w:rsidRPr="00A2785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A, </w:t>
            </w:r>
            <w:r w:rsidRPr="00A27851">
              <w:rPr>
                <w:color w:val="000000" w:themeColor="text1"/>
              </w:rPr>
              <w:fldChar w:fldCharType="begin"/>
            </w:r>
            <w:r w:rsidRPr="00A27851">
              <w:rPr>
                <w:color w:val="000000" w:themeColor="text1"/>
              </w:rPr>
              <w:instrText>AutoTextList  \s NoStyle \t " : Programplattformprodukt         "</w:instrText>
            </w:r>
            <w:r w:rsidRPr="00A27851">
              <w:rPr>
                <w:color w:val="000000" w:themeColor="text1"/>
              </w:rPr>
              <w:fldChar w:fldCharType="separate"/>
            </w:r>
            <w:r w:rsidRPr="00A27851">
              <w:rPr>
                <w:color w:val="000000" w:themeColor="text1"/>
              </w:rPr>
              <w:t>AP</w:t>
            </w:r>
            <w:r w:rsidRPr="00A2785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r w:rsidR="00A27851">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A</w:t>
            </w:r>
          </w:p>
        </w:tc>
      </w:tr>
      <w:tr w:rsidR="00813F20">
        <w:tc>
          <w:tcPr>
            <w:tcW w:w="416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Visual Studio Premium 2013 med MSDN</w:t>
            </w:r>
            <w:r>
              <w:fldChar w:fldCharType="begin"/>
            </w:r>
            <w:r>
              <w:instrText xml:space="preserve"> XE "Visual Studio Premium 2013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 xml:space="preserve"> </w:t>
            </w:r>
            <w:r w:rsidR="00A27851">
              <w:t>(1)</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24</w:t>
            </w:r>
          </w:p>
        </w:tc>
        <w:tc>
          <w:tcPr>
            <w:tcW w:w="62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fldChar w:fldCharType="begin"/>
            </w:r>
            <w:r w:rsidRPr="00A27851">
              <w:rPr>
                <w:color w:val="000000" w:themeColor="text1"/>
              </w:rPr>
              <w:instrText>AutoTextList  \s NoStyle \t " : Open License og Open Value for SA og L/SA         "</w:instrText>
            </w:r>
            <w:r w:rsidRPr="00A27851">
              <w:rPr>
                <w:color w:val="000000" w:themeColor="text1"/>
              </w:rPr>
              <w:fldChar w:fldCharType="separate"/>
            </w:r>
            <w:r w:rsidRPr="00A27851">
              <w:rPr>
                <w:color w:val="000000" w:themeColor="text1"/>
              </w:rPr>
              <w:t>OS</w:t>
            </w:r>
            <w:r w:rsidRPr="00A2785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rsidP="00A27851">
            <w:pPr>
              <w:pStyle w:val="ProductList-TableBody"/>
              <w:jc w:val="center"/>
              <w:rPr>
                <w:color w:val="000000" w:themeColor="text1"/>
              </w:rPr>
            </w:pPr>
            <w:r w:rsidRPr="00A27851">
              <w:rPr>
                <w:color w:val="000000" w:themeColor="text1"/>
              </w:rPr>
              <w:t>A,</w:t>
            </w:r>
            <w:r w:rsidRPr="00A27851">
              <w:rPr>
                <w:color w:val="000000" w:themeColor="text1"/>
              </w:rPr>
              <w:fldChar w:fldCharType="begin"/>
            </w:r>
            <w:r w:rsidRPr="00A27851">
              <w:rPr>
                <w:color w:val="000000" w:themeColor="text1"/>
              </w:rPr>
              <w:instrText>AutoTextList  \s NoStyle \t " : Programplattformprodukt         "</w:instrText>
            </w:r>
            <w:r w:rsidRPr="00A27851">
              <w:rPr>
                <w:color w:val="000000" w:themeColor="text1"/>
              </w:rPr>
              <w:fldChar w:fldCharType="separate"/>
            </w:r>
            <w:r w:rsidRPr="00A27851">
              <w:rPr>
                <w:color w:val="000000" w:themeColor="text1"/>
              </w:rPr>
              <w:t>AP</w:t>
            </w:r>
            <w:r w:rsidRPr="00A27851">
              <w:rPr>
                <w:color w:val="000000" w:themeColor="text1"/>
              </w:rPr>
              <w:fldChar w:fldCharType="end"/>
            </w:r>
            <w:r w:rsidRPr="00A27851">
              <w:rPr>
                <w:color w:val="000000" w:themeColor="text1"/>
              </w:rPr>
              <w:t>,</w:t>
            </w:r>
            <w:r w:rsidRPr="00A27851">
              <w:rPr>
                <w:color w:val="000000" w:themeColor="text1"/>
              </w:rPr>
              <w:fldChar w:fldCharType="begin"/>
            </w:r>
            <w:r w:rsidRPr="00A27851">
              <w:rPr>
                <w:color w:val="000000" w:themeColor="text1"/>
              </w:rPr>
              <w:instrText>AutoTextList  \s NoStyle \t " : Server- og verktøyprodukt         "</w:instrText>
            </w:r>
            <w:r w:rsidRPr="00A27851">
              <w:rPr>
                <w:color w:val="000000" w:themeColor="text1"/>
              </w:rPr>
              <w:fldChar w:fldCharType="separate"/>
            </w:r>
            <w:r w:rsidRPr="00A27851">
              <w:rPr>
                <w:color w:val="000000" w:themeColor="text1"/>
              </w:rPr>
              <w:t>SP</w:t>
            </w:r>
            <w:r w:rsidRPr="00A2785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r w:rsidR="00A27851">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A</w:t>
            </w:r>
          </w:p>
        </w:tc>
      </w:tr>
      <w:tr w:rsidR="00813F20">
        <w:tc>
          <w:tcPr>
            <w:tcW w:w="416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Visual Studio Ultimate 2013 med MSDN</w:t>
            </w:r>
            <w:r>
              <w:fldChar w:fldCharType="begin"/>
            </w:r>
            <w:r>
              <w:instrText xml:space="preserve"> XE "Visual Studio Ultimate 2013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 xml:space="preserve"> </w:t>
            </w:r>
            <w:r w:rsidR="00A27851">
              <w:t>(1)</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fldChar w:fldCharType="begin"/>
            </w:r>
            <w:r w:rsidRPr="00A27851">
              <w:rPr>
                <w:color w:val="000000" w:themeColor="text1"/>
              </w:rPr>
              <w:instrText>AutoTextList  \s NoStyle \t " : Open License og Open Value for SA og L/SA         "</w:instrText>
            </w:r>
            <w:r w:rsidRPr="00A27851">
              <w:rPr>
                <w:color w:val="000000" w:themeColor="text1"/>
              </w:rPr>
              <w:fldChar w:fldCharType="separate"/>
            </w:r>
            <w:r w:rsidRPr="00A27851">
              <w:rPr>
                <w:color w:val="000000" w:themeColor="text1"/>
              </w:rPr>
              <w:t>OS</w:t>
            </w:r>
            <w:r w:rsidRPr="00A2785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A27851" w:rsidP="00A27851">
            <w:pPr>
              <w:pStyle w:val="ProductList-TableBody"/>
              <w:jc w:val="center"/>
              <w:rPr>
                <w:color w:val="000000" w:themeColor="text1"/>
              </w:rPr>
            </w:pPr>
            <w:r w:rsidRPr="00A27851">
              <w:rPr>
                <w:color w:val="000000" w:themeColor="text1"/>
              </w:rPr>
              <w:t>A,</w:t>
            </w:r>
            <w:r w:rsidR="00D03BE3" w:rsidRPr="00A27851">
              <w:rPr>
                <w:color w:val="000000" w:themeColor="text1"/>
              </w:rPr>
              <w:fldChar w:fldCharType="begin"/>
            </w:r>
            <w:r w:rsidR="00D03BE3" w:rsidRPr="00A27851">
              <w:rPr>
                <w:color w:val="000000" w:themeColor="text1"/>
              </w:rPr>
              <w:instrText>AutoTextList  \s NoStyle \t " : Programplattformprodukt         "</w:instrText>
            </w:r>
            <w:r w:rsidR="00D03BE3" w:rsidRPr="00A27851">
              <w:rPr>
                <w:color w:val="000000" w:themeColor="text1"/>
              </w:rPr>
              <w:fldChar w:fldCharType="separate"/>
            </w:r>
            <w:r w:rsidR="00D03BE3" w:rsidRPr="00A27851">
              <w:rPr>
                <w:color w:val="000000" w:themeColor="text1"/>
              </w:rPr>
              <w:t>AP</w:t>
            </w:r>
            <w:r w:rsidR="00D03BE3" w:rsidRPr="00A27851">
              <w:rPr>
                <w:color w:val="000000" w:themeColor="text1"/>
              </w:rPr>
              <w:fldChar w:fldCharType="end"/>
            </w:r>
            <w:r w:rsidR="00D03BE3" w:rsidRPr="00A27851">
              <w:rPr>
                <w:color w:val="000000" w:themeColor="text1"/>
              </w:rPr>
              <w:t>,</w:t>
            </w:r>
            <w:r w:rsidR="00D03BE3" w:rsidRPr="00A27851">
              <w:rPr>
                <w:color w:val="000000" w:themeColor="text1"/>
              </w:rPr>
              <w:fldChar w:fldCharType="begin"/>
            </w:r>
            <w:r w:rsidR="00D03BE3" w:rsidRPr="00A27851">
              <w:rPr>
                <w:color w:val="000000" w:themeColor="text1"/>
              </w:rPr>
              <w:instrText>AutoTextList  \s NoStyle \t " : Server- og verktøyprodukt         "</w:instrText>
            </w:r>
            <w:r w:rsidR="00D03BE3" w:rsidRPr="00A27851">
              <w:rPr>
                <w:color w:val="000000" w:themeColor="text1"/>
              </w:rPr>
              <w:fldChar w:fldCharType="separate"/>
            </w:r>
            <w:r w:rsidR="00D03BE3" w:rsidRPr="00A27851">
              <w:rPr>
                <w:color w:val="000000" w:themeColor="text1"/>
              </w:rPr>
              <w:t>SP</w:t>
            </w:r>
            <w:r w:rsidR="00D03BE3" w:rsidRPr="00A2785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r w:rsidR="00A27851">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A</w:t>
            </w:r>
          </w:p>
        </w:tc>
      </w:tr>
      <w:tr w:rsidR="00813F20">
        <w:tc>
          <w:tcPr>
            <w:tcW w:w="416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Visual Studio Test Professional 2013 med MSDN</w:t>
            </w:r>
            <w:r>
              <w:fldChar w:fldCharType="begin"/>
            </w:r>
            <w:r>
              <w:instrText xml:space="preserve"> XE "Visual Studio Test Professional 2013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 xml:space="preserve"> </w:t>
            </w:r>
            <w:r w:rsidR="00A27851">
              <w:t>(1)</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fldChar w:fldCharType="begin"/>
            </w:r>
            <w:r w:rsidRPr="00A27851">
              <w:rPr>
                <w:color w:val="000000" w:themeColor="text1"/>
              </w:rPr>
              <w:instrText>AutoTextList  \s NoStyle \t " : Open License og Open Value for SA og L/SA         "</w:instrText>
            </w:r>
            <w:r w:rsidRPr="00A27851">
              <w:rPr>
                <w:color w:val="000000" w:themeColor="text1"/>
              </w:rPr>
              <w:fldChar w:fldCharType="separate"/>
            </w:r>
            <w:r w:rsidRPr="00A27851">
              <w:rPr>
                <w:color w:val="000000" w:themeColor="text1"/>
              </w:rPr>
              <w:t>OS</w:t>
            </w:r>
            <w:r w:rsidRPr="00A2785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A27851" w:rsidP="00A27851">
            <w:pPr>
              <w:pStyle w:val="ProductList-TableBody"/>
              <w:jc w:val="center"/>
              <w:rPr>
                <w:color w:val="000000" w:themeColor="text1"/>
              </w:rPr>
            </w:pPr>
            <w:r w:rsidRPr="00A27851">
              <w:rPr>
                <w:color w:val="000000" w:themeColor="text1"/>
              </w:rPr>
              <w:t>A,</w:t>
            </w:r>
            <w:r w:rsidR="00D03BE3" w:rsidRPr="00A27851">
              <w:rPr>
                <w:color w:val="000000" w:themeColor="text1"/>
              </w:rPr>
              <w:fldChar w:fldCharType="begin"/>
            </w:r>
            <w:r w:rsidR="00D03BE3" w:rsidRPr="00A27851">
              <w:rPr>
                <w:color w:val="000000" w:themeColor="text1"/>
              </w:rPr>
              <w:instrText>AutoTextList  \s NoStyle \t " : Programplattformprodukt         "</w:instrText>
            </w:r>
            <w:r w:rsidR="00D03BE3" w:rsidRPr="00A27851">
              <w:rPr>
                <w:color w:val="000000" w:themeColor="text1"/>
              </w:rPr>
              <w:fldChar w:fldCharType="separate"/>
            </w:r>
            <w:r w:rsidR="00D03BE3" w:rsidRPr="00A27851">
              <w:rPr>
                <w:color w:val="000000" w:themeColor="text1"/>
              </w:rPr>
              <w:t>AP</w:t>
            </w:r>
            <w:r w:rsidR="00D03BE3" w:rsidRPr="00A27851">
              <w:rPr>
                <w:color w:val="000000" w:themeColor="text1"/>
              </w:rPr>
              <w:fldChar w:fldCharType="end"/>
            </w:r>
            <w:r w:rsidR="00D03BE3" w:rsidRPr="00A27851">
              <w:rPr>
                <w:color w:val="000000" w:themeColor="text1"/>
              </w:rPr>
              <w:t>,</w:t>
            </w:r>
            <w:r w:rsidR="00D03BE3" w:rsidRPr="00A27851">
              <w:rPr>
                <w:color w:val="000000" w:themeColor="text1"/>
              </w:rPr>
              <w:fldChar w:fldCharType="begin"/>
            </w:r>
            <w:r w:rsidR="00D03BE3" w:rsidRPr="00A27851">
              <w:rPr>
                <w:color w:val="000000" w:themeColor="text1"/>
              </w:rPr>
              <w:instrText>AutoTextList  \s NoStyle \t " : Server- og verktøyprodukt         "</w:instrText>
            </w:r>
            <w:r w:rsidR="00D03BE3" w:rsidRPr="00A27851">
              <w:rPr>
                <w:color w:val="000000" w:themeColor="text1"/>
              </w:rPr>
              <w:fldChar w:fldCharType="separate"/>
            </w:r>
            <w:r w:rsidR="00D03BE3" w:rsidRPr="00A27851">
              <w:rPr>
                <w:color w:val="000000" w:themeColor="text1"/>
              </w:rPr>
              <w:t>SP</w:t>
            </w:r>
            <w:r w:rsidR="00D03BE3" w:rsidRPr="00A2785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r w:rsidR="00A27851">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A</w:t>
            </w:r>
          </w:p>
        </w:tc>
      </w:tr>
      <w:tr w:rsidR="00813F20">
        <w:tc>
          <w:tcPr>
            <w:tcW w:w="416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MSDN-operativsystemer</w:t>
            </w:r>
            <w:r>
              <w:fldChar w:fldCharType="begin"/>
            </w:r>
            <w:r>
              <w:instrText xml:space="preserve"> XE "MSDN-operativsystemer"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1/06</w:t>
            </w:r>
          </w:p>
        </w:tc>
        <w:tc>
          <w:tcPr>
            <w:tcW w:w="620" w:type="dxa"/>
            <w:tcBorders>
              <w:top w:val="dashed" w:sz="4" w:space="0" w:color="BFBFBF"/>
              <w:left w:val="none" w:sz="4" w:space="0" w:color="6E6E6E"/>
              <w:bottom w:val="dashed" w:sz="4" w:space="0" w:color="BFBFBF"/>
              <w:right w:val="none" w:sz="4" w:space="0" w:color="6E6E6E"/>
            </w:tcBorders>
          </w:tcPr>
          <w:p w:rsidR="00813F20" w:rsidRDefault="00A27851">
            <w:pPr>
              <w:pStyle w:val="ProductList-TableBody"/>
              <w:jc w:val="center"/>
            </w:pPr>
            <w:r>
              <w:t>(1)</w:t>
            </w:r>
            <w:r w:rsidR="00D03BE3">
              <w:t xml:space="preserve"> </w:t>
            </w:r>
          </w:p>
        </w:tc>
        <w:tc>
          <w:tcPr>
            <w:tcW w:w="6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fldChar w:fldCharType="begin"/>
            </w:r>
            <w:r w:rsidRPr="00A27851">
              <w:rPr>
                <w:color w:val="000000" w:themeColor="text1"/>
              </w:rPr>
              <w:instrText>AutoTextList  \s NoStyle \t " : Open License og Open Value for SA og L/SA         "</w:instrText>
            </w:r>
            <w:r w:rsidRPr="00A27851">
              <w:rPr>
                <w:color w:val="000000" w:themeColor="text1"/>
              </w:rPr>
              <w:fldChar w:fldCharType="separate"/>
            </w:r>
            <w:r w:rsidRPr="00A27851">
              <w:rPr>
                <w:color w:val="000000" w:themeColor="text1"/>
              </w:rPr>
              <w:t>OS</w:t>
            </w:r>
            <w:r w:rsidRPr="00A2785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r w:rsidR="00A27851">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A</w:t>
            </w:r>
          </w:p>
        </w:tc>
      </w:tr>
      <w:tr w:rsidR="00813F20">
        <w:tc>
          <w:tcPr>
            <w:tcW w:w="416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pPr>
            <w: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rsidR="00813F20" w:rsidRDefault="00A27851">
            <w:pPr>
              <w:pStyle w:val="ProductList-TableBody"/>
              <w:jc w:val="center"/>
            </w:pPr>
            <w:r>
              <w:t>(1)</w:t>
            </w:r>
            <w:r w:rsidR="00D03BE3">
              <w:t xml:space="preserve"> </w:t>
            </w:r>
          </w:p>
        </w:tc>
        <w:tc>
          <w:tcPr>
            <w:tcW w:w="6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rsidR="00813F20" w:rsidRDefault="00D03BE3">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fldChar w:fldCharType="begin"/>
            </w:r>
            <w:r w:rsidRPr="00A27851">
              <w:rPr>
                <w:color w:val="000000" w:themeColor="text1"/>
              </w:rPr>
              <w:instrText>AutoTextList  \s NoStyle \t " : Open License og Open Value for SA og L/SA         "</w:instrText>
            </w:r>
            <w:r w:rsidRPr="00A27851">
              <w:rPr>
                <w:color w:val="000000" w:themeColor="text1"/>
              </w:rPr>
              <w:fldChar w:fldCharType="separate"/>
            </w:r>
            <w:r w:rsidRPr="00A27851">
              <w:rPr>
                <w:color w:val="000000" w:themeColor="text1"/>
              </w:rPr>
              <w:t>OS</w:t>
            </w:r>
            <w:r w:rsidRPr="00A2785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A27851" w:rsidP="00A27851">
            <w:pPr>
              <w:pStyle w:val="ProductList-TableBody"/>
              <w:jc w:val="center"/>
              <w:rPr>
                <w:color w:val="000000" w:themeColor="text1"/>
              </w:rPr>
            </w:pPr>
            <w:r w:rsidRPr="00A27851">
              <w:rPr>
                <w:color w:val="000000" w:themeColor="text1"/>
              </w:rPr>
              <w:t>A,</w:t>
            </w:r>
            <w:r w:rsidR="00D03BE3" w:rsidRPr="00A27851">
              <w:rPr>
                <w:color w:val="000000" w:themeColor="text1"/>
              </w:rPr>
              <w:fldChar w:fldCharType="begin"/>
            </w:r>
            <w:r w:rsidR="00D03BE3" w:rsidRPr="00A27851">
              <w:rPr>
                <w:color w:val="000000" w:themeColor="text1"/>
              </w:rPr>
              <w:instrText>AutoTextList  \s NoStyle \t " : Programplattformprodukt         "</w:instrText>
            </w:r>
            <w:r w:rsidR="00D03BE3" w:rsidRPr="00A27851">
              <w:rPr>
                <w:color w:val="000000" w:themeColor="text1"/>
              </w:rPr>
              <w:fldChar w:fldCharType="separate"/>
            </w:r>
            <w:r w:rsidR="00D03BE3" w:rsidRPr="00A27851">
              <w:rPr>
                <w:color w:val="000000" w:themeColor="text1"/>
              </w:rPr>
              <w:t>AP</w:t>
            </w:r>
            <w:r w:rsidR="00D03BE3" w:rsidRPr="00A27851">
              <w:rPr>
                <w:color w:val="000000" w:themeColor="text1"/>
              </w:rPr>
              <w:fldChar w:fldCharType="end"/>
            </w:r>
            <w:r w:rsidR="00D03BE3" w:rsidRPr="00A27851">
              <w:rPr>
                <w:color w:val="000000" w:themeColor="text1"/>
              </w:rPr>
              <w:t>,</w:t>
            </w:r>
            <w:r w:rsidR="00D03BE3" w:rsidRPr="00A27851">
              <w:rPr>
                <w:color w:val="000000" w:themeColor="text1"/>
              </w:rPr>
              <w:fldChar w:fldCharType="begin"/>
            </w:r>
            <w:r w:rsidR="00D03BE3" w:rsidRPr="00A27851">
              <w:rPr>
                <w:color w:val="000000" w:themeColor="text1"/>
              </w:rPr>
              <w:instrText>AutoTextList  \s NoStyle \t " : Server- og verktøyprodukt         "</w:instrText>
            </w:r>
            <w:r w:rsidR="00D03BE3" w:rsidRPr="00A27851">
              <w:rPr>
                <w:color w:val="000000" w:themeColor="text1"/>
              </w:rPr>
              <w:fldChar w:fldCharType="separate"/>
            </w:r>
            <w:r w:rsidR="00D03BE3" w:rsidRPr="00A27851">
              <w:rPr>
                <w:color w:val="000000" w:themeColor="text1"/>
              </w:rPr>
              <w:t>SP</w:t>
            </w:r>
            <w:r w:rsidR="00D03BE3" w:rsidRPr="00A2785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r w:rsidR="00A27851">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A</w:t>
            </w:r>
          </w:p>
        </w:tc>
      </w:tr>
    </w:tbl>
    <w:p w:rsidR="00813F20" w:rsidRDefault="00D03BE3">
      <w:pPr>
        <w:pStyle w:val="ProductList-Offering1SubSection"/>
      </w:pPr>
      <w:bookmarkStart w:id="161" w:name="_Sec752"/>
      <w:r>
        <w:t>2. Produktvilkår</w:t>
      </w:r>
      <w:bookmarkEnd w:id="161"/>
    </w:p>
    <w:tbl>
      <w:tblPr>
        <w:tblStyle w:val="PURTable"/>
        <w:tblW w:w="0" w:type="dxa"/>
        <w:tblLook w:val="04A0" w:firstRow="1" w:lastRow="0" w:firstColumn="1" w:lastColumn="0" w:noHBand="0" w:noVBand="1"/>
      </w:tblPr>
      <w:tblGrid>
        <w:gridCol w:w="3668"/>
        <w:gridCol w:w="3630"/>
        <w:gridCol w:w="3618"/>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Tidligere versjoner av Produktet og tilhørende Dato Tilgjengelig.         "</w:instrText>
            </w:r>
            <w:r w:rsidRPr="00721CA3">
              <w:rPr>
                <w:color w:val="0563C1"/>
              </w:rPr>
              <w:fldChar w:fldCharType="separate"/>
            </w:r>
            <w:r>
              <w:rPr>
                <w:color w:val="0563C1"/>
              </w:rPr>
              <w:t>Tidligere Versjon</w:t>
            </w:r>
            <w:r w:rsidRPr="00721CA3">
              <w:rPr>
                <w:color w:val="0563C1"/>
              </w:rPr>
              <w:fldChar w:fldCharType="end"/>
            </w:r>
            <w:r>
              <w:t>: Visual Studio 2012</w:t>
            </w:r>
            <w:r>
              <w:fldChar w:fldCharType="begin"/>
            </w:r>
            <w:r>
              <w:instrText xml:space="preserve"> XE "Visual Studio 2012"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produktutvalget som Produktet tilhører, slik at rabatter kan fastsettes. Det finnes tre produktutvalgskategorier: Program, Server og System.         "</w:instrText>
            </w:r>
            <w:r w:rsidRPr="00721CA3">
              <w:rPr>
                <w:color w:val="0563C1"/>
              </w:rPr>
              <w:fldChar w:fldCharType="separate"/>
            </w:r>
            <w:r>
              <w:rPr>
                <w:color w:val="0563C1"/>
              </w:rPr>
              <w:t>Produktutvalg</w:t>
            </w:r>
            <w:r w:rsidRPr="00721CA3">
              <w:rPr>
                <w:color w:val="0563C1"/>
              </w:rP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Tillatte lavere utgaver som tilsvarer de angitte høyere utgavene. Kunder kan bruke de tillatte lavere utgavene i stedet for en lisensiert høyere utgave, i henhold til hva som er tillatt i de Universelle Lisensvilkårene.         "</w:instrText>
            </w:r>
            <w:r w:rsidRPr="00721CA3">
              <w:rPr>
                <w:color w:val="0563C1"/>
              </w:rPr>
              <w:fldChar w:fldCharType="separate"/>
            </w:r>
            <w:r>
              <w:rPr>
                <w:color w:val="0563C1"/>
              </w:rPr>
              <w:t>Nedgraderte Utgaver</w:t>
            </w:r>
            <w:r w:rsidRPr="00721CA3">
              <w:rPr>
                <w:color w:val="0563C1"/>
              </w:rPr>
              <w:fldChar w:fldCharType="end"/>
            </w:r>
            <w:r>
              <w:t>: Premium og Ultimate med MSDN</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3F20" w:rsidRDefault="00D03BE3">
            <w:pPr>
              <w:pStyle w:val="ProductList-TableBody"/>
            </w:pPr>
            <w:r w:rsidRPr="00721CA3">
              <w:rPr>
                <w:color w:val="0563C1"/>
              </w:rPr>
              <w:fldChar w:fldCharType="begin"/>
            </w:r>
            <w:r>
              <w:rPr>
                <w:color w:val="0563C1"/>
              </w:rPr>
              <w:instrText>AutoTextList  \s NoStyle \t " : Angir at bestemte tilleggsvilkår må innfris for å kjøpe SA-dekning for Produktet.         "</w:instrText>
            </w:r>
            <w:r w:rsidRPr="00721CA3">
              <w:rPr>
                <w:color w:val="0563C1"/>
              </w:rPr>
              <w:fldChar w:fldCharType="separate"/>
            </w:r>
            <w:r>
              <w:rPr>
                <w:color w:val="0563C1"/>
              </w:rPr>
              <w:t>Forutsetning (SA)</w:t>
            </w:r>
            <w:r w:rsidRPr="00721CA3">
              <w:rPr>
                <w:color w:val="0563C1"/>
              </w:rPr>
              <w:fldChar w:fldCharType="end"/>
            </w:r>
            <w:r>
              <w:t xml:space="preserve">: </w:t>
            </w:r>
            <w:hyperlink w:anchor="_Sec564">
              <w:r>
                <w:rPr>
                  <w:color w:val="00467F"/>
                  <w:u w:val="single"/>
                </w:rPr>
                <w:t>Vedlegg B</w:t>
              </w:r>
            </w:hyperlink>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I/T</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Produkter som en kunde med Server- og Skyregistrering kan rapportere en reduksjon i antall abonnementslisenser eller fremtidig Tildelt Årlig Forpliktelse for, etter 12 løpende måneder.         "</w:instrText>
            </w:r>
            <w:r w:rsidRPr="00721CA3">
              <w:rPr>
                <w:color w:val="0563C1"/>
              </w:rPr>
              <w:fldChar w:fldCharType="separate"/>
            </w:r>
            <w:r>
              <w:rPr>
                <w:color w:val="0563C1"/>
              </w:rPr>
              <w:t>Berettiget Reduksjon (SCE)</w:t>
            </w:r>
            <w:r w:rsidRPr="00721CA3">
              <w:rPr>
                <w:color w:val="0563C1"/>
              </w:rPr>
              <w:fldChar w:fldCharType="end"/>
            </w:r>
            <w:r>
              <w:t>: All bortsett fra MSDN-operativsystem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Oppdatering: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2.1 Lisenstildeling for SQL Server Parallel Data Warehouse Developer</w:t>
      </w:r>
    </w:p>
    <w:p w:rsidR="00813F20" w:rsidRDefault="00D03BE3">
      <w:pPr>
        <w:pStyle w:val="ProductList-Body"/>
      </w:pPr>
      <w:r>
        <w:t>Hver Lisensierte Bruker av Visual Studio Professional med MSDN, Visual Studio Premium 2013 med MSDN, Visual Studio Ultimate 2013 med MSDN og Visual Studio Test Professional 2013 med MSDN anses for å ha én Lisens for SQL Server 2012 Parallel Data Warehouse Developer.</w:t>
      </w:r>
    </w:p>
    <w:p w:rsidR="00813F20" w:rsidRDefault="00D03BE3">
      <w:pPr>
        <w:pStyle w:val="ProductList-Body"/>
      </w:pPr>
      <w:r>
        <w:t xml:space="preserve"> </w:t>
      </w:r>
    </w:p>
    <w:p w:rsidR="00813F20" w:rsidRDefault="00D03BE3">
      <w:pPr>
        <w:pStyle w:val="ProductList-ClauseHeading"/>
      </w:pPr>
      <w:r>
        <w:t>2.2 Lisenstildeling for Visual Studio Team Foundation Server 2013</w:t>
      </w:r>
    </w:p>
    <w:p w:rsidR="00813F20" w:rsidRDefault="00D03BE3">
      <w:pPr>
        <w:pStyle w:val="ProductList-Body"/>
      </w:pPr>
      <w:r>
        <w:t xml:space="preserve">Hver Lisensierte Bruker av Visual Studio Professional med MSDN, Visual Studio Premium 2013 med MSDN, Visual Studio Ultimate 2013 med MSDN, Visual Studio Test Professional 2013 med MSDN og MSDN-plattformer anses for å ha én </w:t>
      </w:r>
      <w:r w:rsidRPr="00721CA3">
        <w:rPr>
          <w:color w:val="0563C1"/>
        </w:rPr>
        <w:fldChar w:fldCharType="begin"/>
      </w:r>
      <w:r>
        <w:rPr>
          <w:color w:val="0563C1"/>
        </w:rPr>
        <w:instrText>AutoTextList  \s NoStyle \t " betyr et fysisk maskinvaresystem som kan kjøre serverprogramvare.         "</w:instrText>
      </w:r>
      <w:r w:rsidRPr="00721CA3">
        <w:rPr>
          <w:color w:val="0563C1"/>
        </w:rPr>
        <w:fldChar w:fldCharType="separate"/>
      </w:r>
      <w:r>
        <w:rPr>
          <w:color w:val="0563C1"/>
        </w:rPr>
        <w:t>serverlisens</w:t>
      </w:r>
      <w:r w:rsidRPr="00721CA3">
        <w:rPr>
          <w:color w:val="0563C1"/>
        </w:rPr>
        <w:fldChar w:fldCharType="end"/>
      </w:r>
      <w:r>
        <w:t xml:space="preserve"> for Visual Studio Team Foundation Server 2013 og én Team Foundation Server User CAL. CALen gjelder utelukkende for bruk av den Lisensierte Brukeren.</w:t>
      </w:r>
    </w:p>
    <w:p w:rsidR="00813F20" w:rsidRDefault="00D03BE3">
      <w:pPr>
        <w:pStyle w:val="ProductList-Body"/>
      </w:pPr>
      <w:r>
        <w:t xml:space="preserve"> </w:t>
      </w:r>
    </w:p>
    <w:p w:rsidR="00813F20" w:rsidRDefault="00D03BE3">
      <w:pPr>
        <w:pStyle w:val="ProductList-ClauseHeading"/>
      </w:pPr>
      <w:r>
        <w:t>2.3 Microsoft Azure-plattformtjenester</w:t>
      </w:r>
    </w:p>
    <w:p w:rsidR="00813F20" w:rsidRDefault="00D03BE3">
      <w:pPr>
        <w:pStyle w:val="ProductList-Body"/>
      </w:pPr>
      <w:r>
        <w:t>Microsoft Azure-fordeler kan ikke kombineres fra flere MSDN-abonnementer til én enkelt Microsoft Azure-konto.</w:t>
      </w:r>
    </w:p>
    <w:p w:rsidR="00813F20" w:rsidRDefault="00D03BE3">
      <w:pPr>
        <w:pStyle w:val="ProductList-Offering1SubSection"/>
      </w:pPr>
      <w:bookmarkStart w:id="162" w:name="_Sec810"/>
      <w:r>
        <w:t>3. Bruksrettigheter</w:t>
      </w:r>
      <w:bookmarkEnd w:id="162"/>
    </w:p>
    <w:tbl>
      <w:tblPr>
        <w:tblStyle w:val="PURTable"/>
        <w:tblW w:w="0" w:type="dxa"/>
        <w:tblLook w:val="04A0" w:firstRow="1" w:lastRow="0" w:firstColumn="1" w:lastColumn="0" w:noHBand="0" w:noVBand="1"/>
      </w:tblPr>
      <w:tblGrid>
        <w:gridCol w:w="3611"/>
        <w:gridCol w:w="3604"/>
        <w:gridCol w:w="3701"/>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Vilkår og betingelser som styrer distribusjon og bruk av et Produkt.         "</w:instrText>
            </w:r>
            <w:r w:rsidRPr="00721CA3">
              <w:rPr>
                <w:color w:val="0563C1"/>
              </w:rPr>
              <w:fldChar w:fldCharType="separate"/>
            </w:r>
            <w:r>
              <w:rPr>
                <w:color w:val="0563C1"/>
              </w:rPr>
              <w:t>Lisensvilkår</w:t>
            </w:r>
            <w:r w:rsidRPr="00721CA3">
              <w:rPr>
                <w:color w:val="0563C1"/>
              </w:rP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13F20" w:rsidRDefault="00D03BE3">
            <w:pPr>
              <w:pStyle w:val="ProductList-TableBody"/>
            </w:pPr>
            <w:r w:rsidRPr="00721CA3">
              <w:rPr>
                <w:color w:val="0563C1"/>
              </w:rPr>
              <w:fldChar w:fldCharType="begin"/>
            </w:r>
            <w:r>
              <w:rPr>
                <w:color w:val="0563C1"/>
              </w:rPr>
              <w:instrText>AutoTextList  \s NoStyle \t " : Angir at Produktspesifikke vilkår og betingelser som styrer distribusjon og bruk av Produktet, er inkludert under tabellen Bruksrettigheter.         "</w:instrText>
            </w:r>
            <w:r w:rsidRPr="00721CA3">
              <w:rPr>
                <w:color w:val="0563C1"/>
              </w:rPr>
              <w:fldChar w:fldCharType="separate"/>
            </w:r>
            <w:r>
              <w:rPr>
                <w:color w:val="0563C1"/>
              </w:rPr>
              <w:t>Produktspesifikke Lisensvilkår</w:t>
            </w:r>
            <w:r w:rsidRPr="00721CA3">
              <w:rPr>
                <w:color w:val="0563C1"/>
              </w:rP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Tilleggsprogramvare: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andre Microsoft-komponenter som er inkludert i et Produkt, se delen Inkluderte Teknologier i Universelle Lisensvilkår for å få mer informasjon.         "</w:instrText>
            </w:r>
            <w:r w:rsidRPr="00721CA3">
              <w:rPr>
                <w:color w:val="0563C1"/>
              </w:rPr>
              <w:fldChar w:fldCharType="separate"/>
            </w:r>
            <w:r>
              <w:rPr>
                <w:color w:val="0563C1"/>
              </w:rPr>
              <w:t>Inkluderte teknologier</w:t>
            </w:r>
            <w:r w:rsidRPr="00721CA3">
              <w:rPr>
                <w:color w:val="0563C1"/>
              </w:rPr>
              <w:fldChar w:fldCharType="end"/>
            </w:r>
            <w:r>
              <w:t>: SQL Server Technology, Windows-programvarekomponenter, Microsoft SharePoint, Windows SDK, Microsoft Office-komponenter, Microsoft Advertising SDK</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meldinger som gjelder for et Produkt, se delen Meldinger i Universelle Lisensvilkår for å få mer informasjon.         "</w:instrText>
            </w:r>
            <w:r w:rsidRPr="00721CA3">
              <w:rPr>
                <w:color w:val="0563C1"/>
              </w:rPr>
              <w:fldChar w:fldCharType="separate"/>
            </w:r>
            <w:r>
              <w:rPr>
                <w:color w:val="0563C1"/>
              </w:rPr>
              <w:t>Meldinger</w:t>
            </w:r>
            <w:r w:rsidRPr="00721CA3">
              <w:rPr>
                <w:color w:val="0563C1"/>
              </w:rP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MSDN-operativsystemer og MSDN-plattformer), </w:t>
            </w:r>
            <w:hyperlink w:anchor="_Sec537">
              <w:r>
                <w:rPr>
                  <w:color w:val="00467F"/>
                  <w:u w:val="single"/>
                </w:rPr>
                <w:t>H.264/MPEG-4 AVC og/eller VC-1</w:t>
              </w:r>
            </w:hyperlink>
            <w:r>
              <w:t xml:space="preserve"> – Alle (bortsett fra MSDN-operativsystemer og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3.1 BUILDSERVER.TXT-filen – Alle (bortsett fra MSDN-operativsystemer og MSDN-plattformer)</w:t>
      </w:r>
    </w:p>
    <w:p w:rsidR="00813F20" w:rsidRDefault="00D03BE3">
      <w:pPr>
        <w:pStyle w:val="ProductList-Body"/>
      </w:pPr>
      <w:r>
        <w:t xml:space="preserve">Kunden kan installere eksemplarer av filene som er oppført i BuildServer-listene på </w:t>
      </w:r>
      <w:hyperlink r:id="rId72">
        <w:r>
          <w:rPr>
            <w:color w:val="00467F"/>
            <w:u w:val="single"/>
          </w:rPr>
          <w:t>http://go.microsoft.com/fwlink/?LinkId=286955</w:t>
        </w:r>
      </w:hyperlink>
      <w:r>
        <w:t>, på buildmaskinene sine utelukkende med det formål å kompilere, bygge, verifisere og arkivere programmene eller for å kjøre kvalitets- og ytelsestester på buildmaskinene i forbindelse med byggeprosessen.</w:t>
      </w:r>
    </w:p>
    <w:p w:rsidR="00813F20" w:rsidRDefault="00D03BE3">
      <w:pPr>
        <w:pStyle w:val="ProductList-Body"/>
      </w:pPr>
      <w:r>
        <w:t xml:space="preserve"> </w:t>
      </w:r>
    </w:p>
    <w:p w:rsidR="00813F20" w:rsidRDefault="00D03BE3">
      <w:pPr>
        <w:pStyle w:val="ProductList-ClauseHeading"/>
      </w:pPr>
      <w:r>
        <w:t>3.2 Verktøy – Alle (bortsett fra MSDN-operativsystemer og MSDN-plattformer)</w:t>
      </w:r>
    </w:p>
    <w:p w:rsidR="00813F20" w:rsidRDefault="00D03BE3">
      <w:pPr>
        <w:pStyle w:val="ProductList-Body"/>
      </w:pPr>
      <w:r>
        <w:t xml:space="preserve">Kunden kan kopiere og installere Verktøyene som er oppført på </w:t>
      </w:r>
      <w:hyperlink r:id="rId73">
        <w:r>
          <w:rPr>
            <w:color w:val="00467F"/>
            <w:u w:val="single"/>
          </w:rPr>
          <w:t>http://go.microsoft.com/fwlink/?LinkId=286955</w:t>
        </w:r>
      </w:hyperlink>
      <w:r>
        <w:t>, som Kunden mottar på programvaren, på andre tredjepartsmaskiner utelukkende for å feilsøke og distribuere Kundens programmer og databaser som Kunden utvikler med programvaren. Kunden må slette alle Verktøyene som er installert på en enhet, når feilsøkingen av programmet er fullført, eller 30 dager etter at Kunden har installert dem på enheten, avhengig av hva som inntreffer først. Microsoft er ikke ansvarlig for tredjeparts bruk av eller tilgang til Verktøy Kunder installerer på en enhet.</w:t>
      </w:r>
    </w:p>
    <w:p w:rsidR="00813F20" w:rsidRDefault="00D03BE3">
      <w:pPr>
        <w:pStyle w:val="ProductList-Body"/>
      </w:pPr>
      <w:r>
        <w:t xml:space="preserve"> </w:t>
      </w:r>
    </w:p>
    <w:p w:rsidR="00813F20" w:rsidRDefault="00D03BE3">
      <w:pPr>
        <w:pStyle w:val="ProductList-ClauseHeading"/>
      </w:pPr>
      <w:r>
        <w:t>3.3 System Center – Virtual Machine Manager (SCVMM) – Visual Studio Premium med MSDN, Visual Studio Ultimate med MSDN og Visual Studio Test Professional med MSDN</w:t>
      </w:r>
    </w:p>
    <w:p w:rsidR="00813F20" w:rsidRDefault="00D03BE3">
      <w:pPr>
        <w:pStyle w:val="ProductList-Body"/>
      </w:pPr>
      <w:r>
        <w:t>Hver lisensierte bruker av Visual Studio Premium med MSDN, Visual Studio Ultimate med MSDN eller Visual Studio Test Professional med MSDN har rett til å installere og kjøre SCVMM med Visual Studio-programvaren for å opprette, anvende og administrere laboratoriemiljø(er). Et laboratoriemiljø er et virtuelt operativsystemmiljø som utelukkende brukes til utvikling og testing av Kundens programmer. Kunden trenger ikke administrasjonslisenser for dette formålet.</w:t>
      </w:r>
    </w:p>
    <w:p w:rsidR="00813F20" w:rsidRDefault="00D03BE3">
      <w:pPr>
        <w:pStyle w:val="ProductList-Body"/>
      </w:pPr>
      <w:r>
        <w:t xml:space="preserve"> </w:t>
      </w:r>
    </w:p>
    <w:p w:rsidR="00813F20" w:rsidRDefault="00D03BE3">
      <w:pPr>
        <w:pStyle w:val="ProductList-ClauseHeading"/>
      </w:pPr>
      <w:r>
        <w:t>3.4 Office Professional Plus 2013 – Visual Studio Premium med MSDN og Visual Studio Ultimate med MSDN</w:t>
      </w:r>
    </w:p>
    <w:p w:rsidR="00813F20" w:rsidRDefault="00D03BE3">
      <w:pPr>
        <w:pStyle w:val="ProductList-Body"/>
      </w:pPr>
      <w:r>
        <w:t>Hver Lisensierte Bruker av Visual Studio Premium med MSDN eller Visual Studio Ultimate med MSDN har også rett til å installere og bruke ett eksemplar av Office Professional Plus 2013</w:t>
      </w:r>
      <w:r>
        <w:fldChar w:fldCharType="begin"/>
      </w:r>
      <w:r>
        <w:instrText xml:space="preserve"> XE "Office Professional Plus 2013"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Lisensierte Brukerens bruk av denne programvaren.</w:t>
      </w:r>
    </w:p>
    <w:p w:rsidR="00813F20" w:rsidRDefault="00D03BE3">
      <w:pPr>
        <w:pStyle w:val="ProductList-Body"/>
      </w:pPr>
      <w:r>
        <w:t xml:space="preserve"> </w:t>
      </w:r>
    </w:p>
    <w:p w:rsidR="00813F20" w:rsidRDefault="00D03BE3">
      <w:pPr>
        <w:pStyle w:val="ProductList-ClauseHeading"/>
      </w:pPr>
      <w:r>
        <w:t>3.5 GNU Lesser General Public Licensed-biblioteker – Alle (bortsett fra MSDN-operativsystemer og MSDN-plattformer)</w:t>
      </w:r>
    </w:p>
    <w:p w:rsidR="00813F20" w:rsidRDefault="00D03BE3">
      <w:pPr>
        <w:pStyle w:val="ProductList-Body"/>
      </w:pPr>
      <w:r>
        <w:t xml:space="preserve">     En </w:t>
      </w:r>
      <w:r w:rsidRPr="00721CA3">
        <w:rPr>
          <w:color w:val="0563C1"/>
        </w:rPr>
        <w:fldChar w:fldCharType="begin"/>
      </w:r>
      <w:r>
        <w:rPr>
          <w:color w:val="0563C1"/>
        </w:rPr>
        <w:instrText>AutoTextList  \s NoStyle \t " betyr enkeltpersonen som en Lisens er tilordnet.         "</w:instrText>
      </w:r>
      <w:r w:rsidRPr="00721CA3">
        <w:rPr>
          <w:color w:val="0563C1"/>
        </w:rPr>
        <w:fldChar w:fldCharType="separate"/>
      </w:r>
      <w:r>
        <w:rPr>
          <w:color w:val="0563C1"/>
        </w:rPr>
        <w:t>Lisensiert Bruker</w:t>
      </w:r>
      <w:r w:rsidRPr="00721CA3">
        <w:rPr>
          <w:color w:val="0563C1"/>
        </w:rPr>
        <w:fldChar w:fldCharType="end"/>
      </w:r>
      <w:r>
        <w:t xml:space="preserve"> kan utelukkende foreta omvendt utvikling av, dekompilere eller demontere Visual Studio-programvaren eller på andre måter forsøke å utlede kildekoden til Visual Studio-programvaren i den grad det kreves for å feilsøke endringer i biblioteker som er lisensiert i henhold til GNU Lesser General Public License, som kan være inkludert i eller tilknyttet gjennom programvaren.</w:t>
      </w:r>
    </w:p>
    <w:p w:rsidR="00813F20" w:rsidRDefault="00D03BE3">
      <w:pPr>
        <w:pStyle w:val="ProductList-Offering1SubSection"/>
      </w:pPr>
      <w:bookmarkStart w:id="163" w:name="_Sec834"/>
      <w:r>
        <w:t>4. Software Assurance</w:t>
      </w:r>
      <w:bookmarkEnd w:id="163"/>
    </w:p>
    <w:tbl>
      <w:tblPr>
        <w:tblStyle w:val="PURTable"/>
        <w:tblW w:w="0" w:type="dxa"/>
        <w:tblLook w:val="04A0" w:firstRow="1" w:lastRow="0" w:firstColumn="1" w:lastColumn="0" w:noHBand="0" w:noVBand="1"/>
      </w:tblPr>
      <w:tblGrid>
        <w:gridCol w:w="3584"/>
        <w:gridCol w:w="3685"/>
        <w:gridCol w:w="3647"/>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kategorien for Produktet for å kunne fastsette SA-fordeler som generelt er gjeldende for Produktutvalget, som oppført i Vedlegg B – Software Assurance.         "</w:instrText>
            </w:r>
            <w:r w:rsidRPr="00721CA3">
              <w:rPr>
                <w:color w:val="0563C1"/>
              </w:rPr>
              <w:fldChar w:fldCharType="separate"/>
            </w:r>
            <w:r>
              <w:rPr>
                <w:color w:val="0563C1"/>
              </w:rPr>
              <w:t>SA-fordeler</w:t>
            </w:r>
            <w:r w:rsidRPr="00721CA3">
              <w:rPr>
                <w:color w:val="0563C1"/>
              </w:rP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Avløsningsrettigheter: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Kunden kan oppgradere fra tidligere versjoner av programvaren eller andre Produkter som angitt og i henhold til spesifikke vilkår som er publisert i Produktoppføringen eller Produktlisten. (Se Ordliste for fullstendig definisjon)         "</w:instrText>
            </w:r>
            <w:r w:rsidRPr="00721CA3">
              <w:rPr>
                <w:color w:val="0563C1"/>
              </w:rPr>
              <w:fldChar w:fldCharType="separate"/>
            </w:r>
            <w:r>
              <w:rPr>
                <w:color w:val="0563C1"/>
              </w:rPr>
              <w:t>Overføringsrettigheter</w:t>
            </w:r>
            <w:r w:rsidRPr="00721CA3">
              <w:rPr>
                <w:color w:val="0563C1"/>
              </w:rPr>
              <w:fldChar w:fldCharType="end"/>
            </w:r>
            <w:r>
              <w:t xml:space="preserve">: </w:t>
            </w:r>
            <w:hyperlink r:id="rId74">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Roamingrettigheter: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4.1 Kvalifisering for Software Assurance</w:t>
      </w:r>
    </w:p>
    <w:p w:rsidR="00813F20" w:rsidRDefault="00D03BE3">
      <w:pPr>
        <w:pStyle w:val="ProductList-Body"/>
      </w:pPr>
      <w:r>
        <w:t xml:space="preserve">Kunder med utløpende SA for en Visual Studio-lisens med MSDN eller et aktivt detaljistabonnement som tilsvarer Visual Studio-tilbud i Produktvilkårene, kan fornye dekningen i henhold til en hvilken som helst Visual Studio-lisens med MSDN. Ved fornyelse til et annet MSDN-abonnementsnivå erstatter de nye bruksvilkårene de tidligere bruksvilkårene, og eventuell programvare som ikke inngår i det nye MSDN-abonnementet,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rsidR="00813F20" w:rsidRDefault="00D03BE3">
      <w:pPr>
        <w:pStyle w:val="ProductList-Body"/>
      </w:pPr>
      <w:r>
        <w:t xml:space="preserve"> </w:t>
      </w:r>
    </w:p>
    <w:p w:rsidR="00813F20" w:rsidRDefault="00D03BE3">
      <w:pPr>
        <w:pStyle w:val="ProductList-ClauseHeading"/>
      </w:pPr>
      <w:r>
        <w:t>4.2 Permanente MSDN-rettigheter</w:t>
      </w:r>
    </w:p>
    <w:p w:rsidR="00813F20" w:rsidRDefault="00D03BE3">
      <w:pPr>
        <w:pStyle w:val="ProductList-Body"/>
      </w:pPr>
      <w:r>
        <w:t>Retten til å bruke programvare som er lisensiert gjennom MSDN, blir permanent når Kundens rett til å bruke Visual Studio blir permanent.</w:t>
      </w:r>
    </w:p>
    <w:p w:rsidR="00813F20" w:rsidRDefault="00813F20">
      <w:pPr>
        <w:pStyle w:val="PURBreadcrumb"/>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Body"/>
      </w:pPr>
    </w:p>
    <w:p w:rsidR="00813F20" w:rsidRDefault="00D03BE3">
      <w:pPr>
        <w:pStyle w:val="ProductList-Offering2HeadingNoBorder"/>
      </w:pPr>
      <w:bookmarkStart w:id="164" w:name="_Sec650"/>
      <w:r>
        <w:t>Visual Studio Team Foundation Server</w:t>
      </w:r>
      <w:bookmarkEnd w:id="164"/>
      <w:r>
        <w:fldChar w:fldCharType="begin"/>
      </w:r>
      <w:r>
        <w:instrText xml:space="preserve"> TC "</w:instrText>
      </w:r>
      <w:bookmarkStart w:id="165" w:name="_Toc423423993"/>
      <w:r>
        <w:instrText>Visual Studio Team Foundation Server</w:instrText>
      </w:r>
      <w:bookmarkEnd w:id="165"/>
      <w:r>
        <w:instrText>" \l 3</w:instrText>
      </w:r>
      <w:r>
        <w:fldChar w:fldCharType="end"/>
      </w:r>
    </w:p>
    <w:p w:rsidR="00813F20" w:rsidRDefault="00D03BE3">
      <w:pPr>
        <w:pStyle w:val="ProductList-Offering1SubSection"/>
      </w:pPr>
      <w:bookmarkStart w:id="166" w:name="_Sec698"/>
      <w:r>
        <w:t>1. Programtilgjengelighet</w:t>
      </w:r>
      <w:bookmarkEnd w:id="16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813F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Dato Tilgjengelig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Lisens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License and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Select og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og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Enterprise-avtale og Enterprise Subscription-avtale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13F20">
        <w:tc>
          <w:tcPr>
            <w:tcW w:w="416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pPr>
            <w:r>
              <w:t>Visual Studio Team Foundation Server 2013 med SQL Server 2014 Technology</w:t>
            </w:r>
            <w:r>
              <w:fldChar w:fldCharType="begin"/>
            </w:r>
            <w:r>
              <w:instrText xml:space="preserve"> XE "Visual Studio Team Foundation Server 2013 med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jc w:val="center"/>
            </w:pPr>
            <w:r>
              <w:t>5</w:t>
            </w:r>
          </w:p>
        </w:tc>
        <w:tc>
          <w:tcPr>
            <w:tcW w:w="62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rsidR="00813F20" w:rsidRDefault="00D03BE3">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A27851" w:rsidP="00A27851">
            <w:pPr>
              <w:pStyle w:val="ProductList-TableBody"/>
              <w:jc w:val="center"/>
              <w:rPr>
                <w:color w:val="000000" w:themeColor="text1"/>
              </w:rPr>
            </w:pPr>
            <w:r w:rsidRPr="00A27851">
              <w:rPr>
                <w:color w:val="000000" w:themeColor="text1"/>
              </w:rPr>
              <w:t>A,</w:t>
            </w:r>
            <w:r w:rsidR="00D03BE3" w:rsidRPr="00A27851">
              <w:rPr>
                <w:color w:val="000000" w:themeColor="text1"/>
              </w:rPr>
              <w:fldChar w:fldCharType="begin"/>
            </w:r>
            <w:r w:rsidR="00D03BE3" w:rsidRPr="00A27851">
              <w:rPr>
                <w:color w:val="000000" w:themeColor="text1"/>
              </w:rPr>
              <w:instrText>AutoTextList  \s NoStyle \t " : Programplattformprodukt         "</w:instrText>
            </w:r>
            <w:r w:rsidR="00D03BE3" w:rsidRPr="00A27851">
              <w:rPr>
                <w:color w:val="000000" w:themeColor="text1"/>
              </w:rPr>
              <w:fldChar w:fldCharType="separate"/>
            </w:r>
            <w:r w:rsidR="00D03BE3" w:rsidRPr="00A27851">
              <w:rPr>
                <w:color w:val="000000" w:themeColor="text1"/>
              </w:rPr>
              <w:t>AP</w:t>
            </w:r>
            <w:r w:rsidR="00D03BE3" w:rsidRPr="00A27851">
              <w:rPr>
                <w:color w:val="000000" w:themeColor="text1"/>
              </w:rPr>
              <w:fldChar w:fldCharType="end"/>
            </w:r>
            <w:r w:rsidR="00D03BE3" w:rsidRPr="00A27851">
              <w:rPr>
                <w:color w:val="000000" w:themeColor="text1"/>
              </w:rPr>
              <w:t>,</w:t>
            </w:r>
            <w:r w:rsidR="00D03BE3" w:rsidRPr="00A27851">
              <w:rPr>
                <w:color w:val="000000" w:themeColor="text1"/>
              </w:rPr>
              <w:fldChar w:fldCharType="begin"/>
            </w:r>
            <w:r w:rsidR="00D03BE3" w:rsidRPr="00A27851">
              <w:rPr>
                <w:color w:val="000000" w:themeColor="text1"/>
              </w:rPr>
              <w:instrText>AutoTextList  \s NoStyle \t " : Server- og verktøyprodukt         "</w:instrText>
            </w:r>
            <w:r w:rsidR="00D03BE3" w:rsidRPr="00A27851">
              <w:rPr>
                <w:color w:val="000000" w:themeColor="text1"/>
              </w:rPr>
              <w:fldChar w:fldCharType="separate"/>
            </w:r>
            <w:r w:rsidR="00D03BE3" w:rsidRPr="00A27851">
              <w:rPr>
                <w:color w:val="000000" w:themeColor="text1"/>
              </w:rPr>
              <w:t>SP</w:t>
            </w:r>
            <w:r w:rsidR="00D03BE3" w:rsidRPr="00A2785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A</w:t>
            </w:r>
          </w:p>
        </w:tc>
      </w:tr>
      <w:tr w:rsidR="00813F20">
        <w:tc>
          <w:tcPr>
            <w:tcW w:w="416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pPr>
            <w:r>
              <w:t>Visual Studio Team Foundation Server 2013 CAL</w:t>
            </w:r>
            <w:r>
              <w:fldChar w:fldCharType="begin"/>
            </w:r>
            <w:r>
              <w:instrText xml:space="preserve"> XE "Visual Studio Team Foundation Server 2013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rsidR="00813F20" w:rsidRDefault="00D03BE3">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Pr="00A27851" w:rsidRDefault="00D03BE3" w:rsidP="00A27851">
            <w:pPr>
              <w:pStyle w:val="ProductList-TableBody"/>
              <w:jc w:val="center"/>
              <w:rPr>
                <w:color w:val="000000" w:themeColor="text1"/>
              </w:rPr>
            </w:pPr>
            <w:r w:rsidRPr="00A27851">
              <w:rPr>
                <w:color w:val="000000" w:themeColor="text1"/>
              </w:rPr>
              <w:t>A,</w:t>
            </w:r>
            <w:r w:rsidRPr="00A27851">
              <w:rPr>
                <w:color w:val="000000" w:themeColor="text1"/>
              </w:rPr>
              <w:fldChar w:fldCharType="begin"/>
            </w:r>
            <w:r w:rsidRPr="00A27851">
              <w:rPr>
                <w:color w:val="000000" w:themeColor="text1"/>
              </w:rPr>
              <w:instrText>AutoTextList  \s NoStyle \t " : Programplattformprodukt         "</w:instrText>
            </w:r>
            <w:r w:rsidRPr="00A27851">
              <w:rPr>
                <w:color w:val="000000" w:themeColor="text1"/>
              </w:rPr>
              <w:fldChar w:fldCharType="separate"/>
            </w:r>
            <w:r w:rsidRPr="00A27851">
              <w:rPr>
                <w:color w:val="000000" w:themeColor="text1"/>
              </w:rPr>
              <w:t>AP</w:t>
            </w:r>
            <w:r w:rsidRPr="00A27851">
              <w:rPr>
                <w:color w:val="000000" w:themeColor="text1"/>
              </w:rPr>
              <w:fldChar w:fldCharType="end"/>
            </w:r>
            <w:r w:rsidRPr="00A27851">
              <w:rPr>
                <w:color w:val="000000" w:themeColor="text1"/>
              </w:rPr>
              <w:t>,</w:t>
            </w:r>
            <w:r w:rsidRPr="00A27851">
              <w:rPr>
                <w:color w:val="000000" w:themeColor="text1"/>
              </w:rPr>
              <w:fldChar w:fldCharType="begin"/>
            </w:r>
            <w:r w:rsidRPr="00A27851">
              <w:rPr>
                <w:color w:val="000000" w:themeColor="text1"/>
              </w:rPr>
              <w:instrText>AutoTextList  \s NoStyle \t " : Server- og verktøyprodukt         "</w:instrText>
            </w:r>
            <w:r w:rsidRPr="00A27851">
              <w:rPr>
                <w:color w:val="000000" w:themeColor="text1"/>
              </w:rPr>
              <w:fldChar w:fldCharType="separate"/>
            </w:r>
            <w:r w:rsidRPr="00A27851">
              <w:rPr>
                <w:color w:val="000000" w:themeColor="text1"/>
              </w:rPr>
              <w:t>SP</w:t>
            </w:r>
            <w:r w:rsidRPr="00A2785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A</w:t>
            </w:r>
          </w:p>
        </w:tc>
      </w:tr>
    </w:tbl>
    <w:p w:rsidR="00813F20" w:rsidRDefault="00D03BE3">
      <w:pPr>
        <w:pStyle w:val="ProductList-Offering1SubSection"/>
      </w:pPr>
      <w:bookmarkStart w:id="167" w:name="_Sec753"/>
      <w:r>
        <w:t>2. Produktvilkår</w:t>
      </w:r>
      <w:bookmarkEnd w:id="167"/>
    </w:p>
    <w:tbl>
      <w:tblPr>
        <w:tblStyle w:val="PURTable"/>
        <w:tblW w:w="0" w:type="dxa"/>
        <w:tblLook w:val="04A0" w:firstRow="1" w:lastRow="0" w:firstColumn="1" w:lastColumn="0" w:noHBand="0" w:noVBand="1"/>
      </w:tblPr>
      <w:tblGrid>
        <w:gridCol w:w="3668"/>
        <w:gridCol w:w="3630"/>
        <w:gridCol w:w="3618"/>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Tidligere versjoner av Produktet og tilhørende Dato Tilgjengelig.         "</w:instrText>
            </w:r>
            <w:r w:rsidRPr="00721CA3">
              <w:rPr>
                <w:color w:val="0563C1"/>
              </w:rPr>
              <w:fldChar w:fldCharType="separate"/>
            </w:r>
            <w:r>
              <w:rPr>
                <w:color w:val="0563C1"/>
              </w:rPr>
              <w:t>Tidligere Versjon</w:t>
            </w:r>
            <w:r w:rsidRPr="00721CA3">
              <w:rPr>
                <w:color w:val="0563C1"/>
              </w:rPr>
              <w:fldChar w:fldCharType="end"/>
            </w:r>
            <w:r>
              <w:t>: Visual Studio Team Foundation Server 2012 (8/12)</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produktutvalget som Produktet tilhører, slik at rabatter kan fastsettes. Det finnes tre produktutvalgskategorier: Program, Server og System.         "</w:instrText>
            </w:r>
            <w:r w:rsidRPr="00721CA3">
              <w:rPr>
                <w:color w:val="0563C1"/>
              </w:rPr>
              <w:fldChar w:fldCharType="separate"/>
            </w:r>
            <w:r>
              <w:rPr>
                <w:color w:val="0563C1"/>
              </w:rPr>
              <w:t>Produktutvalg</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Nedgraderte Utgaver: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at bestemte tilleggsvilkår må innfris for å kjøpe lisenser for Produktet.         "</w:instrText>
            </w:r>
            <w:r w:rsidRPr="00721CA3">
              <w:rPr>
                <w:color w:val="0563C1"/>
              </w:rPr>
              <w:fldChar w:fldCharType="separate"/>
            </w:r>
            <w:r>
              <w:rPr>
                <w:color w:val="0563C1"/>
              </w:rPr>
              <w:t>Forutsetning</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at bestemte tilleggsvilkår må innfris for å kjøpe SA-dekning for Produktet.         "</w:instrText>
            </w:r>
            <w:r w:rsidRPr="00721CA3">
              <w:rPr>
                <w:color w:val="0563C1"/>
              </w:rPr>
              <w:fldChar w:fldCharType="separate"/>
            </w:r>
            <w:r>
              <w:rPr>
                <w:color w:val="0563C1"/>
              </w:rPr>
              <w:t>Forutsetning (SA)</w:t>
            </w:r>
            <w:r w:rsidRPr="00721CA3">
              <w:rPr>
                <w:color w:val="0563C1"/>
              </w:rPr>
              <w:fldChar w:fldCharType="end"/>
            </w:r>
            <w:r>
              <w:t xml:space="preserve">: </w:t>
            </w:r>
            <w:hyperlink w:anchor="_Sec564">
              <w:r>
                <w:rPr>
                  <w:color w:val="00467F"/>
                  <w:u w:val="single"/>
                </w:rPr>
                <w:t>Vedlegg B</w:t>
              </w:r>
            </w:hyperlink>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I/T</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Produkter som en kunde med Server- og Skyregistrering kan rapportere en reduksjon i antall abonnementslisenser eller fremtidig Tildelt Årlig Forpliktelse for, etter 12 løpende måneder.         "</w:instrText>
            </w:r>
            <w:r w:rsidRPr="00721CA3">
              <w:rPr>
                <w:color w:val="0563C1"/>
              </w:rPr>
              <w:fldChar w:fldCharType="separate"/>
            </w:r>
            <w:r>
              <w:rPr>
                <w:color w:val="0563C1"/>
              </w:rPr>
              <w:t>Berettiget Reduksjon (SCE)</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Oppdatering: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Offering1SubSection"/>
      </w:pPr>
      <w:bookmarkStart w:id="168" w:name="_Sec811"/>
      <w:r>
        <w:t>3. Bruksrettigheter</w:t>
      </w:r>
      <w:bookmarkEnd w:id="168"/>
    </w:p>
    <w:tbl>
      <w:tblPr>
        <w:tblStyle w:val="PURTable"/>
        <w:tblW w:w="0" w:type="dxa"/>
        <w:tblLook w:val="04A0" w:firstRow="1" w:lastRow="0" w:firstColumn="1" w:lastColumn="0" w:noHBand="0" w:noVBand="1"/>
      </w:tblPr>
      <w:tblGrid>
        <w:gridCol w:w="3611"/>
        <w:gridCol w:w="3604"/>
        <w:gridCol w:w="3701"/>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Vilkår og betingelser som styrer distribusjon og bruk av et Produkt.         "</w:instrText>
            </w:r>
            <w:r w:rsidRPr="00721CA3">
              <w:rPr>
                <w:color w:val="0563C1"/>
              </w:rPr>
              <w:fldChar w:fldCharType="separate"/>
            </w:r>
            <w:r>
              <w:rPr>
                <w:color w:val="0563C1"/>
              </w:rPr>
              <w:t>Lisensvilkår</w:t>
            </w:r>
            <w:r w:rsidRPr="00721CA3">
              <w:rPr>
                <w:color w:val="0563C1"/>
              </w:rPr>
              <w:fldChar w:fldCharType="end"/>
            </w:r>
            <w:r>
              <w:t>: Universelle, Server/CAL</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at Produktspesifikke vilkår og betingelser som styrer distribusjon og bruk av Produktet, er inkludert under tabellen Bruksrettigheter.         "</w:instrText>
            </w:r>
            <w:r w:rsidRPr="00721CA3">
              <w:rPr>
                <w:color w:val="0563C1"/>
              </w:rPr>
              <w:fldChar w:fldCharType="separate"/>
            </w:r>
            <w:r>
              <w:rPr>
                <w:color w:val="0563C1"/>
              </w:rPr>
              <w:t>Produktspesifikke Lisensvilkår</w:t>
            </w:r>
            <w:r w:rsidRPr="00721CA3">
              <w:rPr>
                <w:color w:val="0563C1"/>
              </w:rP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Programvare som er angitt i Bruksrettighetene for serverprodukter som Kunden kan benytte i forbindelse med bruken av serverprogramvaren.         "</w:instrText>
            </w:r>
            <w:r w:rsidRPr="00721CA3">
              <w:rPr>
                <w:color w:val="0563C1"/>
              </w:rPr>
              <w:fldChar w:fldCharType="separate"/>
            </w:r>
            <w:r>
              <w:rPr>
                <w:color w:val="0563C1"/>
              </w:rPr>
              <w:t>Tilleggsprogramvare</w:t>
            </w:r>
            <w:r w:rsidRPr="00721CA3">
              <w:rPr>
                <w:color w:val="0563C1"/>
              </w:rPr>
              <w:fldChar w:fldCharType="end"/>
            </w:r>
            <w:r>
              <w:t>: Alle</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om et serverprodukt krever CAL-er for å gi tilgang til brukere og enheter.         "</w:instrText>
            </w:r>
            <w:r w:rsidRPr="00721CA3">
              <w:rPr>
                <w:color w:val="0563C1"/>
              </w:rPr>
              <w:fldChar w:fldCharType="separate"/>
            </w:r>
            <w:r>
              <w:rPr>
                <w:color w:val="0563C1"/>
              </w:rPr>
              <w:t>Klienttilgangskrav</w:t>
            </w:r>
            <w:r w:rsidRPr="00721CA3">
              <w:rPr>
                <w:color w:val="0563C1"/>
              </w:rP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spesifikke lisenskrav eller -alternativer for tilgang for Eksterne Brukere.         "</w:instrText>
            </w:r>
            <w:r w:rsidRPr="00721CA3">
              <w:rPr>
                <w:color w:val="0563C1"/>
              </w:rPr>
              <w:fldChar w:fldCharType="separate"/>
            </w:r>
            <w:r>
              <w:rPr>
                <w:color w:val="0563C1"/>
              </w:rPr>
              <w:t>Krav til Tilgang for Eksterne Brukere</w:t>
            </w:r>
            <w:r w:rsidRPr="00721CA3">
              <w:rPr>
                <w:color w:val="0563C1"/>
              </w:rP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andre Microsoft-komponenter som er inkludert i et Produkt, se delen Inkluderte Teknologier i Universelle Lisensvilkår for å få mer informasjon.         "</w:instrText>
            </w:r>
            <w:r w:rsidRPr="00721CA3">
              <w:rPr>
                <w:color w:val="0563C1"/>
              </w:rPr>
              <w:fldChar w:fldCharType="separate"/>
            </w:r>
            <w:r>
              <w:rPr>
                <w:color w:val="0563C1"/>
              </w:rPr>
              <w:t>Inkluderte teknologier</w:t>
            </w:r>
            <w:r w:rsidRPr="00721CA3">
              <w:rPr>
                <w:color w:val="0563C1"/>
              </w:rPr>
              <w:fldChar w:fldCharType="end"/>
            </w:r>
            <w:r>
              <w:t>: SQL Server Technology, Windows-programvarekomponenter, Microsoft SharePoint Foundation 2013</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3.1 Serverprogramtilgang</w:t>
      </w:r>
    </w:p>
    <w:tbl>
      <w:tblPr>
        <w:tblStyle w:val="PURTable"/>
        <w:tblW w:w="0" w:type="dxa"/>
        <w:tblLook w:val="04A0" w:firstRow="1" w:lastRow="0" w:firstColumn="1" w:lastColumn="0" w:noHBand="0" w:noVBand="1"/>
      </w:tblPr>
      <w:tblGrid>
        <w:gridCol w:w="3688"/>
        <w:gridCol w:w="3658"/>
        <w:gridCol w:w="3570"/>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3F20" w:rsidRDefault="00D03BE3">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813F20" w:rsidRDefault="00D03BE3">
            <w:pPr>
              <w:pStyle w:val="ProductList-TableBody"/>
            </w:pPr>
            <w:r>
              <w:t>CAL for Visual Studio Team Foundation Server 2013</w:t>
            </w:r>
          </w:p>
        </w:tc>
        <w:tc>
          <w:tcPr>
            <w:tcW w:w="4040" w:type="dxa"/>
            <w:tcBorders>
              <w:top w:val="single" w:sz="18" w:space="0" w:color="0072C6"/>
              <w:left w:val="none" w:sz="4" w:space="0" w:color="000000"/>
              <w:bottom w:val="single" w:sz="4" w:space="0" w:color="000000"/>
              <w:right w:val="single" w:sz="4" w:space="0" w:color="000000"/>
            </w:tcBorders>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SubClauseHeading"/>
      </w:pPr>
      <w:r>
        <w:t>3.1.1 Ytterligere funksjoner</w:t>
      </w:r>
    </w:p>
    <w:p w:rsidR="00813F20" w:rsidRDefault="00D03BE3">
      <w:pPr>
        <w:pStyle w:val="ProductList-BodyIndented"/>
      </w:pPr>
      <w:r>
        <w:t>Be om og administrer tilbakemeldinger, Teststyring, Operativ porteføljestyring, Tegnkoderedigering av arbeidselementer, Utgivelsesstyring, Teamrom</w:t>
      </w:r>
    </w:p>
    <w:tbl>
      <w:tblPr>
        <w:tblStyle w:val="PURTable0"/>
        <w:tblW w:w="0" w:type="dxa"/>
        <w:tblLook w:val="04A0" w:firstRow="1" w:lastRow="0" w:firstColumn="1" w:lastColumn="0" w:noHBand="0" w:noVBand="1"/>
      </w:tblPr>
      <w:tblGrid>
        <w:gridCol w:w="3588"/>
        <w:gridCol w:w="3487"/>
        <w:gridCol w:w="3481"/>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3F20" w:rsidRDefault="00D03BE3">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813F20" w:rsidRDefault="00D03BE3">
            <w:pPr>
              <w:pStyle w:val="ProductList-TableBody"/>
            </w:pPr>
            <w:r>
              <w:t>Visual Studio Test Professional 2013 med MSDN</w:t>
            </w:r>
          </w:p>
        </w:tc>
        <w:tc>
          <w:tcPr>
            <w:tcW w:w="4040" w:type="dxa"/>
            <w:tcBorders>
              <w:top w:val="single" w:sz="18" w:space="0" w:color="0072C6"/>
              <w:left w:val="none" w:sz="4" w:space="0" w:color="000000"/>
              <w:bottom w:val="none" w:sz="4" w:space="0" w:color="000000"/>
              <w:right w:val="single" w:sz="4" w:space="0" w:color="000000"/>
            </w:tcBorders>
          </w:tcPr>
          <w:p w:rsidR="00813F20" w:rsidRDefault="00D03BE3">
            <w:pPr>
              <w:pStyle w:val="ProductList-TableBody"/>
            </w:pPr>
            <w:r>
              <w:t>Visual Studio Premium 2013 med MSDN</w:t>
            </w:r>
          </w:p>
        </w:tc>
      </w:tr>
      <w:tr w:rsidR="00813F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3F20" w:rsidRDefault="00D03BE3">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813F20" w:rsidRDefault="00D03BE3">
            <w:pPr>
              <w:pStyle w:val="ProductList-TableBody"/>
            </w:pPr>
            <w:r>
              <w:t>Visual Studio Ultimate 2013 med MSDN</w:t>
            </w:r>
          </w:p>
        </w:tc>
        <w:tc>
          <w:tcPr>
            <w:tcW w:w="4040" w:type="dxa"/>
            <w:tcBorders>
              <w:top w:val="none" w:sz="4" w:space="0" w:color="000000"/>
              <w:left w:val="none" w:sz="4" w:space="0" w:color="000000"/>
              <w:bottom w:val="single" w:sz="4" w:space="0" w:color="000000"/>
              <w:right w:val="single" w:sz="4" w:space="0" w:color="000000"/>
            </w:tcBorders>
          </w:tcPr>
          <w:p w:rsidR="00813F20" w:rsidRDefault="00D03BE3">
            <w:pPr>
              <w:pStyle w:val="ProductList-TableBody"/>
            </w:pPr>
            <w:r>
              <w:t>MSDN-plattformer</w:t>
            </w:r>
          </w:p>
        </w:tc>
      </w:tr>
    </w:tbl>
    <w:p w:rsidR="00813F20" w:rsidRDefault="00D03BE3">
      <w:pPr>
        <w:pStyle w:val="ProductList-BodyIndented"/>
      </w:pPr>
      <w:r>
        <w:t xml:space="preserve"> </w:t>
      </w:r>
    </w:p>
    <w:p w:rsidR="00813F20" w:rsidRDefault="00D03BE3">
      <w:pPr>
        <w:pStyle w:val="ProductList-ClauseHeading"/>
      </w:pPr>
      <w:r>
        <w:t>3.2 Bruk som ikke krever CAL-er</w:t>
      </w:r>
    </w:p>
    <w:p w:rsidR="00813F20" w:rsidRDefault="00D03BE3">
      <w:pPr>
        <w:pStyle w:val="ProductList-Body"/>
      </w:pPr>
      <w:r>
        <w:t xml:space="preserve">Følgende bruk krever ikke </w:t>
      </w:r>
      <w:r w:rsidRPr="00721CA3">
        <w:rPr>
          <w:color w:val="0563C1"/>
        </w:rPr>
        <w:fldChar w:fldCharType="begin"/>
      </w:r>
      <w:r>
        <w:rPr>
          <w:color w:val="0563C1"/>
        </w:rPr>
        <w:instrText>AutoTextList  \s NoStyle \t " betyr klientadgangslisens, som kan tilordnes av bruker eller enhet, i henhold til det som er aktuelt. (Se Ordliste for fullstendig definisjon)         "</w:instrText>
      </w:r>
      <w:r w:rsidRPr="00721CA3">
        <w:rPr>
          <w:color w:val="0563C1"/>
        </w:rPr>
        <w:fldChar w:fldCharType="separate"/>
      </w:r>
      <w:r>
        <w:rPr>
          <w:color w:val="0563C1"/>
        </w:rPr>
        <w:t>CAL-er</w:t>
      </w:r>
      <w:r w:rsidRPr="00721CA3">
        <w:rPr>
          <w:color w:val="0563C1"/>
        </w:rPr>
        <w:fldChar w:fldCharType="end"/>
      </w:r>
      <w:r>
        <w:t>: vise, redigere eller angi arbeidselementer, tilgang til Team Foundation Server Reporting, tilgang til Visual Studio Online via en Team Foundation Server 2013-proxy, godkjenne stadier i utgivelsesstyringsprosessen og få tilgang til Visual Studio Team Foundation Server gjennom en sammenslått tilkobling fra et annet integrert program eller en annen tjeneste.</w:t>
      </w:r>
    </w:p>
    <w:p w:rsidR="00813F20" w:rsidRDefault="00D03BE3">
      <w:pPr>
        <w:pStyle w:val="ProductList-Body"/>
      </w:pPr>
      <w:r>
        <w:t xml:space="preserve"> </w:t>
      </w:r>
    </w:p>
    <w:p w:rsidR="00813F20" w:rsidRDefault="00D03BE3">
      <w:pPr>
        <w:pStyle w:val="ProductList-ClauseHeading"/>
      </w:pPr>
      <w:r>
        <w:t>3.3 SQL Server Technology</w:t>
      </w:r>
    </w:p>
    <w:p w:rsidR="00813F20" w:rsidRDefault="00D03BE3">
      <w:pPr>
        <w:pStyle w:val="ProductList-Body"/>
      </w:pPr>
      <w:r>
        <w:t xml:space="preserve">Kunden kan kjøre én </w:t>
      </w:r>
      <w:r w:rsidRPr="00721CA3">
        <w:rPr>
          <w:color w:val="0563C1"/>
        </w:rPr>
        <w:fldChar w:fldCharType="begin"/>
      </w:r>
      <w:r>
        <w:rPr>
          <w:color w:val="0563C1"/>
        </w:rPr>
        <w:instrText>AutoTextList  \s NoStyle \t " betyr et bilde av programvare som opprettes ved å kjøre installasjonsprogrammet for programvaren eller ved å duplisere en eksisterende Forekomst.         "</w:instrText>
      </w:r>
      <w:r w:rsidRPr="00721CA3">
        <w:rPr>
          <w:color w:val="0563C1"/>
        </w:rPr>
        <w:fldChar w:fldCharType="separate"/>
      </w:r>
      <w:r>
        <w:rPr>
          <w:color w:val="0563C1"/>
        </w:rPr>
        <w:t>Forekomst</w:t>
      </w:r>
      <w:r w:rsidRPr="00721CA3">
        <w:rPr>
          <w:color w:val="0563C1"/>
        </w:rPr>
        <w:fldChar w:fldCharType="end"/>
      </w:r>
      <w:r>
        <w:t xml:space="preserve"> av en hvilken som helst SQL Server</w:t>
      </w:r>
      <w:r>
        <w:fldChar w:fldCharType="begin"/>
      </w:r>
      <w:r>
        <w:instrText xml:space="preserve"> XE "SQL Server" </w:instrText>
      </w:r>
      <w:r>
        <w:fldChar w:fldCharType="end"/>
      </w:r>
      <w:r>
        <w:t>-databaseprogramvare som er inkludert i Produktet, med det begrensede formålet å støtte Produktet og eventuelle andre Produkter som inkluderer SQL Server-databaseprogramvare.</w:t>
      </w:r>
    </w:p>
    <w:p w:rsidR="00813F20" w:rsidRDefault="00D03BE3">
      <w:pPr>
        <w:pStyle w:val="ProductList-Body"/>
      </w:pPr>
      <w:r>
        <w:t xml:space="preserve"> </w:t>
      </w:r>
    </w:p>
    <w:p w:rsidR="00813F20" w:rsidRDefault="00D03BE3">
      <w:pPr>
        <w:pStyle w:val="ProductList-ClauseHeading"/>
      </w:pPr>
      <w:r>
        <w:t>3.4 GNU Lesser General Public Licensed-biblioteker</w:t>
      </w:r>
    </w:p>
    <w:p w:rsidR="00813F20" w:rsidRDefault="00D03BE3">
      <w:pPr>
        <w:pStyle w:val="ProductList-Body"/>
      </w:pPr>
      <w:r>
        <w:t>Kunden kan utelukkende foreta omvendt utvikling av, dekompilere eller demontere Visual Studio Team Foundation Server-programvaren eller på andre måter forsøke å utlede kildekoden til Visual Studio Team Foundation Server-programvaren i den grad det kreves for å feilsøke endringer i biblioteker som er lisensiert i henhold til GNU Lesser General Public License, som kan være inkludert i eller tilknyttet gjennom programvaren.</w:t>
      </w:r>
    </w:p>
    <w:p w:rsidR="00813F20" w:rsidRDefault="00D03BE3">
      <w:pPr>
        <w:pStyle w:val="ProductList-Body"/>
      </w:pPr>
      <w:r>
        <w:t xml:space="preserve"> </w:t>
      </w:r>
    </w:p>
    <w:p w:rsidR="00813F20" w:rsidRDefault="00D03BE3">
      <w:pPr>
        <w:pStyle w:val="ProductList-ClauseHeading"/>
      </w:pPr>
      <w:r>
        <w:t>3.5 Visual Studio Team Foundation Server Build Services</w:t>
      </w:r>
    </w:p>
    <w:p w:rsidR="00813F20" w:rsidRDefault="00D03BE3">
      <w:pPr>
        <w:pStyle w:val="ProductList-Body"/>
      </w:pPr>
      <w:r>
        <w:t xml:space="preserve">Hvis Kunden har én eller flere </w:t>
      </w:r>
      <w:r w:rsidRPr="00721CA3">
        <w:rPr>
          <w:color w:val="0563C1"/>
        </w:rPr>
        <w:fldChar w:fldCharType="begin"/>
      </w:r>
      <w:r>
        <w:rPr>
          <w:color w:val="0563C1"/>
        </w:rPr>
        <w:instrText>AutoTextList  \s NoStyle \t " betyr enkeltpersonen som en Lisens er tilordnet.         "</w:instrText>
      </w:r>
      <w:r w:rsidRPr="00721CA3">
        <w:rPr>
          <w:color w:val="0563C1"/>
        </w:rPr>
        <w:fldChar w:fldCharType="separate"/>
      </w:r>
      <w:r>
        <w:rPr>
          <w:color w:val="0563C1"/>
        </w:rPr>
        <w:t>Lisensierte Brukere</w:t>
      </w:r>
      <w:r w:rsidRPr="00721CA3">
        <w:rPr>
          <w:color w:val="0563C1"/>
        </w:rPr>
        <w:fldChar w:fldCharType="end"/>
      </w:r>
      <w:r>
        <w:t xml:space="preserve"> av Visual Studio Ultimate med MSDN, Visual Studio Premium med MSDN eller Visual Studio Professional med MSDN, kan Kunden også installere Visual Studio og tillate tilgang og bruk av denne programvaren som en del av Team Foundation Server 2013 Build Services for de </w:t>
      </w:r>
      <w:r w:rsidRPr="00721CA3">
        <w:rPr>
          <w:color w:val="0563C1"/>
        </w:rPr>
        <w:fldChar w:fldCharType="begin"/>
      </w:r>
      <w:r>
        <w:rPr>
          <w:color w:val="0563C1"/>
        </w:rPr>
        <w:instrText>AutoTextList  \s NoStyle \t " betyr enkeltpersonen som en Lisens er tilordnet.         "</w:instrText>
      </w:r>
      <w:r w:rsidRPr="00721CA3">
        <w:rPr>
          <w:color w:val="0563C1"/>
        </w:rPr>
        <w:fldChar w:fldCharType="separate"/>
      </w:r>
      <w:r>
        <w:rPr>
          <w:color w:val="0563C1"/>
        </w:rPr>
        <w:t>Lisensierte Brukerne</w:t>
      </w:r>
      <w:r w:rsidRPr="00721CA3">
        <w:rPr>
          <w:color w:val="0563C1"/>
        </w:rPr>
        <w:fldChar w:fldCharType="end"/>
      </w:r>
      <w:r>
        <w:t xml:space="preserve"> og </w:t>
      </w:r>
      <w:r w:rsidRPr="00721CA3">
        <w:rPr>
          <w:color w:val="0563C1"/>
        </w:rPr>
        <w:fldChar w:fldCharType="begin"/>
      </w:r>
      <w:r>
        <w:rPr>
          <w:color w:val="0563C1"/>
        </w:rPr>
        <w:instrText>AutoTextList  \s NoStyle \t " betyr ett fysisk maskinvaresystem, dedikert til Kundens bruk, som en Lisens er tilordnet. I forbindelse med denne definisjonen regnes en maskinvarepartisjon eller et blad som en separat enhet.         "</w:instrText>
      </w:r>
      <w:r w:rsidRPr="00721CA3">
        <w:rPr>
          <w:color w:val="0563C1"/>
        </w:rPr>
        <w:fldChar w:fldCharType="separate"/>
      </w:r>
      <w:r>
        <w:rPr>
          <w:color w:val="0563C1"/>
        </w:rPr>
        <w:t>Lisensierte Enhetene</w:t>
      </w:r>
      <w:r w:rsidRPr="00721CA3">
        <w:rPr>
          <w:color w:val="0563C1"/>
        </w:rPr>
        <w:fldChar w:fldCharType="end"/>
      </w:r>
      <w:r>
        <w:t xml:space="preserve"> av Team Foundation Server 2013.</w:t>
      </w:r>
    </w:p>
    <w:p w:rsidR="00813F20" w:rsidRDefault="00D03BE3">
      <w:pPr>
        <w:pStyle w:val="ProductList-Body"/>
      </w:pPr>
      <w:r>
        <w:t xml:space="preserve"> </w:t>
      </w:r>
    </w:p>
    <w:p w:rsidR="00813F20" w:rsidRDefault="00D03BE3">
      <w:pPr>
        <w:pStyle w:val="ProductList-ClauseHeading"/>
      </w:pPr>
      <w:r>
        <w:t>3.6 Tilleggsprogramvare</w:t>
      </w:r>
    </w:p>
    <w:tbl>
      <w:tblPr>
        <w:tblStyle w:val="PURTable"/>
        <w:tblW w:w="0" w:type="dxa"/>
        <w:tblLook w:val="04A0" w:firstRow="1" w:lastRow="0" w:firstColumn="1" w:lastColumn="0" w:noHBand="0" w:noVBand="1"/>
      </w:tblPr>
      <w:tblGrid>
        <w:gridCol w:w="3638"/>
        <w:gridCol w:w="3639"/>
        <w:gridCol w:w="3639"/>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Team Explorer for Visual Studio 2013</w:t>
            </w:r>
          </w:p>
        </w:tc>
        <w:tc>
          <w:tcPr>
            <w:tcW w:w="404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Visual Studio Team Foundation Server Project Server Extensions</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Visual Studio Team Foundation Server SharePoint Extensions</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 </w:t>
            </w:r>
          </w:p>
        </w:tc>
      </w:tr>
    </w:tbl>
    <w:p w:rsidR="00813F20" w:rsidRDefault="00D03BE3">
      <w:pPr>
        <w:pStyle w:val="ProductList-Offering1SubSection"/>
      </w:pPr>
      <w:bookmarkStart w:id="169" w:name="_Sec837"/>
      <w:r>
        <w:t>4. Software Assurance</w:t>
      </w:r>
      <w:bookmarkEnd w:id="169"/>
    </w:p>
    <w:tbl>
      <w:tblPr>
        <w:tblStyle w:val="PURTable"/>
        <w:tblW w:w="0" w:type="dxa"/>
        <w:tblLook w:val="04A0" w:firstRow="1" w:lastRow="0" w:firstColumn="1" w:lastColumn="0" w:noHBand="0" w:noVBand="1"/>
      </w:tblPr>
      <w:tblGrid>
        <w:gridCol w:w="3399"/>
        <w:gridCol w:w="3796"/>
        <w:gridCol w:w="3639"/>
        <w:gridCol w:w="82"/>
      </w:tblGrid>
      <w:tr w:rsidR="00813F2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kategorien for Produktet for å kunne fastsette SA-fordeler som er generelt gjeldende for Produktutvalget, som oppført i Vedlegg B – Software Assurance.         "</w:instrText>
            </w:r>
            <w:r w:rsidRPr="00721CA3">
              <w:rPr>
                <w:color w:val="0563C1"/>
              </w:rPr>
              <w:fldChar w:fldCharType="separate"/>
            </w:r>
            <w:r>
              <w:rPr>
                <w:color w:val="0563C1"/>
              </w:rPr>
              <w:t>SA-fordeler</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Rettigheter som er tilgjengelige for SA-kunder til å bruke programvare for betinget katastrofegjenoppretting, se delen Servere – Rettigheter for Katastrofegjenoppretting i Tillegg B – Software Assurance hvis du vil ha mer informasjon.         "</w:instrText>
            </w:r>
            <w:r w:rsidRPr="00721CA3">
              <w:rPr>
                <w:color w:val="0563C1"/>
              </w:rPr>
              <w:fldChar w:fldCharType="separate"/>
            </w:r>
            <w:r>
              <w:rPr>
                <w:color w:val="0563C1"/>
              </w:rPr>
              <w:t>Katastrofegjenoppretting</w:t>
            </w:r>
            <w:r w:rsidRPr="00721CA3">
              <w:rPr>
                <w:color w:val="0563C1"/>
              </w:rP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Avløsningsrettigheter:</w:t>
            </w:r>
          </w:p>
        </w:tc>
      </w:tr>
      <w:tr w:rsidR="00813F2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Rettigheter som er tilgjengelige for SA-kunder, til å overføre lisenser utenfor standard tidsfrister eller til å bruke Produkter på servere med flere leiere utenfor egne datasentre, se delen Lisensmobilitet i Vedlegg B hvis du vil ha mer informasjon.         "</w:instrText>
            </w:r>
            <w:r w:rsidRPr="00721CA3">
              <w:rPr>
                <w:color w:val="0563C1"/>
              </w:rPr>
              <w:fldChar w:fldCharType="separate"/>
            </w:r>
            <w:r>
              <w:rPr>
                <w:color w:val="0563C1"/>
              </w:rPr>
              <w:t>Lisensmobilitet</w:t>
            </w:r>
            <w:r w:rsidRPr="00721CA3">
              <w:rPr>
                <w:color w:val="0563C1"/>
              </w:rP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Overføringsrettigheter: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 xml:space="preserve">Roamingrettigheter: </w:t>
            </w:r>
          </w:p>
        </w:tc>
      </w:tr>
      <w:tr w:rsidR="00813F2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En SA-fordel som tillater bruk av Produkter for betingede vertsformål, se delen Servere – Self Hosted Applications i Tillegg B – Software Assurance hvis du vil ha mer informasjon.         "</w:instrText>
            </w:r>
            <w:r w:rsidRPr="00721CA3">
              <w:rPr>
                <w:color w:val="0563C1"/>
              </w:rPr>
              <w:fldChar w:fldCharType="separate"/>
            </w:r>
            <w:r>
              <w:rPr>
                <w:color w:val="0563C1"/>
              </w:rPr>
              <w:t>Egenvertskap</w:t>
            </w:r>
            <w:r w:rsidRPr="00721CA3">
              <w:rPr>
                <w:color w:val="0563C1"/>
              </w:rP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r w:rsidR="00813F20">
        <w:tc>
          <w:tcPr>
            <w:tcW w:w="12240" w:type="dxa"/>
            <w:gridSpan w:val="4"/>
            <w:tcBorders>
              <w:top w:val="none" w:sz="4" w:space="0" w:color="6E6E6E"/>
              <w:left w:val="none" w:sz="4" w:space="0" w:color="6E6E6E"/>
              <w:bottom w:val="none" w:sz="4" w:space="0" w:color="6E6E6E"/>
              <w:right w:val="none" w:sz="4" w:space="0" w:color="6E6E6E"/>
            </w:tcBorders>
          </w:tcPr>
          <w:p w:rsidR="00813F20" w:rsidRDefault="00813F20">
            <w:pPr>
              <w:pStyle w:val="PURBreadcrumb"/>
            </w:pPr>
          </w:p>
          <w:tbl>
            <w:tblPr>
              <w:tblW w:w="0" w:type="dxa"/>
              <w:tblLook w:val="04A0" w:firstRow="1" w:lastRow="0" w:firstColumn="1" w:lastColumn="0" w:noHBand="0" w:noVBand="1"/>
            </w:tblPr>
            <w:tblGrid>
              <w:gridCol w:w="10800"/>
            </w:tblGrid>
            <w:tr w:rsidR="00813F20">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TableBody"/>
            </w:pPr>
          </w:p>
        </w:tc>
      </w:tr>
    </w:tbl>
    <w:p w:rsidR="00813F20" w:rsidRDefault="00D03BE3">
      <w:pPr>
        <w:pStyle w:val="ProductList-Body"/>
      </w:pPr>
      <w:r>
        <w:t xml:space="preserve"> </w:t>
      </w:r>
    </w:p>
    <w:p w:rsidR="00813F20" w:rsidRDefault="00D03BE3">
      <w:pPr>
        <w:pStyle w:val="ProductList-OfferingGroupHeading"/>
      </w:pPr>
      <w:bookmarkStart w:id="170" w:name="_Sec618"/>
      <w:r>
        <w:t>Windows</w:t>
      </w:r>
      <w:bookmarkEnd w:id="170"/>
      <w:r>
        <w:fldChar w:fldCharType="begin"/>
      </w:r>
      <w:r>
        <w:instrText xml:space="preserve"> TC "</w:instrText>
      </w:r>
      <w:bookmarkStart w:id="171" w:name="_Toc423423994"/>
      <w:r>
        <w:instrText>Windows</w:instrText>
      </w:r>
      <w:bookmarkEnd w:id="171"/>
      <w:r>
        <w:instrText>" \l 2</w:instrText>
      </w:r>
      <w:r>
        <w:fldChar w:fldCharType="end"/>
      </w:r>
    </w:p>
    <w:p w:rsidR="00813F20" w:rsidRDefault="00D03BE3">
      <w:pPr>
        <w:pStyle w:val="ProductList-Offering2HeadingNoBorder"/>
      </w:pPr>
      <w:bookmarkStart w:id="172" w:name="_Sec651"/>
      <w:r>
        <w:t>Microsoft Desktop Optimization Pack</w:t>
      </w:r>
      <w:bookmarkEnd w:id="172"/>
      <w:r>
        <w:fldChar w:fldCharType="begin"/>
      </w:r>
      <w:r>
        <w:instrText xml:space="preserve"> TC "</w:instrText>
      </w:r>
      <w:bookmarkStart w:id="173" w:name="_Toc423423995"/>
      <w:r>
        <w:instrText>Microsoft Desktop Optimization Pack</w:instrText>
      </w:r>
      <w:bookmarkEnd w:id="173"/>
      <w:r>
        <w:instrText>" \l 3</w:instrText>
      </w:r>
      <w:r>
        <w:fldChar w:fldCharType="end"/>
      </w:r>
    </w:p>
    <w:p w:rsidR="00813F20" w:rsidRDefault="00D03BE3">
      <w:pPr>
        <w:pStyle w:val="ProductList-Offering1SubSection"/>
      </w:pPr>
      <w:bookmarkStart w:id="174" w:name="_Sec699"/>
      <w:r>
        <w:t>1. Programtilgjengelighet</w:t>
      </w:r>
      <w:bookmarkEnd w:id="174"/>
    </w:p>
    <w:tbl>
      <w:tblPr>
        <w:tblStyle w:val="PURTable"/>
        <w:tblW w:w="0" w:type="dxa"/>
        <w:tblLook w:val="04A0" w:firstRow="1" w:lastRow="0" w:firstColumn="1" w:lastColumn="0" w:noHBand="0" w:noVBand="1"/>
      </w:tblPr>
      <w:tblGrid>
        <w:gridCol w:w="4113"/>
        <w:gridCol w:w="617"/>
        <w:gridCol w:w="616"/>
        <w:gridCol w:w="617"/>
        <w:gridCol w:w="615"/>
        <w:gridCol w:w="615"/>
        <w:gridCol w:w="617"/>
        <w:gridCol w:w="618"/>
        <w:gridCol w:w="634"/>
        <w:gridCol w:w="620"/>
        <w:gridCol w:w="617"/>
        <w:gridCol w:w="617"/>
      </w:tblGrid>
      <w:tr w:rsidR="00813F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8F8F8"/>
              <w:left w:val="single" w:sz="9" w:space="0" w:color="F8F8F8"/>
              <w:bottom w:val="none" w:sz="4" w:space="0" w:color="000000"/>
              <w:right w:val="single" w:sz="9" w:space="0" w:color="F8F8F8"/>
            </w:tcBorders>
            <w:shd w:val="clear" w:color="auto" w:fill="00188F"/>
          </w:tcPr>
          <w:p w:rsidR="00813F20" w:rsidRDefault="00D03BE3">
            <w:pPr>
              <w:pStyle w:val="ProductList-TableBody"/>
            </w:pPr>
            <w:r>
              <w:rPr>
                <w:color w:val="FFFFFF"/>
              </w:rPr>
              <w:t>Produkter</w:t>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Dato Tilgjengelig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Lisens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License and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Select og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og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Enterprise-avtale og Enterprise Subscription-avtale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13F20">
        <w:tc>
          <w:tcPr>
            <w:tcW w:w="4160" w:type="dxa"/>
            <w:tcBorders>
              <w:top w:val="none" w:sz="4" w:space="0" w:color="000000"/>
              <w:left w:val="none" w:sz="4" w:space="0" w:color="000000"/>
              <w:bottom w:val="none" w:sz="4" w:space="0" w:color="000000"/>
              <w:right w:val="none" w:sz="4" w:space="0" w:color="000000"/>
            </w:tcBorders>
          </w:tcPr>
          <w:p w:rsidR="00813F20" w:rsidRDefault="00D03BE3">
            <w:pPr>
              <w:pStyle w:val="ProductList-TableBody"/>
            </w:pPr>
            <w:r>
              <w:t>Microsoft Desktop Optimization Pack for SA</w:t>
            </w:r>
            <w:r>
              <w:fldChar w:fldCharType="begin"/>
            </w:r>
            <w:r>
              <w:instrText xml:space="preserve"> XE "Microsoft Desktop Optimization Pack for SA" </w:instrText>
            </w:r>
            <w:r>
              <w:fldChar w:fldCharType="end"/>
            </w:r>
          </w:p>
        </w:tc>
        <w:tc>
          <w:tcPr>
            <w:tcW w:w="620" w:type="dxa"/>
            <w:tcBorders>
              <w:top w:val="none" w:sz="4" w:space="0" w:color="000000"/>
              <w:left w:val="none" w:sz="4" w:space="0" w:color="000000"/>
              <w:bottom w:val="none" w:sz="4" w:space="0" w:color="000000"/>
              <w:right w:val="none" w:sz="4" w:space="0" w:color="000000"/>
            </w:tcBorders>
          </w:tcPr>
          <w:p w:rsidR="00813F20" w:rsidRDefault="00D03BE3">
            <w:pPr>
              <w:pStyle w:val="ProductList-TableBody"/>
              <w:jc w:val="center"/>
            </w:pPr>
            <w:r>
              <w:t>1/07</w:t>
            </w:r>
          </w:p>
        </w:tc>
        <w:tc>
          <w:tcPr>
            <w:tcW w:w="620" w:type="dxa"/>
            <w:tcBorders>
              <w:top w:val="none" w:sz="4" w:space="0" w:color="000000"/>
              <w:left w:val="none" w:sz="4" w:space="0" w:color="000000"/>
              <w:bottom w:val="none" w:sz="4" w:space="0" w:color="000000"/>
              <w:right w:val="none" w:sz="4" w:space="0" w:color="000000"/>
            </w:tcBorders>
          </w:tcPr>
          <w:p w:rsidR="00813F20" w:rsidRDefault="00D03BE3">
            <w:pPr>
              <w:pStyle w:val="ProductList-TableBody"/>
              <w:jc w:val="center"/>
            </w:pPr>
            <w:r>
              <w:t>2</w:t>
            </w:r>
            <w:r w:rsidR="00A27851">
              <w:t>(1)</w:t>
            </w:r>
          </w:p>
        </w:tc>
        <w:tc>
          <w:tcPr>
            <w:tcW w:w="620" w:type="dxa"/>
            <w:tcBorders>
              <w:top w:val="none" w:sz="4" w:space="0" w:color="000000"/>
              <w:left w:val="none" w:sz="4" w:space="0" w:color="000000"/>
              <w:bottom w:val="none" w:sz="4" w:space="0" w:color="000000"/>
              <w:right w:val="none" w:sz="4" w:space="0" w:color="000000"/>
            </w:tcBorders>
          </w:tcPr>
          <w:p w:rsidR="00813F20" w:rsidRDefault="00D03BE3">
            <w:pPr>
              <w:pStyle w:val="ProductList-TableBody"/>
              <w:jc w:val="center"/>
            </w:pPr>
            <w:r>
              <w:t xml:space="preserve"> </w:t>
            </w:r>
          </w:p>
        </w:tc>
        <w:tc>
          <w:tcPr>
            <w:tcW w:w="620" w:type="dxa"/>
            <w:tcBorders>
              <w:top w:val="none" w:sz="4" w:space="0" w:color="000000"/>
              <w:left w:val="none" w:sz="4" w:space="0" w:color="000000"/>
              <w:bottom w:val="none" w:sz="4" w:space="0" w:color="000000"/>
              <w:right w:val="none" w:sz="4" w:space="0" w:color="000000"/>
            </w:tcBorders>
          </w:tcPr>
          <w:p w:rsidR="00813F20" w:rsidRDefault="00D03BE3">
            <w:pPr>
              <w:pStyle w:val="ProductList-TableBody"/>
              <w:jc w:val="center"/>
            </w:pPr>
            <w:r>
              <w:t xml:space="preserve"> </w:t>
            </w:r>
          </w:p>
        </w:tc>
        <w:tc>
          <w:tcPr>
            <w:tcW w:w="620" w:type="dxa"/>
            <w:tcBorders>
              <w:top w:val="single" w:sz="9" w:space="0" w:color="F8F8F8"/>
              <w:left w:val="none" w:sz="4" w:space="0" w:color="000000"/>
              <w:bottom w:val="single" w:sz="9" w:space="0" w:color="F8F8F8"/>
              <w:right w:val="single" w:sz="9" w:space="0" w:color="F8F8F8"/>
            </w:tcBorders>
            <w:shd w:val="clear" w:color="auto" w:fill="BFBFBF"/>
          </w:tcPr>
          <w:p w:rsidR="00813F20" w:rsidRDefault="00D03BE3">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813F20" w:rsidRDefault="00D03BE3">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813F20" w:rsidRDefault="00D03BE3">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813F20" w:rsidRDefault="00D03BE3">
            <w:pPr>
              <w:pStyle w:val="ProductList-TableBody"/>
              <w:jc w:val="center"/>
            </w:pPr>
            <w:r>
              <w:t>P</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813F20" w:rsidRDefault="00D03BE3" w:rsidP="00A27851">
            <w:pPr>
              <w:pStyle w:val="ProductList-TableBody"/>
              <w:jc w:val="center"/>
            </w:pPr>
            <w:r>
              <w:t>A,</w:t>
            </w:r>
            <w:r w:rsidRPr="00721CA3">
              <w:rPr>
                <w:color w:val="0563C1"/>
              </w:rPr>
              <w:fldChar w:fldCharType="begin"/>
            </w:r>
            <w:r>
              <w:rPr>
                <w:color w:val="0563C1"/>
              </w:rPr>
              <w:instrText>AutoTextList  \s NoStyle \t " : Enterprise Desktop Platform-produkt         "</w:instrText>
            </w:r>
            <w:r w:rsidRPr="00721CA3">
              <w:rPr>
                <w:color w:val="0563C1"/>
              </w:rPr>
              <w:fldChar w:fldCharType="separate"/>
            </w:r>
            <w:r>
              <w:rPr>
                <w:color w:val="0563C1"/>
              </w:rPr>
              <w:t>EP</w:t>
            </w:r>
            <w:r w:rsidRPr="00721CA3">
              <w:rPr>
                <w:color w:val="0563C1"/>
              </w:rPr>
              <w:fldChar w:fldCharType="end"/>
            </w:r>
            <w:r>
              <w:t>,</w:t>
            </w:r>
            <w:r w:rsidRPr="00721CA3">
              <w:rPr>
                <w:color w:val="0563C1"/>
              </w:rPr>
              <w:fldChar w:fldCharType="begin"/>
            </w:r>
            <w:r>
              <w:rPr>
                <w:color w:val="0563C1"/>
              </w:rPr>
              <w:instrText>AutoTextList  \s NoStyle \t " : Professional Desktop Platform-produkt         "</w:instrText>
            </w:r>
            <w:r w:rsidRPr="00721CA3">
              <w:rPr>
                <w:color w:val="0563C1"/>
              </w:rPr>
              <w:fldChar w:fldCharType="separate"/>
            </w:r>
            <w:r>
              <w:rPr>
                <w:color w:val="0563C1"/>
              </w:rPr>
              <w:t>PP</w:t>
            </w:r>
            <w:r w:rsidRPr="00721CA3">
              <w:rPr>
                <w:color w:val="0563C1"/>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813F20" w:rsidRDefault="00D03BE3">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813F20" w:rsidRDefault="00D03BE3" w:rsidP="00A27851">
            <w:pPr>
              <w:pStyle w:val="ProductList-TableBody"/>
              <w:jc w:val="center"/>
            </w:pPr>
            <w:r>
              <w:t>A,</w:t>
            </w:r>
            <w:r w:rsidRPr="00721CA3">
              <w:rPr>
                <w:color w:val="0563C1"/>
              </w:rPr>
              <w:fldChar w:fldCharType="begin"/>
            </w:r>
            <w:r>
              <w:rPr>
                <w:color w:val="0563C1"/>
              </w:rPr>
              <w:instrText>AutoTextList  \s NoStyle \t " : Studenttilbud         "</w:instrText>
            </w:r>
            <w:r w:rsidRPr="00721CA3">
              <w:rPr>
                <w:color w:val="0563C1"/>
              </w:rPr>
              <w:fldChar w:fldCharType="separate"/>
            </w:r>
            <w:r>
              <w:rPr>
                <w:color w:val="0563C1"/>
              </w:rPr>
              <w:t>ST</w:t>
            </w:r>
            <w:r w:rsidRPr="00721CA3">
              <w:rPr>
                <w:color w:val="0563C1"/>
              </w:rPr>
              <w:fldChar w:fldCharType="end"/>
            </w:r>
          </w:p>
        </w:tc>
      </w:tr>
    </w:tbl>
    <w:p w:rsidR="00813F20" w:rsidRDefault="00D03BE3">
      <w:pPr>
        <w:pStyle w:val="ProductList-Offering1SubSection"/>
      </w:pPr>
      <w:bookmarkStart w:id="175" w:name="_Sec754"/>
      <w:r>
        <w:t>2. Produktvilkår</w:t>
      </w:r>
      <w:bookmarkEnd w:id="175"/>
    </w:p>
    <w:tbl>
      <w:tblPr>
        <w:tblStyle w:val="PURTable"/>
        <w:tblW w:w="0" w:type="dxa"/>
        <w:tblLook w:val="04A0" w:firstRow="1" w:lastRow="0" w:firstColumn="1" w:lastColumn="0" w:noHBand="0" w:noVBand="1"/>
      </w:tblPr>
      <w:tblGrid>
        <w:gridCol w:w="3662"/>
        <w:gridCol w:w="3624"/>
        <w:gridCol w:w="3630"/>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produktutvalget som Produktet tilhører, slik at rabatter kan fastsettes. Det finnes tre produktutvalgskategorier: Program, Server og System.         "</w:instrText>
            </w:r>
            <w:r w:rsidRPr="00721CA3">
              <w:rPr>
                <w:color w:val="0563C1"/>
              </w:rPr>
              <w:fldChar w:fldCharType="separate"/>
            </w:r>
            <w:r>
              <w:rPr>
                <w:color w:val="0563C1"/>
              </w:rPr>
              <w:t>Produktutvalg</w:t>
            </w:r>
            <w:r w:rsidRPr="00721CA3">
              <w:rPr>
                <w:color w:val="0563C1"/>
              </w:rP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Nedgraderte Utgaver: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Forutsetning: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Forutsetning (SA):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En Elektronisk Tjeneste for en kunde som har en Enterprise-registrering, Enterprise Subscription-registrering, Microsoft Azure-registrering eller Enrollment for Education Solutions, kan rapporterte en reduksjon i antall lisenser eller Tildelt Årlig Forpliktelse.         "</w:instrText>
            </w:r>
            <w:r w:rsidRPr="00721CA3">
              <w:rPr>
                <w:color w:val="0563C1"/>
              </w:rPr>
              <w:fldChar w:fldCharType="separate"/>
            </w:r>
            <w:r>
              <w:rPr>
                <w:color w:val="0563C1"/>
              </w:rPr>
              <w:t>Berettiget Reduksjon</w:t>
            </w:r>
            <w:r w:rsidRPr="00721CA3">
              <w:rPr>
                <w:color w:val="0563C1"/>
              </w:rPr>
              <w:fldChar w:fldCharType="end"/>
            </w:r>
            <w:r>
              <w:t>: når den anskaffes som et Tilleggsprodukt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Kvalifisert for Oppdatering: I/T</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En Oppdatert Rabatt er en rabatt som er tilgjengelig for Open Value Subscription-kunder som bestiller lisenser for Produktet i løpet av det første året av avtalen, forutsatt at de har en Lisens for det tilsvarende kvalifiserte Produktet.         "</w:instrText>
            </w:r>
            <w:r w:rsidRPr="00721CA3">
              <w:rPr>
                <w:color w:val="0563C1"/>
              </w:rPr>
              <w:fldChar w:fldCharType="separate"/>
            </w:r>
            <w:r>
              <w:rPr>
                <w:color w:val="0563C1"/>
              </w:rPr>
              <w:t>UTD-rabatt</w:t>
            </w:r>
            <w:r w:rsidRPr="00721CA3">
              <w:rPr>
                <w:color w:val="0563C1"/>
              </w:rP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2.1 Forutsetning for Microsoft Desktop Optimization Pack for SA (MDOP)</w:t>
      </w:r>
    </w:p>
    <w:p w:rsidR="00813F20" w:rsidRDefault="00D03BE3">
      <w:pPr>
        <w:pStyle w:val="ProductList-Body"/>
      </w:pPr>
      <w:r>
        <w:t>Kunder som ønsker å anskaffe MDOP for SA, må først ha anskaffet og tilordnet følgende til skrivebordene sine:</w:t>
      </w:r>
    </w:p>
    <w:p w:rsidR="00813F20" w:rsidRDefault="00D03BE3" w:rsidP="00C45E11">
      <w:pPr>
        <w:pStyle w:val="ProductList-Bullet"/>
        <w:numPr>
          <w:ilvl w:val="0"/>
          <w:numId w:val="23"/>
        </w:numPr>
      </w:pPr>
      <w:r>
        <w:t xml:space="preserve">Aktiv SA for Windows-datamaskinoperasjonssystemet </w:t>
      </w:r>
    </w:p>
    <w:p w:rsidR="00813F20" w:rsidRDefault="00D03BE3" w:rsidP="00C45E11">
      <w:pPr>
        <w:pStyle w:val="ProductList-Bullet"/>
        <w:numPr>
          <w:ilvl w:val="0"/>
          <w:numId w:val="23"/>
        </w:numPr>
      </w:pP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Windows Virtual Desktop Access-Lisens</w:t>
      </w:r>
      <w:r w:rsidRPr="00721CA3">
        <w:rPr>
          <w:color w:val="0563C1"/>
        </w:rPr>
        <w:fldChar w:fldCharType="end"/>
      </w:r>
      <w:r>
        <w:t>.</w:t>
      </w:r>
    </w:p>
    <w:p w:rsidR="00813F20" w:rsidRDefault="00D03BE3">
      <w:pPr>
        <w:pStyle w:val="ProductList-Offering1SubSection"/>
      </w:pPr>
      <w:bookmarkStart w:id="176" w:name="_Sec812"/>
      <w:r>
        <w:t>3. Bruksrettigheter</w:t>
      </w:r>
      <w:bookmarkEnd w:id="176"/>
    </w:p>
    <w:tbl>
      <w:tblPr>
        <w:tblStyle w:val="PURTable"/>
        <w:tblW w:w="0" w:type="dxa"/>
        <w:tblLook w:val="04A0" w:firstRow="1" w:lastRow="0" w:firstColumn="1" w:lastColumn="0" w:noHBand="0" w:noVBand="1"/>
      </w:tblPr>
      <w:tblGrid>
        <w:gridCol w:w="3632"/>
        <w:gridCol w:w="3626"/>
        <w:gridCol w:w="3658"/>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Vilkår og betingelser som styrer distribusjon og bruk av et Produkt.         "</w:instrText>
            </w:r>
            <w:r w:rsidRPr="00721CA3">
              <w:rPr>
                <w:color w:val="0563C1"/>
              </w:rPr>
              <w:fldChar w:fldCharType="separate"/>
            </w:r>
            <w:r>
              <w:rPr>
                <w:color w:val="0563C1"/>
              </w:rPr>
              <w:t>Lisensvilkår</w:t>
            </w:r>
            <w:r w:rsidRPr="00721CA3">
              <w:rPr>
                <w:color w:val="0563C1"/>
              </w:rP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at Produktspesifikke vilkår og betingelser som styrer distribusjon og bruk av Produktet, er inkludert under tabellen Bruksrettigheter.         "</w:instrText>
            </w:r>
            <w:r w:rsidRPr="00721CA3">
              <w:rPr>
                <w:color w:val="0563C1"/>
              </w:rPr>
              <w:fldChar w:fldCharType="separate"/>
            </w:r>
            <w:r>
              <w:rPr>
                <w:color w:val="0563C1"/>
              </w:rPr>
              <w:t>Produktspesifikke Lisensvilkår</w:t>
            </w:r>
            <w:r w:rsidRPr="00721CA3">
              <w:rPr>
                <w:color w:val="0563C1"/>
              </w:rP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Tilleggsprogramvare: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Inkluderte teknologier: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3.1 Installasjon og Bruksrettigheter</w:t>
      </w:r>
    </w:p>
    <w:p w:rsidR="00813F20" w:rsidRDefault="00D03BE3">
      <w:pPr>
        <w:pStyle w:val="ProductList-Body"/>
      </w:pPr>
      <w:r>
        <w:t xml:space="preserve">En "Lisensiert Enhet eller Bruker" er henholdsvis enheten eller brukeren Kunden har tilordnet den tilsvarende Kvalifiserte Lisensen til. Kunden har rett til å installere og bruke programvaren på den Lisensierte Enheten eller, hvis Lisenser tilordnes en bruker, på en hvilken som helst enhet som brukes av denne brukeren ("Brukerens Enheter"). Brukere som er lisensiert med Windows Software Assurance per User Add-on, kan bruke MDOP-funksjonalitet på enheter hvis en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MDOP-Lisens</w:t>
      </w:r>
      <w:r w:rsidRPr="00721CA3">
        <w:rPr>
          <w:color w:val="0563C1"/>
        </w:rPr>
        <w:fldChar w:fldCharType="end"/>
      </w:r>
      <w:r>
        <w:t xml:space="preserve"> er tilordnet den primære arbeidsenheten. Kunder kan installere og bruke administrasjonsfunksjoner i programvaren på andre enheter som er dedikert til Kundens bruk, for å administrere programvare på den Lisensierte Enheten eller Brukeren Enheter. Kunden kan også bruke AGPM, DaRT og UE-V for å administrere programvaren på servere innen Kundens domene, så lenge datamaskinene innen det domenet er lisensiert for MDOP-bruk.</w:t>
      </w:r>
    </w:p>
    <w:p w:rsidR="00813F20" w:rsidRDefault="00D03BE3">
      <w:pPr>
        <w:pStyle w:val="ProductList-Body"/>
      </w:pPr>
      <w:r>
        <w:t xml:space="preserve"> </w:t>
      </w:r>
    </w:p>
    <w:p w:rsidR="00813F20" w:rsidRDefault="00D03BE3">
      <w:pPr>
        <w:pStyle w:val="ProductList-ClauseHeading"/>
      </w:pPr>
      <w:r>
        <w:t>3.2 Ekstern pålogging</w:t>
      </w:r>
    </w:p>
    <w:p w:rsidR="00813F20" w:rsidRDefault="00D03BE3">
      <w:pPr>
        <w:pStyle w:val="ProductList-Body"/>
      </w:pPr>
      <w:r>
        <w:t>Kunden kan få tilgang til og bruke MDOP for SA-programvare som kjører på den Lisensierte Enheten, eksternt fra en annen enhet som beskrevet nedenfor.</w:t>
      </w:r>
    </w:p>
    <w:p w:rsidR="00813F20" w:rsidRDefault="00D03BE3" w:rsidP="00C45E11">
      <w:pPr>
        <w:pStyle w:val="ProductList-Bullet"/>
        <w:numPr>
          <w:ilvl w:val="0"/>
          <w:numId w:val="24"/>
        </w:numPr>
      </w:pPr>
      <w:r>
        <w:rPr>
          <w:b/>
        </w:rPr>
        <w:t>Primærbruker</w:t>
      </w:r>
      <w:r>
        <w:t xml:space="preserve">:  Primærbrukeren av en enhet kan få tilgang til og bruke programvaren eksternt fra enhver annen enhet. Ingen annen person kan bruke programvaren under samme Lisens samtidig. </w:t>
      </w:r>
    </w:p>
    <w:p w:rsidR="00813F20" w:rsidRDefault="00D03BE3" w:rsidP="00C45E11">
      <w:pPr>
        <w:pStyle w:val="ProductList-Bullet"/>
        <w:numPr>
          <w:ilvl w:val="0"/>
          <w:numId w:val="24"/>
        </w:numPr>
      </w:pPr>
      <w:r>
        <w:rPr>
          <w:b/>
        </w:rPr>
        <w:t>Ikke-primære brukere</w:t>
      </w:r>
      <w:r>
        <w:t>:  Hvilken som helst bruker kan få tilgang til og bruke programvaren eksternt fra en separat Lisensiert Enhet.</w:t>
      </w:r>
    </w:p>
    <w:p w:rsidR="00813F20" w:rsidRDefault="00D03BE3">
      <w:pPr>
        <w:pStyle w:val="ProductList-Body"/>
      </w:pPr>
      <w:r>
        <w:t xml:space="preserve"> </w:t>
      </w:r>
    </w:p>
    <w:p w:rsidR="00813F20" w:rsidRDefault="00D03BE3">
      <w:pPr>
        <w:pStyle w:val="ProductList-ClauseHeading"/>
      </w:pPr>
      <w:r>
        <w:t>3.3 Ytelsestest (Benchmark-testing)</w:t>
      </w:r>
    </w:p>
    <w:p w:rsidR="00813F20" w:rsidRDefault="00D03BE3">
      <w:pPr>
        <w:pStyle w:val="ProductList-Body"/>
      </w:pPr>
      <w:r>
        <w:t>Kunden må få skriftlig forhåndsgodkjenning fra Microsoft for å kunne fremlegge for tredjeparter resultatene av ytelsestester av MDOP for SA-programvaren.</w:t>
      </w:r>
    </w:p>
    <w:p w:rsidR="00813F20" w:rsidRDefault="00D03BE3">
      <w:pPr>
        <w:pStyle w:val="ProductList-Body"/>
      </w:pPr>
      <w:r>
        <w:t xml:space="preserve"> </w:t>
      </w:r>
    </w:p>
    <w:p w:rsidR="00813F20" w:rsidRDefault="00D03BE3">
      <w:pPr>
        <w:pStyle w:val="ProductList-ClauseHeading"/>
      </w:pPr>
      <w:r>
        <w:t>3.4 Lisensvilkår</w:t>
      </w:r>
    </w:p>
    <w:p w:rsidR="00813F20" w:rsidRDefault="00D03BE3">
      <w:pPr>
        <w:pStyle w:val="ProductList-Body"/>
      </w:pPr>
      <w:r>
        <w:t xml:space="preserve">Kunden kan ikke få tilgang til eller bruke programvaren etter at den tilhørende Windows SA-dekningen,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abonnementslisensen</w:t>
      </w:r>
      <w:r w:rsidRPr="00721CA3">
        <w:rPr>
          <w:color w:val="0563C1"/>
        </w:rPr>
        <w:fldChar w:fldCharType="end"/>
      </w:r>
      <w:r>
        <w:t xml:space="preserve"> for Windows Virtual Desktop Access eller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MDOP-Lisensen</w:t>
      </w:r>
      <w:r w:rsidRPr="00721CA3">
        <w:rPr>
          <w:color w:val="0563C1"/>
        </w:rPr>
        <w:fldChar w:fldCharType="end"/>
      </w:r>
      <w:r>
        <w:t xml:space="preserve"> har utløpt.</w:t>
      </w:r>
    </w:p>
    <w:p w:rsidR="00813F20" w:rsidRDefault="00D03BE3">
      <w:pPr>
        <w:pStyle w:val="ProductList-Offering1SubSection"/>
      </w:pPr>
      <w:bookmarkStart w:id="177" w:name="_Sec829"/>
      <w:r>
        <w:t>4. Software Assurance</w:t>
      </w:r>
      <w:bookmarkEnd w:id="177"/>
    </w:p>
    <w:tbl>
      <w:tblPr>
        <w:tblStyle w:val="PURTable"/>
        <w:tblW w:w="0" w:type="dxa"/>
        <w:tblLook w:val="04A0" w:firstRow="1" w:lastRow="0" w:firstColumn="1" w:lastColumn="0" w:noHBand="0" w:noVBand="1"/>
      </w:tblPr>
      <w:tblGrid>
        <w:gridCol w:w="3399"/>
        <w:gridCol w:w="3796"/>
        <w:gridCol w:w="3639"/>
        <w:gridCol w:w="82"/>
      </w:tblGrid>
      <w:tr w:rsidR="00813F2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Avløsningsrettigheter: I/T</w:t>
            </w:r>
          </w:p>
        </w:tc>
      </w:tr>
      <w:tr w:rsidR="00813F2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Ja</w:t>
            </w:r>
          </w:p>
        </w:tc>
      </w:tr>
      <w:tr w:rsidR="00813F2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r w:rsidR="00813F20">
        <w:tc>
          <w:tcPr>
            <w:tcW w:w="12240" w:type="dxa"/>
            <w:gridSpan w:val="4"/>
            <w:tcBorders>
              <w:top w:val="none" w:sz="4" w:space="0" w:color="6E6E6E"/>
              <w:left w:val="none" w:sz="4" w:space="0" w:color="6E6E6E"/>
              <w:bottom w:val="none" w:sz="4" w:space="0" w:color="6E6E6E"/>
              <w:right w:val="none" w:sz="4" w:space="0" w:color="6E6E6E"/>
            </w:tcBorders>
          </w:tcPr>
          <w:p w:rsidR="00813F20" w:rsidRDefault="00813F20">
            <w:pPr>
              <w:pStyle w:val="PURBreadcrumb"/>
            </w:pPr>
          </w:p>
          <w:tbl>
            <w:tblPr>
              <w:tblW w:w="0" w:type="dxa"/>
              <w:tblLook w:val="04A0" w:firstRow="1" w:lastRow="0" w:firstColumn="1" w:lastColumn="0" w:noHBand="0" w:noVBand="1"/>
            </w:tblPr>
            <w:tblGrid>
              <w:gridCol w:w="10800"/>
            </w:tblGrid>
            <w:tr w:rsidR="00813F20">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TableBody"/>
            </w:pPr>
          </w:p>
        </w:tc>
      </w:tr>
    </w:tbl>
    <w:p w:rsidR="00813F20" w:rsidRDefault="00D03BE3">
      <w:pPr>
        <w:pStyle w:val="ProductList-Body"/>
      </w:pPr>
      <w:r>
        <w:t xml:space="preserve"> </w:t>
      </w:r>
    </w:p>
    <w:p w:rsidR="00813F20" w:rsidRDefault="00D03BE3">
      <w:pPr>
        <w:pStyle w:val="ProductList-Offering2HeadingNoBorder"/>
      </w:pPr>
      <w:bookmarkStart w:id="178" w:name="_Sec652"/>
      <w:r>
        <w:t>Windows-datamaskinoperasjonssystem</w:t>
      </w:r>
      <w:bookmarkEnd w:id="178"/>
      <w:r>
        <w:fldChar w:fldCharType="begin"/>
      </w:r>
      <w:r>
        <w:instrText xml:space="preserve"> TC "</w:instrText>
      </w:r>
      <w:bookmarkStart w:id="179" w:name="_Toc423423996"/>
      <w:r>
        <w:instrText>Windows-datamaskinoperasjonssystem</w:instrText>
      </w:r>
      <w:bookmarkEnd w:id="179"/>
      <w:r>
        <w:instrText>" \l 3</w:instrText>
      </w:r>
      <w:r>
        <w:fldChar w:fldCharType="end"/>
      </w:r>
    </w:p>
    <w:p w:rsidR="00813F20" w:rsidRDefault="00D03BE3">
      <w:pPr>
        <w:pStyle w:val="ProductList-Offering1SubSection"/>
      </w:pPr>
      <w:bookmarkStart w:id="180" w:name="_Sec700"/>
      <w:r>
        <w:t>1. Programtilgjengelighet</w:t>
      </w:r>
      <w:bookmarkEnd w:id="180"/>
    </w:p>
    <w:tbl>
      <w:tblPr>
        <w:tblStyle w:val="PURTable"/>
        <w:tblW w:w="10916" w:type="dxa"/>
        <w:tblLook w:val="04A0" w:firstRow="1" w:lastRow="0" w:firstColumn="1" w:lastColumn="0" w:noHBand="0" w:noVBand="1"/>
      </w:tblPr>
      <w:tblGrid>
        <w:gridCol w:w="4067"/>
        <w:gridCol w:w="617"/>
        <w:gridCol w:w="612"/>
        <w:gridCol w:w="614"/>
        <w:gridCol w:w="610"/>
        <w:gridCol w:w="610"/>
        <w:gridCol w:w="614"/>
        <w:gridCol w:w="616"/>
        <w:gridCol w:w="634"/>
        <w:gridCol w:w="619"/>
        <w:gridCol w:w="614"/>
        <w:gridCol w:w="689"/>
      </w:tblGrid>
      <w:tr w:rsidR="00813F20" w:rsidTr="00A27851">
        <w:trPr>
          <w:cnfStyle w:val="100000000000" w:firstRow="1" w:lastRow="0" w:firstColumn="0" w:lastColumn="0" w:oddVBand="0" w:evenVBand="0" w:oddHBand="0" w:evenHBand="0" w:firstRowFirstColumn="0" w:firstRowLastColumn="0" w:lastRowFirstColumn="0" w:lastRowLastColumn="0"/>
        </w:trPr>
        <w:tc>
          <w:tcPr>
            <w:tcW w:w="4113"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pPr>
            <w:r>
              <w:rPr>
                <w:color w:val="FFFFFF"/>
              </w:rPr>
              <w:t>Produkter</w:t>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Dato Tilgjengelig         "</w:instrText>
            </w:r>
            <w:r w:rsidRPr="00721CA3">
              <w:rPr>
                <w:color w:val="FFFFFF"/>
              </w:rPr>
              <w:fldChar w:fldCharType="separate"/>
            </w:r>
            <w:r>
              <w:rPr>
                <w:color w:val="FFFFFF"/>
              </w:rPr>
              <w:t>DA</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Lisens         "</w:instrText>
            </w:r>
            <w:r w:rsidRPr="00721CA3">
              <w:rPr>
                <w:color w:val="FFFFFF"/>
              </w:rPr>
              <w:fldChar w:fldCharType="separate"/>
            </w:r>
            <w:r>
              <w:rPr>
                <w:color w:val="FFFFFF"/>
              </w:rPr>
              <w:t>L</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License and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Select og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og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Enterprise-avtale og Enterprise Subscription-avtale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13F20" w:rsidTr="00A27851">
        <w:tc>
          <w:tcPr>
            <w:tcW w:w="4113" w:type="dxa"/>
            <w:tcBorders>
              <w:top w:val="single" w:sz="9" w:space="0" w:color="FFFFFF"/>
              <w:left w:val="single" w:sz="9" w:space="0" w:color="FFFFFF"/>
              <w:bottom w:val="dashed" w:sz="4" w:space="0" w:color="BFBFBF"/>
              <w:right w:val="single" w:sz="9" w:space="0" w:color="FFFFFF"/>
            </w:tcBorders>
          </w:tcPr>
          <w:p w:rsidR="00813F20" w:rsidRDefault="00D03BE3">
            <w:pPr>
              <w:pStyle w:val="ProductList-TableBody"/>
            </w:pPr>
            <w:r>
              <w:t>Windows 8.1 Pro Upgrade</w:t>
            </w:r>
            <w:r>
              <w:fldChar w:fldCharType="begin"/>
            </w:r>
            <w:r>
              <w:instrText xml:space="preserve"> XE "Windows 8.1 Pro Upgrade" </w:instrText>
            </w:r>
            <w:r>
              <w:fldChar w:fldCharType="end"/>
            </w:r>
            <w:r>
              <w:t xml:space="preserve"> (Per Enhet)</w:t>
            </w:r>
          </w:p>
        </w:tc>
        <w:tc>
          <w:tcPr>
            <w:tcW w:w="619" w:type="dxa"/>
            <w:tcBorders>
              <w:top w:val="single" w:sz="9" w:space="0" w:color="FFFFFF"/>
              <w:left w:val="single" w:sz="9" w:space="0" w:color="FFFFFF"/>
              <w:bottom w:val="dashed" w:sz="4" w:space="0" w:color="BFBFBF"/>
              <w:right w:val="single" w:sz="9" w:space="0" w:color="FFFFFF"/>
            </w:tcBorders>
          </w:tcPr>
          <w:p w:rsidR="00813F20" w:rsidRDefault="00D03BE3">
            <w:pPr>
              <w:pStyle w:val="ProductList-TableBody"/>
              <w:jc w:val="center"/>
            </w:pPr>
            <w:r>
              <w:t>10/13</w:t>
            </w:r>
          </w:p>
        </w:tc>
        <w:tc>
          <w:tcPr>
            <w:tcW w:w="616" w:type="dxa"/>
            <w:tcBorders>
              <w:top w:val="single" w:sz="9" w:space="0" w:color="FFFFFF"/>
              <w:left w:val="single" w:sz="9" w:space="0" w:color="FFFFFF"/>
              <w:bottom w:val="dashed" w:sz="4" w:space="0" w:color="BFBFBF"/>
              <w:right w:val="single" w:sz="9" w:space="0" w:color="FFFFFF"/>
            </w:tcBorders>
          </w:tcPr>
          <w:p w:rsidR="00813F20" w:rsidRDefault="00D03BE3">
            <w:pPr>
              <w:pStyle w:val="ProductList-TableBody"/>
              <w:jc w:val="center"/>
            </w:pPr>
            <w:r>
              <w:t>2</w:t>
            </w:r>
          </w:p>
        </w:tc>
        <w:tc>
          <w:tcPr>
            <w:tcW w:w="617" w:type="dxa"/>
            <w:tcBorders>
              <w:top w:val="single" w:sz="9" w:space="0" w:color="FFFFFF"/>
              <w:left w:val="single" w:sz="9" w:space="0" w:color="FFFFFF"/>
              <w:bottom w:val="dashed" w:sz="4" w:space="0" w:color="BFBFBF"/>
              <w:right w:val="single" w:sz="9" w:space="0" w:color="FFFFFF"/>
            </w:tcBorders>
          </w:tcPr>
          <w:p w:rsidR="00813F20" w:rsidRDefault="00D03BE3">
            <w:pPr>
              <w:pStyle w:val="ProductList-TableBody"/>
              <w:jc w:val="center"/>
            </w:pPr>
            <w:r>
              <w:t xml:space="preserve"> </w:t>
            </w:r>
          </w:p>
        </w:tc>
        <w:tc>
          <w:tcPr>
            <w:tcW w:w="615" w:type="dxa"/>
            <w:tcBorders>
              <w:top w:val="single" w:sz="9" w:space="0" w:color="FFFFFF"/>
              <w:left w:val="single" w:sz="9" w:space="0" w:color="FFFFFF"/>
              <w:bottom w:val="dashed" w:sz="4" w:space="0" w:color="BFBFBF"/>
              <w:right w:val="single" w:sz="9" w:space="0" w:color="FFFFFF"/>
            </w:tcBorders>
          </w:tcPr>
          <w:p w:rsidR="00813F20" w:rsidRDefault="00D03BE3">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r>
      <w:tr w:rsidR="00813F20" w:rsidTr="00A27851">
        <w:tc>
          <w:tcPr>
            <w:tcW w:w="4113"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pPr>
            <w:r>
              <w:t>Windows 8.1 Enterprise Upgrade</w:t>
            </w:r>
            <w:r>
              <w:fldChar w:fldCharType="begin"/>
            </w:r>
            <w:r>
              <w:instrText xml:space="preserve"> XE "Windows 8.1 Enterprise Upgrade" </w:instrText>
            </w:r>
            <w:r>
              <w:fldChar w:fldCharType="end"/>
            </w:r>
            <w:r>
              <w:t xml:space="preserve"> (Per Enhet)</w:t>
            </w:r>
          </w:p>
        </w:tc>
        <w:tc>
          <w:tcPr>
            <w:tcW w:w="619"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3/14</w:t>
            </w:r>
          </w:p>
        </w:tc>
        <w:tc>
          <w:tcPr>
            <w:tcW w:w="616"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 xml:space="preserve"> </w:t>
            </w:r>
          </w:p>
        </w:tc>
        <w:tc>
          <w:tcPr>
            <w:tcW w:w="615"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r>
      <w:tr w:rsidR="00813F20" w:rsidTr="00A27851">
        <w:tc>
          <w:tcPr>
            <w:tcW w:w="4113"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pPr>
            <w:r>
              <w:t>Windows 8.1 Enterprise Upgrade og SA</w:t>
            </w:r>
            <w:r>
              <w:fldChar w:fldCharType="begin"/>
            </w:r>
            <w:r>
              <w:instrText xml:space="preserve"> XE "Windows 8.1 Enterprise Upgrade og SA" </w:instrText>
            </w:r>
            <w:r>
              <w:fldChar w:fldCharType="end"/>
            </w:r>
            <w:r>
              <w:t xml:space="preserve"> (Per Enhet)</w:t>
            </w:r>
          </w:p>
        </w:tc>
        <w:tc>
          <w:tcPr>
            <w:tcW w:w="619"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3/14</w:t>
            </w:r>
          </w:p>
        </w:tc>
        <w:tc>
          <w:tcPr>
            <w:tcW w:w="616" w:type="dxa"/>
            <w:tcBorders>
              <w:top w:val="dashed" w:sz="4" w:space="0" w:color="BFBFBF"/>
              <w:left w:val="single" w:sz="9" w:space="0" w:color="FFFFFF"/>
              <w:bottom w:val="dashed" w:sz="4" w:space="0" w:color="BFBFBF"/>
              <w:right w:val="single" w:sz="9" w:space="0" w:color="FFFFFF"/>
            </w:tcBorders>
          </w:tcPr>
          <w:p w:rsidR="00813F20" w:rsidRDefault="00A27851">
            <w:pPr>
              <w:pStyle w:val="ProductList-TableBody"/>
              <w:jc w:val="center"/>
            </w:pPr>
            <w:r>
              <w:t>(1)</w:t>
            </w:r>
            <w:r w:rsidR="00D03BE3">
              <w:t xml:space="preserve"> </w:t>
            </w:r>
          </w:p>
        </w:tc>
        <w:tc>
          <w:tcPr>
            <w:tcW w:w="617"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3</w:t>
            </w:r>
          </w:p>
        </w:tc>
        <w:tc>
          <w:tcPr>
            <w:tcW w:w="615"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fldChar w:fldCharType="begin"/>
            </w:r>
            <w:r w:rsidRPr="00A27851">
              <w:rPr>
                <w:color w:val="000000" w:themeColor="text1"/>
              </w:rPr>
              <w:instrText>AutoTextList  \s NoStyle \t " : Egendefinert Datamaskinplattform         "</w:instrText>
            </w:r>
            <w:r w:rsidRPr="00A27851">
              <w:rPr>
                <w:color w:val="000000" w:themeColor="text1"/>
              </w:rPr>
              <w:fldChar w:fldCharType="separate"/>
            </w:r>
            <w:r w:rsidRPr="00A27851">
              <w:rPr>
                <w:color w:val="000000" w:themeColor="text1"/>
              </w:rPr>
              <w:t>CP</w:t>
            </w:r>
            <w:r w:rsidRPr="00A27851">
              <w:rPr>
                <w:color w:val="000000" w:themeColor="text1"/>
              </w:rPr>
              <w:fldChar w:fldCharType="end"/>
            </w:r>
            <w:r w:rsidR="00A27851" w:rsidRPr="00A27851">
              <w:rPr>
                <w:color w:val="000000" w:themeColor="text1"/>
              </w:rPr>
              <w:t>,</w:t>
            </w:r>
            <w:r w:rsidRPr="00A27851">
              <w:rPr>
                <w:color w:val="000000" w:themeColor="text1"/>
              </w:rPr>
              <w:t xml:space="preserve">P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fldChar w:fldCharType="begin"/>
            </w:r>
            <w:r w:rsidRPr="00A27851">
              <w:rPr>
                <w:color w:val="000000" w:themeColor="text1"/>
              </w:rPr>
              <w:instrText>AutoTextList  \s NoStyle \t " : Enterprise Desktop Platform-produkt         "</w:instrText>
            </w:r>
            <w:r w:rsidRPr="00A27851">
              <w:rPr>
                <w:color w:val="000000" w:themeColor="text1"/>
              </w:rPr>
              <w:fldChar w:fldCharType="separate"/>
            </w:r>
            <w:r w:rsidRPr="00A27851">
              <w:rPr>
                <w:color w:val="000000" w:themeColor="text1"/>
              </w:rPr>
              <w:t>EP</w:t>
            </w:r>
            <w:r w:rsidRPr="00A27851">
              <w:rPr>
                <w:color w:val="000000" w:themeColor="text1"/>
              </w:rPr>
              <w:fldChar w:fldCharType="end"/>
            </w:r>
            <w:r w:rsidRPr="00A27851">
              <w:rPr>
                <w:color w:val="000000" w:themeColor="text1"/>
              </w:rPr>
              <w:t xml:space="preserve">, </w:t>
            </w:r>
            <w:r w:rsidRPr="00A27851">
              <w:rPr>
                <w:color w:val="000000" w:themeColor="text1"/>
              </w:rPr>
              <w:fldChar w:fldCharType="begin"/>
            </w:r>
            <w:r w:rsidRPr="00A27851">
              <w:rPr>
                <w:color w:val="000000" w:themeColor="text1"/>
              </w:rPr>
              <w:instrText>AutoTextList  \s NoStyle \t " : Professional Desktop Platform-produkt         "</w:instrText>
            </w:r>
            <w:r w:rsidRPr="00A27851">
              <w:rPr>
                <w:color w:val="000000" w:themeColor="text1"/>
              </w:rPr>
              <w:fldChar w:fldCharType="separate"/>
            </w:r>
            <w:r w:rsidRPr="00A27851">
              <w:rPr>
                <w:color w:val="000000" w:themeColor="text1"/>
              </w:rPr>
              <w:t>PP</w:t>
            </w:r>
            <w:r w:rsidRPr="00A27851">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rsidP="00A27851">
            <w:pPr>
              <w:pStyle w:val="ProductList-TableBody"/>
              <w:jc w:val="center"/>
              <w:rPr>
                <w:color w:val="000000" w:themeColor="text1"/>
              </w:rPr>
            </w:pPr>
            <w:r w:rsidRPr="00A27851">
              <w:rPr>
                <w:color w:val="000000" w:themeColor="text1"/>
              </w:rPr>
              <w:fldChar w:fldCharType="begin"/>
            </w:r>
            <w:r w:rsidRPr="00A27851">
              <w:rPr>
                <w:color w:val="000000" w:themeColor="text1"/>
              </w:rPr>
              <w:instrText>AutoTextList  \s NoStyle \t " : Datamaskinplattform for Utdanning         "</w:instrText>
            </w:r>
            <w:r w:rsidRPr="00A27851">
              <w:rPr>
                <w:color w:val="000000" w:themeColor="text1"/>
              </w:rPr>
              <w:fldChar w:fldCharType="separate"/>
            </w:r>
            <w:r w:rsidRPr="00A27851">
              <w:rPr>
                <w:color w:val="000000" w:themeColor="text1"/>
              </w:rPr>
              <w:t>ED</w:t>
            </w:r>
            <w:r w:rsidRPr="00A27851">
              <w:rPr>
                <w:color w:val="000000" w:themeColor="text1"/>
              </w:rPr>
              <w:fldChar w:fldCharType="end"/>
            </w:r>
            <w:r w:rsidRPr="00A27851">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rsidP="00A27851">
            <w:pPr>
              <w:pStyle w:val="ProductList-TableBody"/>
              <w:jc w:val="center"/>
              <w:rPr>
                <w:color w:val="000000" w:themeColor="text1"/>
              </w:rPr>
            </w:pPr>
            <w:r w:rsidRPr="00A27851">
              <w:rPr>
                <w:color w:val="000000" w:themeColor="text1"/>
              </w:rPr>
              <w:fldChar w:fldCharType="begin"/>
            </w:r>
            <w:r w:rsidRPr="00A27851">
              <w:rPr>
                <w:color w:val="000000" w:themeColor="text1"/>
              </w:rPr>
              <w:instrText>AutoTextList  \s NoStyle \t " : Datamaskinplattform for Utdanning         "</w:instrText>
            </w:r>
            <w:r w:rsidRPr="00A27851">
              <w:rPr>
                <w:color w:val="000000" w:themeColor="text1"/>
              </w:rPr>
              <w:fldChar w:fldCharType="separate"/>
            </w:r>
            <w:r w:rsidRPr="00A27851">
              <w:rPr>
                <w:color w:val="000000" w:themeColor="text1"/>
              </w:rPr>
              <w:t>ED</w:t>
            </w:r>
            <w:r w:rsidRPr="00A27851">
              <w:rPr>
                <w:color w:val="000000" w:themeColor="text1"/>
              </w:rPr>
              <w:fldChar w:fldCharType="end"/>
            </w:r>
            <w:r w:rsidRPr="00A27851">
              <w:rPr>
                <w:color w:val="000000" w:themeColor="text1"/>
              </w:rPr>
              <w:t>,</w:t>
            </w:r>
            <w:r w:rsidRPr="00A27851">
              <w:rPr>
                <w:color w:val="000000" w:themeColor="text1"/>
              </w:rPr>
              <w:fldChar w:fldCharType="begin"/>
            </w:r>
            <w:r w:rsidRPr="00A27851">
              <w:rPr>
                <w:color w:val="000000" w:themeColor="text1"/>
              </w:rPr>
              <w:instrText>AutoTextList  \s NoStyle \t " : School Desktop Platform-produkt         "</w:instrText>
            </w:r>
            <w:r w:rsidRPr="00A27851">
              <w:rPr>
                <w:color w:val="000000" w:themeColor="text1"/>
              </w:rPr>
              <w:fldChar w:fldCharType="separate"/>
            </w:r>
            <w:r w:rsidRPr="00A27851">
              <w:rPr>
                <w:color w:val="000000" w:themeColor="text1"/>
              </w:rPr>
              <w:t>SD</w:t>
            </w:r>
            <w:r w:rsidRPr="00A27851">
              <w:rPr>
                <w:color w:val="000000" w:themeColor="text1"/>
              </w:rPr>
              <w:fldChar w:fldCharType="end"/>
            </w:r>
            <w:r w:rsidRPr="00A27851">
              <w:rPr>
                <w:color w:val="000000" w:themeColor="text1"/>
              </w:rPr>
              <w:t>,</w:t>
            </w:r>
            <w:r w:rsidRPr="00A27851">
              <w:rPr>
                <w:color w:val="000000" w:themeColor="text1"/>
              </w:rPr>
              <w:fldChar w:fldCharType="begin"/>
            </w:r>
            <w:r w:rsidRPr="00A27851">
              <w:rPr>
                <w:color w:val="000000" w:themeColor="text1"/>
              </w:rPr>
              <w:instrText>AutoTextList  \s NoStyle \t " : Studenttilbud         "</w:instrText>
            </w:r>
            <w:r w:rsidRPr="00A27851">
              <w:rPr>
                <w:color w:val="000000" w:themeColor="text1"/>
              </w:rPr>
              <w:fldChar w:fldCharType="separate"/>
            </w:r>
            <w:r w:rsidRPr="00A27851">
              <w:rPr>
                <w:color w:val="000000" w:themeColor="text1"/>
              </w:rPr>
              <w:t>ST</w:t>
            </w:r>
            <w:r w:rsidRPr="00A27851">
              <w:rPr>
                <w:color w:val="000000" w:themeColor="text1"/>
              </w:rPr>
              <w:fldChar w:fldCharType="end"/>
            </w:r>
          </w:p>
        </w:tc>
      </w:tr>
      <w:tr w:rsidR="00813F20" w:rsidTr="00A27851">
        <w:tc>
          <w:tcPr>
            <w:tcW w:w="4113"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pPr>
            <w:r>
              <w:t>Windows 8.1 Enterprise Upgrade og SA Per Bruker</w:t>
            </w:r>
            <w:r>
              <w:fldChar w:fldCharType="begin"/>
            </w:r>
            <w:r>
              <w:instrText xml:space="preserve"> XE "Windows 8.1 Enterprise Upgrade og SA Per Bruker" </w:instrText>
            </w:r>
            <w:r>
              <w:fldChar w:fldCharType="end"/>
            </w:r>
          </w:p>
        </w:tc>
        <w:tc>
          <w:tcPr>
            <w:tcW w:w="619"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 xml:space="preserve"> </w:t>
            </w:r>
          </w:p>
        </w:tc>
        <w:tc>
          <w:tcPr>
            <w:tcW w:w="615"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r>
      <w:tr w:rsidR="00813F20" w:rsidTr="00A27851">
        <w:tc>
          <w:tcPr>
            <w:tcW w:w="4113"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pPr>
            <w:r>
              <w:t>Windows 8.1 Enterprise Upgrade og SA Per Bruker</w:t>
            </w:r>
            <w:r>
              <w:fldChar w:fldCharType="begin"/>
            </w:r>
            <w:r>
              <w:instrText xml:space="preserve"> XE "Windows 8.1 Enterprise Upgrade og SA Per Bruker" </w:instrText>
            </w:r>
            <w:r>
              <w:fldChar w:fldCharType="end"/>
            </w:r>
            <w:r>
              <w:t xml:space="preserve"> (fra SA)</w:t>
            </w:r>
          </w:p>
        </w:tc>
        <w:tc>
          <w:tcPr>
            <w:tcW w:w="619"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 xml:space="preserve"> </w:t>
            </w:r>
          </w:p>
        </w:tc>
        <w:tc>
          <w:tcPr>
            <w:tcW w:w="615"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r>
      <w:tr w:rsidR="00813F20" w:rsidTr="00A27851">
        <w:tc>
          <w:tcPr>
            <w:tcW w:w="4113"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pPr>
            <w:r>
              <w:t>Windows SA Per User Add-on</w:t>
            </w:r>
            <w:r>
              <w:fldChar w:fldCharType="begin"/>
            </w:r>
            <w:r>
              <w:instrText xml:space="preserve"> XE "Windows SA Per User Add-on" </w:instrText>
            </w:r>
            <w:r>
              <w:fldChar w:fldCharType="end"/>
            </w:r>
          </w:p>
        </w:tc>
        <w:tc>
          <w:tcPr>
            <w:tcW w:w="619"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 xml:space="preserve"> </w:t>
            </w:r>
          </w:p>
        </w:tc>
        <w:tc>
          <w:tcPr>
            <w:tcW w:w="615"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A</w:t>
            </w:r>
          </w:p>
        </w:tc>
      </w:tr>
      <w:tr w:rsidR="00813F20" w:rsidTr="00A27851">
        <w:tc>
          <w:tcPr>
            <w:tcW w:w="4113"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pPr>
            <w:r>
              <w:t>Windows 8.1 Enterprise Upgrade og SA med MDOP</w:t>
            </w:r>
            <w:r>
              <w:fldChar w:fldCharType="begin"/>
            </w:r>
            <w:r>
              <w:instrText xml:space="preserve"> XE "Windows 8.1 Enterprise Upgrade og SA med MDOP" </w:instrText>
            </w:r>
            <w:r>
              <w:fldChar w:fldCharType="end"/>
            </w:r>
            <w:r>
              <w:t xml:space="preserve"> (Per Enhet)</w:t>
            </w:r>
          </w:p>
        </w:tc>
        <w:tc>
          <w:tcPr>
            <w:tcW w:w="619"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3/14</w:t>
            </w:r>
          </w:p>
        </w:tc>
        <w:tc>
          <w:tcPr>
            <w:tcW w:w="616"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 xml:space="preserve"> </w:t>
            </w:r>
            <w:r w:rsidR="00A27851">
              <w:t>(2)</w:t>
            </w:r>
          </w:p>
        </w:tc>
        <w:tc>
          <w:tcPr>
            <w:tcW w:w="617"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4</w:t>
            </w:r>
          </w:p>
        </w:tc>
        <w:tc>
          <w:tcPr>
            <w:tcW w:w="615"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A27851" w:rsidP="00A27851">
            <w:pPr>
              <w:pStyle w:val="ProductList-TableBody"/>
              <w:jc w:val="center"/>
              <w:rPr>
                <w:color w:val="000000" w:themeColor="text1"/>
              </w:rPr>
            </w:pPr>
            <w:r w:rsidRPr="00A27851">
              <w:rPr>
                <w:color w:val="000000" w:themeColor="text1"/>
              </w:rPr>
              <w:fldChar w:fldCharType="begin"/>
            </w:r>
            <w:r w:rsidRPr="00A27851">
              <w:rPr>
                <w:color w:val="000000" w:themeColor="text1"/>
              </w:rPr>
              <w:instrText>AutoTextList  \s NoStyle \t " : Egendefinert Datamaskinplattform         "</w:instrText>
            </w:r>
            <w:r w:rsidRPr="00A27851">
              <w:rPr>
                <w:color w:val="000000" w:themeColor="text1"/>
              </w:rPr>
              <w:fldChar w:fldCharType="separate"/>
            </w:r>
            <w:r w:rsidRPr="00A27851">
              <w:rPr>
                <w:color w:val="000000" w:themeColor="text1"/>
              </w:rPr>
              <w:t>CP</w:t>
            </w:r>
            <w:r w:rsidRPr="00A27851">
              <w:rPr>
                <w:color w:val="000000" w:themeColor="text1"/>
              </w:rPr>
              <w:fldChar w:fldCharType="end"/>
            </w:r>
            <w:r w:rsidRPr="00A27851">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A27851">
            <w:pPr>
              <w:pStyle w:val="ProductList-TableBody"/>
              <w:jc w:val="center"/>
              <w:rPr>
                <w:color w:val="000000" w:themeColor="text1"/>
              </w:rPr>
            </w:pPr>
            <w:r w:rsidRPr="00A27851">
              <w:rPr>
                <w:color w:val="000000" w:themeColor="text1"/>
              </w:rPr>
              <w:fldChar w:fldCharType="begin"/>
            </w:r>
            <w:r w:rsidRPr="00A27851">
              <w:rPr>
                <w:color w:val="000000" w:themeColor="text1"/>
              </w:rPr>
              <w:instrText>AutoTextList  \s NoStyle \t " : Datamaskinplattform for Utdanning         "</w:instrText>
            </w:r>
            <w:r w:rsidRPr="00A27851">
              <w:rPr>
                <w:color w:val="000000" w:themeColor="text1"/>
              </w:rPr>
              <w:fldChar w:fldCharType="separate"/>
            </w:r>
            <w:r w:rsidRPr="00A27851">
              <w:rPr>
                <w:color w:val="000000" w:themeColor="text1"/>
              </w:rPr>
              <w:t>ED</w:t>
            </w:r>
            <w:r w:rsidRPr="00A27851">
              <w:rPr>
                <w:color w:val="000000" w:themeColor="text1"/>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A27851">
            <w:pPr>
              <w:pStyle w:val="ProductList-TableBody"/>
              <w:jc w:val="center"/>
              <w:rPr>
                <w:color w:val="000000" w:themeColor="text1"/>
              </w:rPr>
            </w:pPr>
            <w:r w:rsidRPr="00A27851">
              <w:rPr>
                <w:color w:val="000000" w:themeColor="text1"/>
              </w:rPr>
              <w:t>AO,</w:t>
            </w:r>
            <w:r w:rsidR="00D03BE3" w:rsidRPr="00A27851">
              <w:rPr>
                <w:color w:val="000000" w:themeColor="text1"/>
              </w:rPr>
              <w:fldChar w:fldCharType="begin"/>
            </w:r>
            <w:r w:rsidR="00D03BE3" w:rsidRPr="00A27851">
              <w:rPr>
                <w:color w:val="000000" w:themeColor="text1"/>
              </w:rPr>
              <w:instrText>AutoTextList  \s NoStyle \t " : Studenttilbud         "</w:instrText>
            </w:r>
            <w:r w:rsidR="00D03BE3" w:rsidRPr="00A27851">
              <w:rPr>
                <w:color w:val="000000" w:themeColor="text1"/>
              </w:rPr>
              <w:fldChar w:fldCharType="separate"/>
            </w:r>
            <w:r w:rsidR="00D03BE3" w:rsidRPr="00A27851">
              <w:rPr>
                <w:color w:val="000000" w:themeColor="text1"/>
              </w:rPr>
              <w:t>ST</w:t>
            </w:r>
            <w:r w:rsidR="00D03BE3" w:rsidRPr="00A27851">
              <w:rPr>
                <w:color w:val="000000" w:themeColor="text1"/>
              </w:rPr>
              <w:fldChar w:fldCharType="end"/>
            </w:r>
          </w:p>
        </w:tc>
      </w:tr>
      <w:tr w:rsidR="00813F20" w:rsidTr="00A27851">
        <w:tc>
          <w:tcPr>
            <w:tcW w:w="4113"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pPr>
            <w:r>
              <w:t>Windows 8.1 Enterprise Upgrade og SA med MDOP Per Bruker</w:t>
            </w:r>
            <w:r>
              <w:fldChar w:fldCharType="begin"/>
            </w:r>
            <w:r>
              <w:instrText xml:space="preserve"> XE "Windows 8.1 Enterprise Upgrade og SA med MDOP Per Bruker" </w:instrText>
            </w:r>
            <w:r>
              <w:fldChar w:fldCharType="end"/>
            </w:r>
          </w:p>
        </w:tc>
        <w:tc>
          <w:tcPr>
            <w:tcW w:w="619"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 xml:space="preserve"> </w:t>
            </w:r>
          </w:p>
        </w:tc>
        <w:tc>
          <w:tcPr>
            <w:tcW w:w="615"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r>
      <w:tr w:rsidR="00813F20" w:rsidTr="00A27851">
        <w:tc>
          <w:tcPr>
            <w:tcW w:w="4113"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pPr>
            <w:r>
              <w:t>Windows 8.1 Enterprise Upgrade og SA med MDOP Per Bruker (fra SA)</w:t>
            </w:r>
          </w:p>
        </w:tc>
        <w:tc>
          <w:tcPr>
            <w:tcW w:w="619"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 xml:space="preserve"> </w:t>
            </w:r>
          </w:p>
        </w:tc>
        <w:tc>
          <w:tcPr>
            <w:tcW w:w="615"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r>
      <w:tr w:rsidR="00813F20" w:rsidTr="00A27851">
        <w:tc>
          <w:tcPr>
            <w:tcW w:w="4113"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19"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11/13</w:t>
            </w:r>
          </w:p>
        </w:tc>
        <w:tc>
          <w:tcPr>
            <w:tcW w:w="616"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 xml:space="preserve"> </w:t>
            </w:r>
          </w:p>
        </w:tc>
        <w:tc>
          <w:tcPr>
            <w:tcW w:w="615"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fldChar w:fldCharType="begin"/>
            </w:r>
            <w:r w:rsidRPr="00A27851">
              <w:rPr>
                <w:color w:val="000000" w:themeColor="text1"/>
              </w:rPr>
              <w:instrText>AutoTextList  \s NoStyle \t " : Open License         "</w:instrText>
            </w:r>
            <w:r w:rsidRPr="00A27851">
              <w:rPr>
                <w:color w:val="000000" w:themeColor="text1"/>
              </w:rPr>
              <w:fldChar w:fldCharType="separate"/>
            </w:r>
            <w:r w:rsidRPr="00A27851">
              <w:rPr>
                <w:color w:val="000000" w:themeColor="text1"/>
              </w:rPr>
              <w:t>OL</w:t>
            </w:r>
            <w:r w:rsidRPr="00A27851">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r>
      <w:tr w:rsidR="00813F20" w:rsidTr="00A27851">
        <w:tc>
          <w:tcPr>
            <w:tcW w:w="4113"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pPr>
            <w:r>
              <w:t>Windows Virtual Desktop Access</w:t>
            </w:r>
            <w:r>
              <w:fldChar w:fldCharType="begin"/>
            </w:r>
            <w:r>
              <w:instrText xml:space="preserve"> XE "Windows Virtual Desktop Access" </w:instrText>
            </w:r>
            <w:r>
              <w:fldChar w:fldCharType="end"/>
            </w:r>
            <w:r>
              <w:t xml:space="preserve"> (Per Enhet)</w:t>
            </w:r>
          </w:p>
        </w:tc>
        <w:tc>
          <w:tcPr>
            <w:tcW w:w="619"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7/07</w:t>
            </w:r>
          </w:p>
        </w:tc>
        <w:tc>
          <w:tcPr>
            <w:tcW w:w="616"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2</w:t>
            </w:r>
            <w:r w:rsidR="00A27851">
              <w:t>(1)</w:t>
            </w:r>
          </w:p>
        </w:tc>
        <w:tc>
          <w:tcPr>
            <w:tcW w:w="617"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 xml:space="preserve"> </w:t>
            </w:r>
          </w:p>
        </w:tc>
        <w:tc>
          <w:tcPr>
            <w:tcW w:w="615"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rsidP="00A27851">
            <w:pPr>
              <w:pStyle w:val="ProductList-TableBody"/>
              <w:jc w:val="center"/>
              <w:rPr>
                <w:color w:val="000000" w:themeColor="text1"/>
              </w:rPr>
            </w:pPr>
            <w:r w:rsidRPr="00A27851">
              <w:rPr>
                <w:color w:val="000000" w:themeColor="text1"/>
              </w:rPr>
              <w:t>A,</w:t>
            </w:r>
            <w:r w:rsidRPr="00A27851">
              <w:rPr>
                <w:color w:val="000000" w:themeColor="text1"/>
              </w:rPr>
              <w:fldChar w:fldCharType="begin"/>
            </w:r>
            <w:r w:rsidRPr="00A27851">
              <w:rPr>
                <w:color w:val="000000" w:themeColor="text1"/>
              </w:rPr>
              <w:instrText>AutoTextList  \s NoStyle \t " : Enterprise Desktop Platform-produkt         "</w:instrText>
            </w:r>
            <w:r w:rsidRPr="00A27851">
              <w:rPr>
                <w:color w:val="000000" w:themeColor="text1"/>
              </w:rPr>
              <w:fldChar w:fldCharType="separate"/>
            </w:r>
            <w:r w:rsidRPr="00A27851">
              <w:rPr>
                <w:color w:val="000000" w:themeColor="text1"/>
              </w:rPr>
              <w:t>EP</w:t>
            </w:r>
            <w:r w:rsidRPr="00A27851">
              <w:rPr>
                <w:color w:val="000000" w:themeColor="text1"/>
              </w:rPr>
              <w:fldChar w:fldCharType="end"/>
            </w:r>
            <w:r w:rsidRPr="00A27851">
              <w:rPr>
                <w:color w:val="000000" w:themeColor="text1"/>
              </w:rPr>
              <w:t>,</w:t>
            </w:r>
            <w:r w:rsidRPr="00A27851">
              <w:rPr>
                <w:color w:val="000000" w:themeColor="text1"/>
              </w:rPr>
              <w:fldChar w:fldCharType="begin"/>
            </w:r>
            <w:r w:rsidRPr="00A27851">
              <w:rPr>
                <w:color w:val="000000" w:themeColor="text1"/>
              </w:rPr>
              <w:instrText>AutoTextList  \s NoStyle \t " : Professional Desktop Platform-produkt         "</w:instrText>
            </w:r>
            <w:r w:rsidRPr="00A27851">
              <w:rPr>
                <w:color w:val="000000" w:themeColor="text1"/>
              </w:rPr>
              <w:fldChar w:fldCharType="separate"/>
            </w:r>
            <w:r w:rsidRPr="00A27851">
              <w:rPr>
                <w:color w:val="000000" w:themeColor="text1"/>
              </w:rPr>
              <w:t>PP</w:t>
            </w:r>
            <w:r w:rsidRPr="00A27851">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r w:rsidR="00A27851" w:rsidRPr="00A27851">
              <w:rPr>
                <w:color w:val="000000" w:themeColor="text1"/>
              </w:rPr>
              <w:t>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A</w:t>
            </w:r>
          </w:p>
        </w:tc>
      </w:tr>
      <w:tr w:rsidR="00813F20" w:rsidTr="00A27851">
        <w:tc>
          <w:tcPr>
            <w:tcW w:w="4113" w:type="dxa"/>
            <w:tcBorders>
              <w:top w:val="dashed" w:sz="4" w:space="0" w:color="BFBFBF"/>
              <w:left w:val="single" w:sz="12" w:space="0" w:color="FFFFFF"/>
              <w:bottom w:val="nil"/>
              <w:right w:val="single" w:sz="12" w:space="0" w:color="FFFFFF"/>
            </w:tcBorders>
          </w:tcPr>
          <w:p w:rsidR="00813F20" w:rsidRDefault="00D03BE3">
            <w:pPr>
              <w:pStyle w:val="ProductList-TableBody"/>
            </w:pPr>
            <w:r>
              <w:t>Windows Virtual Desktop Access</w:t>
            </w:r>
            <w:r>
              <w:fldChar w:fldCharType="begin"/>
            </w:r>
            <w:r>
              <w:instrText xml:space="preserve"> XE "Windows Virtual Desktop Access" </w:instrText>
            </w:r>
            <w:r>
              <w:fldChar w:fldCharType="end"/>
            </w:r>
            <w:r>
              <w:t xml:space="preserve"> Per Bruker</w:t>
            </w:r>
          </w:p>
        </w:tc>
        <w:tc>
          <w:tcPr>
            <w:tcW w:w="619" w:type="dxa"/>
            <w:tcBorders>
              <w:top w:val="dashed" w:sz="4" w:space="0" w:color="BFBFBF"/>
              <w:left w:val="single" w:sz="12" w:space="0" w:color="FFFFFF"/>
              <w:bottom w:val="nil"/>
              <w:right w:val="single" w:sz="12" w:space="0" w:color="FFFFFF"/>
            </w:tcBorders>
          </w:tcPr>
          <w:p w:rsidR="00813F20" w:rsidRDefault="00D03BE3">
            <w:pPr>
              <w:pStyle w:val="ProductList-TableBody"/>
              <w:jc w:val="center"/>
            </w:pPr>
            <w:r>
              <w:t>12/14</w:t>
            </w:r>
          </w:p>
        </w:tc>
        <w:tc>
          <w:tcPr>
            <w:tcW w:w="616" w:type="dxa"/>
            <w:tcBorders>
              <w:top w:val="dashed" w:sz="4" w:space="0" w:color="BFBFBF"/>
              <w:left w:val="single" w:sz="12" w:space="0" w:color="FFFFFF"/>
              <w:bottom w:val="nil"/>
              <w:right w:val="single" w:sz="12" w:space="0" w:color="FFFFFF"/>
            </w:tcBorders>
          </w:tcPr>
          <w:p w:rsidR="00813F20" w:rsidRDefault="00D03BE3">
            <w:pPr>
              <w:pStyle w:val="ProductList-TableBody"/>
              <w:jc w:val="center"/>
            </w:pPr>
            <w:r>
              <w:t>2</w:t>
            </w:r>
          </w:p>
        </w:tc>
        <w:tc>
          <w:tcPr>
            <w:tcW w:w="617" w:type="dxa"/>
            <w:tcBorders>
              <w:top w:val="dashed" w:sz="4" w:space="0" w:color="BFBFBF"/>
              <w:left w:val="single" w:sz="12" w:space="0" w:color="FFFFFF"/>
              <w:bottom w:val="nil"/>
              <w:right w:val="single" w:sz="12" w:space="0" w:color="FFFFFF"/>
            </w:tcBorders>
          </w:tcPr>
          <w:p w:rsidR="00813F20" w:rsidRDefault="00D03BE3">
            <w:pPr>
              <w:pStyle w:val="ProductList-TableBody"/>
              <w:jc w:val="center"/>
            </w:pPr>
            <w:r>
              <w:t xml:space="preserve"> </w:t>
            </w:r>
          </w:p>
        </w:tc>
        <w:tc>
          <w:tcPr>
            <w:tcW w:w="615" w:type="dxa"/>
            <w:tcBorders>
              <w:top w:val="dashed" w:sz="4" w:space="0" w:color="BFBFBF"/>
              <w:left w:val="single" w:sz="12" w:space="0" w:color="FFFFFF"/>
              <w:bottom w:val="nil"/>
              <w:right w:val="single" w:sz="12" w:space="0" w:color="FFFFFF"/>
            </w:tcBorders>
          </w:tcPr>
          <w:p w:rsidR="00813F20" w:rsidRDefault="00D03BE3">
            <w:pPr>
              <w:pStyle w:val="ProductList-TableBody"/>
              <w:jc w:val="center"/>
            </w:pPr>
            <w:r>
              <w:t xml:space="preserve"> </w:t>
            </w:r>
          </w:p>
        </w:tc>
        <w:tc>
          <w:tcPr>
            <w:tcW w:w="615" w:type="dxa"/>
            <w:tcBorders>
              <w:top w:val="single" w:sz="9" w:space="0" w:color="FFFFFF"/>
              <w:left w:val="single" w:sz="12" w:space="0" w:color="FFFFFF"/>
              <w:bottom w:val="single" w:sz="9" w:space="0" w:color="FFFFFF"/>
              <w:right w:val="single" w:sz="9"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r>
    </w:tbl>
    <w:p w:rsidR="00813F20" w:rsidRDefault="00D03BE3">
      <w:pPr>
        <w:pStyle w:val="ProductList-Offering1SubSection"/>
      </w:pPr>
      <w:bookmarkStart w:id="181" w:name="_Sec755"/>
      <w:r>
        <w:t>2. Produktvilkår</w:t>
      </w:r>
      <w:bookmarkEnd w:id="181"/>
    </w:p>
    <w:tbl>
      <w:tblPr>
        <w:tblStyle w:val="PURTable"/>
        <w:tblW w:w="0" w:type="dxa"/>
        <w:tblLook w:val="04A0" w:firstRow="1" w:lastRow="0" w:firstColumn="1" w:lastColumn="0" w:noHBand="0" w:noVBand="1"/>
      </w:tblPr>
      <w:tblGrid>
        <w:gridCol w:w="3668"/>
        <w:gridCol w:w="3630"/>
        <w:gridCol w:w="3618"/>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Tidligere versjoner av Produktet og tilhørende Dato Tilgjengelig.         "</w:instrText>
            </w:r>
            <w:r w:rsidRPr="00721CA3">
              <w:rPr>
                <w:color w:val="0563C1"/>
              </w:rPr>
              <w:fldChar w:fldCharType="separate"/>
            </w:r>
            <w:r>
              <w:rPr>
                <w:color w:val="0563C1"/>
              </w:rPr>
              <w:t>Tidligere Versjon</w:t>
            </w:r>
            <w:r w:rsidRPr="00721CA3">
              <w:rPr>
                <w:color w:val="0563C1"/>
              </w:rPr>
              <w:fldChar w:fldCharType="end"/>
            </w:r>
            <w:r>
              <w:t>: Windows 8</w:t>
            </w:r>
            <w:r>
              <w:fldChar w:fldCharType="begin"/>
            </w:r>
            <w:r>
              <w:instrText xml:space="preserve"> XE "Windows 8" </w:instrText>
            </w:r>
            <w:r>
              <w:fldChar w:fldCharType="end"/>
            </w:r>
            <w:r>
              <w:t xml:space="preserve"> (8/12), Windows 7</w:t>
            </w:r>
            <w:r>
              <w:fldChar w:fldCharType="begin"/>
            </w:r>
            <w:r>
              <w:instrText xml:space="preserve"> XE "Windows 7" </w:instrText>
            </w:r>
            <w:r>
              <w:fldChar w:fldCharType="end"/>
            </w:r>
            <w:r>
              <w:t xml:space="preserve"> (8/09)</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produktutvalget som Produktet tilhører, slik at rabatter kan fastsettes. Det finnes tre produktutvalgskategorier: Program, Server og System.         "</w:instrText>
            </w:r>
            <w:r w:rsidRPr="00721CA3">
              <w:rPr>
                <w:color w:val="0563C1"/>
              </w:rPr>
              <w:fldChar w:fldCharType="separate"/>
            </w:r>
            <w:r>
              <w:rPr>
                <w:color w:val="0563C1"/>
              </w:rPr>
              <w:t>Produktutvalg</w:t>
            </w:r>
            <w:r w:rsidRPr="00721CA3">
              <w:rPr>
                <w:color w:val="0563C1"/>
              </w:rP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Tillatte lavere utgaver som tilsvarer de angitte høyere utgavene. Kunder kan bruke de tillatte lavere utgavene i stedet for en lisensiert høyere utgave, i henhold til hva som er tillatt i de Universelle Lisensvilkårene.         "</w:instrText>
            </w:r>
            <w:r w:rsidRPr="00721CA3">
              <w:rPr>
                <w:color w:val="0563C1"/>
              </w:rPr>
              <w:fldChar w:fldCharType="separate"/>
            </w:r>
            <w:r>
              <w:rPr>
                <w:color w:val="0563C1"/>
              </w:rPr>
              <w:t>Nedgraderte Utgaver</w:t>
            </w:r>
            <w:r w:rsidRPr="00721CA3">
              <w:rPr>
                <w:color w:val="0563C1"/>
              </w:rPr>
              <w:fldChar w:fldCharType="end"/>
            </w:r>
            <w:r>
              <w:t>: Enterprise til Pro</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at bestemte tilleggsvilkår må innfris for å kjøpe lisenser for Produktet.         "</w:instrText>
            </w:r>
            <w:r w:rsidRPr="00721CA3">
              <w:rPr>
                <w:color w:val="0563C1"/>
              </w:rPr>
              <w:fldChar w:fldCharType="separate"/>
            </w:r>
            <w:r>
              <w:rPr>
                <w:color w:val="0563C1"/>
              </w:rPr>
              <w:t>Forutsetning</w:t>
            </w:r>
            <w:r w:rsidRPr="00721CA3">
              <w:rPr>
                <w:color w:val="0563C1"/>
              </w:rP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at bestemte tilleggsvilkår må innfris for å kjøpe SA-dekning for Produktet.         "</w:instrText>
            </w:r>
            <w:r w:rsidRPr="00721CA3">
              <w:rPr>
                <w:color w:val="0563C1"/>
              </w:rPr>
              <w:fldChar w:fldCharType="separate"/>
            </w:r>
            <w:r>
              <w:rPr>
                <w:color w:val="0563C1"/>
              </w:rPr>
              <w:t>Forutsetning (SA)</w:t>
            </w:r>
            <w:r w:rsidRPr="00721CA3">
              <w:rPr>
                <w:color w:val="0563C1"/>
              </w:rP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En Elektronisk Tjeneste for en kunde som har en Enterprise-registrering, Enterprise Subscription-registrering, Microsoft Azure-registrering eller Enrollment for Education Solutions, kan rapporterte en reduksjon i antall lisenser eller Tildelt Årlig Forpliktelse.         "</w:instrText>
            </w:r>
            <w:r w:rsidRPr="00721CA3">
              <w:rPr>
                <w:color w:val="0563C1"/>
              </w:rPr>
              <w:fldChar w:fldCharType="separate"/>
            </w:r>
            <w:r>
              <w:rPr>
                <w:color w:val="0563C1"/>
              </w:rPr>
              <w:t>Berettiget Reduksjon</w:t>
            </w:r>
            <w:r w:rsidRPr="00721CA3">
              <w:rPr>
                <w:color w:val="0563C1"/>
              </w:rPr>
              <w:fldChar w:fldCharType="end"/>
            </w:r>
            <w:r>
              <w:t>: Windows SA Per User Add-on</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Et Produkt (på eller utenfor datamaskinplattformen) som Enterprise- eller Enterprise Subscription-kunder kan flytte til en Abonnementslisens.         "</w:instrText>
            </w:r>
            <w:r w:rsidRPr="00721CA3">
              <w:rPr>
                <w:color w:val="0563C1"/>
              </w:rPr>
              <w:fldChar w:fldCharType="separate"/>
            </w:r>
            <w:r>
              <w:rPr>
                <w:color w:val="0563C1"/>
              </w:rPr>
              <w:t>Kvalifisert for Overføring</w:t>
            </w:r>
            <w:r w:rsidRPr="00721CA3">
              <w:rPr>
                <w:color w:val="0563C1"/>
              </w:rP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Oppdatering: I/T</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En Oppdatert Rabatt er en rabatt som er tilgjengelig for Open Value Subscription-kunder som bestiller lisenser for Produktet i løpet av det første året av avtalen, forutsatt at de har en Lisens for det tilsvarende kvalifiserte Produktet.         "</w:instrText>
            </w:r>
            <w:r w:rsidRPr="00721CA3">
              <w:rPr>
                <w:color w:val="0563C1"/>
              </w:rPr>
              <w:fldChar w:fldCharType="separate"/>
            </w:r>
            <w:r>
              <w:rPr>
                <w:color w:val="0563C1"/>
              </w:rPr>
              <w:t>UTD-rabatt</w:t>
            </w:r>
            <w:r w:rsidRPr="00721CA3">
              <w:rPr>
                <w:color w:val="0563C1"/>
              </w:rP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2.1 Kvalifiserte Operativsystemer (OS)</w:t>
      </w:r>
    </w:p>
    <w:p w:rsidR="00813F20" w:rsidRDefault="00D03BE3">
      <w:pPr>
        <w:pStyle w:val="ProductList-Body"/>
      </w:pPr>
      <w:r>
        <w:t xml:space="preserve">Kunder kan kjøpe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oppgraderingslisenser</w:t>
      </w:r>
      <w:r w:rsidRPr="00721CA3">
        <w:rPr>
          <w:color w:val="0563C1"/>
        </w:rPr>
        <w:fldChar w:fldCharType="end"/>
      </w:r>
      <w:r>
        <w:t xml:space="preserve"> for datamaskinoperasjonssystemer for Windows 8.1 Pro og/eller Windows 8.1 Enterprise. Disse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Lisensene</w:t>
      </w:r>
      <w:r w:rsidRPr="00721CA3">
        <w:rPr>
          <w:color w:val="0563C1"/>
        </w:rPr>
        <w:fldChar w:fldCharType="end"/>
      </w:r>
      <w:r>
        <w:t xml:space="preserve"> for datamaskinoperasjonssystemer er bare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oppgraderingslisenser</w:t>
      </w:r>
      <w:r w:rsidRPr="00721CA3">
        <w:rPr>
          <w:color w:val="0563C1"/>
        </w:rPr>
        <w:fldChar w:fldCharType="end"/>
      </w:r>
      <w:r>
        <w:t xml:space="preserve">. Fulle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Lisenser</w:t>
      </w:r>
      <w:r w:rsidRPr="00721CA3">
        <w:rPr>
          <w:color w:val="0563C1"/>
        </w:rPr>
        <w:fldChar w:fldCharType="end"/>
      </w:r>
      <w:r>
        <w:t xml:space="preserve"> for datamaskinoperasjonssystemer er ikke tilgjengelige. Det betyr at hver enhet som Kunden anskaffer Windows 8.1 Pro Upgrade eller Windows 8.1 Enterprise Upgrade for og kjører denne programvaren på, må være lisensiert til å kjøre et av de kvalifiserte OSene nedenfor. Dette kravet gjelder uansett om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oppgraderingslisensen</w:t>
      </w:r>
      <w:r w:rsidRPr="00721CA3">
        <w:rPr>
          <w:color w:val="0563C1"/>
        </w:rPr>
        <w:fldChar w:fldCharType="end"/>
      </w:r>
      <w:r>
        <w:t xml:space="preserve"> kjøpes separat eller med SA. Kvalifiserte OS per programtype er:</w:t>
      </w:r>
    </w:p>
    <w:tbl>
      <w:tblPr>
        <w:tblStyle w:val="PURTable"/>
        <w:tblW w:w="0" w:type="dxa"/>
        <w:tblLook w:val="04A0" w:firstRow="1" w:lastRow="0" w:firstColumn="1" w:lastColumn="0" w:noHBand="0" w:noVBand="1"/>
      </w:tblPr>
      <w:tblGrid>
        <w:gridCol w:w="3588"/>
        <w:gridCol w:w="1436"/>
        <w:gridCol w:w="1493"/>
        <w:gridCol w:w="1469"/>
        <w:gridCol w:w="1468"/>
        <w:gridCol w:w="1462"/>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Ny EA/OV-OW</w:t>
            </w:r>
            <w:r>
              <w:rPr>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Eksisterende EA/OV-OW</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Select og MPSA (alle bortsett fra Academic)</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Open (alle bortsett fra Academic, Charity og OV-WW)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Academic og Charity</w:t>
            </w:r>
          </w:p>
        </w:tc>
      </w:tr>
      <w:tr w:rsidR="00813F20">
        <w:tc>
          <w:tcPr>
            <w:tcW w:w="4040" w:type="dxa"/>
            <w:gridSpan w:val="6"/>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Pr>
                <w:b/>
              </w:rPr>
              <w:t xml:space="preserve">Windows 8 og Windows 8.1 (32-biters eller 64-biters) </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  Enterprise (N, K, KN)</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  Pro (N, K, KN, uten disk)</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  Windows 8 og Windows 8.1</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  Windows 8 og Windows 8.1 Ett språk</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  Windows 8.1 Pro for Education</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  Windows 8.1 med Bing</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r w:rsidR="00813F20">
        <w:tc>
          <w:tcPr>
            <w:tcW w:w="4040" w:type="dxa"/>
            <w:gridSpan w:val="6"/>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Pr>
                <w:b/>
              </w:rPr>
              <w:t>Windows 7</w:t>
            </w:r>
            <w:r>
              <w:fldChar w:fldCharType="begin"/>
            </w:r>
            <w:r>
              <w:instrText xml:space="preserve"> XE "Windows 7" </w:instrText>
            </w:r>
            <w:r>
              <w:fldChar w:fldCharType="end"/>
            </w:r>
            <w:r>
              <w:rPr>
                <w:b/>
              </w:rPr>
              <w:t xml:space="preserve"> (32-biters eller 64-biters)</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  Enterprise (N, K, KN) eller Ultimate</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  Professional (N, K, KN, uten disk)</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r w:rsidR="00813F20">
        <w:tc>
          <w:tcPr>
            <w:tcW w:w="4040" w:type="dxa"/>
            <w:gridSpan w:val="6"/>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Pr>
                <w:b/>
              </w:rPr>
              <w:t>Windows Vista</w:t>
            </w:r>
            <w:r>
              <w:fldChar w:fldCharType="begin"/>
            </w:r>
            <w:r>
              <w:instrText xml:space="preserve"> XE "Windows Vista" </w:instrText>
            </w:r>
            <w:r>
              <w:fldChar w:fldCharType="end"/>
            </w:r>
            <w:r>
              <w:rPr>
                <w:b/>
              </w:rPr>
              <w:t xml:space="preserve"> (32-biters eller 64-biters)</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  Enterprise (N, K, KN) eller Ultimate</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  Business (N, K, KN, Blade)</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r w:rsidR="00813F20">
        <w:tc>
          <w:tcPr>
            <w:tcW w:w="4040" w:type="dxa"/>
            <w:gridSpan w:val="6"/>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Pr>
                <w:b/>
              </w:rPr>
              <w:t>Windows XP</w:t>
            </w:r>
            <w:r>
              <w:fldChar w:fldCharType="begin"/>
            </w:r>
            <w:r>
              <w:instrText xml:space="preserve"> XE "Windows XP" </w:instrText>
            </w:r>
            <w:r>
              <w:fldChar w:fldCharType="end"/>
            </w:r>
            <w:r>
              <w:rPr>
                <w:b/>
              </w:rPr>
              <w:t xml:space="preserve"> (32-biters eller 64-biters)</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  Professional (N, K, KN, Blade)</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  Tablet Edition (N, K, KN, Blade)</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  XP Pro N</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  XP Pro Blade PC</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  Home og Starter Edition</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Pr>
                <w:b/>
              </w:rPr>
              <w:t>Windows 2000 Professional</w:t>
            </w:r>
            <w:r>
              <w:fldChar w:fldCharType="begin"/>
            </w:r>
            <w:r>
              <w:instrText xml:space="preserve"> XE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Pr>
                <w:b/>
              </w:rPr>
              <w:t>Windows NT Workstation 4.0</w:t>
            </w:r>
            <w:r>
              <w:fldChar w:fldCharType="begin"/>
            </w:r>
            <w:r>
              <w:instrText xml:space="preserve"> XE "Windows NT Workstation 4.0"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Pr>
                <w:b/>
              </w:rPr>
              <w:t>Windows 98</w:t>
            </w:r>
            <w:r>
              <w:fldChar w:fldCharType="begin"/>
            </w:r>
            <w:r>
              <w:instrText xml:space="preserve"> XE "Windows 98" </w:instrText>
            </w:r>
            <w:r>
              <w:fldChar w:fldCharType="end"/>
            </w:r>
            <w:r>
              <w:rPr>
                <w:b/>
              </w:rPr>
              <w:t xml:space="preserve"> (inkludert 2nd Edition)</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Pr>
                <w:b/>
              </w:rP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bl>
    <w:p w:rsidR="00813F20" w:rsidRDefault="00D03BE3">
      <w:pPr>
        <w:pStyle w:val="ProductList-Body"/>
      </w:pPr>
      <w:r>
        <w:rPr>
          <w:vertAlign w:val="superscript"/>
        </w:rPr>
        <w:t>1</w:t>
      </w:r>
      <w:r>
        <w:t xml:space="preserve">Gjelder også for Kvalifiserte Enheter som er anskaffet gjennom fusjon eller erverv </w:t>
      </w:r>
    </w:p>
    <w:p w:rsidR="00813F20" w:rsidRDefault="00D03BE3">
      <w:pPr>
        <w:pStyle w:val="ProductList-Body"/>
      </w:pPr>
      <w:r>
        <w:rPr>
          <w:vertAlign w:val="superscript"/>
        </w:rPr>
        <w:t>2</w:t>
      </w:r>
      <w:r>
        <w:t>Kolonnen brukes også til å angi godkjent kvalifisert OS for en brukers primærenhet når en bruker er lisensiert med Windows SA per Bruker.</w:t>
      </w:r>
    </w:p>
    <w:p w:rsidR="00813F20" w:rsidRDefault="00D03BE3">
      <w:pPr>
        <w:pStyle w:val="ProductList-Body"/>
      </w:pPr>
      <w:r>
        <w:t xml:space="preserve"> </w:t>
      </w:r>
    </w:p>
    <w:p w:rsidR="00813F20" w:rsidRDefault="00D03BE3">
      <w:pPr>
        <w:pStyle w:val="ProductList-ClauseHeading"/>
      </w:pPr>
      <w:r>
        <w:t>2.1.1 OS-kvalifiseringsregler for Windows VL-oppgraderingslisenser</w:t>
      </w:r>
    </w:p>
    <w:p w:rsidR="00813F20" w:rsidRDefault="00D03BE3" w:rsidP="00C45E11">
      <w:pPr>
        <w:pStyle w:val="ProductList-Bullet"/>
        <w:numPr>
          <w:ilvl w:val="0"/>
          <w:numId w:val="25"/>
        </w:numPr>
      </w:pPr>
      <w:r>
        <w:t>Det kvalifiserte OSet må installeres på den samme enheten som VL-oppgraderingslisensen skal tilordnes.</w:t>
      </w:r>
    </w:p>
    <w:p w:rsidR="00813F20" w:rsidRDefault="00D03BE3" w:rsidP="00C45E11">
      <w:pPr>
        <w:pStyle w:val="ProductList-Bullet"/>
        <w:numPr>
          <w:ilvl w:val="0"/>
          <w:numId w:val="25"/>
        </w:numPr>
      </w:pPr>
      <w:r>
        <w:t>Apple Macintosh er bare et kvalifisert OS hvis det er forhåndsinstallert på enheten av den autoriserte produsenten før den selges for første gang.</w:t>
      </w:r>
    </w:p>
    <w:p w:rsidR="00813F20" w:rsidRDefault="00D03BE3" w:rsidP="00C45E11">
      <w:pPr>
        <w:pStyle w:val="ProductList-Bullet"/>
        <w:numPr>
          <w:ilvl w:val="0"/>
          <w:numId w:val="25"/>
        </w:numPr>
      </w:pPr>
      <w:r>
        <w:t xml:space="preserve">Kunder må fjerne det kvalifiserte OSet fra enheten for å kunne distribuere VL-oppgraderingslisensen, med mindre de også har SA for VL-oppgraderingslisensen. </w:t>
      </w:r>
    </w:p>
    <w:p w:rsidR="00813F20" w:rsidRDefault="00D03BE3" w:rsidP="00C45E11">
      <w:pPr>
        <w:pStyle w:val="ProductList-Bullet"/>
        <w:numPr>
          <w:ilvl w:val="0"/>
          <w:numId w:val="25"/>
        </w:numPr>
      </w:pPr>
      <w:r>
        <w:t>Kunder med Academic Select, Academic Open, CASA eller Open Value Subscription – Education Solutions som anskaffer oppgraderingslisensen med Windows XP Starter Edition, Windows Vista Starter Edition eller Windows 7 Starter Edition som kvalifisert OS, har ikke rett til å overføre Lisensen utenfor kjøpslandet.</w:t>
      </w:r>
    </w:p>
    <w:p w:rsidR="00813F20" w:rsidRDefault="00D03BE3">
      <w:pPr>
        <w:pStyle w:val="ProductList-Body"/>
      </w:pPr>
      <w:r>
        <w:t xml:space="preserve"> </w:t>
      </w:r>
    </w:p>
    <w:p w:rsidR="00813F20" w:rsidRDefault="00D03BE3">
      <w:pPr>
        <w:pStyle w:val="ProductList-ClauseHeading"/>
      </w:pPr>
      <w:r>
        <w:t>2.2 Overføringer</w:t>
      </w:r>
    </w:p>
    <w:p w:rsidR="00813F20" w:rsidRDefault="00D03BE3">
      <w:pPr>
        <w:pStyle w:val="ProductList-Body"/>
      </w:pPr>
      <w:r>
        <w:t>Nedenfor finnes det overføringsalternativer for kunder som er kvalifisert til å bytte til per Bruker, slik det er beskrevet i volumlisensavtalen.</w:t>
      </w:r>
    </w:p>
    <w:tbl>
      <w:tblPr>
        <w:tblStyle w:val="PURTable"/>
        <w:tblW w:w="0" w:type="dxa"/>
        <w:tblLook w:val="04A0" w:firstRow="1" w:lastRow="0" w:firstColumn="1" w:lastColumn="0" w:noHBand="0" w:noVBand="1"/>
      </w:tblPr>
      <w:tblGrid>
        <w:gridCol w:w="5403"/>
        <w:gridCol w:w="5513"/>
      </w:tblGrid>
      <w:tr w:rsidR="00813F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Produkter som overføres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Gyldige overføringsalternativer</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Windows Enterprise SA per Device</w:t>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Windows Enterprise SA per User</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Windows Virtual Desktop Access per Device</w:t>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Windows Virtual Desktop Access per User</w:t>
            </w:r>
          </w:p>
        </w:tc>
      </w:tr>
    </w:tbl>
    <w:p w:rsidR="00813F20" w:rsidRDefault="00D03BE3">
      <w:pPr>
        <w:pStyle w:val="ProductList-Body"/>
      </w:pPr>
      <w:r>
        <w:t xml:space="preserve"> </w:t>
      </w:r>
    </w:p>
    <w:p w:rsidR="00813F20" w:rsidRDefault="00D03BE3">
      <w:pPr>
        <w:pStyle w:val="ProductList-ClauseHeading"/>
      </w:pPr>
      <w:r>
        <w:t>2.3 Rettigheter for Windows Sideloading</w:t>
      </w:r>
    </w:p>
    <w:p w:rsidR="00813F20" w:rsidRDefault="00D03BE3">
      <w:pPr>
        <w:pStyle w:val="ProductList-Body"/>
      </w:pPr>
      <w:r>
        <w:t>Windows Enterprise Sideloading kan bare brukes til å distribuere Apper som brukes til fordel for Kunden. I akademiske programmer med produkter for datamaskinplattform gir studentalternativet mulighet for Sideloading-nøkler på Windows Pro- eller Windows RT-enheter.</w:t>
      </w:r>
    </w:p>
    <w:p w:rsidR="00813F20" w:rsidRDefault="00D03BE3">
      <w:pPr>
        <w:pStyle w:val="ProductList-Body"/>
      </w:pPr>
      <w:r>
        <w:t xml:space="preserve"> </w:t>
      </w:r>
    </w:p>
    <w:p w:rsidR="00813F20" w:rsidRDefault="00D03BE3">
      <w:pPr>
        <w:pStyle w:val="ProductList-Body"/>
      </w:pPr>
      <w:r>
        <w:t>Kunder i andre Volumlisensprogrammer enn Open, får Enterprise Sideloading-rettigheter sammen med Windows-lisensene. Open License-kunder kjøper Enterprise Sideloading-rettigheter til å dekke alle enheter som brukes til deres fordel.</w:t>
      </w:r>
    </w:p>
    <w:p w:rsidR="00813F20" w:rsidRDefault="00D03BE3">
      <w:pPr>
        <w:pStyle w:val="ProductList-Body"/>
      </w:pPr>
      <w:r>
        <w:t xml:space="preserve"> </w:t>
      </w:r>
    </w:p>
    <w:p w:rsidR="00813F20" w:rsidRDefault="00D03BE3">
      <w:pPr>
        <w:pStyle w:val="ProductList-ClauseHeading"/>
      </w:pPr>
      <w:r>
        <w:t>2.4 Windows Enterprise Upgrade (versjonsløs) og Windows Professional Upgrade (versjonsløs)</w:t>
      </w:r>
    </w:p>
    <w:p w:rsidR="00813F20" w:rsidRDefault="00D03BE3">
      <w:pPr>
        <w:pStyle w:val="ProductList-Body"/>
      </w:pPr>
      <w:r>
        <w:t xml:space="preserve">I Folkerepublikken Kina er versjonsløse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Lisenser</w:t>
      </w:r>
      <w:r w:rsidRPr="00721CA3">
        <w:rPr>
          <w:color w:val="0563C1"/>
        </w:rPr>
        <w:fldChar w:fldCharType="end"/>
      </w:r>
      <w:r>
        <w:t xml:space="preserve"> for Windows Enterprise Upgrade og Windows Professional Upgrade bare tilgjengelige i programmene Select Plus, Select og Open License (to poeng).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Lisensene</w:t>
      </w:r>
      <w:r w:rsidRPr="00721CA3">
        <w:rPr>
          <w:color w:val="0563C1"/>
        </w:rPr>
        <w:fldChar w:fldCharType="end"/>
      </w:r>
      <w:r>
        <w:t xml:space="preserve"> er spesifikke for en utgave, og Kunden må derfor bruke en versjon av den aktuelle programvareutgaven. Kvalifiserte Operativsystemer for Enterprise- og Pro-utgavene av Windows 8 og Windows 8.1 gjelder henholdsvis for de versjonsløse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Lisensene</w:t>
      </w:r>
      <w:r w:rsidRPr="00721CA3">
        <w:rPr>
          <w:color w:val="0563C1"/>
        </w:rPr>
        <w:fldChar w:fldCharType="end"/>
      </w:r>
      <w:r>
        <w:t xml:space="preserve"> for Windows Enterprise Upgrade og Windows Professional Upgrade.</w:t>
      </w:r>
    </w:p>
    <w:p w:rsidR="00813F20" w:rsidRDefault="00D03BE3">
      <w:pPr>
        <w:pStyle w:val="ProductList-Body"/>
      </w:pPr>
      <w:r>
        <w:t xml:space="preserve"> </w:t>
      </w:r>
    </w:p>
    <w:p w:rsidR="00813F20" w:rsidRDefault="00D03BE3">
      <w:pPr>
        <w:pStyle w:val="ProductList-ClauseHeading"/>
      </w:pPr>
      <w:r>
        <w:t>2.5 Studentalternativ for Windows To Go</w:t>
      </w:r>
    </w:p>
    <w:p w:rsidR="00813F20" w:rsidRDefault="00D03BE3">
      <w:pPr>
        <w:pStyle w:val="ProductList-Body"/>
      </w:pPr>
      <w:r>
        <w:t xml:space="preserve">Institusjoner som velger Studentalternativet, kan bruke én Windows To Go-forekomst per lisensiert studentenhet mens studenten er registrert ved lærestedet. </w:t>
      </w:r>
    </w:p>
    <w:p w:rsidR="00813F20" w:rsidRDefault="00D03BE3">
      <w:pPr>
        <w:pStyle w:val="ProductList-Body"/>
      </w:pPr>
      <w:r>
        <w:t xml:space="preserve"> </w:t>
      </w:r>
    </w:p>
    <w:p w:rsidR="00813F20" w:rsidRDefault="00D03BE3">
      <w:pPr>
        <w:pStyle w:val="ProductList-ClauseHeading"/>
      </w:pPr>
      <w:r>
        <w:t>2.6 Windows Assistent-abonnement</w:t>
      </w:r>
    </w:p>
    <w:p w:rsidR="00813F20" w:rsidRDefault="00D03BE3">
      <w:pPr>
        <w:pStyle w:val="ProductList-Body"/>
      </w:pPr>
      <w:r>
        <w:t xml:space="preserve">Se Produktlisten for november 2014 på </w:t>
      </w:r>
      <w:hyperlink r:id="rId75">
        <w:r>
          <w:rPr>
            <w:color w:val="00467F"/>
            <w:u w:val="single"/>
          </w:rPr>
          <w:t>http://go.microsoft.com/?linkid=9839207</w:t>
        </w:r>
      </w:hyperlink>
      <w:r>
        <w:t xml:space="preserve"> for kjøpskrav.</w:t>
      </w:r>
    </w:p>
    <w:p w:rsidR="00813F20" w:rsidRDefault="00D03BE3">
      <w:pPr>
        <w:pStyle w:val="ProductList-Body"/>
      </w:pPr>
      <w:r>
        <w:t xml:space="preserve"> </w:t>
      </w:r>
    </w:p>
    <w:p w:rsidR="00813F20" w:rsidRDefault="00D03BE3">
      <w:pPr>
        <w:pStyle w:val="ProductList-ClauseHeading"/>
      </w:pPr>
      <w:r>
        <w:t>2.7 Multi-Lingual User Interface (MUI)</w:t>
      </w:r>
    </w:p>
    <w:p w:rsidR="00813F20" w:rsidRDefault="00D03BE3">
      <w:pPr>
        <w:pStyle w:val="ProductList-Body"/>
      </w:pPr>
      <w:r>
        <w:t>Hvis Kunder har rettigheter til Windows 8.1 Enterprise, kan de bruke MUI som er inkludert i tidligere versjoner av Windows Enterprise-datamaskinoperasjonssystemet, i stedet for Windows 8.1 Enterprise, men de kan ikke flytte MUI-rettigheter fra Windows 8.1 Pro til Windows 7 Pro. MUI-rettigheter for Windows 7 er bare tilgjengelige via Windows 7 Enterprise.</w:t>
      </w:r>
    </w:p>
    <w:p w:rsidR="00813F20" w:rsidRDefault="00D03BE3">
      <w:pPr>
        <w:pStyle w:val="ProductList-Body"/>
      </w:pPr>
      <w:r>
        <w:t xml:space="preserve"> </w:t>
      </w:r>
    </w:p>
    <w:p w:rsidR="00813F20" w:rsidRDefault="00D03BE3">
      <w:pPr>
        <w:pStyle w:val="ProductList-ClauseHeading"/>
      </w:pPr>
      <w:r>
        <w:t>2.8 Lage ny avbildning med Windows 8 og Windows 8.1</w:t>
      </w:r>
    </w:p>
    <w:p w:rsidR="00813F20" w:rsidRDefault="00D03BE3">
      <w:pPr>
        <w:pStyle w:val="ProductList-Body"/>
      </w:pPr>
      <w:r>
        <w:t>Hvis en tredjepart har til hensikt å lage en ny Windows-avbildning på en Kundes separat lisensierte enheter, må Kunden først gi denne tredjeparten skriftlig dokumentasjon som beviser at Kunden har lisenser for programvaren tredjeparten skal installere. Kunder med lisens til å bruke Windows Pro 8.1 for Education har rett til å lage ny avbildning på de separat lisensierte enhetene sine ved hjelp av Windows Pro 8.1.</w:t>
      </w:r>
    </w:p>
    <w:p w:rsidR="00813F20" w:rsidRDefault="00D03BE3">
      <w:pPr>
        <w:pStyle w:val="ProductList-Body"/>
      </w:pPr>
      <w:r>
        <w:t xml:space="preserve"> </w:t>
      </w:r>
    </w:p>
    <w:p w:rsidR="00813F20" w:rsidRDefault="00D03BE3">
      <w:pPr>
        <w:pStyle w:val="ProductList-ClauseHeading"/>
      </w:pPr>
      <w:r>
        <w:t>2.9 Regionale oppfyllelsesmuligheter</w:t>
      </w:r>
    </w:p>
    <w:p w:rsidR="00813F20" w:rsidRDefault="00D03BE3">
      <w:pPr>
        <w:pStyle w:val="ProductList-SubClauseHeading"/>
      </w:pPr>
      <w:r>
        <w:t>2.9.1 N-versjoner (Ikke med Windows Media Player) av Microsoft Windows XP Professional, Vista Business og 7 Professional</w:t>
      </w:r>
    </w:p>
    <w:p w:rsidR="00813F20" w:rsidRDefault="00D03BE3">
      <w:pPr>
        <w:pStyle w:val="ProductList-BodyIndented"/>
      </w:pPr>
      <w:r>
        <w:t xml:space="preserve">Kunder i land innen EU eller EFTA eller kan være kvalifisert for å anskaffe medier for eller laste ned N-versjoner av Windows XP Professional, Windows Vista Business og Windows 7 Professional. Se Produktlisten for mars 2014 på </w:t>
      </w:r>
      <w:hyperlink r:id="rId76">
        <w:r>
          <w:rPr>
            <w:color w:val="00467F"/>
            <w:u w:val="single"/>
          </w:rPr>
          <w:t>http://go.microsoft.com/?linkid=9839207</w:t>
        </w:r>
      </w:hyperlink>
      <w:r>
        <w:t xml:space="preserve"> for å få mer informasjon om kvalifiseringskriterier og oppfyllelsesdetaljer.</w:t>
      </w:r>
    </w:p>
    <w:p w:rsidR="00813F20" w:rsidRDefault="00D03BE3">
      <w:pPr>
        <w:pStyle w:val="ProductList-BodyIndented"/>
      </w:pPr>
      <w:r>
        <w:t xml:space="preserve"> </w:t>
      </w:r>
    </w:p>
    <w:p w:rsidR="00813F20" w:rsidRDefault="00D03BE3">
      <w:pPr>
        <w:pStyle w:val="ProductList-SubClauseHeading"/>
      </w:pPr>
      <w:r>
        <w:t>2.9.2 K- og KN-versjoner av Windows XP Professional, Vista Business og 7 Professional</w:t>
      </w:r>
    </w:p>
    <w:p w:rsidR="00813F20" w:rsidRDefault="00D03BE3">
      <w:pPr>
        <w:pStyle w:val="ProductList-BodyIndented"/>
      </w:pPr>
      <w:r>
        <w:t xml:space="preserve">Det finnes spesifikke medie- og nedlastingsalternativer for Kunder og deres tilknyttede selskaper som skal bruke Windows XP Professional, Vista Business og 7 Professional i Korea. Kravene finnes i Produktlisten for mars 2014 på </w:t>
      </w:r>
      <w:hyperlink r:id="rId77">
        <w:r>
          <w:rPr>
            <w:color w:val="00467F"/>
            <w:u w:val="single"/>
          </w:rPr>
          <w:t>http://go.microsoft.com/?linkid=9839207</w:t>
        </w:r>
      </w:hyperlink>
      <w:r>
        <w:t>.</w:t>
      </w:r>
    </w:p>
    <w:p w:rsidR="00813F20" w:rsidRDefault="00D03BE3">
      <w:pPr>
        <w:pStyle w:val="ProductList-BodyIndented"/>
      </w:pPr>
      <w:r>
        <w:t xml:space="preserve"> </w:t>
      </w:r>
    </w:p>
    <w:p w:rsidR="00813F20" w:rsidRDefault="00D03BE3">
      <w:pPr>
        <w:pStyle w:val="ProductList-SubClauseHeading"/>
      </w:pPr>
      <w:r>
        <w:t>2.9.3 Windows 8 Pro KN og Windows 8.1 Pro KN</w:t>
      </w:r>
    </w:p>
    <w:p w:rsidR="00813F20" w:rsidRDefault="00D03BE3">
      <w:pPr>
        <w:pStyle w:val="ProductList-BodyIndented"/>
      </w:pPr>
      <w:r>
        <w:t>Kunder i Korea som har en aktiv volumlisensavtale eller -registrering med Microsoft Operations Pte Ltd, er kvalifisert for å anskaffe mediene for Windows 8 Pro KN og Windows 8.1 Pro KN for distribusjon og bruk i Korea. Ingen annen bruk er tillatt.</w:t>
      </w:r>
    </w:p>
    <w:p w:rsidR="00813F20" w:rsidRDefault="00D03BE3">
      <w:pPr>
        <w:pStyle w:val="ProductList-BodyIndented"/>
      </w:pPr>
      <w:r>
        <w:t xml:space="preserve"> </w:t>
      </w:r>
    </w:p>
    <w:p w:rsidR="00813F20" w:rsidRDefault="00D03BE3">
      <w:pPr>
        <w:pStyle w:val="ProductList-SubClauseHeading"/>
      </w:pPr>
      <w:r>
        <w:t>2.9.4 Windows 8 Pro N og Windows 8.1 Pro N (ikke med Windows Media Player)</w:t>
      </w:r>
    </w:p>
    <w:p w:rsidR="00813F20" w:rsidRDefault="00D03BE3">
      <w:pPr>
        <w:pStyle w:val="ProductList-BodyIndented"/>
      </w:pPr>
      <w:r>
        <w:t>Kunder som har aktive avtaler med Microsoft Ireland Operations Ltd, er kvalifisert for å anskaffe mediene for Microsoft Windows 8 Pro N og Windows 8.1 Pro N utelukkende for distribusjon og bruk i EU- eller EFTA-land. (For Open License er en "aktiv avtale" en avtale som er knyttet til et aktivt Open License-autorisasjonsnummer.)</w:t>
      </w:r>
    </w:p>
    <w:p w:rsidR="00813F20" w:rsidRDefault="00D03BE3">
      <w:pPr>
        <w:pStyle w:val="ProductList-Offering1SubSection"/>
      </w:pPr>
      <w:bookmarkStart w:id="182" w:name="_Sec813"/>
      <w:r>
        <w:t>3. Bruksrettigheter</w:t>
      </w:r>
      <w:bookmarkEnd w:id="182"/>
    </w:p>
    <w:tbl>
      <w:tblPr>
        <w:tblStyle w:val="PURTable"/>
        <w:tblW w:w="0" w:type="dxa"/>
        <w:tblLook w:val="04A0" w:firstRow="1" w:lastRow="0" w:firstColumn="1" w:lastColumn="0" w:noHBand="0" w:noVBand="1"/>
      </w:tblPr>
      <w:tblGrid>
        <w:gridCol w:w="3728"/>
        <w:gridCol w:w="3576"/>
        <w:gridCol w:w="3612"/>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Vilkår og betingelser som styrer distribusjon og bruk av et Produkt.         "</w:instrText>
            </w:r>
            <w:r w:rsidRPr="00721CA3">
              <w:rPr>
                <w:color w:val="0563C1"/>
              </w:rPr>
              <w:fldChar w:fldCharType="separate"/>
            </w:r>
            <w:r>
              <w:rPr>
                <w:color w:val="0563C1"/>
              </w:rPr>
              <w:t>Lisensvilkår</w:t>
            </w:r>
            <w:r w:rsidRPr="00721CA3">
              <w:rPr>
                <w:color w:val="0563C1"/>
              </w:rPr>
              <w:fldChar w:fldCharType="end"/>
            </w:r>
            <w:r>
              <w:t xml:space="preserve">: </w:t>
            </w:r>
            <w:hyperlink w:anchor="_Sec537">
              <w:r>
                <w:rPr>
                  <w:color w:val="00467F"/>
                  <w:u w:val="single"/>
                </w:rPr>
                <w:t>Universelle</w:t>
              </w:r>
            </w:hyperlink>
            <w:r>
              <w:t xml:space="preserve">, </w:t>
            </w:r>
            <w:hyperlink w:anchor="_Sec540">
              <w:r>
                <w:rPr>
                  <w:color w:val="00467F"/>
                  <w:u w:val="single"/>
                </w:rPr>
                <w:t>Datamaskinoperasjonssystemer</w:t>
              </w:r>
            </w:hyperlink>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at Produktspesifikke vilkår og betingelser som styrer distribusjon og bruk av Produktet, er inkludert under tabellen Bruksrettigheter.         "</w:instrText>
            </w:r>
            <w:r w:rsidRPr="00721CA3">
              <w:rPr>
                <w:color w:val="0563C1"/>
              </w:rPr>
              <w:fldChar w:fldCharType="separate"/>
            </w:r>
            <w:r>
              <w:rPr>
                <w:color w:val="0563C1"/>
              </w:rPr>
              <w:t>Produktspesifikke Lisensvilkår</w:t>
            </w:r>
            <w:r w:rsidRPr="00721CA3">
              <w:rPr>
                <w:color w:val="0563C1"/>
              </w:rP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Tilleggsprogramvare: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Inkluderte teknologier: I/T</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meldinger som gjelder for et Produkt, se delen Meldinger i Universelle Lisensvilkår for å få mer informasjon.         "</w:instrText>
            </w:r>
            <w:r w:rsidRPr="00721CA3">
              <w:rPr>
                <w:color w:val="0563C1"/>
              </w:rPr>
              <w:fldChar w:fldCharType="separate"/>
            </w:r>
            <w:r>
              <w:rPr>
                <w:color w:val="0563C1"/>
              </w:rPr>
              <w:t>Meldinger</w:t>
            </w:r>
            <w:r w:rsidRPr="00721CA3">
              <w:rPr>
                <w:color w:val="0563C1"/>
              </w:rP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3.1 Lisenstilordning</w:t>
      </w:r>
    </w:p>
    <w:p w:rsidR="00813F20" w:rsidRDefault="00D03BE3">
      <w:pPr>
        <w:pStyle w:val="ProductList-Body"/>
      </w:pPr>
      <w:r>
        <w:t xml:space="preserve">Tilordning av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Lisenser</w:t>
      </w:r>
      <w:r w:rsidRPr="00721CA3">
        <w:rPr>
          <w:color w:val="0563C1"/>
        </w:rPr>
        <w:fldChar w:fldCharType="end"/>
      </w:r>
      <w:r>
        <w:t xml:space="preserve"> for datamaskinoperasjonssystemet (unntatt Windows VDA) er permanent, bortsett fra som angitt i delen Software Assurance nedenfor.</w:t>
      </w:r>
    </w:p>
    <w:p w:rsidR="00813F20" w:rsidRDefault="00D03BE3">
      <w:pPr>
        <w:pStyle w:val="ProductList-Body"/>
      </w:pPr>
      <w:r>
        <w:t xml:space="preserve"> </w:t>
      </w:r>
    </w:p>
    <w:p w:rsidR="00813F20" w:rsidRDefault="00D03BE3">
      <w:pPr>
        <w:pStyle w:val="ProductList-ClauseHeading"/>
      </w:pPr>
      <w:r>
        <w:t>3.2 Windows-apper</w:t>
      </w:r>
    </w:p>
    <w:p w:rsidR="00813F20" w:rsidRDefault="00D03BE3">
      <w:pPr>
        <w:pStyle w:val="ProductList-Body"/>
      </w:pPr>
      <w:r>
        <w:t xml:space="preserve">Med mindre andre vilkår vises eller presenteres i appens innstillinger, samtykker Kunden i at tjenestene Kunden får tilgang til via Windows-appen, er underlagt Microsofts tjenesteavtale på </w:t>
      </w:r>
      <w:hyperlink r:id="rId78">
        <w:r>
          <w:rPr>
            <w:color w:val="00467F"/>
            <w:u w:val="single"/>
          </w:rPr>
          <w:t>http://go.microsoft.com/fwlink/?linkid=246338</w:t>
        </w:r>
      </w:hyperlink>
      <w:r>
        <w:t xml:space="preserve"> eller for Windows-apper som gir tilgang til Xbox-tjenester, vilkårene for bruk for Xbox.com på </w:t>
      </w:r>
      <w:hyperlink r:id="rId79">
        <w:r>
          <w:rPr>
            <w:color w:val="00467F"/>
            <w:u w:val="single"/>
          </w:rPr>
          <w:t>http://xbox.com/legal/livetou</w:t>
        </w:r>
      </w:hyperlink>
      <w:r>
        <w:t>.</w:t>
      </w:r>
    </w:p>
    <w:p w:rsidR="00813F20" w:rsidRDefault="00D03BE3">
      <w:pPr>
        <w:pStyle w:val="ProductList-Body"/>
      </w:pPr>
      <w:r>
        <w:t xml:space="preserve"> </w:t>
      </w:r>
    </w:p>
    <w:p w:rsidR="00813F20" w:rsidRDefault="00D03BE3">
      <w:pPr>
        <w:pStyle w:val="ProductList-ClauseHeading"/>
      </w:pPr>
      <w:r>
        <w:t>3.3 Windows Enterprise Upgrade (versjonsløs) og Windows Professional Upgrade (versjonsløs)</w:t>
      </w:r>
    </w:p>
    <w:p w:rsidR="00813F20" w:rsidRDefault="00D03BE3">
      <w:pPr>
        <w:pStyle w:val="ProductList-Body"/>
      </w:pP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Lisenser</w:t>
      </w:r>
      <w:r w:rsidRPr="00721CA3">
        <w:rPr>
          <w:color w:val="0563C1"/>
        </w:rPr>
        <w:fldChar w:fldCharType="end"/>
      </w:r>
      <w:r>
        <w:t xml:space="preserve"> for Windows Upgrade (versjonsløs) gir rett til å bruke den versjonen av Windows som er tilgjengelig når Kunden anskaffer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Lisensen</w:t>
      </w:r>
      <w:r w:rsidRPr="00721CA3">
        <w:rPr>
          <w:color w:val="0563C1"/>
        </w:rPr>
        <w:fldChar w:fldCharType="end"/>
      </w:r>
      <w:r>
        <w:t xml:space="preserve"> ("Lisensanskaffelsesdato"), eller en tidligere versjon av samme programvareutgave. De publiserte Lisensvilkårene for versjonen av Windows Pro og/eller Windows Enterprise i Produktvilkårene eller Produktbrukerrettighetene per Lisensanskaffelsesdato gjelder for Kundens bruk av programvaren (enten Kunden velger å bruke gjeldende tilgjengelige versjon eller en tidligere versjon). </w:t>
      </w:r>
    </w:p>
    <w:p w:rsidR="00813F20" w:rsidRDefault="00D03BE3">
      <w:pPr>
        <w:pStyle w:val="ProductList-Offering1SubSection"/>
      </w:pPr>
      <w:bookmarkStart w:id="183" w:name="_Sec841"/>
      <w:r>
        <w:t>4. Software Assurance</w:t>
      </w:r>
      <w:bookmarkEnd w:id="183"/>
    </w:p>
    <w:tbl>
      <w:tblPr>
        <w:tblStyle w:val="PURTable"/>
        <w:tblW w:w="0" w:type="dxa"/>
        <w:tblLook w:val="04A0" w:firstRow="1" w:lastRow="0" w:firstColumn="1" w:lastColumn="0" w:noHBand="0" w:noVBand="1"/>
      </w:tblPr>
      <w:tblGrid>
        <w:gridCol w:w="3584"/>
        <w:gridCol w:w="3685"/>
        <w:gridCol w:w="3647"/>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kategorien for Produktet for å kunne fastsette SA-fordeler som er generelt gjeldende for Produktutvalget, som oppført i Vedlegg B – Software Assurance.         "</w:instrText>
            </w:r>
            <w:r w:rsidRPr="00721CA3">
              <w:rPr>
                <w:color w:val="0563C1"/>
              </w:rPr>
              <w:fldChar w:fldCharType="separate"/>
            </w:r>
            <w:r>
              <w:rPr>
                <w:color w:val="0563C1"/>
              </w:rPr>
              <w:t>SA-fordeler</w:t>
            </w:r>
            <w:r w:rsidRPr="00721CA3">
              <w:rPr>
                <w:color w:val="0563C1"/>
              </w:rP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Avløsningsrettigheter: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Kunden kan oppgradere fra tidligere versjoner av programvaren eller andre Produkter som angitt og i henhold til spesifikke vilkår som er publisert i Produktoppføringen eller Produktlisten. (Se Ordliste for fullstendig definisjon)         "</w:instrText>
            </w:r>
            <w:r w:rsidRPr="00721CA3">
              <w:rPr>
                <w:color w:val="0563C1"/>
              </w:rPr>
              <w:fldChar w:fldCharType="separate"/>
            </w:r>
            <w:r>
              <w:rPr>
                <w:color w:val="0563C1"/>
              </w:rPr>
              <w:t>Overføringsrettigheter</w:t>
            </w:r>
            <w:r w:rsidRPr="00721CA3">
              <w:rPr>
                <w:color w:val="0563C1"/>
              </w:rPr>
              <w:fldChar w:fldCharType="end"/>
            </w:r>
            <w:r>
              <w:t xml:space="preserve">: </w:t>
            </w:r>
            <w:hyperlink r:id="rId80">
              <w:r>
                <w:rPr>
                  <w:color w:val="00467F"/>
                  <w:u w:val="single"/>
                </w:rPr>
                <w:t xml:space="preserve">Juni 2015 – Produktliste </w:t>
              </w:r>
            </w:hyperlink>
            <w:r>
              <w:t>(Windows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En SA-fordel som tillater Primærbrukeren av en Lisensiert Enhet å bruke en Kvalifisert Tredjepartsenhet ... (Se Ordliste for fullstendig definisjon)         "</w:instrText>
            </w:r>
            <w:r w:rsidRPr="00721CA3">
              <w:rPr>
                <w:color w:val="0563C1"/>
              </w:rPr>
              <w:fldChar w:fldCharType="separate"/>
            </w:r>
            <w:r>
              <w:rPr>
                <w:color w:val="0563C1"/>
              </w:rPr>
              <w:t>Roamingrettigheter</w:t>
            </w:r>
            <w:r w:rsidRPr="00721CA3">
              <w:rPr>
                <w:color w:val="0563C1"/>
              </w:rPr>
              <w:fldChar w:fldCharType="end"/>
            </w:r>
            <w:r>
              <w:t>: Enterprise edition og VDA</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4.1 Kvalifiserte Operativsystemer (OS)</w:t>
      </w:r>
    </w:p>
    <w:p w:rsidR="00813F20" w:rsidRDefault="00D03BE3">
      <w:pPr>
        <w:pStyle w:val="ProductList-Body"/>
      </w:pPr>
      <w:r>
        <w:t>Hver enhet som Kunden anskaffer SA for og skal kjøre Windows 8.1 Pro Upgrade eller Windows 8.1 Enterprise Upgrade på, må være lisensiert til å kjøre et av de kvalifiserte OSene nedenfor etter programtype i tabellen over Kvalifiserte OSer i delen Produktvilkår.</w:t>
      </w:r>
    </w:p>
    <w:p w:rsidR="00813F20" w:rsidRDefault="00D03BE3">
      <w:pPr>
        <w:pStyle w:val="ProductList-Body"/>
      </w:pPr>
      <w:r>
        <w:t xml:space="preserve"> </w:t>
      </w:r>
    </w:p>
    <w:p w:rsidR="00813F20" w:rsidRDefault="00D03BE3">
      <w:pPr>
        <w:pStyle w:val="ProductList-ClauseHeading"/>
      </w:pPr>
      <w:r>
        <w:t>4.2 Windows Software Assurance per Device</w:t>
      </w:r>
    </w:p>
    <w:p w:rsidR="00813F20" w:rsidRDefault="00D03BE3">
      <w:pPr>
        <w:pStyle w:val="ProductList-Body"/>
      </w:pPr>
      <w:r>
        <w:t xml:space="preserve">Med unntak av det som er angitt nedenfor, kan SA for Windows per Device bare kjøpes for en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Windows Enterprise Upgrade-Lisens</w:t>
      </w:r>
      <w:r w:rsidRPr="00721CA3">
        <w:rPr>
          <w:color w:val="0563C1"/>
        </w:rPr>
        <w:fldChar w:fldCharType="end"/>
      </w:r>
      <w:r>
        <w:t xml:space="preserve">. </w:t>
      </w:r>
    </w:p>
    <w:p w:rsidR="00813F20" w:rsidRDefault="00D03BE3" w:rsidP="00C45E11">
      <w:pPr>
        <w:pStyle w:val="ProductList-Bullet"/>
        <w:numPr>
          <w:ilvl w:val="0"/>
          <w:numId w:val="26"/>
        </w:numPr>
      </w:pPr>
      <w:r>
        <w:t xml:space="preserve">Kunder som har kjøpt SA for Windows Pro, kan fornye den på enheter som dekkes, uten å måtte kjøpe en Windows Enterprise Upgrade-lisens. </w:t>
      </w:r>
    </w:p>
    <w:p w:rsidR="00813F20" w:rsidRDefault="00D03BE3" w:rsidP="00C45E11">
      <w:pPr>
        <w:pStyle w:val="ProductList-Bullet"/>
        <w:numPr>
          <w:ilvl w:val="0"/>
          <w:numId w:val="26"/>
        </w:numPr>
      </w:pPr>
      <w:r>
        <w:t xml:space="preserve">Kunder som tidligere har kjøpt Windows Pro Upgrade + SA, kan fortsette å kjøpe Pro Upgrade + SA inntil registreringen eller avtalen utløper. </w:t>
      </w:r>
    </w:p>
    <w:p w:rsidR="00813F20" w:rsidRDefault="00D03BE3">
      <w:pPr>
        <w:pStyle w:val="ProductList-Body"/>
      </w:pPr>
      <w:r>
        <w:t xml:space="preserve"> </w:t>
      </w:r>
    </w:p>
    <w:p w:rsidR="00813F20" w:rsidRDefault="00D03BE3">
      <w:pPr>
        <w:pStyle w:val="ProductList-ClauseHeading"/>
      </w:pPr>
      <w:r>
        <w:t>4.3 Enterprise-registreringer med en kombinasjon av Windows per Bruker- og per Enhet-SA eller VDA-dekning</w:t>
      </w:r>
    </w:p>
    <w:p w:rsidR="00813F20" w:rsidRDefault="00D03BE3">
      <w:pPr>
        <w:pStyle w:val="ProductList-Body"/>
      </w:pPr>
      <w:r>
        <w:t>Kunder som ønsker å bruke en kombinasjon av Windows SA per Enhet- og Windows SA per Bruker-lisensiering, kan gjøre dette under følgende forutsetninger:</w:t>
      </w:r>
    </w:p>
    <w:p w:rsidR="00813F20" w:rsidRDefault="00D03BE3" w:rsidP="00C45E11">
      <w:pPr>
        <w:pStyle w:val="ProductList-Bullet"/>
        <w:numPr>
          <w:ilvl w:val="0"/>
          <w:numId w:val="27"/>
        </w:numPr>
      </w:pPr>
      <w:r>
        <w:t xml:space="preserve">Alle brukere med ulisensierte Kvalifiserte Enheter lisensieres med Windows SA per Bruker (Bruker-SL eller Tilleggs-SL for Bruker). </w:t>
      </w:r>
    </w:p>
    <w:p w:rsidR="00813F20" w:rsidRDefault="00D03BE3" w:rsidP="00C45E11">
      <w:pPr>
        <w:pStyle w:val="ProductList-Bullet"/>
        <w:numPr>
          <w:ilvl w:val="0"/>
          <w:numId w:val="27"/>
        </w:numPr>
      </w:pPr>
      <w:r>
        <w:t>Alle Kvalifiserte Enheter som brukes av ulisensierte brukere, lisensieres med Windows SA per Enhet.</w:t>
      </w:r>
    </w:p>
    <w:p w:rsidR="00813F20" w:rsidRDefault="00D03BE3">
      <w:pPr>
        <w:pStyle w:val="ProductList-Body"/>
      </w:pPr>
      <w:r>
        <w:t xml:space="preserve"> </w:t>
      </w:r>
    </w:p>
    <w:p w:rsidR="00813F20" w:rsidRDefault="00D03BE3">
      <w:pPr>
        <w:pStyle w:val="ProductList-ClauseHeading"/>
      </w:pPr>
      <w:r>
        <w:t>4.4 Kjøpskvalifisering for Windows Desktop Operation System Software Assurance (Per Bruker) From SA Bruker-SLer</w:t>
      </w:r>
    </w:p>
    <w:p w:rsidR="00813F20" w:rsidRDefault="00D03BE3">
      <w:pPr>
        <w:pStyle w:val="ProductList-Body"/>
      </w:pPr>
      <w:r>
        <w:t xml:space="preserve">From SA Bruker-SL-er kan kjøpes for å overføre fullt betalte permanente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Lisenser</w:t>
      </w:r>
      <w:r w:rsidRPr="00721CA3">
        <w:rPr>
          <w:color w:val="0563C1"/>
        </w:rPr>
        <w:fldChar w:fldCharType="end"/>
      </w:r>
      <w:r>
        <w:t xml:space="preserve"> med aktiv SA for de Kvalifiserte Produktene i tabellen nedenfor.</w:t>
      </w:r>
    </w:p>
    <w:tbl>
      <w:tblPr>
        <w:tblStyle w:val="PURTable"/>
        <w:tblW w:w="0" w:type="dxa"/>
        <w:tblLook w:val="04A0" w:firstRow="1" w:lastRow="0" w:firstColumn="1" w:lastColumn="0" w:noHBand="0" w:noVBand="1"/>
      </w:tblPr>
      <w:tblGrid>
        <w:gridCol w:w="5550"/>
        <w:gridCol w:w="5366"/>
      </w:tblGrid>
      <w:tr w:rsidR="00813F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Kvalifiserte Produkter som overføres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Tilsvarende From SA USL</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SA for Windows-datamaskinoperasjonssystemet</w:t>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Windows Desktop Operating System SA (Per Bruker) From SA USL</w:t>
            </w:r>
            <w:r>
              <w:rPr>
                <w:vertAlign w:val="superscript"/>
              </w:rPr>
              <w:t>1</w:t>
            </w:r>
          </w:p>
        </w:tc>
      </w:tr>
    </w:tbl>
    <w:p w:rsidR="00813F20" w:rsidRDefault="00D03BE3">
      <w:pPr>
        <w:pStyle w:val="ProductList-Body"/>
      </w:pPr>
      <w:r>
        <w:rPr>
          <w:vertAlign w:val="superscript"/>
        </w:rPr>
        <w:t>1</w:t>
      </w:r>
      <w:r>
        <w:t>Kan bare kjøpes på årsdatoen for registreringen eller på starten av en ny registreringsperiode.</w:t>
      </w:r>
    </w:p>
    <w:p w:rsidR="00813F20" w:rsidRDefault="00D03BE3">
      <w:pPr>
        <w:pStyle w:val="ProductList-Body"/>
      </w:pPr>
      <w:r>
        <w:t xml:space="preserve"> </w:t>
      </w:r>
    </w:p>
    <w:p w:rsidR="00813F20" w:rsidRDefault="00D03BE3">
      <w:pPr>
        <w:pStyle w:val="ProductList-ClauseHeading"/>
      </w:pPr>
      <w:r>
        <w:t>4.5 Ytterligere bruksrettigheter som innvilges via Software Assurance for Windows Enterprise og Windows Virtual Desktop Access (VDA)</w:t>
      </w:r>
    </w:p>
    <w:p w:rsidR="00813F20" w:rsidRDefault="00D03BE3">
      <w:pPr>
        <w:pStyle w:val="ProductList-Body"/>
      </w:pPr>
      <w:r>
        <w:t>"</w:t>
      </w:r>
      <w:r>
        <w:rPr>
          <w:b/>
          <w:color w:val="00188F"/>
        </w:rPr>
        <w:t>Programvare</w:t>
      </w:r>
      <w:r>
        <w:t>" brukes her i betydningen Windows 8.1 Enterprise.</w:t>
      </w:r>
    </w:p>
    <w:p w:rsidR="00813F20" w:rsidRDefault="00D03BE3">
      <w:pPr>
        <w:pStyle w:val="ProductList-Body"/>
      </w:pPr>
      <w:r>
        <w:t xml:space="preserve"> </w:t>
      </w:r>
    </w:p>
    <w:p w:rsidR="00813F20" w:rsidRDefault="00D03BE3">
      <w:pPr>
        <w:pStyle w:val="ProductList-Body"/>
      </w:pPr>
      <w:r>
        <w:t>Rettighetene i den første kolonnen i tabellen gjelder for lisensene som er angitt i kolonnene til høyre, hvis det er merket av i cellen for lisensene.</w:t>
      </w:r>
    </w:p>
    <w:tbl>
      <w:tblPr>
        <w:tblStyle w:val="PURTable"/>
        <w:tblW w:w="0" w:type="dxa"/>
        <w:tblLook w:val="04A0" w:firstRow="1" w:lastRow="0" w:firstColumn="1" w:lastColumn="0" w:noHBand="0" w:noVBand="1"/>
      </w:tblPr>
      <w:tblGrid>
        <w:gridCol w:w="7226"/>
        <w:gridCol w:w="919"/>
        <w:gridCol w:w="926"/>
        <w:gridCol w:w="919"/>
        <w:gridCol w:w="926"/>
      </w:tblGrid>
      <w:tr w:rsidR="00813F20">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813F20" w:rsidRDefault="00D03BE3">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13F20" w:rsidRDefault="00D03BE3">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13F20" w:rsidRDefault="00D03BE3">
            <w:pPr>
              <w:pStyle w:val="ProductList-TableBody"/>
              <w:jc w:val="center"/>
            </w:pPr>
            <w:r>
              <w:rPr>
                <w:color w:val="FFFFFF"/>
              </w:rPr>
              <w:t>Windows VDA</w:t>
            </w:r>
          </w:p>
        </w:tc>
      </w:tr>
      <w:tr w:rsidR="00813F20">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jc w:val="center"/>
            </w:pPr>
            <w:r>
              <w:rPr>
                <w:color w:val="FFFFFF"/>
              </w:rPr>
              <w:t>Bruker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jc w:val="center"/>
            </w:pPr>
            <w:r>
              <w:rPr>
                <w:color w:val="FFFFFF"/>
              </w:rPr>
              <w:t>Bruker</w:t>
            </w:r>
          </w:p>
        </w:tc>
      </w:tr>
      <w:tr w:rsidR="00813F20">
        <w:tc>
          <w:tcPr>
            <w:tcW w:w="808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En hvilken som helst bruker av en </w:t>
            </w:r>
            <w:r w:rsidRPr="00721CA3">
              <w:rPr>
                <w:color w:val="0563C1"/>
              </w:rPr>
              <w:fldChar w:fldCharType="begin"/>
            </w:r>
            <w:r>
              <w:rPr>
                <w:color w:val="0563C1"/>
              </w:rPr>
              <w:instrText>AutoTextList  \s NoStyle \t " betyr ett fysisk maskinvaresystem, dedikert til Kundens bruk, som en Lisens er tilordnet. I forbindelse med denne definisjonen regnes en maskinvarepartisjon eller et blad som en separat enhet.         "</w:instrText>
            </w:r>
            <w:r w:rsidRPr="00721CA3">
              <w:rPr>
                <w:color w:val="0563C1"/>
              </w:rPr>
              <w:fldChar w:fldCharType="separate"/>
            </w:r>
            <w:r>
              <w:rPr>
                <w:color w:val="0563C1"/>
              </w:rPr>
              <w:t>Lisensiert Enhet</w:t>
            </w:r>
            <w:r w:rsidRPr="00721CA3">
              <w:rPr>
                <w:color w:val="0563C1"/>
              </w:rPr>
              <w:fldChar w:fldCharType="end"/>
            </w:r>
            <w:r>
              <w:t xml:space="preserve"> eller enhet brukt av en </w:t>
            </w:r>
            <w:r w:rsidRPr="00721CA3">
              <w:rPr>
                <w:color w:val="0563C1"/>
              </w:rPr>
              <w:fldChar w:fldCharType="begin"/>
            </w:r>
            <w:r>
              <w:rPr>
                <w:color w:val="0563C1"/>
              </w:rPr>
              <w:instrText>AutoTextList  \s NoStyle \t " betyr enkeltpersonen som en Lisens er tilordnet.         "</w:instrText>
            </w:r>
            <w:r w:rsidRPr="00721CA3">
              <w:rPr>
                <w:color w:val="0563C1"/>
              </w:rPr>
              <w:fldChar w:fldCharType="separate"/>
            </w:r>
            <w:r>
              <w:rPr>
                <w:color w:val="0563C1"/>
              </w:rPr>
              <w:t>Lisensiert Bruker</w:t>
            </w:r>
            <w:r w:rsidRPr="00721CA3">
              <w:rPr>
                <w:color w:val="0563C1"/>
              </w:rPr>
              <w:fldChar w:fldCharType="end"/>
            </w:r>
            <w:r>
              <w:t xml:space="preserve">, kan bruke ekstern tilgang til opptil fire </w:t>
            </w:r>
            <w:r w:rsidRPr="00721CA3">
              <w:rPr>
                <w:color w:val="0563C1"/>
              </w:rPr>
              <w:fldChar w:fldCharType="begin"/>
            </w:r>
            <w:r>
              <w:rPr>
                <w:color w:val="0563C1"/>
              </w:rPr>
              <w:instrText>AutoTextList  \s NoStyle \t " betyr et bilde av programvare som opprettes ved å kjøre installasjonsprogrammet for programvaren eller ved å duplisere en eksisterende Forekomst.         "</w:instrText>
            </w:r>
            <w:r w:rsidRPr="00721CA3">
              <w:rPr>
                <w:color w:val="0563C1"/>
              </w:rPr>
              <w:fldChar w:fldCharType="separate"/>
            </w:r>
            <w:r>
              <w:rPr>
                <w:color w:val="0563C1"/>
              </w:rPr>
              <w:t>Forekomster</w:t>
            </w:r>
            <w:r w:rsidRPr="00721CA3">
              <w:rPr>
                <w:color w:val="0563C1"/>
              </w:rPr>
              <w:fldChar w:fldCharType="end"/>
            </w:r>
            <w:r>
              <w:t xml:space="preserve"> av Programvaren som Kjører i </w:t>
            </w:r>
            <w:r w:rsidRPr="00721CA3">
              <w:rPr>
                <w:color w:val="0563C1"/>
              </w:rPr>
              <w:fldChar w:fldCharType="begin"/>
            </w:r>
            <w:r>
              <w:rPr>
                <w:color w:val="0563C1"/>
              </w:rPr>
              <w:instrText>AutoTextList  \s NoStyle \t " betyr et OSE som er konfigurert til å kjøre på et virtuelt maskinvaresystem         "</w:instrText>
            </w:r>
            <w:r w:rsidRPr="00721CA3">
              <w:rPr>
                <w:color w:val="0563C1"/>
              </w:rPr>
              <w:fldChar w:fldCharType="separate"/>
            </w:r>
            <w:r>
              <w:rPr>
                <w:color w:val="0563C1"/>
              </w:rPr>
              <w:t>Virtuelle OSE-er</w:t>
            </w:r>
            <w:r w:rsidRPr="00721CA3">
              <w:rPr>
                <w:color w:val="0563C1"/>
              </w:rPr>
              <w:fldChar w:fldCharType="end"/>
            </w:r>
            <w:r>
              <w:t xml:space="preserve">, eller én </w:t>
            </w:r>
            <w:r w:rsidRPr="00721CA3">
              <w:rPr>
                <w:color w:val="0563C1"/>
              </w:rPr>
              <w:fldChar w:fldCharType="begin"/>
            </w:r>
            <w:r>
              <w:rPr>
                <w:color w:val="0563C1"/>
              </w:rPr>
              <w:instrText>AutoTextList  \s NoStyle \t " betyr et bilde av programvare som opprettes ved å kjøre installasjonsprogrammet for programvaren eller ved å duplisere en eksisterende Forekomst.         "</w:instrText>
            </w:r>
            <w:r w:rsidRPr="00721CA3">
              <w:rPr>
                <w:color w:val="0563C1"/>
              </w:rPr>
              <w:fldChar w:fldCharType="separate"/>
            </w:r>
            <w:r>
              <w:rPr>
                <w:color w:val="0563C1"/>
              </w:rPr>
              <w:t>Forekomst</w:t>
            </w:r>
            <w:r w:rsidRPr="00721CA3">
              <w:rPr>
                <w:color w:val="0563C1"/>
              </w:rPr>
              <w:fldChar w:fldCharType="end"/>
            </w:r>
            <w:r>
              <w:t xml:space="preserve"> av Programvaren som Kjører i ett </w:t>
            </w:r>
            <w:r w:rsidRPr="00721CA3">
              <w:rPr>
                <w:color w:val="0563C1"/>
              </w:rPr>
              <w:fldChar w:fldCharType="begin"/>
            </w:r>
            <w:r>
              <w:rPr>
                <w:color w:val="0563C1"/>
              </w:rPr>
              <w:instrText>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rsidRPr="00721CA3">
              <w:rPr>
                <w:color w:val="0563C1"/>
              </w:rPr>
              <w:fldChar w:fldCharType="separate"/>
            </w:r>
            <w:r>
              <w:rPr>
                <w:color w:val="0563C1"/>
              </w:rPr>
              <w:t>Fysisk OSE</w:t>
            </w:r>
            <w:r w:rsidRPr="00721CA3">
              <w:rPr>
                <w:color w:val="0563C1"/>
              </w:rPr>
              <w:fldChar w:fldCharType="end"/>
            </w:r>
            <w:r>
              <w:t xml:space="preserve"> på (a) enheten/enheter som er dedikert til Kundens bruk.</w:t>
            </w:r>
          </w:p>
        </w:tc>
        <w:tc>
          <w:tcPr>
            <w:tcW w:w="98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r w:rsidR="00813F20">
        <w:tc>
          <w:tcPr>
            <w:tcW w:w="808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Kunden kan kjøre opptil fire </w:t>
            </w:r>
            <w:r w:rsidRPr="00721CA3">
              <w:rPr>
                <w:color w:val="0563C1"/>
              </w:rPr>
              <w:fldChar w:fldCharType="begin"/>
            </w:r>
            <w:r>
              <w:rPr>
                <w:color w:val="0563C1"/>
              </w:rPr>
              <w:instrText>AutoTextList  \s NoStyle \t " betyr et bilde av programvare som opprettes ved å kjøre installasjonsprogrammet for programvaren eller ved å duplisere en eksisterende Forekomst.         "</w:instrText>
            </w:r>
            <w:r w:rsidRPr="00721CA3">
              <w:rPr>
                <w:color w:val="0563C1"/>
              </w:rPr>
              <w:fldChar w:fldCharType="separate"/>
            </w:r>
            <w:r>
              <w:rPr>
                <w:color w:val="0563C1"/>
              </w:rPr>
              <w:t>Forekomster</w:t>
            </w:r>
            <w:r w:rsidRPr="00721CA3">
              <w:rPr>
                <w:color w:val="0563C1"/>
              </w:rPr>
              <w:fldChar w:fldCharType="end"/>
            </w:r>
            <w:r>
              <w:t xml:space="preserve"> i </w:t>
            </w:r>
            <w:r w:rsidRPr="00721CA3">
              <w:rPr>
                <w:color w:val="0563C1"/>
              </w:rPr>
              <w:fldChar w:fldCharType="begin"/>
            </w:r>
            <w:r>
              <w:rPr>
                <w:color w:val="0563C1"/>
              </w:rPr>
              <w:instrText>AutoTextList  \s NoStyle \t " betyr et OSE som er konfigurert til å kjøre på et virtuelt maskinvaresystem         "</w:instrText>
            </w:r>
            <w:r w:rsidRPr="00721CA3">
              <w:rPr>
                <w:color w:val="0563C1"/>
              </w:rPr>
              <w:fldChar w:fldCharType="separate"/>
            </w:r>
            <w:r>
              <w:rPr>
                <w:color w:val="0563C1"/>
              </w:rPr>
              <w:t>Virtuelle OSE-er</w:t>
            </w:r>
            <w:r w:rsidRPr="00721CA3">
              <w:rPr>
                <w:color w:val="0563C1"/>
              </w:rPr>
              <w:fldChar w:fldCharType="end"/>
            </w:r>
            <w:r>
              <w:t xml:space="preserve"> og én </w:t>
            </w:r>
            <w:r w:rsidRPr="00721CA3">
              <w:rPr>
                <w:color w:val="0563C1"/>
              </w:rPr>
              <w:fldChar w:fldCharType="begin"/>
            </w:r>
            <w:r>
              <w:rPr>
                <w:color w:val="0563C1"/>
              </w:rPr>
              <w:instrText>AutoTextList  \s NoStyle \t " betyr et bilde av programvare som opprettes ved å kjøre installasjonsprogrammet for programvaren eller ved å duplisere en eksisterende Forekomst.         "</w:instrText>
            </w:r>
            <w:r w:rsidRPr="00721CA3">
              <w:rPr>
                <w:color w:val="0563C1"/>
              </w:rPr>
              <w:fldChar w:fldCharType="separate"/>
            </w:r>
            <w:r>
              <w:rPr>
                <w:color w:val="0563C1"/>
              </w:rPr>
              <w:t>Forekomst</w:t>
            </w:r>
            <w:r w:rsidRPr="00721CA3">
              <w:rPr>
                <w:color w:val="0563C1"/>
              </w:rPr>
              <w:fldChar w:fldCharType="end"/>
            </w:r>
            <w:r>
              <w:t xml:space="preserve"> i det </w:t>
            </w:r>
            <w:r w:rsidRPr="00721CA3">
              <w:rPr>
                <w:color w:val="0563C1"/>
              </w:rPr>
              <w:fldChar w:fldCharType="begin"/>
            </w:r>
            <w:r>
              <w:rPr>
                <w:color w:val="0563C1"/>
              </w:rPr>
              <w:instrText>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rsidRPr="00721CA3">
              <w:rPr>
                <w:color w:val="0563C1"/>
              </w:rPr>
              <w:fldChar w:fldCharType="separate"/>
            </w:r>
            <w:r>
              <w:rPr>
                <w:color w:val="0563C1"/>
              </w:rPr>
              <w:t>Fysiske OSE-et</w:t>
            </w:r>
            <w:r w:rsidRPr="00721CA3">
              <w:rPr>
                <w:color w:val="0563C1"/>
              </w:rPr>
              <w:fldChar w:fldCharType="end"/>
            </w:r>
            <w:r>
              <w:t xml:space="preserve"> lokalt på den </w:t>
            </w:r>
            <w:r w:rsidRPr="00721CA3">
              <w:rPr>
                <w:color w:val="0563C1"/>
              </w:rPr>
              <w:fldChar w:fldCharType="begin"/>
            </w:r>
            <w:r>
              <w:rPr>
                <w:color w:val="0563C1"/>
              </w:rPr>
              <w:instrText>AutoTextList  \s NoStyle \t " betyr ett fysisk maskinvaresystem, dedikert til Kundens bruk, som en Lisens er tilordnet. I forbindelse med denne definisjonen regnes en maskinvarepartisjon eller et blad som en separat enhet.         "</w:instrText>
            </w:r>
            <w:r w:rsidRPr="00721CA3">
              <w:rPr>
                <w:color w:val="0563C1"/>
              </w:rPr>
              <w:fldChar w:fldCharType="separate"/>
            </w:r>
            <w:r>
              <w:rPr>
                <w:color w:val="0563C1"/>
              </w:rPr>
              <w:t>Lisensierte Enheten</w:t>
            </w:r>
            <w:r w:rsidRPr="00721CA3">
              <w:rPr>
                <w:color w:val="0563C1"/>
              </w:rPr>
              <w:fldChar w:fldCharType="end"/>
            </w:r>
            <w:r>
              <w:t xml:space="preserve">. For Windows VDA (Per Enhet) gjelder denne lokale bruksrettigheten bare hvis den </w:t>
            </w:r>
            <w:r w:rsidRPr="00721CA3">
              <w:rPr>
                <w:color w:val="0563C1"/>
              </w:rPr>
              <w:fldChar w:fldCharType="begin"/>
            </w:r>
            <w:r>
              <w:rPr>
                <w:color w:val="0563C1"/>
              </w:rPr>
              <w:instrText>AutoTextList  \s NoStyle \t " betyr ett fysisk maskinvaresystem, dedikert til Kundens bruk, som en Lisens er tilordnet. I forbindelse med denne definisjonen regnes en maskinvarepartisjon eller et blad som en separat enhet.         "</w:instrText>
            </w:r>
            <w:r w:rsidRPr="00721CA3">
              <w:rPr>
                <w:color w:val="0563C1"/>
              </w:rPr>
              <w:fldChar w:fldCharType="separate"/>
            </w:r>
            <w:r>
              <w:rPr>
                <w:color w:val="0563C1"/>
              </w:rPr>
              <w:t>Lisensierte Enheten</w:t>
            </w:r>
            <w:r w:rsidRPr="00721CA3">
              <w:rPr>
                <w:color w:val="0563C1"/>
              </w:rPr>
              <w:fldChar w:fldCharType="end"/>
            </w:r>
            <w:r>
              <w:t xml:space="preserve"> i tillegg er lisensiert for Windows 8/8.1 Pro eller Enterprise, eller Windows 7 Professional eller Enterprise. Hvis alle </w:t>
            </w:r>
            <w:r w:rsidRPr="00721CA3">
              <w:rPr>
                <w:color w:val="0563C1"/>
              </w:rPr>
              <w:fldChar w:fldCharType="begin"/>
            </w:r>
            <w:r>
              <w:rPr>
                <w:color w:val="0563C1"/>
              </w:rPr>
              <w:instrText>AutoTextList  \s NoStyle \t " betyr et bilde av programvare som opprettes ved å kjøre installasjonsprogrammet for programvaren eller ved å duplisere en eksisterende Forekomst.         "</w:instrText>
            </w:r>
            <w:r w:rsidRPr="00721CA3">
              <w:rPr>
                <w:color w:val="0563C1"/>
              </w:rPr>
              <w:fldChar w:fldCharType="separate"/>
            </w:r>
            <w:r>
              <w:rPr>
                <w:color w:val="0563C1"/>
              </w:rPr>
              <w:t>Forekomster</w:t>
            </w:r>
            <w:r w:rsidRPr="00721CA3">
              <w:rPr>
                <w:color w:val="0563C1"/>
              </w:rPr>
              <w:fldChar w:fldCharType="end"/>
            </w:r>
            <w:r>
              <w:t xml:space="preserve"> som kan kjøres lokalt i </w:t>
            </w:r>
            <w:r w:rsidRPr="00721CA3">
              <w:rPr>
                <w:color w:val="0563C1"/>
              </w:rPr>
              <w:fldChar w:fldCharType="begin"/>
            </w:r>
            <w:r>
              <w:rPr>
                <w:color w:val="0563C1"/>
              </w:rPr>
              <w:instrText>AutoTextList  \s NoStyle \t " betyr et OSE som er konfigurert til å kjøre på et virtuelt maskinvaresystem         "</w:instrText>
            </w:r>
            <w:r w:rsidRPr="00721CA3">
              <w:rPr>
                <w:color w:val="0563C1"/>
              </w:rPr>
              <w:fldChar w:fldCharType="separate"/>
            </w:r>
            <w:r>
              <w:rPr>
                <w:color w:val="0563C1"/>
              </w:rPr>
              <w:t>Virtuelle OSE-er</w:t>
            </w:r>
            <w:r w:rsidRPr="00721CA3">
              <w:rPr>
                <w:color w:val="0563C1"/>
              </w:rPr>
              <w:fldChar w:fldCharType="end"/>
            </w:r>
            <w:r>
              <w:t xml:space="preserve">, blir benyttet, kan Kunden bare bruke </w:t>
            </w:r>
            <w:r w:rsidRPr="00721CA3">
              <w:rPr>
                <w:color w:val="0563C1"/>
              </w:rPr>
              <w:fldChar w:fldCharType="begin"/>
            </w:r>
            <w:r>
              <w:rPr>
                <w:color w:val="0563C1"/>
              </w:rPr>
              <w:instrText>AutoTextList  \s NoStyle \t " betyr et bilde av programvare som opprettes ved å kjøre installasjonsprogrammet for programvaren eller ved å duplisere en eksisterende Forekomst.         "</w:instrText>
            </w:r>
            <w:r w:rsidRPr="00721CA3">
              <w:rPr>
                <w:color w:val="0563C1"/>
              </w:rPr>
              <w:fldChar w:fldCharType="separate"/>
            </w:r>
            <w:r>
              <w:rPr>
                <w:color w:val="0563C1"/>
              </w:rPr>
              <w:t>Forekomsten</w:t>
            </w:r>
            <w:r w:rsidRPr="00721CA3">
              <w:rPr>
                <w:color w:val="0563C1"/>
              </w:rPr>
              <w:fldChar w:fldCharType="end"/>
            </w:r>
            <w:r>
              <w:t xml:space="preserve"> i det </w:t>
            </w:r>
            <w:r w:rsidRPr="00721CA3">
              <w:rPr>
                <w:color w:val="0563C1"/>
              </w:rPr>
              <w:fldChar w:fldCharType="begin"/>
            </w:r>
            <w:r>
              <w:rPr>
                <w:color w:val="0563C1"/>
              </w:rPr>
              <w:instrText>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rsidRPr="00721CA3">
              <w:rPr>
                <w:color w:val="0563C1"/>
              </w:rPr>
              <w:fldChar w:fldCharType="separate"/>
            </w:r>
            <w:r>
              <w:rPr>
                <w:color w:val="0563C1"/>
              </w:rPr>
              <w:t>Fysiske OSE-et</w:t>
            </w:r>
            <w:r w:rsidRPr="00721CA3">
              <w:rPr>
                <w:color w:val="0563C1"/>
              </w:rPr>
              <w:fldChar w:fldCharType="end"/>
            </w:r>
            <w:r>
              <w:t xml:space="preserve"> som vert for og til å administrere de </w:t>
            </w:r>
            <w:r w:rsidRPr="00721CA3">
              <w:rPr>
                <w:color w:val="0563C1"/>
              </w:rPr>
              <w:fldChar w:fldCharType="begin"/>
            </w:r>
            <w:r>
              <w:rPr>
                <w:color w:val="0563C1"/>
              </w:rPr>
              <w:instrText>AutoTextList  \s NoStyle \t " betyr et OSE som er konfigurert til å kjøre på et virtuelt maskinvaresystem         "</w:instrText>
            </w:r>
            <w:r w:rsidRPr="00721CA3">
              <w:rPr>
                <w:color w:val="0563C1"/>
              </w:rPr>
              <w:fldChar w:fldCharType="separate"/>
            </w:r>
            <w:r>
              <w:rPr>
                <w:color w:val="0563C1"/>
              </w:rPr>
              <w:t>Virtuelle OSE-ene</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r>
      <w:tr w:rsidR="00813F20">
        <w:tc>
          <w:tcPr>
            <w:tcW w:w="808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Kunden kan kjøre opptil fire </w:t>
            </w:r>
            <w:r w:rsidRPr="00721CA3">
              <w:rPr>
                <w:color w:val="0563C1"/>
              </w:rPr>
              <w:fldChar w:fldCharType="begin"/>
            </w:r>
            <w:r>
              <w:rPr>
                <w:color w:val="0563C1"/>
              </w:rPr>
              <w:instrText>AutoTextList  \s NoStyle \t " betyr et bilde av programvare som opprettes ved å kjøre installasjonsprogrammet for programvaren eller ved å duplisere en eksisterende Forekomst.         "</w:instrText>
            </w:r>
            <w:r w:rsidRPr="00721CA3">
              <w:rPr>
                <w:color w:val="0563C1"/>
              </w:rPr>
              <w:fldChar w:fldCharType="separate"/>
            </w:r>
            <w:r>
              <w:rPr>
                <w:color w:val="0563C1"/>
              </w:rPr>
              <w:t>Forekomster</w:t>
            </w:r>
            <w:r w:rsidRPr="00721CA3">
              <w:rPr>
                <w:color w:val="0563C1"/>
              </w:rPr>
              <w:fldChar w:fldCharType="end"/>
            </w:r>
            <w:r>
              <w:t xml:space="preserve"> i </w:t>
            </w:r>
            <w:r w:rsidRPr="00721CA3">
              <w:rPr>
                <w:color w:val="0563C1"/>
              </w:rPr>
              <w:fldChar w:fldCharType="begin"/>
            </w:r>
            <w:r>
              <w:rPr>
                <w:color w:val="0563C1"/>
              </w:rPr>
              <w:instrText>AutoTextList  \s NoStyle \t " betyr et OSE som er konfigurert til å kjøre på et virtuelt maskinvaresystem         "</w:instrText>
            </w:r>
            <w:r w:rsidRPr="00721CA3">
              <w:rPr>
                <w:color w:val="0563C1"/>
              </w:rPr>
              <w:fldChar w:fldCharType="separate"/>
            </w:r>
            <w:r>
              <w:rPr>
                <w:color w:val="0563C1"/>
              </w:rPr>
              <w:t>Virtuelle OSE-er</w:t>
            </w:r>
            <w:r w:rsidRPr="00721CA3">
              <w:rPr>
                <w:color w:val="0563C1"/>
              </w:rPr>
              <w:fldChar w:fldCharType="end"/>
            </w:r>
            <w:r>
              <w:t xml:space="preserve"> og én </w:t>
            </w:r>
            <w:r w:rsidRPr="00721CA3">
              <w:rPr>
                <w:color w:val="0563C1"/>
              </w:rPr>
              <w:fldChar w:fldCharType="begin"/>
            </w:r>
            <w:r>
              <w:rPr>
                <w:color w:val="0563C1"/>
              </w:rPr>
              <w:instrText>AutoTextList  \s NoStyle \t " betyr et bilde av programvare som opprettes ved å kjøre installasjonsprogrammet for programvaren eller ved å duplisere en eksisterende Forekomst.         "</w:instrText>
            </w:r>
            <w:r w:rsidRPr="00721CA3">
              <w:rPr>
                <w:color w:val="0563C1"/>
              </w:rPr>
              <w:fldChar w:fldCharType="separate"/>
            </w:r>
            <w:r>
              <w:rPr>
                <w:color w:val="0563C1"/>
              </w:rPr>
              <w:t>Forekomst</w:t>
            </w:r>
            <w:r w:rsidRPr="00721CA3">
              <w:rPr>
                <w:color w:val="0563C1"/>
              </w:rPr>
              <w:fldChar w:fldCharType="end"/>
            </w:r>
            <w:r>
              <w:t xml:space="preserve"> i det </w:t>
            </w:r>
            <w:r w:rsidRPr="00721CA3">
              <w:rPr>
                <w:color w:val="0563C1"/>
              </w:rPr>
              <w:fldChar w:fldCharType="begin"/>
            </w:r>
            <w:r>
              <w:rPr>
                <w:color w:val="0563C1"/>
              </w:rPr>
              <w:instrText>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rsidRPr="00721CA3">
              <w:rPr>
                <w:color w:val="0563C1"/>
              </w:rPr>
              <w:fldChar w:fldCharType="separate"/>
            </w:r>
            <w:r>
              <w:rPr>
                <w:color w:val="0563C1"/>
              </w:rPr>
              <w:t>Fysiske OSE-et</w:t>
            </w:r>
            <w:r w:rsidRPr="00721CA3">
              <w:rPr>
                <w:color w:val="0563C1"/>
              </w:rPr>
              <w:fldChar w:fldCharType="end"/>
            </w:r>
            <w:r>
              <w:t xml:space="preserve"> lokalt på enheter som er lisensiert for Windows 8/8.1 Pro eller Enterprise, eller Windows 7 Professional eller Enterprise. Hvis alle </w:t>
            </w:r>
            <w:r w:rsidRPr="00721CA3">
              <w:rPr>
                <w:color w:val="0563C1"/>
              </w:rPr>
              <w:fldChar w:fldCharType="begin"/>
            </w:r>
            <w:r>
              <w:rPr>
                <w:color w:val="0563C1"/>
              </w:rPr>
              <w:instrText>AutoTextList  \s NoStyle \t " betyr et bilde av programvare som opprettes ved å kjøre installasjonsprogrammet for programvaren eller ved å duplisere en eksisterende Forekomst.         "</w:instrText>
            </w:r>
            <w:r w:rsidRPr="00721CA3">
              <w:rPr>
                <w:color w:val="0563C1"/>
              </w:rPr>
              <w:fldChar w:fldCharType="separate"/>
            </w:r>
            <w:r>
              <w:rPr>
                <w:color w:val="0563C1"/>
              </w:rPr>
              <w:t>Forekomster</w:t>
            </w:r>
            <w:r w:rsidRPr="00721CA3">
              <w:rPr>
                <w:color w:val="0563C1"/>
              </w:rPr>
              <w:fldChar w:fldCharType="end"/>
            </w:r>
            <w:r>
              <w:t xml:space="preserve"> som kan kjøres lokalt i </w:t>
            </w:r>
            <w:r w:rsidRPr="00721CA3">
              <w:rPr>
                <w:color w:val="0563C1"/>
              </w:rPr>
              <w:fldChar w:fldCharType="begin"/>
            </w:r>
            <w:r>
              <w:rPr>
                <w:color w:val="0563C1"/>
              </w:rPr>
              <w:instrText>AutoTextList  \s NoStyle \t " betyr et OSE som er konfigurert til å kjøre på et virtuelt maskinvaresystem         "</w:instrText>
            </w:r>
            <w:r w:rsidRPr="00721CA3">
              <w:rPr>
                <w:color w:val="0563C1"/>
              </w:rPr>
              <w:fldChar w:fldCharType="separate"/>
            </w:r>
            <w:r>
              <w:rPr>
                <w:color w:val="0563C1"/>
              </w:rPr>
              <w:t>Virtuelle OSE-er</w:t>
            </w:r>
            <w:r w:rsidRPr="00721CA3">
              <w:rPr>
                <w:color w:val="0563C1"/>
              </w:rPr>
              <w:fldChar w:fldCharType="end"/>
            </w:r>
            <w:r>
              <w:t xml:space="preserve">, blir benyttet, kan Kunden bare bruke </w:t>
            </w:r>
            <w:r w:rsidRPr="00721CA3">
              <w:rPr>
                <w:color w:val="0563C1"/>
              </w:rPr>
              <w:fldChar w:fldCharType="begin"/>
            </w:r>
            <w:r>
              <w:rPr>
                <w:color w:val="0563C1"/>
              </w:rPr>
              <w:instrText>AutoTextList  \s NoStyle \t " betyr et bilde av programvare som opprettes ved å kjøre installasjonsprogrammet for programvaren eller ved å duplisere en eksisterende Forekomst.         "</w:instrText>
            </w:r>
            <w:r w:rsidRPr="00721CA3">
              <w:rPr>
                <w:color w:val="0563C1"/>
              </w:rPr>
              <w:fldChar w:fldCharType="separate"/>
            </w:r>
            <w:r>
              <w:rPr>
                <w:color w:val="0563C1"/>
              </w:rPr>
              <w:t>Forekomsten</w:t>
            </w:r>
            <w:r w:rsidRPr="00721CA3">
              <w:rPr>
                <w:color w:val="0563C1"/>
              </w:rPr>
              <w:fldChar w:fldCharType="end"/>
            </w:r>
            <w:r>
              <w:t xml:space="preserve"> i det </w:t>
            </w:r>
            <w:r w:rsidRPr="00721CA3">
              <w:rPr>
                <w:color w:val="0563C1"/>
              </w:rPr>
              <w:fldChar w:fldCharType="begin"/>
            </w:r>
            <w:r>
              <w:rPr>
                <w:color w:val="0563C1"/>
              </w:rPr>
              <w:instrText>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rsidRPr="00721CA3">
              <w:rPr>
                <w:color w:val="0563C1"/>
              </w:rPr>
              <w:fldChar w:fldCharType="separate"/>
            </w:r>
            <w:r>
              <w:rPr>
                <w:color w:val="0563C1"/>
              </w:rPr>
              <w:t>Fysiske OSE-et</w:t>
            </w:r>
            <w:r w:rsidRPr="00721CA3">
              <w:rPr>
                <w:color w:val="0563C1"/>
              </w:rPr>
              <w:fldChar w:fldCharType="end"/>
            </w:r>
            <w:r>
              <w:t xml:space="preserve"> som vert for eller til å administrere de </w:t>
            </w:r>
            <w:r w:rsidRPr="00721CA3">
              <w:rPr>
                <w:color w:val="0563C1"/>
              </w:rPr>
              <w:fldChar w:fldCharType="begin"/>
            </w:r>
            <w:r>
              <w:rPr>
                <w:color w:val="0563C1"/>
              </w:rPr>
              <w:instrText>AutoTextList  \s NoStyle \t " betyr et OSE som er konfigurert til å kjøre på et virtuelt maskinvaresystem         "</w:instrText>
            </w:r>
            <w:r w:rsidRPr="00721CA3">
              <w:rPr>
                <w:color w:val="0563C1"/>
              </w:rPr>
              <w:fldChar w:fldCharType="separate"/>
            </w:r>
            <w:r>
              <w:rPr>
                <w:color w:val="0563C1"/>
              </w:rPr>
              <w:t>Virtuelle OSE-ene</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r w:rsidR="00813F20">
        <w:tc>
          <w:tcPr>
            <w:tcW w:w="808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Kunden kan installere Programvaren på enheter med integrerte skjermer på 10</w:t>
            </w:r>
            <w:r w:rsidR="00A27851">
              <w:t>.1</w:t>
            </w:r>
            <w:r>
              <w:t>" eller mindre.</w:t>
            </w:r>
          </w:p>
        </w:tc>
        <w:tc>
          <w:tcPr>
            <w:tcW w:w="98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r w:rsidR="00813F20">
        <w:tc>
          <w:tcPr>
            <w:tcW w:w="808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Kunden kan opprette og lagre en </w:t>
            </w:r>
            <w:r w:rsidRPr="00721CA3">
              <w:rPr>
                <w:color w:val="0563C1"/>
              </w:rPr>
              <w:fldChar w:fldCharType="begin"/>
            </w:r>
            <w:r>
              <w:rPr>
                <w:color w:val="0563C1"/>
              </w:rPr>
              <w:instrText>AutoTextList  \s NoStyle \t " betyr et bilde av programvare som opprettes ved å kjøre installasjonsprogrammet for programvaren eller ved å duplisere en eksisterende Forekomst.         "</w:instrText>
            </w:r>
            <w:r w:rsidRPr="00721CA3">
              <w:rPr>
                <w:color w:val="0563C1"/>
              </w:rPr>
              <w:fldChar w:fldCharType="separate"/>
            </w:r>
            <w:r>
              <w:rPr>
                <w:color w:val="0563C1"/>
              </w:rPr>
              <w:t>Forekomst</w:t>
            </w:r>
            <w:r w:rsidRPr="00721CA3">
              <w:rPr>
                <w:color w:val="0563C1"/>
              </w:rPr>
              <w:fldChar w:fldCharType="end"/>
            </w:r>
            <w:r>
              <w:t xml:space="preserve"> av programvaren på opptil to USB-stasjoner og bruke dem på </w:t>
            </w:r>
            <w:r w:rsidRPr="00721CA3">
              <w:rPr>
                <w:color w:val="0563C1"/>
              </w:rPr>
              <w:fldChar w:fldCharType="begin"/>
            </w:r>
            <w:r>
              <w:rPr>
                <w:color w:val="0563C1"/>
              </w:rPr>
              <w:instrText>AutoTextList  \s NoStyle \t " betyr ett fysisk maskinvaresystem, dedikert til Kundens bruk, som en Lisens er tilordnet. I forbindelse med denne definisjonen regnes en maskinvarepartisjon eller et blad som en separat enhet.         "</w:instrText>
            </w:r>
            <w:r w:rsidRPr="00721CA3">
              <w:rPr>
                <w:color w:val="0563C1"/>
              </w:rPr>
              <w:fldChar w:fldCharType="separate"/>
            </w:r>
            <w:r>
              <w:rPr>
                <w:color w:val="0563C1"/>
              </w:rPr>
              <w:t>Lisensierte Enheter</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r>
      <w:tr w:rsidR="00813F20">
        <w:tc>
          <w:tcPr>
            <w:tcW w:w="808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Kunden kan opprette og lagre en </w:t>
            </w:r>
            <w:r w:rsidRPr="00721CA3">
              <w:rPr>
                <w:color w:val="0563C1"/>
              </w:rPr>
              <w:fldChar w:fldCharType="begin"/>
            </w:r>
            <w:r>
              <w:rPr>
                <w:color w:val="0563C1"/>
              </w:rPr>
              <w:instrText>AutoTextList  \s NoStyle \t " betyr et bilde av programvare som opprettes ved å kjøre installasjonsprogrammet for programvaren eller ved å duplisere en eksisterende Forekomst.         "</w:instrText>
            </w:r>
            <w:r w:rsidRPr="00721CA3">
              <w:rPr>
                <w:color w:val="0563C1"/>
              </w:rPr>
              <w:fldChar w:fldCharType="separate"/>
            </w:r>
            <w:r>
              <w:rPr>
                <w:color w:val="0563C1"/>
              </w:rPr>
              <w:t>Forekomst</w:t>
            </w:r>
            <w:r w:rsidRPr="00721CA3">
              <w:rPr>
                <w:color w:val="0563C1"/>
              </w:rPr>
              <w:fldChar w:fldCharType="end"/>
            </w:r>
            <w:r>
              <w:t xml:space="preserve"> av programvaren på opptil to USB-stasjoner og bruke dem på en hvilken som helst enhet.</w:t>
            </w:r>
          </w:p>
        </w:tc>
        <w:tc>
          <w:tcPr>
            <w:tcW w:w="98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r w:rsidR="00813F20">
        <w:tc>
          <w:tcPr>
            <w:tcW w:w="808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Kunden kan kjøre Windows 8.1 Pro eller Enterprise, Windows 8.1 Industry Pro eller Enterprise eller en hvilken som helst tidligere versjon av Programvaren i stedet for en tillatt Forekomst.</w:t>
            </w:r>
          </w:p>
        </w:tc>
        <w:tc>
          <w:tcPr>
            <w:tcW w:w="98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bl>
    <w:p w:rsidR="00813F20" w:rsidRDefault="00D03BE3">
      <w:pPr>
        <w:pStyle w:val="ProductList-Body"/>
      </w:pPr>
      <w:r>
        <w:t xml:space="preserve"> </w:t>
      </w:r>
    </w:p>
    <w:p w:rsidR="00813F20" w:rsidRDefault="00D03BE3">
      <w:pPr>
        <w:pStyle w:val="ProductList-ClauseHeading"/>
      </w:pPr>
      <w:r>
        <w:t>4.6 Overføring av Software Assurance</w:t>
      </w:r>
    </w:p>
    <w:p w:rsidR="00813F20" w:rsidRDefault="00D03BE3">
      <w:pPr>
        <w:pStyle w:val="ProductList-Body"/>
      </w:pPr>
      <w:r>
        <w:t xml:space="preserve">Kunder kan overføre SA-dekning fra den opprinnelige enheten til en erstatningsenhet, men ikke på kortsiktig basis (det vil si ikke før det har gått minst 90 dager siden forrige overføring), forutsatt at (1) Kunden har lisensiert og installert den nyeste versjonen av et Kvalifisert Operativsystem på erstatningsenheten, og Kunden overfører den underliggende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Windows Enterprise-Lisensen</w:t>
      </w:r>
      <w:r w:rsidRPr="00721CA3">
        <w:rPr>
          <w:color w:val="0563C1"/>
        </w:rPr>
        <w:fldChar w:fldCharType="end"/>
      </w:r>
      <w:r>
        <w:t xml:space="preserve"> til den samme erstatningsenheten, og (2) Kunden fjerner eventuelle relaterte operativsystemoppgraderinger fra den opprinnelige enheten.</w:t>
      </w:r>
    </w:p>
    <w:p w:rsidR="00813F20" w:rsidRDefault="00D03BE3">
      <w:pPr>
        <w:pStyle w:val="ProductList-Body"/>
      </w:pPr>
      <w:r>
        <w:t xml:space="preserve"> </w:t>
      </w:r>
    </w:p>
    <w:p w:rsidR="00813F20" w:rsidRDefault="00D03BE3">
      <w:pPr>
        <w:pStyle w:val="ProductList-ClauseHeading"/>
      </w:pPr>
      <w:r>
        <w:t>4.7 Windows Desktop Operation System Software Assurance per User Add-on</w:t>
      </w:r>
    </w:p>
    <w:p w:rsidR="00813F20" w:rsidRDefault="00D03BE3">
      <w:pPr>
        <w:pStyle w:val="ProductList-Body"/>
      </w:pPr>
      <w:r>
        <w:t xml:space="preserve">Windows Desktop Operating System SA Per User Add-on er en Lisens som (i) kjøpes i tillegg til (og knyttes til en enhet som er lisensiert for) Windows-datamaskinoperasjonssystemet med SA-dekning ("Kvalifisert Dekning") eller VDA ("Kvalifisert Lisens"), (ii) tilordnes </w:t>
      </w:r>
      <w:r w:rsidRPr="00721CA3">
        <w:rPr>
          <w:color w:val="0563C1"/>
        </w:rPr>
        <w:fldChar w:fldCharType="begin"/>
      </w:r>
      <w:r>
        <w:rPr>
          <w:color w:val="0563C1"/>
        </w:rPr>
        <w:instrText>AutoTextList  \s NoStyle \t " betyr brukeren som bruker en Lisensiert Enhet mer enn 50 % av tiden i en hvilken som helst periode på 90 dager.         "</w:instrText>
      </w:r>
      <w:r w:rsidRPr="00721CA3">
        <w:rPr>
          <w:color w:val="0563C1"/>
        </w:rPr>
        <w:fldChar w:fldCharType="separate"/>
      </w:r>
      <w:r>
        <w:rPr>
          <w:color w:val="0563C1"/>
        </w:rPr>
        <w:t>Primærbrukeren</w:t>
      </w:r>
      <w:r w:rsidRPr="00721CA3">
        <w:rPr>
          <w:color w:val="0563C1"/>
        </w:rPr>
        <w:fldChar w:fldCharType="end"/>
      </w:r>
      <w:r>
        <w:t xml:space="preserve"> av enheten (enheten er også Primærbrukerens primære arbeidsenhet), (iii) tillater bruk av Windows Enterprise-programvare som er underlagt henholdsvis Windows Enterprise per User-Lisensvilkårene eller VDA per User-Lisensvilkårene, og (iv) utløper når den Kvalifiserte Dekningen eller Kvalifiserte Lisensen utløper, eller, hvis tidligere, på slutten av abonnementsperioden. Til tross for generelle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lisensoverføringsrettigheter</w:t>
      </w:r>
      <w:r w:rsidRPr="00721CA3">
        <w:rPr>
          <w:color w:val="0563C1"/>
        </w:rPr>
        <w:fldChar w:fldCharType="end"/>
      </w:r>
      <w:r>
        <w:t xml:space="preserve"> kan disse tilleggslisensene bare overføres til </w:t>
      </w:r>
      <w:r w:rsidRPr="00721CA3">
        <w:rPr>
          <w:color w:val="0563C1"/>
        </w:rPr>
        <w:fldChar w:fldCharType="begin"/>
      </w:r>
      <w:r>
        <w:rPr>
          <w:color w:val="0563C1"/>
        </w:rPr>
        <w:instrText>AutoTextList  \s NoStyle \t " betyr enkeltpersonen som en Lisens er tilordnet.         "</w:instrText>
      </w:r>
      <w:r w:rsidRPr="00721CA3">
        <w:rPr>
          <w:color w:val="0563C1"/>
        </w:rPr>
        <w:fldChar w:fldCharType="separate"/>
      </w:r>
      <w:r>
        <w:rPr>
          <w:color w:val="0563C1"/>
        </w:rPr>
        <w:t>Lisensierte Brukere</w:t>
      </w:r>
      <w:r w:rsidRPr="00721CA3">
        <w:rPr>
          <w:color w:val="0563C1"/>
        </w:rPr>
        <w:fldChar w:fldCharType="end"/>
      </w:r>
      <w:r>
        <w:t xml:space="preserve"> av andre enheter med Kvalifisert Dekning eller Kvalifiserte Lisenser. Windows Desktop Operating System SA Per User Add-on kan kjøpes i et hvilket som helst antall opptil maksimumsantallet SA- og/eller VDA-lisensierte enheter.</w:t>
      </w:r>
    </w:p>
    <w:p w:rsidR="00813F20" w:rsidRDefault="00D03BE3">
      <w:pPr>
        <w:pStyle w:val="ProductList-Body"/>
      </w:pPr>
      <w:r>
        <w:t xml:space="preserve"> </w:t>
      </w:r>
    </w:p>
    <w:p w:rsidR="00813F20" w:rsidRDefault="00D03BE3">
      <w:pPr>
        <w:pStyle w:val="ProductList-ClauseHeading"/>
      </w:pPr>
      <w:r>
        <w:t>4.8 Regler for tilordning av Windows Software Assurance Per User-lisens</w:t>
      </w:r>
    </w:p>
    <w:p w:rsidR="00813F20" w:rsidRDefault="00D03BE3">
      <w:pPr>
        <w:pStyle w:val="ProductList-Body"/>
      </w:pPr>
      <w:r>
        <w:t xml:space="preserve">Den </w:t>
      </w:r>
      <w:r w:rsidRPr="00721CA3">
        <w:rPr>
          <w:color w:val="0563C1"/>
        </w:rPr>
        <w:fldChar w:fldCharType="begin"/>
      </w:r>
      <w:r>
        <w:rPr>
          <w:color w:val="0563C1"/>
        </w:rPr>
        <w:instrText>AutoTextList  \s NoStyle \t " betyr enkeltpersonen som en Lisens er tilordnet.         "</w:instrText>
      </w:r>
      <w:r w:rsidRPr="00721CA3">
        <w:rPr>
          <w:color w:val="0563C1"/>
        </w:rPr>
        <w:fldChar w:fldCharType="separate"/>
      </w:r>
      <w:r>
        <w:rPr>
          <w:color w:val="0563C1"/>
        </w:rPr>
        <w:t>Lisensierte Brukeren</w:t>
      </w:r>
      <w:r w:rsidRPr="00721CA3">
        <w:rPr>
          <w:color w:val="0563C1"/>
        </w:rPr>
        <w:fldChar w:fldCharType="end"/>
      </w:r>
      <w:r>
        <w:t xml:space="preserve"> må være </w:t>
      </w:r>
      <w:r w:rsidRPr="00721CA3">
        <w:rPr>
          <w:color w:val="0563C1"/>
        </w:rPr>
        <w:fldChar w:fldCharType="begin"/>
      </w:r>
      <w:r>
        <w:rPr>
          <w:color w:val="0563C1"/>
        </w:rPr>
        <w:instrText>AutoTextList  \s NoStyle \t " betyr brukeren som bruker en Lisensiert Enhet mer enn 50 % av tiden i en hvilken som helst periode på 90 dager.         "</w:instrText>
      </w:r>
      <w:r w:rsidRPr="00721CA3">
        <w:rPr>
          <w:color w:val="0563C1"/>
        </w:rPr>
        <w:fldChar w:fldCharType="separate"/>
      </w:r>
      <w:r>
        <w:rPr>
          <w:color w:val="0563C1"/>
        </w:rPr>
        <w:t>Primærbruker</w:t>
      </w:r>
      <w:r w:rsidRPr="00721CA3">
        <w:rPr>
          <w:color w:val="0563C1"/>
        </w:rPr>
        <w:fldChar w:fldCharType="end"/>
      </w:r>
      <w:r>
        <w:t xml:space="preserve"> av minst én enhet lisensiert for Windows 8/8.1 Pro eller Enterprise, eller Windows 7 Professional eller Enterprise. Denne ene enheten må i tillegg være den Primærbrukerens primære arbeidsenhet.</w:t>
      </w:r>
    </w:p>
    <w:p w:rsidR="00813F20" w:rsidRDefault="00D03BE3">
      <w:pPr>
        <w:pStyle w:val="ProductList-Body"/>
      </w:pPr>
      <w:r>
        <w:t xml:space="preserve"> </w:t>
      </w:r>
    </w:p>
    <w:p w:rsidR="00813F20" w:rsidRDefault="00D03BE3">
      <w:pPr>
        <w:pStyle w:val="ProductList-ClauseHeading"/>
      </w:pPr>
      <w:r>
        <w:t>4.9 Windows-datamaskinoperasjonssystem – Rett til å kjøre "Grupperte HPC-programmer"</w:t>
      </w:r>
    </w:p>
    <w:p w:rsidR="00813F20" w:rsidRDefault="00D03BE3">
      <w:pPr>
        <w:pStyle w:val="ProductList-Body"/>
      </w:pPr>
      <w:r>
        <w:t xml:space="preserve">Kunden kan tillate samtidig bruk av programvaren på en </w:t>
      </w:r>
      <w:r w:rsidRPr="00721CA3">
        <w:rPr>
          <w:color w:val="0563C1"/>
        </w:rPr>
        <w:fldChar w:fldCharType="begin"/>
      </w:r>
      <w:r>
        <w:rPr>
          <w:color w:val="0563C1"/>
        </w:rPr>
        <w:instrText>AutoTextList  \s NoStyle \t " betyr ett fysisk maskinvaresystem, dedikert til Kundens bruk, som en Lisens er tilordnet. I forbindelse med denne definisjonen regnes en maskinvarepartisjon eller et blad som en separat enhet.         "</w:instrText>
      </w:r>
      <w:r w:rsidRPr="00721CA3">
        <w:rPr>
          <w:color w:val="0563C1"/>
        </w:rPr>
        <w:fldChar w:fldCharType="separate"/>
      </w:r>
      <w:r>
        <w:rPr>
          <w:color w:val="0563C1"/>
        </w:rPr>
        <w:t>Lisensiert Enhet</w:t>
      </w:r>
      <w:r w:rsidRPr="00721CA3">
        <w:rPr>
          <w:color w:val="0563C1"/>
        </w:rPr>
        <w:fldChar w:fldCharType="end"/>
      </w:r>
      <w:r>
        <w:t xml:space="preserve"> som brukes som en </w:t>
      </w:r>
      <w:r w:rsidRPr="00721CA3">
        <w:rPr>
          <w:color w:val="0563C1"/>
        </w:rPr>
        <w:fldChar w:fldCharType="begin"/>
      </w:r>
      <w:r>
        <w:rPr>
          <w:color w:val="0563C1"/>
        </w:rPr>
        <w:instrText>AutoTextList  \s NoStyle \t " betyr en enhet som ikke er dedikert for kjøring av Grupperte HPC-Programmer eller jobbplanleggingstjenester for Grupperte HPC-Programmer.         "</w:instrText>
      </w:r>
      <w:r w:rsidRPr="00721CA3">
        <w:rPr>
          <w:color w:val="0563C1"/>
        </w:rPr>
        <w:fldChar w:fldCharType="separate"/>
      </w:r>
      <w:r>
        <w:rPr>
          <w:color w:val="0563C1"/>
        </w:rPr>
        <w:t>Cycle Harvesting-node</w:t>
      </w:r>
      <w:r w:rsidRPr="00721CA3">
        <w:rPr>
          <w:color w:val="0563C1"/>
        </w:rPr>
        <w:fldChar w:fldCharType="end"/>
      </w:r>
      <w:r>
        <w:t xml:space="preserve">, til å kjøre </w:t>
      </w:r>
      <w:r w:rsidRPr="00721CA3">
        <w:rPr>
          <w:color w:val="0563C1"/>
        </w:rPr>
        <w:fldChar w:fldCharType="begin"/>
      </w:r>
      <w:r>
        <w:rPr>
          <w:color w:val="0563C1"/>
        </w:rPr>
        <w:instrText>AutoTextList  \s NoStyle \t " betyr dataprogrammer med høy ytelse som løser komplekse beregningsproblemer eller et sett med nært relaterte beregningsproblemer parallelt. (Se Ordliste for fullstendig definisjon)         "</w:instrText>
      </w:r>
      <w:r w:rsidRPr="00721CA3">
        <w:rPr>
          <w:color w:val="0563C1"/>
        </w:rPr>
        <w:fldChar w:fldCharType="separate"/>
      </w:r>
      <w:r>
        <w:rPr>
          <w:color w:val="0563C1"/>
        </w:rPr>
        <w:t>Grupperte HPC-Programmer</w:t>
      </w:r>
      <w:r w:rsidRPr="00721CA3">
        <w:rPr>
          <w:color w:val="0563C1"/>
        </w:rPr>
        <w:fldChar w:fldCharType="end"/>
      </w:r>
      <w:r>
        <w:t xml:space="preserve">, forutsatt at den </w:t>
      </w:r>
      <w:r w:rsidRPr="00721CA3">
        <w:rPr>
          <w:color w:val="0563C1"/>
        </w:rPr>
        <w:fldChar w:fldCharType="begin"/>
      </w:r>
      <w:r>
        <w:rPr>
          <w:color w:val="0563C1"/>
        </w:rPr>
        <w:instrText>AutoTextList  \s NoStyle \t " betyr ett fysisk maskinvaresystem, dedikert til Kundens bruk, som en Lisens er tilordnet. I forbindelse med denne definisjonen regnes en maskinvarepartisjon eller et blad som en separat enhet.         "</w:instrText>
      </w:r>
      <w:r w:rsidRPr="00721CA3">
        <w:rPr>
          <w:color w:val="0563C1"/>
        </w:rPr>
        <w:fldChar w:fldCharType="separate"/>
      </w:r>
      <w:r>
        <w:rPr>
          <w:color w:val="0563C1"/>
        </w:rPr>
        <w:t>Lisensierte Enheten</w:t>
      </w:r>
      <w:r w:rsidRPr="00721CA3">
        <w:rPr>
          <w:color w:val="0563C1"/>
        </w:rPr>
        <w:fldChar w:fldCharType="end"/>
      </w:r>
      <w:r>
        <w:t xml:space="preserve"> ikke brukes som en generell </w:t>
      </w:r>
      <w:r w:rsidRPr="00721CA3">
        <w:rPr>
          <w:color w:val="0563C1"/>
        </w:rPr>
        <w:fldChar w:fldCharType="begin"/>
      </w:r>
      <w:r>
        <w:rPr>
          <w:color w:val="0563C1"/>
        </w:rPr>
        <w:instrText>AutoTextList  \s NoStyle \t " betyr et fysisk maskinvaresystem som kan kjøre serverprogramvare.         "</w:instrText>
      </w:r>
      <w:r w:rsidRPr="00721CA3">
        <w:rPr>
          <w:color w:val="0563C1"/>
        </w:rPr>
        <w:fldChar w:fldCharType="separate"/>
      </w:r>
      <w:r>
        <w:rPr>
          <w:color w:val="0563C1"/>
        </w:rPr>
        <w:t>Server</w:t>
      </w:r>
      <w:r w:rsidRPr="00721CA3">
        <w:rPr>
          <w:color w:val="0563C1"/>
        </w:rPr>
        <w:fldChar w:fldCharType="end"/>
      </w:r>
      <w:r>
        <w:t xml:space="preserve">, </w:t>
      </w:r>
      <w:r w:rsidRPr="00721CA3">
        <w:rPr>
          <w:color w:val="0563C1"/>
        </w:rPr>
        <w:fldChar w:fldCharType="begin"/>
      </w:r>
      <w:r>
        <w:rPr>
          <w:color w:val="0563C1"/>
        </w:rPr>
        <w:instrText>AutoTextList  \s NoStyle \t " betyr et fysisk maskinvaresystem som kan kjøre serverprogramvare.         "</w:instrText>
      </w:r>
      <w:r w:rsidRPr="00721CA3">
        <w:rPr>
          <w:color w:val="0563C1"/>
        </w:rPr>
        <w:fldChar w:fldCharType="separate"/>
      </w:r>
      <w:r>
        <w:rPr>
          <w:color w:val="0563C1"/>
        </w:rPr>
        <w:t>databaseserver</w:t>
      </w:r>
      <w:r w:rsidRPr="00721CA3">
        <w:rPr>
          <w:color w:val="0563C1"/>
        </w:rPr>
        <w:fldChar w:fldCharType="end"/>
      </w:r>
      <w:r>
        <w:t xml:space="preserve">, webserver, </w:t>
      </w:r>
      <w:r w:rsidRPr="00721CA3">
        <w:rPr>
          <w:color w:val="0563C1"/>
        </w:rPr>
        <w:fldChar w:fldCharType="begin"/>
      </w:r>
      <w:r>
        <w:rPr>
          <w:color w:val="0563C1"/>
        </w:rPr>
        <w:instrText>AutoTextList  \s NoStyle \t " betyr et fysisk maskinvaresystem som kan kjøre serverprogramvare.         "</w:instrText>
      </w:r>
      <w:r w:rsidRPr="00721CA3">
        <w:rPr>
          <w:color w:val="0563C1"/>
        </w:rPr>
        <w:fldChar w:fldCharType="separate"/>
      </w:r>
      <w:r>
        <w:rPr>
          <w:color w:val="0563C1"/>
        </w:rPr>
        <w:t>e-postserver</w:t>
      </w:r>
      <w:r w:rsidRPr="00721CA3">
        <w:rPr>
          <w:color w:val="0563C1"/>
        </w:rPr>
        <w:fldChar w:fldCharType="end"/>
      </w:r>
      <w:r>
        <w:t xml:space="preserve">, </w:t>
      </w:r>
      <w:r w:rsidRPr="00721CA3">
        <w:rPr>
          <w:color w:val="0563C1"/>
        </w:rPr>
        <w:fldChar w:fldCharType="begin"/>
      </w:r>
      <w:r>
        <w:rPr>
          <w:color w:val="0563C1"/>
        </w:rPr>
        <w:instrText>AutoTextList  \s NoStyle \t " betyr et fysisk maskinvaresystem som kan kjøre serverprogramvare.         "</w:instrText>
      </w:r>
      <w:r w:rsidRPr="00721CA3">
        <w:rPr>
          <w:color w:val="0563C1"/>
        </w:rPr>
        <w:fldChar w:fldCharType="separate"/>
      </w:r>
      <w:r>
        <w:rPr>
          <w:color w:val="0563C1"/>
        </w:rPr>
        <w:t>skriverserver</w:t>
      </w:r>
      <w:r w:rsidRPr="00721CA3">
        <w:rPr>
          <w:color w:val="0563C1"/>
        </w:rPr>
        <w:fldChar w:fldCharType="end"/>
      </w:r>
      <w:r>
        <w:t xml:space="preserve"> eller </w:t>
      </w:r>
      <w:r w:rsidRPr="00721CA3">
        <w:rPr>
          <w:color w:val="0563C1"/>
        </w:rPr>
        <w:fldChar w:fldCharType="begin"/>
      </w:r>
      <w:r>
        <w:rPr>
          <w:color w:val="0563C1"/>
        </w:rPr>
        <w:instrText>AutoTextList  \s NoStyle \t " betyr et fysisk maskinvaresystem som kan kjøre serverprogramvare.         "</w:instrText>
      </w:r>
      <w:r w:rsidRPr="00721CA3">
        <w:rPr>
          <w:color w:val="0563C1"/>
        </w:rPr>
        <w:fldChar w:fldCharType="separate"/>
      </w:r>
      <w:r>
        <w:rPr>
          <w:color w:val="0563C1"/>
        </w:rPr>
        <w:t>filserver</w:t>
      </w:r>
      <w:r w:rsidRPr="00721CA3">
        <w:rPr>
          <w:color w:val="0563C1"/>
        </w:rPr>
        <w:fldChar w:fldCharType="end"/>
      </w:r>
      <w:r>
        <w:t>, til andre typer flerbrukertilgang eller til andre lignende ressursdelingsformål.</w:t>
      </w:r>
    </w:p>
    <w:p w:rsidR="00813F20" w:rsidRDefault="00D03BE3">
      <w:pPr>
        <w:pStyle w:val="ProductList-Body"/>
      </w:pPr>
      <w:r>
        <w:t xml:space="preserve"> </w:t>
      </w:r>
    </w:p>
    <w:p w:rsidR="00813F20" w:rsidRDefault="00D03BE3">
      <w:pPr>
        <w:pStyle w:val="ProductList-ClauseHeading"/>
      </w:pPr>
      <w:r>
        <w:t>4.10 Windows-datamaskinoperasjonssystem – Windows Thin PC</w:t>
      </w:r>
    </w:p>
    <w:p w:rsidR="00813F20" w:rsidRDefault="00D03BE3">
      <w:pPr>
        <w:pStyle w:val="ProductList-Body"/>
      </w:pPr>
      <w:r>
        <w:t>Kunden kan bruke Windows Thin PC-programvaren i stedet for Windows-datamaskinoperasjonssystemet, men bare til å kjøre programmene som er oppført nedenfor.</w:t>
      </w:r>
    </w:p>
    <w:p w:rsidR="00813F20" w:rsidRDefault="00D03BE3" w:rsidP="00C45E11">
      <w:pPr>
        <w:pStyle w:val="ProductList-Bullet"/>
        <w:numPr>
          <w:ilvl w:val="0"/>
          <w:numId w:val="28"/>
        </w:numPr>
      </w:pPr>
      <w:r>
        <w:t>sikkerhet</w:t>
      </w:r>
    </w:p>
    <w:p w:rsidR="00813F20" w:rsidRDefault="00D03BE3" w:rsidP="00C45E11">
      <w:pPr>
        <w:pStyle w:val="ProductList-Bullet"/>
        <w:numPr>
          <w:ilvl w:val="0"/>
          <w:numId w:val="28"/>
        </w:numPr>
      </w:pPr>
      <w:r>
        <w:t>administrasjon</w:t>
      </w:r>
    </w:p>
    <w:p w:rsidR="00813F20" w:rsidRDefault="00D03BE3" w:rsidP="00C45E11">
      <w:pPr>
        <w:pStyle w:val="ProductList-Bullet"/>
        <w:numPr>
          <w:ilvl w:val="0"/>
          <w:numId w:val="28"/>
        </w:numPr>
      </w:pPr>
      <w:r>
        <w:t>terminalemulering</w:t>
      </w:r>
    </w:p>
    <w:p w:rsidR="00813F20" w:rsidRDefault="00D03BE3" w:rsidP="00C45E11">
      <w:pPr>
        <w:pStyle w:val="ProductList-Bullet"/>
        <w:numPr>
          <w:ilvl w:val="0"/>
          <w:numId w:val="28"/>
        </w:numPr>
      </w:pPr>
      <w:r>
        <w:t>Eksternt skrivebord og lignende teknologier</w:t>
      </w:r>
    </w:p>
    <w:p w:rsidR="00813F20" w:rsidRDefault="00D03BE3" w:rsidP="00C45E11">
      <w:pPr>
        <w:pStyle w:val="ProductList-Bullet"/>
        <w:numPr>
          <w:ilvl w:val="0"/>
          <w:numId w:val="28"/>
        </w:numPr>
      </w:pPr>
      <w:r>
        <w:t>webleser</w:t>
      </w:r>
    </w:p>
    <w:p w:rsidR="00813F20" w:rsidRDefault="00D03BE3" w:rsidP="00C45E11">
      <w:pPr>
        <w:pStyle w:val="ProductList-Bullet"/>
        <w:numPr>
          <w:ilvl w:val="0"/>
          <w:numId w:val="28"/>
        </w:numPr>
      </w:pPr>
      <w:r>
        <w:t>medieavspiller</w:t>
      </w:r>
    </w:p>
    <w:p w:rsidR="00813F20" w:rsidRDefault="00D03BE3" w:rsidP="00C45E11">
      <w:pPr>
        <w:pStyle w:val="ProductList-Bullet"/>
        <w:numPr>
          <w:ilvl w:val="0"/>
          <w:numId w:val="28"/>
        </w:numPr>
      </w:pPr>
      <w:r>
        <w:t>klient for øyeblikksmeldinger</w:t>
      </w:r>
    </w:p>
    <w:p w:rsidR="00813F20" w:rsidRDefault="00D03BE3" w:rsidP="00C45E11">
      <w:pPr>
        <w:pStyle w:val="ProductList-Bullet"/>
        <w:numPr>
          <w:ilvl w:val="0"/>
          <w:numId w:val="28"/>
        </w:numPr>
      </w:pPr>
      <w:r>
        <w:t>dokumentfremvisere</w:t>
      </w:r>
    </w:p>
    <w:p w:rsidR="00813F20" w:rsidRDefault="00D03BE3" w:rsidP="00C45E11">
      <w:pPr>
        <w:pStyle w:val="ProductList-Bullet"/>
        <w:numPr>
          <w:ilvl w:val="0"/>
          <w:numId w:val="28"/>
        </w:numPr>
      </w:pPr>
      <w:r>
        <w:t>NET Framework og Java Virtual Machine</w:t>
      </w:r>
    </w:p>
    <w:p w:rsidR="00813F20" w:rsidRDefault="00D03BE3">
      <w:pPr>
        <w:pStyle w:val="ProductList-Body"/>
      </w:pPr>
      <w:r>
        <w:t xml:space="preserve"> </w:t>
      </w:r>
    </w:p>
    <w:p w:rsidR="00813F20" w:rsidRDefault="00D03BE3">
      <w:pPr>
        <w:pStyle w:val="ProductList-Body"/>
      </w:pPr>
      <w:r>
        <w:t>Kundene har rett til å bruke programvaren på en annen enhet enn enheten den først ble installert på, hvis den tilsvarende Software Assurance-dekningen flyttes til den andre enheten.</w:t>
      </w:r>
    </w:p>
    <w:p w:rsidR="00813F20" w:rsidRDefault="00D03BE3">
      <w:pPr>
        <w:pStyle w:val="ProductList-Body"/>
      </w:pPr>
      <w:r>
        <w:t xml:space="preserve"> </w:t>
      </w:r>
    </w:p>
    <w:p w:rsidR="00813F20" w:rsidRDefault="00D03BE3">
      <w:pPr>
        <w:pStyle w:val="ProductList-ClauseHeading"/>
      </w:pPr>
      <w:r>
        <w:t>4.11 Bruksrettigheter for Windows RT-Følgeenhet og Windows Companion-Abonnementslisens</w:t>
      </w:r>
    </w:p>
    <w:p w:rsidR="00813F20" w:rsidRDefault="00D03BE3">
      <w:pPr>
        <w:pStyle w:val="ProductList-Body"/>
      </w:pPr>
      <w:r>
        <w:t xml:space="preserve">Se Produktbrukerrettighetene for oktober 2014 på </w:t>
      </w:r>
      <w:hyperlink r:id="rId81">
        <w:r>
          <w:rPr>
            <w:color w:val="00467F"/>
            <w:u w:val="single"/>
          </w:rPr>
          <w:t>http://go.microsoft.com/?linkid=9839207</w:t>
        </w:r>
      </w:hyperlink>
      <w:r>
        <w:t xml:space="preserve"> for bruksrettigheter knyttet til Følgeenheter.</w:t>
      </w:r>
    </w:p>
    <w:p w:rsidR="00813F20" w:rsidRDefault="00813F20">
      <w:pPr>
        <w:pStyle w:val="PURBreadcrumb"/>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Body"/>
      </w:pPr>
    </w:p>
    <w:p w:rsidR="00813F20" w:rsidRDefault="00D03BE3">
      <w:pPr>
        <w:pStyle w:val="ProductList-Offering2HeadingNoBorder"/>
      </w:pPr>
      <w:bookmarkStart w:id="184" w:name="_Sec653"/>
      <w:r>
        <w:t>Windows Embedded Industry</w:t>
      </w:r>
      <w:bookmarkEnd w:id="184"/>
      <w:r>
        <w:fldChar w:fldCharType="begin"/>
      </w:r>
      <w:r>
        <w:instrText xml:space="preserve"> TC "</w:instrText>
      </w:r>
      <w:bookmarkStart w:id="185" w:name="_Toc423423997"/>
      <w:r>
        <w:instrText>Windows Embedded Industry</w:instrText>
      </w:r>
      <w:bookmarkEnd w:id="185"/>
      <w:r>
        <w:instrText>" \l 3</w:instrText>
      </w:r>
      <w:r>
        <w:fldChar w:fldCharType="end"/>
      </w:r>
    </w:p>
    <w:p w:rsidR="00813F20" w:rsidRDefault="00D03BE3">
      <w:pPr>
        <w:pStyle w:val="ProductList-Offering1SubSection"/>
      </w:pPr>
      <w:bookmarkStart w:id="186" w:name="_Sec701"/>
      <w:r>
        <w:t>1. Programtilgjengelighet</w:t>
      </w:r>
      <w:bookmarkEnd w:id="18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813F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Dato Tilgjengelig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jc w:val="center"/>
            </w:pPr>
            <w:r>
              <w:rPr>
                <w:color w:val="FFFFFF"/>
              </w:rPr>
              <w:t xml:space="preserve">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License and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Select og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og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Enterprise-avtale og Enterprise Subscription-avtale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13F20">
        <w:tc>
          <w:tcPr>
            <w:tcW w:w="4160" w:type="dxa"/>
            <w:tcBorders>
              <w:top w:val="single" w:sz="9" w:space="0" w:color="FFFFFF"/>
              <w:left w:val="single" w:sz="9" w:space="0" w:color="FFFFFF"/>
              <w:bottom w:val="dashed" w:sz="4" w:space="0" w:color="BFBFBF"/>
              <w:right w:val="none" w:sz="4" w:space="0" w:color="000000"/>
            </w:tcBorders>
          </w:tcPr>
          <w:p w:rsidR="00813F20" w:rsidRDefault="00D03BE3">
            <w:pPr>
              <w:pStyle w:val="ProductList-TableBody"/>
            </w:pPr>
            <w:r>
              <w:t xml:space="preserve">Windows Embedded 8 Standard Enterprise Kit </w:t>
            </w:r>
            <w:r>
              <w:fldChar w:fldCharType="begin"/>
            </w:r>
            <w:r>
              <w:instrText xml:space="preserve"> XE "Windows Embedded 8 Standard Enterprise Kit " </w:instrText>
            </w:r>
            <w:r>
              <w:fldChar w:fldCharType="end"/>
            </w:r>
          </w:p>
          <w:p w:rsidR="00813F20" w:rsidRDefault="00D03BE3">
            <w:pPr>
              <w:pStyle w:val="ProductList-TableBody"/>
            </w:pPr>
            <w:r>
              <w:t>(pakning på 100)</w:t>
            </w:r>
          </w:p>
        </w:tc>
        <w:tc>
          <w:tcPr>
            <w:tcW w:w="620" w:type="dxa"/>
            <w:tcBorders>
              <w:top w:val="single" w:sz="9" w:space="0" w:color="FFFFFF"/>
              <w:left w:val="none" w:sz="4" w:space="0" w:color="000000"/>
              <w:bottom w:val="dashed" w:sz="4" w:space="0" w:color="BFBFBF"/>
              <w:right w:val="none" w:sz="4" w:space="0" w:color="000000"/>
            </w:tcBorders>
          </w:tcPr>
          <w:p w:rsidR="00813F20" w:rsidRDefault="00D03BE3">
            <w:pPr>
              <w:pStyle w:val="ProductList-TableBody"/>
              <w:jc w:val="center"/>
            </w:pPr>
            <w:r>
              <w:t>10/13</w:t>
            </w:r>
          </w:p>
        </w:tc>
        <w:tc>
          <w:tcPr>
            <w:tcW w:w="620" w:type="dxa"/>
            <w:tcBorders>
              <w:top w:val="single" w:sz="9" w:space="0" w:color="FFFFFF"/>
              <w:left w:val="none" w:sz="4" w:space="0" w:color="000000"/>
              <w:bottom w:val="dashed" w:sz="4" w:space="0" w:color="BFBFBF"/>
              <w:right w:val="none" w:sz="4" w:space="0" w:color="000000"/>
            </w:tcBorders>
          </w:tcPr>
          <w:p w:rsidR="00813F20" w:rsidRDefault="00D03BE3">
            <w:pPr>
              <w:pStyle w:val="ProductList-TableBody"/>
              <w:jc w:val="center"/>
            </w:pPr>
            <w:r>
              <w:t>2</w:t>
            </w:r>
          </w:p>
        </w:tc>
        <w:tc>
          <w:tcPr>
            <w:tcW w:w="620" w:type="dxa"/>
            <w:tcBorders>
              <w:top w:val="single" w:sz="9" w:space="0" w:color="FFFFFF"/>
              <w:left w:val="none" w:sz="4" w:space="0" w:color="000000"/>
              <w:bottom w:val="dashed" w:sz="4" w:space="0" w:color="BFBFBF"/>
              <w:right w:val="none" w:sz="4" w:space="0" w:color="000000"/>
            </w:tcBorders>
          </w:tcPr>
          <w:p w:rsidR="00813F20" w:rsidRDefault="00D03BE3">
            <w:pPr>
              <w:pStyle w:val="ProductList-TableBody"/>
              <w:jc w:val="center"/>
            </w:pPr>
            <w:r>
              <w:t xml:space="preserve"> </w:t>
            </w:r>
          </w:p>
        </w:tc>
        <w:tc>
          <w:tcPr>
            <w:tcW w:w="620" w:type="dxa"/>
            <w:tcBorders>
              <w:top w:val="single" w:sz="9" w:space="0" w:color="FFFFFF"/>
              <w:left w:val="none" w:sz="4" w:space="0" w:color="000000"/>
              <w:bottom w:val="dashed" w:sz="4" w:space="0" w:color="BFBFBF"/>
              <w:right w:val="single" w:sz="9" w:space="0" w:color="FFFFFF"/>
            </w:tcBorders>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D03BE3">
            <w:pPr>
              <w:pStyle w:val="ProductList-TableBody"/>
              <w:jc w:val="center"/>
            </w:pPr>
            <w:r>
              <w:t xml:space="preserve"> </w:t>
            </w:r>
          </w:p>
        </w:tc>
      </w:tr>
      <w:tr w:rsidR="00813F20">
        <w:tc>
          <w:tcPr>
            <w:tcW w:w="4160" w:type="dxa"/>
            <w:tcBorders>
              <w:top w:val="dashed" w:sz="4" w:space="0" w:color="BFBFBF"/>
              <w:left w:val="single" w:sz="9" w:space="0" w:color="FFFFFF"/>
              <w:bottom w:val="dashed" w:sz="4" w:space="0" w:color="BFBFBF"/>
              <w:right w:val="none" w:sz="4" w:space="0" w:color="000000"/>
            </w:tcBorders>
          </w:tcPr>
          <w:p w:rsidR="00813F20" w:rsidRDefault="00D03BE3">
            <w:pPr>
              <w:pStyle w:val="ProductList-TableBody"/>
            </w:pPr>
            <w:r>
              <w:t>Windows Embedded 8.1 Industry Pro Upgrade</w:t>
            </w:r>
            <w:r>
              <w:fldChar w:fldCharType="begin"/>
            </w:r>
            <w:r>
              <w:instrText xml:space="preserve"> XE "Windows Embedded 8.1 Industry Pro Upgrade"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813F20" w:rsidRDefault="00D03BE3">
            <w:pPr>
              <w:pStyle w:val="ProductList-TableBody"/>
              <w:jc w:val="center"/>
            </w:pPr>
            <w:r>
              <w:t>10/13</w:t>
            </w:r>
          </w:p>
        </w:tc>
        <w:tc>
          <w:tcPr>
            <w:tcW w:w="620" w:type="dxa"/>
            <w:tcBorders>
              <w:top w:val="dashed" w:sz="4" w:space="0" w:color="BFBFBF"/>
              <w:left w:val="none" w:sz="4" w:space="0" w:color="000000"/>
              <w:bottom w:val="dashed" w:sz="4" w:space="0" w:color="BFBFBF"/>
              <w:right w:val="none" w:sz="4" w:space="0" w:color="000000"/>
            </w:tcBorders>
          </w:tcPr>
          <w:p w:rsidR="00813F20" w:rsidRDefault="00D03BE3">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813F20" w:rsidRDefault="00D03BE3">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D03BE3">
            <w:pPr>
              <w:pStyle w:val="ProductList-TableBody"/>
              <w:jc w:val="center"/>
            </w:pPr>
            <w:r>
              <w:t xml:space="preserve"> </w:t>
            </w:r>
          </w:p>
        </w:tc>
      </w:tr>
      <w:tr w:rsidR="00813F20">
        <w:tc>
          <w:tcPr>
            <w:tcW w:w="4160" w:type="dxa"/>
            <w:tcBorders>
              <w:top w:val="dashed" w:sz="4" w:space="0" w:color="BFBFBF"/>
              <w:left w:val="single" w:sz="9" w:space="0" w:color="FFFFFF"/>
              <w:bottom w:val="dashed" w:sz="4" w:space="0" w:color="BFBFBF"/>
              <w:right w:val="none" w:sz="4" w:space="0" w:color="000000"/>
            </w:tcBorders>
          </w:tcPr>
          <w:p w:rsidR="00813F20" w:rsidRDefault="00D03BE3">
            <w:pPr>
              <w:pStyle w:val="ProductList-TableBody"/>
            </w:pPr>
            <w:r>
              <w:t>Windows Embedded 8.1 Industry Enterprise Upgrade</w:t>
            </w:r>
            <w:r>
              <w:fldChar w:fldCharType="begin"/>
            </w:r>
            <w:r>
              <w:instrText xml:space="preserve"> XE "Windows Embedded 8.1 Industry Enterprise Upgrade"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813F20" w:rsidRDefault="00D03BE3">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813F20" w:rsidRDefault="00D03BE3">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813F20" w:rsidRDefault="00D03BE3">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D03BE3">
            <w:pPr>
              <w:pStyle w:val="ProductList-TableBody"/>
              <w:jc w:val="center"/>
            </w:pPr>
            <w:r>
              <w:t xml:space="preserve"> </w:t>
            </w:r>
          </w:p>
        </w:tc>
      </w:tr>
      <w:tr w:rsidR="00813F20" w:rsidTr="00A27851">
        <w:tc>
          <w:tcPr>
            <w:tcW w:w="4160" w:type="dxa"/>
            <w:tcBorders>
              <w:top w:val="dashed" w:sz="4" w:space="0" w:color="BFBFBF"/>
              <w:left w:val="single" w:sz="9" w:space="0" w:color="FFFFFF"/>
              <w:bottom w:val="dashed" w:sz="4" w:space="0" w:color="BFBFBF"/>
              <w:right w:val="none" w:sz="4" w:space="0" w:color="000000"/>
            </w:tcBorders>
          </w:tcPr>
          <w:p w:rsidR="00813F20" w:rsidRDefault="00D03BE3">
            <w:pPr>
              <w:pStyle w:val="ProductList-TableBody"/>
            </w:pPr>
            <w:r>
              <w:t>Windows Embedded 8.1 Industry Enterprise Upgrade (Std, POSR, Ind Retail)</w:t>
            </w:r>
          </w:p>
        </w:tc>
        <w:tc>
          <w:tcPr>
            <w:tcW w:w="620" w:type="dxa"/>
            <w:tcBorders>
              <w:top w:val="dashed" w:sz="4" w:space="0" w:color="BFBFBF"/>
              <w:left w:val="none" w:sz="4" w:space="0" w:color="000000"/>
              <w:bottom w:val="dashed" w:sz="4" w:space="0" w:color="BFBFBF"/>
              <w:right w:val="none" w:sz="4" w:space="0" w:color="000000"/>
            </w:tcBorders>
          </w:tcPr>
          <w:p w:rsidR="00813F20" w:rsidRDefault="00D03BE3">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813F20" w:rsidRDefault="00D03BE3">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813F20" w:rsidRDefault="00D03BE3">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813F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813F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D03BE3">
            <w:pPr>
              <w:pStyle w:val="ProductList-TableBody"/>
              <w:jc w:val="center"/>
            </w:pPr>
            <w:r>
              <w:t xml:space="preserve"> </w:t>
            </w:r>
          </w:p>
        </w:tc>
      </w:tr>
      <w:tr w:rsidR="00813F20">
        <w:tc>
          <w:tcPr>
            <w:tcW w:w="4160" w:type="dxa"/>
            <w:tcBorders>
              <w:top w:val="dashed" w:sz="4" w:space="0" w:color="BFBFBF"/>
              <w:left w:val="single" w:sz="9" w:space="0" w:color="FFFFFF"/>
              <w:bottom w:val="dashed" w:sz="4" w:space="0" w:color="BFBFBF"/>
              <w:right w:val="none" w:sz="4" w:space="0" w:color="000000"/>
            </w:tcBorders>
          </w:tcPr>
          <w:p w:rsidR="00813F20" w:rsidRDefault="00D03BE3">
            <w:pPr>
              <w:pStyle w:val="ProductList-TableBody"/>
            </w:pPr>
            <w:r>
              <w:t>Windows Embedded 8.1 Industry Enterprise Upgrade og SA</w:t>
            </w:r>
            <w:r>
              <w:fldChar w:fldCharType="begin"/>
            </w:r>
            <w:r>
              <w:instrText xml:space="preserve"> XE "Windows Embedded 8.1 Industry Enterprise Upgrade og SA"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813F20" w:rsidRDefault="00D03BE3">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813F20" w:rsidRDefault="00D03BE3">
            <w:pPr>
              <w:pStyle w:val="ProductList-TableBody"/>
              <w:jc w:val="center"/>
            </w:pPr>
            <w:r>
              <w:t xml:space="preserve"> </w:t>
            </w:r>
          </w:p>
        </w:tc>
        <w:tc>
          <w:tcPr>
            <w:tcW w:w="620" w:type="dxa"/>
            <w:tcBorders>
              <w:top w:val="dashed" w:sz="4" w:space="0" w:color="BFBFBF"/>
              <w:left w:val="none" w:sz="4" w:space="0" w:color="000000"/>
              <w:bottom w:val="dashed" w:sz="4" w:space="0" w:color="BFBFBF"/>
              <w:right w:val="none" w:sz="4" w:space="0" w:color="000000"/>
            </w:tcBorders>
          </w:tcPr>
          <w:p w:rsidR="00813F20" w:rsidRDefault="00D03BE3">
            <w:pPr>
              <w:pStyle w:val="ProductList-TableBody"/>
              <w:jc w:val="center"/>
            </w:pPr>
            <w:r>
              <w:t>3</w:t>
            </w:r>
          </w:p>
        </w:tc>
        <w:tc>
          <w:tcPr>
            <w:tcW w:w="620" w:type="dxa"/>
            <w:tcBorders>
              <w:top w:val="dashed" w:sz="4" w:space="0" w:color="BFBFBF"/>
              <w:left w:val="none" w:sz="4" w:space="0" w:color="000000"/>
              <w:bottom w:val="dashed" w:sz="4" w:space="0" w:color="BFBFBF"/>
              <w:right w:val="single" w:sz="9" w:space="0" w:color="FFFFFF"/>
            </w:tcBorders>
          </w:tcPr>
          <w:p w:rsidR="00813F20" w:rsidRDefault="00D03BE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F20" w:rsidRDefault="00D03BE3">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F20" w:rsidRDefault="00D03BE3">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D03BE3">
            <w:pPr>
              <w:pStyle w:val="ProductList-TableBody"/>
              <w:jc w:val="center"/>
            </w:pPr>
            <w:r>
              <w:t xml:space="preserve"> </w:t>
            </w:r>
          </w:p>
        </w:tc>
      </w:tr>
      <w:tr w:rsidR="00813F20">
        <w:tc>
          <w:tcPr>
            <w:tcW w:w="4160" w:type="dxa"/>
            <w:tcBorders>
              <w:top w:val="dashed" w:sz="4" w:space="0" w:color="BFBFBF"/>
              <w:left w:val="single" w:sz="9" w:space="0" w:color="FFFFFF"/>
              <w:bottom w:val="none" w:sz="4" w:space="0" w:color="000000"/>
              <w:right w:val="none" w:sz="4" w:space="0" w:color="000000"/>
            </w:tcBorders>
          </w:tcPr>
          <w:p w:rsidR="00813F20" w:rsidRDefault="00D03BE3">
            <w:pPr>
              <w:pStyle w:val="ProductList-TableBody"/>
            </w:pPr>
            <w:r>
              <w:t>Windows Embedded 8.1 Industry Enterprise Upgrade og SA (Std, POSR, Ind Retail)</w:t>
            </w:r>
          </w:p>
        </w:tc>
        <w:tc>
          <w:tcPr>
            <w:tcW w:w="620" w:type="dxa"/>
            <w:tcBorders>
              <w:top w:val="dashed" w:sz="4" w:space="0" w:color="BFBFBF"/>
              <w:left w:val="none" w:sz="4" w:space="0" w:color="000000"/>
              <w:bottom w:val="none" w:sz="4" w:space="0" w:color="000000"/>
              <w:right w:val="none" w:sz="4" w:space="0" w:color="000000"/>
            </w:tcBorders>
          </w:tcPr>
          <w:p w:rsidR="00813F20" w:rsidRDefault="00D03BE3">
            <w:pPr>
              <w:pStyle w:val="ProductList-TableBody"/>
              <w:jc w:val="center"/>
            </w:pPr>
            <w:r>
              <w:t>4/14</w:t>
            </w:r>
          </w:p>
        </w:tc>
        <w:tc>
          <w:tcPr>
            <w:tcW w:w="620" w:type="dxa"/>
            <w:tcBorders>
              <w:top w:val="dashed" w:sz="4" w:space="0" w:color="BFBFBF"/>
              <w:left w:val="none" w:sz="4" w:space="0" w:color="000000"/>
              <w:bottom w:val="none" w:sz="4" w:space="0" w:color="000000"/>
              <w:right w:val="none" w:sz="4" w:space="0" w:color="000000"/>
            </w:tcBorders>
          </w:tcPr>
          <w:p w:rsidR="00813F20" w:rsidRDefault="00D03BE3">
            <w:pPr>
              <w:pStyle w:val="ProductList-TableBody"/>
              <w:jc w:val="center"/>
            </w:pPr>
            <w:r>
              <w:t xml:space="preserve"> </w:t>
            </w:r>
          </w:p>
        </w:tc>
        <w:tc>
          <w:tcPr>
            <w:tcW w:w="620" w:type="dxa"/>
            <w:tcBorders>
              <w:top w:val="dashed" w:sz="4" w:space="0" w:color="BFBFBF"/>
              <w:left w:val="none" w:sz="4" w:space="0" w:color="000000"/>
              <w:bottom w:val="none" w:sz="4" w:space="0" w:color="000000"/>
              <w:right w:val="none" w:sz="4" w:space="0" w:color="000000"/>
            </w:tcBorders>
          </w:tcPr>
          <w:p w:rsidR="00813F20" w:rsidRDefault="00D03BE3">
            <w:pPr>
              <w:pStyle w:val="ProductList-TableBody"/>
              <w:jc w:val="center"/>
            </w:pPr>
            <w:r>
              <w:t>3</w:t>
            </w:r>
          </w:p>
        </w:tc>
        <w:tc>
          <w:tcPr>
            <w:tcW w:w="620" w:type="dxa"/>
            <w:tcBorders>
              <w:top w:val="dashed" w:sz="4" w:space="0" w:color="BFBFBF"/>
              <w:left w:val="none" w:sz="4" w:space="0" w:color="000000"/>
              <w:bottom w:val="none" w:sz="4" w:space="0" w:color="000000"/>
              <w:right w:val="single" w:sz="9" w:space="0" w:color="FFFFFF"/>
            </w:tcBorders>
          </w:tcPr>
          <w:p w:rsidR="00813F20" w:rsidRDefault="00D03BE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F20" w:rsidRDefault="00D03BE3">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F20" w:rsidRDefault="00D03BE3">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D03BE3">
            <w:pPr>
              <w:pStyle w:val="ProductList-TableBody"/>
              <w:jc w:val="center"/>
            </w:pPr>
            <w:r>
              <w:t xml:space="preserve"> </w:t>
            </w:r>
          </w:p>
        </w:tc>
      </w:tr>
    </w:tbl>
    <w:p w:rsidR="00813F20" w:rsidRDefault="00D03BE3">
      <w:pPr>
        <w:pStyle w:val="ProductList-Offering1SubSection"/>
      </w:pPr>
      <w:bookmarkStart w:id="187" w:name="_Sec756"/>
      <w:r>
        <w:t>2. Produktvilkår</w:t>
      </w:r>
      <w:bookmarkEnd w:id="187"/>
    </w:p>
    <w:tbl>
      <w:tblPr>
        <w:tblStyle w:val="PURTable"/>
        <w:tblW w:w="0" w:type="dxa"/>
        <w:tblLook w:val="04A0" w:firstRow="1" w:lastRow="0" w:firstColumn="1" w:lastColumn="0" w:noHBand="0" w:noVBand="1"/>
      </w:tblPr>
      <w:tblGrid>
        <w:gridCol w:w="3668"/>
        <w:gridCol w:w="3630"/>
        <w:gridCol w:w="3618"/>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Tidligere versjoner av Produktet og tilhørende Dato Tilgjengelig.         "</w:instrText>
            </w:r>
            <w:r w:rsidRPr="00721CA3">
              <w:rPr>
                <w:color w:val="0563C1"/>
              </w:rPr>
              <w:fldChar w:fldCharType="separate"/>
            </w:r>
            <w:r>
              <w:rPr>
                <w:color w:val="0563C1"/>
              </w:rPr>
              <w:t>Tidligere Versjon</w:t>
            </w:r>
            <w:r w:rsidRPr="00721CA3">
              <w:rPr>
                <w:color w:val="0563C1"/>
              </w:rPr>
              <w:fldChar w:fldCharType="end"/>
            </w:r>
            <w:r>
              <w:t>: Windows Embedded 8</w:t>
            </w:r>
            <w:r>
              <w:fldChar w:fldCharType="begin"/>
            </w:r>
            <w:r>
              <w:instrText xml:space="preserve"> XE "Windows Embedded 8" </w:instrText>
            </w:r>
            <w:r>
              <w:fldChar w:fldCharType="end"/>
            </w:r>
            <w:r>
              <w:t xml:space="preserve"> (6/13), Windows Embedded POS Ready 7</w:t>
            </w:r>
            <w:r>
              <w:fldChar w:fldCharType="begin"/>
            </w:r>
            <w:r>
              <w:instrText xml:space="preserve"> XE "Windows Embedded POS Ready 7" </w:instrText>
            </w:r>
            <w:r>
              <w:fldChar w:fldCharType="end"/>
            </w:r>
            <w:r>
              <w:t xml:space="preserve"> og 2009</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produktutvalget som Produktet tilhører, slik at rabatter kan fastsettes. Det finnes tre produktutvalgskategorier: Program, Server og System.         "</w:instrText>
            </w:r>
            <w:r w:rsidRPr="00721CA3">
              <w:rPr>
                <w:color w:val="0563C1"/>
              </w:rPr>
              <w:fldChar w:fldCharType="separate"/>
            </w:r>
            <w:r>
              <w:rPr>
                <w:color w:val="0563C1"/>
              </w:rPr>
              <w:t>Produktutvalg</w:t>
            </w:r>
            <w:r w:rsidRPr="00721CA3">
              <w:rPr>
                <w:color w:val="0563C1"/>
              </w:rP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Nedgraderte Utgaver: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at bestemte tilleggsvilkår må innfris for å kjøpe lisenser for Produktet.         "</w:instrText>
            </w:r>
            <w:r w:rsidRPr="00721CA3">
              <w:rPr>
                <w:color w:val="0563C1"/>
              </w:rPr>
              <w:fldChar w:fldCharType="separate"/>
            </w:r>
            <w:r>
              <w:rPr>
                <w:color w:val="0563C1"/>
              </w:rPr>
              <w:t>Forutsetning</w:t>
            </w:r>
            <w:r w:rsidRPr="00721CA3">
              <w:rPr>
                <w:color w:val="0563C1"/>
              </w:rPr>
              <w:fldChar w:fldCharType="end"/>
            </w:r>
            <w:r>
              <w:t>: Alle Windows Embedded-lisenser</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at bestemte tilleggsvilkår må innfris for å kjøpe SA-dekning for Produktet.         "</w:instrText>
            </w:r>
            <w:r w:rsidRPr="00721CA3">
              <w:rPr>
                <w:color w:val="0563C1"/>
              </w:rPr>
              <w:fldChar w:fldCharType="separate"/>
            </w:r>
            <w:r>
              <w:rPr>
                <w:color w:val="0563C1"/>
              </w:rPr>
              <w:t>Forutsetning (SA)</w:t>
            </w:r>
            <w:r w:rsidRPr="00721CA3">
              <w:rPr>
                <w:color w:val="0563C1"/>
              </w:rPr>
              <w:fldChar w:fldCharType="end"/>
            </w:r>
            <w:r>
              <w:t xml:space="preserve">: </w:t>
            </w:r>
            <w:hyperlink w:anchor="_Sec564">
              <w:r>
                <w:rPr>
                  <w:color w:val="00467F"/>
                  <w:u w:val="single"/>
                </w:rPr>
                <w:t>Vedlegg B</w:t>
              </w:r>
            </w:hyperlink>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Oppdatering: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2.1 Kvalifiserte Operativsystemer (OS)</w:t>
      </w:r>
    </w:p>
    <w:p w:rsidR="00813F20" w:rsidRDefault="00D03BE3">
      <w:pPr>
        <w:pStyle w:val="ProductList-Body"/>
      </w:pP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Operativsystemlisensene</w:t>
      </w:r>
      <w:r w:rsidRPr="00721CA3">
        <w:rPr>
          <w:color w:val="0563C1"/>
        </w:rPr>
        <w:fldChar w:fldCharType="end"/>
      </w:r>
      <w:r>
        <w:t xml:space="preserve"> for Windows Embedded 8.1 Industry Pro og Windows Embedded 8.1 Industry Enterprise er bare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oppgraderingslisenser</w:t>
      </w:r>
      <w:r w:rsidRPr="00721CA3">
        <w:rPr>
          <w:color w:val="0563C1"/>
        </w:rPr>
        <w:fldChar w:fldCharType="end"/>
      </w:r>
      <w:r>
        <w:t>. Fulle lisenser for datamaskinoperasjonssystemer er ikke tilgjengelige. Det betyr at hver enhet som Kunden anskaffer Windows Embedded 8.1 Industry Pro Upgrade eller Windows Embedded 8.1 Industry Enterprise for og kjører denne programvaren på, må være lisensiert til å kjøre et av de kvalifiserte operativsystemene nedenfor. Dette kravet gjelder uansett om oppgraderingslisensen kjøpes separat eller med SA. Kvalifiserte OS per utgave er:</w:t>
      </w:r>
    </w:p>
    <w:tbl>
      <w:tblPr>
        <w:tblStyle w:val="PURTable"/>
        <w:tblW w:w="0" w:type="dxa"/>
        <w:tblLook w:val="04A0" w:firstRow="1" w:lastRow="0" w:firstColumn="1" w:lastColumn="0" w:noHBand="0" w:noVBand="1"/>
      </w:tblPr>
      <w:tblGrid>
        <w:gridCol w:w="3635"/>
        <w:gridCol w:w="2427"/>
        <w:gridCol w:w="2427"/>
        <w:gridCol w:w="2427"/>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Kvalifiserende operativsystemer</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jc w:val="center"/>
            </w:pPr>
            <w:r>
              <w:rPr>
                <w:color w:val="FFFFFF"/>
              </w:rPr>
              <w:t>Windows Embedded 8.1 Industry Pro Upgrade</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jc w:val="center"/>
            </w:pPr>
            <w:r>
              <w:rPr>
                <w:color w:val="FFFFFF"/>
              </w:rPr>
              <w:t>Windows Embedded 8.1 Industry Enterprise Upgrade</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jc w:val="center"/>
            </w:pPr>
            <w:r>
              <w:rPr>
                <w:color w:val="FFFFFF"/>
              </w:rPr>
              <w:t>Windows Embedded 8.1 Industry Enterprise Upgrade (Std, POS, Ind Retail)</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Windows Vista Business for Embedded Systems</w:t>
            </w:r>
            <w:r>
              <w:fldChar w:fldCharType="begin"/>
            </w:r>
            <w:r>
              <w:instrText xml:space="preserve"> XE "Windows Vista Business for Embedded Systems" </w:instrText>
            </w:r>
            <w:r>
              <w:fldChar w:fldCharType="end"/>
            </w:r>
            <w:r>
              <w:t xml:space="preserve"> og </w:t>
            </w:r>
          </w:p>
          <w:p w:rsidR="00813F20" w:rsidRDefault="00D03BE3">
            <w:pPr>
              <w:pStyle w:val="ProductList-TableBody"/>
            </w:pPr>
            <w:r>
              <w:t>Windows Vista Ultimate for Embedded Systems</w:t>
            </w:r>
            <w:r>
              <w:fldChar w:fldCharType="begin"/>
            </w:r>
            <w:r>
              <w:instrText xml:space="preserve"> XE "Windows Vista Ultimate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Windows NT Workstation for Embedded Systems</w:t>
            </w:r>
            <w:r>
              <w:fldChar w:fldCharType="begin"/>
            </w:r>
            <w:r>
              <w:instrText xml:space="preserve"> XE "Windows NT Workstation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Windows 7 Professional for Embedded Systems</w:t>
            </w:r>
            <w:r>
              <w:fldChar w:fldCharType="begin"/>
            </w:r>
            <w:r>
              <w:instrText xml:space="preserve"> XE "Windows 7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Windows 7 Ultimate for Embedded Systems</w:t>
            </w:r>
            <w:r>
              <w:fldChar w:fldCharType="begin"/>
            </w:r>
            <w:r>
              <w:instrText xml:space="preserve"> XE "Windows 7 Ultimate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Windows Embedded 8 og 8.1 Pro</w:t>
            </w:r>
            <w:r>
              <w:fldChar w:fldCharType="begin"/>
            </w:r>
            <w:r>
              <w:instrText xml:space="preserve"> XE "Windows Embedded 8 og 8.1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Windows Embedded 8 og 8.1 Industry Pro</w:t>
            </w:r>
            <w:r>
              <w:fldChar w:fldCharType="begin"/>
            </w:r>
            <w:r>
              <w:instrText xml:space="preserve"> XE "Windows Embedded 8 og 8.1 Industry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Windows Embedded 8 og 8.1 Industry Retail</w:t>
            </w:r>
            <w:r>
              <w:fldChar w:fldCharType="begin"/>
            </w:r>
            <w:r>
              <w:instrText xml:space="preserve"> XE "Windows Embedded 8 og 8.1 Industry Retail"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Windows Embedded POSReady 7 Pro</w:t>
            </w:r>
            <w:r>
              <w:fldChar w:fldCharType="begin"/>
            </w:r>
            <w:r>
              <w:instrText xml:space="preserve"> XE "Windows Embedded POSReady 7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Windows Embedded for Point of Service</w:t>
            </w:r>
            <w:r>
              <w:fldChar w:fldCharType="begin"/>
            </w:r>
            <w:r>
              <w:instrText xml:space="preserve"> XE "Windows Embedded for Point of Service" </w:instrText>
            </w:r>
            <w:r>
              <w:fldChar w:fldCharType="end"/>
            </w:r>
            <w:r>
              <w:t xml:space="preserve"> (WEPOS)</w:t>
            </w:r>
          </w:p>
        </w:tc>
        <w:tc>
          <w:tcPr>
            <w:tcW w:w="27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Windows Embedded POSReady 2009</w:t>
            </w:r>
            <w:r>
              <w:fldChar w:fldCharType="begin"/>
            </w:r>
            <w:r>
              <w:instrText xml:space="preserve"> XE "Windows Embedded POSReady 2009" </w:instrText>
            </w:r>
            <w:r>
              <w:fldChar w:fldCharType="end"/>
            </w:r>
            <w:r>
              <w:t xml:space="preserve"> og POSReady 7</w:t>
            </w:r>
          </w:p>
        </w:tc>
        <w:tc>
          <w:tcPr>
            <w:tcW w:w="27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Windows NT Embedded</w:t>
            </w:r>
            <w:r>
              <w:fldChar w:fldCharType="begin"/>
            </w:r>
            <w:r>
              <w:instrText xml:space="preserve"> XE "Windows NT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Windows XP Embedded</w:t>
            </w:r>
            <w:r>
              <w:fldChar w:fldCharType="begin"/>
            </w:r>
            <w:r>
              <w:instrText xml:space="preserve"> XE "Windows XP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Windows Embedded Standard 7</w:t>
            </w:r>
            <w:r>
              <w:fldChar w:fldCharType="begin"/>
            </w:r>
            <w:r>
              <w:instrText xml:space="preserve"> XE "Windows Embedded Standard 7" </w:instrText>
            </w:r>
            <w:r>
              <w:fldChar w:fldCharType="end"/>
            </w:r>
            <w:r>
              <w:t>, Windows Embedded 2009</w:t>
            </w:r>
            <w:r>
              <w:fldChar w:fldCharType="begin"/>
            </w:r>
            <w:r>
              <w:instrText xml:space="preserve"> XE "Windows Embedded 2009" </w:instrText>
            </w:r>
            <w:r>
              <w:fldChar w:fldCharType="end"/>
            </w:r>
            <w:r>
              <w:t xml:space="preserve"> og Windows Embedded 8 Standard</w:t>
            </w:r>
            <w:r>
              <w:fldChar w:fldCharType="begin"/>
            </w:r>
            <w:r>
              <w:instrText xml:space="preserve"> XE "Windows Embedded 8 Standard"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bl>
    <w:p w:rsidR="00813F20" w:rsidRDefault="00D03BE3">
      <w:pPr>
        <w:pStyle w:val="ProductList-Body"/>
      </w:pPr>
      <w:r>
        <w:t>Kunder med utløpende SA kan fornye dekningen som Windows Industry Enterprise SA.</w:t>
      </w:r>
    </w:p>
    <w:p w:rsidR="00813F20" w:rsidRDefault="00D03BE3">
      <w:pPr>
        <w:pStyle w:val="ProductList-Body"/>
      </w:pPr>
      <w:r>
        <w:t xml:space="preserve"> </w:t>
      </w:r>
    </w:p>
    <w:p w:rsidR="00813F20" w:rsidRDefault="00D03BE3">
      <w:pPr>
        <w:pStyle w:val="ProductList-SubClauseHeading"/>
      </w:pPr>
      <w:r>
        <w:t>2.1.1 OS-kvalifiseringsregler for Windows Embedded 8.1 Industry-produkter</w:t>
      </w:r>
    </w:p>
    <w:p w:rsidR="00813F20" w:rsidRDefault="00D03BE3" w:rsidP="00C45E11">
      <w:pPr>
        <w:pStyle w:val="ProductList-Bullet"/>
        <w:numPr>
          <w:ilvl w:val="1"/>
          <w:numId w:val="29"/>
        </w:numPr>
      </w:pPr>
      <w:r>
        <w:t xml:space="preserve">Det kvalifiserte OSet må installeres på den samme enheten som VL-oppgraderingslisensen skal tilordnes. </w:t>
      </w:r>
    </w:p>
    <w:p w:rsidR="00813F20" w:rsidRDefault="00D03BE3" w:rsidP="00C45E11">
      <w:pPr>
        <w:pStyle w:val="ProductList-Bullet"/>
        <w:numPr>
          <w:ilvl w:val="1"/>
          <w:numId w:val="29"/>
        </w:numPr>
      </w:pPr>
      <w:r>
        <w:t xml:space="preserve">Kunder må fjerne det kvalifiserte Operativsystemet fra enheten for å kunne distribuere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Windows Industry Upgrade-Lisensen</w:t>
      </w:r>
      <w:r w:rsidRPr="00721CA3">
        <w:rPr>
          <w:color w:val="0563C1"/>
        </w:rPr>
        <w:fldChar w:fldCharType="end"/>
      </w:r>
      <w:r>
        <w:t xml:space="preserve">, med mindre de har SA for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Oppgraderingslisensen</w:t>
      </w:r>
      <w:r w:rsidRPr="00721CA3">
        <w:rPr>
          <w:color w:val="0563C1"/>
        </w:rPr>
        <w:fldChar w:fldCharType="end"/>
      </w:r>
      <w:r>
        <w:t>.</w:t>
      </w:r>
    </w:p>
    <w:p w:rsidR="00813F20" w:rsidRDefault="00D03BE3">
      <w:pPr>
        <w:pStyle w:val="ProductList-BodyIndented"/>
      </w:pPr>
      <w:r>
        <w:t xml:space="preserve"> </w:t>
      </w:r>
    </w:p>
    <w:p w:rsidR="00813F20" w:rsidRDefault="00D03BE3">
      <w:pPr>
        <w:pStyle w:val="ProductList-ClauseHeading"/>
      </w:pPr>
      <w:r>
        <w:t>2.2 Rettigheter til nedgradering</w:t>
      </w:r>
    </w:p>
    <w:p w:rsidR="00813F20" w:rsidRDefault="00D03BE3">
      <w:pPr>
        <w:pStyle w:val="ProductList-Body"/>
      </w:pPr>
      <w:r>
        <w:t xml:space="preserve">Windows 7 Professional for Embedded Systems, Windows 7 Ultimate for Embedded Systems, Windows Vista Business for Embedded Systems og Windows Vista Ultimate for Embedded Systems er også tidligere versjoner av Windows Embedded 8.1 Industry Pro og Enterprise. </w:t>
      </w:r>
    </w:p>
    <w:p w:rsidR="00813F20" w:rsidRDefault="00D03BE3">
      <w:pPr>
        <w:pStyle w:val="ProductList-Body"/>
      </w:pPr>
      <w:r>
        <w:t xml:space="preserve"> </w:t>
      </w:r>
    </w:p>
    <w:p w:rsidR="00813F20" w:rsidRDefault="00D03BE3">
      <w:pPr>
        <w:pStyle w:val="ProductList-ClauseHeading"/>
      </w:pPr>
      <w:r>
        <w:t>2.3 Definisjon av Bransjeenheter</w:t>
      </w:r>
    </w:p>
    <w:p w:rsidR="00813F20" w:rsidRDefault="00D03BE3">
      <w:pPr>
        <w:pStyle w:val="ProductList-Body"/>
      </w:pPr>
      <w:r>
        <w:t xml:space="preserve">Med "Bransjeenhet" (også kjent som virksomhetstilknyttet enhet) menes en enhet som (1) med den gitte konfigurasjonen ikke kan benyttes som en personlig databehandlingsenhet (for eksempel en personlig datamaskin) for allmenn bruk, eller som en </w:t>
      </w:r>
      <w:r w:rsidRPr="00721CA3">
        <w:rPr>
          <w:color w:val="0563C1"/>
        </w:rPr>
        <w:fldChar w:fldCharType="begin"/>
      </w:r>
      <w:r>
        <w:rPr>
          <w:color w:val="0563C1"/>
        </w:rPr>
        <w:instrText>AutoTextList  \s NoStyle \t " betyr et fysisk maskinvaresystem som kan kjøre serverprogramvare.         "</w:instrText>
      </w:r>
      <w:r w:rsidRPr="00721CA3">
        <w:rPr>
          <w:color w:val="0563C1"/>
        </w:rPr>
        <w:fldChar w:fldCharType="separate"/>
      </w:r>
      <w:r>
        <w:rPr>
          <w:color w:val="0563C1"/>
        </w:rPr>
        <w:t>multifunksjonsserver</w:t>
      </w:r>
      <w:r w:rsidRPr="00721CA3">
        <w:rPr>
          <w:color w:val="0563C1"/>
        </w:rPr>
        <w:fldChar w:fldCharType="end"/>
      </w:r>
      <w:r>
        <w:t xml:space="preserve"> eller kommersiell erstatning for et av disse systemene, og (2) bare benytter bransje- eller oppgavespesifikk programvare (for eksempel et datastøttet designprogram for arkitekter eller et butikkprogram) ("Bransjeprogram"). Enheten kan inkludere egenskaper og funksjoner avledet fra Microsoft-programvare eller tredjeparts programvare. Hvis enheten utfører skrivebordsfunksjoner (for eksempel for e-post, tekstbehandling, regneark, databaser, nettverks- eller Internett-søk, planlegging eller personlig økonomi), må disse funksjonene (1) bare brukes som støtte for Bransjeprogrammets funksjonalitet, og (2) være teknisk integrert med Bransjeprogrammet eller bruke teknisk håndhevede policyer eller arkitektur slik at de bare virker sammen med Bransjeprogrammet.</w:t>
      </w:r>
    </w:p>
    <w:p w:rsidR="00813F20" w:rsidRDefault="00D03BE3">
      <w:pPr>
        <w:pStyle w:val="ProductList-Body"/>
      </w:pPr>
      <w:r>
        <w:t xml:space="preserve"> </w:t>
      </w:r>
    </w:p>
    <w:p w:rsidR="00813F20" w:rsidRDefault="00D03BE3">
      <w:pPr>
        <w:pStyle w:val="ProductList-ClauseHeading"/>
      </w:pPr>
      <w:r>
        <w:t>2.4 Lage ny avbildning med Windows Embedded</w:t>
      </w:r>
    </w:p>
    <w:p w:rsidR="00813F20" w:rsidRDefault="00D03BE3">
      <w:pPr>
        <w:pStyle w:val="ProductList-Body"/>
      </w:pPr>
      <w:r>
        <w:t xml:space="preserve">Hvis en tredjepart ønsker å lage en ny Windows Embedded-avbildning på en Kundes PCer, må Kunden først gi denne tredjeparten skriftlig dokumentasjon som beviser at Kunden har lisenser for programvaren tredjeparten skal installere. </w:t>
      </w:r>
    </w:p>
    <w:p w:rsidR="00813F20" w:rsidRDefault="00D03BE3">
      <w:pPr>
        <w:pStyle w:val="ProductList-Offering1SubSection"/>
      </w:pPr>
      <w:bookmarkStart w:id="188" w:name="_Sec814"/>
      <w:r>
        <w:t>3. Bruksrettigheter</w:t>
      </w:r>
      <w:bookmarkEnd w:id="188"/>
    </w:p>
    <w:tbl>
      <w:tblPr>
        <w:tblStyle w:val="PURTable"/>
        <w:tblW w:w="0" w:type="dxa"/>
        <w:tblLook w:val="04A0" w:firstRow="1" w:lastRow="0" w:firstColumn="1" w:lastColumn="0" w:noHBand="0" w:noVBand="1"/>
      </w:tblPr>
      <w:tblGrid>
        <w:gridCol w:w="3728"/>
        <w:gridCol w:w="3576"/>
        <w:gridCol w:w="3612"/>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Vilkår og betingelser som styrer distribusjon og bruk av et Produkt.         "</w:instrText>
            </w:r>
            <w:r w:rsidRPr="00721CA3">
              <w:rPr>
                <w:color w:val="0563C1"/>
              </w:rPr>
              <w:fldChar w:fldCharType="separate"/>
            </w:r>
            <w:r>
              <w:rPr>
                <w:color w:val="0563C1"/>
              </w:rPr>
              <w:t>Lisensvilkår</w:t>
            </w:r>
            <w:r w:rsidRPr="00721CA3">
              <w:rPr>
                <w:color w:val="0563C1"/>
              </w:rPr>
              <w:fldChar w:fldCharType="end"/>
            </w:r>
            <w:r>
              <w:t xml:space="preserve">: </w:t>
            </w:r>
            <w:hyperlink w:anchor="_Sec537">
              <w:r>
                <w:rPr>
                  <w:color w:val="00467F"/>
                  <w:u w:val="single"/>
                </w:rPr>
                <w:t>Universelle</w:t>
              </w:r>
            </w:hyperlink>
            <w:r>
              <w:t xml:space="preserve">, </w:t>
            </w:r>
            <w:hyperlink w:anchor="_Sec540">
              <w:r>
                <w:rPr>
                  <w:color w:val="00467F"/>
                  <w:u w:val="single"/>
                </w:rPr>
                <w:t>Datamaskinoperasjonssystemer</w:t>
              </w:r>
            </w:hyperlink>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at Produktspesifikke vilkår og betingelser som styrer distribusjon og bruk av Produktet, er inkludert under tabellen Bruksrettigheter.         "</w:instrText>
            </w:r>
            <w:r w:rsidRPr="00721CA3">
              <w:rPr>
                <w:color w:val="0563C1"/>
              </w:rPr>
              <w:fldChar w:fldCharType="separate"/>
            </w:r>
            <w:r>
              <w:rPr>
                <w:color w:val="0563C1"/>
              </w:rPr>
              <w:t>Produktspesifikke Lisensvilkår</w:t>
            </w:r>
            <w:r w:rsidRPr="00721CA3">
              <w:rPr>
                <w:color w:val="0563C1"/>
              </w:rPr>
              <w:fldChar w:fldCharType="end"/>
            </w:r>
            <w:r>
              <w:t>: Alle Windows Embedded-lisenser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Tilleggsprogramvare: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Inkluderte teknologier: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3.1 Lisenstilordning</w:t>
      </w:r>
    </w:p>
    <w:p w:rsidR="00813F20" w:rsidRDefault="00D03BE3">
      <w:pPr>
        <w:pStyle w:val="ProductList-Body"/>
      </w:pPr>
      <w:r>
        <w:t xml:space="preserve">Tilordning av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Lisenser</w:t>
      </w:r>
      <w:r w:rsidRPr="00721CA3">
        <w:rPr>
          <w:color w:val="0563C1"/>
        </w:rPr>
        <w:fldChar w:fldCharType="end"/>
      </w:r>
      <w:r>
        <w:t xml:space="preserve"> for datamaskinoperasjonssystemet er permanent, bortsett fra som angitt i delen Software Assurance nedenfor.</w:t>
      </w:r>
    </w:p>
    <w:p w:rsidR="00813F20" w:rsidRDefault="00D03BE3">
      <w:pPr>
        <w:pStyle w:val="ProductList-Body"/>
      </w:pPr>
      <w:r>
        <w:t xml:space="preserve"> </w:t>
      </w:r>
    </w:p>
    <w:p w:rsidR="00813F20" w:rsidRDefault="00D03BE3">
      <w:pPr>
        <w:pStyle w:val="ProductList-ClauseHeading"/>
      </w:pPr>
      <w:r>
        <w:t>3.2 Merknad om standardene Visual og Audio Codec</w:t>
      </w:r>
    </w:p>
    <w:p w:rsidR="00813F20" w:rsidRDefault="00D03BE3">
      <w:pPr>
        <w:pStyle w:val="ProductList-Body"/>
      </w:pPr>
      <w:r>
        <w:t>Programvaren Windows Embedded 8.1 Industry kan inneholde koding- og dekodingsteknologi for visual og audio. Den lisensieres ikke for implementering eller distribusjon i kommersielle produkter eller tjenester. Kunden har ansvaret for å fastsette og sikre lisensrettigheter for å inkludere teknologien i kommersielle produkter og tjenester som Kunden utvikler eller bruker med programvaren.</w:t>
      </w:r>
    </w:p>
    <w:p w:rsidR="00813F20" w:rsidRDefault="00D03BE3">
      <w:pPr>
        <w:pStyle w:val="ProductList-Body"/>
      </w:pPr>
      <w:r>
        <w:t xml:space="preserve"> </w:t>
      </w:r>
    </w:p>
    <w:p w:rsidR="00813F20" w:rsidRDefault="00D03BE3">
      <w:pPr>
        <w:pStyle w:val="ProductList-ClauseHeading"/>
      </w:pPr>
      <w:r>
        <w:t>3.3 Windows Embedded 8 Standard Enterprise Kit</w:t>
      </w:r>
    </w:p>
    <w:p w:rsidR="00813F20" w:rsidRDefault="00D03BE3">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rsidR="00813F20" w:rsidRDefault="00D03BE3">
      <w:pPr>
        <w:pStyle w:val="ProductList-Offering1SubSection"/>
      </w:pPr>
      <w:bookmarkStart w:id="189" w:name="_Sec836"/>
      <w:r>
        <w:t>4. Software Assurance</w:t>
      </w:r>
      <w:bookmarkEnd w:id="189"/>
    </w:p>
    <w:tbl>
      <w:tblPr>
        <w:tblStyle w:val="PURTable"/>
        <w:tblW w:w="0" w:type="dxa"/>
        <w:tblLook w:val="04A0" w:firstRow="1" w:lastRow="0" w:firstColumn="1" w:lastColumn="0" w:noHBand="0" w:noVBand="1"/>
      </w:tblPr>
      <w:tblGrid>
        <w:gridCol w:w="3584"/>
        <w:gridCol w:w="3685"/>
        <w:gridCol w:w="3647"/>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kategorien for Produktet for å kunne fastsette SA-fordeler som er generelt gjeldende for Produktutvalget, som oppført i Vedlegg B – Software Assurance.         "</w:instrText>
            </w:r>
            <w:r w:rsidRPr="00721CA3">
              <w:rPr>
                <w:color w:val="0563C1"/>
              </w:rPr>
              <w:fldChar w:fldCharType="separate"/>
            </w:r>
            <w:r>
              <w:rPr>
                <w:color w:val="0563C1"/>
              </w:rPr>
              <w:t>SA-fordeler</w:t>
            </w:r>
            <w:r w:rsidRPr="00721CA3">
              <w:rPr>
                <w:color w:val="0563C1"/>
              </w:rP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Avløsningsrettigheter: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Roamingrettigheter: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4.1 Kvalifiserte Operativsystemer (OS)</w:t>
      </w:r>
    </w:p>
    <w:p w:rsidR="00813F20" w:rsidRDefault="00D03BE3">
      <w:pPr>
        <w:pStyle w:val="ProductList-Body"/>
      </w:pPr>
      <w:r>
        <w:t>Hver enhet som Kunden anskaffer SA for og skal kjøre Windows 8.1 Embedded Industry Pro eller Enterprise på, må være lisensiert til å kjøre et av de kvalifiserte OSene nedenfor etter programtype i tabellen over Kvalifiserte OSer i delen Produktvilkår.</w:t>
      </w:r>
    </w:p>
    <w:p w:rsidR="00813F20" w:rsidRDefault="00D03BE3">
      <w:pPr>
        <w:pStyle w:val="ProductList-Body"/>
      </w:pPr>
      <w:r>
        <w:t xml:space="preserve"> </w:t>
      </w:r>
    </w:p>
    <w:p w:rsidR="00813F20" w:rsidRDefault="00D03BE3">
      <w:pPr>
        <w:pStyle w:val="ProductList-ClauseHeading"/>
      </w:pPr>
      <w:r>
        <w:t>4.2 Windows Embedded Industry Enterprise</w:t>
      </w:r>
    </w:p>
    <w:p w:rsidR="00813F20" w:rsidRDefault="00D03BE3">
      <w:pPr>
        <w:pStyle w:val="ProductList-Body"/>
      </w:pPr>
      <w:r>
        <w:t>I denne konteksten betyr "</w:t>
      </w:r>
      <w:r>
        <w:rPr>
          <w:b/>
        </w:rPr>
        <w:t>Programvare</w:t>
      </w:r>
      <w:r>
        <w:t>" Windows 8.1 Enterprise</w:t>
      </w:r>
      <w:r>
        <w:fldChar w:fldCharType="begin"/>
      </w:r>
      <w:r>
        <w:instrText xml:space="preserve"> XE "Windows 8.1 Enterprise" </w:instrText>
      </w:r>
      <w:r>
        <w:fldChar w:fldCharType="end"/>
      </w:r>
      <w:r>
        <w:t xml:space="preserve"> eller Windows 8.1 Embedded Industry Enterprise.</w:t>
      </w:r>
    </w:p>
    <w:p w:rsidR="00813F20" w:rsidRDefault="00D03BE3">
      <w:pPr>
        <w:pStyle w:val="ProductList-Body"/>
      </w:pPr>
      <w:r>
        <w:t>I denne konteksten betyr "</w:t>
      </w:r>
      <w:r>
        <w:rPr>
          <w:b/>
        </w:rPr>
        <w:t>Lisensiert Enhet</w:t>
      </w:r>
      <w:r>
        <w:t>" enheten som Kunden tildeler aktiv dekning.</w:t>
      </w:r>
    </w:p>
    <w:p w:rsidR="00813F20" w:rsidRDefault="00D03BE3">
      <w:pPr>
        <w:pStyle w:val="ProductList-Body"/>
      </w:pPr>
      <w:r>
        <w:t xml:space="preserve"> </w:t>
      </w:r>
    </w:p>
    <w:p w:rsidR="00813F20" w:rsidRDefault="00D03BE3">
      <w:pPr>
        <w:pStyle w:val="ProductList-Body"/>
      </w:pPr>
      <w:r>
        <w:t xml:space="preserve">En hvilken som helst bruker av en </w:t>
      </w:r>
      <w:r w:rsidRPr="00721CA3">
        <w:rPr>
          <w:color w:val="0563C1"/>
        </w:rPr>
        <w:fldChar w:fldCharType="begin"/>
      </w:r>
      <w:r>
        <w:rPr>
          <w:color w:val="0563C1"/>
        </w:rPr>
        <w:instrText>AutoTextList  \s NoStyle \t " betyr ett fysisk maskinvaresystem, dedikert til Kundens bruk, som en Lisens er tilordnet. I forbindelse med denne definisjonen regnes en maskinvarepartisjon eller et blad som en separat enhet.         "</w:instrText>
      </w:r>
      <w:r w:rsidRPr="00721CA3">
        <w:rPr>
          <w:color w:val="0563C1"/>
        </w:rPr>
        <w:fldChar w:fldCharType="separate"/>
      </w:r>
      <w:r>
        <w:rPr>
          <w:color w:val="0563C1"/>
        </w:rPr>
        <w:t>Lisensiert Enhet</w:t>
      </w:r>
      <w:r w:rsidRPr="00721CA3">
        <w:rPr>
          <w:color w:val="0563C1"/>
        </w:rPr>
        <w:fldChar w:fldCharType="end"/>
      </w:r>
      <w:r>
        <w:t xml:space="preserve"> kan bruke ekstern tilgang til opptil fire Forekomster av Programvaren som  i </w:t>
      </w:r>
      <w:r w:rsidRPr="00721CA3">
        <w:rPr>
          <w:color w:val="0563C1"/>
        </w:rPr>
        <w:fldChar w:fldCharType="begin"/>
      </w:r>
      <w:r>
        <w:rPr>
          <w:color w:val="0563C1"/>
        </w:rPr>
        <w:instrText>AutoTextList  \s NoStyle \t " betyr et OSE som er konfigurert til å kjøre på et virtuelt maskinvaresystem         "</w:instrText>
      </w:r>
      <w:r w:rsidRPr="00721CA3">
        <w:rPr>
          <w:color w:val="0563C1"/>
        </w:rPr>
        <w:fldChar w:fldCharType="separate"/>
      </w:r>
      <w:r>
        <w:rPr>
          <w:color w:val="0563C1"/>
        </w:rPr>
        <w:t>Virtuelle OSE-er</w:t>
      </w:r>
      <w:r w:rsidRPr="00721CA3">
        <w:rPr>
          <w:color w:val="0563C1"/>
        </w:rPr>
        <w:fldChar w:fldCharType="end"/>
      </w:r>
      <w:r>
        <w:t xml:space="preserve">, eller én </w:t>
      </w:r>
      <w:r w:rsidRPr="00721CA3">
        <w:rPr>
          <w:color w:val="0563C1"/>
        </w:rPr>
        <w:fldChar w:fldCharType="begin"/>
      </w:r>
      <w:r>
        <w:rPr>
          <w:color w:val="0563C1"/>
        </w:rPr>
        <w:instrText>AutoTextList  \s NoStyle \t " betyr et bilde av programvare som opprettes ved å kjøre installasjonsprogrammet for programvaren eller ved å duplisere en eksisterende Forekomst.         "</w:instrText>
      </w:r>
      <w:r w:rsidRPr="00721CA3">
        <w:rPr>
          <w:color w:val="0563C1"/>
        </w:rPr>
        <w:fldChar w:fldCharType="separate"/>
      </w:r>
      <w:r>
        <w:rPr>
          <w:color w:val="0563C1"/>
        </w:rPr>
        <w:t>Forekomst</w:t>
      </w:r>
      <w:r w:rsidRPr="00721CA3">
        <w:rPr>
          <w:color w:val="0563C1"/>
        </w:rPr>
        <w:fldChar w:fldCharType="end"/>
      </w:r>
      <w:r>
        <w:t xml:space="preserve"> av Programvaren som Kjører i ett </w:t>
      </w:r>
      <w:r w:rsidRPr="00721CA3">
        <w:rPr>
          <w:color w:val="0563C1"/>
        </w:rPr>
        <w:fldChar w:fldCharType="begin"/>
      </w:r>
      <w:r>
        <w:rPr>
          <w:color w:val="0563C1"/>
        </w:rPr>
        <w:instrText>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rsidRPr="00721CA3">
        <w:rPr>
          <w:color w:val="0563C1"/>
        </w:rPr>
        <w:fldChar w:fldCharType="separate"/>
      </w:r>
      <w:r>
        <w:rPr>
          <w:color w:val="0563C1"/>
        </w:rPr>
        <w:t>Fysisk OSE</w:t>
      </w:r>
      <w:r w:rsidRPr="00721CA3">
        <w:rPr>
          <w:color w:val="0563C1"/>
        </w:rPr>
        <w:fldChar w:fldCharType="end"/>
      </w:r>
      <w:r>
        <w:t xml:space="preserve"> på en hvilken som helst enhet som er dedikert til Kundens bruk.</w:t>
      </w:r>
    </w:p>
    <w:p w:rsidR="00813F20" w:rsidRDefault="00D03BE3">
      <w:pPr>
        <w:pStyle w:val="ProductList-Body"/>
      </w:pPr>
      <w:r>
        <w:t xml:space="preserve"> </w:t>
      </w:r>
    </w:p>
    <w:p w:rsidR="00813F20" w:rsidRDefault="00D03BE3">
      <w:pPr>
        <w:pStyle w:val="ProductList-Body"/>
      </w:pPr>
      <w:r>
        <w:t xml:space="preserve">I tillegg kan Kunden kjøre opptil fire </w:t>
      </w:r>
      <w:r w:rsidRPr="00721CA3">
        <w:rPr>
          <w:color w:val="0563C1"/>
        </w:rPr>
        <w:fldChar w:fldCharType="begin"/>
      </w:r>
      <w:r>
        <w:rPr>
          <w:color w:val="0563C1"/>
        </w:rPr>
        <w:instrText>AutoTextList  \s NoStyle \t " betyr et bilde av programvare som opprettes ved å kjøre installasjonsprogrammet for programvaren eller ved å duplisere en eksisterende Forekomst.         "</w:instrText>
      </w:r>
      <w:r w:rsidRPr="00721CA3">
        <w:rPr>
          <w:color w:val="0563C1"/>
        </w:rPr>
        <w:fldChar w:fldCharType="separate"/>
      </w:r>
      <w:r>
        <w:rPr>
          <w:color w:val="0563C1"/>
        </w:rPr>
        <w:t>Forekomster</w:t>
      </w:r>
      <w:r w:rsidRPr="00721CA3">
        <w:rPr>
          <w:color w:val="0563C1"/>
        </w:rPr>
        <w:fldChar w:fldCharType="end"/>
      </w:r>
      <w:r>
        <w:t xml:space="preserve"> i </w:t>
      </w:r>
      <w:r w:rsidRPr="00721CA3">
        <w:rPr>
          <w:color w:val="0563C1"/>
        </w:rPr>
        <w:fldChar w:fldCharType="begin"/>
      </w:r>
      <w:r>
        <w:rPr>
          <w:color w:val="0563C1"/>
        </w:rPr>
        <w:instrText>AutoTextList  \s NoStyle \t " betyr et OSE som er konfigurert til å kjøre på et virtuelt maskinvaresystem         "</w:instrText>
      </w:r>
      <w:r w:rsidRPr="00721CA3">
        <w:rPr>
          <w:color w:val="0563C1"/>
        </w:rPr>
        <w:fldChar w:fldCharType="separate"/>
      </w:r>
      <w:r>
        <w:rPr>
          <w:color w:val="0563C1"/>
        </w:rPr>
        <w:t>Virtuelle OSE-er</w:t>
      </w:r>
      <w:r w:rsidRPr="00721CA3">
        <w:rPr>
          <w:color w:val="0563C1"/>
        </w:rPr>
        <w:fldChar w:fldCharType="end"/>
      </w:r>
      <w:r>
        <w:t xml:space="preserve"> og én </w:t>
      </w:r>
      <w:r w:rsidRPr="00721CA3">
        <w:rPr>
          <w:color w:val="0563C1"/>
        </w:rPr>
        <w:fldChar w:fldCharType="begin"/>
      </w:r>
      <w:r>
        <w:rPr>
          <w:color w:val="0563C1"/>
        </w:rPr>
        <w:instrText>AutoTextList  \s NoStyle \t " betyr et bilde av programvare som opprettes ved å kjøre installasjonsprogrammet for programvaren eller ved å duplisere en eksisterende Forekomst.         "</w:instrText>
      </w:r>
      <w:r w:rsidRPr="00721CA3">
        <w:rPr>
          <w:color w:val="0563C1"/>
        </w:rPr>
        <w:fldChar w:fldCharType="separate"/>
      </w:r>
      <w:r>
        <w:rPr>
          <w:color w:val="0563C1"/>
        </w:rPr>
        <w:t>Forekomst</w:t>
      </w:r>
      <w:r w:rsidRPr="00721CA3">
        <w:rPr>
          <w:color w:val="0563C1"/>
        </w:rPr>
        <w:fldChar w:fldCharType="end"/>
      </w:r>
      <w:r>
        <w:t xml:space="preserve"> i det </w:t>
      </w:r>
      <w:r w:rsidRPr="00721CA3">
        <w:rPr>
          <w:color w:val="0563C1"/>
        </w:rPr>
        <w:fldChar w:fldCharType="begin"/>
      </w:r>
      <w:r>
        <w:rPr>
          <w:color w:val="0563C1"/>
        </w:rPr>
        <w:instrText>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rsidRPr="00721CA3">
        <w:rPr>
          <w:color w:val="0563C1"/>
        </w:rPr>
        <w:fldChar w:fldCharType="separate"/>
      </w:r>
      <w:r>
        <w:rPr>
          <w:color w:val="0563C1"/>
        </w:rPr>
        <w:t>Fysiske OSE-et</w:t>
      </w:r>
      <w:r w:rsidRPr="00721CA3">
        <w:rPr>
          <w:color w:val="0563C1"/>
        </w:rPr>
        <w:fldChar w:fldCharType="end"/>
      </w:r>
      <w:r>
        <w:t xml:space="preserve"> lokalt på den </w:t>
      </w:r>
      <w:r w:rsidRPr="00721CA3">
        <w:rPr>
          <w:color w:val="0563C1"/>
        </w:rPr>
        <w:fldChar w:fldCharType="begin"/>
      </w:r>
      <w:r>
        <w:rPr>
          <w:color w:val="0563C1"/>
        </w:rPr>
        <w:instrText>AutoTextList  \s NoStyle \t " betyr ett fysisk maskinvaresystem, dedikert til Kundens bruk, som en Lisens er tilordnet. I forbindelse med denne definisjonen regnes en maskinvarepartisjon eller et blad som en separat enhet.         "</w:instrText>
      </w:r>
      <w:r w:rsidRPr="00721CA3">
        <w:rPr>
          <w:color w:val="0563C1"/>
        </w:rPr>
        <w:fldChar w:fldCharType="separate"/>
      </w:r>
      <w:r>
        <w:rPr>
          <w:color w:val="0563C1"/>
        </w:rPr>
        <w:t>Lisensierte Enheten</w:t>
      </w:r>
      <w:r w:rsidRPr="00721CA3">
        <w:rPr>
          <w:color w:val="0563C1"/>
        </w:rPr>
        <w:fldChar w:fldCharType="end"/>
      </w:r>
      <w:r>
        <w:t xml:space="preserve">. Hvis alle </w:t>
      </w:r>
      <w:r w:rsidRPr="00721CA3">
        <w:rPr>
          <w:color w:val="0563C1"/>
        </w:rPr>
        <w:fldChar w:fldCharType="begin"/>
      </w:r>
      <w:r>
        <w:rPr>
          <w:color w:val="0563C1"/>
        </w:rPr>
        <w:instrText>AutoTextList  \s NoStyle \t " betyr et bilde av programvare som opprettes ved å kjøre installasjonsprogrammet for programvaren eller ved å duplisere en eksisterende Forekomst.         "</w:instrText>
      </w:r>
      <w:r w:rsidRPr="00721CA3">
        <w:rPr>
          <w:color w:val="0563C1"/>
        </w:rPr>
        <w:fldChar w:fldCharType="separate"/>
      </w:r>
      <w:r>
        <w:rPr>
          <w:color w:val="0563C1"/>
        </w:rPr>
        <w:t>Forekomster</w:t>
      </w:r>
      <w:r w:rsidRPr="00721CA3">
        <w:rPr>
          <w:color w:val="0563C1"/>
        </w:rPr>
        <w:fldChar w:fldCharType="end"/>
      </w:r>
      <w:r>
        <w:t xml:space="preserve"> som kan kjøres lokalt i Virtuelle OSE-er, blir benyttet, kan Kunden bare bruke </w:t>
      </w:r>
      <w:r w:rsidRPr="00721CA3">
        <w:rPr>
          <w:color w:val="0563C1"/>
        </w:rPr>
        <w:fldChar w:fldCharType="begin"/>
      </w:r>
      <w:r>
        <w:rPr>
          <w:color w:val="0563C1"/>
        </w:rPr>
        <w:instrText>AutoTextList  \s NoStyle \t " betyr et bilde av programvare som opprettes ved å kjøre installasjonsprogrammet for programvaren eller ved å duplisere en eksisterende Forekomst.         "</w:instrText>
      </w:r>
      <w:r w:rsidRPr="00721CA3">
        <w:rPr>
          <w:color w:val="0563C1"/>
        </w:rPr>
        <w:fldChar w:fldCharType="separate"/>
      </w:r>
      <w:r>
        <w:rPr>
          <w:color w:val="0563C1"/>
        </w:rPr>
        <w:t>Forekomsten</w:t>
      </w:r>
      <w:r w:rsidRPr="00721CA3">
        <w:rPr>
          <w:color w:val="0563C1"/>
        </w:rPr>
        <w:fldChar w:fldCharType="end"/>
      </w:r>
      <w:r>
        <w:t xml:space="preserve"> i det </w:t>
      </w:r>
      <w:r w:rsidRPr="00721CA3">
        <w:rPr>
          <w:color w:val="0563C1"/>
        </w:rPr>
        <w:fldChar w:fldCharType="begin"/>
      </w:r>
      <w:r>
        <w:rPr>
          <w:color w:val="0563C1"/>
        </w:rPr>
        <w:instrText>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rsidRPr="00721CA3">
        <w:rPr>
          <w:color w:val="0563C1"/>
        </w:rPr>
        <w:fldChar w:fldCharType="separate"/>
      </w:r>
      <w:r>
        <w:rPr>
          <w:color w:val="0563C1"/>
        </w:rPr>
        <w:t>Fysiske OSE-et</w:t>
      </w:r>
      <w:r w:rsidRPr="00721CA3">
        <w:rPr>
          <w:color w:val="0563C1"/>
        </w:rPr>
        <w:fldChar w:fldCharType="end"/>
      </w:r>
      <w:r>
        <w:t xml:space="preserve"> som vert for og til å administrere de </w:t>
      </w:r>
      <w:r w:rsidRPr="00721CA3">
        <w:rPr>
          <w:color w:val="0563C1"/>
        </w:rPr>
        <w:fldChar w:fldCharType="begin"/>
      </w:r>
      <w:r>
        <w:rPr>
          <w:color w:val="0563C1"/>
        </w:rPr>
        <w:instrText>AutoTextList  \s NoStyle \t " betyr et OSE som er konfigurert til å kjøre på et virtuelt maskinvaresystem         "</w:instrText>
      </w:r>
      <w:r w:rsidRPr="00721CA3">
        <w:rPr>
          <w:color w:val="0563C1"/>
        </w:rPr>
        <w:fldChar w:fldCharType="separate"/>
      </w:r>
      <w:r>
        <w:rPr>
          <w:color w:val="0563C1"/>
        </w:rPr>
        <w:t>Virtuelle OSE-ene</w:t>
      </w:r>
      <w:r w:rsidRPr="00721CA3">
        <w:rPr>
          <w:color w:val="0563C1"/>
        </w:rPr>
        <w:fldChar w:fldCharType="end"/>
      </w:r>
      <w:r>
        <w:t>.</w:t>
      </w:r>
    </w:p>
    <w:p w:rsidR="00813F20" w:rsidRDefault="00D03BE3">
      <w:pPr>
        <w:pStyle w:val="ProductList-Body"/>
      </w:pPr>
      <w:r>
        <w:t xml:space="preserve"> </w:t>
      </w:r>
    </w:p>
    <w:p w:rsidR="00813F20" w:rsidRDefault="00D03BE3">
      <w:pPr>
        <w:pStyle w:val="ProductList-Body"/>
      </w:pPr>
      <w:r>
        <w:t xml:space="preserve">Kunden kan opprette og lagre en </w:t>
      </w:r>
      <w:r w:rsidRPr="00721CA3">
        <w:rPr>
          <w:color w:val="0563C1"/>
        </w:rPr>
        <w:fldChar w:fldCharType="begin"/>
      </w:r>
      <w:r>
        <w:rPr>
          <w:color w:val="0563C1"/>
        </w:rPr>
        <w:instrText>AutoTextList  \s NoStyle \t " betyr et bilde av programvare som opprettes ved å kjøre installasjonsprogrammet for programvaren eller ved å duplisere en eksisterende Forekomst.         "</w:instrText>
      </w:r>
      <w:r w:rsidRPr="00721CA3">
        <w:rPr>
          <w:color w:val="0563C1"/>
        </w:rPr>
        <w:fldChar w:fldCharType="separate"/>
      </w:r>
      <w:r>
        <w:rPr>
          <w:color w:val="0563C1"/>
        </w:rPr>
        <w:t>Forekomst</w:t>
      </w:r>
      <w:r w:rsidRPr="00721CA3">
        <w:rPr>
          <w:color w:val="0563C1"/>
        </w:rPr>
        <w:fldChar w:fldCharType="end"/>
      </w:r>
      <w:r>
        <w:t xml:space="preserve"> av programvaren på opptil to USB-stasjoner og bruke dem på </w:t>
      </w:r>
      <w:r w:rsidRPr="00721CA3">
        <w:rPr>
          <w:color w:val="0563C1"/>
        </w:rPr>
        <w:fldChar w:fldCharType="begin"/>
      </w:r>
      <w:r>
        <w:rPr>
          <w:color w:val="0563C1"/>
        </w:rPr>
        <w:instrText>AutoTextList  \s NoStyle \t " betyr ett fysisk maskinvaresystem, dedikert til Kundens bruk, som en Lisens er tilordnet. I forbindelse med denne definisjonen regnes en maskinvarepartisjon eller et blad som en separat enhet.         "</w:instrText>
      </w:r>
      <w:r w:rsidRPr="00721CA3">
        <w:rPr>
          <w:color w:val="0563C1"/>
        </w:rPr>
        <w:fldChar w:fldCharType="separate"/>
      </w:r>
      <w:r>
        <w:rPr>
          <w:color w:val="0563C1"/>
        </w:rPr>
        <w:t>Lisensierte Enheter</w:t>
      </w:r>
      <w:r w:rsidRPr="00721CA3">
        <w:rPr>
          <w:color w:val="0563C1"/>
        </w:rPr>
        <w:fldChar w:fldCharType="end"/>
      </w:r>
      <w:r>
        <w:t>.</w:t>
      </w:r>
    </w:p>
    <w:p w:rsidR="00813F20" w:rsidRDefault="00D03BE3">
      <w:pPr>
        <w:pStyle w:val="ProductList-Body"/>
      </w:pPr>
      <w:r>
        <w:t xml:space="preserve"> </w:t>
      </w:r>
    </w:p>
    <w:p w:rsidR="00813F20" w:rsidRDefault="00D03BE3">
      <w:pPr>
        <w:pStyle w:val="ProductList-Body"/>
      </w:pPr>
      <w:r>
        <w:t>Kunden kan kjøre Windows 8.1 Pro</w:t>
      </w:r>
      <w:r>
        <w:fldChar w:fldCharType="begin"/>
      </w:r>
      <w:r>
        <w:instrText xml:space="preserve"> XE "Windows 8.1 Pro" </w:instrText>
      </w:r>
      <w:r>
        <w:fldChar w:fldCharType="end"/>
      </w:r>
      <w:r>
        <w:t xml:space="preserve"> eller Enterprise, Windows 8.1 Industry Pro eller Enterprise eller en hvilken som helst tidligere versjon av Programvaren i stedet for en tillatt </w:t>
      </w:r>
      <w:r w:rsidRPr="00721CA3">
        <w:rPr>
          <w:color w:val="0563C1"/>
        </w:rPr>
        <w:fldChar w:fldCharType="begin"/>
      </w:r>
      <w:r>
        <w:rPr>
          <w:color w:val="0563C1"/>
        </w:rPr>
        <w:instrText>AutoTextList  \s NoStyle \t " betyr et bilde av programvare som opprettes ved å kjøre installasjonsprogrammet for programvaren eller ved å duplisere en eksisterende Forekomst.         "</w:instrText>
      </w:r>
      <w:r w:rsidRPr="00721CA3">
        <w:rPr>
          <w:color w:val="0563C1"/>
        </w:rPr>
        <w:fldChar w:fldCharType="separate"/>
      </w:r>
      <w:r>
        <w:rPr>
          <w:color w:val="0563C1"/>
        </w:rPr>
        <w:t>Forekomst</w:t>
      </w:r>
      <w:r w:rsidRPr="00721CA3">
        <w:rPr>
          <w:color w:val="0563C1"/>
        </w:rPr>
        <w:fldChar w:fldCharType="end"/>
      </w:r>
      <w:r>
        <w:t>.</w:t>
      </w:r>
    </w:p>
    <w:p w:rsidR="00813F20" w:rsidRDefault="00D03BE3">
      <w:pPr>
        <w:pStyle w:val="ProductList-Body"/>
      </w:pPr>
      <w:r>
        <w:t xml:space="preserve"> </w:t>
      </w:r>
    </w:p>
    <w:p w:rsidR="00813F20" w:rsidRDefault="00D03BE3">
      <w:pPr>
        <w:pStyle w:val="ProductList-ClauseHeading"/>
      </w:pPr>
      <w:r>
        <w:t>4.3 SA-overføring</w:t>
      </w:r>
    </w:p>
    <w:p w:rsidR="00813F20" w:rsidRDefault="00D03BE3">
      <w:pPr>
        <w:pStyle w:val="ProductList-Body"/>
      </w:pPr>
      <w:r>
        <w:t xml:space="preserve">Kunder kan overføre SA-dekning for Windows 8.1 Industry Enterprise fra den opprinnelige enheten til en erstatningsenhet, men ikke på kortsiktig basis (det vil si ikke før det har gått minst 90 dager siden forrige overføring), forutsatt at (1) Kunden har lisensiert og installert den nyeste versjonen av dette operativsystemet på erstatningsenheten, eller Kunden overfører den underliggende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Windows Embedded Industry Enterprise-Lisensen</w:t>
      </w:r>
      <w:r w:rsidRPr="00721CA3">
        <w:rPr>
          <w:color w:val="0563C1"/>
        </w:rPr>
        <w:fldChar w:fldCharType="end"/>
      </w:r>
      <w:r>
        <w:t xml:space="preserve"> til den samme erstatningsenheten, og (2) Kunden fjerner eventuelle relaterte operativsystemoppgraderinger fra den opprinnelige enheten.</w:t>
      </w:r>
    </w:p>
    <w:p w:rsidR="00813F20" w:rsidRDefault="00D03BE3">
      <w:pPr>
        <w:pStyle w:val="ProductList-Body"/>
      </w:pPr>
      <w:r>
        <w:t xml:space="preserve"> </w:t>
      </w:r>
    </w:p>
    <w:p w:rsidR="00813F20" w:rsidRDefault="00D03BE3">
      <w:pPr>
        <w:pStyle w:val="ProductList-ClauseHeading"/>
      </w:pPr>
      <w:r>
        <w:t>4.4 Bruksrettigheter for Windows RT-Følgeenhet og Windows Companion-Abonnementslisens</w:t>
      </w:r>
    </w:p>
    <w:p w:rsidR="00813F20" w:rsidRDefault="00D03BE3">
      <w:pPr>
        <w:pStyle w:val="ProductList-Body"/>
      </w:pPr>
      <w:r>
        <w:t xml:space="preserve">Se Produktbrukerrettighetene for oktober 2015 på </w:t>
      </w:r>
      <w:hyperlink r:id="rId82">
        <w:r>
          <w:rPr>
            <w:color w:val="00467F"/>
            <w:u w:val="single"/>
          </w:rPr>
          <w:t>http://go.microsoft.com/?linkid=9839207</w:t>
        </w:r>
      </w:hyperlink>
      <w:r>
        <w:t xml:space="preserve"> for bruksrettigheter knyttet til Følgeenheter.</w:t>
      </w:r>
    </w:p>
    <w:p w:rsidR="00813F20" w:rsidRDefault="00813F20">
      <w:pPr>
        <w:pStyle w:val="PURBreadcrumb"/>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Body"/>
      </w:pPr>
    </w:p>
    <w:p w:rsidR="00813F20" w:rsidRDefault="00D03BE3">
      <w:pPr>
        <w:pStyle w:val="ProductList-OfferingGroupHeading"/>
      </w:pPr>
      <w:bookmarkStart w:id="190" w:name="_Sec619"/>
      <w:r>
        <w:t>Windows Server</w:t>
      </w:r>
      <w:bookmarkEnd w:id="190"/>
      <w:r>
        <w:fldChar w:fldCharType="begin"/>
      </w:r>
      <w:r>
        <w:instrText xml:space="preserve"> TC "</w:instrText>
      </w:r>
      <w:bookmarkStart w:id="191" w:name="_Toc423423998"/>
      <w:r>
        <w:instrText>Windows Server</w:instrText>
      </w:r>
      <w:bookmarkEnd w:id="191"/>
      <w:r>
        <w:instrText>" \l 2</w:instrText>
      </w:r>
      <w:r>
        <w:fldChar w:fldCharType="end"/>
      </w:r>
    </w:p>
    <w:p w:rsidR="00813F20" w:rsidRDefault="00D03BE3">
      <w:pPr>
        <w:pStyle w:val="ProductList-Offering2HeadingNoBorder"/>
      </w:pPr>
      <w:bookmarkStart w:id="192" w:name="_Sec654"/>
      <w:r>
        <w:t>Windows MultiPoint Server</w:t>
      </w:r>
      <w:bookmarkEnd w:id="192"/>
      <w:r>
        <w:fldChar w:fldCharType="begin"/>
      </w:r>
      <w:r>
        <w:instrText xml:space="preserve"> TC "</w:instrText>
      </w:r>
      <w:bookmarkStart w:id="193" w:name="_Toc423423999"/>
      <w:r>
        <w:instrText>Windows MultiPoint Server</w:instrText>
      </w:r>
      <w:bookmarkEnd w:id="193"/>
      <w:r>
        <w:instrText>" \l 3</w:instrText>
      </w:r>
      <w:r>
        <w:fldChar w:fldCharType="end"/>
      </w:r>
    </w:p>
    <w:p w:rsidR="00813F20" w:rsidRDefault="00D03BE3">
      <w:pPr>
        <w:pStyle w:val="ProductList-Offering1SubSection"/>
      </w:pPr>
      <w:bookmarkStart w:id="194" w:name="_Sec702"/>
      <w:r>
        <w:t>1. Programtilgjengelighet</w:t>
      </w:r>
      <w:bookmarkEnd w:id="194"/>
    </w:p>
    <w:tbl>
      <w:tblPr>
        <w:tblStyle w:val="PURTable"/>
        <w:tblW w:w="0" w:type="dxa"/>
        <w:tblLook w:val="04A0" w:firstRow="1" w:lastRow="0" w:firstColumn="1" w:lastColumn="0" w:noHBand="0" w:noVBand="1"/>
      </w:tblPr>
      <w:tblGrid>
        <w:gridCol w:w="4105"/>
        <w:gridCol w:w="618"/>
        <w:gridCol w:w="614"/>
        <w:gridCol w:w="616"/>
        <w:gridCol w:w="614"/>
        <w:gridCol w:w="615"/>
        <w:gridCol w:w="616"/>
        <w:gridCol w:w="618"/>
        <w:gridCol w:w="634"/>
        <w:gridCol w:w="619"/>
        <w:gridCol w:w="617"/>
        <w:gridCol w:w="630"/>
      </w:tblGrid>
      <w:tr w:rsidR="00813F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Dato Tilgjengelig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Lisens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License and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Select og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og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Enterprise-avtale og Enterprise Subscription-avtale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13F20">
        <w:tc>
          <w:tcPr>
            <w:tcW w:w="4160" w:type="dxa"/>
            <w:tcBorders>
              <w:top w:val="single" w:sz="9" w:space="0" w:color="FFFFFF"/>
              <w:left w:val="single" w:sz="9" w:space="0" w:color="FFFFFF"/>
              <w:bottom w:val="dashed" w:sz="4" w:space="0" w:color="BFBFBF"/>
              <w:right w:val="single" w:sz="9" w:space="0" w:color="FFFFFF"/>
            </w:tcBorders>
          </w:tcPr>
          <w:p w:rsidR="00813F20" w:rsidRDefault="00D03BE3">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13F20" w:rsidRDefault="00D03BE3">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rsidR="00813F20" w:rsidRDefault="00D03BE3">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rsidR="00813F20" w:rsidRDefault="00D03BE3">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rsidR="00813F20" w:rsidRDefault="00D03BE3">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F20" w:rsidRDefault="00A27851">
            <w:pPr>
              <w:pStyle w:val="ProductList-TableBody"/>
              <w:jc w:val="center"/>
            </w:pPr>
            <w:r>
              <w:t>A</w:t>
            </w:r>
            <w:r w:rsidR="00D03BE3">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F20" w:rsidRDefault="00D03BE3">
            <w:pPr>
              <w:pStyle w:val="ProductList-TableBody"/>
              <w:jc w:val="center"/>
            </w:pPr>
            <w:r>
              <w:t>A</w:t>
            </w:r>
          </w:p>
        </w:tc>
      </w:tr>
      <w:tr w:rsidR="00813F20">
        <w:tc>
          <w:tcPr>
            <w:tcW w:w="4160"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F20" w:rsidRDefault="00D03BE3">
            <w:pPr>
              <w:pStyle w:val="ProductList-TableBody"/>
              <w:jc w:val="center"/>
            </w:pPr>
            <w:r>
              <w:t xml:space="preserve"> </w:t>
            </w:r>
            <w:r w:rsidR="00A27851">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F20" w:rsidRDefault="00D03BE3">
            <w:pPr>
              <w:pStyle w:val="ProductList-TableBody"/>
              <w:jc w:val="center"/>
            </w:pPr>
            <w:r>
              <w:t>A</w:t>
            </w:r>
          </w:p>
        </w:tc>
      </w:tr>
      <w:tr w:rsidR="00813F20">
        <w:tc>
          <w:tcPr>
            <w:tcW w:w="4160"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pPr>
            <w:r>
              <w:t>Windows MultiPoint Server 2012 Premium med Windows MultiPoint Server 2012 CAL (5 klienter)</w:t>
            </w:r>
            <w:r>
              <w:fldChar w:fldCharType="begin"/>
            </w:r>
            <w:r>
              <w:instrText xml:space="preserve"> XE "Windows MultiPoint Server 2012 Premium med Windows MultiPoint Server 2012 CAL (5 klienter)"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F20" w:rsidRDefault="00D03BE3">
            <w:pPr>
              <w:pStyle w:val="ProductList-TableBody"/>
              <w:jc w:val="center"/>
            </w:pPr>
            <w:r w:rsidRPr="00721CA3">
              <w:rPr>
                <w:color w:val="0563C1"/>
              </w:rPr>
              <w:fldChar w:fldCharType="begin"/>
            </w:r>
            <w:r>
              <w:rPr>
                <w:color w:val="0563C1"/>
              </w:rPr>
              <w:instrText>AutoTextList  \s NoStyle \t " : Open License og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F20" w:rsidRDefault="00D03BE3">
            <w:pPr>
              <w:pStyle w:val="ProductList-TableBody"/>
              <w:jc w:val="center"/>
            </w:pPr>
            <w:r>
              <w:t xml:space="preserve"> </w:t>
            </w:r>
            <w:r w:rsidR="00A27851">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F20" w:rsidRDefault="00D03BE3">
            <w:pPr>
              <w:pStyle w:val="ProductList-TableBody"/>
              <w:jc w:val="center"/>
            </w:pPr>
            <w:r>
              <w:t>A</w:t>
            </w:r>
          </w:p>
        </w:tc>
      </w:tr>
      <w:tr w:rsidR="00813F20">
        <w:tc>
          <w:tcPr>
            <w:tcW w:w="4160"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pPr>
            <w:r>
              <w:t>Windows MultiPoint Server 2012 Premium med Windows MultiPoint Server 2012 CAL (5 klienter) med Windows Server 2012 CAL (5 klienter)</w:t>
            </w:r>
            <w:r>
              <w:fldChar w:fldCharType="begin"/>
            </w:r>
            <w:r>
              <w:instrText xml:space="preserve"> XE "Windows MultiPoint Server 2012 Premium med Windows MultiPoint Server 2012 CAL (5 klienter) med Windows Server 2012 CAL (5 klienter)"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F20" w:rsidRDefault="00D03BE3">
            <w:pPr>
              <w:pStyle w:val="ProductList-TableBody"/>
              <w:jc w:val="center"/>
            </w:pPr>
            <w:r w:rsidRPr="00721CA3">
              <w:rPr>
                <w:color w:val="0563C1"/>
              </w:rPr>
              <w:fldChar w:fldCharType="begin"/>
            </w:r>
            <w:r>
              <w:rPr>
                <w:color w:val="0563C1"/>
              </w:rPr>
              <w:instrText>AutoTextList  \s NoStyle \t " : Open License og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F20" w:rsidRDefault="00D03BE3">
            <w:pPr>
              <w:pStyle w:val="ProductList-TableBody"/>
              <w:jc w:val="center"/>
            </w:pPr>
            <w:r>
              <w:t xml:space="preserve"> </w:t>
            </w:r>
            <w:r w:rsidR="00A27851">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F20" w:rsidRDefault="00D03BE3">
            <w:pPr>
              <w:pStyle w:val="ProductList-TableBody"/>
              <w:jc w:val="center"/>
            </w:pPr>
            <w:r>
              <w:t>A</w:t>
            </w:r>
          </w:p>
        </w:tc>
      </w:tr>
      <w:tr w:rsidR="00813F20">
        <w:tc>
          <w:tcPr>
            <w:tcW w:w="4160"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pPr>
            <w:r>
              <w:t>Windows MultiPoint Server 2012 CAL</w:t>
            </w:r>
            <w:r>
              <w:fldChar w:fldCharType="begin"/>
            </w:r>
            <w:r>
              <w:instrText xml:space="preserve"> XE "Windows MultiPoint Server 2012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F20" w:rsidRDefault="00D03BE3">
            <w:pPr>
              <w:pStyle w:val="ProductList-TableBody"/>
              <w:jc w:val="center"/>
            </w:pPr>
            <w:r>
              <w:t xml:space="preserve"> </w:t>
            </w:r>
            <w:r w:rsidR="00A27851">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F20" w:rsidRDefault="00D03BE3">
            <w:pPr>
              <w:pStyle w:val="ProductList-TableBody"/>
              <w:jc w:val="center"/>
            </w:pPr>
            <w:r>
              <w:t>A</w:t>
            </w:r>
            <w:r w:rsidR="00A27851">
              <w:t>,AO</w:t>
            </w:r>
          </w:p>
        </w:tc>
      </w:tr>
      <w:tr w:rsidR="00813F20">
        <w:tc>
          <w:tcPr>
            <w:tcW w:w="4160" w:type="dxa"/>
            <w:tcBorders>
              <w:top w:val="dashed" w:sz="4" w:space="0" w:color="BFBFBF"/>
              <w:left w:val="single" w:sz="9" w:space="0" w:color="FFFFFF"/>
              <w:bottom w:val="none" w:sz="4" w:space="0" w:color="000000"/>
              <w:right w:val="single" w:sz="9" w:space="0" w:color="FFFFFF"/>
            </w:tcBorders>
          </w:tcPr>
          <w:p w:rsidR="00813F20" w:rsidRDefault="00D03BE3">
            <w:pPr>
              <w:pStyle w:val="ProductList-TableBody"/>
            </w:pPr>
            <w:r>
              <w:t>Windows MultiPoint Server 2012 CAL med Windows Server 2012 CAL</w:t>
            </w:r>
            <w:r>
              <w:fldChar w:fldCharType="begin"/>
            </w:r>
            <w:r>
              <w:instrText xml:space="preserve"> XE "Windows MultiPoint Server 2012 CAL med Windows Server 2012 CAL" </w:instrText>
            </w:r>
            <w:r>
              <w:fldChar w:fldCharType="end"/>
            </w:r>
            <w:r>
              <w:t xml:space="preserve"> (Enhet og Bruker)</w:t>
            </w:r>
          </w:p>
        </w:tc>
        <w:tc>
          <w:tcPr>
            <w:tcW w:w="620" w:type="dxa"/>
            <w:tcBorders>
              <w:top w:val="dashed" w:sz="4" w:space="0" w:color="BFBFBF"/>
              <w:left w:val="single" w:sz="9" w:space="0" w:color="FFFFFF"/>
              <w:bottom w:val="none" w:sz="4" w:space="0" w:color="000000"/>
              <w:right w:val="single" w:sz="9" w:space="0" w:color="FFFFFF"/>
            </w:tcBorders>
          </w:tcPr>
          <w:p w:rsidR="00813F20" w:rsidRDefault="00D03BE3">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rsidR="00813F20" w:rsidRDefault="00D03BE3">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rsidR="00813F20" w:rsidRDefault="00D03BE3">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rsidR="00813F20" w:rsidRDefault="00D03BE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F20" w:rsidRDefault="00D03BE3">
            <w:pPr>
              <w:pStyle w:val="ProductList-TableBody"/>
              <w:jc w:val="center"/>
            </w:pPr>
            <w:r>
              <w:t xml:space="preserve"> </w:t>
            </w:r>
            <w:r w:rsidR="00A27851">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3F20" w:rsidRDefault="00D03BE3">
            <w:pPr>
              <w:pStyle w:val="ProductList-TableBody"/>
              <w:jc w:val="center"/>
            </w:pPr>
            <w:r>
              <w:t>A</w:t>
            </w:r>
            <w:r w:rsidR="00A27851">
              <w:t>,AO,ST</w:t>
            </w:r>
          </w:p>
        </w:tc>
      </w:tr>
    </w:tbl>
    <w:p w:rsidR="00813F20" w:rsidRDefault="00D03BE3">
      <w:pPr>
        <w:pStyle w:val="ProductList-Offering1SubSection"/>
      </w:pPr>
      <w:bookmarkStart w:id="195" w:name="_Sec757"/>
      <w:r>
        <w:t>2. Produktvilkår</w:t>
      </w:r>
      <w:bookmarkEnd w:id="195"/>
    </w:p>
    <w:tbl>
      <w:tblPr>
        <w:tblStyle w:val="PURTable"/>
        <w:tblW w:w="0" w:type="dxa"/>
        <w:tblLook w:val="04A0" w:firstRow="1" w:lastRow="0" w:firstColumn="1" w:lastColumn="0" w:noHBand="0" w:noVBand="1"/>
      </w:tblPr>
      <w:tblGrid>
        <w:gridCol w:w="3668"/>
        <w:gridCol w:w="3630"/>
        <w:gridCol w:w="3618"/>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Tidligere versjoner av Produktet og tilhørende Dato Tilgjengelig.         "</w:instrText>
            </w:r>
            <w:r w:rsidRPr="00721CA3">
              <w:rPr>
                <w:color w:val="0563C1"/>
              </w:rPr>
              <w:fldChar w:fldCharType="separate"/>
            </w:r>
            <w:r>
              <w:rPr>
                <w:color w:val="0563C1"/>
              </w:rPr>
              <w:t>Tidligere Versjon</w:t>
            </w:r>
            <w:r w:rsidRPr="00721CA3">
              <w:rPr>
                <w:color w:val="0563C1"/>
              </w:rP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produktutvalget som Produktet tilhører, slik at rabatter kan fastsettes. Det finnes tre produktutvalgskategorier: Program, Server og System.         "</w:instrText>
            </w:r>
            <w:r w:rsidRPr="00721CA3">
              <w:rPr>
                <w:color w:val="0563C1"/>
              </w:rPr>
              <w:fldChar w:fldCharType="separate"/>
            </w:r>
            <w:r>
              <w:rPr>
                <w:color w:val="0563C1"/>
              </w:rPr>
              <w:t>Produktutvalg</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Nedgraderte Utgaver: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Forutsetning (SA):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Oppdatering: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Offering1SubSection"/>
      </w:pPr>
      <w:bookmarkStart w:id="196" w:name="_Sec800"/>
      <w:r>
        <w:t>3. Bruksrettigheter</w:t>
      </w:r>
      <w:bookmarkEnd w:id="196"/>
    </w:p>
    <w:tbl>
      <w:tblPr>
        <w:tblStyle w:val="PURTable"/>
        <w:tblW w:w="0" w:type="dxa"/>
        <w:tblLook w:val="04A0" w:firstRow="1" w:lastRow="0" w:firstColumn="1" w:lastColumn="0" w:noHBand="0" w:noVBand="1"/>
      </w:tblPr>
      <w:tblGrid>
        <w:gridCol w:w="3632"/>
        <w:gridCol w:w="3626"/>
        <w:gridCol w:w="3658"/>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Vilkår og betingelser som styrer distribusjon og bruk av et Produkt.         "</w:instrText>
            </w:r>
            <w:r w:rsidRPr="00721CA3">
              <w:rPr>
                <w:color w:val="0563C1"/>
              </w:rPr>
              <w:fldChar w:fldCharType="separate"/>
            </w:r>
            <w:r>
              <w:rPr>
                <w:color w:val="0563C1"/>
              </w:rPr>
              <w:t>Lisensvilkår</w:t>
            </w:r>
            <w:r w:rsidRPr="00721CA3">
              <w:rPr>
                <w:color w:val="0563C1"/>
              </w:rP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at Produktspesifikke vilkår og betingelser som styrer distribusjon og bruk av Produktet, er inkludert under tabellen Bruksrettigheter.         "</w:instrText>
            </w:r>
            <w:r w:rsidRPr="00721CA3">
              <w:rPr>
                <w:color w:val="0563C1"/>
              </w:rPr>
              <w:fldChar w:fldCharType="separate"/>
            </w:r>
            <w:r>
              <w:rPr>
                <w:color w:val="0563C1"/>
              </w:rPr>
              <w:t>Produktspesifikke Lisensvilkår</w:t>
            </w:r>
            <w:r w:rsidRPr="00721CA3">
              <w:rPr>
                <w:color w:val="0563C1"/>
              </w:rP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Programvare som er angitt i Bruksrettighetene for serverprodukter som Kunden kan benytte i forbindelse med bruken av serverprogramvaren.         "</w:instrText>
            </w:r>
            <w:r w:rsidRPr="00721CA3">
              <w:rPr>
                <w:color w:val="0563C1"/>
              </w:rPr>
              <w:fldChar w:fldCharType="separate"/>
            </w:r>
            <w:r>
              <w:rPr>
                <w:color w:val="0563C1"/>
              </w:rPr>
              <w:t>Tilleggsprogramvare</w:t>
            </w:r>
            <w:r w:rsidRPr="00721CA3">
              <w:rPr>
                <w:color w:val="0563C1"/>
              </w:rPr>
              <w:fldChar w:fldCharType="end"/>
            </w:r>
            <w:r>
              <w:t>: Alle utgaver</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om et serverprodukt krever CAL-er for å gi tilgang til brukere og enheter.         "</w:instrText>
            </w:r>
            <w:r w:rsidRPr="00721CA3">
              <w:rPr>
                <w:color w:val="0563C1"/>
              </w:rPr>
              <w:fldChar w:fldCharType="separate"/>
            </w:r>
            <w:r>
              <w:rPr>
                <w:color w:val="0563C1"/>
              </w:rPr>
              <w:t>Klienttilgangskrav</w:t>
            </w:r>
            <w:r w:rsidRPr="00721CA3">
              <w:rPr>
                <w:color w:val="0563C1"/>
              </w:rP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spesifikke lisenskrav eller -alternativer for tilgang for Eksterne Brukere.         "</w:instrText>
            </w:r>
            <w:r w:rsidRPr="00721CA3">
              <w:rPr>
                <w:color w:val="0563C1"/>
              </w:rPr>
              <w:fldChar w:fldCharType="separate"/>
            </w:r>
            <w:r>
              <w:rPr>
                <w:color w:val="0563C1"/>
              </w:rPr>
              <w:t>Krav til Tilgang for Eksterne Brukere</w:t>
            </w:r>
            <w:r w:rsidRPr="00721CA3">
              <w:rPr>
                <w:color w:val="0563C1"/>
              </w:rP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Inkluderte teknologier: I/T</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meldinger som gjelder for et Produkt, se delen Meldinger i Universelle Lisensvilkår for å få mer informasjon.         "</w:instrText>
            </w:r>
            <w:r w:rsidRPr="00721CA3">
              <w:rPr>
                <w:color w:val="0563C1"/>
              </w:rPr>
              <w:fldChar w:fldCharType="separate"/>
            </w:r>
            <w:r>
              <w:rPr>
                <w:color w:val="0563C1"/>
              </w:rPr>
              <w:t>Meldinger</w:t>
            </w:r>
            <w:r w:rsidRPr="00721CA3">
              <w:rPr>
                <w:color w:val="0563C1"/>
              </w:rP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3.1 Serverprogramtilgang</w:t>
      </w:r>
    </w:p>
    <w:tbl>
      <w:tblPr>
        <w:tblStyle w:val="PURTable"/>
        <w:tblW w:w="0" w:type="dxa"/>
        <w:tblLook w:val="04A0" w:firstRow="1" w:lastRow="0" w:firstColumn="1" w:lastColumn="0" w:noHBand="0" w:noVBand="1"/>
      </w:tblPr>
      <w:tblGrid>
        <w:gridCol w:w="3666"/>
        <w:gridCol w:w="3625"/>
        <w:gridCol w:w="3625"/>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3F20" w:rsidRDefault="00D03BE3">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813F20" w:rsidRDefault="00D03BE3">
            <w:pPr>
              <w:pStyle w:val="ProductList-TableBody"/>
            </w:pPr>
            <w:r>
              <w:t>Windows MultiPoint Server 2012 CAL og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13F20" w:rsidRDefault="00D03BE3">
            <w:pPr>
              <w:pStyle w:val="ProductList-TableBody"/>
            </w:pPr>
            <w:r>
              <w:t xml:space="preserve">Windows MultiPoint Server 2012 CAL og </w:t>
            </w:r>
          </w:p>
          <w:p w:rsidR="00813F20" w:rsidRDefault="00D03BE3">
            <w:pPr>
              <w:pStyle w:val="ProductList-TableBody"/>
            </w:pPr>
            <w:r>
              <w:t xml:space="preserve">Lisens som tilsvarer CAL (se </w:t>
            </w:r>
            <w:hyperlink w:anchor="_Sec591">
              <w:r>
                <w:rPr>
                  <w:color w:val="00467F"/>
                  <w:u w:val="single"/>
                </w:rPr>
                <w:t>Vedlegg A</w:t>
              </w:r>
            </w:hyperlink>
            <w:r>
              <w:t>)</w:t>
            </w:r>
          </w:p>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SubClauseHeading"/>
      </w:pPr>
      <w:r>
        <w:t>3.1.1 Ytterligere funksjoner knyttet til Windows Server 2012 Active Directory Rights Management Services CAL</w:t>
      </w:r>
    </w:p>
    <w:p w:rsidR="00813F20" w:rsidRDefault="00D03BE3">
      <w:pPr>
        <w:pStyle w:val="ProductList-BodyIndented"/>
      </w:pPr>
      <w:r>
        <w:t>Windows Server 2012 Rights Management Services</w:t>
      </w:r>
    </w:p>
    <w:tbl>
      <w:tblPr>
        <w:tblStyle w:val="PURTable0"/>
        <w:tblW w:w="0" w:type="dxa"/>
        <w:tblLook w:val="04A0" w:firstRow="1" w:lastRow="0" w:firstColumn="1" w:lastColumn="0" w:noHBand="0" w:noVBand="1"/>
      </w:tblPr>
      <w:tblGrid>
        <w:gridCol w:w="3596"/>
        <w:gridCol w:w="3510"/>
        <w:gridCol w:w="3450"/>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3F20" w:rsidRDefault="00D03BE3">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813F20" w:rsidRDefault="00D03BE3">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13F20" w:rsidRDefault="00D03BE3">
            <w:pPr>
              <w:pStyle w:val="ProductList-TableBody"/>
            </w:pPr>
            <w:r>
              <w:t xml:space="preserve">Lisens som tilsvarer CAL (se </w:t>
            </w:r>
            <w:hyperlink w:anchor="_Sec591">
              <w:r>
                <w:rPr>
                  <w:color w:val="00467F"/>
                  <w:u w:val="single"/>
                </w:rPr>
                <w:t>Vedlegg A</w:t>
              </w:r>
            </w:hyperlink>
            <w:r>
              <w:t>)</w:t>
            </w:r>
          </w:p>
        </w:tc>
      </w:tr>
    </w:tbl>
    <w:p w:rsidR="00813F20" w:rsidRDefault="00D03BE3">
      <w:pPr>
        <w:pStyle w:val="ProductList-BodyIndented"/>
      </w:pPr>
      <w:r>
        <w:t xml:space="preserve"> </w:t>
      </w:r>
    </w:p>
    <w:p w:rsidR="00813F20" w:rsidRDefault="00D03BE3">
      <w:pPr>
        <w:pStyle w:val="ProductList-ClauseHeading"/>
      </w:pPr>
      <w:r>
        <w:t>3.2 Kjøre forekomster av Programvaren</w:t>
      </w:r>
    </w:p>
    <w:p w:rsidR="00813F20" w:rsidRDefault="00D03BE3">
      <w:pPr>
        <w:pStyle w:val="ProductList-Body"/>
      </w:pPr>
      <w:r>
        <w:t xml:space="preserve">Kunden kan til enhver tid kjøre én </w:t>
      </w:r>
      <w:r w:rsidRPr="00721CA3">
        <w:rPr>
          <w:color w:val="0563C1"/>
        </w:rPr>
        <w:fldChar w:fldCharType="begin"/>
      </w:r>
      <w:r>
        <w:rPr>
          <w:color w:val="0563C1"/>
        </w:rPr>
        <w:instrText>AutoTextList  \s NoStyle \t " betyr et bilde av programvare som opprettes ved å kjøre installasjonsprogrammet for programvaren eller ved å duplisere en eksisterende Forekomst.         "</w:instrText>
      </w:r>
      <w:r w:rsidRPr="00721CA3">
        <w:rPr>
          <w:color w:val="0563C1"/>
        </w:rPr>
        <w:fldChar w:fldCharType="separate"/>
      </w:r>
      <w:r>
        <w:rPr>
          <w:color w:val="0563C1"/>
        </w:rPr>
        <w:t>Forekomst</w:t>
      </w:r>
      <w:r w:rsidRPr="00721CA3">
        <w:rPr>
          <w:color w:val="0563C1"/>
        </w:rPr>
        <w:fldChar w:fldCharType="end"/>
      </w:r>
      <w:r>
        <w:t xml:space="preserve"> av serverprogramvaren i hvert </w:t>
      </w:r>
      <w:r w:rsidRPr="00721CA3">
        <w:rPr>
          <w:color w:val="0563C1"/>
        </w:rPr>
        <w:fldChar w:fldCharType="begin"/>
      </w:r>
      <w:r>
        <w:rPr>
          <w:color w:val="0563C1"/>
        </w:rPr>
        <w:instrText>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rsidRPr="00721CA3">
        <w:rPr>
          <w:color w:val="0563C1"/>
        </w:rPr>
        <w:fldChar w:fldCharType="separate"/>
      </w:r>
      <w:r>
        <w:rPr>
          <w:color w:val="0563C1"/>
        </w:rPr>
        <w:t>Fysisk OSE</w:t>
      </w:r>
      <w:r w:rsidRPr="00721CA3">
        <w:rPr>
          <w:color w:val="0563C1"/>
        </w:rPr>
        <w:fldChar w:fldCharType="end"/>
      </w:r>
      <w:r>
        <w:t xml:space="preserve"> og ett </w:t>
      </w:r>
      <w:r w:rsidRPr="00721CA3">
        <w:rPr>
          <w:color w:val="0563C1"/>
        </w:rPr>
        <w:fldChar w:fldCharType="begin"/>
      </w:r>
      <w:r>
        <w:rPr>
          <w:color w:val="0563C1"/>
        </w:rPr>
        <w:instrText>AutoTextList  \s NoStyle \t " betyr et OSE som er konfigurert til å kjøre på et virtuelt maskinvaresystem         "</w:instrText>
      </w:r>
      <w:r w:rsidRPr="00721CA3">
        <w:rPr>
          <w:color w:val="0563C1"/>
        </w:rPr>
        <w:fldChar w:fldCharType="separate"/>
      </w:r>
      <w:r>
        <w:rPr>
          <w:color w:val="0563C1"/>
        </w:rPr>
        <w:t>Virtuelt OSE</w:t>
      </w:r>
      <w:r w:rsidRPr="00721CA3">
        <w:rPr>
          <w:color w:val="0563C1"/>
        </w:rPr>
        <w:fldChar w:fldCharType="end"/>
      </w:r>
      <w:r>
        <w:t xml:space="preserve"> på den </w:t>
      </w:r>
      <w:r w:rsidRPr="00721CA3">
        <w:rPr>
          <w:color w:val="0563C1"/>
        </w:rPr>
        <w:fldChar w:fldCharType="begin"/>
      </w:r>
      <w:r>
        <w:rPr>
          <w:color w:val="0563C1"/>
        </w:rPr>
        <w:instrText>AutoTextList  \s NoStyle \t " betyr én Server, dedikert til Kundens bruk, som en Lisens er tilordnet. I forbindelse med denne definisjonen regnes en maskinvarepartisjon eller et blad som en separat Server.         "</w:instrText>
      </w:r>
      <w:r w:rsidRPr="00721CA3">
        <w:rPr>
          <w:color w:val="0563C1"/>
        </w:rPr>
        <w:fldChar w:fldCharType="separate"/>
      </w:r>
      <w:r>
        <w:rPr>
          <w:color w:val="0563C1"/>
        </w:rPr>
        <w:t>Lisensierte Serveren</w:t>
      </w:r>
      <w:r w:rsidRPr="00721CA3">
        <w:rPr>
          <w:color w:val="0563C1"/>
        </w:rPr>
        <w:fldChar w:fldCharType="end"/>
      </w:r>
      <w:r>
        <w:t xml:space="preserve">. Hvis Kunden bruker serverprogramvaren i et </w:t>
      </w:r>
      <w:r w:rsidRPr="00721CA3">
        <w:rPr>
          <w:color w:val="0563C1"/>
        </w:rPr>
        <w:fldChar w:fldCharType="begin"/>
      </w:r>
      <w:r>
        <w:rPr>
          <w:color w:val="0563C1"/>
        </w:rPr>
        <w:instrText>AutoTextList  \s NoStyle \t " betyr et OSE som er konfigurert til å kjøre på et virtuelt maskinvaresystem         "</w:instrText>
      </w:r>
      <w:r w:rsidRPr="00721CA3">
        <w:rPr>
          <w:color w:val="0563C1"/>
        </w:rPr>
        <w:fldChar w:fldCharType="separate"/>
      </w:r>
      <w:r>
        <w:rPr>
          <w:color w:val="0563C1"/>
        </w:rPr>
        <w:t>Virtuelt OSE</w:t>
      </w:r>
      <w:r w:rsidRPr="00721CA3">
        <w:rPr>
          <w:color w:val="0563C1"/>
        </w:rPr>
        <w:fldChar w:fldCharType="end"/>
      </w:r>
      <w:r>
        <w:t xml:space="preserve">, kan serverprogramvaren på det </w:t>
      </w:r>
      <w:r w:rsidRPr="00721CA3">
        <w:rPr>
          <w:color w:val="0563C1"/>
        </w:rPr>
        <w:fldChar w:fldCharType="begin"/>
      </w:r>
      <w:r>
        <w:rPr>
          <w:color w:val="0563C1"/>
        </w:rPr>
        <w:instrText>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rsidRPr="00721CA3">
        <w:rPr>
          <w:color w:val="0563C1"/>
        </w:rPr>
        <w:fldChar w:fldCharType="separate"/>
      </w:r>
      <w:r>
        <w:rPr>
          <w:color w:val="0563C1"/>
        </w:rPr>
        <w:t>Fysiske OSE-et</w:t>
      </w:r>
      <w:r w:rsidRPr="00721CA3">
        <w:rPr>
          <w:color w:val="0563C1"/>
        </w:rPr>
        <w:fldChar w:fldCharType="end"/>
      </w:r>
      <w:r>
        <w:t xml:space="preserve"> bare brukes som vert og til å administrere det </w:t>
      </w:r>
      <w:r w:rsidRPr="00721CA3">
        <w:rPr>
          <w:color w:val="0563C1"/>
        </w:rPr>
        <w:fldChar w:fldCharType="begin"/>
      </w:r>
      <w:r>
        <w:rPr>
          <w:color w:val="0563C1"/>
        </w:rPr>
        <w:instrText>AutoTextList  \s NoStyle \t " betyr et OSE som er konfigurert til å kjøre på et virtuelt maskinvaresystem         "</w:instrText>
      </w:r>
      <w:r w:rsidRPr="00721CA3">
        <w:rPr>
          <w:color w:val="0563C1"/>
        </w:rPr>
        <w:fldChar w:fldCharType="separate"/>
      </w:r>
      <w:r>
        <w:rPr>
          <w:color w:val="0563C1"/>
        </w:rPr>
        <w:t>Virtuelle OSE-et</w:t>
      </w:r>
      <w:r w:rsidRPr="00721CA3">
        <w:rPr>
          <w:color w:val="0563C1"/>
        </w:rPr>
        <w:fldChar w:fldCharType="end"/>
      </w:r>
      <w:r>
        <w:t>.</w:t>
      </w:r>
    </w:p>
    <w:p w:rsidR="00813F20" w:rsidRDefault="00D03BE3">
      <w:pPr>
        <w:pStyle w:val="ProductList-Body"/>
      </w:pPr>
      <w:r>
        <w:t xml:space="preserve"> </w:t>
      </w:r>
    </w:p>
    <w:p w:rsidR="00813F20" w:rsidRDefault="00D03BE3">
      <w:pPr>
        <w:pStyle w:val="ProductList-ClauseHeading"/>
      </w:pPr>
      <w:r>
        <w:t>3.3 Adgangslisenser</w:t>
      </w:r>
    </w:p>
    <w:p w:rsidR="00813F20" w:rsidRDefault="00D03BE3">
      <w:pPr>
        <w:pStyle w:val="ProductList-Body"/>
      </w:pPr>
      <w:r>
        <w:t xml:space="preserve">     Det kreves ikke </w:t>
      </w:r>
      <w:r w:rsidRPr="00721CA3">
        <w:rPr>
          <w:color w:val="0563C1"/>
        </w:rPr>
        <w:fldChar w:fldCharType="begin"/>
      </w:r>
      <w:r>
        <w:rPr>
          <w:color w:val="0563C1"/>
        </w:rPr>
        <w:instrText>AutoTextList  \s NoStyle \t " betyr klientadgangslisens, som kan tilordnes av bruker eller enhet, i henhold til det som er aktuelt. (Se Ordliste for fullstendig definisjon)         "</w:instrText>
      </w:r>
      <w:r w:rsidRPr="00721CA3">
        <w:rPr>
          <w:color w:val="0563C1"/>
        </w:rPr>
        <w:fldChar w:fldCharType="separate"/>
      </w:r>
      <w:r>
        <w:rPr>
          <w:color w:val="0563C1"/>
        </w:rPr>
        <w:t>CAL-er</w:t>
      </w:r>
      <w:r w:rsidRPr="00721CA3">
        <w:rPr>
          <w:color w:val="0563C1"/>
        </w:rPr>
        <w:fldChar w:fldCharType="end"/>
      </w:r>
      <w:r>
        <w:t xml:space="preserve"> for å få tilgang til et </w:t>
      </w:r>
      <w:r w:rsidRPr="00721CA3">
        <w:rPr>
          <w:color w:val="0563C1"/>
        </w:rPr>
        <w:fldChar w:fldCharType="begin"/>
      </w:r>
      <w:r>
        <w:rPr>
          <w:color w:val="0563C1"/>
        </w:rPr>
        <w:instrText>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rsidRPr="00721CA3">
        <w:rPr>
          <w:color w:val="0563C1"/>
        </w:rPr>
        <w:fldChar w:fldCharType="separate"/>
      </w:r>
      <w:r>
        <w:rPr>
          <w:color w:val="0563C1"/>
        </w:rPr>
        <w:t>Fysisk OSE</w:t>
      </w:r>
      <w:r w:rsidRPr="00721CA3">
        <w:rPr>
          <w:color w:val="0563C1"/>
        </w:rPr>
        <w:fldChar w:fldCharType="end"/>
      </w:r>
      <w:r>
        <w:t xml:space="preserve"> som utelukkende brukes til å være vert for og administrere </w:t>
      </w:r>
      <w:r w:rsidRPr="00721CA3">
        <w:rPr>
          <w:color w:val="0563C1"/>
        </w:rPr>
        <w:fldChar w:fldCharType="begin"/>
      </w:r>
      <w:r>
        <w:rPr>
          <w:color w:val="0563C1"/>
        </w:rPr>
        <w:instrText>AutoTextList  \s NoStyle \t " betyr et OSE som er konfigurert til å kjøre på et virtuelt maskinvaresystem         "</w:instrText>
      </w:r>
      <w:r w:rsidRPr="00721CA3">
        <w:rPr>
          <w:color w:val="0563C1"/>
        </w:rPr>
        <w:fldChar w:fldCharType="separate"/>
      </w:r>
      <w:r>
        <w:rPr>
          <w:color w:val="0563C1"/>
        </w:rPr>
        <w:t>Virtuelle OSE-er</w:t>
      </w:r>
      <w:r w:rsidRPr="00721CA3">
        <w:rPr>
          <w:color w:val="0563C1"/>
        </w:rPr>
        <w:fldChar w:fldCharType="end"/>
      </w:r>
      <w:r>
        <w:t>.</w:t>
      </w:r>
    </w:p>
    <w:p w:rsidR="00813F20" w:rsidRDefault="00D03BE3">
      <w:pPr>
        <w:pStyle w:val="ProductList-Body"/>
      </w:pPr>
      <w:r>
        <w:t xml:space="preserve"> </w:t>
      </w:r>
    </w:p>
    <w:p w:rsidR="00813F20" w:rsidRDefault="00D03BE3">
      <w:pPr>
        <w:pStyle w:val="ProductList-ClauseHeading"/>
      </w:pPr>
      <w:r>
        <w:t>3.4 Windows MultiPoint Server 2012 Connector</w:t>
      </w:r>
    </w:p>
    <w:p w:rsidR="00813F20" w:rsidRDefault="00D03BE3">
      <w:pPr>
        <w:pStyle w:val="ProductList-Body"/>
      </w:pPr>
      <w:r>
        <w:t>Kunden kan installere og bruke Windows Server 2012 MultiPoint Connector-programvaren på enheter som er lisensiert til å få tilgang til Windows Server 2012</w:t>
      </w:r>
      <w:r>
        <w:fldChar w:fldCharType="begin"/>
      </w:r>
      <w:r>
        <w:instrText xml:space="preserve"> XE "Windows Server 2012" </w:instrText>
      </w:r>
      <w:r>
        <w:fldChar w:fldCharType="end"/>
      </w:r>
      <w:r>
        <w:t>. Programvaren kan bare brukes til å få tilgang til MultiPoint Server-programvaren. Hvis Kunden bruker serverprogramvaren fra denne enheten utelukkende til å benytte MultiPoint Dashboard, er MultiPoint Server CAL ikke påkrevd.</w:t>
      </w:r>
    </w:p>
    <w:p w:rsidR="00813F20" w:rsidRDefault="00D03BE3">
      <w:pPr>
        <w:pStyle w:val="ProductList-Body"/>
      </w:pPr>
      <w:r>
        <w:t xml:space="preserve"> </w:t>
      </w:r>
    </w:p>
    <w:p w:rsidR="00813F20" w:rsidRDefault="00D03BE3">
      <w:pPr>
        <w:pStyle w:val="ProductList-ClauseHeading"/>
      </w:pPr>
      <w:r>
        <w:t>3.5 Tilleggsprogramvare</w:t>
      </w:r>
    </w:p>
    <w:p w:rsidR="00813F20" w:rsidRDefault="00D03BE3">
      <w:pPr>
        <w:pStyle w:val="ProductList-Body"/>
      </w:pPr>
      <w:r>
        <w:t xml:space="preserve">Du finner en liste over Tilleggsprogramvare på </w:t>
      </w:r>
      <w:hyperlink r:id="rId83">
        <w:r>
          <w:rPr>
            <w:color w:val="00467F"/>
            <w:u w:val="single"/>
          </w:rPr>
          <w:t>http://go.microsoft.com/fwlink/?LinkId=245856</w:t>
        </w:r>
      </w:hyperlink>
      <w:r>
        <w:t>.</w:t>
      </w:r>
    </w:p>
    <w:p w:rsidR="00813F20" w:rsidRDefault="00D03BE3">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584"/>
        <w:gridCol w:w="3685"/>
        <w:gridCol w:w="3647"/>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kategorien for Produktet for å kunne fastsette SA-fordeler som generelt er gjeldende for Produktutvalget, som oppført i Vedlegg B – Software Assurance.         "</w:instrText>
            </w:r>
            <w:r w:rsidRPr="00721CA3">
              <w:rPr>
                <w:color w:val="0563C1"/>
              </w:rPr>
              <w:fldChar w:fldCharType="separate"/>
            </w:r>
            <w:r>
              <w:rPr>
                <w:color w:val="0563C1"/>
              </w:rPr>
              <w:t>SA-fordeler</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Rettigheter som er tilgjengelige for SA-kunder til å bruke programvare for betinget katastrofegjenoppretting, se delen Servere – Rettigheter for Katastrofegjenoppretting i Tillegg B – Software Assurance hvis du vil ha mer informasjon.         "</w:instrText>
            </w:r>
            <w:r w:rsidRPr="00721CA3">
              <w:rPr>
                <w:color w:val="0563C1"/>
              </w:rPr>
              <w:fldChar w:fldCharType="separate"/>
            </w:r>
            <w:r>
              <w:rPr>
                <w:color w:val="0563C1"/>
              </w:rPr>
              <w:t>Katastrofegjenoppretting</w:t>
            </w:r>
            <w:r w:rsidRPr="00721CA3">
              <w:rPr>
                <w:color w:val="0563C1"/>
              </w:rP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Avløsningsrettigheter: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Roamingrettigheter: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813F20">
      <w:pPr>
        <w:pStyle w:val="ProductList-Body"/>
        <w:jc w:val="right"/>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Body"/>
      </w:pPr>
    </w:p>
    <w:p w:rsidR="00813F20" w:rsidRDefault="00D03BE3">
      <w:pPr>
        <w:pStyle w:val="ProductList-Offering2HeadingNoBorder"/>
      </w:pPr>
      <w:bookmarkStart w:id="198" w:name="_Sec655"/>
      <w:r>
        <w:t>Windows Server</w:t>
      </w:r>
      <w:bookmarkEnd w:id="198"/>
      <w:r>
        <w:fldChar w:fldCharType="begin"/>
      </w:r>
      <w:r>
        <w:instrText xml:space="preserve"> TC "</w:instrText>
      </w:r>
      <w:bookmarkStart w:id="199" w:name="_Toc423424000"/>
      <w:r>
        <w:instrText>Windows Server</w:instrText>
      </w:r>
      <w:bookmarkEnd w:id="199"/>
      <w:r>
        <w:instrText>" \l 3</w:instrText>
      </w:r>
      <w:r>
        <w:fldChar w:fldCharType="end"/>
      </w:r>
    </w:p>
    <w:p w:rsidR="00813F20" w:rsidRDefault="00D03BE3">
      <w:pPr>
        <w:pStyle w:val="ProductList-Offering1SubSection"/>
      </w:pPr>
      <w:bookmarkStart w:id="200" w:name="_Sec703"/>
      <w:r>
        <w:t>1. Programtilgjengelighet</w:t>
      </w:r>
      <w:bookmarkEnd w:id="200"/>
    </w:p>
    <w:tbl>
      <w:tblPr>
        <w:tblStyle w:val="PURTable"/>
        <w:tblW w:w="10916" w:type="dxa"/>
        <w:tblLook w:val="04A0" w:firstRow="1" w:lastRow="0" w:firstColumn="1" w:lastColumn="0" w:noHBand="0" w:noVBand="1"/>
      </w:tblPr>
      <w:tblGrid>
        <w:gridCol w:w="4114"/>
        <w:gridCol w:w="618"/>
        <w:gridCol w:w="616"/>
        <w:gridCol w:w="617"/>
        <w:gridCol w:w="615"/>
        <w:gridCol w:w="615"/>
        <w:gridCol w:w="617"/>
        <w:gridCol w:w="618"/>
        <w:gridCol w:w="634"/>
        <w:gridCol w:w="619"/>
        <w:gridCol w:w="617"/>
        <w:gridCol w:w="616"/>
      </w:tblGrid>
      <w:tr w:rsidR="00813F20" w:rsidTr="00A27851">
        <w:trPr>
          <w:cnfStyle w:val="100000000000" w:firstRow="1" w:lastRow="0" w:firstColumn="0" w:lastColumn="0" w:oddVBand="0" w:evenVBand="0" w:oddHBand="0" w:evenHBand="0" w:firstRowFirstColumn="0" w:firstRowLastColumn="0" w:lastRowFirstColumn="0" w:lastRowLastColumn="0"/>
        </w:trPr>
        <w:tc>
          <w:tcPr>
            <w:tcW w:w="4114"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pPr>
            <w:r>
              <w:rPr>
                <w:color w:val="FFFFFF"/>
              </w:rPr>
              <w:t>Produkter</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Dato Tilgjengelig         "</w:instrText>
            </w:r>
            <w:r w:rsidRPr="00721CA3">
              <w:rPr>
                <w:color w:val="FFFFFF"/>
              </w:rPr>
              <w:fldChar w:fldCharType="separate"/>
            </w:r>
            <w:r>
              <w:rPr>
                <w:color w:val="FFFFFF"/>
              </w:rPr>
              <w:t>DA</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jc w:val="center"/>
            </w:pPr>
            <w:r>
              <w:rPr>
                <w:color w:val="FFFFFF"/>
              </w:rPr>
              <w:t xml:space="preserve">L </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License and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Select og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og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Enterprise-avtale og Enterprise Subscription-avtale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13F20" w:rsidTr="00A27851">
        <w:tc>
          <w:tcPr>
            <w:tcW w:w="4114" w:type="dxa"/>
            <w:tcBorders>
              <w:top w:val="single" w:sz="9" w:space="0" w:color="FFFFFF"/>
              <w:left w:val="single" w:sz="9" w:space="0" w:color="FFFFFF"/>
              <w:bottom w:val="dashed" w:sz="4" w:space="0" w:color="BFBFBF"/>
              <w:right w:val="single" w:sz="9" w:space="0" w:color="FFFFFF"/>
            </w:tcBorders>
          </w:tcPr>
          <w:p w:rsidR="00813F20" w:rsidRDefault="00D03BE3">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813F20" w:rsidRDefault="00D03BE3">
            <w:pPr>
              <w:pStyle w:val="ProductList-TableBody"/>
            </w:pPr>
            <w:r>
              <w:t>8/12</w:t>
            </w:r>
          </w:p>
        </w:tc>
        <w:tc>
          <w:tcPr>
            <w:tcW w:w="616" w:type="dxa"/>
            <w:tcBorders>
              <w:top w:val="single" w:sz="9" w:space="0" w:color="FFFFFF"/>
              <w:left w:val="single" w:sz="9" w:space="0" w:color="FFFFFF"/>
              <w:bottom w:val="dashed" w:sz="4" w:space="0" w:color="BFBFBF"/>
              <w:right w:val="single" w:sz="9" w:space="0" w:color="FFFFFF"/>
            </w:tcBorders>
          </w:tcPr>
          <w:p w:rsidR="00813F20" w:rsidRDefault="00D03BE3">
            <w:pPr>
              <w:pStyle w:val="ProductList-TableBody"/>
              <w:jc w:val="center"/>
            </w:pPr>
            <w:r>
              <w:t>1</w:t>
            </w:r>
          </w:p>
        </w:tc>
        <w:tc>
          <w:tcPr>
            <w:tcW w:w="617" w:type="dxa"/>
            <w:tcBorders>
              <w:top w:val="single" w:sz="9" w:space="0" w:color="FFFFFF"/>
              <w:left w:val="single" w:sz="9" w:space="0" w:color="FFFFFF"/>
              <w:bottom w:val="dashed" w:sz="4" w:space="0" w:color="BFBFBF"/>
              <w:right w:val="single" w:sz="9" w:space="0" w:color="FFFFFF"/>
            </w:tcBorders>
          </w:tcPr>
          <w:p w:rsidR="00813F20" w:rsidRDefault="00D03BE3">
            <w:pPr>
              <w:pStyle w:val="ProductList-TableBody"/>
              <w:jc w:val="center"/>
            </w:pPr>
            <w:r>
              <w:t>2</w:t>
            </w:r>
          </w:p>
        </w:tc>
        <w:tc>
          <w:tcPr>
            <w:tcW w:w="615" w:type="dxa"/>
            <w:tcBorders>
              <w:top w:val="single" w:sz="9" w:space="0" w:color="FFFFFF"/>
              <w:left w:val="single" w:sz="9" w:space="0" w:color="FFFFFF"/>
              <w:bottom w:val="dashed" w:sz="4" w:space="0" w:color="BFBFBF"/>
              <w:right w:val="single" w:sz="9" w:space="0" w:color="FFFFFF"/>
            </w:tcBorders>
          </w:tcPr>
          <w:p w:rsidR="00813F20" w:rsidRDefault="00D03BE3">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A27851">
            <w:pPr>
              <w:pStyle w:val="ProductList-TableBody"/>
              <w:jc w:val="center"/>
              <w:rPr>
                <w:color w:val="000000" w:themeColor="text1"/>
              </w:rPr>
            </w:pPr>
            <w:r w:rsidRPr="00A27851">
              <w:rPr>
                <w:color w:val="000000" w:themeColor="text1"/>
              </w:rPr>
              <w:t>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A</w:t>
            </w:r>
            <w:r w:rsidR="00A27851" w:rsidRPr="00A27851">
              <w:rPr>
                <w:color w:val="000000" w:themeColor="text1"/>
              </w:rPr>
              <w:t>O</w:t>
            </w:r>
            <w:r w:rsidRPr="00A27851">
              <w:rPr>
                <w:color w:val="000000" w:themeColor="text1"/>
              </w:rPr>
              <w:t xml:space="preserve">, </w:t>
            </w:r>
            <w:r w:rsidRPr="00A27851">
              <w:rPr>
                <w:color w:val="000000" w:themeColor="text1"/>
              </w:rPr>
              <w:fldChar w:fldCharType="begin"/>
            </w:r>
            <w:r w:rsidRPr="00A27851">
              <w:rPr>
                <w:color w:val="000000" w:themeColor="text1"/>
              </w:rPr>
              <w:instrText>AutoTextList  \s NoStyle \t " : Studenttilbud         "</w:instrText>
            </w:r>
            <w:r w:rsidRPr="00A27851">
              <w:rPr>
                <w:color w:val="000000" w:themeColor="text1"/>
              </w:rPr>
              <w:fldChar w:fldCharType="separate"/>
            </w:r>
            <w:r w:rsidRPr="00A27851">
              <w:rPr>
                <w:color w:val="000000" w:themeColor="text1"/>
              </w:rPr>
              <w:t>ST</w:t>
            </w:r>
            <w:r w:rsidRPr="00A27851">
              <w:rPr>
                <w:color w:val="000000" w:themeColor="text1"/>
              </w:rPr>
              <w:fldChar w:fldCharType="end"/>
            </w:r>
          </w:p>
        </w:tc>
      </w:tr>
      <w:tr w:rsidR="00813F20" w:rsidTr="00A27851">
        <w:tc>
          <w:tcPr>
            <w:tcW w:w="4114"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pPr>
            <w:r>
              <w:t>Windows Server 2012 CAL</w:t>
            </w:r>
            <w:r>
              <w:fldChar w:fldCharType="begin"/>
            </w:r>
            <w:r>
              <w:instrText xml:space="preserve"> XE "Windows Server 2012 CAL"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fldChar w:fldCharType="begin"/>
            </w:r>
            <w:r w:rsidRPr="00A27851">
              <w:rPr>
                <w:color w:val="000000" w:themeColor="text1"/>
              </w:rPr>
              <w:instrText>AutoTextList  \s NoStyle \t " : Industry Device         "</w:instrText>
            </w:r>
            <w:r w:rsidRPr="00A27851">
              <w:rPr>
                <w:color w:val="000000" w:themeColor="text1"/>
              </w:rPr>
              <w:fldChar w:fldCharType="separate"/>
            </w:r>
            <w:r w:rsidRPr="00A27851">
              <w:rPr>
                <w:color w:val="000000" w:themeColor="text1"/>
              </w:rPr>
              <w:t>ID</w:t>
            </w:r>
            <w:r w:rsidRPr="00A27851">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rsidP="00A27851">
            <w:pPr>
              <w:pStyle w:val="ProductList-TableBody"/>
              <w:jc w:val="center"/>
              <w:rPr>
                <w:color w:val="000000" w:themeColor="text1"/>
              </w:rPr>
            </w:pPr>
            <w:r w:rsidRPr="00A27851">
              <w:rPr>
                <w:color w:val="000000" w:themeColor="text1"/>
              </w:rPr>
              <w:fldChar w:fldCharType="begin"/>
            </w:r>
            <w:r w:rsidRPr="00A27851">
              <w:rPr>
                <w:color w:val="000000" w:themeColor="text1"/>
              </w:rPr>
              <w:instrText>AutoTextList  \s NoStyle \t " : Studenttilbud         "</w:instrText>
            </w:r>
            <w:r w:rsidRPr="00A27851">
              <w:rPr>
                <w:color w:val="000000" w:themeColor="text1"/>
              </w:rPr>
              <w:fldChar w:fldCharType="separate"/>
            </w:r>
            <w:r w:rsidR="00A27851" w:rsidRPr="00A27851">
              <w:rPr>
                <w:color w:val="000000" w:themeColor="text1"/>
              </w:rPr>
              <w:t>A</w:t>
            </w:r>
            <w:r w:rsidRPr="00A27851">
              <w:rPr>
                <w:color w:val="000000" w:themeColor="text1"/>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A</w:t>
            </w:r>
            <w:r w:rsidR="00A27851" w:rsidRPr="00A27851">
              <w:rPr>
                <w:color w:val="000000" w:themeColor="text1"/>
              </w:rPr>
              <w:t>O</w:t>
            </w:r>
            <w:r w:rsidRPr="00A27851">
              <w:rPr>
                <w:color w:val="000000" w:themeColor="text1"/>
              </w:rPr>
              <w:t xml:space="preserve">, </w:t>
            </w:r>
            <w:r w:rsidRPr="00A27851">
              <w:rPr>
                <w:color w:val="000000" w:themeColor="text1"/>
              </w:rPr>
              <w:fldChar w:fldCharType="begin"/>
            </w:r>
            <w:r w:rsidRPr="00A27851">
              <w:rPr>
                <w:color w:val="000000" w:themeColor="text1"/>
              </w:rPr>
              <w:instrText>AutoTextList  \s NoStyle \t " : Studenttilbud         "</w:instrText>
            </w:r>
            <w:r w:rsidRPr="00A27851">
              <w:rPr>
                <w:color w:val="000000" w:themeColor="text1"/>
              </w:rPr>
              <w:fldChar w:fldCharType="separate"/>
            </w:r>
            <w:r w:rsidRPr="00A27851">
              <w:rPr>
                <w:color w:val="000000" w:themeColor="text1"/>
              </w:rPr>
              <w:t>ST</w:t>
            </w:r>
            <w:r w:rsidRPr="00A27851">
              <w:rPr>
                <w:color w:val="000000" w:themeColor="text1"/>
              </w:rPr>
              <w:fldChar w:fldCharType="end"/>
            </w:r>
          </w:p>
        </w:tc>
      </w:tr>
      <w:tr w:rsidR="00813F20" w:rsidTr="00A27851">
        <w:tc>
          <w:tcPr>
            <w:tcW w:w="4114"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(Enhet og Bruker)</w:t>
            </w:r>
          </w:p>
        </w:tc>
        <w:tc>
          <w:tcPr>
            <w:tcW w:w="618"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A, </w:t>
            </w:r>
            <w:r w:rsidRPr="00A27851">
              <w:rPr>
                <w:color w:val="000000" w:themeColor="text1"/>
              </w:rPr>
              <w:fldChar w:fldCharType="begin"/>
            </w:r>
            <w:r w:rsidRPr="00A27851">
              <w:rPr>
                <w:color w:val="000000" w:themeColor="text1"/>
              </w:rPr>
              <w:instrText>AutoTextList  \s NoStyle \t " : Industry Device         "</w:instrText>
            </w:r>
            <w:r w:rsidRPr="00A27851">
              <w:rPr>
                <w:color w:val="000000" w:themeColor="text1"/>
              </w:rPr>
              <w:fldChar w:fldCharType="separate"/>
            </w:r>
            <w:r w:rsidRPr="00A27851">
              <w:rPr>
                <w:color w:val="000000" w:themeColor="text1"/>
              </w:rPr>
              <w:t>ID</w:t>
            </w:r>
            <w:r w:rsidRPr="00A27851">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rsidP="00A27851">
            <w:pPr>
              <w:pStyle w:val="ProductList-TableBody"/>
              <w:jc w:val="center"/>
              <w:rPr>
                <w:color w:val="000000" w:themeColor="text1"/>
              </w:rPr>
            </w:pPr>
            <w:r w:rsidRPr="00A27851">
              <w:rPr>
                <w:color w:val="000000" w:themeColor="text1"/>
              </w:rPr>
              <w:fldChar w:fldCharType="begin"/>
            </w:r>
            <w:r w:rsidRPr="00A27851">
              <w:rPr>
                <w:color w:val="000000" w:themeColor="text1"/>
              </w:rPr>
              <w:instrText>AutoTextList  \s NoStyle \t " : Studenttilbud         "</w:instrText>
            </w:r>
            <w:r w:rsidRPr="00A27851">
              <w:rPr>
                <w:color w:val="000000" w:themeColor="text1"/>
              </w:rPr>
              <w:fldChar w:fldCharType="separate"/>
            </w:r>
            <w:r w:rsidR="00A27851" w:rsidRPr="00A27851">
              <w:rPr>
                <w:color w:val="000000" w:themeColor="text1"/>
              </w:rPr>
              <w:t>A</w:t>
            </w:r>
            <w:r w:rsidRPr="00A27851">
              <w:rPr>
                <w:color w:val="000000" w:themeColor="text1"/>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A</w:t>
            </w:r>
            <w:r w:rsidR="00A27851" w:rsidRPr="00A27851">
              <w:rPr>
                <w:color w:val="000000" w:themeColor="text1"/>
              </w:rPr>
              <w:t>O</w:t>
            </w:r>
            <w:r w:rsidRPr="00A27851">
              <w:rPr>
                <w:color w:val="000000" w:themeColor="text1"/>
              </w:rPr>
              <w:t xml:space="preserve">, </w:t>
            </w:r>
            <w:r w:rsidRPr="00A27851">
              <w:rPr>
                <w:color w:val="000000" w:themeColor="text1"/>
              </w:rPr>
              <w:fldChar w:fldCharType="begin"/>
            </w:r>
            <w:r w:rsidRPr="00A27851">
              <w:rPr>
                <w:color w:val="000000" w:themeColor="text1"/>
              </w:rPr>
              <w:instrText>AutoTextList  \s NoStyle \t " : Studenttilbud         "</w:instrText>
            </w:r>
            <w:r w:rsidRPr="00A27851">
              <w:rPr>
                <w:color w:val="000000" w:themeColor="text1"/>
              </w:rPr>
              <w:fldChar w:fldCharType="separate"/>
            </w:r>
            <w:r w:rsidRPr="00A27851">
              <w:rPr>
                <w:color w:val="000000" w:themeColor="text1"/>
              </w:rPr>
              <w:t>ST</w:t>
            </w:r>
            <w:r w:rsidRPr="00A27851">
              <w:rPr>
                <w:color w:val="000000" w:themeColor="text1"/>
              </w:rPr>
              <w:fldChar w:fldCharType="end"/>
            </w:r>
          </w:p>
        </w:tc>
      </w:tr>
      <w:tr w:rsidR="00A27851" w:rsidTr="00A27851">
        <w:tc>
          <w:tcPr>
            <w:tcW w:w="4114" w:type="dxa"/>
            <w:tcBorders>
              <w:top w:val="dashed" w:sz="4" w:space="0" w:color="BFBFBF"/>
              <w:left w:val="single" w:sz="9" w:space="0" w:color="FFFFFF"/>
              <w:bottom w:val="dashed" w:sz="4" w:space="0" w:color="BFBFBF"/>
              <w:right w:val="single" w:sz="9" w:space="0" w:color="FFFFFF"/>
            </w:tcBorders>
          </w:tcPr>
          <w:p w:rsidR="00A27851" w:rsidRDefault="00A27851" w:rsidP="00A27851">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A27851" w:rsidRDefault="00A27851" w:rsidP="00A27851">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A27851" w:rsidRDefault="00A27851" w:rsidP="00A27851">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A27851" w:rsidRDefault="00A27851" w:rsidP="00A27851">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A27851" w:rsidRDefault="00A27851" w:rsidP="00A27851">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27851" w:rsidRPr="00A27851" w:rsidRDefault="00A27851" w:rsidP="00A27851">
            <w:pPr>
              <w:pStyle w:val="ProductList-TableBody"/>
              <w:jc w:val="center"/>
              <w:rPr>
                <w:color w:val="000000" w:themeColor="text1"/>
              </w:rPr>
            </w:pPr>
            <w:r w:rsidRPr="00A27851">
              <w:rPr>
                <w:color w:val="000000" w:themeColor="text1"/>
              </w:rPr>
              <w:fldChar w:fldCharType="begin"/>
            </w:r>
            <w:r w:rsidRPr="00A27851">
              <w:rPr>
                <w:color w:val="000000" w:themeColor="text1"/>
              </w:rPr>
              <w:instrText>AutoTextList  \s NoStyle \t " : Open License og Open Value         "</w:instrText>
            </w:r>
            <w:r w:rsidRPr="00A27851">
              <w:rPr>
                <w:color w:val="000000" w:themeColor="text1"/>
              </w:rPr>
              <w:fldChar w:fldCharType="separate"/>
            </w:r>
            <w:r w:rsidRPr="00A27851">
              <w:rPr>
                <w:color w:val="000000" w:themeColor="text1"/>
              </w:rPr>
              <w:t>OF</w:t>
            </w:r>
            <w:r w:rsidRPr="00A27851">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27851" w:rsidRPr="00A27851" w:rsidRDefault="00A27851" w:rsidP="00A27851">
            <w:pPr>
              <w:pStyle w:val="ProductList-TableBody"/>
              <w:jc w:val="center"/>
              <w:rPr>
                <w:color w:val="000000" w:themeColor="text1"/>
              </w:rPr>
            </w:pPr>
            <w:r w:rsidRPr="00A27851">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27851" w:rsidRPr="00A27851" w:rsidRDefault="00A27851" w:rsidP="00A27851">
            <w:pPr>
              <w:pStyle w:val="ProductList-TableBody"/>
              <w:jc w:val="center"/>
              <w:rPr>
                <w:color w:val="000000" w:themeColor="text1"/>
              </w:rPr>
            </w:pPr>
            <w:r w:rsidRPr="00A27851">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27851" w:rsidRPr="00A27851" w:rsidRDefault="00A27851" w:rsidP="00A27851">
            <w:pPr>
              <w:pStyle w:val="ProductList-TableBody"/>
              <w:jc w:val="center"/>
              <w:rPr>
                <w:color w:val="000000" w:themeColor="text1"/>
              </w:rPr>
            </w:pPr>
            <w:r w:rsidRPr="00A27851">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27851" w:rsidRPr="00A27851" w:rsidRDefault="00A27851" w:rsidP="00A27851">
            <w:pPr>
              <w:pStyle w:val="ProductList-TableBody"/>
              <w:jc w:val="center"/>
              <w:rPr>
                <w:color w:val="000000" w:themeColor="text1"/>
              </w:rPr>
            </w:pPr>
            <w:r w:rsidRPr="00A27851">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27851" w:rsidRPr="00A27851" w:rsidRDefault="00A27851" w:rsidP="00A27851">
            <w:pPr>
              <w:pStyle w:val="ProductList-TableBody"/>
              <w:jc w:val="center"/>
              <w:rPr>
                <w:color w:val="000000" w:themeColor="text1"/>
              </w:rPr>
            </w:pPr>
            <w:r w:rsidRPr="00A27851">
              <w:rPr>
                <w:color w:val="000000" w:themeColor="text1"/>
              </w:rPr>
              <w:t xml:space="preserve">A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A27851" w:rsidRPr="00A27851" w:rsidRDefault="00A27851" w:rsidP="00A27851">
            <w:pPr>
              <w:pStyle w:val="ProductList-TableBody"/>
              <w:jc w:val="center"/>
              <w:rPr>
                <w:color w:val="000000" w:themeColor="text1"/>
              </w:rPr>
            </w:pPr>
            <w:r w:rsidRPr="00A27851">
              <w:rPr>
                <w:color w:val="000000" w:themeColor="text1"/>
              </w:rPr>
              <w:t xml:space="preserve">A </w:t>
            </w:r>
          </w:p>
        </w:tc>
      </w:tr>
      <w:tr w:rsidR="00A27851" w:rsidTr="00A27851">
        <w:tc>
          <w:tcPr>
            <w:tcW w:w="4114" w:type="dxa"/>
            <w:tcBorders>
              <w:top w:val="dashed" w:sz="4" w:space="0" w:color="BFBFBF"/>
              <w:left w:val="single" w:sz="9" w:space="0" w:color="FFFFFF"/>
              <w:bottom w:val="dashed" w:sz="4" w:space="0" w:color="BFBFBF"/>
              <w:right w:val="single" w:sz="9" w:space="0" w:color="FFFFFF"/>
            </w:tcBorders>
          </w:tcPr>
          <w:p w:rsidR="00A27851" w:rsidRDefault="00A27851" w:rsidP="00A27851">
            <w:pPr>
              <w:pStyle w:val="ProductList-TableBody"/>
            </w:pPr>
            <w:r>
              <w:t>Windows Server 2012 R2 Datacenter</w:t>
            </w:r>
            <w:r>
              <w:fldChar w:fldCharType="begin"/>
            </w:r>
            <w:r>
              <w:instrText xml:space="preserve"> XE "Windows Server 2012 R2 Datacenter"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A27851" w:rsidRDefault="00A27851" w:rsidP="00A27851">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A27851" w:rsidRDefault="00A27851" w:rsidP="00A27851">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A27851" w:rsidRDefault="00A27851" w:rsidP="00A27851">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A27851" w:rsidRDefault="00A27851" w:rsidP="00A27851">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27851" w:rsidRPr="00A27851" w:rsidRDefault="00A27851" w:rsidP="00A27851">
            <w:pPr>
              <w:pStyle w:val="ProductList-TableBody"/>
              <w:jc w:val="center"/>
              <w:rPr>
                <w:color w:val="000000" w:themeColor="text1"/>
              </w:rPr>
            </w:pPr>
            <w:r w:rsidRPr="00A27851">
              <w:rPr>
                <w:color w:val="000000" w:themeColor="text1"/>
              </w:rPr>
              <w:fldChar w:fldCharType="begin"/>
            </w:r>
            <w:r w:rsidRPr="00A27851">
              <w:rPr>
                <w:color w:val="000000" w:themeColor="text1"/>
              </w:rPr>
              <w:instrText>AutoTextList  \s NoStyle \t " : Open License og Open Value         "</w:instrText>
            </w:r>
            <w:r w:rsidRPr="00A27851">
              <w:rPr>
                <w:color w:val="000000" w:themeColor="text1"/>
              </w:rPr>
              <w:fldChar w:fldCharType="separate"/>
            </w:r>
            <w:r w:rsidRPr="00A27851">
              <w:rPr>
                <w:color w:val="000000" w:themeColor="text1"/>
              </w:rPr>
              <w:t>OF</w:t>
            </w:r>
            <w:r w:rsidRPr="00A27851">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27851" w:rsidRPr="00A27851" w:rsidRDefault="00A27851" w:rsidP="00A27851">
            <w:pPr>
              <w:pStyle w:val="ProductList-TableBody"/>
              <w:jc w:val="center"/>
              <w:rPr>
                <w:color w:val="000000" w:themeColor="text1"/>
              </w:rPr>
            </w:pPr>
            <w:r w:rsidRPr="00A27851">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27851" w:rsidRPr="00A27851" w:rsidRDefault="00A27851" w:rsidP="00A27851">
            <w:pPr>
              <w:pStyle w:val="ProductList-TableBody"/>
              <w:jc w:val="center"/>
              <w:rPr>
                <w:color w:val="000000" w:themeColor="text1"/>
              </w:rPr>
            </w:pPr>
            <w:r w:rsidRPr="00A27851">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27851" w:rsidRPr="00A27851" w:rsidRDefault="00A27851" w:rsidP="00A27851">
            <w:pPr>
              <w:pStyle w:val="ProductList-TableBody"/>
              <w:jc w:val="center"/>
              <w:rPr>
                <w:color w:val="000000" w:themeColor="text1"/>
              </w:rPr>
            </w:pPr>
            <w:r w:rsidRPr="00A27851">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27851" w:rsidRPr="00A27851" w:rsidRDefault="00A27851" w:rsidP="00A27851">
            <w:pPr>
              <w:pStyle w:val="ProductList-TableBody"/>
              <w:jc w:val="center"/>
              <w:rPr>
                <w:color w:val="000000" w:themeColor="text1"/>
              </w:rPr>
            </w:pPr>
            <w:r w:rsidRPr="00A27851">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27851" w:rsidRPr="00A27851" w:rsidRDefault="00A27851" w:rsidP="00A27851">
            <w:pPr>
              <w:pStyle w:val="ProductList-TableBody"/>
              <w:jc w:val="center"/>
              <w:rPr>
                <w:color w:val="000000" w:themeColor="text1"/>
              </w:rPr>
            </w:pPr>
            <w:r w:rsidRPr="00A27851">
              <w:rPr>
                <w:color w:val="000000" w:themeColor="text1"/>
              </w:rPr>
              <w:t xml:space="preserve"> 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A27851" w:rsidRPr="00A27851" w:rsidRDefault="00A27851" w:rsidP="00A27851">
            <w:pPr>
              <w:pStyle w:val="ProductList-TableBody"/>
              <w:jc w:val="center"/>
              <w:rPr>
                <w:color w:val="000000" w:themeColor="text1"/>
              </w:rPr>
            </w:pPr>
            <w:r w:rsidRPr="00A27851">
              <w:rPr>
                <w:color w:val="000000" w:themeColor="text1"/>
              </w:rPr>
              <w:t xml:space="preserve">A </w:t>
            </w:r>
          </w:p>
        </w:tc>
      </w:tr>
      <w:tr w:rsidR="00813F20" w:rsidTr="00A27851">
        <w:tc>
          <w:tcPr>
            <w:tcW w:w="4114"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pPr>
            <w:r>
              <w:t>Windows Server 2012 R2 Essentials</w:t>
            </w:r>
            <w:r>
              <w:fldChar w:fldCharType="begin"/>
            </w:r>
            <w:r>
              <w:instrText xml:space="preserve"> XE "Windows Server 2012 R2 Essentials"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5</w:t>
            </w:r>
          </w:p>
        </w:tc>
        <w:tc>
          <w:tcPr>
            <w:tcW w:w="617"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10</w:t>
            </w:r>
          </w:p>
        </w:tc>
        <w:tc>
          <w:tcPr>
            <w:tcW w:w="615"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813F20">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r w:rsidR="00A27851" w:rsidRPr="00A27851">
              <w:rPr>
                <w:color w:val="000000" w:themeColor="text1"/>
              </w:rPr>
              <w:t>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r>
      <w:tr w:rsidR="00813F20" w:rsidTr="00A27851">
        <w:tc>
          <w:tcPr>
            <w:tcW w:w="4114"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pPr>
            <w:r>
              <w:t>Windows Server 2012 R2 Standard</w:t>
            </w:r>
            <w:r>
              <w:fldChar w:fldCharType="begin"/>
            </w:r>
            <w:r>
              <w:instrText xml:space="preserve"> XE "Windows Server 2012 R2 Standard"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15</w:t>
            </w:r>
          </w:p>
        </w:tc>
        <w:tc>
          <w:tcPr>
            <w:tcW w:w="617"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23</w:t>
            </w:r>
          </w:p>
        </w:tc>
        <w:tc>
          <w:tcPr>
            <w:tcW w:w="615" w:type="dxa"/>
            <w:tcBorders>
              <w:top w:val="dashed" w:sz="4" w:space="0" w:color="BFBFBF"/>
              <w:left w:val="single" w:sz="9" w:space="0" w:color="FFFFFF"/>
              <w:bottom w:val="dashed" w:sz="4" w:space="0" w:color="BFBFBF"/>
              <w:right w:val="single" w:sz="9" w:space="0" w:color="FFFFFF"/>
            </w:tcBorders>
          </w:tcPr>
          <w:p w:rsidR="00813F20" w:rsidRDefault="00D03BE3">
            <w:pPr>
              <w:pStyle w:val="ProductList-TableBody"/>
              <w:jc w:val="center"/>
            </w:pPr>
            <w:r>
              <w:t>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813F20">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 </w:t>
            </w:r>
            <w:r w:rsidR="00A27851" w:rsidRPr="00A27851">
              <w:rPr>
                <w:color w:val="000000" w:themeColor="text1"/>
              </w:rPr>
              <w:t>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813F20" w:rsidRPr="00A27851" w:rsidRDefault="00D03BE3">
            <w:pPr>
              <w:pStyle w:val="ProductList-TableBody"/>
              <w:jc w:val="center"/>
              <w:rPr>
                <w:color w:val="000000" w:themeColor="text1"/>
              </w:rPr>
            </w:pPr>
            <w:r w:rsidRPr="00A27851">
              <w:rPr>
                <w:color w:val="000000" w:themeColor="text1"/>
              </w:rPr>
              <w:t xml:space="preserve">A </w:t>
            </w:r>
          </w:p>
        </w:tc>
      </w:tr>
      <w:tr w:rsidR="00A27851" w:rsidTr="00A27851">
        <w:tc>
          <w:tcPr>
            <w:tcW w:w="4114" w:type="dxa"/>
            <w:tcBorders>
              <w:top w:val="dashed" w:sz="4" w:space="0" w:color="BFBFBF"/>
              <w:left w:val="single" w:sz="9" w:space="0" w:color="FFFFFF"/>
              <w:bottom w:val="dashed" w:sz="4" w:space="0" w:color="BFBFBF"/>
              <w:right w:val="single" w:sz="9" w:space="0" w:color="FFFFFF"/>
            </w:tcBorders>
          </w:tcPr>
          <w:p w:rsidR="00A27851" w:rsidRDefault="00A27851" w:rsidP="00A27851">
            <w:pPr>
              <w:pStyle w:val="ProductList-TableBody"/>
            </w:pPr>
            <w: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A27851" w:rsidRDefault="00A27851" w:rsidP="00A27851">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A27851" w:rsidRDefault="00A27851" w:rsidP="00A27851">
            <w:pPr>
              <w:pStyle w:val="ProductList-TableBody"/>
              <w:jc w:val="center"/>
            </w:pPr>
            <w:r>
              <w:t>125</w:t>
            </w:r>
          </w:p>
        </w:tc>
        <w:tc>
          <w:tcPr>
            <w:tcW w:w="617" w:type="dxa"/>
            <w:tcBorders>
              <w:top w:val="dashed" w:sz="4" w:space="0" w:color="BFBFBF"/>
              <w:left w:val="single" w:sz="9" w:space="0" w:color="FFFFFF"/>
              <w:bottom w:val="dashed" w:sz="4" w:space="0" w:color="BFBFBF"/>
              <w:right w:val="single" w:sz="9" w:space="0" w:color="FFFFFF"/>
            </w:tcBorders>
          </w:tcPr>
          <w:p w:rsidR="00A27851" w:rsidRDefault="00A27851" w:rsidP="00A27851">
            <w:pPr>
              <w:pStyle w:val="ProductList-TableBody"/>
              <w:jc w:val="center"/>
            </w:pPr>
            <w:r>
              <w:t>188</w:t>
            </w:r>
          </w:p>
        </w:tc>
        <w:tc>
          <w:tcPr>
            <w:tcW w:w="615" w:type="dxa"/>
            <w:tcBorders>
              <w:top w:val="dashed" w:sz="4" w:space="0" w:color="BFBFBF"/>
              <w:left w:val="single" w:sz="9" w:space="0" w:color="FFFFFF"/>
              <w:bottom w:val="dashed" w:sz="4" w:space="0" w:color="BFBFBF"/>
              <w:right w:val="single" w:sz="9" w:space="0" w:color="FFFFFF"/>
            </w:tcBorders>
          </w:tcPr>
          <w:p w:rsidR="00A27851" w:rsidRDefault="00A27851" w:rsidP="00A27851">
            <w:pPr>
              <w:pStyle w:val="ProductList-TableBody"/>
              <w:jc w:val="center"/>
            </w:pPr>
            <w:r>
              <w:t>63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27851" w:rsidRPr="00A27851" w:rsidRDefault="00A27851" w:rsidP="00A27851">
            <w:pPr>
              <w:pStyle w:val="ProductList-TableBody"/>
              <w:jc w:val="center"/>
              <w:rPr>
                <w:color w:val="000000" w:themeColor="text1"/>
              </w:rPr>
            </w:pPr>
            <w:r w:rsidRPr="00A27851">
              <w:rPr>
                <w:color w:val="000000" w:themeColor="text1"/>
              </w:rPr>
              <w:fldChar w:fldCharType="begin"/>
            </w:r>
            <w:r w:rsidRPr="00A27851">
              <w:rPr>
                <w:color w:val="000000" w:themeColor="text1"/>
              </w:rPr>
              <w:instrText>AutoTextList  \s NoStyle \t " : Open License og Open Value         "</w:instrText>
            </w:r>
            <w:r w:rsidRPr="00A27851">
              <w:rPr>
                <w:color w:val="000000" w:themeColor="text1"/>
              </w:rPr>
              <w:fldChar w:fldCharType="separate"/>
            </w:r>
            <w:r w:rsidRPr="00A27851">
              <w:rPr>
                <w:color w:val="000000" w:themeColor="text1"/>
              </w:rPr>
              <w:t>OF</w:t>
            </w:r>
            <w:r w:rsidRPr="00A27851">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27851" w:rsidRPr="00A27851" w:rsidRDefault="00A27851" w:rsidP="00A27851">
            <w:pPr>
              <w:pStyle w:val="ProductList-TableBody"/>
              <w:jc w:val="center"/>
              <w:rPr>
                <w:color w:val="000000" w:themeColor="text1"/>
              </w:rPr>
            </w:pPr>
            <w:r w:rsidRPr="00A27851">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27851" w:rsidRPr="00A27851" w:rsidRDefault="00A27851" w:rsidP="00A27851">
            <w:pPr>
              <w:pStyle w:val="ProductList-TableBody"/>
              <w:jc w:val="center"/>
              <w:rPr>
                <w:color w:val="000000" w:themeColor="text1"/>
              </w:rPr>
            </w:pPr>
            <w:r w:rsidRPr="00A27851">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27851" w:rsidRPr="00A27851" w:rsidRDefault="00A27851" w:rsidP="00A27851">
            <w:pPr>
              <w:pStyle w:val="ProductList-TableBody"/>
              <w:jc w:val="center"/>
              <w:rPr>
                <w:color w:val="000000" w:themeColor="text1"/>
              </w:rPr>
            </w:pPr>
            <w:r w:rsidRPr="00A27851">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27851" w:rsidRPr="00A27851" w:rsidRDefault="00A27851" w:rsidP="00A27851">
            <w:pPr>
              <w:pStyle w:val="ProductList-TableBody"/>
              <w:jc w:val="center"/>
              <w:rPr>
                <w:color w:val="000000" w:themeColor="text1"/>
              </w:rPr>
            </w:pPr>
            <w:r w:rsidRPr="00A27851">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27851" w:rsidRPr="00A27851" w:rsidRDefault="00A27851" w:rsidP="00A27851">
            <w:pPr>
              <w:pStyle w:val="ProductList-TableBody"/>
              <w:jc w:val="center"/>
              <w:rPr>
                <w:color w:val="000000" w:themeColor="text1"/>
              </w:rPr>
            </w:pPr>
            <w:r w:rsidRPr="00A27851">
              <w:rPr>
                <w:color w:val="000000" w:themeColor="text1"/>
              </w:rPr>
              <w:fldChar w:fldCharType="begin"/>
            </w:r>
            <w:r w:rsidRPr="00A27851">
              <w:rPr>
                <w:color w:val="000000" w:themeColor="text1"/>
              </w:rPr>
              <w:instrText>AutoTextList  \s NoStyle \t " : Studenttilbud         "</w:instrText>
            </w:r>
            <w:r w:rsidRPr="00A27851">
              <w:rPr>
                <w:color w:val="000000" w:themeColor="text1"/>
              </w:rPr>
              <w:fldChar w:fldCharType="separate"/>
            </w:r>
            <w:r w:rsidRPr="00A27851">
              <w:rPr>
                <w:color w:val="000000" w:themeColor="text1"/>
              </w:rPr>
              <w:t>A</w:t>
            </w:r>
            <w:r w:rsidRPr="00A27851">
              <w:rPr>
                <w:color w:val="000000" w:themeColor="text1"/>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A27851" w:rsidRPr="00A27851" w:rsidRDefault="00A27851" w:rsidP="00A27851">
            <w:pPr>
              <w:pStyle w:val="ProductList-TableBody"/>
              <w:jc w:val="center"/>
              <w:rPr>
                <w:color w:val="000000" w:themeColor="text1"/>
              </w:rPr>
            </w:pPr>
            <w:r w:rsidRPr="00A27851">
              <w:rPr>
                <w:color w:val="000000" w:themeColor="text1"/>
              </w:rPr>
              <w:t>A</w:t>
            </w:r>
          </w:p>
        </w:tc>
      </w:tr>
      <w:tr w:rsidR="00A27851" w:rsidTr="00A27851">
        <w:tc>
          <w:tcPr>
            <w:tcW w:w="4114" w:type="dxa"/>
            <w:tcBorders>
              <w:top w:val="dashed" w:sz="4" w:space="0" w:color="BFBFBF"/>
              <w:left w:val="single" w:sz="9" w:space="0" w:color="FFFFFF"/>
              <w:bottom w:val="none" w:sz="4" w:space="0" w:color="000000"/>
              <w:right w:val="single" w:sz="9" w:space="0" w:color="FFFFFF"/>
            </w:tcBorders>
          </w:tcPr>
          <w:p w:rsidR="00A27851" w:rsidRDefault="00A27851" w:rsidP="00A27851">
            <w:pPr>
              <w:pStyle w:val="ProductList-TableBody"/>
            </w:pPr>
            <w:r>
              <w:t>Windows Server 2012 External Connector</w:t>
            </w:r>
            <w:r>
              <w:fldChar w:fldCharType="begin"/>
            </w:r>
            <w:r>
              <w:instrText xml:space="preserve"> XE "Windows Server 2012 External Connector" </w:instrText>
            </w:r>
            <w:r>
              <w:fldChar w:fldCharType="end"/>
            </w:r>
          </w:p>
        </w:tc>
        <w:tc>
          <w:tcPr>
            <w:tcW w:w="618" w:type="dxa"/>
            <w:tcBorders>
              <w:top w:val="dashed" w:sz="4" w:space="0" w:color="BFBFBF"/>
              <w:left w:val="single" w:sz="9" w:space="0" w:color="FFFFFF"/>
              <w:bottom w:val="none" w:sz="4" w:space="0" w:color="000000"/>
              <w:right w:val="single" w:sz="9" w:space="0" w:color="FFFFFF"/>
            </w:tcBorders>
          </w:tcPr>
          <w:p w:rsidR="00A27851" w:rsidRDefault="00A27851" w:rsidP="00A27851">
            <w:pPr>
              <w:pStyle w:val="ProductList-TableBody"/>
            </w:pPr>
            <w:r>
              <w:t>8/12</w:t>
            </w:r>
          </w:p>
        </w:tc>
        <w:tc>
          <w:tcPr>
            <w:tcW w:w="616" w:type="dxa"/>
            <w:tcBorders>
              <w:top w:val="dashed" w:sz="4" w:space="0" w:color="BFBFBF"/>
              <w:left w:val="single" w:sz="9" w:space="0" w:color="FFFFFF"/>
              <w:bottom w:val="none" w:sz="4" w:space="0" w:color="000000"/>
              <w:right w:val="single" w:sz="9" w:space="0" w:color="FFFFFF"/>
            </w:tcBorders>
          </w:tcPr>
          <w:p w:rsidR="00A27851" w:rsidRDefault="00A27851" w:rsidP="00A27851">
            <w:pPr>
              <w:pStyle w:val="ProductList-TableBody"/>
              <w:jc w:val="center"/>
            </w:pPr>
            <w:r>
              <w:t>25</w:t>
            </w:r>
          </w:p>
        </w:tc>
        <w:tc>
          <w:tcPr>
            <w:tcW w:w="617" w:type="dxa"/>
            <w:tcBorders>
              <w:top w:val="dashed" w:sz="4" w:space="0" w:color="BFBFBF"/>
              <w:left w:val="single" w:sz="9" w:space="0" w:color="FFFFFF"/>
              <w:bottom w:val="none" w:sz="4" w:space="0" w:color="000000"/>
              <w:right w:val="single" w:sz="9" w:space="0" w:color="FFFFFF"/>
            </w:tcBorders>
          </w:tcPr>
          <w:p w:rsidR="00A27851" w:rsidRDefault="00A27851" w:rsidP="00A27851">
            <w:pPr>
              <w:pStyle w:val="ProductList-TableBody"/>
              <w:jc w:val="center"/>
            </w:pPr>
            <w:r>
              <w:t>38</w:t>
            </w:r>
          </w:p>
        </w:tc>
        <w:tc>
          <w:tcPr>
            <w:tcW w:w="615" w:type="dxa"/>
            <w:tcBorders>
              <w:top w:val="dashed" w:sz="4" w:space="0" w:color="BFBFBF"/>
              <w:left w:val="single" w:sz="9" w:space="0" w:color="FFFFFF"/>
              <w:bottom w:val="none" w:sz="4" w:space="0" w:color="000000"/>
              <w:right w:val="single" w:sz="9" w:space="0" w:color="FFFFFF"/>
            </w:tcBorders>
          </w:tcPr>
          <w:p w:rsidR="00A27851" w:rsidRDefault="00A27851" w:rsidP="00A27851">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27851" w:rsidRPr="00A27851" w:rsidRDefault="00A27851" w:rsidP="00A27851">
            <w:pPr>
              <w:pStyle w:val="ProductList-TableBody"/>
              <w:jc w:val="center"/>
              <w:rPr>
                <w:color w:val="000000" w:themeColor="text1"/>
              </w:rPr>
            </w:pPr>
            <w:r w:rsidRPr="00A27851">
              <w:rPr>
                <w:color w:val="000000" w:themeColor="text1"/>
              </w:rPr>
              <w:fldChar w:fldCharType="begin"/>
            </w:r>
            <w:r w:rsidRPr="00A27851">
              <w:rPr>
                <w:color w:val="000000" w:themeColor="text1"/>
              </w:rPr>
              <w:instrText>AutoTextList  \s NoStyle \t " : Open License og Open Value         "</w:instrText>
            </w:r>
            <w:r w:rsidRPr="00A27851">
              <w:rPr>
                <w:color w:val="000000" w:themeColor="text1"/>
              </w:rPr>
              <w:fldChar w:fldCharType="separate"/>
            </w:r>
            <w:r w:rsidRPr="00A27851">
              <w:rPr>
                <w:color w:val="000000" w:themeColor="text1"/>
              </w:rPr>
              <w:t>OF</w:t>
            </w:r>
            <w:r w:rsidRPr="00A27851">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27851" w:rsidRPr="00A27851" w:rsidRDefault="00A27851" w:rsidP="00A27851">
            <w:pPr>
              <w:pStyle w:val="ProductList-TableBody"/>
              <w:jc w:val="center"/>
              <w:rPr>
                <w:color w:val="000000" w:themeColor="text1"/>
              </w:rPr>
            </w:pPr>
            <w:r w:rsidRPr="00A27851">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27851" w:rsidRPr="00A27851" w:rsidRDefault="00A27851" w:rsidP="00A27851">
            <w:pPr>
              <w:pStyle w:val="ProductList-TableBody"/>
              <w:jc w:val="center"/>
              <w:rPr>
                <w:color w:val="000000" w:themeColor="text1"/>
              </w:rPr>
            </w:pPr>
            <w:r w:rsidRPr="00A27851">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27851" w:rsidRPr="00A27851" w:rsidRDefault="00A27851" w:rsidP="00A27851">
            <w:pPr>
              <w:pStyle w:val="ProductList-TableBody"/>
              <w:jc w:val="center"/>
              <w:rPr>
                <w:color w:val="000000" w:themeColor="text1"/>
              </w:rPr>
            </w:pPr>
            <w:r w:rsidRPr="00A27851">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27851" w:rsidRPr="00A27851" w:rsidRDefault="00A27851" w:rsidP="00A27851">
            <w:pPr>
              <w:pStyle w:val="ProductList-TableBody"/>
              <w:jc w:val="center"/>
              <w:rPr>
                <w:color w:val="000000" w:themeColor="text1"/>
              </w:rPr>
            </w:pPr>
            <w:r w:rsidRPr="00A27851">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27851" w:rsidRPr="00A27851" w:rsidRDefault="00A27851" w:rsidP="00A27851">
            <w:pPr>
              <w:pStyle w:val="ProductList-TableBody"/>
              <w:jc w:val="center"/>
              <w:rPr>
                <w:color w:val="000000" w:themeColor="text1"/>
              </w:rPr>
            </w:pPr>
            <w:r w:rsidRPr="00A27851">
              <w:rPr>
                <w:color w:val="000000" w:themeColor="text1"/>
              </w:rPr>
              <w:t xml:space="preserve">A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A27851" w:rsidRPr="00A27851" w:rsidRDefault="00A27851" w:rsidP="00A27851">
            <w:pPr>
              <w:pStyle w:val="ProductList-TableBody"/>
              <w:jc w:val="center"/>
              <w:rPr>
                <w:color w:val="000000" w:themeColor="text1"/>
              </w:rPr>
            </w:pPr>
            <w:r w:rsidRPr="00A27851">
              <w:rPr>
                <w:color w:val="000000" w:themeColor="text1"/>
              </w:rPr>
              <w:t xml:space="preserve">A </w:t>
            </w:r>
          </w:p>
        </w:tc>
      </w:tr>
    </w:tbl>
    <w:p w:rsidR="00813F20" w:rsidRDefault="00D03BE3">
      <w:pPr>
        <w:pStyle w:val="ProductList-Body"/>
      </w:pPr>
      <w:r>
        <w:t xml:space="preserve"> </w:t>
      </w:r>
    </w:p>
    <w:p w:rsidR="00813F20" w:rsidRDefault="00D03BE3">
      <w:pPr>
        <w:pStyle w:val="ProductList-Offering1SubSection"/>
      </w:pPr>
      <w:bookmarkStart w:id="201" w:name="_Sec758"/>
      <w:r>
        <w:t>2. Produktvilkår</w:t>
      </w:r>
      <w:bookmarkEnd w:id="201"/>
    </w:p>
    <w:tbl>
      <w:tblPr>
        <w:tblStyle w:val="PURTable"/>
        <w:tblW w:w="0" w:type="dxa"/>
        <w:tblLook w:val="04A0" w:firstRow="1" w:lastRow="0" w:firstColumn="1" w:lastColumn="0" w:noHBand="0" w:noVBand="1"/>
      </w:tblPr>
      <w:tblGrid>
        <w:gridCol w:w="3668"/>
        <w:gridCol w:w="3630"/>
        <w:gridCol w:w="3618"/>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Tidligere versjoner av Produktet og tilhørende Dato Tilgjengelig.         "</w:instrText>
            </w:r>
            <w:r w:rsidRPr="00721CA3">
              <w:rPr>
                <w:color w:val="0563C1"/>
              </w:rPr>
              <w:fldChar w:fldCharType="separate"/>
            </w:r>
            <w:r>
              <w:rPr>
                <w:color w:val="0563C1"/>
              </w:rPr>
              <w:t>Tidligere Versjon</w:t>
            </w:r>
            <w:r w:rsidRPr="00721CA3">
              <w:rPr>
                <w:color w:val="0563C1"/>
              </w:rP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CAL-er og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produktutvalget som Produktet tilhører, slik at rabatter kan fastsettes. Det finnes tre produktutvalgskategorier: Program, Server og System.         "</w:instrText>
            </w:r>
            <w:r w:rsidRPr="00721CA3">
              <w:rPr>
                <w:color w:val="0563C1"/>
              </w:rPr>
              <w:fldChar w:fldCharType="separate"/>
            </w:r>
            <w:r>
              <w:rPr>
                <w:color w:val="0563C1"/>
              </w:rPr>
              <w:t>Produktutvalg</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Tillatte lavere utgaver som tilsvarer de angitte høyere utgavene. Kunder kan bruke de tillatte lavere utgavene i stedet for en lisensiert høyere utgave, i henhold til hva som er tillatt i de Universelle Lisensvilkårene.         "</w:instrText>
            </w:r>
            <w:r w:rsidRPr="00721CA3">
              <w:rPr>
                <w:color w:val="0563C1"/>
              </w:rPr>
              <w:fldChar w:fldCharType="separate"/>
            </w:r>
            <w:r>
              <w:rPr>
                <w:color w:val="0563C1"/>
              </w:rPr>
              <w:t>Nedgraderte Utgaver</w:t>
            </w:r>
            <w:r w:rsidRPr="00721CA3">
              <w:rPr>
                <w:color w:val="0563C1"/>
              </w:rPr>
              <w:fldChar w:fldCharType="end"/>
            </w:r>
            <w:r>
              <w:t>: Datacenter eller Standard til Windows Server 2008 R2 Enterprise-, Standard-, Essentials-, Web- og HPC-utgaver eller Essentials 2012 eller 2012 R2</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Forutsetning (SA):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Fritak for brukere som har tilgang til Produkter utelukkende under en av disse lisensene. (Se Ordliste for fullstendig definisjon)         "</w:instrText>
            </w:r>
            <w:r w:rsidRPr="00721CA3">
              <w:rPr>
                <w:color w:val="0563C1"/>
              </w:rPr>
              <w:fldChar w:fldCharType="separate"/>
            </w:r>
            <w:r>
              <w:rPr>
                <w:color w:val="0563C1"/>
              </w:rPr>
              <w:t>Fritak for Kvalifisert Bruker</w:t>
            </w:r>
            <w:r w:rsidRPr="00721CA3">
              <w:rPr>
                <w:color w:val="0563C1"/>
              </w:rP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Oppdatering: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Offering1SubSection"/>
      </w:pPr>
      <w:bookmarkStart w:id="202" w:name="_Sec807"/>
      <w:r>
        <w:t>3. Bruksrettigheter</w:t>
      </w:r>
      <w:bookmarkEnd w:id="202"/>
    </w:p>
    <w:tbl>
      <w:tblPr>
        <w:tblStyle w:val="PURTable"/>
        <w:tblW w:w="0" w:type="dxa"/>
        <w:tblLook w:val="04A0" w:firstRow="1" w:lastRow="0" w:firstColumn="1" w:lastColumn="0" w:noHBand="0" w:noVBand="1"/>
      </w:tblPr>
      <w:tblGrid>
        <w:gridCol w:w="3632"/>
        <w:gridCol w:w="3626"/>
        <w:gridCol w:w="3658"/>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Vilkår og betingelser som styrer distribusjon og bruk av et Produkt.         "</w:instrText>
            </w:r>
            <w:r w:rsidRPr="00721CA3">
              <w:rPr>
                <w:color w:val="0563C1"/>
              </w:rPr>
              <w:fldChar w:fldCharType="separate"/>
            </w:r>
            <w:r>
              <w:rPr>
                <w:color w:val="0563C1"/>
              </w:rPr>
              <w:t>Lisensvilkår</w:t>
            </w:r>
            <w:r w:rsidRPr="00721CA3">
              <w:rPr>
                <w:color w:val="0563C1"/>
              </w:rPr>
              <w:fldChar w:fldCharType="end"/>
            </w:r>
            <w:r>
              <w:t xml:space="preserve">: </w:t>
            </w:r>
            <w:hyperlink w:anchor="_Sec537">
              <w:r>
                <w:rPr>
                  <w:color w:val="00467F"/>
                  <w:u w:val="single"/>
                </w:rPr>
                <w:t>Universelle</w:t>
              </w:r>
            </w:hyperlink>
            <w:r>
              <w:t xml:space="preserve">; </w:t>
            </w:r>
            <w:hyperlink w:anchor="_Sec541">
              <w:r>
                <w:rPr>
                  <w:color w:val="00467F"/>
                  <w:u w:val="single"/>
                </w:rPr>
                <w:t>Prosessor/CAL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at Produktspesifikke vilkår og betingelser som styrer distribusjon og bruk av Produktet, er inkludert under tabellen Bruksrettigheter.         "</w:instrText>
            </w:r>
            <w:r w:rsidRPr="00721CA3">
              <w:rPr>
                <w:color w:val="0563C1"/>
              </w:rPr>
              <w:fldChar w:fldCharType="separate"/>
            </w:r>
            <w:r>
              <w:rPr>
                <w:color w:val="0563C1"/>
              </w:rPr>
              <w:t>Produktspesifikke Lisensvilkår</w:t>
            </w:r>
            <w:r w:rsidRPr="00721CA3">
              <w:rPr>
                <w:color w:val="0563C1"/>
              </w:rP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Programvare som er angitt i Bruksrettighetene for serverprodukter som Kunden kan benytte i forbindelse med bruken av serverprogramvaren.         "</w:instrText>
            </w:r>
            <w:r w:rsidRPr="00721CA3">
              <w:rPr>
                <w:color w:val="0563C1"/>
              </w:rPr>
              <w:fldChar w:fldCharType="separate"/>
            </w:r>
            <w:r>
              <w:rPr>
                <w:color w:val="0563C1"/>
              </w:rPr>
              <w:t>Tilleggsprogramvare</w:t>
            </w:r>
            <w:r w:rsidRPr="00721CA3">
              <w:rPr>
                <w:color w:val="0563C1"/>
              </w:rPr>
              <w:fldChar w:fldCharType="end"/>
            </w:r>
            <w:r>
              <w:t>: Alle utgaver</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om et serverprodukt krever CAL-er for å gi tilgang til brukere og enheter.         "</w:instrText>
            </w:r>
            <w:r w:rsidRPr="00721CA3">
              <w:rPr>
                <w:color w:val="0563C1"/>
              </w:rPr>
              <w:fldChar w:fldCharType="separate"/>
            </w:r>
            <w:r>
              <w:rPr>
                <w:color w:val="0563C1"/>
              </w:rPr>
              <w:t>Klienttilgangskrav</w:t>
            </w:r>
            <w:r w:rsidRPr="00721CA3">
              <w:rPr>
                <w:color w:val="0563C1"/>
              </w:rP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spesifikke lisenskrav eller -alternativer for tilgang for Eksterne Brukere.         "</w:instrText>
            </w:r>
            <w:r w:rsidRPr="00721CA3">
              <w:rPr>
                <w:color w:val="0563C1"/>
              </w:rPr>
              <w:fldChar w:fldCharType="separate"/>
            </w:r>
            <w:r>
              <w:rPr>
                <w:color w:val="0563C1"/>
              </w:rPr>
              <w:t>Krav til Tilgang for Eksterne Brukere</w:t>
            </w:r>
            <w:r w:rsidRPr="00721CA3">
              <w:rPr>
                <w:color w:val="0563C1"/>
              </w:rP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Inkluderte teknologier: I/T</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meldinger som gjelder for et Produkt, se delen Meldinger i Universelle Lisensvilkår for å få mer informasjon.         "</w:instrText>
            </w:r>
            <w:r w:rsidRPr="00721CA3">
              <w:rPr>
                <w:color w:val="0563C1"/>
              </w:rPr>
              <w:fldChar w:fldCharType="separate"/>
            </w:r>
            <w:r>
              <w:rPr>
                <w:color w:val="0563C1"/>
              </w:rPr>
              <w:t>Meldinger</w:t>
            </w:r>
            <w:r w:rsidRPr="00721CA3">
              <w:rPr>
                <w:color w:val="0563C1"/>
              </w:rP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3.1 Serverprogramtilgang</w:t>
      </w:r>
    </w:p>
    <w:tbl>
      <w:tblPr>
        <w:tblStyle w:val="PURTable"/>
        <w:tblW w:w="0" w:type="dxa"/>
        <w:tblLook w:val="04A0" w:firstRow="1" w:lastRow="0" w:firstColumn="1" w:lastColumn="0" w:noHBand="0" w:noVBand="1"/>
      </w:tblPr>
      <w:tblGrid>
        <w:gridCol w:w="3674"/>
        <w:gridCol w:w="3626"/>
        <w:gridCol w:w="3616"/>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3F20" w:rsidRDefault="00D03BE3">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813F20" w:rsidRDefault="00D03BE3">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813F20" w:rsidRDefault="00D03BE3">
            <w:pPr>
              <w:pStyle w:val="ProductList-TableBody"/>
            </w:pPr>
            <w:r>
              <w:t xml:space="preserve">Lisens som tilsvarer CAL (se </w:t>
            </w:r>
            <w:hyperlink r:id="rId84">
              <w:r>
                <w:rPr>
                  <w:color w:val="00467F"/>
                  <w:u w:val="single"/>
                </w:rPr>
                <w:t>Vedlegg A</w:t>
              </w:r>
            </w:hyperlink>
            <w:r>
              <w:t>)</w:t>
            </w:r>
          </w:p>
        </w:tc>
      </w:tr>
    </w:tbl>
    <w:p w:rsidR="00813F20" w:rsidRDefault="00D03BE3">
      <w:pPr>
        <w:pStyle w:val="ProductList-Body"/>
      </w:pPr>
      <w:r>
        <w:t xml:space="preserve"> </w:t>
      </w:r>
    </w:p>
    <w:p w:rsidR="00813F20" w:rsidRDefault="00D03BE3">
      <w:pPr>
        <w:pStyle w:val="ProductList-SubClauseHeading"/>
      </w:pPr>
      <w:r>
        <w:t>3.1.1 Ytterligere funksjoner knyttet til Windows Server 2012 Remote Desktop Services CAL</w:t>
      </w:r>
    </w:p>
    <w:p w:rsidR="00813F20" w:rsidRDefault="00D03BE3">
      <w:pPr>
        <w:pStyle w:val="ProductList-BodyIndented"/>
      </w:pPr>
      <w:r>
        <w:t>Microsoft Application Virtualization for Remote Desktop Services- og Windows Server 2012 R2 Remote Desktop Services-funksjoner</w:t>
      </w:r>
    </w:p>
    <w:tbl>
      <w:tblPr>
        <w:tblStyle w:val="PURTable0"/>
        <w:tblW w:w="0" w:type="dxa"/>
        <w:tblLook w:val="04A0" w:firstRow="1" w:lastRow="0" w:firstColumn="1" w:lastColumn="0" w:noHBand="0" w:noVBand="1"/>
      </w:tblPr>
      <w:tblGrid>
        <w:gridCol w:w="3604"/>
        <w:gridCol w:w="3476"/>
        <w:gridCol w:w="3476"/>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3F20" w:rsidRDefault="00D03BE3">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813F20" w:rsidRDefault="00D03BE3">
            <w:pPr>
              <w:pStyle w:val="ProductList-TableBody"/>
            </w:pPr>
            <w:r>
              <w:t>CAL for Windows Server 2012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813F20" w:rsidRDefault="00D03BE3">
            <w:pPr>
              <w:pStyle w:val="ProductList-TableBody"/>
            </w:pPr>
            <w:r>
              <w:t>USL for Windows Server 2012 Remote Desktop Services</w:t>
            </w:r>
          </w:p>
        </w:tc>
      </w:tr>
    </w:tbl>
    <w:p w:rsidR="00813F20" w:rsidRDefault="00D03BE3">
      <w:pPr>
        <w:pStyle w:val="ProductList-BodyIndented"/>
      </w:pPr>
      <w:r>
        <w:t>*Kreves også for å bruke Windows Server som vert for et grafisk brukergrensesnitt (ved hjelp av funksjonene i Windows Server 2012 R2 Remote Desktop Services eller annen teknologi).</w:t>
      </w:r>
    </w:p>
    <w:p w:rsidR="00813F20" w:rsidRDefault="00D03BE3">
      <w:pPr>
        <w:pStyle w:val="ProductList-BodyIndented"/>
      </w:pPr>
      <w:r>
        <w:t xml:space="preserve"> </w:t>
      </w:r>
    </w:p>
    <w:p w:rsidR="00813F20" w:rsidRDefault="00D03BE3">
      <w:pPr>
        <w:pStyle w:val="ProductList-SubClauseHeading"/>
      </w:pPr>
      <w:r>
        <w:t>3.1.2 Ytterligere funksjoner knyttet til Windows Server 2012 Rights Management Services CAL</w:t>
      </w:r>
    </w:p>
    <w:p w:rsidR="00813F20" w:rsidRDefault="00D03BE3">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78"/>
        <w:gridCol w:w="3489"/>
        <w:gridCol w:w="3489"/>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3F20" w:rsidRDefault="00D03BE3">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813F20" w:rsidRDefault="00D03BE3">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813F20" w:rsidRDefault="00D03BE3">
            <w:pPr>
              <w:pStyle w:val="ProductList-TableBody"/>
            </w:pPr>
            <w:r>
              <w:t>Azure Rights Management User SL</w:t>
            </w:r>
          </w:p>
        </w:tc>
      </w:tr>
      <w:tr w:rsidR="00813F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3F20" w:rsidRDefault="00D03BE3">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813F20" w:rsidRDefault="00D03BE3">
            <w:pPr>
              <w:pStyle w:val="ProductList-TableBody"/>
            </w:pPr>
            <w:r>
              <w:t>Azure Rights Management A User SL</w:t>
            </w:r>
          </w:p>
        </w:tc>
        <w:tc>
          <w:tcPr>
            <w:tcW w:w="4040" w:type="dxa"/>
            <w:tcBorders>
              <w:top w:val="none" w:sz="4" w:space="0" w:color="000000"/>
              <w:left w:val="none" w:sz="4" w:space="0" w:color="000000"/>
              <w:bottom w:val="single" w:sz="4" w:space="0" w:color="000000"/>
              <w:right w:val="single" w:sz="4" w:space="0" w:color="000000"/>
            </w:tcBorders>
          </w:tcPr>
          <w:p w:rsidR="00813F20" w:rsidRDefault="00D03BE3">
            <w:pPr>
              <w:pStyle w:val="ProductList-TableBody"/>
            </w:pPr>
            <w:r>
              <w:t xml:space="preserve">Lisens som tilsvarer CAL (se </w:t>
            </w:r>
            <w:hyperlink r:id="rId85">
              <w:r>
                <w:rPr>
                  <w:color w:val="00467F"/>
                  <w:u w:val="single"/>
                </w:rPr>
                <w:t>Vedlegg A</w:t>
              </w:r>
            </w:hyperlink>
            <w:r>
              <w:t>)</w:t>
            </w:r>
          </w:p>
        </w:tc>
      </w:tr>
    </w:tbl>
    <w:p w:rsidR="00813F20" w:rsidRDefault="00D03BE3">
      <w:pPr>
        <w:pStyle w:val="ProductList-BodyIndented"/>
      </w:pPr>
      <w:r>
        <w:t xml:space="preserve"> </w:t>
      </w:r>
    </w:p>
    <w:p w:rsidR="00813F20" w:rsidRDefault="00D03BE3">
      <w:pPr>
        <w:pStyle w:val="ProductList-SubClauseHeading"/>
      </w:pPr>
      <w:r>
        <w:t>3.1.3 Ytterligere funksjoner knyttet til Forefront Identity Manager User CAL</w:t>
      </w:r>
    </w:p>
    <w:p w:rsidR="00813F20" w:rsidRDefault="00D03BE3">
      <w:pPr>
        <w:pStyle w:val="ProductList-BodyIndented"/>
      </w:pPr>
      <w:r>
        <w:t xml:space="preserve">Forefront Identity Manager 2010 R2-funksjonalitet </w:t>
      </w:r>
    </w:p>
    <w:tbl>
      <w:tblPr>
        <w:tblStyle w:val="PURTable0"/>
        <w:tblW w:w="0" w:type="dxa"/>
        <w:tblLook w:val="04A0" w:firstRow="1" w:lastRow="0" w:firstColumn="1" w:lastColumn="0" w:noHBand="0" w:noVBand="1"/>
      </w:tblPr>
      <w:tblGrid>
        <w:gridCol w:w="3603"/>
        <w:gridCol w:w="3476"/>
        <w:gridCol w:w="3477"/>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3F20" w:rsidRDefault="00D03BE3">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813F20" w:rsidRDefault="00D03BE3">
            <w:pPr>
              <w:pStyle w:val="ProductList-TableBody"/>
            </w:pPr>
            <w:r>
              <w:t>Forefront Identity Manager 2010 R2 User CAL</w:t>
            </w:r>
          </w:p>
        </w:tc>
        <w:tc>
          <w:tcPr>
            <w:tcW w:w="4040" w:type="dxa"/>
            <w:tcBorders>
              <w:top w:val="single" w:sz="18" w:space="0" w:color="0072C6"/>
              <w:left w:val="none" w:sz="4" w:space="0" w:color="000000"/>
              <w:bottom w:val="none" w:sz="4" w:space="0" w:color="000000"/>
              <w:right w:val="single" w:sz="4" w:space="0" w:color="000000"/>
            </w:tcBorders>
          </w:tcPr>
          <w:p w:rsidR="00813F20" w:rsidRDefault="00D03BE3">
            <w:pPr>
              <w:pStyle w:val="ProductList-TableBody"/>
            </w:pPr>
            <w:r>
              <w:t>Microsoft Azure Active Directory Premium</w:t>
            </w:r>
          </w:p>
        </w:tc>
      </w:tr>
      <w:tr w:rsidR="00813F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3F20" w:rsidRDefault="00D03BE3">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813F20" w:rsidRDefault="00D03BE3">
            <w:pPr>
              <w:pStyle w:val="ProductList-TableBody"/>
            </w:pPr>
            <w:r>
              <w:t xml:space="preserve">Lisens som tilsvarer CAL (se </w:t>
            </w:r>
            <w:hyperlink r:id="rId86">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813F20" w:rsidRDefault="00813F20">
            <w:pPr>
              <w:pStyle w:val="ProductList-TableBody"/>
            </w:pPr>
          </w:p>
        </w:tc>
      </w:tr>
    </w:tbl>
    <w:p w:rsidR="00813F20" w:rsidRDefault="00D03BE3">
      <w:pPr>
        <w:pStyle w:val="ProductList-BodyIndented"/>
      </w:pPr>
      <w:r>
        <w:t xml:space="preserve">*Kreves også for personer som programvaren utsteder eller administrerer identitetsinformasjon for. </w:t>
      </w:r>
    </w:p>
    <w:p w:rsidR="00813F20" w:rsidRDefault="00D03BE3">
      <w:pPr>
        <w:pStyle w:val="ProductList-BodyIndented"/>
      </w:pPr>
      <w:r>
        <w:t xml:space="preserve"> </w:t>
      </w:r>
    </w:p>
    <w:p w:rsidR="00813F20" w:rsidRDefault="00D03BE3">
      <w:pPr>
        <w:pStyle w:val="ProductList-SubClauseHeading"/>
      </w:pPr>
      <w:r>
        <w:t>3.1.4 Synkroniseringstjeneste</w:t>
      </w:r>
    </w:p>
    <w:p w:rsidR="00813F20" w:rsidRDefault="00D03BE3">
      <w:pPr>
        <w:pStyle w:val="ProductList-BodyIndented"/>
      </w:pPr>
      <w:r>
        <w:t>CALer for Forefront Identity Manager 2010 R2 er ikke påkrevd for brukere som bare bruker Forefront Identity Manager-synkroniseringstjenesten.</w:t>
      </w:r>
    </w:p>
    <w:p w:rsidR="00813F20" w:rsidRDefault="00D03BE3">
      <w:pPr>
        <w:pStyle w:val="ProductList-BodyIndented"/>
      </w:pPr>
      <w:r>
        <w:t xml:space="preserve"> </w:t>
      </w:r>
    </w:p>
    <w:p w:rsidR="00813F20" w:rsidRDefault="00D03BE3">
      <w:pPr>
        <w:pStyle w:val="ProductList-ClauseHeading"/>
      </w:pPr>
      <w:r>
        <w:t>3.2 Servertilgang for Eksterne Brukere</w:t>
      </w:r>
    </w:p>
    <w:tbl>
      <w:tblPr>
        <w:tblStyle w:val="PURTable"/>
        <w:tblW w:w="0" w:type="dxa"/>
        <w:tblLook w:val="04A0" w:firstRow="1" w:lastRow="0" w:firstColumn="1" w:lastColumn="0" w:noHBand="0" w:noVBand="1"/>
      </w:tblPr>
      <w:tblGrid>
        <w:gridCol w:w="3691"/>
        <w:gridCol w:w="3652"/>
        <w:gridCol w:w="3573"/>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3F20" w:rsidRDefault="00D03BE3">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813F20" w:rsidRDefault="00D03BE3">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SubClauseHeading"/>
      </w:pPr>
      <w:r>
        <w:t>3.2.1 Ytterligere funksjoner knyttet til Windows Server 2012 Remote Desktop Services External Connector License</w:t>
      </w:r>
    </w:p>
    <w:p w:rsidR="00813F20" w:rsidRDefault="00D03BE3">
      <w:pPr>
        <w:pStyle w:val="ProductList-BodyIndented"/>
      </w:pPr>
      <w:r>
        <w:t>Microsoft Application Virtualization for Remote Desktop Services- og Windows Server 2012 R2 Remote Desktop Services-funksjoner</w:t>
      </w:r>
    </w:p>
    <w:tbl>
      <w:tblPr>
        <w:tblStyle w:val="PURTable0"/>
        <w:tblW w:w="0" w:type="dxa"/>
        <w:tblLook w:val="04A0" w:firstRow="1" w:lastRow="0" w:firstColumn="1" w:lastColumn="0" w:noHBand="0" w:noVBand="1"/>
      </w:tblPr>
      <w:tblGrid>
        <w:gridCol w:w="3628"/>
        <w:gridCol w:w="3518"/>
        <w:gridCol w:w="3410"/>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3F20" w:rsidRDefault="00D03BE3">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813F20" w:rsidRDefault="00D03BE3">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13F20" w:rsidRDefault="00813F20">
            <w:pPr>
              <w:pStyle w:val="ProductList-TableBody"/>
            </w:pPr>
          </w:p>
        </w:tc>
      </w:tr>
    </w:tbl>
    <w:p w:rsidR="00813F20" w:rsidRDefault="00D03BE3">
      <w:pPr>
        <w:pStyle w:val="ProductList-BodyIndented"/>
      </w:pPr>
      <w:r>
        <w:t>*Kreves også for å bruke Windows Server som vert for et grafisk brukergrensesnitt (ved hjelp av funksjonene i Windows Server 2012 R2 Remote Desktop Services eller annen teknologi).</w:t>
      </w:r>
    </w:p>
    <w:p w:rsidR="00813F20" w:rsidRDefault="00D03BE3">
      <w:pPr>
        <w:pStyle w:val="ProductList-BodyIndented"/>
      </w:pPr>
      <w:r>
        <w:t xml:space="preserve"> </w:t>
      </w:r>
    </w:p>
    <w:p w:rsidR="00813F20" w:rsidRDefault="00D03BE3">
      <w:pPr>
        <w:pStyle w:val="ProductList-SubClauseHeading"/>
      </w:pPr>
      <w:r>
        <w:t>3.2.2 Ytterligere funksjoner knyttet til Windows Server 2012 Rights Management Services External Connector License</w:t>
      </w:r>
    </w:p>
    <w:p w:rsidR="00813F20" w:rsidRDefault="00D03BE3">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619"/>
        <w:gridCol w:w="3539"/>
        <w:gridCol w:w="3398"/>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3F20" w:rsidRDefault="00D03BE3">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813F20" w:rsidRDefault="00D03BE3">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13F20" w:rsidRDefault="00813F20">
            <w:pPr>
              <w:pStyle w:val="ProductList-TableBody"/>
            </w:pPr>
          </w:p>
        </w:tc>
      </w:tr>
    </w:tbl>
    <w:p w:rsidR="00813F20" w:rsidRDefault="00D03BE3">
      <w:pPr>
        <w:pStyle w:val="ProductList-BodyIndented"/>
      </w:pPr>
      <w:r>
        <w:t xml:space="preserve"> </w:t>
      </w:r>
    </w:p>
    <w:p w:rsidR="00813F20" w:rsidRDefault="00D03BE3">
      <w:pPr>
        <w:pStyle w:val="ProductList-SubClauseHeading"/>
      </w:pPr>
      <w:r>
        <w:t>3.2.3 Ytterligere funksjoner knyttet til Forefront Identity Manager External Connector License</w:t>
      </w:r>
    </w:p>
    <w:p w:rsidR="00813F20" w:rsidRDefault="00D03BE3">
      <w:pPr>
        <w:pStyle w:val="ProductList-BodyIndented"/>
      </w:pPr>
      <w:r>
        <w:t xml:space="preserve">Forefront Identity Manager 2010 R2-funksjonalitet </w:t>
      </w:r>
    </w:p>
    <w:tbl>
      <w:tblPr>
        <w:tblStyle w:val="PURTable0"/>
        <w:tblW w:w="0" w:type="dxa"/>
        <w:tblLook w:val="04A0" w:firstRow="1" w:lastRow="0" w:firstColumn="1" w:lastColumn="0" w:noHBand="0" w:noVBand="1"/>
      </w:tblPr>
      <w:tblGrid>
        <w:gridCol w:w="3628"/>
        <w:gridCol w:w="3518"/>
        <w:gridCol w:w="3410"/>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3F20" w:rsidRDefault="00D03BE3">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813F20" w:rsidRDefault="00D03BE3">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813F20" w:rsidRDefault="00813F20">
            <w:pPr>
              <w:pStyle w:val="ProductList-TableBody"/>
            </w:pPr>
          </w:p>
        </w:tc>
      </w:tr>
    </w:tbl>
    <w:p w:rsidR="00813F20" w:rsidRDefault="00D03BE3">
      <w:pPr>
        <w:pStyle w:val="ProductList-BodyIndented"/>
      </w:pPr>
      <w:r>
        <w:t xml:space="preserve">*Kreves også for Eksterne Brukere som programvaren utsteder eller administrerer identitetsinformasjon for (når det ikke foreligger CALer for Forefront Identity Manager 2010 R2). </w:t>
      </w:r>
    </w:p>
    <w:p w:rsidR="00813F20" w:rsidRDefault="00D03BE3">
      <w:pPr>
        <w:pStyle w:val="ProductList-BodyIndented"/>
      </w:pPr>
      <w:r>
        <w:t xml:space="preserve"> </w:t>
      </w:r>
    </w:p>
    <w:p w:rsidR="00813F20" w:rsidRDefault="00D03BE3">
      <w:pPr>
        <w:pStyle w:val="ProductList-ClauseHeading"/>
      </w:pPr>
      <w:r>
        <w:t>3.3 Tilleggsvilkår for Windows Server 2012 R2 Essentials</w:t>
      </w:r>
    </w:p>
    <w:p w:rsidR="00813F20" w:rsidRDefault="00D03BE3">
      <w:pPr>
        <w:pStyle w:val="ProductList-SubClauseHeading"/>
      </w:pPr>
      <w:r>
        <w:t>3.3.1 Bruksbegrensning</w:t>
      </w:r>
    </w:p>
    <w:p w:rsidR="00813F20" w:rsidRDefault="00D03BE3" w:rsidP="00C45E11">
      <w:pPr>
        <w:pStyle w:val="ProductList-Bullet"/>
        <w:numPr>
          <w:ilvl w:val="1"/>
          <w:numId w:val="30"/>
        </w:numPr>
      </w:pPr>
      <w:r>
        <w:t xml:space="preserve">Kunden kan til enhver tid bruke en </w:t>
      </w:r>
      <w:r w:rsidRPr="00721CA3">
        <w:rPr>
          <w:color w:val="0563C1"/>
        </w:rPr>
        <w:fldChar w:fldCharType="begin"/>
      </w:r>
      <w:r>
        <w:rPr>
          <w:color w:val="0563C1"/>
        </w:rPr>
        <w:instrText>AutoTextList  \s NoStyle \t " betyr en Forekomst av programvare som er lastet inn i minnet, og som det er utført én eller flere instruksjoner for. (Se Ordliste for fullstendig definisjon)         "</w:instrText>
      </w:r>
      <w:r w:rsidRPr="00721CA3">
        <w:rPr>
          <w:color w:val="0563C1"/>
        </w:rPr>
        <w:fldChar w:fldCharType="separate"/>
      </w:r>
      <w:r>
        <w:rPr>
          <w:color w:val="0563C1"/>
        </w:rPr>
        <w:t>Kjørende Forekomst</w:t>
      </w:r>
      <w:r w:rsidRPr="00721CA3">
        <w:rPr>
          <w:color w:val="0563C1"/>
        </w:rPr>
        <w:fldChar w:fldCharType="end"/>
      </w:r>
      <w:r>
        <w:t xml:space="preserve"> av serverprogramvaren i hvert av de </w:t>
      </w:r>
      <w:r w:rsidRPr="00721CA3">
        <w:rPr>
          <w:color w:val="0563C1"/>
        </w:rPr>
        <w:fldChar w:fldCharType="begin"/>
      </w:r>
      <w:r>
        <w:rPr>
          <w:color w:val="0563C1"/>
        </w:rPr>
        <w:instrText>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rsidRPr="00721CA3">
        <w:rPr>
          <w:color w:val="0563C1"/>
        </w:rPr>
        <w:fldChar w:fldCharType="separate"/>
      </w:r>
      <w:r>
        <w:rPr>
          <w:color w:val="0563C1"/>
        </w:rPr>
        <w:t>Fysiske OSE-ene</w:t>
      </w:r>
      <w:r w:rsidRPr="00721CA3">
        <w:rPr>
          <w:color w:val="0563C1"/>
        </w:rPr>
        <w:fldChar w:fldCharType="end"/>
      </w:r>
      <w:r>
        <w:t xml:space="preserve"> og i ett </w:t>
      </w:r>
      <w:r w:rsidRPr="00721CA3">
        <w:rPr>
          <w:color w:val="0563C1"/>
        </w:rPr>
        <w:fldChar w:fldCharType="begin"/>
      </w:r>
      <w:r>
        <w:rPr>
          <w:color w:val="0563C1"/>
        </w:rPr>
        <w:instrText>AutoTextList  \s NoStyle \t " betyr et OSE som er konfigurert til å kjøre på et virtuelt maskinvaresystem         "</w:instrText>
      </w:r>
      <w:r w:rsidRPr="00721CA3">
        <w:rPr>
          <w:color w:val="0563C1"/>
        </w:rPr>
        <w:fldChar w:fldCharType="separate"/>
      </w:r>
      <w:r>
        <w:rPr>
          <w:color w:val="0563C1"/>
        </w:rPr>
        <w:t>Virtuelt OSE</w:t>
      </w:r>
      <w:r w:rsidRPr="00721CA3">
        <w:rPr>
          <w:color w:val="0563C1"/>
        </w:rPr>
        <w:fldChar w:fldCharType="end"/>
      </w:r>
      <w:r>
        <w:t>.</w:t>
      </w:r>
    </w:p>
    <w:p w:rsidR="00813F20" w:rsidRDefault="00D03BE3" w:rsidP="00C45E11">
      <w:pPr>
        <w:pStyle w:val="ProductList-Bullet"/>
        <w:numPr>
          <w:ilvl w:val="1"/>
          <w:numId w:val="30"/>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rsidRPr="00721CA3">
        <w:rPr>
          <w:color w:val="0563C1"/>
        </w:rPr>
        <w:fldChar w:fldCharType="begin"/>
      </w:r>
      <w:r>
        <w:rPr>
          <w:color w:val="0563C1"/>
        </w:rPr>
        <w:instrText>AutoTextList  \s NoStyle \t " betyr et OSE som er konfigurert til å kjøre på et virtuelt maskinvaresystem         "</w:instrText>
      </w:r>
      <w:r w:rsidRPr="00721CA3">
        <w:rPr>
          <w:color w:val="0563C1"/>
        </w:rPr>
        <w:fldChar w:fldCharType="separate"/>
      </w:r>
      <w:r>
        <w:rPr>
          <w:color w:val="0563C1"/>
        </w:rPr>
        <w:t>Virtuelt OSE</w:t>
      </w:r>
      <w:r w:rsidRPr="00721CA3">
        <w:rPr>
          <w:color w:val="0563C1"/>
        </w:rPr>
        <w:fldChar w:fldCharType="end"/>
      </w:r>
      <w:r>
        <w:t xml:space="preserve">, kan Forekomsten i det </w:t>
      </w:r>
      <w:r w:rsidRPr="00721CA3">
        <w:rPr>
          <w:color w:val="0563C1"/>
        </w:rPr>
        <w:fldChar w:fldCharType="begin"/>
      </w:r>
      <w:r>
        <w:rPr>
          <w:color w:val="0563C1"/>
        </w:rPr>
        <w:instrText>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rsidRPr="00721CA3">
        <w:rPr>
          <w:color w:val="0563C1"/>
        </w:rPr>
        <w:fldChar w:fldCharType="separate"/>
      </w:r>
      <w:r>
        <w:rPr>
          <w:color w:val="0563C1"/>
        </w:rPr>
        <w:t>Fysiske OSE-et</w:t>
      </w:r>
      <w:r w:rsidRPr="00721CA3">
        <w:rPr>
          <w:color w:val="0563C1"/>
        </w:rPr>
        <w:fldChar w:fldCharType="end"/>
      </w:r>
      <w:r>
        <w:t xml:space="preserve"> bare brukes til å kjøre programvare for maskinvarevirtualisering, yte tjenester for maskinvarevirtualisering eller kjøre programvare for å administrere og betjene </w:t>
      </w:r>
      <w:r w:rsidRPr="00721CA3">
        <w:rPr>
          <w:color w:val="0563C1"/>
        </w:rPr>
        <w:fldChar w:fldCharType="begin"/>
      </w:r>
      <w:r>
        <w:rPr>
          <w:color w:val="0563C1"/>
        </w:rPr>
        <w:instrText>AutoTextList  \s NoStyle \t " betyr hele eller deler av en Forekomst av et operativsystem eller hele eller deler av en Forekomst av et virtuelt (eller på annen måte emulert) operativsystemmiljø ... (Se Ordliste for fullstendig definisjon)         "</w:instrText>
      </w:r>
      <w:r w:rsidRPr="00721CA3">
        <w:rPr>
          <w:color w:val="0563C1"/>
        </w:rPr>
        <w:fldChar w:fldCharType="separate"/>
      </w:r>
      <w:r>
        <w:rPr>
          <w:color w:val="0563C1"/>
        </w:rPr>
        <w:t>Operativsystemmiljøet</w:t>
      </w:r>
      <w:r w:rsidRPr="00721CA3">
        <w:rPr>
          <w:color w:val="0563C1"/>
        </w:rPr>
        <w:fldChar w:fldCharType="end"/>
      </w:r>
      <w:r>
        <w:t xml:space="preserve"> på den lisensierte serveren. Den Forekomsten behøver ikke å oppfylle kravene i (I) til og med (iv) over.</w:t>
      </w:r>
    </w:p>
    <w:p w:rsidR="00813F20" w:rsidRDefault="00D03BE3">
      <w:pPr>
        <w:pStyle w:val="ProductList-BodyIndented"/>
      </w:pPr>
      <w:r>
        <w:t xml:space="preserve"> </w:t>
      </w:r>
    </w:p>
    <w:p w:rsidR="00813F20" w:rsidRDefault="00D03BE3">
      <w:pPr>
        <w:pStyle w:val="ProductList-SubClauseHeading"/>
      </w:pPr>
      <w:r>
        <w:t>3.3.2. Bruke Serverprogramvaren</w:t>
      </w:r>
    </w:p>
    <w:p w:rsidR="00813F20" w:rsidRDefault="00D03BE3">
      <w:pPr>
        <w:pStyle w:val="ProductList-BodyIndented"/>
      </w:pPr>
      <w:r>
        <w:t>En Brukerkonto består av et unikt brukernavn og et tilknyttet passord som er opprettet via Windows Server 2012 R2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rsidR="00813F20" w:rsidRDefault="00D03BE3">
      <w:pPr>
        <w:pStyle w:val="ProductList-BodyIndented"/>
      </w:pPr>
      <w:r>
        <w:t xml:space="preserve"> </w:t>
      </w:r>
    </w:p>
    <w:p w:rsidR="00813F20" w:rsidRDefault="00D03BE3">
      <w:pPr>
        <w:pStyle w:val="ProductList-SubClauseHeading"/>
      </w:pPr>
      <w:r>
        <w:t>3.3.3 Windows Server 2012 R2 Essentials Connector</w:t>
      </w:r>
    </w:p>
    <w:p w:rsidR="00813F20" w:rsidRDefault="00D03BE3">
      <w:pPr>
        <w:pStyle w:val="ProductList-BodyIndented"/>
      </w:pPr>
      <w:r>
        <w:t>Kunden kan installere og bruke Windows Server 2012 R2 Essentials Connector-programvaren på maksimalt 50 enheter samtidig. Programvaren kan bare brukes sammen med serverprogramvaren.</w:t>
      </w:r>
    </w:p>
    <w:p w:rsidR="00813F20" w:rsidRDefault="00D03BE3">
      <w:pPr>
        <w:pStyle w:val="ProductList-BodyIndented"/>
      </w:pPr>
      <w:r>
        <w:t xml:space="preserve"> </w:t>
      </w:r>
    </w:p>
    <w:p w:rsidR="00813F20" w:rsidRDefault="00D03BE3">
      <w:pPr>
        <w:pStyle w:val="ProductList-SubClauseHeading"/>
      </w:pPr>
      <w:r>
        <w:t>3.3.4 Tilgang til Windows Server 2012 R2 Active Directory Rights Management Services</w:t>
      </w:r>
    </w:p>
    <w:p w:rsidR="00813F20" w:rsidRDefault="00D03BE3">
      <w:pPr>
        <w:pStyle w:val="ProductList-BodyIndented"/>
      </w:pPr>
      <w:r>
        <w:t>Kunden må anskaffe en CAL for Windows Server 2012 R2 Active Directory Rights Management Services for hver Brukerkonto som en bruker kan benytte for å få direkte eller indirekte tilgang til funksjonene i Windows Server 2012 R2 Active Directory Rights Management Services.</w:t>
      </w:r>
    </w:p>
    <w:p w:rsidR="00813F20" w:rsidRDefault="00D03BE3">
      <w:pPr>
        <w:pStyle w:val="ProductList-BodyIndented"/>
      </w:pPr>
      <w:r>
        <w:t xml:space="preserve"> </w:t>
      </w:r>
    </w:p>
    <w:p w:rsidR="00813F20" w:rsidRDefault="00D03BE3">
      <w:pPr>
        <w:pStyle w:val="ProductList-ClauseHeading"/>
      </w:pPr>
      <w:r>
        <w:t>3.4 Tilleggsprogramvare for Windows Server 2012</w:t>
      </w:r>
    </w:p>
    <w:p w:rsidR="00813F20" w:rsidRDefault="00D03BE3">
      <w:pPr>
        <w:pStyle w:val="ProductList-Body"/>
      </w:pPr>
      <w:r>
        <w:t xml:space="preserve">Du finner en liste over Tilleggsprogramvare på </w:t>
      </w:r>
      <w:hyperlink r:id="rId87">
        <w:r>
          <w:rPr>
            <w:color w:val="00467F"/>
            <w:u w:val="single"/>
          </w:rPr>
          <w:t>http://go.microsoft.com/fwlink/?LinkId=245856</w:t>
        </w:r>
      </w:hyperlink>
      <w:r>
        <w:t>.</w:t>
      </w:r>
    </w:p>
    <w:p w:rsidR="00813F20" w:rsidRDefault="00D03BE3">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584"/>
        <w:gridCol w:w="3685"/>
        <w:gridCol w:w="3647"/>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kategorien for Produktet for å kunne fastsette SA-fordeler som er generelt gjeldende for Produktutvalget, som oppført i Vedlegg B – Software Assurance.         "</w:instrText>
            </w:r>
            <w:r w:rsidRPr="00721CA3">
              <w:rPr>
                <w:color w:val="0563C1"/>
              </w:rPr>
              <w:fldChar w:fldCharType="separate"/>
            </w:r>
            <w:r>
              <w:rPr>
                <w:color w:val="0563C1"/>
              </w:rPr>
              <w:t>SA-fordeler</w:t>
            </w:r>
            <w:r w:rsidRPr="00721CA3">
              <w:rPr>
                <w:color w:val="0563C1"/>
              </w:rPr>
              <w:fldChar w:fldCharType="end"/>
            </w:r>
          </w:p>
          <w:p w:rsidR="00813F20" w:rsidRDefault="00D03BE3">
            <w:pPr>
              <w:pStyle w:val="ProductList-TableBody"/>
            </w:pPr>
            <w:r>
              <w:t>: Server</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Rettigheter som er tilgjengelige for SA-kunder til å bruke programvare for betinget katastrofegjenoppretting, se delen Servere – Rettigheter for Katastrofegjenoppretting i Tillegg B – Software Assurance hvis du vil ha mer informasjon.         "</w:instrText>
            </w:r>
            <w:r w:rsidRPr="00721CA3">
              <w:rPr>
                <w:color w:val="0563C1"/>
              </w:rPr>
              <w:fldChar w:fldCharType="separate"/>
            </w:r>
            <w:r>
              <w:rPr>
                <w:color w:val="0563C1"/>
              </w:rPr>
              <w:t>Katastrofegjenoppretting</w:t>
            </w:r>
            <w:r w:rsidRPr="00721CA3">
              <w:rPr>
                <w:color w:val="0563C1"/>
              </w:rPr>
              <w:fldChar w:fldCharType="end"/>
            </w:r>
            <w:r>
              <w:t xml:space="preserve">: Alle utgaver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t>Avløsningsrettigheter: I/T</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Rettigheter som er tilgjengelige for SA-kunder, til å overføre lisenser utenfor standard tidsfrister eller til å bruke Produkter på servere med flere leiere utenfor egne datasentre, se delen Lisensmobilitet i Vedlegg B hvis du vil ha mer informasjon.         "</w:instrText>
            </w:r>
            <w:r w:rsidRPr="00721CA3">
              <w:rPr>
                <w:color w:val="0563C1"/>
              </w:rPr>
              <w:fldChar w:fldCharType="separate"/>
            </w:r>
            <w:r>
              <w:rPr>
                <w:color w:val="0563C1"/>
              </w:rPr>
              <w:t>Lisensmobilitet</w:t>
            </w:r>
            <w:r w:rsidRPr="00721CA3">
              <w:rPr>
                <w:color w:val="0563C1"/>
              </w:rP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Kunden kan oppgradere fra tidligere versjoner av programvaren eller andre Produkter som angitt og i henhold til spesifikke vilkår som er publisert i Produktoppføringen eller Produktlisten. (Se Ordliste for fullstendig definisjon)         "</w:instrText>
            </w:r>
            <w:r w:rsidRPr="00721CA3">
              <w:rPr>
                <w:color w:val="0563C1"/>
              </w:rPr>
              <w:fldChar w:fldCharType="separate"/>
            </w:r>
            <w:r>
              <w:rPr>
                <w:color w:val="0563C1"/>
              </w:rPr>
              <w:t>Overføringsrettigheter</w:t>
            </w:r>
            <w:r w:rsidRPr="00721CA3">
              <w:rPr>
                <w:color w:val="0563C1"/>
              </w:rPr>
              <w:fldChar w:fldCharType="end"/>
            </w:r>
            <w:r>
              <w:t xml:space="preserve">: Se på </w:t>
            </w:r>
            <w:hyperlink r:id="rId88">
              <w:r>
                <w:rPr>
                  <w:color w:val="00467F"/>
                  <w:u w:val="single"/>
                </w:rPr>
                <w:t>Produktlistene for oktober 2013 og mars 2014</w:t>
              </w:r>
            </w:hyperlink>
            <w:r>
              <w:t xml:space="preserve"> (tidligere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89">
              <w:r>
                <w:rPr>
                  <w:color w:val="00467F"/>
                  <w:u w:val="single"/>
                </w:rPr>
                <w:t xml:space="preserve">juni 2015 – Produktliste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Brukerrettigheter Ved Roaming: I/T</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En SA-fordel som tillater bruk av Produkter for betingede vertsformål, se delen Servere – Self Hosted Applications i Tillegg B – Software Assurance hvis du vil ha mer informasjon.         "</w:instrText>
            </w:r>
            <w:r w:rsidRPr="00721CA3">
              <w:rPr>
                <w:color w:val="0563C1"/>
              </w:rPr>
              <w:fldChar w:fldCharType="separate"/>
            </w:r>
            <w:r>
              <w:rPr>
                <w:color w:val="0563C1"/>
              </w:rPr>
              <w:t>Egenvertskap</w:t>
            </w:r>
            <w:r w:rsidRPr="00721CA3">
              <w:rPr>
                <w:color w:val="0563C1"/>
              </w:rP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4.1 Bruker-CAL for Remote Desktop Services ("RDS") – Utvidede Rettigheter</w:t>
      </w:r>
    </w:p>
    <w:p w:rsidR="00813F20" w:rsidRDefault="00D03BE3">
      <w:pPr>
        <w:pStyle w:val="ProductList-Body"/>
      </w:pPr>
      <w:r>
        <w:t xml:space="preserve">Kunden kan bruke Bruker-CAL-ene for RDS med Windows Server-programvare som kjører i </w:t>
      </w:r>
      <w:r w:rsidRPr="00721CA3">
        <w:rPr>
          <w:color w:val="0563C1"/>
        </w:rPr>
        <w:fldChar w:fldCharType="begin"/>
      </w:r>
      <w:r>
        <w:rPr>
          <w:color w:val="0563C1"/>
        </w:rPr>
        <w:instrText>AutoTextList  \s NoStyle \t " betyr hele eller deler av en Forekomst av et operativsystem eller hele eller deler av en Forekomst av et virtuelt (eller på annen måte emulert) operativsystemmiljø ... (Se Ordliste for fullstendig definisjon)         "</w:instrText>
      </w:r>
      <w:r w:rsidRPr="00721CA3">
        <w:rPr>
          <w:color w:val="0563C1"/>
        </w:rPr>
        <w:fldChar w:fldCharType="separate"/>
      </w:r>
      <w:r>
        <w:rPr>
          <w:color w:val="0563C1"/>
        </w:rPr>
        <w:t>OSE-er</w:t>
      </w:r>
      <w:r w:rsidRPr="00721CA3">
        <w:rPr>
          <w:color w:val="0563C1"/>
        </w:rPr>
        <w:fldChar w:fldCharType="end"/>
      </w:r>
      <w:r>
        <w:t xml:space="preserve">, og som er dedikert til intern bruk på Microsoft Azure-plattformtjenester eller de delte serverne til en </w:t>
      </w:r>
      <w:r w:rsidRPr="00721CA3">
        <w:rPr>
          <w:color w:val="0563C1"/>
        </w:rPr>
        <w:fldChar w:fldCharType="begin"/>
      </w:r>
      <w:r>
        <w:rPr>
          <w:color w:val="0563C1"/>
        </w:rPr>
        <w:instrText>AutoTextList  \s NoStyle \t " betyr en enhet som er identifisert på http://www.microsoft.com/licensing/software-assurance/license-mobility.aspx og autorisert av Microsoft til å fungere som vert for kundens programvare på delte servere.         "</w:instrText>
      </w:r>
      <w:r w:rsidRPr="00721CA3">
        <w:rPr>
          <w:color w:val="0563C1"/>
        </w:rPr>
        <w:fldChar w:fldCharType="separate"/>
      </w:r>
      <w:r>
        <w:rPr>
          <w:color w:val="0563C1"/>
        </w:rPr>
        <w:t>Lisensmobilitet gjennom Software Assurance-Partner</w:t>
      </w:r>
      <w:r w:rsidRPr="00721CA3">
        <w:rPr>
          <w:color w:val="0563C1"/>
        </w:rPr>
        <w:fldChar w:fldCharType="end"/>
      </w:r>
      <w:r>
        <w:t xml:space="preserve"> som Valideringsskjemaet for Lisensmobilitet er fylt ut og sendt for. Med unntak av administrativ tilgang for Kundens </w:t>
      </w:r>
      <w:r w:rsidRPr="00721CA3">
        <w:rPr>
          <w:color w:val="0563C1"/>
        </w:rPr>
        <w:fldChar w:fldCharType="begin"/>
      </w:r>
      <w:r>
        <w:rPr>
          <w:color w:val="0563C1"/>
        </w:rPr>
        <w:instrText>AutoTextList  \s NoStyle \t " betyr en enhet som er identifisert på http://www.microsoft.com/licensing/software-assurance/license-mobility.aspx og autorisert av Microsoft til å fungere som vert for kundens programvare på delte servere.         "</w:instrText>
      </w:r>
      <w:r w:rsidRPr="00721CA3">
        <w:rPr>
          <w:color w:val="0563C1"/>
        </w:rPr>
        <w:fldChar w:fldCharType="separate"/>
      </w:r>
      <w:r>
        <w:rPr>
          <w:color w:val="0563C1"/>
        </w:rPr>
        <w:t>Lisensmobilitet gjennom Software Assurance-Partner</w:t>
      </w:r>
      <w:r w:rsidRPr="00721CA3">
        <w:rPr>
          <w:color w:val="0563C1"/>
        </w:rPr>
        <w:fldChar w:fldCharType="end"/>
      </w:r>
      <w:r>
        <w:t xml:space="preserve"> kan ingen andre parter ha tilgang til </w:t>
      </w:r>
      <w:r w:rsidRPr="00721CA3">
        <w:rPr>
          <w:color w:val="0563C1"/>
        </w:rPr>
        <w:fldChar w:fldCharType="begin"/>
      </w:r>
      <w:r>
        <w:rPr>
          <w:color w:val="0563C1"/>
        </w:rPr>
        <w:instrText>AutoTextList  \s NoStyle \t " betyr hele eller deler av en Forekomst av et operativsystem eller hele eller deler av en Forekomst av et virtuelt (eller på annen måte emulert) operativsystemmiljø ... (Se Ordliste for fullstendig definisjon)         "</w:instrText>
      </w:r>
      <w:r w:rsidRPr="00721CA3">
        <w:rPr>
          <w:color w:val="0563C1"/>
        </w:rPr>
        <w:fldChar w:fldCharType="separate"/>
      </w:r>
      <w:r>
        <w:rPr>
          <w:color w:val="0563C1"/>
        </w:rPr>
        <w:t>OSE</w:t>
      </w:r>
      <w:r w:rsidRPr="00721CA3">
        <w:rPr>
          <w:color w:val="0563C1"/>
        </w:rPr>
        <w:fldChar w:fldCharType="end"/>
      </w:r>
      <w:r>
        <w:t xml:space="preserve">(ene). </w:t>
      </w:r>
      <w:r w:rsidRPr="00721CA3">
        <w:rPr>
          <w:color w:val="0563C1"/>
        </w:rPr>
        <w:fldChar w:fldCharType="begin"/>
      </w:r>
      <w:r>
        <w:rPr>
          <w:color w:val="0563C1"/>
        </w:rPr>
        <w:instrText>AutoTextList  \s NoStyle \t " betyr klientadgangslisens, som kan tilordnes av bruker eller enhet, i henhold til det som er aktuelt. (Se Ordliste for fullstendig definisjon)         "</w:instrText>
      </w:r>
      <w:r w:rsidRPr="00721CA3">
        <w:rPr>
          <w:color w:val="0563C1"/>
        </w:rPr>
        <w:fldChar w:fldCharType="separate"/>
      </w:r>
      <w:r>
        <w:rPr>
          <w:color w:val="0563C1"/>
        </w:rPr>
        <w:t>CAL-er</w:t>
      </w:r>
      <w:r w:rsidRPr="00721CA3">
        <w:rPr>
          <w:color w:val="0563C1"/>
        </w:rPr>
        <w:fldChar w:fldCharType="end"/>
      </w:r>
      <w:r>
        <w:t xml:space="preserve"> som Kunden har brukt på denne måten, kan senere flyttes til Microsoft Azure-plattformtjenester eller en ny </w:t>
      </w:r>
      <w:r w:rsidRPr="00721CA3">
        <w:rPr>
          <w:color w:val="0563C1"/>
        </w:rPr>
        <w:fldChar w:fldCharType="begin"/>
      </w:r>
      <w:r>
        <w:rPr>
          <w:color w:val="0563C1"/>
        </w:rPr>
        <w:instrText>AutoTextList  \s NoStyle \t " betyr en enhet som er identifisert på http://www.microsoft.com/licensing/software-assurance/license-mobility.aspx og autorisert av Microsoft til å fungere som vert for kundens programvare på delte servere.         "</w:instrText>
      </w:r>
      <w:r w:rsidRPr="00721CA3">
        <w:rPr>
          <w:color w:val="0563C1"/>
        </w:rPr>
        <w:fldChar w:fldCharType="separate"/>
      </w:r>
      <w:r>
        <w:rPr>
          <w:color w:val="0563C1"/>
        </w:rPr>
        <w:t>Lisensmobilitet gjennom Software Assurance-Partner</w:t>
      </w:r>
      <w:r w:rsidRPr="00721CA3">
        <w:rPr>
          <w:color w:val="0563C1"/>
        </w:rPr>
        <w:fldChar w:fldCharType="end"/>
      </w:r>
      <w:r>
        <w:t>, men dette kan ikke skje tidligere enn 90 dager etter at Kunden startet bruken i miljøet som forlates.</w:t>
      </w:r>
    </w:p>
    <w:p w:rsidR="00813F20" w:rsidRDefault="00813F20">
      <w:pPr>
        <w:pStyle w:val="PURBreadcrumb"/>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Body"/>
      </w:pPr>
    </w:p>
    <w:p w:rsidR="00813F20" w:rsidRDefault="00D03BE3">
      <w:pPr>
        <w:pStyle w:val="ProductList-Offering2HeadingNoBorder"/>
      </w:pPr>
      <w:bookmarkStart w:id="204" w:name="_Sec656"/>
      <w:r>
        <w:t>Windows Small Business Server</w:t>
      </w:r>
      <w:bookmarkEnd w:id="204"/>
      <w:r>
        <w:fldChar w:fldCharType="begin"/>
      </w:r>
      <w:r>
        <w:instrText xml:space="preserve"> TC "</w:instrText>
      </w:r>
      <w:bookmarkStart w:id="205" w:name="_Toc423424001"/>
      <w:r>
        <w:instrText>Windows Small Business Server</w:instrText>
      </w:r>
      <w:bookmarkEnd w:id="205"/>
      <w:r>
        <w:instrText>" \l 3</w:instrText>
      </w:r>
      <w:r>
        <w:fldChar w:fldCharType="end"/>
      </w:r>
    </w:p>
    <w:p w:rsidR="00813F20" w:rsidRDefault="00D03BE3">
      <w:pPr>
        <w:pStyle w:val="ProductList-Offering1SubSection"/>
      </w:pPr>
      <w:bookmarkStart w:id="206" w:name="_Sec704"/>
      <w:r>
        <w:t>1. Programtilgjengelighet</w:t>
      </w:r>
      <w:bookmarkEnd w:id="206"/>
    </w:p>
    <w:tbl>
      <w:tblPr>
        <w:tblStyle w:val="PURTable"/>
        <w:tblW w:w="0" w:type="dxa"/>
        <w:tblLook w:val="04A0" w:firstRow="1" w:lastRow="0" w:firstColumn="1" w:lastColumn="0" w:noHBand="0" w:noVBand="1"/>
      </w:tblPr>
      <w:tblGrid>
        <w:gridCol w:w="4051"/>
        <w:gridCol w:w="614"/>
        <w:gridCol w:w="609"/>
        <w:gridCol w:w="613"/>
        <w:gridCol w:w="609"/>
        <w:gridCol w:w="610"/>
        <w:gridCol w:w="613"/>
        <w:gridCol w:w="616"/>
        <w:gridCol w:w="737"/>
        <w:gridCol w:w="619"/>
        <w:gridCol w:w="614"/>
        <w:gridCol w:w="611"/>
      </w:tblGrid>
      <w:tr w:rsidR="00813F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813F20" w:rsidRDefault="00D03BE3">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Dato Tilgjengelig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Lisens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License and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Select og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og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Enterprise-avtale og Enterprise Subscription-avtale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13F20" w:rsidTr="00D94A1F">
        <w:tc>
          <w:tcPr>
            <w:tcW w:w="4160" w:type="dxa"/>
            <w:tcBorders>
              <w:top w:val="none" w:sz="4" w:space="0" w:color="FFFFFF"/>
              <w:left w:val="none" w:sz="4" w:space="0" w:color="FFFFFF"/>
              <w:bottom w:val="dashed" w:sz="4" w:space="0" w:color="BFBFBF"/>
              <w:right w:val="none" w:sz="4" w:space="0" w:color="FFFFFF"/>
            </w:tcBorders>
          </w:tcPr>
          <w:p w:rsidR="00813F20" w:rsidRDefault="00D03BE3">
            <w:pPr>
              <w:pStyle w:val="ProductList-TableBody"/>
            </w:pPr>
            <w:r>
              <w:t>Windows Small Business Server 2011 CAL Suite</w:t>
            </w:r>
            <w:r>
              <w:fldChar w:fldCharType="begin"/>
            </w:r>
            <w:r>
              <w:instrText xml:space="preserve"> XE "Windows Small Business Server 2011 CAL Suite" </w:instrText>
            </w:r>
            <w:r>
              <w:fldChar w:fldCharType="end"/>
            </w:r>
          </w:p>
          <w:p w:rsidR="00813F20" w:rsidRDefault="00D03BE3">
            <w:pPr>
              <w:pStyle w:val="ProductList-TableBody"/>
            </w:pPr>
            <w:r>
              <w:t>(1 klient)</w:t>
            </w:r>
            <w:r w:rsidR="00D94A1F">
              <w:t xml:space="preserve"> (Enhet og Bruker)</w:t>
            </w:r>
          </w:p>
        </w:tc>
        <w:tc>
          <w:tcPr>
            <w:tcW w:w="620" w:type="dxa"/>
            <w:tcBorders>
              <w:top w:val="none" w:sz="4" w:space="0" w:color="FFFFFF"/>
              <w:left w:val="none" w:sz="4" w:space="0" w:color="FFFFFF"/>
              <w:bottom w:val="dashed" w:sz="4" w:space="0" w:color="BFBFBF"/>
              <w:right w:val="none" w:sz="4" w:space="0" w:color="FFFFFF"/>
            </w:tcBorders>
          </w:tcPr>
          <w:p w:rsidR="00813F20" w:rsidRDefault="00D03BE3">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813F20" w:rsidRDefault="00D03BE3">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813F20" w:rsidRDefault="00D03BE3">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813F20" w:rsidRDefault="00D03BE3">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D03BE3">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813F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813F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813F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813F20">
            <w:pPr>
              <w:pStyle w:val="ProductList-TableBody"/>
              <w:jc w:val="center"/>
            </w:pPr>
          </w:p>
        </w:tc>
      </w:tr>
      <w:tr w:rsidR="00813F20" w:rsidTr="00D94A1F">
        <w:tc>
          <w:tcPr>
            <w:tcW w:w="4160" w:type="dxa"/>
            <w:tcBorders>
              <w:top w:val="dashed" w:sz="4" w:space="0" w:color="BFBFBF"/>
              <w:left w:val="none" w:sz="4" w:space="0" w:color="FFFFFF"/>
              <w:bottom w:val="dashed" w:sz="4" w:space="0" w:color="BFBFBF"/>
              <w:right w:val="none" w:sz="4" w:space="0" w:color="FFFFFF"/>
            </w:tcBorders>
          </w:tcPr>
          <w:p w:rsidR="00813F20" w:rsidRDefault="00D03BE3">
            <w:pPr>
              <w:pStyle w:val="ProductList-TableBody"/>
            </w:pPr>
            <w:r>
              <w:t xml:space="preserve">Windows Small Business Server 2011 CAL Suite  </w:t>
            </w:r>
          </w:p>
          <w:p w:rsidR="00813F20" w:rsidRDefault="00D03BE3">
            <w:pPr>
              <w:pStyle w:val="ProductList-TableBody"/>
            </w:pPr>
            <w:r>
              <w:t>(5 klienter)</w:t>
            </w:r>
            <w:r w:rsidR="00D94A1F">
              <w:t xml:space="preserve"> (Enhet og Bruker)</w:t>
            </w:r>
          </w:p>
        </w:tc>
        <w:tc>
          <w:tcPr>
            <w:tcW w:w="620" w:type="dxa"/>
            <w:tcBorders>
              <w:top w:val="dashed" w:sz="4" w:space="0" w:color="BFBFBF"/>
              <w:left w:val="none" w:sz="4" w:space="0" w:color="FFFFFF"/>
              <w:bottom w:val="dashed" w:sz="4" w:space="0" w:color="BFBFBF"/>
              <w:right w:val="none" w:sz="4" w:space="0" w:color="FFFFFF"/>
            </w:tcBorders>
          </w:tcPr>
          <w:p w:rsidR="00813F20" w:rsidRDefault="00D03BE3">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813F20" w:rsidRDefault="00D03BE3">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813F20" w:rsidRDefault="00D03BE3">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813F20" w:rsidRDefault="00D03BE3">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Open License og Open Value         "</w:instrText>
            </w:r>
            <w:r w:rsidRPr="00D94A1F">
              <w:rPr>
                <w:color w:val="000000" w:themeColor="text1"/>
              </w:rPr>
              <w:fldChar w:fldCharType="separate"/>
            </w:r>
            <w:r w:rsidRPr="00D94A1F">
              <w:rPr>
                <w:color w:val="000000" w:themeColor="text1"/>
              </w:rPr>
              <w:t>OF</w:t>
            </w:r>
            <w:r w:rsidRPr="00D94A1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D03BE3">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813F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813F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813F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813F20">
            <w:pPr>
              <w:pStyle w:val="ProductList-TableBody"/>
              <w:jc w:val="center"/>
            </w:pPr>
          </w:p>
        </w:tc>
      </w:tr>
      <w:tr w:rsidR="00813F20" w:rsidTr="00D94A1F">
        <w:tc>
          <w:tcPr>
            <w:tcW w:w="4160" w:type="dxa"/>
            <w:tcBorders>
              <w:top w:val="dashed" w:sz="4" w:space="0" w:color="BFBFBF"/>
              <w:left w:val="none" w:sz="4" w:space="0" w:color="FFFFFF"/>
              <w:bottom w:val="dashed" w:sz="4" w:space="0" w:color="BFBFBF"/>
              <w:right w:val="none" w:sz="4" w:space="0" w:color="FFFFFF"/>
            </w:tcBorders>
          </w:tcPr>
          <w:p w:rsidR="00813F20" w:rsidRDefault="00D03BE3">
            <w:pPr>
              <w:pStyle w:val="ProductList-TableBody"/>
            </w:pPr>
            <w:r>
              <w:t xml:space="preserve">Windows Small Business Server 2011 CAL Suite  </w:t>
            </w:r>
          </w:p>
          <w:p w:rsidR="00813F20" w:rsidRDefault="00D03BE3">
            <w:pPr>
              <w:pStyle w:val="ProductList-TableBody"/>
            </w:pPr>
            <w:r>
              <w:t>(20 klienter)</w:t>
            </w:r>
            <w:r w:rsidR="00D94A1F">
              <w:t xml:space="preserve"> (Enhet og Bruker)</w:t>
            </w:r>
          </w:p>
        </w:tc>
        <w:tc>
          <w:tcPr>
            <w:tcW w:w="620" w:type="dxa"/>
            <w:tcBorders>
              <w:top w:val="dashed" w:sz="4" w:space="0" w:color="BFBFBF"/>
              <w:left w:val="none" w:sz="4" w:space="0" w:color="FFFFFF"/>
              <w:bottom w:val="dashed" w:sz="4" w:space="0" w:color="BFBFBF"/>
              <w:right w:val="none" w:sz="4" w:space="0" w:color="FFFFFF"/>
            </w:tcBorders>
          </w:tcPr>
          <w:p w:rsidR="00813F20" w:rsidRDefault="00D03BE3">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813F20" w:rsidRDefault="00D03BE3">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813F20" w:rsidRDefault="00D03BE3">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813F20" w:rsidRDefault="00D03BE3">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Open License og Open Value         "</w:instrText>
            </w:r>
            <w:r w:rsidRPr="00D94A1F">
              <w:rPr>
                <w:color w:val="000000" w:themeColor="text1"/>
              </w:rPr>
              <w:fldChar w:fldCharType="separate"/>
            </w:r>
            <w:r w:rsidRPr="00D94A1F">
              <w:rPr>
                <w:color w:val="000000" w:themeColor="text1"/>
              </w:rPr>
              <w:t>OF</w:t>
            </w:r>
            <w:r w:rsidRPr="00D94A1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D03BE3">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813F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813F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813F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813F20">
            <w:pPr>
              <w:pStyle w:val="ProductList-TableBody"/>
              <w:jc w:val="center"/>
            </w:pPr>
          </w:p>
        </w:tc>
      </w:tr>
      <w:tr w:rsidR="00813F20" w:rsidTr="00D94A1F">
        <w:tc>
          <w:tcPr>
            <w:tcW w:w="4160" w:type="dxa"/>
            <w:tcBorders>
              <w:top w:val="dashed" w:sz="4" w:space="0" w:color="BFBFBF"/>
              <w:left w:val="none" w:sz="4" w:space="0" w:color="FFFFFF"/>
              <w:bottom w:val="dashed" w:sz="4" w:space="0" w:color="BFBFBF"/>
              <w:right w:val="none" w:sz="4" w:space="0" w:color="FFFFFF"/>
            </w:tcBorders>
          </w:tcPr>
          <w:p w:rsidR="00813F20" w:rsidRDefault="00D03BE3">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klient)</w:t>
            </w:r>
            <w:r w:rsidR="00D94A1F">
              <w:t xml:space="preserve"> (Enhet og Bruker)</w:t>
            </w:r>
          </w:p>
        </w:tc>
        <w:tc>
          <w:tcPr>
            <w:tcW w:w="620" w:type="dxa"/>
            <w:tcBorders>
              <w:top w:val="dashed" w:sz="4" w:space="0" w:color="BFBFBF"/>
              <w:left w:val="none" w:sz="4" w:space="0" w:color="FFFFFF"/>
              <w:bottom w:val="dashed" w:sz="4" w:space="0" w:color="BFBFBF"/>
              <w:right w:val="none" w:sz="4" w:space="0" w:color="FFFFFF"/>
            </w:tcBorders>
          </w:tcPr>
          <w:p w:rsidR="00813F20" w:rsidRDefault="00D03BE3">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813F20" w:rsidRDefault="00D03BE3">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813F20" w:rsidRDefault="00813F2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13F20" w:rsidRDefault="00813F2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D03BE3">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813F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813F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813F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813F20">
            <w:pPr>
              <w:pStyle w:val="ProductList-TableBody"/>
              <w:jc w:val="center"/>
            </w:pPr>
          </w:p>
        </w:tc>
      </w:tr>
      <w:tr w:rsidR="00813F20" w:rsidTr="00D94A1F">
        <w:tc>
          <w:tcPr>
            <w:tcW w:w="4160" w:type="dxa"/>
            <w:tcBorders>
              <w:top w:val="dashed" w:sz="4" w:space="0" w:color="BFBFBF"/>
              <w:left w:val="none" w:sz="4" w:space="0" w:color="FFFFFF"/>
              <w:bottom w:val="dashed" w:sz="4" w:space="0" w:color="BFBFBF"/>
              <w:right w:val="none" w:sz="4" w:space="0" w:color="FFFFFF"/>
            </w:tcBorders>
          </w:tcPr>
          <w:p w:rsidR="00813F20" w:rsidRDefault="00D03BE3">
            <w:pPr>
              <w:pStyle w:val="ProductList-TableBody"/>
            </w:pPr>
            <w:r>
              <w:t>Windows Small Business Server 2011 Premium Add-on CAL Suite (5 klienter)</w:t>
            </w:r>
            <w:r w:rsidR="00D94A1F">
              <w:t xml:space="preserve"> (Enhet og Bruker)</w:t>
            </w:r>
          </w:p>
        </w:tc>
        <w:tc>
          <w:tcPr>
            <w:tcW w:w="620" w:type="dxa"/>
            <w:tcBorders>
              <w:top w:val="dashed" w:sz="4" w:space="0" w:color="BFBFBF"/>
              <w:left w:val="none" w:sz="4" w:space="0" w:color="FFFFFF"/>
              <w:bottom w:val="dashed" w:sz="4" w:space="0" w:color="BFBFBF"/>
              <w:right w:val="none" w:sz="4" w:space="0" w:color="FFFFFF"/>
            </w:tcBorders>
          </w:tcPr>
          <w:p w:rsidR="00813F20" w:rsidRDefault="00D03BE3">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813F20" w:rsidRDefault="00D03BE3">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813F20" w:rsidRDefault="00813F2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13F20" w:rsidRDefault="00813F2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Open License og Open Value         "</w:instrText>
            </w:r>
            <w:r w:rsidRPr="00D94A1F">
              <w:rPr>
                <w:color w:val="000000" w:themeColor="text1"/>
              </w:rPr>
              <w:fldChar w:fldCharType="separate"/>
            </w:r>
            <w:r w:rsidRPr="00D94A1F">
              <w:rPr>
                <w:color w:val="000000" w:themeColor="text1"/>
              </w:rPr>
              <w:t>OF</w:t>
            </w:r>
            <w:r w:rsidRPr="00D94A1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D03BE3">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813F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813F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813F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813F20">
            <w:pPr>
              <w:pStyle w:val="ProductList-TableBody"/>
              <w:jc w:val="center"/>
            </w:pPr>
          </w:p>
        </w:tc>
      </w:tr>
      <w:tr w:rsidR="00813F20" w:rsidTr="00D94A1F">
        <w:tc>
          <w:tcPr>
            <w:tcW w:w="4160" w:type="dxa"/>
            <w:tcBorders>
              <w:top w:val="dashed" w:sz="4" w:space="0" w:color="BFBFBF"/>
              <w:left w:val="none" w:sz="4" w:space="0" w:color="FFFFFF"/>
              <w:bottom w:val="none" w:sz="4" w:space="0" w:color="000000"/>
              <w:right w:val="none" w:sz="4" w:space="0" w:color="FFFFFF"/>
            </w:tcBorders>
          </w:tcPr>
          <w:p w:rsidR="00813F20" w:rsidRDefault="00D03BE3">
            <w:pPr>
              <w:pStyle w:val="ProductList-TableBody"/>
            </w:pPr>
            <w:r>
              <w:t>Windows Small Business Server 2011 Premium Add-on CAL Suite (20 klienter)</w:t>
            </w:r>
            <w:r w:rsidR="00D94A1F">
              <w:t xml:space="preserve"> (Enhet og Bruker)</w:t>
            </w:r>
          </w:p>
        </w:tc>
        <w:tc>
          <w:tcPr>
            <w:tcW w:w="620" w:type="dxa"/>
            <w:tcBorders>
              <w:top w:val="dashed" w:sz="4" w:space="0" w:color="BFBFBF"/>
              <w:left w:val="none" w:sz="4" w:space="0" w:color="FFFFFF"/>
              <w:bottom w:val="none" w:sz="4" w:space="0" w:color="000000"/>
              <w:right w:val="none" w:sz="4" w:space="0" w:color="FFFFFF"/>
            </w:tcBorders>
          </w:tcPr>
          <w:p w:rsidR="00813F20" w:rsidRDefault="00D03BE3">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813F20" w:rsidRDefault="00D03BE3">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813F20" w:rsidRDefault="00813F20">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813F20" w:rsidRDefault="00813F2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Open License og Open Value         "</w:instrText>
            </w:r>
            <w:r w:rsidRPr="00D94A1F">
              <w:rPr>
                <w:color w:val="000000" w:themeColor="text1"/>
              </w:rPr>
              <w:fldChar w:fldCharType="separate"/>
            </w:r>
            <w:r w:rsidRPr="00D94A1F">
              <w:rPr>
                <w:color w:val="000000" w:themeColor="text1"/>
              </w:rPr>
              <w:t>OF</w:t>
            </w:r>
            <w:r w:rsidRPr="00D94A1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D03BE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D03BE3">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813F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813F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813F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3F20" w:rsidRDefault="00813F20">
            <w:pPr>
              <w:pStyle w:val="ProductList-TableBody"/>
              <w:jc w:val="center"/>
            </w:pPr>
          </w:p>
        </w:tc>
      </w:tr>
    </w:tbl>
    <w:p w:rsidR="00813F20" w:rsidRDefault="00D03BE3">
      <w:pPr>
        <w:pStyle w:val="ProductList-Offering1SubSection"/>
      </w:pPr>
      <w:bookmarkStart w:id="207" w:name="_Sec759"/>
      <w:r>
        <w:t>2. Produktvilkår</w:t>
      </w:r>
      <w:bookmarkEnd w:id="207"/>
    </w:p>
    <w:tbl>
      <w:tblPr>
        <w:tblStyle w:val="PURTable"/>
        <w:tblW w:w="0" w:type="dxa"/>
        <w:tblLook w:val="04A0" w:firstRow="1" w:lastRow="0" w:firstColumn="1" w:lastColumn="0" w:noHBand="0" w:noVBand="1"/>
      </w:tblPr>
      <w:tblGrid>
        <w:gridCol w:w="3668"/>
        <w:gridCol w:w="3630"/>
        <w:gridCol w:w="3618"/>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Tidligere versjoner av Produktet og tilhørende Dato Tilgjengelig.         "</w:instrText>
            </w:r>
            <w:r w:rsidRPr="00721CA3">
              <w:rPr>
                <w:color w:val="0563C1"/>
              </w:rPr>
              <w:fldChar w:fldCharType="separate"/>
            </w:r>
            <w:r>
              <w:rPr>
                <w:color w:val="0563C1"/>
              </w:rPr>
              <w:t>Tidligere Versjon</w:t>
            </w:r>
            <w:r w:rsidRPr="00721CA3">
              <w:rPr>
                <w:color w:val="0563C1"/>
              </w:rP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produktutvalget som Produktet tilhører, slik at rabatter kan fastsettes. Det finnes tre produktutvalgskategorier: Program, Server og System.         "</w:instrText>
            </w:r>
            <w:r w:rsidRPr="00721CA3">
              <w:rPr>
                <w:color w:val="0563C1"/>
              </w:rPr>
              <w:fldChar w:fldCharType="separate"/>
            </w:r>
            <w:r>
              <w:rPr>
                <w:color w:val="0563C1"/>
              </w:rPr>
              <w:t>Produktutvalg</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Nedgraderte Utgaver: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Forutsetning (SA):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Oppdatering: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Offering1SubSection"/>
      </w:pPr>
      <w:bookmarkStart w:id="208" w:name="_Sec808"/>
      <w:r>
        <w:t>3. Bruksrettigheter</w:t>
      </w:r>
      <w:bookmarkEnd w:id="208"/>
    </w:p>
    <w:tbl>
      <w:tblPr>
        <w:tblStyle w:val="PURTable"/>
        <w:tblW w:w="0" w:type="dxa"/>
        <w:tblLook w:val="04A0" w:firstRow="1" w:lastRow="0" w:firstColumn="1" w:lastColumn="0" w:noHBand="0" w:noVBand="1"/>
      </w:tblPr>
      <w:tblGrid>
        <w:gridCol w:w="3632"/>
        <w:gridCol w:w="3626"/>
        <w:gridCol w:w="3658"/>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Vilkår og betingelser som styrer distribusjon og bruk av et Produkt.         "</w:instrText>
            </w:r>
            <w:r w:rsidRPr="00721CA3">
              <w:rPr>
                <w:color w:val="0563C1"/>
              </w:rPr>
              <w:fldChar w:fldCharType="separate"/>
            </w:r>
            <w:r>
              <w:rPr>
                <w:color w:val="0563C1"/>
              </w:rPr>
              <w:t>Lisensvilkår</w:t>
            </w:r>
            <w:r w:rsidRPr="00721CA3">
              <w:rPr>
                <w:color w:val="0563C1"/>
              </w:rP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Tilleggsprogramvare: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Inkluderte teknologier: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584"/>
        <w:gridCol w:w="3685"/>
        <w:gridCol w:w="3647"/>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kategorien for Produktet for å kunne fastsette SA-fordeler som generelt er gjeldende for Produktutvalget, som oppført i Vedlegg B – Software Assurance.         "</w:instrText>
            </w:r>
            <w:r w:rsidRPr="00721CA3">
              <w:rPr>
                <w:color w:val="0563C1"/>
              </w:rPr>
              <w:fldChar w:fldCharType="separate"/>
            </w:r>
            <w:r>
              <w:rPr>
                <w:color w:val="0563C1"/>
              </w:rPr>
              <w:t>SA-fordeler</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Avløsningsrettigheter: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Kunden kan oppgradere fra tidligere versjoner av programvaren eller andre Produkter som angitt og i henhold til spesifikke vilkår som er publisert i Produktoppføringen eller Produktlisten. (Se Ordliste for fullstendig definisjon)         "</w:instrText>
            </w:r>
            <w:r w:rsidRPr="00721CA3">
              <w:rPr>
                <w:color w:val="0563C1"/>
              </w:rPr>
              <w:fldChar w:fldCharType="separate"/>
            </w:r>
            <w:r>
              <w:rPr>
                <w:color w:val="0563C1"/>
              </w:rPr>
              <w:t>Overføringsrettigheter</w:t>
            </w:r>
            <w:r w:rsidRPr="00721CA3">
              <w:rPr>
                <w:color w:val="0563C1"/>
              </w:rPr>
              <w:fldChar w:fldCharType="end"/>
            </w:r>
            <w:r>
              <w:t xml:space="preserve">: </w:t>
            </w:r>
            <w:hyperlink r:id="rId90">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Roamingrettigheter: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813F20">
      <w:pPr>
        <w:pStyle w:val="ProductList-Body"/>
        <w:jc w:val="right"/>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Body"/>
      </w:pPr>
    </w:p>
    <w:p w:rsidR="00813F20" w:rsidRDefault="00813F20">
      <w:pPr>
        <w:sectPr w:rsidR="00813F20">
          <w:headerReference w:type="default" r:id="rId91"/>
          <w:footerReference w:type="default" r:id="rId92"/>
          <w:type w:val="continuous"/>
          <w:pgSz w:w="12240" w:h="15840" w:code="1"/>
          <w:pgMar w:top="1170" w:right="720" w:bottom="720" w:left="720" w:header="432" w:footer="288" w:gutter="0"/>
          <w:cols w:space="360"/>
        </w:sectPr>
      </w:pPr>
    </w:p>
    <w:p w:rsidR="00813F20" w:rsidRDefault="00D03BE3">
      <w:pPr>
        <w:pStyle w:val="ProductList-SectionHeading"/>
        <w:pageBreakBefore/>
      </w:pPr>
      <w:bookmarkStart w:id="210" w:name="_Sec548"/>
      <w:bookmarkEnd w:id="34"/>
      <w:r>
        <w:t>Elektroniske Tjenester</w:t>
      </w:r>
      <w:r>
        <w:fldChar w:fldCharType="begin"/>
      </w:r>
      <w:r>
        <w:instrText xml:space="preserve"> TC "</w:instrText>
      </w:r>
      <w:bookmarkStart w:id="211" w:name="_Toc423424002"/>
      <w:r>
        <w:instrText>Elektroniske Tjenester</w:instrText>
      </w:r>
      <w:bookmarkEnd w:id="211"/>
      <w:r>
        <w:instrText>" \l 1</w:instrText>
      </w:r>
      <w:r>
        <w:fldChar w:fldCharType="end"/>
      </w:r>
    </w:p>
    <w:p w:rsidR="00813F20" w:rsidRDefault="00D03BE3">
      <w:pPr>
        <w:pStyle w:val="ProductList-Body"/>
      </w:pPr>
      <w:r>
        <w:t xml:space="preserve">Kundens kjøp og bruk av Elektroniske Tjenester fra Microsoft er underlagt Produktvilkårene og Vilkårene for Elektroniske Tjenester (OST), som finnes på </w:t>
      </w:r>
      <w:hyperlink r:id="rId93">
        <w:r>
          <w:rPr>
            <w:color w:val="00467F"/>
            <w:u w:val="single"/>
          </w:rPr>
          <w:t>http://go.microsoft.com/?linkid=9840733</w:t>
        </w:r>
      </w:hyperlink>
      <w:r>
        <w:t xml:space="preserve"> og er inkludert her ved referanse.</w:t>
      </w:r>
    </w:p>
    <w:p w:rsidR="00813F20" w:rsidRDefault="00D03BE3">
      <w:pPr>
        <w:pStyle w:val="ProductList-Offering1Heading"/>
      </w:pPr>
      <w:bookmarkStart w:id="212" w:name="_Sec620"/>
      <w:r>
        <w:t>Tilgjengelighet for Elektroniske Tjenester</w:t>
      </w:r>
      <w:bookmarkEnd w:id="212"/>
      <w:r>
        <w:fldChar w:fldCharType="begin"/>
      </w:r>
      <w:r>
        <w:instrText xml:space="preserve"> TC "</w:instrText>
      </w:r>
      <w:bookmarkStart w:id="213" w:name="_Toc423424003"/>
      <w:r>
        <w:instrText>Tilgjengelighet for Elektroniske Tjenester</w:instrText>
      </w:r>
      <w:bookmarkEnd w:id="213"/>
      <w:r>
        <w:instrText>" \l 2</w:instrText>
      </w:r>
      <w:r>
        <w:fldChar w:fldCharType="end"/>
      </w:r>
    </w:p>
    <w:p w:rsidR="00813F20" w:rsidRDefault="00D03BE3">
      <w:pPr>
        <w:pStyle w:val="ProductList-Body"/>
      </w:pPr>
      <w:r>
        <w:t xml:space="preserve">Gå til </w:t>
      </w:r>
      <w:hyperlink r:id="rId94" w:anchor="international">
        <w:r>
          <w:rPr>
            <w:color w:val="00467F"/>
            <w:u w:val="single"/>
          </w:rPr>
          <w:t>http://www.microsoft.com/online/faq.aspx#international</w:t>
        </w:r>
      </w:hyperlink>
      <w:r>
        <w:t xml:space="preserve"> for å se en liste over land og geografiske områder der de Elektroniske Tjenestene er tilgjengelige.</w:t>
      </w:r>
    </w:p>
    <w:p w:rsidR="00813F20" w:rsidRDefault="00D03BE3">
      <w:pPr>
        <w:pStyle w:val="ProductList-Offering1Heading"/>
      </w:pPr>
      <w:bookmarkStart w:id="214" w:name="_Sec621"/>
      <w:r>
        <w:t>Innkjøpsregler for Elektroniske Tjenester</w:t>
      </w:r>
      <w:bookmarkEnd w:id="214"/>
      <w:r>
        <w:fldChar w:fldCharType="begin"/>
      </w:r>
      <w:r>
        <w:instrText xml:space="preserve"> TC "</w:instrText>
      </w:r>
      <w:bookmarkStart w:id="215" w:name="_Toc423424004"/>
      <w:r>
        <w:instrText>Innkjøpsregler for Elektroniske Tjenester</w:instrText>
      </w:r>
      <w:bookmarkEnd w:id="215"/>
      <w:r>
        <w:instrText>" \l 2</w:instrText>
      </w:r>
      <w:r>
        <w:fldChar w:fldCharType="end"/>
      </w:r>
    </w:p>
    <w:p w:rsidR="00813F20" w:rsidRDefault="00D03BE3">
      <w:pPr>
        <w:pStyle w:val="ProductList-Body"/>
      </w:pPr>
      <w:r>
        <w:t>Følgende regler gjelder ved kjøp av Elektroniske Tjenester:</w:t>
      </w:r>
    </w:p>
    <w:p w:rsidR="00813F20" w:rsidRDefault="00D03BE3" w:rsidP="00C45E11">
      <w:pPr>
        <w:pStyle w:val="ProductList-Bullet"/>
        <w:numPr>
          <w:ilvl w:val="0"/>
          <w:numId w:val="31"/>
        </w:numPr>
      </w:pPr>
      <w:r>
        <w:t>Abonnementsvilkårene varierer i henhold til kjøpsprogrammet. I henhold til Enterprise-avtaleprogrammet må abonnementsvilkårene for andre Elektroniske Tjenester enn Microsoft Azure sammenfalle med opphørsdatoen for Kundens Registrering.</w:t>
      </w:r>
    </w:p>
    <w:p w:rsidR="00813F20" w:rsidRDefault="00D03BE3" w:rsidP="00C45E11">
      <w:pPr>
        <w:pStyle w:val="ProductList-Bullet"/>
        <w:numPr>
          <w:ilvl w:val="0"/>
          <w:numId w:val="31"/>
        </w:numPr>
      </w:pPr>
      <w:r>
        <w:t>Hvis Kunden kjøper flere abonnementer på en Elektronisk Tjeneste, må slutten av abonnementsperioden for dette tilleggskjøpet samkjøres med Kundens eksisterende abonnementsperiode for den samme Elektroniske Tjenesten.</w:t>
      </w:r>
    </w:p>
    <w:p w:rsidR="00813F20" w:rsidRDefault="00D03BE3" w:rsidP="00C45E11">
      <w:pPr>
        <w:pStyle w:val="ProductList-Bullet"/>
        <w:numPr>
          <w:ilvl w:val="0"/>
          <w:numId w:val="31"/>
        </w:numPr>
      </w:pPr>
      <w:r>
        <w:t>Kunder kan ikke redusere antallet abonnementer på Elektroniske Tjenester i løpet av dekningsperioden for abonnementet på de Elektroniske Tjenestene.</w:t>
      </w:r>
    </w:p>
    <w:p w:rsidR="00813F20" w:rsidRDefault="00D03BE3" w:rsidP="00C45E11">
      <w:pPr>
        <w:pStyle w:val="ProductList-Bullet"/>
        <w:numPr>
          <w:ilvl w:val="0"/>
          <w:numId w:val="31"/>
        </w:numPr>
      </w:pPr>
      <w:r>
        <w:t>Vilkår for Microsoft Azure finnes i Microsoft Azure-produktoppføringen.</w:t>
      </w:r>
    </w:p>
    <w:p w:rsidR="00813F20" w:rsidRDefault="00D03BE3">
      <w:pPr>
        <w:pStyle w:val="ProductList-Offering1Heading"/>
      </w:pPr>
      <w:bookmarkStart w:id="216" w:name="_Sec622"/>
      <w:r>
        <w:t>Tilleggsabonnementslisens for Bruker (SL)</w:t>
      </w:r>
      <w:bookmarkEnd w:id="216"/>
      <w:r>
        <w:fldChar w:fldCharType="begin"/>
      </w:r>
      <w:r>
        <w:instrText xml:space="preserve"> TC "</w:instrText>
      </w:r>
      <w:bookmarkStart w:id="217" w:name="_Toc423424005"/>
      <w:r>
        <w:instrText>Tilleggsabonnementslisens for Bruker (SL)</w:instrText>
      </w:r>
      <w:bookmarkEnd w:id="217"/>
      <w:r>
        <w:instrText>" \l 2</w:instrText>
      </w:r>
      <w:r>
        <w:fldChar w:fldCharType="end"/>
      </w:r>
    </w:p>
    <w:p w:rsidR="00813F20" w:rsidRDefault="00D03BE3">
      <w:pPr>
        <w:pStyle w:val="ProductList-Body"/>
      </w:pPr>
      <w:r>
        <w:t>En Tilleggs-SL for Bruker er en SL som (i) kjøpes i tillegg til (og i forbindelse med) en tidligere anskaffet Kvalifisert Lisens</w:t>
      </w:r>
      <w:r>
        <w:rPr>
          <w:i/>
          <w:vertAlign w:val="superscript"/>
        </w:rPr>
        <w:t>1</w:t>
      </w:r>
      <w:r>
        <w:t xml:space="preserve"> (eller et sett med Kvalifiserte Lisenser), (ii) er tilordnet én Kvalifisert Bruker (som angitt i Kundens Registrering), (iii) er underlagt gjeldende Lisensvilkår i Vilkårene for Bruk for Elektroniske Tjenester (OST), og (iv) utløper når SA-dekningen for de(n) Kvalifiserte Lisensen(e) utløper eller, hvis tidligere, på slutten av abonnementsperioden. For eventuelle Tilleggs-SLer for Bruker som ikke fremkommer individuelt i OST, gjelder tjenestevilkårene som gjelder for en fullstendig Bruker-SL for samme tjeneste. Til tross for de generelle lisensoverføringsrettighetene kan Tilleggs-SLer for Bruker bare overføres til andre Kvalifiserte Brukere.</w:t>
      </w:r>
    </w:p>
    <w:p w:rsidR="00813F20" w:rsidRDefault="00D03BE3">
      <w:pPr>
        <w:pStyle w:val="ProductList-Body"/>
      </w:pPr>
      <w:r>
        <w:t xml:space="preserve"> </w:t>
      </w:r>
    </w:p>
    <w:p w:rsidR="00813F20" w:rsidRDefault="00D03BE3">
      <w:pPr>
        <w:pStyle w:val="ProductList-Body"/>
      </w:pPr>
      <w:r>
        <w:rPr>
          <w:i/>
          <w:vertAlign w:val="superscript"/>
        </w:rPr>
        <w:t>1</w:t>
      </w:r>
      <w:r>
        <w:rPr>
          <w:i/>
        </w:rPr>
        <w:t>Kvalifisert(e) Lisens(er) for Tilleggs-SL-er for Bruker er angitt i den produktspesifikke delen for produktet/produktene de gjelder for.</w:t>
      </w:r>
    </w:p>
    <w:p w:rsidR="00813F20" w:rsidRDefault="00D03BE3">
      <w:pPr>
        <w:pStyle w:val="ProductList-Offering1Heading"/>
      </w:pPr>
      <w:bookmarkStart w:id="218" w:name="_Sec623"/>
      <w:r>
        <w:t>Fornyelse av Elektroniske Tjenester</w:t>
      </w:r>
      <w:bookmarkEnd w:id="218"/>
      <w:r>
        <w:fldChar w:fldCharType="begin"/>
      </w:r>
      <w:r>
        <w:instrText xml:space="preserve"> TC "</w:instrText>
      </w:r>
      <w:bookmarkStart w:id="219" w:name="_Toc423424006"/>
      <w:r>
        <w:instrText>Fornyelse av Elektroniske Tjenester</w:instrText>
      </w:r>
      <w:bookmarkEnd w:id="219"/>
      <w:r>
        <w:instrText>" \l 2</w:instrText>
      </w:r>
      <w:r>
        <w:fldChar w:fldCharType="end"/>
      </w:r>
    </w:p>
    <w:p w:rsidR="00813F20" w:rsidRDefault="00D03BE3">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95">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rsidR="00813F20" w:rsidRDefault="00D03BE3">
      <w:pPr>
        <w:pStyle w:val="ProductList-OfferingGroupHeading"/>
      </w:pPr>
      <w:bookmarkStart w:id="220" w:name="_Sec624"/>
      <w:r>
        <w:t>Microsoft Azure-tjenester</w:t>
      </w:r>
      <w:bookmarkEnd w:id="220"/>
      <w:r>
        <w:fldChar w:fldCharType="begin"/>
      </w:r>
      <w:r>
        <w:instrText xml:space="preserve"> TC "</w:instrText>
      </w:r>
      <w:bookmarkStart w:id="221" w:name="_Toc423424007"/>
      <w:r>
        <w:instrText>Microsoft Azure-tjenester</w:instrText>
      </w:r>
      <w:bookmarkEnd w:id="221"/>
      <w:r>
        <w:instrText>" \l 2</w:instrText>
      </w:r>
      <w:r>
        <w:fldChar w:fldCharType="end"/>
      </w:r>
    </w:p>
    <w:p w:rsidR="00813F20" w:rsidRDefault="00D03BE3">
      <w:pPr>
        <w:pStyle w:val="ProductList-ClauseHeading"/>
      </w:pPr>
      <w:r>
        <w:t>1. Definisjoner</w:t>
      </w:r>
    </w:p>
    <w:p w:rsidR="00813F20" w:rsidRDefault="00D03BE3">
      <w:pPr>
        <w:pStyle w:val="ProductList-Body"/>
      </w:pPr>
      <w:r>
        <w:rPr>
          <w:b/>
          <w:color w:val="00188F"/>
        </w:rPr>
        <w:t>Tildelt Årlig Forpliktelse</w:t>
      </w:r>
      <w:r>
        <w:t xml:space="preserve"> vil si den delen av den Økonomiske Forpliktelsen som fordeles årlig over Registreringsperioden.</w:t>
      </w:r>
    </w:p>
    <w:p w:rsidR="00813F20" w:rsidRDefault="00D03BE3">
      <w:pPr>
        <w:pStyle w:val="ProductList-Body"/>
      </w:pPr>
      <w:r>
        <w:rPr>
          <w:b/>
          <w:color w:val="00188F"/>
        </w:rPr>
        <w:t>Forpliktelsesrater</w:t>
      </w:r>
      <w:r>
        <w:t xml:space="preserve"> vil si prisene for all bruk av Microsoft Azure-tjenester, bortsett fra Microsoft Azure-tjenesteplaner, opptil Tildelt Årlig Forpliktelse.</w:t>
      </w:r>
    </w:p>
    <w:p w:rsidR="00813F20" w:rsidRDefault="00D03BE3">
      <w:pPr>
        <w:pStyle w:val="ProductList-Body"/>
      </w:pPr>
      <w:r>
        <w:rPr>
          <w:b/>
          <w:color w:val="00188F"/>
        </w:rPr>
        <w:t>Tildelt Forbruksandel</w:t>
      </w:r>
      <w:r>
        <w:t xml:space="preserve"> tilsvarer 50 prosent av Tildelt Årlig Forpliktelse. For en Tildelt Årlig Forpliktelse på $100 000, for eksempel, er Tildelt Forbruksandel for det året $50 000.</w:t>
      </w:r>
    </w:p>
    <w:p w:rsidR="00813F20" w:rsidRDefault="00D03BE3">
      <w:pPr>
        <w:pStyle w:val="ProductList-Body"/>
      </w:pPr>
      <w:r>
        <w:rPr>
          <w:b/>
          <w:color w:val="00188F"/>
        </w:rPr>
        <w:t xml:space="preserve">Forbruksrater </w:t>
      </w:r>
      <w:r>
        <w:t>vil si prisene for bruk av Microsoft Azure-tjenester utover Tildelt Årlig Forpliktelse eller, for visse Microsoft Azure-tjenesteplaner, bruk som overskrider en definert mengde. Forbruksrater kalles også "Overskuddsrater" eller "Overskudd" i andre Microsoft- eller Microsoft Azure-dokumenter. Forpliktelsesrater tilsvarer Forbruksrater.</w:t>
      </w:r>
    </w:p>
    <w:p w:rsidR="00813F20" w:rsidRDefault="00D03BE3">
      <w:pPr>
        <w:pStyle w:val="ProductList-Body"/>
      </w:pPr>
      <w:r>
        <w:rPr>
          <w:b/>
          <w:color w:val="00188F"/>
        </w:rPr>
        <w:t>Microsoft Azure-tjenesteplan</w:t>
      </w:r>
      <w:r>
        <w:t xml:space="preserve"> vil si abonnement på en av de individuelle Microsoft Azure-tjenestene kalt Microsoft Azure-tjenesteplan nedenfor.  Tjenester som kjøpes som en Microsoft Azure-tjenesteplan, er ikke kvalifisert for Unntak for Drifting eller Unntak for Administrerte Tjenester i Vilkår for Elektroniske Tjenester.</w:t>
      </w:r>
    </w:p>
    <w:p w:rsidR="00813F20" w:rsidRDefault="00D03BE3">
      <w:pPr>
        <w:pStyle w:val="ProductList-Body"/>
      </w:pPr>
      <w:r>
        <w:rPr>
          <w:b/>
          <w:color w:val="00188F"/>
        </w:rPr>
        <w:t>Økonomisk Forpliktelse</w:t>
      </w:r>
      <w:r>
        <w:t xml:space="preserve"> vil si det totale beløpet en kunde forplikter seg til å betale for bruk av kvalifiserte Microsoft Azure-tjenester i abonnementsperioden.</w:t>
      </w:r>
    </w:p>
    <w:p w:rsidR="00813F20" w:rsidRDefault="00D03BE3">
      <w:pPr>
        <w:pStyle w:val="ProductList-Body"/>
      </w:pPr>
      <w:r>
        <w:t xml:space="preserve"> </w:t>
      </w:r>
    </w:p>
    <w:p w:rsidR="00813F20" w:rsidRDefault="00D03BE3">
      <w:pPr>
        <w:pStyle w:val="ProductList-ClauseHeading"/>
      </w:pPr>
      <w:r>
        <w:t>2. Abonnementsperiode</w:t>
      </w:r>
    </w:p>
    <w:p w:rsidR="00813F20" w:rsidRDefault="00D03BE3">
      <w:pPr>
        <w:pStyle w:val="ProductList-Body"/>
      </w:pPr>
      <w:r>
        <w:t>Kunder kan bare abonnere på Microsoft Azure-tjenester (inkludert Microsoft Azure-tjenesteplaner) for en abonnementsperiode som utløper på sluttdatoen for Kundens Registrering ("sammenfallende"). Kunden må ha minst to måneder igjen av registreringsperioden for å kunne abonnere på Microsoft Azure-tjenester.</w:t>
      </w:r>
    </w:p>
    <w:p w:rsidR="00813F20" w:rsidRDefault="00D03BE3">
      <w:pPr>
        <w:pStyle w:val="ProductList-Body"/>
      </w:pPr>
      <w:r>
        <w:t xml:space="preserve"> </w:t>
      </w:r>
    </w:p>
    <w:p w:rsidR="00813F20" w:rsidRDefault="00D03BE3">
      <w:pPr>
        <w:pStyle w:val="ProductList-ClauseHeading"/>
      </w:pPr>
      <w:r>
        <w:t>3. Kjøp av Tjenester</w:t>
      </w:r>
    </w:p>
    <w:p w:rsidR="00813F20" w:rsidRDefault="00D03BE3">
      <w:pPr>
        <w:pStyle w:val="ProductList-Body"/>
      </w:pPr>
      <w:r>
        <w:t>Microsoft Azure-tjenester kan kjøpes på en av disse måtene eller en kombinasjon av dem:</w:t>
      </w:r>
    </w:p>
    <w:p w:rsidR="00813F20" w:rsidRDefault="00D03BE3" w:rsidP="00C45E11">
      <w:pPr>
        <w:pStyle w:val="ProductList-Bullet"/>
        <w:numPr>
          <w:ilvl w:val="0"/>
          <w:numId w:val="32"/>
        </w:numPr>
      </w:pPr>
      <w:r>
        <w:rPr>
          <w:b/>
          <w:color w:val="00188F"/>
        </w:rPr>
        <w:t>Forpliktelse</w:t>
      </w:r>
      <w:r>
        <w:t>: Økonomiske Forpliktelser blir fordelt proporsjonalt over Registreringsperioden. Kunder kan øke den Økonomiske Forpliktelsen når som helst ved å legge inn nye bestillinger. Tildelt Årlig Forpliktelse økes da for det året med bestillingsbeløpet. For hvert etterfølgende år som gjenstår av Registreringsperioden, økes Tildelt Årlig Forpliktelse med beløpet i tilleggsbestillingen, multiplisert med tolv, dividert med antall hele måneder mellom datoen da tilleggsbestillingen ble lagt inn, og årsdatoen for tilleggsbestillingen.</w:t>
      </w:r>
    </w:p>
    <w:p w:rsidR="00813F20" w:rsidRDefault="00D03BE3" w:rsidP="00C45E11">
      <w:pPr>
        <w:pStyle w:val="ProductList-Bullet"/>
        <w:numPr>
          <w:ilvl w:val="1"/>
          <w:numId w:val="32"/>
        </w:numPr>
      </w:pPr>
      <w:r>
        <w:t xml:space="preserve">Kunder kan redusere sin Økonomiske Forpliktelse for fremtidige årsdatoer for Registrering ved å varsle forhandleren, som i sin tur må behandle reduksjonen sammen med Microsoft før årsdatoen for Registreringen. </w:t>
      </w:r>
    </w:p>
    <w:p w:rsidR="00813F20" w:rsidRDefault="00D03BE3" w:rsidP="00C45E11">
      <w:pPr>
        <w:pStyle w:val="ProductList-Bullet"/>
        <w:numPr>
          <w:ilvl w:val="1"/>
          <w:numId w:val="32"/>
        </w:numPr>
      </w:pPr>
      <w:r>
        <w:t>Kunder må bruke opp den Tildelte Økonomiske Forpliktelsen innen den siste dagen i måneden før årsdatoen for Registrering hvert år. Etter denne datoen går eventuelle ubrukte deler av den Tildelte Økonomiske Forpliktelsen tapt. Kunder kan bruke den årlige Tildelte Forbruksandelen innen den siste dagen i måneden før årsdatoen for Registrering hvert år. Etter denne datoen går eventuelle ubrukte deler av den Tildelte Forbruksandelen tapt.</w:t>
      </w:r>
    </w:p>
    <w:p w:rsidR="00813F20" w:rsidRDefault="00D03BE3" w:rsidP="00C45E11">
      <w:pPr>
        <w:pStyle w:val="ProductList-Bullet"/>
        <w:numPr>
          <w:ilvl w:val="0"/>
          <w:numId w:val="32"/>
        </w:numPr>
      </w:pPr>
      <w:r>
        <w:rPr>
          <w:b/>
          <w:color w:val="00188F"/>
        </w:rPr>
        <w:t>Forbruk</w:t>
      </w:r>
      <w:r>
        <w:t xml:space="preserve">:  Kunder betaler basert på beløpet som er brukt for Microsoft Azure-tjenester i løpet av en faktureringsperiode.  Enkelte funksjoner i Microsoft Azure-tjenestene kan være tilgjengelige for kjøp bare på forbruksbasis. </w:t>
      </w:r>
    </w:p>
    <w:p w:rsidR="00813F20" w:rsidRDefault="00D03BE3" w:rsidP="00C45E11">
      <w:pPr>
        <w:pStyle w:val="ProductList-Bullet"/>
        <w:numPr>
          <w:ilvl w:val="0"/>
          <w:numId w:val="32"/>
        </w:numPr>
      </w:pPr>
      <w:r>
        <w:rPr>
          <w:b/>
          <w:color w:val="00188F"/>
        </w:rPr>
        <w:t>Microsoft Azure-tjenesteplan</w:t>
      </w:r>
      <w:r>
        <w:t>:  Kunder kan abonnere på en Microsoft Azure-tjeneste som en Microsoft Azure-tjenesteplan.</w:t>
      </w:r>
    </w:p>
    <w:p w:rsidR="00813F20" w:rsidRDefault="00D03BE3" w:rsidP="00C45E11">
      <w:pPr>
        <w:pStyle w:val="ProductList-Bullet"/>
        <w:numPr>
          <w:ilvl w:val="0"/>
          <w:numId w:val="32"/>
        </w:numPr>
      </w:pPr>
      <w:r>
        <w:rPr>
          <w:b/>
          <w:color w:val="00188F"/>
        </w:rPr>
        <w:t>Automatisk Anskaffelse</w:t>
      </w:r>
      <w:r>
        <w:t>: Som en del av Server- og Skyregistreringen kan Kunder som ikke har bestilt Microsoft Azure-tjenester som en del av Registreringen, motta en e-post om aktivering fra Microsoft der de blir invitert til å anskaffe Microsoft Azure-tjenester under sin Registrering, uten noen Økonomisk Forpliktelse.</w:t>
      </w:r>
    </w:p>
    <w:p w:rsidR="00813F20" w:rsidRDefault="00D03BE3">
      <w:pPr>
        <w:pStyle w:val="ProductList-Body"/>
      </w:pPr>
      <w:r>
        <w:t xml:space="preserve"> </w:t>
      </w:r>
    </w:p>
    <w:p w:rsidR="00813F20" w:rsidRDefault="00D03BE3">
      <w:pPr>
        <w:pStyle w:val="ProductList-ClauseHeading"/>
      </w:pPr>
      <w:r>
        <w:t>4. Priser</w:t>
      </w:r>
    </w:p>
    <w:p w:rsidR="00813F20" w:rsidRDefault="00D03BE3">
      <w:pPr>
        <w:pStyle w:val="ProductList-Body"/>
      </w:pPr>
      <w:r>
        <w:t>Hvis Kunden ikke har noen Enterprise-registrering, Enterprise Subscription-registrering, Select-avtale, Select Plus-avtale eller Server- og Skyregistrering, gjelder prisnivå A.</w:t>
      </w:r>
    </w:p>
    <w:p w:rsidR="00813F20" w:rsidRDefault="00D03BE3">
      <w:pPr>
        <w:pStyle w:val="ProductList-Body"/>
      </w:pPr>
      <w:r>
        <w:t xml:space="preserve"> </w:t>
      </w:r>
    </w:p>
    <w:p w:rsidR="00813F20" w:rsidRDefault="00D03BE3">
      <w:pPr>
        <w:pStyle w:val="ProductList-Body"/>
      </w:pPr>
      <w:r>
        <w:t>Microsoft kan tilby lavere priser til Kunden eller Kundens forhandler for individuelle Microsoft Azure-tjenester i løpet av en Kundes Registreringsperiode på permanent eller midlertidig basis (kampanje).</w:t>
      </w:r>
    </w:p>
    <w:p w:rsidR="00813F20" w:rsidRDefault="00D03BE3">
      <w:pPr>
        <w:pStyle w:val="ProductList-Body"/>
      </w:pPr>
      <w:r>
        <w:t xml:space="preserve"> </w:t>
      </w:r>
    </w:p>
    <w:p w:rsidR="00813F20" w:rsidRDefault="00D03BE3">
      <w:pPr>
        <w:pStyle w:val="ProductList-ClauseHeading"/>
      </w:pPr>
      <w:r>
        <w:t>5. Betaling og gebyrer</w:t>
      </w:r>
    </w:p>
    <w:p w:rsidR="00813F20" w:rsidRDefault="00D03BE3">
      <w:pPr>
        <w:pStyle w:val="ProductList-Body"/>
      </w:pPr>
      <w:r>
        <w:t>Kunder som har anskaffet Microsoft Azure-tjenester uten å ha en Økonomisk Forpliktelse, blir fakturert med Forbruksrater per kvartal.</w:t>
      </w:r>
    </w:p>
    <w:p w:rsidR="00813F20" w:rsidRDefault="00D03BE3">
      <w:pPr>
        <w:pStyle w:val="ProductList-Body"/>
      </w:pPr>
      <w:r>
        <w:t xml:space="preserve"> </w:t>
      </w:r>
    </w:p>
    <w:p w:rsidR="00813F20" w:rsidRDefault="00D03BE3">
      <w:pPr>
        <w:pStyle w:val="ProductList-Body"/>
      </w:pPr>
      <w:r>
        <w:t>For Kunder med en Økonomisk Forpliktelse blir den første Tildelte Årlige Forpliktelsen fakturert umiddelbart, og fremtidige Tildelte Årlige Forpliktelser blir fakturert på årsdatoen for Registreringens ikrafttredelsesdato. Alternativt kan Kunder velge å betale hele den Økonomiske Forpliktelsen ved første bestilling.</w:t>
      </w:r>
    </w:p>
    <w:p w:rsidR="00813F20" w:rsidRDefault="00D03BE3">
      <w:pPr>
        <w:pStyle w:val="ProductList-Body"/>
      </w:pPr>
      <w:r>
        <w:t xml:space="preserve"> </w:t>
      </w:r>
    </w:p>
    <w:p w:rsidR="00813F20" w:rsidRDefault="00D03BE3">
      <w:pPr>
        <w:pStyle w:val="ProductList-Body"/>
      </w:pPr>
      <w:r>
        <w:t xml:space="preserve">Hver måned trekker Microsoft et beløp fra den Tildelte Årlige Forpliktelsen tilsvarende Kundens bruk av kvalifiserte Microsoft Azure-tjenester. Når Kundens Tildelte Årlige Forpliktelse er brukt opp, blir tilleggsbruk fakturert med Forbruksrater. </w:t>
      </w:r>
    </w:p>
    <w:p w:rsidR="00813F20" w:rsidRDefault="00D03BE3">
      <w:pPr>
        <w:pStyle w:val="ProductList-Body"/>
      </w:pPr>
      <w:r>
        <w:t xml:space="preserve"> </w:t>
      </w:r>
    </w:p>
    <w:p w:rsidR="00813F20" w:rsidRDefault="00D03BE3">
      <w:pPr>
        <w:pStyle w:val="ProductList-Body"/>
      </w:pPr>
      <w:r>
        <w:t>Hvis bruken til en direkte Kunde med Enterprise-registrering er lavere enn den Tildelte Årlige Forpliktelsen pluss den Tildelte Forbruksandelen, blir Kunden eller Kundens forhandler fakturert med Forbruksrater for bruk utover den Tildelte Årlige Forpliktelsen på årsdatoen for Registreringens ikrafttredelsesdato for år 1 og 2 og på slutten av abonnementsperioden for år 3.</w:t>
      </w:r>
    </w:p>
    <w:p w:rsidR="00813F20" w:rsidRDefault="00D03BE3">
      <w:pPr>
        <w:pStyle w:val="ProductList-Body"/>
      </w:pPr>
      <w:r>
        <w:t xml:space="preserve"> </w:t>
      </w:r>
    </w:p>
    <w:p w:rsidR="00813F20" w:rsidRDefault="00D03BE3">
      <w:pPr>
        <w:pStyle w:val="ProductList-Body"/>
      </w:pPr>
      <w:r>
        <w:t>Hvis bruken til en direkte Kunde med Enterprise-registrering er høyere enn den Tildelte Årlige Forpliktelsen pluss den Tildelte Forbruksandelen, blir Kunden eller Kundens forhandler fakturert med Forbruksrater for bruk utover den Tildelte Årlige Forpliktelsen på slutten av hvert registreringskvartal.</w:t>
      </w:r>
    </w:p>
    <w:p w:rsidR="00813F20" w:rsidRDefault="00D03BE3">
      <w:pPr>
        <w:pStyle w:val="ProductList-Body"/>
      </w:pPr>
      <w:r>
        <w:t xml:space="preserve"> </w:t>
      </w:r>
    </w:p>
    <w:p w:rsidR="00813F20" w:rsidRDefault="00D03BE3">
      <w:pPr>
        <w:pStyle w:val="ProductList-Body"/>
      </w:pPr>
      <w:r>
        <w:t>For bruk av Microsoft Azure-tjenestene etter utløp eller avslutning av en Kundes abonnementsperiode blir Kunden eller Kundens forhandler fakturert per kvartal med Forbruksratene som var gjeldende på dette tidspunktet.</w:t>
      </w:r>
    </w:p>
    <w:p w:rsidR="00813F20" w:rsidRDefault="00D03BE3">
      <w:pPr>
        <w:pStyle w:val="ProductList-Body"/>
      </w:pPr>
      <w:r>
        <w:t xml:space="preserve"> </w:t>
      </w:r>
    </w:p>
    <w:p w:rsidR="00813F20" w:rsidRDefault="00D03BE3">
      <w:pPr>
        <w:pStyle w:val="ProductList-Body"/>
      </w:pPr>
      <w:r>
        <w:t>Kunden eller Kundens forhandler blir fakturert for kjøp av en Microsoft Azure-tjenesteplan i henhold til de generelle vilkårene i Kundens volumlisensavtale som styrer betalingsbetingelsene for bestillingen av Elektroniske Tjenester. Økonomisk Forpliktelse kan ikke brukes for kjøp av en Microsoft Azure-plan, men hvis Microsoft Azure-tjenesteplanen inkluderer kjøp av en innledende mengde av en tjeneste ("Innledende Mengde"), blir den delen av Kundens bruk som overskrider den Innledende Mengden, fakturert med Forbruksrater, og Kundens Tildelte Årlige Forpliktelse kan gjelde for slik bruk.</w:t>
      </w:r>
    </w:p>
    <w:p w:rsidR="00813F20" w:rsidRDefault="00D03BE3">
      <w:pPr>
        <w:pStyle w:val="ProductList-Body"/>
      </w:pPr>
      <w:r>
        <w:t xml:space="preserve"> </w:t>
      </w:r>
    </w:p>
    <w:p w:rsidR="00813F20" w:rsidRDefault="00D03BE3">
      <w:pPr>
        <w:pStyle w:val="ProductList-ClauseHeading"/>
      </w:pPr>
      <w:r>
        <w:t>6. Open License-, Open Value- og Open Value Subscription-programmer</w:t>
      </w:r>
    </w:p>
    <w:p w:rsidR="00813F20" w:rsidRDefault="00D03BE3">
      <w:pPr>
        <w:pStyle w:val="ProductList-SubClauseHeading"/>
      </w:pPr>
      <w:r>
        <w:t>6.1 Definisjoner</w:t>
      </w:r>
    </w:p>
    <w:p w:rsidR="00813F20" w:rsidRDefault="00D03BE3">
      <w:pPr>
        <w:pStyle w:val="ProductList-BodyIndented"/>
      </w:pPr>
      <w:r>
        <w:rPr>
          <w:b/>
          <w:color w:val="00188F"/>
        </w:rPr>
        <w:t>Forbruksrater</w:t>
      </w:r>
      <w:r>
        <w:t xml:space="preserve"> i forbindelse med Open License-, Open Value- og Open Value Subscription-avtaler vil si priser for alle Microsoft Azure-tjenester.</w:t>
      </w:r>
    </w:p>
    <w:p w:rsidR="00813F20" w:rsidRDefault="00D03BE3">
      <w:pPr>
        <w:pStyle w:val="ProductList-BodyIndented"/>
      </w:pPr>
      <w:r>
        <w:rPr>
          <w:b/>
          <w:color w:val="00188F"/>
        </w:rPr>
        <w:t>Portal</w:t>
      </w:r>
      <w:r>
        <w:t xml:space="preserve"> er nettportalen Kunden bruker til å administrere Abonnementet.</w:t>
      </w:r>
    </w:p>
    <w:p w:rsidR="00813F20" w:rsidRDefault="00D03BE3">
      <w:pPr>
        <w:pStyle w:val="ProductList-BodyIndented"/>
      </w:pPr>
      <w:r>
        <w:rPr>
          <w:b/>
          <w:color w:val="00188F"/>
        </w:rPr>
        <w:t>Abonnement</w:t>
      </w:r>
      <w:r>
        <w:t xml:space="preserve"> er et abonnement med en verdi som angis på bestillingstidspunktet for et gitt antall Microsoft Azure-tjenester.</w:t>
      </w:r>
    </w:p>
    <w:p w:rsidR="00813F20" w:rsidRDefault="00D03BE3">
      <w:pPr>
        <w:pStyle w:val="ProductList-BodyIndented"/>
      </w:pPr>
      <w:r>
        <w:t xml:space="preserve"> </w:t>
      </w:r>
    </w:p>
    <w:p w:rsidR="00813F20" w:rsidRDefault="00D03BE3">
      <w:pPr>
        <w:pStyle w:val="ProductList-SubClauseHeading"/>
      </w:pPr>
      <w:r>
        <w:t>6.2 Abonnementsperiode</w:t>
      </w:r>
    </w:p>
    <w:p w:rsidR="00813F20" w:rsidRDefault="00D03BE3">
      <w:pPr>
        <w:pStyle w:val="ProductList-BodyIndented"/>
      </w:pPr>
      <w:r>
        <w:t>Abonnementsperioden starter idet produktnøkkelen innløses, og ikke på bestillingstidspunktet.  Når produktnøkkelen er innløst, godtar ikke Microsoft returforespørsler fra våre Microsoft-partnere. Abonnementer gjelder i 12 måneder eller til verdien er oppbrukt, avhengig av hva som inntreffer først.  Det er ikke mulig å kombinere abonnementer. Kunden kan ha flere aktive Abonnementer. Nye Abonnementer kan kjøpes når som helst.</w:t>
      </w:r>
    </w:p>
    <w:p w:rsidR="00813F20" w:rsidRDefault="00D03BE3">
      <w:pPr>
        <w:pStyle w:val="ProductList-Offering2HeadingNoBorder"/>
      </w:pPr>
      <w:bookmarkStart w:id="222" w:name="_Sec625"/>
      <w:r>
        <w:t>Microsoft Azure-tjenester</w:t>
      </w:r>
      <w:bookmarkEnd w:id="222"/>
      <w:r>
        <w:fldChar w:fldCharType="begin"/>
      </w:r>
      <w:r>
        <w:instrText xml:space="preserve"> TC "</w:instrText>
      </w:r>
      <w:bookmarkStart w:id="223" w:name="_Toc423424008"/>
      <w:r>
        <w:instrText>Microsoft Azure-tjenester</w:instrText>
      </w:r>
      <w:bookmarkEnd w:id="223"/>
      <w:r>
        <w:instrText>" \l 3</w:instrText>
      </w:r>
      <w:r>
        <w:fldChar w:fldCharType="end"/>
      </w:r>
    </w:p>
    <w:p w:rsidR="00813F20" w:rsidRDefault="00D03BE3">
      <w:pPr>
        <w:pStyle w:val="ProductList-Offering1SubSection"/>
      </w:pPr>
      <w:bookmarkStart w:id="224" w:name="_Sec705"/>
      <w:r>
        <w:t>1. Programtilgjengelighet</w:t>
      </w:r>
      <w:bookmarkEnd w:id="224"/>
    </w:p>
    <w:tbl>
      <w:tblPr>
        <w:tblStyle w:val="PURTable"/>
        <w:tblW w:w="0" w:type="dxa"/>
        <w:tblLook w:val="04A0" w:firstRow="1" w:lastRow="0" w:firstColumn="1" w:lastColumn="0" w:noHBand="0" w:noVBand="1"/>
      </w:tblPr>
      <w:tblGrid>
        <w:gridCol w:w="4464"/>
        <w:gridCol w:w="813"/>
        <w:gridCol w:w="784"/>
        <w:gridCol w:w="798"/>
        <w:gridCol w:w="811"/>
        <w:gridCol w:w="830"/>
        <w:gridCol w:w="823"/>
        <w:gridCol w:w="802"/>
        <w:gridCol w:w="791"/>
      </w:tblGrid>
      <w:tr w:rsidR="00813F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Verdien som er tilordnet et Produkt, og som brukes til å beregne volumprisnivået for en Kundes volumlisensavtale.         "</w:instrText>
            </w:r>
            <w:r w:rsidRPr="00721CA3">
              <w:rPr>
                <w:color w:val="FFFFFF"/>
              </w:rPr>
              <w:fldChar w:fldCharType="separate"/>
            </w:r>
            <w:r>
              <w:rPr>
                <w:color w:val="FFFFFF"/>
              </w:rPr>
              <w:t>Poeng</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Select og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Enterprise-avtale og Enterprise Subscription-avtale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13F20">
        <w:tc>
          <w:tcPr>
            <w:tcW w:w="5020" w:type="dxa"/>
            <w:tcBorders>
              <w:top w:val="single" w:sz="6" w:space="0" w:color="FFFFFF"/>
              <w:left w:val="none" w:sz="4" w:space="0" w:color="6E6E6E"/>
              <w:bottom w:val="none" w:sz="4" w:space="0" w:color="BFBFBF"/>
              <w:right w:val="none" w:sz="4" w:space="0" w:color="6E6E6E"/>
            </w:tcBorders>
          </w:tcPr>
          <w:p w:rsidR="00813F20" w:rsidRDefault="00D03BE3">
            <w:pPr>
              <w:pStyle w:val="ProductList-TableBody"/>
            </w:pPr>
            <w:r>
              <w:t>Microsoft Azure-tjenester</w:t>
            </w:r>
            <w:r>
              <w:fldChar w:fldCharType="begin"/>
            </w:r>
            <w:r>
              <w:instrText xml:space="preserve"> XE "Microsoft Azure-tjenester"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rsidRPr="00D94A1F">
              <w:rPr>
                <w:color w:val="000000" w:themeColor="text1"/>
              </w:rPr>
              <w:fldChar w:fldCharType="begin"/>
            </w:r>
            <w:r w:rsidRPr="00D94A1F">
              <w:rPr>
                <w:color w:val="000000" w:themeColor="text1"/>
              </w:rPr>
              <w:instrText>AutoTextList  \s NoStyle \t " : Open License og Open Value         "</w:instrText>
            </w:r>
            <w:r w:rsidRPr="00D94A1F">
              <w:rPr>
                <w:color w:val="000000" w:themeColor="text1"/>
              </w:rPr>
              <w:fldChar w:fldCharType="separate"/>
            </w:r>
            <w:r w:rsidRPr="00D94A1F">
              <w:rPr>
                <w:color w:val="000000" w:themeColor="text1"/>
              </w:rPr>
              <w:t>OF</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94A1F">
            <w:pPr>
              <w:pStyle w:val="ProductList-TableBody"/>
              <w:jc w:val="center"/>
            </w:pPr>
            <w:r>
              <w:t>A</w:t>
            </w:r>
            <w:r w:rsidR="00D03BE3">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A</w:t>
            </w:r>
          </w:p>
        </w:tc>
      </w:tr>
    </w:tbl>
    <w:p w:rsidR="00813F20" w:rsidRDefault="00D03BE3">
      <w:pPr>
        <w:pStyle w:val="ProductList-Body"/>
      </w:pPr>
      <w:r>
        <w:t xml:space="preserve"> </w:t>
      </w:r>
    </w:p>
    <w:p w:rsidR="00813F20" w:rsidRDefault="00D03BE3">
      <w:pPr>
        <w:pStyle w:val="ProductList-Offering1SubSection"/>
      </w:pPr>
      <w:bookmarkStart w:id="225" w:name="_Sec760"/>
      <w:r>
        <w:t>2. Produktvilkår</w:t>
      </w:r>
      <w:bookmarkEnd w:id="225"/>
    </w:p>
    <w:tbl>
      <w:tblPr>
        <w:tblStyle w:val="PURTable"/>
        <w:tblW w:w="0" w:type="dxa"/>
        <w:tblLook w:val="04A0" w:firstRow="1" w:lastRow="0" w:firstColumn="1" w:lastColumn="0" w:noHBand="0" w:noVBand="1"/>
      </w:tblPr>
      <w:tblGrid>
        <w:gridCol w:w="3679"/>
        <w:gridCol w:w="3598"/>
        <w:gridCol w:w="3639"/>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Vilkår og betingelser som styrer bruk av en Elektronisk Tjeneste.         "</w:instrText>
            </w:r>
            <w:r w:rsidRPr="00721CA3">
              <w:rPr>
                <w:color w:val="0563C1"/>
              </w:rPr>
              <w:fldChar w:fldCharType="separate"/>
            </w:r>
            <w:r>
              <w:rPr>
                <w:color w:val="0563C1"/>
              </w:rPr>
              <w:t>Tjenestevilkår</w:t>
            </w:r>
            <w:r w:rsidRPr="00721CA3">
              <w:rPr>
                <w:color w:val="0563C1"/>
              </w:rPr>
              <w:fldChar w:fldCharType="end"/>
            </w:r>
            <w:r>
              <w:t xml:space="preserve">: </w:t>
            </w:r>
            <w:hyperlink r:id="rId9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produktutvalget som Produktet tilhører, slik at rabatter kan fastsettes. Det finnes tre produktutvalgskategorier: Program, Server og System.         "</w:instrText>
            </w:r>
            <w:r w:rsidRPr="00721CA3">
              <w:rPr>
                <w:color w:val="0563C1"/>
              </w:rPr>
              <w:fldChar w:fldCharType="separate"/>
            </w:r>
            <w:r>
              <w:rPr>
                <w:color w:val="0563C1"/>
              </w:rPr>
              <w:t>Produktutvalg</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Elektroniske Tjenester som er kvalifisert for en utvidet gyldighetsperiode, som angitt i Enterprise- og Enterprise Subscription-lisensavtalen.         "</w:instrText>
            </w:r>
            <w:r w:rsidRPr="00721CA3">
              <w:rPr>
                <w:color w:val="0563C1"/>
              </w:rPr>
              <w:fldChar w:fldCharType="separate"/>
            </w:r>
            <w:r>
              <w:rPr>
                <w:color w:val="0563C1"/>
              </w:rPr>
              <w:t>Kvalifisert for Utvidet Gyldighetsperiode</w:t>
            </w:r>
            <w:r w:rsidRPr="00721CA3">
              <w:rPr>
                <w:color w:val="0563C1"/>
              </w:rPr>
              <w:fldChar w:fldCharType="end"/>
            </w:r>
            <w:r>
              <w:t>: Alle</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Tilbud: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En Elektronisk Tjeneste for en kunde som har en Enterprise-registrering, Enterprise Subscription-registrering, Microsoft Azure-registrering eller Enrollment for Education Solutions, kan rapporterte en reduksjon i antall lisenser eller Tildelt Årlig Forpliktelse.         "</w:instrText>
            </w:r>
            <w:r w:rsidRPr="00721CA3">
              <w:rPr>
                <w:color w:val="0563C1"/>
              </w:rPr>
              <w:fldChar w:fldCharType="separate"/>
            </w:r>
            <w:r>
              <w:rPr>
                <w:color w:val="0563C1"/>
              </w:rPr>
              <w:t>Berettiget Reduksjon</w:t>
            </w:r>
            <w:r w:rsidRPr="00721CA3">
              <w:rPr>
                <w:color w:val="0563C1"/>
              </w:rPr>
              <w:fldChar w:fldCharType="end"/>
            </w:r>
            <w:r>
              <w:t>: Tildelt Årlig Forpliktelse</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Produkter som en kunde med Server- og Skyregistrering kan rapportere en reduksjon i antall abonnementslisenser eller fremtidig Tildelt Årlig Forpliktelse for, etter 12 løpende måneder.         "</w:instrText>
            </w:r>
            <w:r w:rsidRPr="00721CA3">
              <w:rPr>
                <w:color w:val="0563C1"/>
              </w:rPr>
              <w:fldChar w:fldCharType="separate"/>
            </w:r>
            <w:r>
              <w:rPr>
                <w:color w:val="0563C1"/>
              </w:rPr>
              <w:t>Berettiget Reduksjon (SCE)</w:t>
            </w:r>
            <w:r w:rsidRPr="00721CA3">
              <w:rPr>
                <w:color w:val="0563C1"/>
              </w:rPr>
              <w:fldChar w:fldCharType="end"/>
            </w:r>
            <w:r>
              <w:t>: Tildelt Årlig Forpliktelse</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2.1 Microsoft Azure-tjenesteplaner</w:t>
      </w:r>
    </w:p>
    <w:p w:rsidR="00813F20" w:rsidRDefault="00D03BE3">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13F20" w:rsidRDefault="00813F20">
            <w:pPr>
              <w:pStyle w:val="PURBreadcrumb"/>
            </w:pPr>
          </w:p>
          <w:tbl>
            <w:tblPr>
              <w:tblW w:w="0" w:type="dxa"/>
              <w:tblLook w:val="04A0" w:firstRow="1" w:lastRow="0" w:firstColumn="1" w:lastColumn="0" w:noHBand="0" w:noVBand="1"/>
            </w:tblPr>
            <w:tblGrid>
              <w:gridCol w:w="10800"/>
            </w:tblGrid>
            <w:tr w:rsidR="00813F20">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TableBody"/>
            </w:pPr>
          </w:p>
        </w:tc>
      </w:tr>
    </w:tbl>
    <w:p w:rsidR="00813F20" w:rsidRDefault="00D03BE3">
      <w:pPr>
        <w:pStyle w:val="ProductList-Offering2HeadingNoBorder"/>
      </w:pPr>
      <w:bookmarkStart w:id="226" w:name="_Sec626"/>
      <w:r>
        <w:t>Microsoft Azure Support (Plan)</w:t>
      </w:r>
      <w:bookmarkEnd w:id="226"/>
      <w:r>
        <w:fldChar w:fldCharType="begin"/>
      </w:r>
      <w:r>
        <w:instrText xml:space="preserve"> TC "</w:instrText>
      </w:r>
      <w:bookmarkStart w:id="227" w:name="_Toc423424009"/>
      <w:r>
        <w:instrText>Microsoft Azure Support (Plan)</w:instrText>
      </w:r>
      <w:bookmarkEnd w:id="227"/>
      <w:r>
        <w:instrText>" \l 3</w:instrText>
      </w:r>
      <w:r>
        <w:fldChar w:fldCharType="end"/>
      </w:r>
    </w:p>
    <w:p w:rsidR="00813F20" w:rsidRDefault="00D03BE3">
      <w:pPr>
        <w:pStyle w:val="ProductList-Offering1SubSection"/>
      </w:pPr>
      <w:bookmarkStart w:id="228" w:name="_Sec706"/>
      <w:r>
        <w:t>1. Programtilgjengelighet</w:t>
      </w:r>
      <w:bookmarkEnd w:id="228"/>
    </w:p>
    <w:tbl>
      <w:tblPr>
        <w:tblStyle w:val="PURTable"/>
        <w:tblW w:w="0" w:type="dxa"/>
        <w:tblLook w:val="04A0" w:firstRow="1" w:lastRow="0" w:firstColumn="1" w:lastColumn="0" w:noHBand="0" w:noVBand="1"/>
      </w:tblPr>
      <w:tblGrid>
        <w:gridCol w:w="4464"/>
        <w:gridCol w:w="814"/>
        <w:gridCol w:w="783"/>
        <w:gridCol w:w="798"/>
        <w:gridCol w:w="811"/>
        <w:gridCol w:w="830"/>
        <w:gridCol w:w="823"/>
        <w:gridCol w:w="802"/>
        <w:gridCol w:w="791"/>
      </w:tblGrid>
      <w:tr w:rsidR="00813F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Verdien som er tilordnet et Produkt, og som brukes til å beregne volumprisnivået for en Kundes volumlisensavtale.         "</w:instrText>
            </w:r>
            <w:r w:rsidRPr="00721CA3">
              <w:rPr>
                <w:color w:val="FFFFFF"/>
              </w:rPr>
              <w:fldChar w:fldCharType="separate"/>
            </w:r>
            <w:r>
              <w:rPr>
                <w:color w:val="FFFFFF"/>
              </w:rPr>
              <w:t>Poeng</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Select og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Enterprise-avtale og Enterprise Subscription-avtale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13F20">
        <w:tc>
          <w:tcPr>
            <w:tcW w:w="502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pPr>
            <w: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A</w:t>
            </w:r>
          </w:p>
        </w:tc>
      </w:tr>
      <w:tr w:rsidR="00813F20">
        <w:tc>
          <w:tcPr>
            <w:tcW w:w="50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pPr>
            <w: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A</w:t>
            </w:r>
          </w:p>
        </w:tc>
      </w:tr>
    </w:tbl>
    <w:p w:rsidR="00813F20" w:rsidRDefault="00D03BE3">
      <w:pPr>
        <w:pStyle w:val="ProductList-Offering1SubSection"/>
      </w:pPr>
      <w:bookmarkStart w:id="229" w:name="_Sec761"/>
      <w:r>
        <w:t>2. Produktvilkår</w:t>
      </w:r>
      <w:bookmarkEnd w:id="229"/>
    </w:p>
    <w:tbl>
      <w:tblPr>
        <w:tblStyle w:val="PURTable"/>
        <w:tblW w:w="0" w:type="dxa"/>
        <w:tblLook w:val="04A0" w:firstRow="1" w:lastRow="0" w:firstColumn="1" w:lastColumn="0" w:noHBand="0" w:noVBand="1"/>
      </w:tblPr>
      <w:tblGrid>
        <w:gridCol w:w="3679"/>
        <w:gridCol w:w="3598"/>
        <w:gridCol w:w="3639"/>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Vilkår og betingelser som styrer bruk av en Elektronisk Tjeneste.         "</w:instrText>
            </w:r>
            <w:r w:rsidRPr="00721CA3">
              <w:rPr>
                <w:color w:val="0563C1"/>
              </w:rPr>
              <w:fldChar w:fldCharType="separate"/>
            </w:r>
            <w:r>
              <w:rPr>
                <w:color w:val="0563C1"/>
              </w:rPr>
              <w:t>Tjenestevilkår</w:t>
            </w:r>
            <w:r w:rsidRPr="00721CA3">
              <w:rPr>
                <w:color w:val="0563C1"/>
              </w:rPr>
              <w:fldChar w:fldCharType="end"/>
            </w:r>
            <w:r>
              <w:t xml:space="preserve">: </w:t>
            </w:r>
            <w:hyperlink r:id="rId9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produktutvalget som Produktet tilhører, slik at rabatter kan fastsettes. Det finnes tre produktutvalgskategorier: Program, Server og System.         "</w:instrText>
            </w:r>
            <w:r w:rsidRPr="00721CA3">
              <w:rPr>
                <w:color w:val="0563C1"/>
              </w:rPr>
              <w:fldChar w:fldCharType="separate"/>
            </w:r>
            <w:r>
              <w:rPr>
                <w:color w:val="0563C1"/>
              </w:rPr>
              <w:t>Produktutvalg</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Elektroniske Tjenester som er kvalifisert for en utvidet gyldighetsperiode, som angitt i Enterprise- og Enterprise Subscription-lisensavtalen.         "</w:instrText>
            </w:r>
            <w:r w:rsidRPr="00721CA3">
              <w:rPr>
                <w:color w:val="0563C1"/>
              </w:rPr>
              <w:fldChar w:fldCharType="separate"/>
            </w:r>
            <w:r>
              <w:rPr>
                <w:color w:val="0563C1"/>
              </w:rPr>
              <w:t>Kvalifisert for Utvidet Gyldighetsperiode</w:t>
            </w:r>
            <w:r w:rsidRPr="00721CA3">
              <w:rPr>
                <w:color w:val="0563C1"/>
              </w:rPr>
              <w:fldChar w:fldCharType="end"/>
            </w:r>
            <w:r>
              <w:t>: Alle</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Tilbud: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 xml:space="preserve">Berettiget Reduksjon: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(SCE):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2.1 Microsoft Azure Support-tilbud</w:t>
      </w:r>
    </w:p>
    <w:p w:rsidR="00813F20" w:rsidRDefault="00D03BE3">
      <w:pPr>
        <w:pStyle w:val="ProductList-Body"/>
      </w:pPr>
      <w:r>
        <w:t xml:space="preserve">Detaljer om støttetilbud for Microsoft Azure finnes på </w:t>
      </w:r>
      <w:hyperlink r:id="rId98">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13F20" w:rsidRDefault="00813F20">
            <w:pPr>
              <w:pStyle w:val="PURBreadcrumb"/>
            </w:pPr>
          </w:p>
          <w:tbl>
            <w:tblPr>
              <w:tblW w:w="0" w:type="dxa"/>
              <w:tblLook w:val="04A0" w:firstRow="1" w:lastRow="0" w:firstColumn="1" w:lastColumn="0" w:noHBand="0" w:noVBand="1"/>
            </w:tblPr>
            <w:tblGrid>
              <w:gridCol w:w="10800"/>
            </w:tblGrid>
            <w:tr w:rsidR="00813F20">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TableBody"/>
            </w:pPr>
          </w:p>
        </w:tc>
      </w:tr>
    </w:tbl>
    <w:p w:rsidR="00813F20" w:rsidRDefault="00D03BE3">
      <w:pPr>
        <w:pStyle w:val="ProductList-Offering2HeadingNoBorder"/>
      </w:pPr>
      <w:bookmarkStart w:id="230" w:name="_Sec627"/>
      <w:r>
        <w:t>Microsoft Azure Backup (Plan)</w:t>
      </w:r>
      <w:bookmarkEnd w:id="230"/>
      <w:r>
        <w:fldChar w:fldCharType="begin"/>
      </w:r>
      <w:r>
        <w:instrText xml:space="preserve"> TC "</w:instrText>
      </w:r>
      <w:bookmarkStart w:id="231" w:name="_Toc423424010"/>
      <w:r>
        <w:instrText>Microsoft Azure Backup (Plan)</w:instrText>
      </w:r>
      <w:bookmarkEnd w:id="231"/>
      <w:r>
        <w:instrText>" \l 3</w:instrText>
      </w:r>
      <w:r>
        <w:fldChar w:fldCharType="end"/>
      </w:r>
    </w:p>
    <w:p w:rsidR="00813F20" w:rsidRDefault="00D03BE3">
      <w:pPr>
        <w:pStyle w:val="ProductList-Offering1SubSection"/>
      </w:pPr>
      <w:bookmarkStart w:id="232" w:name="_Sec707"/>
      <w:r>
        <w:t>1. Programtilgjengelighet</w:t>
      </w:r>
      <w:bookmarkEnd w:id="232"/>
    </w:p>
    <w:tbl>
      <w:tblPr>
        <w:tblStyle w:val="PURTable"/>
        <w:tblW w:w="0" w:type="dxa"/>
        <w:tblLook w:val="04A0" w:firstRow="1" w:lastRow="0" w:firstColumn="1" w:lastColumn="0" w:noHBand="0" w:noVBand="1"/>
      </w:tblPr>
      <w:tblGrid>
        <w:gridCol w:w="4464"/>
        <w:gridCol w:w="814"/>
        <w:gridCol w:w="783"/>
        <w:gridCol w:w="798"/>
        <w:gridCol w:w="811"/>
        <w:gridCol w:w="830"/>
        <w:gridCol w:w="823"/>
        <w:gridCol w:w="802"/>
        <w:gridCol w:w="791"/>
      </w:tblGrid>
      <w:tr w:rsidR="00813F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Verdien som er tilordnet et Produkt, og som brukes til å beregne volumprisnivået for en Kundes volumlisensavtale.         "</w:instrText>
            </w:r>
            <w:r w:rsidRPr="00721CA3">
              <w:rPr>
                <w:color w:val="FFFFFF"/>
              </w:rPr>
              <w:fldChar w:fldCharType="separate"/>
            </w:r>
            <w:r>
              <w:rPr>
                <w:color w:val="FFFFFF"/>
              </w:rPr>
              <w:t>Poeng</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Select og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Enterprise-avtale og Enterprise Subscription-avtale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13F20">
        <w:tc>
          <w:tcPr>
            <w:tcW w:w="5020" w:type="dxa"/>
            <w:tcBorders>
              <w:top w:val="single" w:sz="6" w:space="0" w:color="FFFFFF"/>
              <w:left w:val="none" w:sz="4" w:space="0" w:color="6E6E6E"/>
              <w:bottom w:val="none" w:sz="4" w:space="0" w:color="BFBFBF"/>
              <w:right w:val="none" w:sz="4" w:space="0" w:color="6E6E6E"/>
            </w:tcBorders>
          </w:tcPr>
          <w:p w:rsidR="00813F20" w:rsidRDefault="00D03BE3">
            <w:pPr>
              <w:pStyle w:val="ProductList-TableBody"/>
            </w:pPr>
            <w:r>
              <w:t>Microsoft Azure Backup</w:t>
            </w:r>
            <w:r>
              <w:fldChar w:fldCharType="begin"/>
            </w:r>
            <w:r>
              <w:instrText xml:space="preserve"> XE "Microsoft Azure Backup"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A</w:t>
            </w:r>
          </w:p>
        </w:tc>
      </w:tr>
    </w:tbl>
    <w:p w:rsidR="00813F20" w:rsidRDefault="00D03BE3">
      <w:pPr>
        <w:pStyle w:val="ProductList-Body"/>
      </w:pPr>
      <w:r>
        <w:t xml:space="preserve"> </w:t>
      </w:r>
    </w:p>
    <w:p w:rsidR="00813F20" w:rsidRDefault="00D03BE3">
      <w:pPr>
        <w:pStyle w:val="ProductList-Offering1SubSection"/>
      </w:pPr>
      <w:bookmarkStart w:id="233" w:name="_Sec762"/>
      <w:r>
        <w:t>2. Produktvilkår</w:t>
      </w:r>
      <w:bookmarkEnd w:id="233"/>
    </w:p>
    <w:tbl>
      <w:tblPr>
        <w:tblStyle w:val="PURTable"/>
        <w:tblW w:w="0" w:type="dxa"/>
        <w:tblLook w:val="04A0" w:firstRow="1" w:lastRow="0" w:firstColumn="1" w:lastColumn="0" w:noHBand="0" w:noVBand="1"/>
      </w:tblPr>
      <w:tblGrid>
        <w:gridCol w:w="3679"/>
        <w:gridCol w:w="3598"/>
        <w:gridCol w:w="3639"/>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Vilkår og betingelser som styrer bruk av en Elektronisk Tjeneste.         "</w:instrText>
            </w:r>
            <w:r w:rsidRPr="00721CA3">
              <w:rPr>
                <w:color w:val="0563C1"/>
              </w:rPr>
              <w:fldChar w:fldCharType="separate"/>
            </w:r>
            <w:r>
              <w:rPr>
                <w:color w:val="0563C1"/>
              </w:rPr>
              <w:t>Tjenestevilkår</w:t>
            </w:r>
            <w:r w:rsidRPr="00721CA3">
              <w:rPr>
                <w:color w:val="0563C1"/>
              </w:rPr>
              <w:fldChar w:fldCharType="end"/>
            </w:r>
            <w:r>
              <w:t xml:space="preserve">: </w:t>
            </w:r>
            <w:hyperlink r:id="rId9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produktutvalget som Produktet tilhører, slik at rabatter kan fastsettes. Det finnes tre produktutvalgskategorier: Program, Server og System.         "</w:instrText>
            </w:r>
            <w:r w:rsidRPr="00721CA3">
              <w:rPr>
                <w:color w:val="0563C1"/>
              </w:rPr>
              <w:fldChar w:fldCharType="separate"/>
            </w:r>
            <w:r>
              <w:rPr>
                <w:color w:val="0563C1"/>
              </w:rPr>
              <w:t>Produktutvalg</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Elektroniske Tjenester som er kvalifisert for en utvidet gyldighetsperiode, som angitt i Enterprise- og Enterprise Subscription-lisensavtalen.         "</w:instrText>
            </w:r>
            <w:r w:rsidRPr="00721CA3">
              <w:rPr>
                <w:color w:val="0563C1"/>
              </w:rPr>
              <w:fldChar w:fldCharType="separate"/>
            </w:r>
            <w:r>
              <w:rPr>
                <w:color w:val="0563C1"/>
              </w:rPr>
              <w:t>Kvalifisert for Utvidet Gyldighetsperiode</w:t>
            </w:r>
            <w:r w:rsidRPr="00721CA3">
              <w:rPr>
                <w:color w:val="0563C1"/>
              </w:rPr>
              <w:fldChar w:fldCharType="end"/>
            </w:r>
            <w:r>
              <w:t>: Alle</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Tilbud: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En Elektronisk Tjeneste for en kunde som har en Enterprise-registrering, Enterprise Subscription-registrering, Microsoft Azure-registrering eller Enrollment for Education Solutions, kan rapporterte en reduksjon i antall lisenser eller Tildelt Årlig Forpliktelse.         "</w:instrText>
            </w:r>
            <w:r w:rsidRPr="00721CA3">
              <w:rPr>
                <w:color w:val="0563C1"/>
              </w:rPr>
              <w:fldChar w:fldCharType="separate"/>
            </w:r>
            <w:r>
              <w:rPr>
                <w:color w:val="0563C1"/>
              </w:rPr>
              <w:t>Berettiget Reduksjon</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Alle</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2.1 Innledende Mengde</w:t>
      </w:r>
    </w:p>
    <w:p w:rsidR="00813F20" w:rsidRDefault="00D03BE3">
      <w:pPr>
        <w:pStyle w:val="ProductList-Body"/>
      </w:pPr>
      <w:r>
        <w:t>Hver bestilling av Microsoft Azure Backup inkluderer kjøp av en Innledende Mengde. Bruk utover den Innledende Mengden blir fakturert med Forbruksrater. Økonomisk Forpliktelse kan brukes til å betale for bruk utover den Innledende Mengden.</w:t>
      </w:r>
    </w:p>
    <w:p w:rsidR="00813F20" w:rsidRDefault="00813F20">
      <w:pPr>
        <w:pStyle w:val="ProductList-Body"/>
        <w:jc w:val="right"/>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Body"/>
      </w:pPr>
    </w:p>
    <w:p w:rsidR="00813F20" w:rsidRDefault="00813F20">
      <w:pPr>
        <w:pStyle w:val="ProductList-ClauseHeading"/>
      </w:pPr>
    </w:p>
    <w:p w:rsidR="00813F20" w:rsidRDefault="00D03BE3">
      <w:pPr>
        <w:pStyle w:val="ProductList-Offering2HeadingNoBorder"/>
      </w:pPr>
      <w:bookmarkStart w:id="234" w:name="_Sec628"/>
      <w:r>
        <w:t>Microsoft Azure Site Recovery (Plan)</w:t>
      </w:r>
      <w:bookmarkEnd w:id="234"/>
      <w:r>
        <w:fldChar w:fldCharType="begin"/>
      </w:r>
      <w:r>
        <w:instrText xml:space="preserve"> TC "</w:instrText>
      </w:r>
      <w:bookmarkStart w:id="235" w:name="_Toc423424011"/>
      <w:r>
        <w:instrText>Microsoft Azure Site Recovery (Plan)</w:instrText>
      </w:r>
      <w:bookmarkEnd w:id="235"/>
      <w:r>
        <w:instrText>" \l 3</w:instrText>
      </w:r>
      <w:r>
        <w:fldChar w:fldCharType="end"/>
      </w:r>
    </w:p>
    <w:p w:rsidR="00813F20" w:rsidRDefault="00D03BE3">
      <w:pPr>
        <w:pStyle w:val="ProductList-Offering1SubSection"/>
      </w:pPr>
      <w:bookmarkStart w:id="236" w:name="_Sec708"/>
      <w:r>
        <w:t>1. Programtilgjengelighet</w:t>
      </w:r>
      <w:bookmarkEnd w:id="236"/>
    </w:p>
    <w:p w:rsidR="00813F20" w:rsidRDefault="00D03BE3">
      <w:pPr>
        <w:pStyle w:val="ProductList-Body"/>
      </w:pPr>
      <w:r>
        <w:t xml:space="preserve"> </w:t>
      </w:r>
    </w:p>
    <w:tbl>
      <w:tblPr>
        <w:tblStyle w:val="PURTable"/>
        <w:tblW w:w="0" w:type="dxa"/>
        <w:tblLook w:val="04A0" w:firstRow="1" w:lastRow="0" w:firstColumn="1" w:lastColumn="0" w:noHBand="0" w:noVBand="1"/>
      </w:tblPr>
      <w:tblGrid>
        <w:gridCol w:w="4464"/>
        <w:gridCol w:w="814"/>
        <w:gridCol w:w="783"/>
        <w:gridCol w:w="798"/>
        <w:gridCol w:w="811"/>
        <w:gridCol w:w="830"/>
        <w:gridCol w:w="823"/>
        <w:gridCol w:w="802"/>
        <w:gridCol w:w="791"/>
      </w:tblGrid>
      <w:tr w:rsidR="00813F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Verdien som er tilordnet et Produkt, og som brukes til å beregne volumprisnivået for en Kundes volumlisensavtale.         "</w:instrText>
            </w:r>
            <w:r w:rsidRPr="00721CA3">
              <w:rPr>
                <w:color w:val="FFFFFF"/>
              </w:rPr>
              <w:fldChar w:fldCharType="separate"/>
            </w:r>
            <w:r>
              <w:rPr>
                <w:color w:val="FFFFFF"/>
              </w:rPr>
              <w:t>Poeng</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Select og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Enterprise-avtale og Enterprise Subscription-avtale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13F20">
        <w:tc>
          <w:tcPr>
            <w:tcW w:w="5020" w:type="dxa"/>
            <w:tcBorders>
              <w:top w:val="single" w:sz="6" w:space="0" w:color="FFFFFF"/>
              <w:left w:val="none" w:sz="4" w:space="0" w:color="6E6E6E"/>
              <w:bottom w:val="none" w:sz="4" w:space="0" w:color="BFBFBF"/>
              <w:right w:val="none" w:sz="4" w:space="0" w:color="6E6E6E"/>
            </w:tcBorders>
          </w:tcPr>
          <w:p w:rsidR="00813F20" w:rsidRDefault="00D03BE3" w:rsidP="00D94A1F">
            <w:pPr>
              <w:pStyle w:val="ProductList-TableBody"/>
            </w:pPr>
            <w:r>
              <w:t>Microsoft Azure Site Recovery</w:t>
            </w:r>
            <w:r>
              <w:fldChar w:fldCharType="begin"/>
            </w:r>
            <w:r>
              <w:instrText xml:space="preserve"> XE "Microsoft Azure Site Recovery" </w:instrText>
            </w:r>
            <w:r>
              <w:fldChar w:fldCharType="end"/>
            </w:r>
            <w:r>
              <w:t xml:space="preserve"> (til Kundeeid Område)</w:t>
            </w:r>
          </w:p>
        </w:tc>
        <w:tc>
          <w:tcPr>
            <w:tcW w:w="860" w:type="dxa"/>
            <w:tcBorders>
              <w:top w:val="single" w:sz="6" w:space="0" w:color="FFFFFF"/>
              <w:left w:val="none" w:sz="4" w:space="0" w:color="6E6E6E"/>
              <w:bottom w:val="none"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A</w:t>
            </w:r>
          </w:p>
        </w:tc>
      </w:tr>
    </w:tbl>
    <w:p w:rsidR="00813F20" w:rsidRDefault="00D03BE3">
      <w:pPr>
        <w:pStyle w:val="ProductList-Body"/>
      </w:pPr>
      <w:r>
        <w:t xml:space="preserve"> </w:t>
      </w:r>
    </w:p>
    <w:p w:rsidR="00813F20" w:rsidRDefault="00D03BE3">
      <w:pPr>
        <w:pStyle w:val="ProductList-Offering1SubSection"/>
      </w:pPr>
      <w:bookmarkStart w:id="237" w:name="_Sec763"/>
      <w:r>
        <w:t>2. Produktvilkår</w:t>
      </w:r>
      <w:bookmarkEnd w:id="237"/>
    </w:p>
    <w:tbl>
      <w:tblPr>
        <w:tblStyle w:val="PURTable"/>
        <w:tblW w:w="0" w:type="dxa"/>
        <w:tblLook w:val="04A0" w:firstRow="1" w:lastRow="0" w:firstColumn="1" w:lastColumn="0" w:noHBand="0" w:noVBand="1"/>
      </w:tblPr>
      <w:tblGrid>
        <w:gridCol w:w="3679"/>
        <w:gridCol w:w="3598"/>
        <w:gridCol w:w="3639"/>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Vilkår og betingelser som styrer bruk av en Elektronisk Tjeneste.         "</w:instrText>
            </w:r>
            <w:r w:rsidRPr="00721CA3">
              <w:rPr>
                <w:color w:val="0563C1"/>
              </w:rPr>
              <w:fldChar w:fldCharType="separate"/>
            </w:r>
            <w:r>
              <w:rPr>
                <w:color w:val="0563C1"/>
              </w:rPr>
              <w:t>Tjenestevilkår</w:t>
            </w:r>
            <w:r w:rsidRPr="00721CA3">
              <w:rPr>
                <w:color w:val="0563C1"/>
              </w:rPr>
              <w:fldChar w:fldCharType="end"/>
            </w:r>
            <w:r>
              <w:t xml:space="preserve">: </w:t>
            </w:r>
            <w:hyperlink r:id="rId10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produktutvalget som Produktet tilhører, slik at rabatter kan fastsettes. Det finnes tre produktutvalgskategorier: Program, Server og System.         "</w:instrText>
            </w:r>
            <w:r w:rsidRPr="00721CA3">
              <w:rPr>
                <w:color w:val="0563C1"/>
              </w:rPr>
              <w:fldChar w:fldCharType="separate"/>
            </w:r>
            <w:r>
              <w:rPr>
                <w:color w:val="0563C1"/>
              </w:rPr>
              <w:t>Produktutvalg</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Elektroniske Tjenester som er kvalifisert for en utvidet gyldighetsperiode, som angitt i Enterprise- og Enterprise Subscription-lisensavtalen.         "</w:instrText>
            </w:r>
            <w:r w:rsidRPr="00721CA3">
              <w:rPr>
                <w:color w:val="0563C1"/>
              </w:rPr>
              <w:fldChar w:fldCharType="separate"/>
            </w:r>
            <w:r>
              <w:rPr>
                <w:color w:val="0563C1"/>
              </w:rPr>
              <w:t>Kvalifisert for Utvidet Gyldighetsperiode</w:t>
            </w:r>
            <w:r w:rsidRPr="00721CA3">
              <w:rPr>
                <w:color w:val="0563C1"/>
              </w:rPr>
              <w:fldChar w:fldCharType="end"/>
            </w:r>
            <w:r>
              <w:t>: Alle</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 xml:space="preserve">Forutsetning: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Tilbud: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Fritak for Kvalifisert Bruker: Alle</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En Elektronisk Tjeneste for en kunde som har en Enterprise-registrering, Enterprise Subscription-registrering, Microsoft Azure-registrering eller Enrollment for Education Solutions, kan rapporterte en reduksjon i antall lisenser eller Tildelt Årlig Forpliktelse.         "</w:instrText>
            </w:r>
            <w:r w:rsidRPr="00721CA3">
              <w:rPr>
                <w:color w:val="0563C1"/>
              </w:rPr>
              <w:fldChar w:fldCharType="separate"/>
            </w:r>
            <w:r>
              <w:rPr>
                <w:color w:val="0563C1"/>
              </w:rPr>
              <w:t>Berettiget Reduksjon</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Produkter som en kunde med Server- og Skyregistrering kan rapportere en reduksjon i antall abonnementslisenser eller fremtidig Tildelt Årlig Forpliktelse for, etter 12 løpende måneder.         "</w:instrText>
            </w:r>
            <w:r w:rsidRPr="00721CA3">
              <w:rPr>
                <w:color w:val="0563C1"/>
              </w:rPr>
              <w:fldChar w:fldCharType="separate"/>
            </w:r>
            <w:r>
              <w:rPr>
                <w:color w:val="0563C1"/>
              </w:rPr>
              <w:t>Berettiget Reduksjon (SCE)</w:t>
            </w:r>
            <w:r w:rsidRPr="00721CA3">
              <w:rPr>
                <w:color w:val="0563C1"/>
              </w:rPr>
              <w:fldChar w:fldCharType="end"/>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2.1 Innledende Mengde</w:t>
      </w:r>
    </w:p>
    <w:p w:rsidR="00813F20" w:rsidRDefault="00D03BE3">
      <w:pPr>
        <w:pStyle w:val="ProductList-Body"/>
      </w:pPr>
      <w:r>
        <w:t>Hver bestilling av Azure Site Recovery som en Microsoft Azure-tjenesteplan, inkluderer kjøp av en Innledende Mengde. Bruk utover den Innledende Mengden blir fakturert med Forbruksrater. Økonomisk Forpliktelse kan brukes til å betale for bruk utover den Innledende Mengden.</w:t>
      </w:r>
    </w:p>
    <w:p w:rsidR="00813F20" w:rsidRDefault="00813F20">
      <w:pPr>
        <w:pStyle w:val="ProductList-Body"/>
        <w:jc w:val="right"/>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Body"/>
      </w:pPr>
    </w:p>
    <w:p w:rsidR="00813F20" w:rsidRDefault="00D03BE3">
      <w:pPr>
        <w:pStyle w:val="ProductList-Offering2HeadingNoBorder"/>
      </w:pPr>
      <w:bookmarkStart w:id="238" w:name="_Sec657"/>
      <w:r>
        <w:t>Enterprise Mobility Suite (Plan)</w:t>
      </w:r>
      <w:bookmarkEnd w:id="238"/>
      <w:r>
        <w:fldChar w:fldCharType="begin"/>
      </w:r>
      <w:r>
        <w:instrText xml:space="preserve"> TC "</w:instrText>
      </w:r>
      <w:bookmarkStart w:id="239" w:name="_Toc423424012"/>
      <w:r>
        <w:instrText>Enterprise Mobility Suite (Plan)</w:instrText>
      </w:r>
      <w:bookmarkEnd w:id="239"/>
      <w:r>
        <w:instrText>" \l 3</w:instrText>
      </w:r>
      <w:r>
        <w:fldChar w:fldCharType="end"/>
      </w:r>
    </w:p>
    <w:p w:rsidR="00813F20" w:rsidRDefault="00D03BE3">
      <w:pPr>
        <w:pStyle w:val="ProductList-Offering1SubSection"/>
      </w:pPr>
      <w:bookmarkStart w:id="240" w:name="_Sec709"/>
      <w:r>
        <w:t>1. Programtilgjengelighet</w:t>
      </w:r>
      <w:bookmarkEnd w:id="240"/>
    </w:p>
    <w:tbl>
      <w:tblPr>
        <w:tblStyle w:val="PURTable"/>
        <w:tblW w:w="0" w:type="dxa"/>
        <w:tblLook w:val="04A0" w:firstRow="1" w:lastRow="0" w:firstColumn="1" w:lastColumn="0" w:noHBand="0" w:noVBand="1"/>
      </w:tblPr>
      <w:tblGrid>
        <w:gridCol w:w="4464"/>
        <w:gridCol w:w="814"/>
        <w:gridCol w:w="783"/>
        <w:gridCol w:w="798"/>
        <w:gridCol w:w="811"/>
        <w:gridCol w:w="830"/>
        <w:gridCol w:w="823"/>
        <w:gridCol w:w="802"/>
        <w:gridCol w:w="791"/>
      </w:tblGrid>
      <w:tr w:rsidR="00813F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Verdien som er tilordnet et Produkt, og som brukes til å beregne volumprisnivået for en Kundes volumlisensavtale.         "</w:instrText>
            </w:r>
            <w:r w:rsidRPr="00721CA3">
              <w:rPr>
                <w:color w:val="FFFFFF"/>
              </w:rPr>
              <w:fldChar w:fldCharType="separate"/>
            </w:r>
            <w:r>
              <w:rPr>
                <w:color w:val="FFFFFF"/>
              </w:rPr>
              <w:t>Poeng</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Select og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Enterprise-avtale og Enterprise Subscription-avtale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13F20">
        <w:tc>
          <w:tcPr>
            <w:tcW w:w="5020" w:type="dxa"/>
            <w:tcBorders>
              <w:top w:val="single" w:sz="6" w:space="0" w:color="FFFFFF"/>
              <w:left w:val="none" w:sz="4" w:space="0" w:color="6E6E6E"/>
              <w:bottom w:val="dashed" w:sz="4" w:space="0" w:color="BFBFBF"/>
              <w:right w:val="none" w:sz="4" w:space="0" w:color="6E6E6E"/>
            </w:tcBorders>
          </w:tcPr>
          <w:p w:rsidR="00813F20" w:rsidRDefault="00D03BE3" w:rsidP="00D94A1F">
            <w:pPr>
              <w:pStyle w:val="ProductList-TableBody"/>
            </w:pPr>
            <w:r>
              <w:t>Enterprise Mobility Suite</w:t>
            </w:r>
            <w:r>
              <w:fldChar w:fldCharType="begin"/>
            </w:r>
            <w:r>
              <w:instrText xml:space="preserve"> XE "Enterprise Mobility Suite"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Enterprise Online Service         "</w:instrText>
            </w:r>
            <w:r w:rsidRPr="00D94A1F">
              <w:rPr>
                <w:color w:val="000000" w:themeColor="text1"/>
              </w:rPr>
              <w:fldChar w:fldCharType="separate"/>
            </w:r>
            <w:r w:rsidRPr="00D94A1F">
              <w:rPr>
                <w:color w:val="000000" w:themeColor="text1"/>
              </w:rPr>
              <w:t>EO</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Enterprise Mobility Suite Add On</w:t>
            </w:r>
            <w:r>
              <w:fldChar w:fldCharType="begin"/>
            </w:r>
            <w:r>
              <w:instrText xml:space="preserve"> XE "Enterprise Mobility Suite Add 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Enterprise Online Service         "</w:instrText>
            </w:r>
            <w:r w:rsidRPr="00D94A1F">
              <w:rPr>
                <w:color w:val="000000" w:themeColor="text1"/>
              </w:rPr>
              <w:fldChar w:fldCharType="separate"/>
            </w:r>
            <w:r w:rsidRPr="00D94A1F">
              <w:rPr>
                <w:color w:val="000000" w:themeColor="text1"/>
              </w:rPr>
              <w:t>EO</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r w:rsidR="00813F20">
        <w:tc>
          <w:tcPr>
            <w:tcW w:w="50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pPr>
            <w:r>
              <w:t>Enterprise Mobility Suite From SA</w:t>
            </w:r>
            <w:r>
              <w:fldChar w:fldCharType="begin"/>
            </w:r>
            <w:r>
              <w:instrText xml:space="preserve"> XE "Enterprise Mobility Suite From SA"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Enterprise Online Service         "</w:instrText>
            </w:r>
            <w:r w:rsidRPr="00D94A1F">
              <w:rPr>
                <w:color w:val="000000" w:themeColor="text1"/>
              </w:rPr>
              <w:fldChar w:fldCharType="separate"/>
            </w:r>
            <w:r w:rsidRPr="00D94A1F">
              <w:rPr>
                <w:color w:val="000000" w:themeColor="text1"/>
              </w:rPr>
              <w:t>EO</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bl>
    <w:p w:rsidR="00813F20" w:rsidRDefault="00D03BE3">
      <w:pPr>
        <w:pStyle w:val="ProductList-Body"/>
      </w:pPr>
      <w:r>
        <w:t xml:space="preserve"> </w:t>
      </w:r>
    </w:p>
    <w:p w:rsidR="00813F20" w:rsidRDefault="00D03BE3">
      <w:pPr>
        <w:pStyle w:val="ProductList-Offering1SubSection"/>
      </w:pPr>
      <w:bookmarkStart w:id="241" w:name="_Sec764"/>
      <w:r>
        <w:t>2. Produktvilkår</w:t>
      </w:r>
      <w:bookmarkEnd w:id="241"/>
    </w:p>
    <w:tbl>
      <w:tblPr>
        <w:tblStyle w:val="PURTable"/>
        <w:tblW w:w="0" w:type="dxa"/>
        <w:tblLook w:val="04A0" w:firstRow="1" w:lastRow="0" w:firstColumn="1" w:lastColumn="0" w:noHBand="0" w:noVBand="1"/>
      </w:tblPr>
      <w:tblGrid>
        <w:gridCol w:w="3679"/>
        <w:gridCol w:w="3598"/>
        <w:gridCol w:w="3639"/>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Vilkår og betingelser som styrer bruk av en Elektronisk Tjeneste.         "</w:instrText>
            </w:r>
            <w:r w:rsidRPr="00721CA3">
              <w:rPr>
                <w:color w:val="0563C1"/>
              </w:rPr>
              <w:fldChar w:fldCharType="separate"/>
            </w:r>
            <w:r>
              <w:rPr>
                <w:color w:val="0563C1"/>
              </w:rPr>
              <w:t>Tjenestevilkår</w:t>
            </w:r>
            <w:r w:rsidRPr="00721CA3">
              <w:rPr>
                <w:color w:val="0563C1"/>
              </w:rPr>
              <w:fldChar w:fldCharType="end"/>
            </w:r>
            <w:r>
              <w:t xml:space="preserve">: </w:t>
            </w:r>
            <w:hyperlink r:id="rId10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produktutvalget som Produktet tilhører, slik at rabatter kan fastsettes. Det finnes tre produktutvalgskategorier: Program, Server og System.         "</w:instrText>
            </w:r>
            <w:r w:rsidRPr="00721CA3">
              <w:rPr>
                <w:color w:val="0563C1"/>
              </w:rPr>
              <w:fldChar w:fldCharType="separate"/>
            </w:r>
            <w:r>
              <w:rPr>
                <w:color w:val="0563C1"/>
              </w:rPr>
              <w:t>Produktutvalg</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Elektroniske Tjenester som er kvalifisert for en utvidet gyldighetsperiode, som angitt i Enterprise- og Enterprise Subscription-lisensavtalen.         "</w:instrText>
            </w:r>
            <w:r w:rsidRPr="00721CA3">
              <w:rPr>
                <w:color w:val="0563C1"/>
              </w:rPr>
              <w:fldChar w:fldCharType="separate"/>
            </w:r>
            <w:r>
              <w:rPr>
                <w:color w:val="0563C1"/>
              </w:rPr>
              <w:t>Kvalifisert for Utvidet Gyldighetsperiode</w:t>
            </w:r>
            <w:r w:rsidRPr="00721CA3">
              <w:rPr>
                <w:color w:val="0563C1"/>
              </w:rPr>
              <w:fldChar w:fldCharType="end"/>
            </w:r>
            <w:r>
              <w:t>: Alle</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Tilbud: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En Elektronisk Tjeneste for en kunde som har en Enterprise-registrering, Enterprise Subscription-registrering, Microsoft Azure-registrering eller Enrollment for Education Solutions, kan rapporterte en reduksjon i antall lisenser eller Tildelt Årlig Forpliktelse.         "</w:instrText>
            </w:r>
            <w:r w:rsidRPr="00721CA3">
              <w:rPr>
                <w:color w:val="0563C1"/>
              </w:rPr>
              <w:fldChar w:fldCharType="separate"/>
            </w:r>
            <w:r>
              <w:rPr>
                <w:color w:val="0563C1"/>
              </w:rPr>
              <w:t>Berettiget Reduksjon</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(SCE):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2.1 Kjøpskvalifisering for Tilleggs-SL for Bruker</w:t>
      </w:r>
    </w:p>
    <w:p w:rsidR="00813F20" w:rsidRDefault="00D03BE3">
      <w:pPr>
        <w:pStyle w:val="ProductList-Body"/>
      </w:pPr>
      <w:r>
        <w:t>Kunder må ha en aktiv Enterprise-registrering med aktiv SA for tilsvarende Kvalifiserte Lisens(er). Kvalifiserte Lisenser kan være bruker- eller enhetsbaserte. Kunder med en tidligere versjon av MBSA enn 2010 må signere Tilleggsvilkår og -betingelser for Elektroniske Tjenester.</w:t>
      </w:r>
    </w:p>
    <w:p w:rsidR="00813F20" w:rsidRDefault="00D03BE3">
      <w:pPr>
        <w:pStyle w:val="ProductList-Body"/>
      </w:pPr>
      <w:r>
        <w:t xml:space="preserve"> </w:t>
      </w:r>
    </w:p>
    <w:p w:rsidR="00813F20" w:rsidRDefault="00D03BE3">
      <w:pPr>
        <w:pStyle w:val="ProductList-ClauseHeading"/>
      </w:pPr>
      <w:r>
        <w:t>2.2 Kvalifiserte Lisenser for Tilleggs-SL for Bruker</w:t>
      </w:r>
    </w:p>
    <w:tbl>
      <w:tblPr>
        <w:tblStyle w:val="PURTable"/>
        <w:tblW w:w="0" w:type="dxa"/>
        <w:tblLook w:val="04A0" w:firstRow="1" w:lastRow="0" w:firstColumn="1" w:lastColumn="0" w:noHBand="0" w:noVBand="1"/>
      </w:tblPr>
      <w:tblGrid>
        <w:gridCol w:w="5467"/>
        <w:gridCol w:w="5449"/>
      </w:tblGrid>
      <w:tr w:rsidR="00813F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Tilleggs-SL for Bruker</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813F20" w:rsidRDefault="00D03BE3">
            <w:pPr>
              <w:pStyle w:val="ProductList-TableBody"/>
            </w:pPr>
            <w:r>
              <w:t xml:space="preserve"> </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813F20" w:rsidRDefault="00D03BE3">
            <w:pPr>
              <w:pStyle w:val="ProductList-TableBody"/>
            </w:pPr>
            <w:r>
              <w:t xml:space="preserve"> </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13F20" w:rsidRDefault="00D03BE3">
            <w:pPr>
              <w:pStyle w:val="ProductList-TableBody"/>
            </w:pPr>
            <w:r>
              <w:t xml:space="preserve"> </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13F20" w:rsidRDefault="00D03BE3">
            <w:pPr>
              <w:pStyle w:val="ProductList-TableBody"/>
            </w:pPr>
            <w:r>
              <w:t>Enterprise Mobility Suite</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13F20" w:rsidRDefault="00D03BE3">
            <w:pPr>
              <w:pStyle w:val="ProductList-TableBody"/>
            </w:pPr>
            <w:r>
              <w:t xml:space="preserve"> </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Enterprise CAL Suite Bridge for Office 365 og Microsoft Intune</w:t>
            </w:r>
            <w:r>
              <w:fldChar w:fldCharType="begin"/>
            </w:r>
            <w:r>
              <w:instrText xml:space="preserve"> XE "Enterprise CAL Suite Bridge for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2.3 Kjøpsbegrensninger for Tilleggs-SL for Bruker</w:t>
      </w:r>
    </w:p>
    <w:p w:rsidR="00813F20" w:rsidRDefault="00D03BE3">
      <w:pPr>
        <w:pStyle w:val="ProductList-Body"/>
      </w:pPr>
      <w:r>
        <w:t>Bare én Tilleggs-SL for Bruker kan kjøpes for hver Kvalifiserte Lisens (eller sett av Kvalifiserte Lisenser).</w:t>
      </w:r>
    </w:p>
    <w:p w:rsidR="00813F20" w:rsidRDefault="00D03BE3">
      <w:pPr>
        <w:pStyle w:val="ProductList-Body"/>
      </w:pPr>
      <w:r>
        <w:t xml:space="preserve"> </w:t>
      </w:r>
    </w:p>
    <w:p w:rsidR="00813F20" w:rsidRDefault="00D03BE3">
      <w:pPr>
        <w:pStyle w:val="ProductList-Body"/>
      </w:pPr>
      <w:r>
        <w:t>Kunder kan anskaffe Tilleggs-SLer for Bruker for enkeltbrukere eller enhetsbrukere som blir lagt til i en Enterprise-registrering mellom oppdateringsdatoer (det vil si før anskaffelse av de Kvalifiserte Lisensene), underlagt den samme begrensningen som én Tilleggs-SL for Bruker per Kvalifisert Lisens (eller sett av Kvalifiserte Lisenser).</w:t>
      </w:r>
    </w:p>
    <w:p w:rsidR="00813F20" w:rsidRDefault="00D03BE3">
      <w:pPr>
        <w:pStyle w:val="ProductList-Body"/>
      </w:pPr>
      <w:r>
        <w:t xml:space="preserve"> </w:t>
      </w:r>
    </w:p>
    <w:p w:rsidR="00813F20" w:rsidRDefault="00D03BE3">
      <w:pPr>
        <w:pStyle w:val="ProductList-Body"/>
      </w:pPr>
      <w:r>
        <w:t>Kunder med Campus- og School-avtale kan kjøpe den tilsvarende Brukerabonnementslisensen for Enterprise Mobility Suite USLer for Brukerne sine, opptil samme antall som antallet kvalifiserte PCer, forutsatt at de har dekning for de Kvalifiserte Lisensene.</w:t>
      </w:r>
    </w:p>
    <w:p w:rsidR="00813F20" w:rsidRDefault="00D03BE3">
      <w:pPr>
        <w:pStyle w:val="ProductList-Body"/>
      </w:pPr>
      <w:r>
        <w:t xml:space="preserve"> </w:t>
      </w:r>
    </w:p>
    <w:p w:rsidR="00813F20" w:rsidRDefault="00D03BE3">
      <w:pPr>
        <w:pStyle w:val="ProductList-ClauseHeading"/>
      </w:pPr>
      <w:r>
        <w:t>2.4 Kjøpskvalifisering for Enterprise Mobility Suite From SA Bruker-SLer</w:t>
      </w:r>
    </w:p>
    <w:p w:rsidR="00813F20" w:rsidRDefault="00D03BE3">
      <w:pPr>
        <w:pStyle w:val="ProductList-Body"/>
      </w:pPr>
      <w:r>
        <w:t xml:space="preserve">From SA Bruker-SL-er kan kjøpes for å overføre fullt betalte permanente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Lisenser</w:t>
      </w:r>
      <w:r w:rsidRPr="00721CA3">
        <w:rPr>
          <w:color w:val="0563C1"/>
        </w:rPr>
        <w:fldChar w:fldCharType="end"/>
      </w:r>
      <w:r>
        <w:t xml:space="preserve"> med aktiv SA ("Kvalifiserte Lisenser") for Produktene i tabellen nedenfor. Abonnementslisenser for Produktene kan også overføres med en tilsvarende From SA Bruker-SL hvis Abonnementslisensen ble kjøpt minst tre år før From SA Bruker-SLen. Overføring under From SA Bruker-SLer krever CAL Suite-broer, som angitt i tabellen.</w:t>
      </w:r>
    </w:p>
    <w:tbl>
      <w:tblPr>
        <w:tblStyle w:val="PURTable"/>
        <w:tblW w:w="0" w:type="dxa"/>
        <w:tblLook w:val="04A0" w:firstRow="1" w:lastRow="0" w:firstColumn="1" w:lastColumn="0" w:noHBand="0" w:noVBand="1"/>
      </w:tblPr>
      <w:tblGrid>
        <w:gridCol w:w="3638"/>
        <w:gridCol w:w="3642"/>
        <w:gridCol w:w="3636"/>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Kvalifiserte Lisenser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Nødvendig CAL Suite Bridge</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Core CAL Bridge for Enterprise Mobility Suite</w:t>
            </w:r>
            <w:r>
              <w:rPr>
                <w:vertAlign w:val="superscript"/>
              </w:rPr>
              <w:t>2,3</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Enterprise CAL Bridge for Enterprise Mobility Suite</w:t>
            </w:r>
            <w:r>
              <w:rPr>
                <w:vertAlign w:val="superscript"/>
              </w:rPr>
              <w:t>2, 4</w:t>
            </w:r>
          </w:p>
        </w:tc>
      </w:tr>
    </w:tbl>
    <w:p w:rsidR="00813F20" w:rsidRDefault="00D03BE3">
      <w:pPr>
        <w:pStyle w:val="ProductList-Body"/>
      </w:pPr>
      <w:r>
        <w:rPr>
          <w:vertAlign w:val="superscript"/>
        </w:rPr>
        <w:t>1</w:t>
      </w:r>
      <w:r>
        <w:t>Kan bare kjøpes på årsdatoen for registreringen eller på starten av en ny registreringsperiode.</w:t>
      </w:r>
    </w:p>
    <w:p w:rsidR="00813F20" w:rsidRDefault="00D03BE3">
      <w:pPr>
        <w:pStyle w:val="ProductList-Body"/>
      </w:pPr>
      <w:r>
        <w:rPr>
          <w:vertAlign w:val="superscript"/>
        </w:rPr>
        <w:t>2</w:t>
      </w:r>
      <w:r>
        <w:t>Kreves bare for Kjøp på årsdatoen for registreringen.</w:t>
      </w:r>
    </w:p>
    <w:p w:rsidR="00813F20" w:rsidRDefault="00D03BE3">
      <w:pPr>
        <w:pStyle w:val="ProductList-Body"/>
      </w:pPr>
      <w:r>
        <w:rPr>
          <w:vertAlign w:val="superscript"/>
        </w:rPr>
        <w:t>3</w:t>
      </w:r>
      <w:r>
        <w:t xml:space="preserve">Kjøp kreves ikke for brukere som også er lisensiert med Office 365 (Enterprise &amp; Government E1, E3, E4) </w:t>
      </w:r>
    </w:p>
    <w:p w:rsidR="00813F20" w:rsidRDefault="00D03BE3">
      <w:pPr>
        <w:pStyle w:val="ProductList-Body"/>
      </w:pPr>
      <w:r>
        <w:rPr>
          <w:vertAlign w:val="superscript"/>
        </w:rPr>
        <w:t>4</w:t>
      </w:r>
      <w:r>
        <w:t>Kjøp kreves ikke for brukere som også er lisensiert med Office 365 (Enterprise &amp; Government E3, E4)</w:t>
      </w:r>
    </w:p>
    <w:p w:rsidR="00813F20" w:rsidRDefault="00D03BE3">
      <w:pPr>
        <w:pStyle w:val="ProductList-Body"/>
      </w:pPr>
      <w:r>
        <w:t xml:space="preserve"> </w:t>
      </w:r>
    </w:p>
    <w:p w:rsidR="00813F20" w:rsidRDefault="00D03BE3">
      <w:pPr>
        <w:pStyle w:val="ProductList-ClauseHeading"/>
      </w:pPr>
      <w:r>
        <w:t>2.5 Overganger til From SA Bruker-SLer</w:t>
      </w:r>
    </w:p>
    <w:p w:rsidR="00813F20" w:rsidRDefault="00D03BE3">
      <w:pPr>
        <w:pStyle w:val="ProductList-Body"/>
      </w:pPr>
      <w:r>
        <w:t>Ved overgang til From SA Bruker-SLer kan maksimalt én From SA Bruker-SL kjøpes for hver Kvalifisert Lisens per enhet som overføres. Som et enkeltstående unntak for enheter som en Kvalifisert Lisens tilordnes til, og som brukes av mer enn én bruker, kan Kunden kjøpe en From SA Bruker-SL til hver enkelt av disse brukerne, men bare hvis Kunden kjøper en From SA Bruker-SL til alle brukere av alle Kvalifiserte Datamaskiner.</w:t>
      </w:r>
    </w:p>
    <w:p w:rsidR="00813F20" w:rsidRDefault="00D03BE3">
      <w:pPr>
        <w:pStyle w:val="ProductList-Body"/>
      </w:pPr>
      <w:r>
        <w:t xml:space="preserve"> </w:t>
      </w:r>
    </w:p>
    <w:p w:rsidR="00813F20" w:rsidRDefault="00D03BE3">
      <w:pPr>
        <w:pStyle w:val="ProductList-ClauseHeading"/>
      </w:pPr>
      <w:r>
        <w:t>2.6 SA-fordeler for Enterprise Mobility Suite From SA Bruker-SLer</w:t>
      </w:r>
    </w:p>
    <w:p w:rsidR="00813F20" w:rsidRDefault="00D03BE3">
      <w:pPr>
        <w:pStyle w:val="ProductList-Body"/>
      </w:pPr>
      <w:r>
        <w:t>Enterprise Mobility Suite From SA Bruker-SLer kvalifiserer Kunden til SA-fordeler basert på de Kvalifiserte Lisensene som overføres.</w:t>
      </w:r>
    </w:p>
    <w:p w:rsidR="00813F20" w:rsidRDefault="00813F20">
      <w:pPr>
        <w:pStyle w:val="ProductList-Body"/>
        <w:jc w:val="right"/>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Body"/>
      </w:pPr>
    </w:p>
    <w:p w:rsidR="00813F20" w:rsidRDefault="00D03BE3">
      <w:pPr>
        <w:pStyle w:val="ProductList-Offering2HeadingNoBorder"/>
      </w:pPr>
      <w:bookmarkStart w:id="242" w:name="_Sec658"/>
      <w:r>
        <w:t>Azure Active Directory (Plan)</w:t>
      </w:r>
      <w:bookmarkEnd w:id="242"/>
      <w:r>
        <w:fldChar w:fldCharType="begin"/>
      </w:r>
      <w:r>
        <w:instrText xml:space="preserve"> TC "</w:instrText>
      </w:r>
      <w:bookmarkStart w:id="243" w:name="_Toc423424013"/>
      <w:r>
        <w:instrText>Azure Active Directory (Plan)</w:instrText>
      </w:r>
      <w:bookmarkEnd w:id="243"/>
      <w:r>
        <w:instrText>" \l 3</w:instrText>
      </w:r>
      <w:r>
        <w:fldChar w:fldCharType="end"/>
      </w:r>
    </w:p>
    <w:p w:rsidR="00813F20" w:rsidRDefault="00D03BE3">
      <w:pPr>
        <w:pStyle w:val="ProductList-Offering1SubSection"/>
      </w:pPr>
      <w:bookmarkStart w:id="244" w:name="_Sec710"/>
      <w:r>
        <w:t>1. Programtilgjengelighet</w:t>
      </w:r>
      <w:bookmarkEnd w:id="244"/>
    </w:p>
    <w:tbl>
      <w:tblPr>
        <w:tblStyle w:val="PURTable"/>
        <w:tblW w:w="0" w:type="dxa"/>
        <w:tblLook w:val="04A0" w:firstRow="1" w:lastRow="0" w:firstColumn="1" w:lastColumn="0" w:noHBand="0" w:noVBand="1"/>
      </w:tblPr>
      <w:tblGrid>
        <w:gridCol w:w="4464"/>
        <w:gridCol w:w="814"/>
        <w:gridCol w:w="783"/>
        <w:gridCol w:w="798"/>
        <w:gridCol w:w="811"/>
        <w:gridCol w:w="830"/>
        <w:gridCol w:w="823"/>
        <w:gridCol w:w="802"/>
        <w:gridCol w:w="791"/>
      </w:tblGrid>
      <w:tr w:rsidR="00813F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Verdien som er tilordnet et Produkt, og som brukes til å beregne volumprisnivået for en Kundes volumlisensavtale.         "</w:instrText>
            </w:r>
            <w:r w:rsidRPr="00721CA3">
              <w:rPr>
                <w:color w:val="FFFFFF"/>
              </w:rPr>
              <w:fldChar w:fldCharType="separate"/>
            </w:r>
            <w:r>
              <w:rPr>
                <w:color w:val="FFFFFF"/>
              </w:rPr>
              <w:t>Poeng</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Select og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Enterprise-avtale og Enterprise Subscription-avtale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13F20" w:rsidTr="00D94A1F">
        <w:tc>
          <w:tcPr>
            <w:tcW w:w="502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94A1F">
            <w:pPr>
              <w:pStyle w:val="ProductList-TableBody"/>
              <w:jc w:val="center"/>
              <w:rPr>
                <w:color w:val="000000" w:themeColor="text1"/>
              </w:rPr>
            </w:pPr>
            <w:r w:rsidRPr="00D94A1F">
              <w:rPr>
                <w:color w:val="000000" w:themeColor="text1"/>
              </w:rPr>
              <w:t xml:space="preserve">A,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r w:rsidR="00D03BE3" w:rsidRPr="00D94A1F">
              <w:rPr>
                <w:color w:val="000000" w:themeColor="text1"/>
              </w:rPr>
              <w:t xml:space="preserve"> </w:t>
            </w:r>
          </w:p>
        </w:tc>
      </w:tr>
      <w:tr w:rsidR="00813F20">
        <w:tc>
          <w:tcPr>
            <w:tcW w:w="50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94A1F">
            <w:pPr>
              <w:pStyle w:val="ProductList-TableBody"/>
              <w:jc w:val="center"/>
              <w:rPr>
                <w:color w:val="000000" w:themeColor="text1"/>
              </w:rPr>
            </w:pPr>
            <w:r w:rsidRPr="00D94A1F">
              <w:rPr>
                <w:color w:val="000000" w:themeColor="text1"/>
              </w:rPr>
              <w:t xml:space="preserve">A,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bl>
    <w:p w:rsidR="00813F20" w:rsidRDefault="00D03BE3">
      <w:pPr>
        <w:pStyle w:val="ProductList-Body"/>
      </w:pPr>
      <w:r>
        <w:t xml:space="preserve"> </w:t>
      </w:r>
    </w:p>
    <w:p w:rsidR="00813F20" w:rsidRDefault="00D03BE3">
      <w:pPr>
        <w:pStyle w:val="ProductList-Offering1SubSection"/>
      </w:pPr>
      <w:bookmarkStart w:id="245" w:name="_Sec765"/>
      <w:r>
        <w:t>2. Produktvilkår</w:t>
      </w:r>
      <w:bookmarkEnd w:id="245"/>
    </w:p>
    <w:tbl>
      <w:tblPr>
        <w:tblStyle w:val="PURTable"/>
        <w:tblW w:w="0" w:type="dxa"/>
        <w:tblLook w:val="04A0" w:firstRow="1" w:lastRow="0" w:firstColumn="1" w:lastColumn="0" w:noHBand="0" w:noVBand="1"/>
      </w:tblPr>
      <w:tblGrid>
        <w:gridCol w:w="3679"/>
        <w:gridCol w:w="3598"/>
        <w:gridCol w:w="3639"/>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Vilkår og betingelser som styrer bruk av en Elektronisk Tjeneste.         "</w:instrText>
            </w:r>
            <w:r w:rsidRPr="00721CA3">
              <w:rPr>
                <w:color w:val="0563C1"/>
              </w:rPr>
              <w:fldChar w:fldCharType="separate"/>
            </w:r>
            <w:r>
              <w:rPr>
                <w:color w:val="0563C1"/>
              </w:rPr>
              <w:t>Tjenestevilkår</w:t>
            </w:r>
            <w:r w:rsidRPr="00721CA3">
              <w:rPr>
                <w:color w:val="0563C1"/>
              </w:rPr>
              <w:fldChar w:fldCharType="end"/>
            </w:r>
            <w:r>
              <w:t xml:space="preserve">: </w:t>
            </w:r>
            <w:hyperlink r:id="rId10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produktutvalget som Produktet tilhører, slik at rabatter kan fastsettes. Det finnes tre produktutvalgskategorier: Program, Server og System.         "</w:instrText>
            </w:r>
            <w:r w:rsidRPr="00721CA3">
              <w:rPr>
                <w:color w:val="0563C1"/>
              </w:rPr>
              <w:fldChar w:fldCharType="separate"/>
            </w:r>
            <w:r>
              <w:rPr>
                <w:color w:val="0563C1"/>
              </w:rPr>
              <w:t>Produktutvalg</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Elektroniske Tjenester som er kvalifisert for en utvidet gyldighetsperiode, som angitt i Enterprise- og Enterprise Subscription-lisensavtalen.         "</w:instrText>
            </w:r>
            <w:r w:rsidRPr="00721CA3">
              <w:rPr>
                <w:color w:val="0563C1"/>
              </w:rPr>
              <w:fldChar w:fldCharType="separate"/>
            </w:r>
            <w:r>
              <w:rPr>
                <w:color w:val="0563C1"/>
              </w:rPr>
              <w:t>Kvalifisert for Utvidet Gyldighetsperiode</w:t>
            </w:r>
            <w:r w:rsidRPr="00721CA3">
              <w:rPr>
                <w:color w:val="0563C1"/>
              </w:rPr>
              <w:fldChar w:fldCharType="end"/>
            </w:r>
            <w:r>
              <w:t>: Alle</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Tilbud: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En Elektronisk Tjeneste for en kunde som har en Enterprise-registrering, Enterprise Subscription-registrering, Microsoft Azure-registrering eller Enrollment for Education Solutions, kan rapporterte en reduksjon i antall lisenser eller Tildelt Årlig Forpliktelse.         "</w:instrText>
            </w:r>
            <w:r w:rsidRPr="00721CA3">
              <w:rPr>
                <w:color w:val="0563C1"/>
              </w:rPr>
              <w:fldChar w:fldCharType="separate"/>
            </w:r>
            <w:r>
              <w:rPr>
                <w:color w:val="0563C1"/>
              </w:rPr>
              <w:t>Berettiget Reduksjon</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Produkter som en kunde med Server- og Skyregistrering kan rapportere en reduksjon i antall abonnementslisenser eller fremtidig Tildelt Årlig Forpliktelse for, etter 12 løpende måneder.         "</w:instrText>
            </w:r>
            <w:r w:rsidRPr="00721CA3">
              <w:rPr>
                <w:color w:val="0563C1"/>
              </w:rPr>
              <w:fldChar w:fldCharType="separate"/>
            </w:r>
            <w:r>
              <w:rPr>
                <w:color w:val="0563C1"/>
              </w:rPr>
              <w:t>Berettiget Reduksjon (SCE)</w:t>
            </w:r>
            <w:r w:rsidRPr="00721CA3">
              <w:rPr>
                <w:color w:val="0563C1"/>
              </w:rPr>
              <w:fldChar w:fldCharType="end"/>
            </w:r>
            <w:r>
              <w:t>: Alle</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2.1 Single Sign-On (SSO)</w:t>
      </w:r>
    </w:p>
    <w:p w:rsidR="00813F20" w:rsidRDefault="00D03BE3">
      <w:pPr>
        <w:pStyle w:val="ProductList-Body"/>
      </w:pPr>
      <w:r>
        <w:t>Microsoft Azure Active Directory Basic-kunder kan bruke SSO til å forhåndsintegrere opptil ti SAAS-programmer / Egendefinerte Programmer per bruker.</w:t>
      </w:r>
    </w:p>
    <w:p w:rsidR="00813F20" w:rsidRDefault="00813F20">
      <w:pPr>
        <w:pStyle w:val="ProductList-Body"/>
        <w:jc w:val="right"/>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Body"/>
      </w:pPr>
    </w:p>
    <w:p w:rsidR="00813F20" w:rsidRDefault="00D03BE3">
      <w:pPr>
        <w:pStyle w:val="ProductList-Offering2HeadingNoBorder"/>
      </w:pPr>
      <w:bookmarkStart w:id="246" w:name="_Sec659"/>
      <w:r>
        <w:t>Azure Rights Management Service (Plan)</w:t>
      </w:r>
      <w:bookmarkEnd w:id="246"/>
      <w:r>
        <w:fldChar w:fldCharType="begin"/>
      </w:r>
      <w:r>
        <w:instrText xml:space="preserve"> TC "</w:instrText>
      </w:r>
      <w:bookmarkStart w:id="247" w:name="_Toc423424014"/>
      <w:r>
        <w:instrText>Azure Rights Management Service (Plan)</w:instrText>
      </w:r>
      <w:bookmarkEnd w:id="247"/>
      <w:r>
        <w:instrText>" \l 3</w:instrText>
      </w:r>
      <w:r>
        <w:fldChar w:fldCharType="end"/>
      </w:r>
    </w:p>
    <w:p w:rsidR="00813F20" w:rsidRDefault="00D03BE3">
      <w:pPr>
        <w:pStyle w:val="ProductList-Offering1SubSection"/>
      </w:pPr>
      <w:bookmarkStart w:id="248" w:name="_Sec711"/>
      <w:r>
        <w:t>1. Programtilgjengelighet</w:t>
      </w:r>
      <w:bookmarkEnd w:id="248"/>
    </w:p>
    <w:tbl>
      <w:tblPr>
        <w:tblStyle w:val="PURTable"/>
        <w:tblW w:w="0" w:type="dxa"/>
        <w:tblLook w:val="04A0" w:firstRow="1" w:lastRow="0" w:firstColumn="1" w:lastColumn="0" w:noHBand="0" w:noVBand="1"/>
      </w:tblPr>
      <w:tblGrid>
        <w:gridCol w:w="4470"/>
        <w:gridCol w:w="813"/>
        <w:gridCol w:w="783"/>
        <w:gridCol w:w="797"/>
        <w:gridCol w:w="810"/>
        <w:gridCol w:w="829"/>
        <w:gridCol w:w="822"/>
        <w:gridCol w:w="802"/>
        <w:gridCol w:w="790"/>
      </w:tblGrid>
      <w:tr w:rsidR="00813F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Verdien som er tilordnet et Produkt, og som brukes til å beregne volumprisnivået for en Kundes volumlisensavtale.         "</w:instrText>
            </w:r>
            <w:r w:rsidRPr="00721CA3">
              <w:rPr>
                <w:color w:val="FFFFFF"/>
              </w:rPr>
              <w:fldChar w:fldCharType="separate"/>
            </w:r>
            <w:r>
              <w:rPr>
                <w:color w:val="FFFFFF"/>
              </w:rPr>
              <w:t>Poeng</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Select og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Enterprise-avtale og Enterprise Subscription-avtale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13F20">
        <w:tc>
          <w:tcPr>
            <w:tcW w:w="502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pPr>
            <w:r>
              <w:t>Azure Rights Management (Bruker-SL)</w:t>
            </w:r>
          </w:p>
        </w:tc>
        <w:tc>
          <w:tcPr>
            <w:tcW w:w="860" w:type="dxa"/>
            <w:tcBorders>
              <w:top w:val="single" w:sz="6" w:space="0" w:color="FFFFF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Open License og Open Value         "</w:instrText>
            </w:r>
            <w:r w:rsidRPr="00D94A1F">
              <w:rPr>
                <w:color w:val="000000" w:themeColor="text1"/>
              </w:rPr>
              <w:fldChar w:fldCharType="separate"/>
            </w:r>
            <w:r w:rsidRPr="00D94A1F">
              <w:rPr>
                <w:color w:val="000000" w:themeColor="text1"/>
              </w:rPr>
              <w:t>OF</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94A1F">
            <w:pPr>
              <w:pStyle w:val="ProductList-TableBody"/>
              <w:jc w:val="center"/>
              <w:rPr>
                <w:color w:val="000000" w:themeColor="text1"/>
              </w:rPr>
            </w:pPr>
            <w:r w:rsidRPr="00D94A1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A,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813F20">
        <w:tc>
          <w:tcPr>
            <w:tcW w:w="50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pPr>
            <w:r>
              <w:t>Azure Rights Management Add-on (Bruker-SL)</w:t>
            </w:r>
          </w:p>
        </w:tc>
        <w:tc>
          <w:tcPr>
            <w:tcW w:w="860" w:type="dxa"/>
            <w:tcBorders>
              <w:top w:val="dashed" w:sz="4" w:space="0" w:color="BFBFBF"/>
              <w:left w:val="none" w:sz="4" w:space="0" w:color="6E6E6E"/>
              <w:bottom w:val="none" w:sz="4" w:space="0" w:color="BFBFBF"/>
              <w:right w:val="single" w:sz="6" w:space="0" w:color="FFFFFF"/>
            </w:tcBorders>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r>
    </w:tbl>
    <w:p w:rsidR="00813F20" w:rsidRDefault="00D03BE3">
      <w:pPr>
        <w:pStyle w:val="ProductList-Offering1SubSection"/>
      </w:pPr>
      <w:bookmarkStart w:id="249" w:name="_Sec766"/>
      <w:r>
        <w:t>2. Produktvilkår</w:t>
      </w:r>
      <w:bookmarkEnd w:id="249"/>
    </w:p>
    <w:tbl>
      <w:tblPr>
        <w:tblStyle w:val="PURTable"/>
        <w:tblW w:w="0" w:type="dxa"/>
        <w:tblLook w:val="04A0" w:firstRow="1" w:lastRow="0" w:firstColumn="1" w:lastColumn="0" w:noHBand="0" w:noVBand="1"/>
      </w:tblPr>
      <w:tblGrid>
        <w:gridCol w:w="3679"/>
        <w:gridCol w:w="3598"/>
        <w:gridCol w:w="3639"/>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Vilkår og betingelser som styrer bruk av en Elektronisk Tjeneste.         "</w:instrText>
            </w:r>
            <w:r w:rsidRPr="00721CA3">
              <w:rPr>
                <w:color w:val="0563C1"/>
              </w:rPr>
              <w:fldChar w:fldCharType="separate"/>
            </w:r>
            <w:r>
              <w:rPr>
                <w:color w:val="0563C1"/>
              </w:rPr>
              <w:t>Tjenestevilkår</w:t>
            </w:r>
            <w:r w:rsidRPr="00721CA3">
              <w:rPr>
                <w:color w:val="0563C1"/>
              </w:rPr>
              <w:fldChar w:fldCharType="end"/>
            </w:r>
            <w:r>
              <w:t xml:space="preserve">: </w:t>
            </w:r>
            <w:hyperlink r:id="rId10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produktutvalget som Produktet tilhører, slik at rabatter kan fastsettes. Det finnes tre produktutvalgskategorier: Program, Server og System.         "</w:instrText>
            </w:r>
            <w:r w:rsidRPr="00721CA3">
              <w:rPr>
                <w:color w:val="0563C1"/>
              </w:rPr>
              <w:fldChar w:fldCharType="separate"/>
            </w:r>
            <w:r>
              <w:rPr>
                <w:color w:val="0563C1"/>
              </w:rPr>
              <w:t>Produktutvalg</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Elektroniske Tjenester som er kvalifisert for en utvidet gyldighetsperiode, som angitt i Enterprise- og Enterprise Subscription-lisensavtalen.         "</w:instrText>
            </w:r>
            <w:r w:rsidRPr="00721CA3">
              <w:rPr>
                <w:color w:val="0563C1"/>
              </w:rPr>
              <w:fldChar w:fldCharType="separate"/>
            </w:r>
            <w:r>
              <w:rPr>
                <w:color w:val="0563C1"/>
              </w:rPr>
              <w:t>Kvalifisert for Utvidet Gyldighetsperiode</w:t>
            </w:r>
            <w:r w:rsidRPr="00721CA3">
              <w:rPr>
                <w:color w:val="0563C1"/>
              </w:rPr>
              <w:fldChar w:fldCharType="end"/>
            </w:r>
            <w:r>
              <w:t>: Azure Rights Management (Bruker-SL)</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Tilbud: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En Elektronisk Tjeneste for en kunde som har en Enterprise-registrering, Enterprise Subscription-registrering, Microsoft Azure-registrering eller Enrollment for Education Solutions, kan rapporterte en reduksjon i antall lisenser eller Tildelt Årlig Forpliktelse.         "</w:instrText>
            </w:r>
            <w:r w:rsidRPr="00721CA3">
              <w:rPr>
                <w:color w:val="0563C1"/>
              </w:rPr>
              <w:fldChar w:fldCharType="separate"/>
            </w:r>
            <w:r>
              <w:rPr>
                <w:color w:val="0563C1"/>
              </w:rPr>
              <w:t>Berettiget Reduksjon</w:t>
            </w:r>
            <w:r w:rsidRPr="00721CA3">
              <w:rPr>
                <w:color w:val="0563C1"/>
              </w:rPr>
              <w:fldChar w:fldCharType="end"/>
            </w:r>
            <w:r>
              <w:t>: Azure Rights Management (Bruker-SL)</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Produkter som en kunde med Server- og Skyregistrering kan rapportere en reduksjon i antall abonnementslisenser eller fremtidig Tildelt Årlig Forpliktelse for, etter 12 løpende måneder.         "</w:instrText>
            </w:r>
            <w:r w:rsidRPr="00721CA3">
              <w:rPr>
                <w:color w:val="0563C1"/>
              </w:rPr>
              <w:fldChar w:fldCharType="separate"/>
            </w:r>
            <w:r>
              <w:rPr>
                <w:color w:val="0563C1"/>
              </w:rPr>
              <w:t>Berettiget Reduksjon (SCE)</w:t>
            </w:r>
            <w:r w:rsidRPr="00721CA3">
              <w:rPr>
                <w:color w:val="0563C1"/>
              </w:rPr>
              <w:fldChar w:fldCharType="end"/>
            </w:r>
            <w:r>
              <w:t>: Alle</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En abonnementslisens for Elektroniske Tjenester som Enterprise- eller Enterprise Subscription-kunder kan bestille via oppdateringsprosessen eller den årlige bestillingsprosessen i stedet for månedlig.         "</w:instrText>
            </w:r>
            <w:r w:rsidRPr="00721CA3">
              <w:rPr>
                <w:color w:val="0563C1"/>
              </w:rPr>
              <w:fldChar w:fldCharType="separate"/>
            </w:r>
            <w:r>
              <w:rPr>
                <w:color w:val="0563C1"/>
              </w:rPr>
              <w:t>Kvalifisert for Oppdatering</w:t>
            </w:r>
            <w:r w:rsidRPr="00721CA3">
              <w:rPr>
                <w:color w:val="0563C1"/>
              </w:rPr>
              <w:fldChar w:fldCharType="end"/>
            </w:r>
            <w:r>
              <w:t>: Azure Rights Management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813F20">
      <w:pPr>
        <w:pStyle w:val="ProductList-Body"/>
        <w:jc w:val="right"/>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Body"/>
      </w:pPr>
    </w:p>
    <w:p w:rsidR="00813F20" w:rsidRDefault="00D03BE3">
      <w:pPr>
        <w:pStyle w:val="ProductList-Offering2HeadingNoBorder"/>
      </w:pPr>
      <w:bookmarkStart w:id="250" w:name="_Sec660"/>
      <w:r>
        <w:t>Azure RemoteApp (Plan)</w:t>
      </w:r>
      <w:bookmarkEnd w:id="250"/>
      <w:r>
        <w:fldChar w:fldCharType="begin"/>
      </w:r>
      <w:r>
        <w:instrText xml:space="preserve"> TC "</w:instrText>
      </w:r>
      <w:bookmarkStart w:id="251" w:name="_Toc423424015"/>
      <w:r>
        <w:instrText>Azure RemoteApp (Plan)</w:instrText>
      </w:r>
      <w:bookmarkEnd w:id="251"/>
      <w:r>
        <w:instrText>" \l 3</w:instrText>
      </w:r>
      <w:r>
        <w:fldChar w:fldCharType="end"/>
      </w:r>
    </w:p>
    <w:p w:rsidR="00813F20" w:rsidRDefault="00D03BE3">
      <w:pPr>
        <w:pStyle w:val="ProductList-Offering1SubSection"/>
      </w:pPr>
      <w:bookmarkStart w:id="252" w:name="_Sec712"/>
      <w:r>
        <w:t>1. Programtilgjengelighet</w:t>
      </w:r>
      <w:bookmarkEnd w:id="252"/>
    </w:p>
    <w:tbl>
      <w:tblPr>
        <w:tblStyle w:val="PURTable"/>
        <w:tblW w:w="0" w:type="dxa"/>
        <w:tblLook w:val="04A0" w:firstRow="1" w:lastRow="0" w:firstColumn="1" w:lastColumn="0" w:noHBand="0" w:noVBand="1"/>
      </w:tblPr>
      <w:tblGrid>
        <w:gridCol w:w="4524"/>
        <w:gridCol w:w="819"/>
        <w:gridCol w:w="791"/>
        <w:gridCol w:w="805"/>
        <w:gridCol w:w="711"/>
        <w:gridCol w:w="833"/>
        <w:gridCol w:w="827"/>
        <w:gridCol w:w="808"/>
        <w:gridCol w:w="798"/>
      </w:tblGrid>
      <w:tr w:rsidR="00813F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Verdien som er tilordnet et Produkt, og som brukes til å beregne volumprisnivået for en Kundes volumlisensavtale.         "</w:instrText>
            </w:r>
            <w:r w:rsidRPr="00721CA3">
              <w:rPr>
                <w:color w:val="FFFFFF"/>
              </w:rPr>
              <w:fldChar w:fldCharType="separate"/>
            </w:r>
            <w:r>
              <w:rPr>
                <w:color w:val="FFFFFF"/>
              </w:rPr>
              <w:t>Poeng</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Select og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Enterprise-avtale og Enterprise Subscription-avtale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13F20" w:rsidTr="00D94A1F">
        <w:tc>
          <w:tcPr>
            <w:tcW w:w="5020" w:type="dxa"/>
            <w:tcBorders>
              <w:top w:val="single" w:sz="6" w:space="0" w:color="FFFFFF"/>
              <w:left w:val="none" w:sz="4" w:space="0" w:color="6E6E6E"/>
              <w:bottom w:val="none" w:sz="4" w:space="0" w:color="BFBFBF"/>
              <w:right w:val="none" w:sz="4" w:space="0" w:color="6E6E6E"/>
            </w:tcBorders>
          </w:tcPr>
          <w:p w:rsidR="00813F20" w:rsidRDefault="00D03BE3">
            <w:pPr>
              <w:pStyle w:val="ProductList-TableBody"/>
            </w:pPr>
            <w:r>
              <w:t>Azure RemoteApp</w:t>
            </w:r>
            <w:r>
              <w:fldChar w:fldCharType="begin"/>
            </w:r>
            <w:r>
              <w:instrText xml:space="preserve"> XE "Azure RemoteApp" </w:instrText>
            </w:r>
            <w:r>
              <w:fldChar w:fldCharType="end"/>
            </w:r>
          </w:p>
          <w:p w:rsidR="00813F20" w:rsidRDefault="00D03BE3">
            <w:pPr>
              <w:pStyle w:val="ProductList-TableBody"/>
            </w:pPr>
            <w: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A</w:t>
            </w:r>
          </w:p>
        </w:tc>
      </w:tr>
    </w:tbl>
    <w:p w:rsidR="00813F20" w:rsidRDefault="00D03BE3">
      <w:pPr>
        <w:pStyle w:val="ProductList-Body"/>
      </w:pPr>
      <w:r>
        <w:t xml:space="preserve"> </w:t>
      </w:r>
    </w:p>
    <w:p w:rsidR="00813F20" w:rsidRDefault="00D03BE3">
      <w:pPr>
        <w:pStyle w:val="ProductList-Offering1SubSection"/>
      </w:pPr>
      <w:bookmarkStart w:id="253" w:name="_Sec767"/>
      <w:r>
        <w:t>2. Produktvilkår</w:t>
      </w:r>
      <w:bookmarkEnd w:id="253"/>
    </w:p>
    <w:tbl>
      <w:tblPr>
        <w:tblStyle w:val="PURTable"/>
        <w:tblW w:w="0" w:type="dxa"/>
        <w:tblLook w:val="04A0" w:firstRow="1" w:lastRow="0" w:firstColumn="1" w:lastColumn="0" w:noHBand="0" w:noVBand="1"/>
      </w:tblPr>
      <w:tblGrid>
        <w:gridCol w:w="3679"/>
        <w:gridCol w:w="3598"/>
        <w:gridCol w:w="3639"/>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Vilkår og betingelser som styrer bruk av en Elektronisk Tjeneste.         "</w:instrText>
            </w:r>
            <w:r w:rsidRPr="00721CA3">
              <w:rPr>
                <w:color w:val="0563C1"/>
              </w:rPr>
              <w:fldChar w:fldCharType="separate"/>
            </w:r>
            <w:r>
              <w:rPr>
                <w:color w:val="0563C1"/>
              </w:rPr>
              <w:t>Tjenestevilkår</w:t>
            </w:r>
            <w:r w:rsidRPr="00721CA3">
              <w:rPr>
                <w:color w:val="0563C1"/>
              </w:rPr>
              <w:fldChar w:fldCharType="end"/>
            </w:r>
            <w:r>
              <w:t xml:space="preserve">: </w:t>
            </w:r>
            <w:hyperlink r:id="rId10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produktutvalget som Produktet tilhører, slik at rabatter kan fastsettes. Det finnes tre produktutvalgskategorier: Program, Server og System.         "</w:instrText>
            </w:r>
            <w:r w:rsidRPr="00721CA3">
              <w:rPr>
                <w:color w:val="0563C1"/>
              </w:rPr>
              <w:fldChar w:fldCharType="separate"/>
            </w:r>
            <w:r>
              <w:rPr>
                <w:color w:val="0563C1"/>
              </w:rPr>
              <w:t>Produktutvalg</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Elektroniske Tjenester som er kvalifisert for en utvidet gyldighetsperiode, som angitt i Enterprise- og Enterprise Subscription-lisensavtalen.         "</w:instrText>
            </w:r>
            <w:r w:rsidRPr="00721CA3">
              <w:rPr>
                <w:color w:val="0563C1"/>
              </w:rPr>
              <w:fldChar w:fldCharType="separate"/>
            </w:r>
            <w:r>
              <w:rPr>
                <w:color w:val="0563C1"/>
              </w:rPr>
              <w:t>Kvalifisert for Utvidet Gyldighetsperiode</w:t>
            </w:r>
            <w:r w:rsidRPr="00721CA3">
              <w:rPr>
                <w:color w:val="0563C1"/>
              </w:rPr>
              <w:fldChar w:fldCharType="end"/>
            </w:r>
            <w:r>
              <w:t>: Alle</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Tilbud: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En Elektronisk Tjeneste for en kunde som har en Enterprise-registrering, Enterprise Subscription-registrering, Microsoft Azure-registrering eller Enrollment for Education Solutions, kan rapporterte en reduksjon i antall lisenser eller Tildelt Årlig Forpliktelse.         "</w:instrText>
            </w:r>
            <w:r w:rsidRPr="00721CA3">
              <w:rPr>
                <w:color w:val="0563C1"/>
              </w:rPr>
              <w:fldChar w:fldCharType="separate"/>
            </w:r>
            <w:r>
              <w:rPr>
                <w:color w:val="0563C1"/>
              </w:rPr>
              <w:t>Berettiget Reduksjon</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(SCE): Alle</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3F20" w:rsidRDefault="00D03BE3">
            <w:pPr>
              <w:pStyle w:val="ProductList-TableBody"/>
            </w:pPr>
            <w:r w:rsidRPr="00721CA3">
              <w:rPr>
                <w:color w:val="0563C1"/>
              </w:rPr>
              <w:fldChar w:fldCharType="begin"/>
            </w:r>
            <w:r>
              <w:rPr>
                <w:color w:val="0563C1"/>
              </w:rPr>
              <w:instrText>AutoTextList  \s NoStyle \t " : En abonnementslisens for Elektroniske Tjenester som Enterprise- eller Enterprise Subscription-kunder kan bestille via oppdateringsprosessen eller den årlige bestillingsprosessen i stedet for månedlig.         "</w:instrText>
            </w:r>
            <w:r w:rsidRPr="00721CA3">
              <w:rPr>
                <w:color w:val="0563C1"/>
              </w:rPr>
              <w:fldChar w:fldCharType="separate"/>
            </w:r>
            <w:r>
              <w:rPr>
                <w:color w:val="0563C1"/>
              </w:rPr>
              <w:t>Kvalifisert for Oppdatering</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813F20">
      <w:pPr>
        <w:pStyle w:val="ProductList-Body"/>
        <w:jc w:val="right"/>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Body"/>
      </w:pPr>
    </w:p>
    <w:p w:rsidR="00813F20" w:rsidRDefault="00D03BE3">
      <w:pPr>
        <w:pStyle w:val="ProductList-Offering2HeadingNoBorder"/>
      </w:pPr>
      <w:bookmarkStart w:id="254" w:name="_Sec854"/>
      <w:r>
        <w:t>Operations Management Suite (Plan)</w:t>
      </w:r>
      <w:bookmarkEnd w:id="254"/>
      <w:r>
        <w:fldChar w:fldCharType="begin"/>
      </w:r>
      <w:r>
        <w:instrText xml:space="preserve"> TC "</w:instrText>
      </w:r>
      <w:bookmarkStart w:id="255" w:name="_Toc423424016"/>
      <w:r>
        <w:instrText>Operations Management Suite (Plan)</w:instrText>
      </w:r>
      <w:bookmarkEnd w:id="255"/>
      <w:r>
        <w:instrText>" \l 3</w:instrText>
      </w:r>
      <w:r>
        <w:fldChar w:fldCharType="end"/>
      </w:r>
    </w:p>
    <w:p w:rsidR="00813F20" w:rsidRDefault="00D03BE3">
      <w:pPr>
        <w:pStyle w:val="ProductList-Offering1SubSection"/>
      </w:pPr>
      <w:bookmarkStart w:id="256" w:name="_Sec855"/>
      <w:r>
        <w:t>1. Programtilgjengelighet</w:t>
      </w:r>
      <w:bookmarkEnd w:id="256"/>
    </w:p>
    <w:tbl>
      <w:tblPr>
        <w:tblStyle w:val="PURTable"/>
        <w:tblW w:w="0" w:type="dxa"/>
        <w:tblLook w:val="04A0" w:firstRow="1" w:lastRow="0" w:firstColumn="1" w:lastColumn="0" w:noHBand="0" w:noVBand="1"/>
      </w:tblPr>
      <w:tblGrid>
        <w:gridCol w:w="4530"/>
        <w:gridCol w:w="818"/>
        <w:gridCol w:w="790"/>
        <w:gridCol w:w="804"/>
        <w:gridCol w:w="710"/>
        <w:gridCol w:w="833"/>
        <w:gridCol w:w="826"/>
        <w:gridCol w:w="808"/>
        <w:gridCol w:w="797"/>
      </w:tblGrid>
      <w:tr w:rsidR="00813F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Verdien som er tilordnet et Produkt, og som brukes til å beregne volumprisnivået for en Kundes volumlisensavtale.         "</w:instrText>
            </w:r>
            <w:r w:rsidRPr="00721CA3">
              <w:rPr>
                <w:color w:val="FFFFFF"/>
              </w:rPr>
              <w:fldChar w:fldCharType="separate"/>
            </w:r>
            <w:r>
              <w:rPr>
                <w:color w:val="FFFFFF"/>
              </w:rPr>
              <w:t>Poeng</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Select og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Enterprise-avtale og Enterprise Subscription-avtale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13F20">
        <w:tc>
          <w:tcPr>
            <w:tcW w:w="502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pPr>
            <w: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A</w:t>
            </w:r>
          </w:p>
        </w:tc>
      </w:tr>
      <w:tr w:rsidR="00813F20">
        <w:tc>
          <w:tcPr>
            <w:tcW w:w="50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pPr>
            <w: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A</w:t>
            </w:r>
          </w:p>
        </w:tc>
      </w:tr>
    </w:tbl>
    <w:p w:rsidR="00813F20" w:rsidRDefault="00D03BE3">
      <w:pPr>
        <w:pStyle w:val="ProductList-Offering1SubSection"/>
      </w:pPr>
      <w:bookmarkStart w:id="257" w:name="_Sec856"/>
      <w:r>
        <w:t>2. Produktvilkår</w:t>
      </w:r>
      <w:bookmarkEnd w:id="257"/>
    </w:p>
    <w:tbl>
      <w:tblPr>
        <w:tblStyle w:val="PURTable"/>
        <w:tblW w:w="0" w:type="dxa"/>
        <w:tblLook w:val="04A0" w:firstRow="1" w:lastRow="0" w:firstColumn="1" w:lastColumn="0" w:noHBand="0" w:noVBand="1"/>
      </w:tblPr>
      <w:tblGrid>
        <w:gridCol w:w="3679"/>
        <w:gridCol w:w="3598"/>
        <w:gridCol w:w="3639"/>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Vilkår og betingelser som styrer bruk av en Elektronisk Tjeneste.         "</w:instrText>
            </w:r>
            <w:r w:rsidRPr="00721CA3">
              <w:rPr>
                <w:color w:val="0563C1"/>
              </w:rPr>
              <w:fldChar w:fldCharType="separate"/>
            </w:r>
            <w:r>
              <w:rPr>
                <w:color w:val="0563C1"/>
              </w:rPr>
              <w:t>Tjenestevilkår</w:t>
            </w:r>
            <w:r w:rsidRPr="00721CA3">
              <w:rPr>
                <w:color w:val="0563C1"/>
              </w:rPr>
              <w:fldChar w:fldCharType="end"/>
            </w:r>
            <w:r>
              <w:t xml:space="preserve">: </w:t>
            </w:r>
            <w:hyperlink r:id="rId10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produktutvalget som Produktet tilhører, slik at rabatter kan fastsettes. Det finnes tre produktutvalgskategorier: Program, Server og System.         "</w:instrText>
            </w:r>
            <w:r w:rsidRPr="00721CA3">
              <w:rPr>
                <w:color w:val="0563C1"/>
              </w:rPr>
              <w:fldChar w:fldCharType="separate"/>
            </w:r>
            <w:r>
              <w:rPr>
                <w:color w:val="0563C1"/>
              </w:rPr>
              <w:t>Produktutvalg</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Elektroniske Tjenester som er kvalifisert for en utvidet gyldighetsperiode, som angitt i Enterprise- og Enterprise Subscription-lisensavtalen.         "</w:instrText>
            </w:r>
            <w:r w:rsidRPr="00721CA3">
              <w:rPr>
                <w:color w:val="0563C1"/>
              </w:rPr>
              <w:fldChar w:fldCharType="separate"/>
            </w:r>
            <w:r>
              <w:rPr>
                <w:color w:val="0563C1"/>
              </w:rPr>
              <w:t>Kvalifisert for Utvidet Gyldighetsperiode</w:t>
            </w:r>
            <w:r w:rsidRPr="00721CA3">
              <w:rPr>
                <w:color w:val="0563C1"/>
              </w:rPr>
              <w:fldChar w:fldCharType="end"/>
            </w:r>
            <w:r>
              <w:t>: Alle</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Tilbud: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En Elektronisk Tjeneste for en kunde som har en Enterprise-registrering, Enterprise Subscription-registrering, Microsoft Azure-registrering eller Enrollment for Education Solutions, kan rapporterte en reduksjon i antall lisenser eller Tildelt Årlig Forpliktelse.         "</w:instrText>
            </w:r>
            <w:r w:rsidRPr="00721CA3">
              <w:rPr>
                <w:color w:val="0563C1"/>
              </w:rPr>
              <w:fldChar w:fldCharType="separate"/>
            </w:r>
            <w:r>
              <w:rPr>
                <w:color w:val="0563C1"/>
              </w:rPr>
              <w:t>Berettiget Reduksjon</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3F20" w:rsidRDefault="00D03BE3">
            <w:pPr>
              <w:pStyle w:val="ProductList-TableBody"/>
            </w:pPr>
            <w:r w:rsidRPr="00721CA3">
              <w:rPr>
                <w:color w:val="0563C1"/>
              </w:rPr>
              <w:fldChar w:fldCharType="begin"/>
            </w:r>
            <w:r>
              <w:rPr>
                <w:color w:val="0563C1"/>
              </w:rPr>
              <w:instrText>AutoTextList  \s NoStyle \t " : Produkter som en kunde med Server- og Skyregistrering kan rapportere en reduksjon i antall abonnementslisenser eller fremtidig Tildelt Årlig Forpliktelse for, etter 12 løpende måneder.         "</w:instrText>
            </w:r>
            <w:r w:rsidRPr="00721CA3">
              <w:rPr>
                <w:color w:val="0563C1"/>
              </w:rPr>
              <w:fldChar w:fldCharType="separate"/>
            </w:r>
            <w:r>
              <w:rPr>
                <w:color w:val="0563C1"/>
              </w:rPr>
              <w:t>Berettiget Reduksjon (SCE)</w:t>
            </w:r>
            <w:r w:rsidRPr="00721CA3">
              <w:rPr>
                <w:color w:val="0563C1"/>
              </w:rPr>
              <w:fldChar w:fldCharType="end"/>
            </w:r>
            <w:r>
              <w:t>: Alle</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2.1 Tilleggs-SL-er</w:t>
      </w:r>
    </w:p>
    <w:tbl>
      <w:tblPr>
        <w:tblStyle w:val="PURTable"/>
        <w:tblW w:w="0" w:type="dxa"/>
        <w:tblLook w:val="04A0" w:firstRow="1" w:lastRow="0" w:firstColumn="1" w:lastColumn="0" w:noHBand="0" w:noVBand="1"/>
      </w:tblPr>
      <w:tblGrid>
        <w:gridCol w:w="5460"/>
        <w:gridCol w:w="5456"/>
      </w:tblGrid>
      <w:tr w:rsidR="00813F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Add-on SL</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Core Infrastructure Server Standard</w:t>
            </w:r>
            <w:r>
              <w:rPr>
                <w:vertAlign w:val="superscript"/>
              </w:rPr>
              <w:t>1</w:t>
            </w:r>
          </w:p>
          <w:p w:rsidR="00813F20" w:rsidRDefault="00D03BE3">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Operations Management Suite Standard Edition Add-on</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Core Infrastructure Server Suite Datacenter</w:t>
            </w:r>
            <w:r>
              <w:rPr>
                <w:vertAlign w:val="superscript"/>
              </w:rPr>
              <w:t>1</w:t>
            </w:r>
          </w:p>
          <w:p w:rsidR="00813F20" w:rsidRDefault="00D03BE3">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Operations Management Suite Datacenter Edition Add-on</w:t>
            </w:r>
          </w:p>
        </w:tc>
      </w:tr>
    </w:tbl>
    <w:p w:rsidR="00813F20" w:rsidRDefault="00D03BE3">
      <w:pPr>
        <w:pStyle w:val="ProductList-Body"/>
      </w:pPr>
      <w:r>
        <w:rPr>
          <w:i/>
          <w:vertAlign w:val="superscript"/>
        </w:rPr>
        <w:t>1</w:t>
      </w:r>
      <w:r>
        <w:rPr>
          <w:i/>
        </w:rPr>
        <w:t>Med aktiv SA</w:t>
      </w:r>
    </w:p>
    <w:p w:rsidR="00813F20" w:rsidRDefault="00D03BE3">
      <w:pPr>
        <w:pStyle w:val="ProductList-Body"/>
      </w:pPr>
      <w:r>
        <w:t xml:space="preserve"> </w:t>
      </w:r>
    </w:p>
    <w:p w:rsidR="00813F20" w:rsidRDefault="00D03BE3">
      <w:pPr>
        <w:pStyle w:val="ProductList-ClauseHeading"/>
      </w:pPr>
      <w:r>
        <w:t>2.2 Azure Site Recovery med Operations Management Suite</w:t>
      </w:r>
    </w:p>
    <w:p w:rsidR="00813F20" w:rsidRDefault="00D03BE3">
      <w:pPr>
        <w:pStyle w:val="ProductList-Body"/>
      </w:pPr>
      <w:r>
        <w:t>Hver bestilling av Microsoft Azure Site Recovery som en Microsoft Azure-tjenesteplan inkluderer kjøp av en Innledende Mengde. Bruk utover den Innledende Mengden blir fakturert med Forbruksrater. Økonomisk Forpliktelse kan brukes til å betale for bruk utover den Innledende Mengden.</w:t>
      </w:r>
    </w:p>
    <w:p w:rsidR="00813F20" w:rsidRDefault="00813F20">
      <w:pPr>
        <w:pStyle w:val="ProductList-Body"/>
        <w:jc w:val="right"/>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Body"/>
      </w:pPr>
    </w:p>
    <w:p w:rsidR="00813F20" w:rsidRDefault="00D03BE3">
      <w:pPr>
        <w:pStyle w:val="ProductList-Offering1HeadingNoBorder"/>
      </w:pPr>
      <w:bookmarkStart w:id="258" w:name="_Sec629"/>
      <w:r>
        <w:t>Enterprise Cloud Suite</w:t>
      </w:r>
      <w:bookmarkEnd w:id="258"/>
      <w:r>
        <w:fldChar w:fldCharType="begin"/>
      </w:r>
      <w:r>
        <w:instrText xml:space="preserve"> TC "</w:instrText>
      </w:r>
      <w:bookmarkStart w:id="259" w:name="_Toc423424017"/>
      <w:r>
        <w:instrText>Enterprise Cloud Suite</w:instrText>
      </w:r>
      <w:bookmarkEnd w:id="259"/>
      <w:r>
        <w:instrText>" \l 2</w:instrText>
      </w:r>
      <w:r>
        <w:fldChar w:fldCharType="end"/>
      </w:r>
    </w:p>
    <w:p w:rsidR="00813F20" w:rsidRDefault="00D03BE3">
      <w:pPr>
        <w:pStyle w:val="ProductList-Offering1SubSection"/>
      </w:pPr>
      <w:bookmarkStart w:id="260" w:name="_Sec713"/>
      <w:r>
        <w:t>1. Programtilgjengelighet</w:t>
      </w:r>
      <w:bookmarkEnd w:id="260"/>
    </w:p>
    <w:tbl>
      <w:tblPr>
        <w:tblStyle w:val="PURTable"/>
        <w:tblW w:w="0" w:type="dxa"/>
        <w:tblLook w:val="04A0" w:firstRow="1" w:lastRow="0" w:firstColumn="1" w:lastColumn="0" w:noHBand="0" w:noVBand="1"/>
      </w:tblPr>
      <w:tblGrid>
        <w:gridCol w:w="4524"/>
        <w:gridCol w:w="819"/>
        <w:gridCol w:w="791"/>
        <w:gridCol w:w="805"/>
        <w:gridCol w:w="711"/>
        <w:gridCol w:w="833"/>
        <w:gridCol w:w="827"/>
        <w:gridCol w:w="808"/>
        <w:gridCol w:w="798"/>
      </w:tblGrid>
      <w:tr w:rsidR="00813F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Verdien som er tilordnet et Produkt, og som brukes til å beregne volumprisnivået for en Kundes volumlisensavtale.         "</w:instrText>
            </w:r>
            <w:r w:rsidRPr="00721CA3">
              <w:rPr>
                <w:color w:val="FFFFFF"/>
              </w:rPr>
              <w:fldChar w:fldCharType="separate"/>
            </w:r>
            <w:r>
              <w:rPr>
                <w:color w:val="FFFFFF"/>
              </w:rPr>
              <w:t>Poeng</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Select og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Enterprise-avtale og Enterprise Subscription-avtale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13F20">
        <w:tc>
          <w:tcPr>
            <w:tcW w:w="5020" w:type="dxa"/>
            <w:tcBorders>
              <w:top w:val="single" w:sz="6" w:space="0" w:color="FFFFFF"/>
              <w:left w:val="none" w:sz="4" w:space="0" w:color="6E6E6E"/>
              <w:bottom w:val="dashed" w:sz="4" w:space="0" w:color="BFBFBF"/>
              <w:right w:val="none" w:sz="4" w:space="0" w:color="6E6E6E"/>
            </w:tcBorders>
          </w:tcPr>
          <w:p w:rsidR="00813F20" w:rsidRDefault="00D03BE3" w:rsidP="00D94A1F">
            <w:pPr>
              <w:pStyle w:val="ProductList-TableBody"/>
            </w:pPr>
            <w:r>
              <w:t>Enterprise Cloud Suite</w:t>
            </w:r>
            <w:r>
              <w:fldChar w:fldCharType="begin"/>
            </w:r>
            <w:r>
              <w:instrText xml:space="preserve"> XE "Enterprise Cloud Suite"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Enterprise Online Service         "</w:instrText>
            </w:r>
            <w:r w:rsidRPr="00D94A1F">
              <w:rPr>
                <w:color w:val="000000" w:themeColor="text1"/>
              </w:rPr>
              <w:fldChar w:fldCharType="separate"/>
            </w:r>
            <w:r w:rsidRPr="00D94A1F">
              <w:rPr>
                <w:color w:val="000000" w:themeColor="text1"/>
              </w:rPr>
              <w:t>EO</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Enterprise Cloud Suite Add On</w:t>
            </w:r>
            <w:r>
              <w:fldChar w:fldCharType="begin"/>
            </w:r>
            <w:r>
              <w:instrText xml:space="preserve"> XE "Enterprise Cloud Suite Add 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Enterprise Online Service         "</w:instrText>
            </w:r>
            <w:r w:rsidRPr="00D94A1F">
              <w:rPr>
                <w:color w:val="000000" w:themeColor="text1"/>
              </w:rPr>
              <w:fldChar w:fldCharType="separate"/>
            </w:r>
            <w:r w:rsidRPr="00D94A1F">
              <w:rPr>
                <w:color w:val="000000" w:themeColor="text1"/>
              </w:rPr>
              <w:t>EO</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Enterprise Cloud Suite From SA</w:t>
            </w:r>
            <w:r>
              <w:fldChar w:fldCharType="begin"/>
            </w:r>
            <w:r>
              <w:instrText xml:space="preserve"> XE "Enterprise Cloud Suite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Enterprise Online Service         "</w:instrText>
            </w:r>
            <w:r w:rsidRPr="00D94A1F">
              <w:rPr>
                <w:color w:val="000000" w:themeColor="text1"/>
              </w:rPr>
              <w:fldChar w:fldCharType="separate"/>
            </w:r>
            <w:r w:rsidRPr="00D94A1F">
              <w:rPr>
                <w:color w:val="000000" w:themeColor="text1"/>
              </w:rPr>
              <w:t>EO</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r w:rsidR="00813F20">
        <w:tc>
          <w:tcPr>
            <w:tcW w:w="50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pPr>
            <w:r>
              <w:t>Lync Voice Add-on for Enterprise Cloud Suite</w:t>
            </w:r>
            <w:r>
              <w:fldChar w:fldCharType="begin"/>
            </w:r>
            <w:r>
              <w:instrText xml:space="preserve"> XE "Lync Voice Add-on for Enterprise Cloud Suite"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bl>
    <w:p w:rsidR="00813F20" w:rsidRDefault="00D03BE3">
      <w:pPr>
        <w:pStyle w:val="ProductList-Body"/>
      </w:pPr>
      <w:r>
        <w:t xml:space="preserve"> </w:t>
      </w:r>
    </w:p>
    <w:p w:rsidR="00813F20" w:rsidRDefault="00D03BE3">
      <w:pPr>
        <w:pStyle w:val="ProductList-Offering1SubSection"/>
      </w:pPr>
      <w:bookmarkStart w:id="261" w:name="_Sec768"/>
      <w:r>
        <w:t>2. Produktvilkår</w:t>
      </w:r>
      <w:bookmarkEnd w:id="261"/>
    </w:p>
    <w:tbl>
      <w:tblPr>
        <w:tblStyle w:val="PURTable"/>
        <w:tblW w:w="0" w:type="dxa"/>
        <w:tblLook w:val="04A0" w:firstRow="1" w:lastRow="0" w:firstColumn="1" w:lastColumn="0" w:noHBand="0" w:noVBand="1"/>
      </w:tblPr>
      <w:tblGrid>
        <w:gridCol w:w="3679"/>
        <w:gridCol w:w="3598"/>
        <w:gridCol w:w="3639"/>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Vilkår og betingelser som styrer bruk av en Elektronisk Tjeneste.         "</w:instrText>
            </w:r>
            <w:r w:rsidRPr="00721CA3">
              <w:rPr>
                <w:color w:val="0563C1"/>
              </w:rPr>
              <w:fldChar w:fldCharType="separate"/>
            </w:r>
            <w:r>
              <w:rPr>
                <w:color w:val="0563C1"/>
              </w:rPr>
              <w:t>Tjenestevilkår</w:t>
            </w:r>
            <w:r w:rsidRPr="00721CA3">
              <w:rPr>
                <w:color w:val="0563C1"/>
              </w:rPr>
              <w:fldChar w:fldCharType="end"/>
            </w:r>
            <w:r>
              <w:t xml:space="preserve">: </w:t>
            </w:r>
            <w:hyperlink r:id="rId10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produktutvalget som Produktet tilhører, slik at rabatter kan fastsettes. Det finnes tre produktutvalgskategorier: Program, Server og System.         "</w:instrText>
            </w:r>
            <w:r w:rsidRPr="00721CA3">
              <w:rPr>
                <w:color w:val="0563C1"/>
              </w:rPr>
              <w:fldChar w:fldCharType="separate"/>
            </w:r>
            <w:r>
              <w:rPr>
                <w:color w:val="0563C1"/>
              </w:rPr>
              <w:t>Produktutvalg</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Utvidet Gyldighetsperiode: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Tilbud: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En Elektronisk Tjeneste for en kunde som har en Enterprise-registrering, Enterprise Subscription-registrering, Microsoft Azure-registrering eller Enrollment for Education Solutions, kan rapporterte en reduksjon i antall lisenser eller Tildelt Årlig Forpliktelse.         "</w:instrText>
            </w:r>
            <w:r w:rsidRPr="00721CA3">
              <w:rPr>
                <w:color w:val="0563C1"/>
              </w:rPr>
              <w:fldChar w:fldCharType="separate"/>
            </w:r>
            <w:r>
              <w:rPr>
                <w:color w:val="0563C1"/>
              </w:rPr>
              <w:t>Berettiget Reduksjon</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(SCE):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2.1 Tilleggs-SL-er for Bruker og From SA Bruker-SL-er</w:t>
      </w:r>
    </w:p>
    <w:p w:rsidR="00813F20" w:rsidRDefault="00D03BE3">
      <w:pPr>
        <w:pStyle w:val="ProductList-Body"/>
      </w:pPr>
      <w:r>
        <w:t xml:space="preserve">Kunder som ønsker å anskaffe en Enterprise Cloud Suite Tilleggs-SL for Bruker eller en Enterprise Cloud Suite From SA Bruker-SL må oppfylle kravene for kvalifisering og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lisenstilordning</w:t>
      </w:r>
      <w:r w:rsidRPr="00721CA3">
        <w:rPr>
          <w:color w:val="0563C1"/>
        </w:rPr>
        <w:fldChar w:fldCharType="end"/>
      </w:r>
      <w:r>
        <w:t xml:space="preserve"> for hver komponent av Enterprise Cloud Suite. Komponentene er: Windows SA per User</w:t>
      </w:r>
      <w:r>
        <w:fldChar w:fldCharType="begin"/>
      </w:r>
      <w:r>
        <w:instrText xml:space="preserve"> XE "Windows SA per User" </w:instrText>
      </w:r>
      <w:r>
        <w:fldChar w:fldCharType="end"/>
      </w:r>
      <w:r>
        <w:t>, Enterprise Mobility Suite</w:t>
      </w:r>
      <w:r>
        <w:fldChar w:fldCharType="begin"/>
      </w:r>
      <w:r>
        <w:instrText xml:space="preserve"> XE "Enterprise Mobility Suite" </w:instrText>
      </w:r>
      <w:r>
        <w:fldChar w:fldCharType="end"/>
      </w:r>
      <w:r>
        <w:t xml:space="preserve"> og Office 365 Enterprise E3</w:t>
      </w:r>
      <w:r>
        <w:fldChar w:fldCharType="begin"/>
      </w:r>
      <w:r>
        <w:instrText xml:space="preserve"> XE "Office 365 Enterprise E3" </w:instrText>
      </w:r>
      <w:r>
        <w:fldChar w:fldCharType="end"/>
      </w:r>
      <w:r>
        <w:t>. Se punktene om Enterprise Cloud Suite Tilleggs-SL for Bruker og Enterprise Cloud Suite From SA Bruker-SLer under punktene Tilleggsinformasjon for komponentene i Enterprise Cloud Suite for mer informasjon.</w:t>
      </w:r>
    </w:p>
    <w:p w:rsidR="00813F20" w:rsidRDefault="00D03BE3">
      <w:pPr>
        <w:pStyle w:val="ProductList-Body"/>
      </w:pPr>
      <w:r>
        <w:t xml:space="preserve"> </w:t>
      </w:r>
    </w:p>
    <w:p w:rsidR="00813F20" w:rsidRDefault="00D03BE3">
      <w:pPr>
        <w:pStyle w:val="ProductList-ClauseHeading"/>
      </w:pPr>
      <w:r>
        <w:t>2.2 Overganger til From SA Bruker-SLer</w:t>
      </w:r>
    </w:p>
    <w:p w:rsidR="00813F20" w:rsidRDefault="00D03BE3">
      <w:pPr>
        <w:pStyle w:val="ProductList-Body"/>
      </w:pPr>
      <w:r>
        <w:t>Ved overgang til From SA Bruker-SL-er kan maksimalt én From SA Bruker-SL kjøpes for hver Kvalifisert Lisens per Kvalifisert Datamaskin. Som et enkeltstående unntak for enheter som en Kvalifisert Lisens tilordnes til, og som brukes av mer enn én bruker, kan Kunden kjøpe en From SA Bruker-SL til hver enkelt av disse brukerne, men bare hvis Kunden kjøper en From SA Bruker-SL til alle brukere av alle Kvalifiserte Datamaskiner.</w:t>
      </w:r>
    </w:p>
    <w:p w:rsidR="00813F20" w:rsidRDefault="00D03BE3">
      <w:pPr>
        <w:pStyle w:val="ProductList-Body"/>
      </w:pPr>
      <w:r>
        <w:t xml:space="preserve"> </w:t>
      </w:r>
    </w:p>
    <w:p w:rsidR="00813F20" w:rsidRDefault="00D03BE3">
      <w:pPr>
        <w:pStyle w:val="ProductList-ClauseHeading"/>
      </w:pPr>
      <w:r>
        <w:t>2.3 SA-fordeler for Enterprise Mobility Suite From SA Bruker-SLer</w:t>
      </w:r>
    </w:p>
    <w:p w:rsidR="00813F20" w:rsidRDefault="00D03BE3">
      <w:pPr>
        <w:pStyle w:val="ProductList-Body"/>
      </w:pPr>
      <w:r>
        <w:t>Enterprise Cloud Suite From SA Bruker-SL-er gir de samme SA-fordelene som From SA-komponentene i Enterprise Cloud Suite From SA Bruker-SL-en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og Windows 8.1 Enterprise Upgrade og SA Per Bruker (fra SA)</w:t>
      </w:r>
      <w:r>
        <w:fldChar w:fldCharType="begin"/>
      </w:r>
      <w:r>
        <w:instrText xml:space="preserve"> XE "Windows 8.1 Enterprise Upgrade og SA Per Bruker (fra SA)" </w:instrText>
      </w:r>
      <w:r>
        <w:fldChar w:fldCharType="end"/>
      </w:r>
      <w:r>
        <w:t>).</w:t>
      </w:r>
    </w:p>
    <w:p w:rsidR="00813F20" w:rsidRDefault="00D03BE3">
      <w:pPr>
        <w:pStyle w:val="ProductList-Body"/>
      </w:pPr>
      <w:r>
        <w:t xml:space="preserve"> </w:t>
      </w:r>
    </w:p>
    <w:p w:rsidR="00813F20" w:rsidRDefault="00D03BE3">
      <w:pPr>
        <w:pStyle w:val="ProductList-ClauseHeading"/>
      </w:pPr>
      <w:r>
        <w:t>2.4 Offentlige skytjenester i USA</w:t>
      </w:r>
    </w:p>
    <w:p w:rsidR="00813F20" w:rsidRDefault="00D03BE3">
      <w:pPr>
        <w:pStyle w:val="ProductList-Body"/>
      </w:pPr>
      <w:r>
        <w:t xml:space="preserve">For Office 365 Government-pakker som er identifisert som </w:t>
      </w:r>
      <w:r w:rsidRPr="00721CA3">
        <w:rPr>
          <w:color w:val="0563C1"/>
        </w:rPr>
        <w:fldChar w:fldCharType="begin"/>
      </w:r>
      <w:r>
        <w:rPr>
          <w:color w:val="0563C1"/>
        </w:rPr>
        <w:instrText>AutoTextList  \s NoStyle \t " : Offentlige Skytjenester i USA         "</w:instrText>
      </w:r>
      <w:r w:rsidRPr="00721CA3">
        <w:rPr>
          <w:color w:val="0563C1"/>
        </w:rPr>
        <w:fldChar w:fldCharType="separate"/>
      </w:r>
      <w:r>
        <w:rPr>
          <w:color w:val="0563C1"/>
        </w:rPr>
        <w:t>UC</w:t>
      </w:r>
      <w:r w:rsidRPr="00721CA3">
        <w:rPr>
          <w:color w:val="0563C1"/>
        </w:rPr>
        <w:fldChar w:fldCharType="end"/>
      </w:r>
      <w:r>
        <w:t xml:space="preserve">, se tabellen for programtilgjengelighet for hver pakkekomponent for å finne ut hvilke komponenter som er </w:t>
      </w:r>
      <w:r w:rsidRPr="00721CA3">
        <w:rPr>
          <w:color w:val="0563C1"/>
        </w:rPr>
        <w:fldChar w:fldCharType="begin"/>
      </w:r>
      <w:r>
        <w:rPr>
          <w:color w:val="0563C1"/>
        </w:rPr>
        <w:instrText>AutoTextList  \s NoStyle \t " : Offentlige Skytjenester i USA         "</w:instrText>
      </w:r>
      <w:r w:rsidRPr="00721CA3">
        <w:rPr>
          <w:color w:val="0563C1"/>
        </w:rPr>
        <w:fldChar w:fldCharType="separate"/>
      </w:r>
      <w:r>
        <w:rPr>
          <w:color w:val="0563C1"/>
        </w:rPr>
        <w:t>UC</w:t>
      </w:r>
      <w:r w:rsidRPr="00721CA3">
        <w:rPr>
          <w:color w:val="0563C1"/>
        </w:rPr>
        <w:fldChar w:fldCharType="end"/>
      </w:r>
      <w:r>
        <w:t>-tjenester.</w:t>
      </w:r>
    </w:p>
    <w:p w:rsidR="00813F20" w:rsidRDefault="00813F20">
      <w:pPr>
        <w:pStyle w:val="ProductList-Body"/>
        <w:jc w:val="right"/>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Body"/>
      </w:pPr>
    </w:p>
    <w:p w:rsidR="00813F20" w:rsidRDefault="00D03BE3">
      <w:pPr>
        <w:pStyle w:val="ProductList-Offering1HeadingNoBorder"/>
      </w:pPr>
      <w:bookmarkStart w:id="262" w:name="_Sec630"/>
      <w:r>
        <w:t>Microsoft Intune</w:t>
      </w:r>
      <w:bookmarkEnd w:id="262"/>
      <w:r>
        <w:fldChar w:fldCharType="begin"/>
      </w:r>
      <w:r>
        <w:instrText xml:space="preserve"> TC "</w:instrText>
      </w:r>
      <w:bookmarkStart w:id="263" w:name="_Toc423424018"/>
      <w:r>
        <w:instrText>Microsoft Intune</w:instrText>
      </w:r>
      <w:bookmarkEnd w:id="263"/>
      <w:r>
        <w:instrText>" \l 2</w:instrText>
      </w:r>
      <w:r>
        <w:fldChar w:fldCharType="end"/>
      </w:r>
    </w:p>
    <w:p w:rsidR="00813F20" w:rsidRDefault="00D03BE3">
      <w:pPr>
        <w:pStyle w:val="ProductList-Offering1SubSection"/>
      </w:pPr>
      <w:bookmarkStart w:id="264" w:name="_Sec714"/>
      <w:r>
        <w:t>1. Programtilgjengelighet</w:t>
      </w:r>
      <w:bookmarkEnd w:id="264"/>
    </w:p>
    <w:tbl>
      <w:tblPr>
        <w:tblStyle w:val="PURTable"/>
        <w:tblW w:w="10916" w:type="dxa"/>
        <w:tblLook w:val="04A0" w:firstRow="1" w:lastRow="0" w:firstColumn="1" w:lastColumn="0" w:noHBand="0" w:noVBand="1"/>
      </w:tblPr>
      <w:tblGrid>
        <w:gridCol w:w="4530"/>
        <w:gridCol w:w="818"/>
        <w:gridCol w:w="791"/>
        <w:gridCol w:w="804"/>
        <w:gridCol w:w="710"/>
        <w:gridCol w:w="832"/>
        <w:gridCol w:w="826"/>
        <w:gridCol w:w="808"/>
        <w:gridCol w:w="797"/>
      </w:tblGrid>
      <w:tr w:rsidR="00813F20" w:rsidTr="00D94A1F">
        <w:trPr>
          <w:cnfStyle w:val="100000000000" w:firstRow="1" w:lastRow="0" w:firstColumn="0" w:lastColumn="0" w:oddVBand="0" w:evenVBand="0" w:oddHBand="0" w:evenHBand="0" w:firstRowFirstColumn="0" w:firstRowLastColumn="0" w:lastRowFirstColumn="0" w:lastRowLastColumn="0"/>
        </w:trPr>
        <w:tc>
          <w:tcPr>
            <w:tcW w:w="453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pPr>
            <w:r>
              <w:rPr>
                <w:color w:val="FFFFFF"/>
              </w:rPr>
              <w:t>Elektroniske Tjenester</w:t>
            </w:r>
          </w:p>
        </w:tc>
        <w:tc>
          <w:tcPr>
            <w:tcW w:w="818"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Verdien som er tilordnet et Produkt, og som brukes til å beregne volumprisnivået for en Kundes volumlisensavtale.         "</w:instrText>
            </w:r>
            <w:r w:rsidRPr="00721CA3">
              <w:rPr>
                <w:color w:val="FFFFFF"/>
              </w:rPr>
              <w:fldChar w:fldCharType="separate"/>
            </w:r>
            <w:r>
              <w:rPr>
                <w:color w:val="FFFFFF"/>
              </w:rPr>
              <w:t>Poeng</w:t>
            </w:r>
            <w:r w:rsidRPr="00721CA3">
              <w:rPr>
                <w:color w:val="FFFFFF"/>
              </w:rPr>
              <w:fldChar w:fldCharType="end"/>
            </w:r>
          </w:p>
        </w:tc>
        <w:tc>
          <w:tcPr>
            <w:tcW w:w="791"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04"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Select og Select Plus         "</w:instrText>
            </w:r>
            <w:r w:rsidRPr="00721CA3">
              <w:rPr>
                <w:color w:val="FFFFFF"/>
              </w:rPr>
              <w:fldChar w:fldCharType="separate"/>
            </w:r>
            <w:r>
              <w:rPr>
                <w:color w:val="FFFFFF"/>
              </w:rPr>
              <w:t>S/S+</w:t>
            </w:r>
            <w:r w:rsidRPr="00721CA3">
              <w:rPr>
                <w:color w:val="FFFFFF"/>
              </w:rPr>
              <w:fldChar w:fldCharType="end"/>
            </w:r>
          </w:p>
        </w:tc>
        <w:tc>
          <w:tcPr>
            <w:tcW w:w="71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32"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26"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Enterprise-avtale og Enterprise Subscription-avtale         "</w:instrText>
            </w:r>
            <w:r w:rsidRPr="00721CA3">
              <w:rPr>
                <w:color w:val="FFFFFF"/>
              </w:rPr>
              <w:fldChar w:fldCharType="separate"/>
            </w:r>
            <w:r>
              <w:rPr>
                <w:color w:val="FFFFFF"/>
              </w:rPr>
              <w:t>EA/EAS</w:t>
            </w:r>
            <w:r w:rsidRPr="00721CA3">
              <w:rPr>
                <w:color w:val="FFFFFF"/>
              </w:rPr>
              <w:fldChar w:fldCharType="end"/>
            </w:r>
          </w:p>
        </w:tc>
        <w:tc>
          <w:tcPr>
            <w:tcW w:w="808"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797"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13F20" w:rsidTr="00D94A1F">
        <w:tc>
          <w:tcPr>
            <w:tcW w:w="4530" w:type="dxa"/>
            <w:tcBorders>
              <w:top w:val="single" w:sz="6" w:space="0" w:color="FFFFFF"/>
              <w:left w:val="none" w:sz="4" w:space="0" w:color="6E6E6E"/>
              <w:bottom w:val="dashed" w:sz="4" w:space="0" w:color="BFBFBF"/>
              <w:right w:val="none" w:sz="4" w:space="0" w:color="6E6E6E"/>
            </w:tcBorders>
          </w:tcPr>
          <w:p w:rsidR="00813F20" w:rsidRDefault="00D03BE3" w:rsidP="00D94A1F">
            <w:pPr>
              <w:pStyle w:val="ProductList-TableBody"/>
            </w:pPr>
            <w:r>
              <w:t>Microsoft Intune</w:t>
            </w:r>
            <w:r>
              <w:fldChar w:fldCharType="begin"/>
            </w:r>
            <w:r>
              <w:instrText xml:space="preserve"> XE "Microsoft Intune" </w:instrText>
            </w:r>
            <w:r>
              <w:fldChar w:fldCharType="end"/>
            </w:r>
            <w:r>
              <w:t xml:space="preserve"> (Bruker-SL)</w:t>
            </w:r>
          </w:p>
        </w:tc>
        <w:tc>
          <w:tcPr>
            <w:tcW w:w="818" w:type="dxa"/>
            <w:tcBorders>
              <w:top w:val="single" w:sz="6" w:space="0" w:color="FFFFF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Open License og Open Value         "</w:instrText>
            </w:r>
            <w:r w:rsidRPr="00D94A1F">
              <w:rPr>
                <w:color w:val="000000" w:themeColor="text1"/>
              </w:rPr>
              <w:fldChar w:fldCharType="separate"/>
            </w:r>
            <w:r w:rsidRPr="00D94A1F">
              <w:rPr>
                <w:color w:val="000000" w:themeColor="text1"/>
              </w:rPr>
              <w:t>OF</w:t>
            </w:r>
            <w:r w:rsidRPr="00D94A1F">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Enterprise Online Service         "</w:instrText>
            </w:r>
            <w:r w:rsidRPr="00D94A1F">
              <w:rPr>
                <w:color w:val="000000" w:themeColor="text1"/>
              </w:rPr>
              <w:fldChar w:fldCharType="separate"/>
            </w:r>
            <w:r w:rsidRPr="00D94A1F">
              <w:rPr>
                <w:color w:val="000000" w:themeColor="text1"/>
              </w:rPr>
              <w:t>EO</w:t>
            </w:r>
            <w:r w:rsidRPr="00D94A1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94A1F">
            <w:pPr>
              <w:pStyle w:val="ProductList-TableBody"/>
              <w:jc w:val="center"/>
              <w:rPr>
                <w:color w:val="000000" w:themeColor="text1"/>
              </w:rPr>
            </w:pPr>
            <w:r w:rsidRPr="00D94A1F">
              <w:rPr>
                <w:color w:val="000000" w:themeColor="text1"/>
              </w:rPr>
              <w:t>A</w:t>
            </w:r>
            <w:r w:rsidR="00D03BE3" w:rsidRPr="00D94A1F">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94A1F">
            <w:pPr>
              <w:pStyle w:val="ProductList-TableBody"/>
              <w:jc w:val="center"/>
              <w:rPr>
                <w:color w:val="000000" w:themeColor="text1"/>
              </w:rPr>
            </w:pPr>
            <w:r w:rsidRPr="00D94A1F">
              <w:rPr>
                <w:color w:val="000000" w:themeColor="text1"/>
              </w:rPr>
              <w:t>A,</w:t>
            </w:r>
            <w:r w:rsidR="00D03BE3" w:rsidRPr="00D94A1F">
              <w:rPr>
                <w:color w:val="000000" w:themeColor="text1"/>
              </w:rPr>
              <w:fldChar w:fldCharType="begin"/>
            </w:r>
            <w:r w:rsidR="00D03BE3" w:rsidRPr="00D94A1F">
              <w:rPr>
                <w:color w:val="000000" w:themeColor="text1"/>
              </w:rPr>
              <w:instrText>AutoTextList  \s NoStyle \t " : Studenttilbud         "</w:instrText>
            </w:r>
            <w:r w:rsidR="00D03BE3" w:rsidRPr="00D94A1F">
              <w:rPr>
                <w:color w:val="000000" w:themeColor="text1"/>
              </w:rPr>
              <w:fldChar w:fldCharType="separate"/>
            </w:r>
            <w:r w:rsidR="00D03BE3" w:rsidRPr="00D94A1F">
              <w:rPr>
                <w:color w:val="000000" w:themeColor="text1"/>
              </w:rPr>
              <w:t>ST</w:t>
            </w:r>
            <w:r w:rsidR="00D03BE3" w:rsidRPr="00D94A1F">
              <w:rPr>
                <w:color w:val="000000" w:themeColor="text1"/>
              </w:rPr>
              <w:fldChar w:fldCharType="end"/>
            </w:r>
          </w:p>
        </w:tc>
      </w:tr>
      <w:tr w:rsidR="00813F20" w:rsidTr="00D94A1F">
        <w:tc>
          <w:tcPr>
            <w:tcW w:w="453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Microsoft Intune Add-on</w:t>
            </w:r>
            <w:r>
              <w:fldChar w:fldCharType="begin"/>
            </w:r>
            <w:r>
              <w:instrText xml:space="preserve"> XE "Microsoft Intune Add-on" </w:instrText>
            </w:r>
            <w:r>
              <w:fldChar w:fldCharType="end"/>
            </w:r>
            <w:r>
              <w:t xml:space="preserve"> (Bruker-SL)</w:t>
            </w:r>
          </w:p>
        </w:tc>
        <w:tc>
          <w:tcPr>
            <w:tcW w:w="818"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94A1F">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Open License og Open Value         "</w:instrText>
            </w:r>
            <w:r w:rsidRPr="00D94A1F">
              <w:rPr>
                <w:color w:val="000000" w:themeColor="text1"/>
              </w:rPr>
              <w:fldChar w:fldCharType="separate"/>
            </w:r>
            <w:r w:rsidRPr="00D94A1F">
              <w:rPr>
                <w:color w:val="000000" w:themeColor="text1"/>
              </w:rPr>
              <w:t>OF</w:t>
            </w:r>
            <w:r w:rsidRPr="00D94A1F">
              <w:rPr>
                <w:color w:val="000000" w:themeColor="text1"/>
              </w:rPr>
              <w:fldChar w:fldCharType="end"/>
            </w:r>
            <w:r w:rsidR="00D03BE3" w:rsidRPr="00D94A1F">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r w:rsidR="00D94A1F" w:rsidRPr="00D94A1F">
              <w:rPr>
                <w:color w:val="000000" w:themeColor="text1"/>
              </w:rPr>
              <w:t>A</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r>
      <w:tr w:rsidR="00813F20" w:rsidTr="00D94A1F">
        <w:tc>
          <w:tcPr>
            <w:tcW w:w="453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pPr>
            <w:r>
              <w:t>Microsoft Intune USL Add-on Extra Storage 1 GB</w:t>
            </w:r>
            <w:r>
              <w:fldChar w:fldCharType="begin"/>
            </w:r>
            <w:r>
              <w:instrText xml:space="preserve"> XE "Microsoft Intune USL Add-on Extra Storage 1 GB" </w:instrText>
            </w:r>
            <w:r>
              <w:fldChar w:fldCharType="end"/>
            </w:r>
          </w:p>
        </w:tc>
        <w:tc>
          <w:tcPr>
            <w:tcW w:w="818" w:type="dxa"/>
            <w:tcBorders>
              <w:top w:val="dashed" w:sz="4" w:space="0" w:color="BFBFBF"/>
              <w:left w:val="none" w:sz="4" w:space="0" w:color="6E6E6E"/>
              <w:bottom w:val="none" w:sz="4" w:space="0" w:color="BFBFBF"/>
              <w:right w:val="single" w:sz="6" w:space="0" w:color="FFFFFF"/>
            </w:tcBorders>
          </w:tcPr>
          <w:p w:rsidR="00813F20" w:rsidRDefault="00D03BE3">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A,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bl>
    <w:p w:rsidR="00813F20" w:rsidRDefault="00D03BE3">
      <w:pPr>
        <w:pStyle w:val="ProductList-Body"/>
      </w:pPr>
      <w:r>
        <w:t xml:space="preserve"> </w:t>
      </w:r>
    </w:p>
    <w:p w:rsidR="00813F20" w:rsidRDefault="00D03BE3">
      <w:pPr>
        <w:pStyle w:val="ProductList-Offering1SubSection"/>
      </w:pPr>
      <w:bookmarkStart w:id="265" w:name="_Sec769"/>
      <w:r>
        <w:t>2. Produktvilkår</w:t>
      </w:r>
      <w:bookmarkEnd w:id="265"/>
    </w:p>
    <w:tbl>
      <w:tblPr>
        <w:tblStyle w:val="PURTable"/>
        <w:tblW w:w="0" w:type="dxa"/>
        <w:tblLook w:val="04A0" w:firstRow="1" w:lastRow="0" w:firstColumn="1" w:lastColumn="0" w:noHBand="0" w:noVBand="1"/>
      </w:tblPr>
      <w:tblGrid>
        <w:gridCol w:w="3679"/>
        <w:gridCol w:w="3598"/>
        <w:gridCol w:w="3639"/>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Vilkår og betingelser som styrer bruk av en Elektronisk Tjeneste.         "</w:instrText>
            </w:r>
            <w:r w:rsidRPr="00721CA3">
              <w:rPr>
                <w:color w:val="0563C1"/>
              </w:rPr>
              <w:fldChar w:fldCharType="separate"/>
            </w:r>
            <w:r>
              <w:rPr>
                <w:color w:val="0563C1"/>
              </w:rPr>
              <w:t>Tjenestevilkår</w:t>
            </w:r>
            <w:r w:rsidRPr="00721CA3">
              <w:rPr>
                <w:color w:val="0563C1"/>
              </w:rPr>
              <w:fldChar w:fldCharType="end"/>
            </w:r>
            <w:r>
              <w:t xml:space="preserve">: </w:t>
            </w:r>
            <w:hyperlink r:id="rId10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produktutvalget som Produktet tilhører, slik at rabatter kan fastsettes. Det finnes tre produktutvalgskategorier: Program, Server og System.         "</w:instrText>
            </w:r>
            <w:r w:rsidRPr="00721CA3">
              <w:rPr>
                <w:color w:val="0563C1"/>
              </w:rPr>
              <w:fldChar w:fldCharType="separate"/>
            </w:r>
            <w:r>
              <w:rPr>
                <w:color w:val="0563C1"/>
              </w:rPr>
              <w:t>Produktutvalg</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Elektroniske Tjenester som er kvalifisert for en utvidet gyldighetsperiode, som angitt i Enterprise- og Enterprise Subscription-lisensavtalen.         "</w:instrText>
            </w:r>
            <w:r w:rsidRPr="00721CA3">
              <w:rPr>
                <w:color w:val="0563C1"/>
              </w:rPr>
              <w:fldChar w:fldCharType="separate"/>
            </w:r>
            <w:r>
              <w:rPr>
                <w:color w:val="0563C1"/>
              </w:rPr>
              <w:t>Kvalifisert for Utvidet Gyldighetsperiode</w:t>
            </w:r>
            <w:r w:rsidRPr="00721CA3">
              <w:rPr>
                <w:color w:val="0563C1"/>
              </w:rPr>
              <w:fldChar w:fldCharType="end"/>
            </w:r>
            <w:r>
              <w:t>: Alle</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Tilbud: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En Elektronisk Tjeneste for en kunde som har en Enterprise-registrering, Enterprise Subscription-registrering, Microsoft Azure-registrering eller Enrollment for Education Solutions, kan rapporterte en reduksjon i antall lisenser eller Tildelt Årlig Forpliktelse.         "</w:instrText>
            </w:r>
            <w:r w:rsidRPr="00721CA3">
              <w:rPr>
                <w:color w:val="0563C1"/>
              </w:rPr>
              <w:fldChar w:fldCharType="separate"/>
            </w:r>
            <w:r>
              <w:rPr>
                <w:color w:val="0563C1"/>
              </w:rPr>
              <w:t>Berettiget Reduksjon</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(SCE): I/T</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Et Produkt (på eller utenfor datamaskinplattformen) som Enterprise- eller Enterprise Subscription-kunder kan flytte til en Abonnementslisens.         "</w:instrText>
            </w:r>
            <w:r w:rsidRPr="00721CA3">
              <w:rPr>
                <w:color w:val="0563C1"/>
              </w:rPr>
              <w:fldChar w:fldCharType="separate"/>
            </w:r>
            <w:r>
              <w:rPr>
                <w:color w:val="0563C1"/>
              </w:rPr>
              <w:t>Kvalifisert for Overføring</w:t>
            </w:r>
            <w:r w:rsidRPr="00721CA3">
              <w:rPr>
                <w:color w:val="0563C1"/>
              </w:rP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En abonnementslisens for Elektroniske Tjenester som Enterprise- eller Enterprise Subscription-kunder kan bestille via oppdateringsprosessen eller den årlige bestillingsprosessen i stedet for månedlig.         "</w:instrText>
            </w:r>
            <w:r w:rsidRPr="00721CA3">
              <w:rPr>
                <w:color w:val="0563C1"/>
              </w:rPr>
              <w:fldChar w:fldCharType="separate"/>
            </w:r>
            <w:r>
              <w:rPr>
                <w:color w:val="0563C1"/>
              </w:rPr>
              <w:t>Kvalifisert for Oppdatering</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813F20">
      <w:pPr>
        <w:pStyle w:val="ProductList-Body"/>
        <w:jc w:val="right"/>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Body"/>
      </w:pPr>
    </w:p>
    <w:p w:rsidR="00813F20" w:rsidRDefault="00D03BE3">
      <w:pPr>
        <w:pStyle w:val="ProductList-OfferingGroupHeading"/>
      </w:pPr>
      <w:bookmarkStart w:id="266" w:name="_Sec631"/>
      <w:r>
        <w:t>Microsoft Dynamics Online Services</w:t>
      </w:r>
      <w:bookmarkEnd w:id="266"/>
      <w:r>
        <w:fldChar w:fldCharType="begin"/>
      </w:r>
      <w:r>
        <w:instrText xml:space="preserve"> TC "</w:instrText>
      </w:r>
      <w:bookmarkStart w:id="267" w:name="_Toc423424019"/>
      <w:r>
        <w:instrText>Microsoft Dynamics Online Services</w:instrText>
      </w:r>
      <w:bookmarkEnd w:id="267"/>
      <w:r>
        <w:instrText>" \l 2</w:instrText>
      </w:r>
      <w:r>
        <w:fldChar w:fldCharType="end"/>
      </w:r>
    </w:p>
    <w:p w:rsidR="00813F20" w:rsidRDefault="00D03BE3">
      <w:pPr>
        <w:pStyle w:val="ProductList-Offering2HeadingNoBorder"/>
      </w:pPr>
      <w:bookmarkStart w:id="268" w:name="_Sec661"/>
      <w:r>
        <w:t>Microsoft Dynamics CRM Online</w:t>
      </w:r>
      <w:bookmarkEnd w:id="268"/>
      <w:r>
        <w:fldChar w:fldCharType="begin"/>
      </w:r>
      <w:r>
        <w:instrText xml:space="preserve"> TC "</w:instrText>
      </w:r>
      <w:bookmarkStart w:id="269" w:name="_Toc423424020"/>
      <w:r>
        <w:instrText>Microsoft Dynamics CRM Online</w:instrText>
      </w:r>
      <w:bookmarkEnd w:id="269"/>
      <w:r>
        <w:instrText>" \l 3</w:instrText>
      </w:r>
      <w:r>
        <w:fldChar w:fldCharType="end"/>
      </w:r>
    </w:p>
    <w:p w:rsidR="00813F20" w:rsidRDefault="00D03BE3">
      <w:pPr>
        <w:pStyle w:val="ProductList-Offering1SubSection"/>
      </w:pPr>
      <w:bookmarkStart w:id="270" w:name="_Sec715"/>
      <w:r>
        <w:t>1. Programtilgjengelighet</w:t>
      </w:r>
      <w:bookmarkEnd w:id="270"/>
    </w:p>
    <w:tbl>
      <w:tblPr>
        <w:tblStyle w:val="PURTable"/>
        <w:tblW w:w="0" w:type="dxa"/>
        <w:tblLook w:val="04A0" w:firstRow="1" w:lastRow="0" w:firstColumn="1" w:lastColumn="0" w:noHBand="0" w:noVBand="1"/>
      </w:tblPr>
      <w:tblGrid>
        <w:gridCol w:w="4523"/>
        <w:gridCol w:w="819"/>
        <w:gridCol w:w="792"/>
        <w:gridCol w:w="805"/>
        <w:gridCol w:w="711"/>
        <w:gridCol w:w="833"/>
        <w:gridCol w:w="827"/>
        <w:gridCol w:w="808"/>
        <w:gridCol w:w="798"/>
      </w:tblGrid>
      <w:tr w:rsidR="00813F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Verdien som er tilordnet et Produkt, og som brukes til å beregne volumprisnivået for en Kundes volumlisensavtale.         "</w:instrText>
            </w:r>
            <w:r w:rsidRPr="00721CA3">
              <w:rPr>
                <w:color w:val="FFFFFF"/>
              </w:rPr>
              <w:fldChar w:fldCharType="separate"/>
            </w:r>
            <w:r>
              <w:rPr>
                <w:color w:val="FFFFFF"/>
              </w:rPr>
              <w:t>Poeng</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Select og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Enterprise-avtale og Enterprise Subscription-avtale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13F20">
        <w:tc>
          <w:tcPr>
            <w:tcW w:w="5020" w:type="dxa"/>
            <w:tcBorders>
              <w:top w:val="single" w:sz="6" w:space="0" w:color="FFFFFF"/>
              <w:left w:val="none" w:sz="4" w:space="0" w:color="6E6E6E"/>
              <w:bottom w:val="dashed" w:sz="4" w:space="0" w:color="BFBFBF"/>
              <w:right w:val="none" w:sz="4" w:space="0" w:color="6E6E6E"/>
            </w:tcBorders>
          </w:tcPr>
          <w:p w:rsidR="00813F20" w:rsidRDefault="00D03BE3" w:rsidP="00D94A1F">
            <w:pPr>
              <w:pStyle w:val="ProductList-TableBody"/>
            </w:pPr>
            <w:r>
              <w:t>Microsoft Dynamics CRM Online Essential</w:t>
            </w:r>
            <w:r>
              <w:fldChar w:fldCharType="begin"/>
            </w:r>
            <w:r>
              <w:instrText xml:space="preserve"> XE "Microsoft Dynamics CRM Online Essential"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94A1F">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Open License og Open Value         "</w:instrText>
            </w:r>
            <w:r w:rsidRPr="00D94A1F">
              <w:rPr>
                <w:color w:val="000000" w:themeColor="text1"/>
              </w:rPr>
              <w:fldChar w:fldCharType="separate"/>
            </w:r>
            <w:r w:rsidRPr="00D94A1F">
              <w:rPr>
                <w:color w:val="000000" w:themeColor="text1"/>
              </w:rPr>
              <w:t>OF</w:t>
            </w:r>
            <w:r w:rsidRPr="00D94A1F">
              <w:rPr>
                <w:color w:val="000000" w:themeColor="text1"/>
              </w:rPr>
              <w:fldChar w:fldCharType="end"/>
            </w:r>
            <w:r w:rsidR="00D03BE3"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r w:rsidR="00D94A1F" w:rsidRPr="00D94A1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A,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A,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Microsoft Dynamics CRM Online Basic</w:t>
            </w:r>
            <w:r>
              <w:fldChar w:fldCharType="begin"/>
            </w:r>
            <w:r>
              <w:instrText xml:space="preserve"> XE "Microsoft Dynamics CRM Online Basic"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r w:rsidR="00D94A1F" w:rsidRPr="00D94A1F">
              <w:rPr>
                <w:color w:val="000000" w:themeColor="text1"/>
              </w:rPr>
              <w:fldChar w:fldCharType="begin"/>
            </w:r>
            <w:r w:rsidR="00D94A1F" w:rsidRPr="00D94A1F">
              <w:rPr>
                <w:color w:val="000000" w:themeColor="text1"/>
              </w:rPr>
              <w:instrText>AutoTextList  \s NoStyle \t " : Open License og Open Value         "</w:instrText>
            </w:r>
            <w:r w:rsidR="00D94A1F" w:rsidRPr="00D94A1F">
              <w:rPr>
                <w:color w:val="000000" w:themeColor="text1"/>
              </w:rPr>
              <w:fldChar w:fldCharType="separate"/>
            </w:r>
            <w:r w:rsidR="00D94A1F" w:rsidRPr="00D94A1F">
              <w:rPr>
                <w:color w:val="000000" w:themeColor="text1"/>
              </w:rPr>
              <w:t>OF</w:t>
            </w:r>
            <w:r w:rsidR="00D94A1F"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r w:rsidR="00D94A1F" w:rsidRPr="00D94A1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A,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Microsoft Dynamics CRM Online Basic for SA</w:t>
            </w:r>
            <w:r>
              <w:fldChar w:fldCharType="begin"/>
            </w:r>
            <w:r>
              <w:instrText xml:space="preserve"> XE "Microsoft Dynamics CRM Online Basic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rsidP="00D94A1F">
            <w:pPr>
              <w:pStyle w:val="ProductList-TableBody"/>
            </w:pPr>
            <w:r>
              <w:t>Microsoft Dynamics CRM Online Professional</w:t>
            </w:r>
            <w:r>
              <w:fldChar w:fldCharType="begin"/>
            </w:r>
            <w:r>
              <w:instrText xml:space="preserve"> XE "Microsoft Dynamics CRM Online Professional"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r w:rsidR="00D94A1F" w:rsidRPr="00D94A1F">
              <w:rPr>
                <w:color w:val="000000" w:themeColor="text1"/>
              </w:rPr>
              <w:fldChar w:fldCharType="begin"/>
            </w:r>
            <w:r w:rsidR="00D94A1F" w:rsidRPr="00D94A1F">
              <w:rPr>
                <w:color w:val="000000" w:themeColor="text1"/>
              </w:rPr>
              <w:instrText>AutoTextList  \s NoStyle \t " : Open License og Open Value         "</w:instrText>
            </w:r>
            <w:r w:rsidR="00D94A1F" w:rsidRPr="00D94A1F">
              <w:rPr>
                <w:color w:val="000000" w:themeColor="text1"/>
              </w:rPr>
              <w:fldChar w:fldCharType="separate"/>
            </w:r>
            <w:r w:rsidR="00D94A1F" w:rsidRPr="00D94A1F">
              <w:rPr>
                <w:color w:val="000000" w:themeColor="text1"/>
              </w:rPr>
              <w:t>OF</w:t>
            </w:r>
            <w:r w:rsidR="00D94A1F"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A, </w:t>
            </w: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r w:rsidR="00D94A1F" w:rsidRPr="00D94A1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A,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A, </w:t>
            </w: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A,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r w:rsidR="00D94A1F" w:rsidRPr="00D94A1F">
              <w:rPr>
                <w:color w:val="000000" w:themeColor="text1"/>
              </w:rPr>
              <w:fldChar w:fldCharType="begin"/>
            </w:r>
            <w:r w:rsidR="00D94A1F" w:rsidRPr="00D94A1F">
              <w:rPr>
                <w:color w:val="000000" w:themeColor="text1"/>
              </w:rPr>
              <w:instrText>AutoTextList  \s NoStyle \t " : Open License og Open Value         "</w:instrText>
            </w:r>
            <w:r w:rsidR="00D94A1F" w:rsidRPr="00D94A1F">
              <w:rPr>
                <w:color w:val="000000" w:themeColor="text1"/>
              </w:rPr>
              <w:fldChar w:fldCharType="separate"/>
            </w:r>
            <w:r w:rsidR="00D94A1F" w:rsidRPr="00D94A1F">
              <w:rPr>
                <w:color w:val="000000" w:themeColor="text1"/>
              </w:rPr>
              <w:t>OF</w:t>
            </w:r>
            <w:r w:rsidR="00D94A1F"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r w:rsidR="00D94A1F" w:rsidRPr="00D94A1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Microsoft Dynamics CRM Online Enterprise</w:t>
            </w:r>
            <w:r>
              <w:fldChar w:fldCharType="begin"/>
            </w:r>
            <w:r>
              <w:instrText xml:space="preserve"> XE "Microsoft Dynamics CRM Online Enterprise"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A,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A</w:t>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r w:rsidR="00D94A1F" w:rsidRPr="00D94A1F">
              <w:rPr>
                <w:color w:val="000000" w:themeColor="text1"/>
              </w:rPr>
              <w:fldChar w:fldCharType="begin"/>
            </w:r>
            <w:r w:rsidR="00D94A1F" w:rsidRPr="00D94A1F">
              <w:rPr>
                <w:color w:val="000000" w:themeColor="text1"/>
              </w:rPr>
              <w:instrText>AutoTextList  \s NoStyle \t " : Open License og Open Value         "</w:instrText>
            </w:r>
            <w:r w:rsidR="00D94A1F" w:rsidRPr="00D94A1F">
              <w:rPr>
                <w:color w:val="000000" w:themeColor="text1"/>
              </w:rPr>
              <w:fldChar w:fldCharType="separate"/>
            </w:r>
            <w:r w:rsidR="00D94A1F" w:rsidRPr="00D94A1F">
              <w:rPr>
                <w:color w:val="000000" w:themeColor="text1"/>
              </w:rPr>
              <w:t>OF</w:t>
            </w:r>
            <w:r w:rsidR="00D94A1F"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r w:rsidR="00D94A1F" w:rsidRPr="00D94A1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A,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r w:rsidR="00D94A1F" w:rsidRPr="00D94A1F">
              <w:rPr>
                <w:color w:val="000000" w:themeColor="text1"/>
              </w:rPr>
              <w:fldChar w:fldCharType="begin"/>
            </w:r>
            <w:r w:rsidR="00D94A1F" w:rsidRPr="00D94A1F">
              <w:rPr>
                <w:color w:val="000000" w:themeColor="text1"/>
              </w:rPr>
              <w:instrText>AutoTextList  \s NoStyle \t " : Open License og Open Value         "</w:instrText>
            </w:r>
            <w:r w:rsidR="00D94A1F" w:rsidRPr="00D94A1F">
              <w:rPr>
                <w:color w:val="000000" w:themeColor="text1"/>
              </w:rPr>
              <w:fldChar w:fldCharType="separate"/>
            </w:r>
            <w:r w:rsidR="00D94A1F" w:rsidRPr="00D94A1F">
              <w:rPr>
                <w:color w:val="000000" w:themeColor="text1"/>
              </w:rPr>
              <w:t>OF</w:t>
            </w:r>
            <w:r w:rsidR="00D94A1F"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A, </w:t>
            </w: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r w:rsidR="00D94A1F" w:rsidRPr="00D94A1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A,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r w:rsidR="00D94A1F" w:rsidRPr="00D94A1F">
              <w:rPr>
                <w:color w:val="000000" w:themeColor="text1"/>
              </w:rPr>
              <w:fldChar w:fldCharType="begin"/>
            </w:r>
            <w:r w:rsidR="00D94A1F" w:rsidRPr="00D94A1F">
              <w:rPr>
                <w:color w:val="000000" w:themeColor="text1"/>
              </w:rPr>
              <w:instrText>AutoTextList  \s NoStyle \t " : Open License og Open Value         "</w:instrText>
            </w:r>
            <w:r w:rsidR="00D94A1F" w:rsidRPr="00D94A1F">
              <w:rPr>
                <w:color w:val="000000" w:themeColor="text1"/>
              </w:rPr>
              <w:fldChar w:fldCharType="separate"/>
            </w:r>
            <w:r w:rsidR="00D94A1F" w:rsidRPr="00D94A1F">
              <w:rPr>
                <w:color w:val="000000" w:themeColor="text1"/>
              </w:rPr>
              <w:t>OF</w:t>
            </w:r>
            <w:r w:rsidR="00D94A1F"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A, </w:t>
            </w: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r w:rsidR="00D94A1F" w:rsidRPr="00D94A1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A,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r w:rsidR="00D94A1F" w:rsidRPr="00D94A1F">
              <w:rPr>
                <w:color w:val="000000" w:themeColor="text1"/>
              </w:rPr>
              <w:fldChar w:fldCharType="begin"/>
            </w:r>
            <w:r w:rsidR="00D94A1F" w:rsidRPr="00D94A1F">
              <w:rPr>
                <w:color w:val="000000" w:themeColor="text1"/>
              </w:rPr>
              <w:instrText>AutoTextList  \s NoStyle \t " : Open License og Open Value         "</w:instrText>
            </w:r>
            <w:r w:rsidR="00D94A1F" w:rsidRPr="00D94A1F">
              <w:rPr>
                <w:color w:val="000000" w:themeColor="text1"/>
              </w:rPr>
              <w:fldChar w:fldCharType="separate"/>
            </w:r>
            <w:r w:rsidR="00D94A1F" w:rsidRPr="00D94A1F">
              <w:rPr>
                <w:color w:val="000000" w:themeColor="text1"/>
              </w:rPr>
              <w:t>OF</w:t>
            </w:r>
            <w:r w:rsidR="00D94A1F"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A, </w:t>
            </w: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r w:rsidR="00D94A1F" w:rsidRPr="00D94A1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A,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 xml:space="preserve"> </w:t>
            </w:r>
            <w:r w:rsidR="00D94A1F">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94A1F">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Open License og Open Value         "</w:instrText>
            </w:r>
            <w:r w:rsidRPr="00D94A1F">
              <w:rPr>
                <w:color w:val="000000" w:themeColor="text1"/>
              </w:rPr>
              <w:fldChar w:fldCharType="separate"/>
            </w:r>
            <w:r w:rsidRPr="00D94A1F">
              <w:rPr>
                <w:color w:val="000000" w:themeColor="text1"/>
              </w:rPr>
              <w:t>OF</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r w:rsidR="00D94A1F" w:rsidRPr="00D94A1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A,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813F20" w:rsidTr="00D94A1F">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Microsoft Dynamics CRM Online Enhanced Support EDU</w:t>
            </w:r>
            <w:r>
              <w:fldChar w:fldCharType="begin"/>
            </w:r>
            <w:r>
              <w:instrText xml:space="preserve"> XE "Microsoft Dynamics CRM Online Enhanced Support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 xml:space="preserve"> </w:t>
            </w:r>
            <w:r w:rsidR="00D94A1F">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r w:rsidR="00D94A1F" w:rsidRPr="00D94A1F">
              <w:rPr>
                <w:color w:val="000000" w:themeColor="text1"/>
              </w:rPr>
              <w:fldChar w:fldCharType="begin"/>
            </w:r>
            <w:r w:rsidR="00D94A1F" w:rsidRPr="00D94A1F">
              <w:rPr>
                <w:color w:val="000000" w:themeColor="text1"/>
              </w:rPr>
              <w:instrText>AutoTextList  \s NoStyle \t " : Open License og Open Value         "</w:instrText>
            </w:r>
            <w:r w:rsidR="00D94A1F" w:rsidRPr="00D94A1F">
              <w:rPr>
                <w:color w:val="000000" w:themeColor="text1"/>
              </w:rPr>
              <w:fldChar w:fldCharType="separate"/>
            </w:r>
            <w:r w:rsidR="00D94A1F" w:rsidRPr="00D94A1F">
              <w:rPr>
                <w:color w:val="000000" w:themeColor="text1"/>
              </w:rPr>
              <w:t>OF</w:t>
            </w:r>
            <w:r w:rsidR="00D94A1F"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r w:rsidR="00D94A1F" w:rsidRPr="00D94A1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A,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813F20" w:rsidTr="00D94A1F">
        <w:tc>
          <w:tcPr>
            <w:tcW w:w="5020" w:type="dxa"/>
            <w:tcBorders>
              <w:top w:val="dashed" w:sz="4" w:space="0" w:color="BFBFBF"/>
              <w:left w:val="nil"/>
              <w:bottom w:val="nil"/>
              <w:right w:val="nil"/>
            </w:tcBorders>
          </w:tcPr>
          <w:p w:rsidR="00813F20" w:rsidRDefault="00D03BE3">
            <w:pPr>
              <w:pStyle w:val="ProductList-TableBody"/>
            </w:pPr>
            <w:r>
              <w:t>Microsoft Dynamics CRM Online Professional Direct Support EDU</w:t>
            </w:r>
            <w:r>
              <w:fldChar w:fldCharType="begin"/>
            </w:r>
            <w:r>
              <w:instrText xml:space="preserve"> XE "Microsoft Dynamics CRM Online Professional Direct Support EDU" </w:instrText>
            </w:r>
            <w:r>
              <w:fldChar w:fldCharType="end"/>
            </w:r>
          </w:p>
        </w:tc>
        <w:tc>
          <w:tcPr>
            <w:tcW w:w="860" w:type="dxa"/>
            <w:tcBorders>
              <w:top w:val="dashed" w:sz="4" w:space="0" w:color="BFBFBF"/>
              <w:left w:val="nil"/>
              <w:bottom w:val="nil"/>
              <w:right w:val="single" w:sz="6" w:space="0" w:color="FFFFFF"/>
            </w:tcBorders>
          </w:tcPr>
          <w:p w:rsidR="00813F20" w:rsidRDefault="00D03BE3">
            <w:pPr>
              <w:pStyle w:val="ProductList-TableBody"/>
              <w:jc w:val="center"/>
            </w:pPr>
            <w:r>
              <w:t xml:space="preserve"> </w:t>
            </w:r>
            <w:r w:rsidR="00D94A1F">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r w:rsidR="00D94A1F" w:rsidRPr="00D94A1F">
              <w:rPr>
                <w:color w:val="000000" w:themeColor="text1"/>
              </w:rPr>
              <w:fldChar w:fldCharType="begin"/>
            </w:r>
            <w:r w:rsidR="00D94A1F" w:rsidRPr="00D94A1F">
              <w:rPr>
                <w:color w:val="000000" w:themeColor="text1"/>
              </w:rPr>
              <w:instrText>AutoTextList  \s NoStyle \t " : Open License og Open Value         "</w:instrText>
            </w:r>
            <w:r w:rsidR="00D94A1F" w:rsidRPr="00D94A1F">
              <w:rPr>
                <w:color w:val="000000" w:themeColor="text1"/>
              </w:rPr>
              <w:fldChar w:fldCharType="separate"/>
            </w:r>
            <w:r w:rsidR="00D94A1F" w:rsidRPr="00D94A1F">
              <w:rPr>
                <w:color w:val="000000" w:themeColor="text1"/>
              </w:rPr>
              <w:t>OF</w:t>
            </w:r>
            <w:r w:rsidR="00D94A1F"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r w:rsidR="00D94A1F" w:rsidRPr="00D94A1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A,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bl>
    <w:p w:rsidR="00813F20" w:rsidRDefault="00D03BE3">
      <w:pPr>
        <w:pStyle w:val="ProductList-Offering1SubSection"/>
      </w:pPr>
      <w:bookmarkStart w:id="271" w:name="_Sec770"/>
      <w:r>
        <w:t>2. Produktvilkår</w:t>
      </w:r>
      <w:bookmarkEnd w:id="271"/>
    </w:p>
    <w:tbl>
      <w:tblPr>
        <w:tblStyle w:val="PURTable"/>
        <w:tblW w:w="0" w:type="dxa"/>
        <w:tblLook w:val="04A0" w:firstRow="1" w:lastRow="0" w:firstColumn="1" w:lastColumn="0" w:noHBand="0" w:noVBand="1"/>
      </w:tblPr>
      <w:tblGrid>
        <w:gridCol w:w="3679"/>
        <w:gridCol w:w="3598"/>
        <w:gridCol w:w="3639"/>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Vilkår og betingelser som styrer bruk av en Elektronisk Tjeneste.         "</w:instrText>
            </w:r>
            <w:r w:rsidRPr="00721CA3">
              <w:rPr>
                <w:color w:val="0563C1"/>
              </w:rPr>
              <w:fldChar w:fldCharType="separate"/>
            </w:r>
            <w:r>
              <w:rPr>
                <w:color w:val="0563C1"/>
              </w:rPr>
              <w:t>Tjenestevilkår</w:t>
            </w:r>
            <w:r w:rsidRPr="00721CA3">
              <w:rPr>
                <w:color w:val="0563C1"/>
              </w:rPr>
              <w:fldChar w:fldCharType="end"/>
            </w:r>
            <w:r>
              <w:t xml:space="preserve">: </w:t>
            </w:r>
            <w:hyperlink r:id="rId10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produktutvalget som Produktet tilhører, slik at rabatter kan fastsettes. Det finnes tre produktutvalgskategorier: Program, Server og System.         "</w:instrText>
            </w:r>
            <w:r w:rsidRPr="00721CA3">
              <w:rPr>
                <w:color w:val="0563C1"/>
              </w:rPr>
              <w:fldChar w:fldCharType="separate"/>
            </w:r>
            <w:r>
              <w:rPr>
                <w:color w:val="0563C1"/>
              </w:rPr>
              <w:t>Produktutvalg</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Utvidet Gyldighetsperiode: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Tilbud: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En Elektronisk Tjeneste for en kunde som har en Enterprise-registrering, Enterprise Subscription-registrering, Microsoft Azure-registrering eller Enrollment for Education Solutions, kan rapporterte en reduksjon i antall lisenser eller Tildelt Årlig Forpliktelse.         "</w:instrText>
            </w:r>
            <w:r w:rsidRPr="00721CA3">
              <w:rPr>
                <w:color w:val="0563C1"/>
              </w:rPr>
              <w:fldChar w:fldCharType="separate"/>
            </w:r>
            <w:r>
              <w:rPr>
                <w:color w:val="0563C1"/>
              </w:rPr>
              <w:t>Berettiget Reduksjon</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(SCE): I/T</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Et Produkt (på eller utenfor datamaskinplattformen) som Enterprise- eller Enterprise Subscription-kunder kan flytte til en Abonnementslisens.         "</w:instrText>
            </w:r>
            <w:r w:rsidRPr="00721CA3">
              <w:rPr>
                <w:color w:val="0563C1"/>
              </w:rPr>
              <w:fldChar w:fldCharType="separate"/>
            </w:r>
            <w:r>
              <w:rPr>
                <w:color w:val="0563C1"/>
              </w:rPr>
              <w:t>Kvalifisert for Overføring</w:t>
            </w:r>
            <w:r w:rsidRPr="00721CA3">
              <w:rPr>
                <w:color w:val="0563C1"/>
              </w:rP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En abonnementslisens for Elektroniske Tjenester som Enterprise- eller Enterprise Subscription-kunder kan bestille via oppdateringsprosessen eller den årlige bestillingsprosessen i stedet for månedlig.         "</w:instrText>
            </w:r>
            <w:r w:rsidRPr="00721CA3">
              <w:rPr>
                <w:color w:val="0563C1"/>
              </w:rPr>
              <w:fldChar w:fldCharType="separate"/>
            </w:r>
            <w:r>
              <w:rPr>
                <w:color w:val="0563C1"/>
              </w:rPr>
              <w:t>Kvalifisert for Oppdatering</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2.1 Tilleggs-SL for Bruker</w:t>
      </w:r>
    </w:p>
    <w:tbl>
      <w:tblPr>
        <w:tblStyle w:val="PURTable"/>
        <w:tblW w:w="0" w:type="dxa"/>
        <w:tblLook w:val="04A0" w:firstRow="1" w:lastRow="0" w:firstColumn="1" w:lastColumn="0" w:noHBand="0" w:noVBand="1"/>
      </w:tblPr>
      <w:tblGrid>
        <w:gridCol w:w="5459"/>
        <w:gridCol w:w="5457"/>
      </w:tblGrid>
      <w:tr w:rsidR="00813F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Tilleggs-SL for Bruker</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Dynamics CRM Online Essentials for SA User SL</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Microsoft Dynamics CRM Basic CAL</w:t>
            </w:r>
            <w:r>
              <w:fldChar w:fldCharType="begin"/>
            </w:r>
            <w:r>
              <w:instrText xml:space="preserve"> XE "Microsoft Dynamics CRM Basic CAL" </w:instrText>
            </w:r>
            <w:r>
              <w:fldChar w:fldCharType="end"/>
            </w:r>
            <w:r>
              <w:t xml:space="preserve"> eller</w:t>
            </w:r>
          </w:p>
          <w:p w:rsidR="00813F20" w:rsidRDefault="00D03BE3">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Dynamics CRM Online Basic for SA User SL</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Microsoft Dynamics CRM Professional CAL</w:t>
            </w:r>
            <w:r>
              <w:fldChar w:fldCharType="begin"/>
            </w:r>
            <w:r>
              <w:instrText xml:space="preserve"> XE "Microsoft Dynamics CRM Professional CAL" </w:instrText>
            </w:r>
            <w:r>
              <w:fldChar w:fldCharType="end"/>
            </w:r>
            <w:r>
              <w:t xml:space="preserve"> eller</w:t>
            </w:r>
          </w:p>
          <w:p w:rsidR="00813F20" w:rsidRDefault="00D03BE3">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Dynamics CRM Online Professional for SA User SL</w:t>
            </w:r>
          </w:p>
          <w:p w:rsidR="00813F20" w:rsidRDefault="00D03BE3">
            <w:pPr>
              <w:pStyle w:val="ProductList-TableBody"/>
            </w:pPr>
            <w:r>
              <w:t>Dynamics CRM Online Enterprise for SA User SL</w:t>
            </w:r>
          </w:p>
        </w:tc>
      </w:tr>
    </w:tbl>
    <w:p w:rsidR="00813F20" w:rsidRDefault="00D03BE3">
      <w:pPr>
        <w:pStyle w:val="ProductList-Body"/>
      </w:pPr>
      <w:r>
        <w:rPr>
          <w:vertAlign w:val="superscript"/>
        </w:rPr>
        <w:t>1</w:t>
      </w:r>
      <w:r>
        <w:t>Med aktiv SA</w:t>
      </w:r>
    </w:p>
    <w:p w:rsidR="00813F20" w:rsidRDefault="00D03BE3">
      <w:pPr>
        <w:pStyle w:val="ProductList-Body"/>
      </w:pPr>
      <w:r>
        <w:t xml:space="preserve"> </w:t>
      </w:r>
    </w:p>
    <w:p w:rsidR="00813F20" w:rsidRDefault="00D03BE3">
      <w:pPr>
        <w:pStyle w:val="ProductList-ClauseHeading"/>
      </w:pPr>
      <w:r>
        <w:t>2.2 Campus- og School-avtale</w:t>
      </w:r>
    </w:p>
    <w:p w:rsidR="00813F20" w:rsidRDefault="00D03BE3">
      <w:pPr>
        <w:pStyle w:val="ProductList-Body"/>
      </w:pP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Abonnementslisenser</w:t>
      </w:r>
      <w:r w:rsidRPr="00721CA3">
        <w:rPr>
          <w:color w:val="0563C1"/>
        </w:rPr>
        <w:fldChar w:fldCharType="end"/>
      </w:r>
      <w:r>
        <w:t xml:space="preserve"> for Microsoft Dynamics CRM Online som selges under CA/SA, kan anskaffes på institusjonsomfattende eller ikke-institusjonsomfattende basis.</w:t>
      </w:r>
    </w:p>
    <w:p w:rsidR="00813F20" w:rsidRDefault="00D03BE3">
      <w:pPr>
        <w:pStyle w:val="ProductList-Body"/>
      </w:pPr>
      <w:r>
        <w:t xml:space="preserve"> </w:t>
      </w:r>
    </w:p>
    <w:p w:rsidR="00813F20" w:rsidRDefault="00D03BE3">
      <w:pPr>
        <w:pStyle w:val="ProductList-ClauseHeading"/>
      </w:pPr>
      <w:r>
        <w:t>2.3 Microsoft Dynamics CRM Online Professional for Government</w:t>
      </w:r>
    </w:p>
    <w:p w:rsidR="00813F20" w:rsidRDefault="00D03BE3">
      <w:pPr>
        <w:pStyle w:val="ProductList-Body"/>
      </w:pPr>
      <w:r>
        <w:t>Microsoft Social Engagement</w:t>
      </w:r>
      <w:r>
        <w:fldChar w:fldCharType="begin"/>
      </w:r>
      <w:r>
        <w:instrText xml:space="preserve"> XE "Microsoft Social Engagement" </w:instrText>
      </w:r>
      <w:r>
        <w:fldChar w:fldCharType="end"/>
      </w:r>
      <w:r>
        <w:t xml:space="preserve"> og Microsoft Dynamics Marketing Sales Collaboration</w:t>
      </w:r>
      <w:r>
        <w:fldChar w:fldCharType="begin"/>
      </w:r>
      <w:r>
        <w:instrText xml:space="preserve"> XE "Microsoft Dynamics Marketing Sales Collaboration" </w:instrText>
      </w:r>
      <w:r>
        <w:fldChar w:fldCharType="end"/>
      </w:r>
      <w:r>
        <w:t xml:space="preserve"> er ikke tilgjengelig i Microsoft Dynamics CRM Online Professional for Government.</w:t>
      </w:r>
    </w:p>
    <w:p w:rsidR="00813F20" w:rsidRDefault="00D03BE3">
      <w:pPr>
        <w:pStyle w:val="ProductList-Body"/>
      </w:pPr>
      <w:r>
        <w:t xml:space="preserve"> </w:t>
      </w:r>
    </w:p>
    <w:p w:rsidR="00813F20" w:rsidRDefault="00D03BE3">
      <w:pPr>
        <w:pStyle w:val="ProductList-ClauseHeading"/>
      </w:pPr>
      <w:r>
        <w:t>2.4 Microsoft Dynamics CRM Online Support-tilbud</w:t>
      </w:r>
    </w:p>
    <w:p w:rsidR="00813F20" w:rsidRDefault="00D03BE3">
      <w:pPr>
        <w:pStyle w:val="ProductList-Body"/>
      </w:pPr>
      <w:r>
        <w:t xml:space="preserve">Detaljer om støttetilbud for Microsoft Dynamics CRM Online finnes på </w:t>
      </w:r>
      <w:hyperlink r:id="rId109">
        <w:r>
          <w:rPr>
            <w:color w:val="00467F"/>
            <w:u w:val="single"/>
          </w:rPr>
          <w:t>http://www.microsoft.com/en-us/dynamics/dynamics-online-support.aspx</w:t>
        </w:r>
      </w:hyperlink>
      <w:r>
        <w:t xml:space="preserve">. </w:t>
      </w:r>
    </w:p>
    <w:p w:rsidR="00813F20" w:rsidRDefault="00813F20">
      <w:pPr>
        <w:pStyle w:val="ProductList-Body"/>
        <w:jc w:val="right"/>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Body"/>
      </w:pPr>
    </w:p>
    <w:p w:rsidR="00813F20" w:rsidRDefault="00D03BE3">
      <w:pPr>
        <w:pStyle w:val="ProductList-Offering2HeadingNoBorder"/>
      </w:pPr>
      <w:bookmarkStart w:id="272" w:name="_Sec662"/>
      <w:r>
        <w:t>Microsoft Dynamics Marketing</w:t>
      </w:r>
      <w:bookmarkEnd w:id="272"/>
      <w:r>
        <w:fldChar w:fldCharType="begin"/>
      </w:r>
      <w:r>
        <w:instrText xml:space="preserve"> TC "</w:instrText>
      </w:r>
      <w:bookmarkStart w:id="273" w:name="_Toc423424021"/>
      <w:r>
        <w:instrText>Microsoft Dynamics Marketing</w:instrText>
      </w:r>
      <w:bookmarkEnd w:id="273"/>
      <w:r>
        <w:instrText>" \l 3</w:instrText>
      </w:r>
      <w:r>
        <w:fldChar w:fldCharType="end"/>
      </w:r>
    </w:p>
    <w:p w:rsidR="00813F20" w:rsidRDefault="00D03BE3">
      <w:pPr>
        <w:pStyle w:val="ProductList-Offering1SubSection"/>
      </w:pPr>
      <w:bookmarkStart w:id="274" w:name="_Sec716"/>
      <w:r>
        <w:t>1. Programtilgjengelighet</w:t>
      </w:r>
      <w:bookmarkEnd w:id="274"/>
    </w:p>
    <w:tbl>
      <w:tblPr>
        <w:tblStyle w:val="PURTable"/>
        <w:tblW w:w="0" w:type="dxa"/>
        <w:tblLook w:val="04A0" w:firstRow="1" w:lastRow="0" w:firstColumn="1" w:lastColumn="0" w:noHBand="0" w:noVBand="1"/>
      </w:tblPr>
      <w:tblGrid>
        <w:gridCol w:w="4530"/>
        <w:gridCol w:w="818"/>
        <w:gridCol w:w="790"/>
        <w:gridCol w:w="804"/>
        <w:gridCol w:w="710"/>
        <w:gridCol w:w="833"/>
        <w:gridCol w:w="826"/>
        <w:gridCol w:w="808"/>
        <w:gridCol w:w="797"/>
      </w:tblGrid>
      <w:tr w:rsidR="00813F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Verdien som er tilordnet et Produkt, og som brukes til å beregne volumprisnivået for en Kundes volumlisensavtale.         "</w:instrText>
            </w:r>
            <w:r w:rsidRPr="00721CA3">
              <w:rPr>
                <w:color w:val="FFFFFF"/>
              </w:rPr>
              <w:fldChar w:fldCharType="separate"/>
            </w:r>
            <w:r>
              <w:rPr>
                <w:color w:val="FFFFFF"/>
              </w:rPr>
              <w:t>Poeng</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Select og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Enterprise-avtale og Enterprise Subscription-avtale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13F20">
        <w:tc>
          <w:tcPr>
            <w:tcW w:w="5020" w:type="dxa"/>
            <w:tcBorders>
              <w:top w:val="single" w:sz="6" w:space="0" w:color="FFFFFF"/>
              <w:left w:val="none" w:sz="4" w:space="0" w:color="6E6E6E"/>
              <w:bottom w:val="dashed" w:sz="4" w:space="0" w:color="BFBFBF"/>
              <w:right w:val="none" w:sz="4" w:space="0" w:color="6E6E6E"/>
            </w:tcBorders>
          </w:tcPr>
          <w:p w:rsidR="00813F20" w:rsidRDefault="00D03BE3" w:rsidP="00D94A1F">
            <w:pPr>
              <w:pStyle w:val="ProductList-TableBody"/>
            </w:pPr>
            <w:r>
              <w:t>Microsoft Dynamics Marketing Enterprise</w:t>
            </w:r>
            <w:r>
              <w:fldChar w:fldCharType="begin"/>
            </w:r>
            <w:r>
              <w:instrText xml:space="preserve"> XE "Microsoft Dynamics Marketing Enterprise"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Microsoft Dynamics Marketing Enterprise Extra Messages</w:t>
            </w:r>
            <w:r>
              <w:fldChar w:fldCharType="begin"/>
            </w:r>
            <w:r>
              <w:instrText xml:space="preserve"> XE "Microsoft Dynamics Marketing Enterprise Extra Messages" </w:instrText>
            </w:r>
            <w:r>
              <w:fldChar w:fldCharType="end"/>
            </w:r>
          </w:p>
          <w:p w:rsidR="00813F20" w:rsidRDefault="00D03BE3">
            <w:pPr>
              <w:pStyle w:val="ProductList-TableBody"/>
            </w:pP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Microsoft Dynamics Marketing Enterprise Extra Non-Production Instance</w:t>
            </w:r>
            <w:r>
              <w:fldChar w:fldCharType="begin"/>
            </w:r>
            <w:r>
              <w:instrText xml:space="preserve"> XE "Microsoft Dynamics Marketing Enterprise Extra Non-Production Instance"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Microsoft Dynamics Marketing Enterprise Extra Production Instance</w:t>
            </w:r>
            <w:r>
              <w:fldChar w:fldCharType="begin"/>
            </w:r>
            <w:r>
              <w:instrText xml:space="preserve"> XE "Microsoft Dynamics Marketing Enterprise Extra Production Instance" </w:instrText>
            </w:r>
            <w:r>
              <w:fldChar w:fldCharType="end"/>
            </w:r>
          </w:p>
          <w:p w:rsidR="00813F20" w:rsidRDefault="00D03BE3">
            <w:pPr>
              <w:pStyle w:val="ProductList-TableBody"/>
            </w:pP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rsidR="00813F20" w:rsidRDefault="00D03BE3">
            <w:pPr>
              <w:pStyle w:val="ProductList-TableBody"/>
            </w:pP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Microsoft Dynamics Marketing Enterprise Enhanced Support</w:t>
            </w:r>
            <w:r>
              <w:fldChar w:fldCharType="begin"/>
            </w:r>
            <w:r>
              <w:instrText xml:space="preserve"> XE "Microsoft Dynamics Marketing Enterprise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Microsoft Dynamics Marketing Enterprise Professional Direct Support</w:t>
            </w:r>
            <w:r>
              <w:fldChar w:fldCharType="begin"/>
            </w:r>
            <w:r>
              <w:instrText xml:space="preserve"> XE "Microsoft Dynamics Marketing Enterprise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813F20" w:rsidTr="00D94A1F">
        <w:tc>
          <w:tcPr>
            <w:tcW w:w="50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813F2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bl>
    <w:p w:rsidR="00813F20" w:rsidRDefault="00D03BE3">
      <w:pPr>
        <w:pStyle w:val="ProductList-Body"/>
      </w:pPr>
      <w:r>
        <w:t xml:space="preserve"> </w:t>
      </w:r>
    </w:p>
    <w:p w:rsidR="00813F20" w:rsidRDefault="00D03BE3">
      <w:pPr>
        <w:pStyle w:val="ProductList-Offering1SubSection"/>
      </w:pPr>
      <w:bookmarkStart w:id="275" w:name="_Sec771"/>
      <w:r>
        <w:t>2. Produktvilkår</w:t>
      </w:r>
      <w:bookmarkEnd w:id="275"/>
    </w:p>
    <w:tbl>
      <w:tblPr>
        <w:tblStyle w:val="PURTable"/>
        <w:tblW w:w="0" w:type="dxa"/>
        <w:tblLook w:val="04A0" w:firstRow="1" w:lastRow="0" w:firstColumn="1" w:lastColumn="0" w:noHBand="0" w:noVBand="1"/>
      </w:tblPr>
      <w:tblGrid>
        <w:gridCol w:w="3679"/>
        <w:gridCol w:w="3598"/>
        <w:gridCol w:w="3639"/>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Vilkår og betingelser som styrer bruk av en Elektronisk Tjeneste.         "</w:instrText>
            </w:r>
            <w:r w:rsidRPr="00721CA3">
              <w:rPr>
                <w:color w:val="0563C1"/>
              </w:rPr>
              <w:fldChar w:fldCharType="separate"/>
            </w:r>
            <w:r>
              <w:rPr>
                <w:color w:val="0563C1"/>
              </w:rPr>
              <w:t>Tjenestevilkår</w:t>
            </w:r>
            <w:r w:rsidRPr="00721CA3">
              <w:rPr>
                <w:color w:val="0563C1"/>
              </w:rPr>
              <w:fldChar w:fldCharType="end"/>
            </w:r>
            <w:r>
              <w:t xml:space="preserve">: </w:t>
            </w:r>
            <w:hyperlink r:id="rId11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produktutvalget som Produktet tilhører, slik at rabatter kan fastsettes. Det finnes tre produktutvalgskategorier: Program, Server og System.         "</w:instrText>
            </w:r>
            <w:r w:rsidRPr="00721CA3">
              <w:rPr>
                <w:color w:val="0563C1"/>
              </w:rPr>
              <w:fldChar w:fldCharType="separate"/>
            </w:r>
            <w:r>
              <w:rPr>
                <w:color w:val="0563C1"/>
              </w:rPr>
              <w:t>Produktutvalg</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Utvidet Gyldighetsperiode: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Tilbud: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En Elektronisk Tjeneste for en kunde som har en Enterprise-registrering, Enterprise Subscription-registrering, Microsoft Azure-registrering eller Enrollment for Education Solutions, kan rapporterte en reduksjon i antall lisenser eller Tildelt Årlig Forpliktelse.         "</w:instrText>
            </w:r>
            <w:r w:rsidRPr="00721CA3">
              <w:rPr>
                <w:color w:val="0563C1"/>
              </w:rPr>
              <w:fldChar w:fldCharType="separate"/>
            </w:r>
            <w:r>
              <w:rPr>
                <w:color w:val="0563C1"/>
              </w:rPr>
              <w:t>Berettiget Reduksjon</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(SCE): I/T</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Et Produkt (på eller utenfor datamaskinplattformen) som Enterprise- eller Enterprise Subscription-kunder kan flytte til en Abonnementslisens.         "</w:instrText>
            </w:r>
            <w:r w:rsidRPr="00721CA3">
              <w:rPr>
                <w:color w:val="0563C1"/>
              </w:rPr>
              <w:fldChar w:fldCharType="separate"/>
            </w:r>
            <w:r>
              <w:rPr>
                <w:color w:val="0563C1"/>
              </w:rPr>
              <w:t>Kvalifisert for Overføring</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2.1 Microsoft Dynamics Marketing Support-tilbud</w:t>
      </w:r>
    </w:p>
    <w:p w:rsidR="00813F20" w:rsidRDefault="00D03BE3">
      <w:pPr>
        <w:pStyle w:val="ProductList-Body"/>
      </w:pPr>
      <w:r>
        <w:t xml:space="preserve">Detaljer om støttetilbud for Microsoft Dynamics Marketing finnes på </w:t>
      </w:r>
      <w:hyperlink r:id="rId111">
        <w:r>
          <w:rPr>
            <w:color w:val="00467F"/>
            <w:u w:val="single"/>
          </w:rPr>
          <w:t>http://www.microsoft.com/en-us/dynamics/dynamics-online-support.aspx</w:t>
        </w:r>
      </w:hyperlink>
      <w:r>
        <w:t xml:space="preserve">. </w:t>
      </w:r>
    </w:p>
    <w:p w:rsidR="00813F20" w:rsidRDefault="00813F20">
      <w:pPr>
        <w:pStyle w:val="ProductList-Body"/>
        <w:jc w:val="right"/>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Body"/>
      </w:pPr>
    </w:p>
    <w:p w:rsidR="00813F20" w:rsidRDefault="00D03BE3">
      <w:pPr>
        <w:pStyle w:val="ProductList-Offering2HeadingNoBorder"/>
      </w:pPr>
      <w:bookmarkStart w:id="276" w:name="_Sec663"/>
      <w:r>
        <w:t>Microsoft Social Engagement</w:t>
      </w:r>
      <w:bookmarkEnd w:id="276"/>
      <w:r>
        <w:fldChar w:fldCharType="begin"/>
      </w:r>
      <w:r>
        <w:instrText xml:space="preserve"> TC "</w:instrText>
      </w:r>
      <w:bookmarkStart w:id="277" w:name="_Toc423424022"/>
      <w:r>
        <w:instrText>Microsoft Social Engagement</w:instrText>
      </w:r>
      <w:bookmarkEnd w:id="277"/>
      <w:r>
        <w:instrText>" \l 3</w:instrText>
      </w:r>
      <w:r>
        <w:fldChar w:fldCharType="end"/>
      </w:r>
    </w:p>
    <w:p w:rsidR="00813F20" w:rsidRDefault="00D03BE3">
      <w:pPr>
        <w:pStyle w:val="ProductList-Offering1SubSection"/>
      </w:pPr>
      <w:bookmarkStart w:id="278" w:name="_Sec717"/>
      <w:r>
        <w:t>1. Programtilgjengelighet</w:t>
      </w:r>
      <w:bookmarkEnd w:id="278"/>
    </w:p>
    <w:tbl>
      <w:tblPr>
        <w:tblStyle w:val="PURTable"/>
        <w:tblW w:w="0" w:type="dxa"/>
        <w:tblLook w:val="04A0" w:firstRow="1" w:lastRow="0" w:firstColumn="1" w:lastColumn="0" w:noHBand="0" w:noVBand="1"/>
      </w:tblPr>
      <w:tblGrid>
        <w:gridCol w:w="4525"/>
        <w:gridCol w:w="819"/>
        <w:gridCol w:w="792"/>
        <w:gridCol w:w="804"/>
        <w:gridCol w:w="710"/>
        <w:gridCol w:w="833"/>
        <w:gridCol w:w="827"/>
        <w:gridCol w:w="808"/>
        <w:gridCol w:w="798"/>
      </w:tblGrid>
      <w:tr w:rsidR="00813F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Verdien som er tilordnet et Produkt, og som brukes til å beregne volumprisnivået for en Kundes volumlisensavtale.         "</w:instrText>
            </w:r>
            <w:r w:rsidRPr="00721CA3">
              <w:rPr>
                <w:color w:val="FFFFFF"/>
              </w:rPr>
              <w:fldChar w:fldCharType="separate"/>
            </w:r>
            <w:r>
              <w:rPr>
                <w:color w:val="FFFFFF"/>
              </w:rPr>
              <w:t>Poeng</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Select og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Enterprise-avtale og Enterprise Subscription-avtale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13F20">
        <w:tc>
          <w:tcPr>
            <w:tcW w:w="5020" w:type="dxa"/>
            <w:tcBorders>
              <w:top w:val="single" w:sz="6" w:space="0" w:color="FFFFFF"/>
              <w:left w:val="none" w:sz="4" w:space="0" w:color="6E6E6E"/>
              <w:bottom w:val="dashed" w:sz="4" w:space="0" w:color="BFBFBF"/>
              <w:right w:val="none" w:sz="4" w:space="0" w:color="6E6E6E"/>
            </w:tcBorders>
          </w:tcPr>
          <w:p w:rsidR="00813F20" w:rsidRDefault="00D03BE3" w:rsidP="00D94A1F">
            <w:pPr>
              <w:pStyle w:val="ProductList-TableBody"/>
            </w:pPr>
            <w:r>
              <w:t>Microsoft Social Engagement Professional</w:t>
            </w:r>
            <w:r>
              <w:fldChar w:fldCharType="begin"/>
            </w:r>
            <w:r>
              <w:instrText xml:space="preserve"> XE "Microsoft Social Engagement Professional"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rsidP="00D94A1F">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813F20" w:rsidTr="00D94A1F">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Microsoft Social Engagement Professional Additional Posts</w:t>
            </w:r>
            <w:r>
              <w:fldChar w:fldCharType="begin"/>
            </w:r>
            <w:r>
              <w:instrText xml:space="preserve"> XE "Microsoft Social Engagement Professional Additional Posts"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94A1F">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Open License og Open Value         "</w:instrText>
            </w:r>
            <w:r w:rsidRPr="00D94A1F">
              <w:rPr>
                <w:color w:val="000000" w:themeColor="text1"/>
              </w:rPr>
              <w:fldChar w:fldCharType="separate"/>
            </w:r>
            <w:r w:rsidRPr="00D94A1F">
              <w:rPr>
                <w:color w:val="000000" w:themeColor="text1"/>
              </w:rPr>
              <w:t>OF</w:t>
            </w:r>
            <w:r w:rsidRPr="00D94A1F">
              <w:rPr>
                <w:color w:val="000000" w:themeColor="text1"/>
              </w:rPr>
              <w:fldChar w:fldCharType="end"/>
            </w:r>
            <w:r w:rsidR="00D03BE3"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Ikke-organisasjonsomfattende i Open Value         "</w:instrText>
            </w:r>
            <w:r w:rsidRPr="00D94A1F">
              <w:rPr>
                <w:color w:val="000000" w:themeColor="text1"/>
              </w:rPr>
              <w:fldChar w:fldCharType="separate"/>
            </w:r>
            <w:r w:rsidRPr="00D94A1F">
              <w:rPr>
                <w:color w:val="000000" w:themeColor="text1"/>
              </w:rPr>
              <w:t>P</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94A1F">
            <w:pPr>
              <w:pStyle w:val="ProductList-TableBody"/>
              <w:jc w:val="center"/>
              <w:rPr>
                <w:color w:val="000000" w:themeColor="text1"/>
              </w:rPr>
            </w:pPr>
            <w:r w:rsidRPr="00D94A1F">
              <w:rPr>
                <w:color w:val="000000" w:themeColor="text1"/>
              </w:rPr>
              <w:t>A</w:t>
            </w:r>
            <w:r w:rsidR="00D03BE3"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Microsoft Social Engagement Professional Enhanced Support</w:t>
            </w:r>
            <w:r>
              <w:fldChar w:fldCharType="begin"/>
            </w:r>
            <w:r>
              <w:instrText xml:space="preserve"> XE "Microsoft Social Engagement Professional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813F20">
        <w:tc>
          <w:tcPr>
            <w:tcW w:w="50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pPr>
            <w:r>
              <w:t>Microsoft Social Engagement Enterprise</w:t>
            </w:r>
            <w:r>
              <w:fldChar w:fldCharType="begin"/>
            </w:r>
            <w:r>
              <w:instrText xml:space="preserve"> XE "Microsoft Social Engagement Enterprise"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bl>
    <w:p w:rsidR="00813F20" w:rsidRDefault="00D03BE3">
      <w:pPr>
        <w:pStyle w:val="ProductList-Offering1SubSection"/>
      </w:pPr>
      <w:bookmarkStart w:id="279" w:name="_Sec772"/>
      <w:r>
        <w:t>2. Produktvilkår</w:t>
      </w:r>
      <w:bookmarkEnd w:id="279"/>
    </w:p>
    <w:tbl>
      <w:tblPr>
        <w:tblStyle w:val="PURTable"/>
        <w:tblW w:w="0" w:type="dxa"/>
        <w:tblLook w:val="04A0" w:firstRow="1" w:lastRow="0" w:firstColumn="1" w:lastColumn="0" w:noHBand="0" w:noVBand="1"/>
      </w:tblPr>
      <w:tblGrid>
        <w:gridCol w:w="3679"/>
        <w:gridCol w:w="3598"/>
        <w:gridCol w:w="3639"/>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Vilkår og betingelser som styrer bruk av en Elektronisk Tjeneste.         "</w:instrText>
            </w:r>
            <w:r w:rsidRPr="00721CA3">
              <w:rPr>
                <w:color w:val="0563C1"/>
              </w:rPr>
              <w:fldChar w:fldCharType="separate"/>
            </w:r>
            <w:r>
              <w:rPr>
                <w:color w:val="0563C1"/>
              </w:rPr>
              <w:t>Tjenestevilkår</w:t>
            </w:r>
            <w:r w:rsidRPr="00721CA3">
              <w:rPr>
                <w:color w:val="0563C1"/>
              </w:rPr>
              <w:fldChar w:fldCharType="end"/>
            </w:r>
            <w:r>
              <w:t xml:space="preserve">: </w:t>
            </w:r>
            <w:hyperlink r:id="rId11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produktutvalget som Produktet tilhører, slik at rabatter kan fastsettes. Det finnes tre produktutvalgskategorier: Program, Server og System.         "</w:instrText>
            </w:r>
            <w:r w:rsidRPr="00721CA3">
              <w:rPr>
                <w:color w:val="0563C1"/>
              </w:rPr>
              <w:fldChar w:fldCharType="separate"/>
            </w:r>
            <w:r>
              <w:rPr>
                <w:color w:val="0563C1"/>
              </w:rPr>
              <w:t>Produktutvalg</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Utvidet Gyldighetsperiode: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Tilbud: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En Elektronisk Tjeneste for en kunde som har en Enterprise-registrering, Enterprise Subscription-registrering, Microsoft Azure-registrering eller Enrollment for Education Solutions, kan rapporterte en reduksjon i antall lisenser eller Tildelt Årlig Forpliktelse.         "</w:instrText>
            </w:r>
            <w:r w:rsidRPr="00721CA3">
              <w:rPr>
                <w:color w:val="0563C1"/>
              </w:rPr>
              <w:fldChar w:fldCharType="separate"/>
            </w:r>
            <w:r>
              <w:rPr>
                <w:color w:val="0563C1"/>
              </w:rPr>
              <w:t>Berettiget Reduksjon</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(SCE): I/T</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Et Produkt (på eller utenfor datamaskinplattformen) som Enterprise- eller Enterprise Subscription-kunder kan flytte til en Abonnementslisens.         "</w:instrText>
            </w:r>
            <w:r w:rsidRPr="00721CA3">
              <w:rPr>
                <w:color w:val="0563C1"/>
              </w:rPr>
              <w:fldChar w:fldCharType="separate"/>
            </w:r>
            <w:r>
              <w:rPr>
                <w:color w:val="0563C1"/>
              </w:rPr>
              <w:t>Kvalifisert for Overføring</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2.1 Kvalifiserte Lisenser for Tilleggs-SLer for Bruker</w:t>
      </w:r>
    </w:p>
    <w:tbl>
      <w:tblPr>
        <w:tblStyle w:val="PURTable"/>
        <w:tblW w:w="0" w:type="dxa"/>
        <w:tblLook w:val="04A0" w:firstRow="1" w:lastRow="0" w:firstColumn="1" w:lastColumn="0" w:noHBand="0" w:noVBand="1"/>
      </w:tblPr>
      <w:tblGrid>
        <w:gridCol w:w="5456"/>
        <w:gridCol w:w="5460"/>
      </w:tblGrid>
      <w:tr w:rsidR="00813F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Kvalifisert Lisens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Tilleggs-SL for Bruker</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Microsoft Social Engagement Professional Add-on</w:t>
            </w:r>
          </w:p>
          <w:p w:rsidR="00813F20" w:rsidRDefault="00D03BE3">
            <w:pPr>
              <w:pStyle w:val="ProductList-TableBody"/>
            </w:pPr>
            <w:r>
              <w:t>Microsoft Social Engagement Professional Additional Posts</w:t>
            </w:r>
          </w:p>
          <w:p w:rsidR="00813F20" w:rsidRDefault="00D03BE3">
            <w:pPr>
              <w:pStyle w:val="ProductList-TableBody"/>
            </w:pPr>
            <w:r>
              <w:t>Microsoft Social Engagement Professional Education Additional Posts</w:t>
            </w:r>
          </w:p>
        </w:tc>
      </w:tr>
    </w:tbl>
    <w:p w:rsidR="00813F20" w:rsidRDefault="00D03BE3">
      <w:pPr>
        <w:pStyle w:val="ProductList-Body"/>
      </w:pPr>
      <w:r>
        <w:rPr>
          <w:i/>
          <w:vertAlign w:val="superscript"/>
        </w:rPr>
        <w:t>1</w:t>
      </w:r>
      <w:r>
        <w:rPr>
          <w:i/>
        </w:rPr>
        <w:t>Hver Kvalifisert Lisens må ha aktiv SA</w:t>
      </w:r>
    </w:p>
    <w:p w:rsidR="00813F20" w:rsidRDefault="00D03BE3">
      <w:pPr>
        <w:pStyle w:val="ProductList-Body"/>
      </w:pPr>
      <w:r>
        <w:t xml:space="preserve"> </w:t>
      </w:r>
    </w:p>
    <w:p w:rsidR="00813F20" w:rsidRDefault="00D03BE3">
      <w:pPr>
        <w:pStyle w:val="ProductList-ClauseHeading"/>
      </w:pPr>
      <w:r>
        <w:t>2.2 Microsoft Social Engagement Support-tilbud</w:t>
      </w:r>
    </w:p>
    <w:p w:rsidR="00813F20" w:rsidRDefault="00D03BE3">
      <w:pPr>
        <w:pStyle w:val="ProductList-Body"/>
      </w:pPr>
      <w:r>
        <w:t xml:space="preserve">Detaljer om støttetilbud for Microsoft Social Engagement finnes på </w:t>
      </w:r>
      <w:hyperlink r:id="rId113">
        <w:r>
          <w:rPr>
            <w:color w:val="00467F"/>
            <w:u w:val="single"/>
          </w:rPr>
          <w:t>http://www.microsoft.com/en-us/dynamics/dynamics-online-support.aspx</w:t>
        </w:r>
      </w:hyperlink>
      <w:r>
        <w:t xml:space="preserve">. </w:t>
      </w:r>
    </w:p>
    <w:p w:rsidR="00813F20" w:rsidRDefault="00813F20">
      <w:pPr>
        <w:pStyle w:val="ProductList-Body"/>
        <w:jc w:val="right"/>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Body"/>
      </w:pPr>
    </w:p>
    <w:p w:rsidR="00813F20" w:rsidRDefault="00D03BE3">
      <w:pPr>
        <w:pStyle w:val="ProductList-Offering2HeadingNoBorder"/>
      </w:pPr>
      <w:bookmarkStart w:id="280" w:name="_Sec664"/>
      <w:r>
        <w:t>Parature, fra Microsoft</w:t>
      </w:r>
      <w:bookmarkEnd w:id="280"/>
      <w:r>
        <w:fldChar w:fldCharType="begin"/>
      </w:r>
      <w:r>
        <w:instrText xml:space="preserve"> TC "</w:instrText>
      </w:r>
      <w:bookmarkStart w:id="281" w:name="_Toc423424023"/>
      <w:r>
        <w:instrText>Parature, fra Microsoft</w:instrText>
      </w:r>
      <w:bookmarkEnd w:id="281"/>
      <w:r>
        <w:instrText>" \l 3</w:instrText>
      </w:r>
      <w:r>
        <w:fldChar w:fldCharType="end"/>
      </w:r>
    </w:p>
    <w:p w:rsidR="00813F20" w:rsidRDefault="00D03BE3">
      <w:pPr>
        <w:pStyle w:val="ProductList-Offering1SubSection"/>
      </w:pPr>
      <w:bookmarkStart w:id="282" w:name="_Sec718"/>
      <w:r>
        <w:t>1. Programtilgjengelighet</w:t>
      </w:r>
      <w:bookmarkEnd w:id="282"/>
    </w:p>
    <w:tbl>
      <w:tblPr>
        <w:tblStyle w:val="PURTable"/>
        <w:tblW w:w="0" w:type="dxa"/>
        <w:tblLook w:val="04A0" w:firstRow="1" w:lastRow="0" w:firstColumn="1" w:lastColumn="0" w:noHBand="0" w:noVBand="1"/>
      </w:tblPr>
      <w:tblGrid>
        <w:gridCol w:w="4527"/>
        <w:gridCol w:w="818"/>
        <w:gridCol w:w="791"/>
        <w:gridCol w:w="804"/>
        <w:gridCol w:w="710"/>
        <w:gridCol w:w="833"/>
        <w:gridCol w:w="827"/>
        <w:gridCol w:w="808"/>
        <w:gridCol w:w="798"/>
      </w:tblGrid>
      <w:tr w:rsidR="00813F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Verdien som er tilordnet et Produkt, og som brukes til å beregne volumprisnivået for en Kundes volumlisensavtale.         "</w:instrText>
            </w:r>
            <w:r w:rsidRPr="00721CA3">
              <w:rPr>
                <w:color w:val="FFFFFF"/>
              </w:rPr>
              <w:fldChar w:fldCharType="separate"/>
            </w:r>
            <w:r>
              <w:rPr>
                <w:color w:val="FFFFFF"/>
              </w:rPr>
              <w:t>Poeng</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Select og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Enterprise-avtale og Enterprise Subscription-avtale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13F20">
        <w:tc>
          <w:tcPr>
            <w:tcW w:w="5020" w:type="dxa"/>
            <w:tcBorders>
              <w:top w:val="single" w:sz="6" w:space="0" w:color="FFFFFF"/>
              <w:left w:val="none" w:sz="4" w:space="0" w:color="6E6E6E"/>
              <w:bottom w:val="dashed" w:sz="4" w:space="0" w:color="BFBFBF"/>
              <w:right w:val="none" w:sz="4" w:space="0" w:color="6E6E6E"/>
            </w:tcBorders>
          </w:tcPr>
          <w:p w:rsidR="00813F20" w:rsidRDefault="00D03BE3" w:rsidP="00D94A1F">
            <w:pPr>
              <w:pStyle w:val="ProductList-TableBody"/>
            </w:pPr>
            <w:r>
              <w:t>Parature Enterprise</w:t>
            </w:r>
            <w:r>
              <w:fldChar w:fldCharType="begin"/>
            </w:r>
            <w:r>
              <w:instrText xml:space="preserve"> XE "Parature Enterprise"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813F20" w:rsidRDefault="00D94A1F">
            <w:pPr>
              <w:pStyle w:val="ProductList-TableBody"/>
              <w:jc w:val="center"/>
            </w:pPr>
            <w:r>
              <w:t>1</w:t>
            </w:r>
            <w:r w:rsidR="00D03BE3">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rsidP="00D94A1F">
            <w:pPr>
              <w:pStyle w:val="ProductList-TableBody"/>
            </w:pPr>
            <w:r>
              <w:t>Parature Enterprise Additional Records</w:t>
            </w:r>
            <w:r>
              <w:fldChar w:fldCharType="begin"/>
            </w:r>
            <w:r>
              <w:instrText xml:space="preserve"> XE "Parature Enterprise Additional Records"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 xml:space="preserve"> </w:t>
            </w:r>
            <w:r w:rsidR="00D94A1F">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Parature Enterprise Additional Page Views</w:t>
            </w:r>
            <w:r>
              <w:fldChar w:fldCharType="begin"/>
            </w:r>
            <w:r>
              <w:instrText xml:space="preserve"> XE "Parature Enterprise Additional Page Views"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 xml:space="preserve"> </w:t>
            </w:r>
            <w:r w:rsidR="00D94A1F">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Parature Enterprise Additional Departments</w:t>
            </w:r>
            <w:r>
              <w:fldChar w:fldCharType="begin"/>
            </w:r>
            <w:r>
              <w:instrText xml:space="preserve"> XE "Parature Enterprise Additional Departments"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 xml:space="preserve"> </w:t>
            </w:r>
            <w:r w:rsidR="00D94A1F">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Parature Enterprise Additional File Storage</w:t>
            </w:r>
            <w:r>
              <w:fldChar w:fldCharType="begin"/>
            </w:r>
            <w:r>
              <w:instrText xml:space="preserve"> XE "Parature Enterprise Additional File Storage"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 xml:space="preserve"> </w:t>
            </w:r>
            <w:r w:rsidR="00D94A1F">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813F20">
        <w:tc>
          <w:tcPr>
            <w:tcW w:w="50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pPr>
            <w: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bl>
    <w:p w:rsidR="00813F20" w:rsidRDefault="00D03BE3">
      <w:pPr>
        <w:pStyle w:val="ProductList-Offering1SubSection"/>
      </w:pPr>
      <w:bookmarkStart w:id="283" w:name="_Sec773"/>
      <w:r>
        <w:t>2. Produktvilkår</w:t>
      </w:r>
      <w:bookmarkEnd w:id="283"/>
    </w:p>
    <w:tbl>
      <w:tblPr>
        <w:tblStyle w:val="PURTable"/>
        <w:tblW w:w="0" w:type="dxa"/>
        <w:tblLook w:val="04A0" w:firstRow="1" w:lastRow="0" w:firstColumn="1" w:lastColumn="0" w:noHBand="0" w:noVBand="1"/>
      </w:tblPr>
      <w:tblGrid>
        <w:gridCol w:w="3679"/>
        <w:gridCol w:w="3598"/>
        <w:gridCol w:w="3639"/>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Vilkår og betingelser som styrer bruk av en Elektronisk Tjeneste.         "</w:instrText>
            </w:r>
            <w:r w:rsidRPr="00721CA3">
              <w:rPr>
                <w:color w:val="0563C1"/>
              </w:rPr>
              <w:fldChar w:fldCharType="separate"/>
            </w:r>
            <w:r>
              <w:rPr>
                <w:color w:val="0563C1"/>
              </w:rPr>
              <w:t>Tjenestevilkår</w:t>
            </w:r>
            <w:r w:rsidRPr="00721CA3">
              <w:rPr>
                <w:color w:val="0563C1"/>
              </w:rPr>
              <w:fldChar w:fldCharType="end"/>
            </w:r>
            <w:r>
              <w:t xml:space="preserve">: </w:t>
            </w:r>
            <w:hyperlink r:id="rId11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produktutvalget som Produktet tilhører, slik at rabatter kan fastsettes. Det finnes tre produktutvalgskategorier: Program, Server og System.         "</w:instrText>
            </w:r>
            <w:r w:rsidRPr="00721CA3">
              <w:rPr>
                <w:color w:val="0563C1"/>
              </w:rPr>
              <w:fldChar w:fldCharType="separate"/>
            </w:r>
            <w:r>
              <w:rPr>
                <w:color w:val="0563C1"/>
              </w:rPr>
              <w:t>Produktutvalg</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Utvidet Gyldighetsperiode: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Tilbud: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En Elektronisk Tjeneste for en kunde som har en Enterprise-registrering, Enterprise Subscription-registrering, Microsoft Azure-registrering eller Enrollment for Education Solutions, kan rapporterte en reduksjon i antall lisenser eller Tildelt Årlig Forpliktelse.         "</w:instrText>
            </w:r>
            <w:r w:rsidRPr="00721CA3">
              <w:rPr>
                <w:color w:val="0563C1"/>
              </w:rPr>
              <w:fldChar w:fldCharType="separate"/>
            </w:r>
            <w:r>
              <w:rPr>
                <w:color w:val="0563C1"/>
              </w:rPr>
              <w:t>Berettiget Reduksjon</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(SCE): I/T</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Et Produkt (på eller utenfor datamaskinplattformen) som Enterprise- eller Enterprise Subscription-kunder kan flytte til en Abonnementslisens.         "</w:instrText>
            </w:r>
            <w:r w:rsidRPr="00721CA3">
              <w:rPr>
                <w:color w:val="0563C1"/>
              </w:rPr>
              <w:fldChar w:fldCharType="separate"/>
            </w:r>
            <w:r>
              <w:rPr>
                <w:color w:val="0563C1"/>
              </w:rPr>
              <w:t>Kvalifisert for Overføring</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2.1 Parature Support-tilbud</w:t>
      </w:r>
    </w:p>
    <w:p w:rsidR="00813F20" w:rsidRDefault="00D03BE3">
      <w:pPr>
        <w:pStyle w:val="ProductList-Body"/>
      </w:pPr>
      <w:r>
        <w:t xml:space="preserve">Detaljer om støttetilbud for Parature finnes på </w:t>
      </w:r>
      <w:hyperlink r:id="rId115">
        <w:r>
          <w:rPr>
            <w:color w:val="00467F"/>
            <w:u w:val="single"/>
          </w:rPr>
          <w:t>http://www.microsoft.com/en-us/dynamics/dynamics-online-support.aspx</w:t>
        </w:r>
      </w:hyperlink>
      <w:r>
        <w:t xml:space="preserve">. </w:t>
      </w:r>
    </w:p>
    <w:p w:rsidR="00813F20" w:rsidRDefault="00813F20">
      <w:pPr>
        <w:pStyle w:val="ProductList-Body"/>
        <w:jc w:val="right"/>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Body"/>
      </w:pPr>
    </w:p>
    <w:p w:rsidR="00813F20" w:rsidRDefault="00D03BE3">
      <w:pPr>
        <w:pStyle w:val="ProductList-OfferingGroupHeading"/>
      </w:pPr>
      <w:bookmarkStart w:id="284" w:name="_Sec632"/>
      <w:r>
        <w:t>Office 365-tjenester</w:t>
      </w:r>
      <w:bookmarkEnd w:id="284"/>
      <w:r>
        <w:fldChar w:fldCharType="begin"/>
      </w:r>
      <w:r>
        <w:instrText xml:space="preserve"> TC "</w:instrText>
      </w:r>
      <w:bookmarkStart w:id="285" w:name="_Toc423424024"/>
      <w:r>
        <w:instrText>Office 365-tjenester</w:instrText>
      </w:r>
      <w:bookmarkEnd w:id="285"/>
      <w:r>
        <w:instrText>" \l 2</w:instrText>
      </w:r>
      <w:r>
        <w:fldChar w:fldCharType="end"/>
      </w:r>
    </w:p>
    <w:p w:rsidR="00813F20" w:rsidRDefault="00D03BE3">
      <w:pPr>
        <w:pStyle w:val="ProductList-Offering2HeadingNoBorder"/>
      </w:pPr>
      <w:bookmarkStart w:id="286" w:name="_Sec633"/>
      <w:r>
        <w:t>Office 365-programmer</w:t>
      </w:r>
      <w:bookmarkEnd w:id="286"/>
      <w:r>
        <w:fldChar w:fldCharType="begin"/>
      </w:r>
      <w:r>
        <w:instrText xml:space="preserve"> TC "</w:instrText>
      </w:r>
      <w:bookmarkStart w:id="287" w:name="_Toc423424025"/>
      <w:r>
        <w:instrText>Office 365-programmer</w:instrText>
      </w:r>
      <w:bookmarkEnd w:id="287"/>
      <w:r>
        <w:instrText>" \l 3</w:instrText>
      </w:r>
      <w:r>
        <w:fldChar w:fldCharType="end"/>
      </w:r>
    </w:p>
    <w:p w:rsidR="00813F20" w:rsidRDefault="00D03BE3">
      <w:pPr>
        <w:pStyle w:val="ProductList-Offering1SubSection"/>
      </w:pPr>
      <w:bookmarkStart w:id="288" w:name="_Sec719"/>
      <w:r>
        <w:t>1. Programtilgjengelighet</w:t>
      </w:r>
      <w:bookmarkEnd w:id="288"/>
    </w:p>
    <w:tbl>
      <w:tblPr>
        <w:tblStyle w:val="PURTable"/>
        <w:tblW w:w="0" w:type="dxa"/>
        <w:tblLook w:val="04A0" w:firstRow="1" w:lastRow="0" w:firstColumn="1" w:lastColumn="0" w:noHBand="0" w:noVBand="1"/>
      </w:tblPr>
      <w:tblGrid>
        <w:gridCol w:w="4523"/>
        <w:gridCol w:w="819"/>
        <w:gridCol w:w="792"/>
        <w:gridCol w:w="805"/>
        <w:gridCol w:w="711"/>
        <w:gridCol w:w="833"/>
        <w:gridCol w:w="827"/>
        <w:gridCol w:w="808"/>
        <w:gridCol w:w="798"/>
      </w:tblGrid>
      <w:tr w:rsidR="00813F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Verdien som er tilordnet et Produkt, og som brukes til å beregne volumprisnivået for en Kundes volumlisensavtale.         "</w:instrText>
            </w:r>
            <w:r w:rsidRPr="00721CA3">
              <w:rPr>
                <w:color w:val="FFFFFF"/>
              </w:rPr>
              <w:fldChar w:fldCharType="separate"/>
            </w:r>
            <w:r>
              <w:rPr>
                <w:color w:val="FFFFFF"/>
              </w:rPr>
              <w:t>Poeng</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Select og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Enterprise-avtale og Enterprise Subscription-avtale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13F20">
        <w:tc>
          <w:tcPr>
            <w:tcW w:w="502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Open License og Open Value         "</w:instrText>
            </w:r>
            <w:r w:rsidRPr="00D94A1F">
              <w:rPr>
                <w:color w:val="000000" w:themeColor="text1"/>
              </w:rPr>
              <w:fldChar w:fldCharType="separate"/>
            </w:r>
            <w:r w:rsidRPr="00D94A1F">
              <w:rPr>
                <w:color w:val="000000" w:themeColor="text1"/>
              </w:rPr>
              <w:t>OF</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Ikke-organisasjonsomfattende i Open Value         "</w:instrText>
            </w:r>
            <w:r w:rsidRPr="00D94A1F">
              <w:rPr>
                <w:color w:val="000000" w:themeColor="text1"/>
              </w:rPr>
              <w:fldChar w:fldCharType="separate"/>
            </w:r>
            <w:r w:rsidRPr="00D94A1F">
              <w:rPr>
                <w:color w:val="000000" w:themeColor="text1"/>
              </w:rPr>
              <w:t>P</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r w:rsidR="00D94A1F" w:rsidRPr="00D94A1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rsidP="00D94A1F">
            <w:pPr>
              <w:pStyle w:val="ProductList-TableBody"/>
            </w:pPr>
            <w:r>
              <w:t>Office 365 ProPlus</w:t>
            </w:r>
            <w:r>
              <w:fldChar w:fldCharType="begin"/>
            </w:r>
            <w:r>
              <w:instrText xml:space="preserve"> XE "Office 365 ProPlus"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Open License og Open Value         "</w:instrText>
            </w:r>
            <w:r w:rsidRPr="00D94A1F">
              <w:rPr>
                <w:color w:val="000000" w:themeColor="text1"/>
              </w:rPr>
              <w:fldChar w:fldCharType="separate"/>
            </w:r>
            <w:r w:rsidRPr="00D94A1F">
              <w:rPr>
                <w:color w:val="000000" w:themeColor="text1"/>
              </w:rPr>
              <w:t>OF</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Ikke-organisasjonsomfattende i Open Value         "</w:instrText>
            </w:r>
            <w:r w:rsidRPr="00D94A1F">
              <w:rPr>
                <w:color w:val="000000" w:themeColor="text1"/>
              </w:rPr>
              <w:fldChar w:fldCharType="separate"/>
            </w:r>
            <w:r w:rsidRPr="00D94A1F">
              <w:rPr>
                <w:color w:val="000000" w:themeColor="text1"/>
              </w:rPr>
              <w:t>P</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Foretaksprodukt         "</w:instrText>
            </w:r>
            <w:r w:rsidRPr="00D94A1F">
              <w:rPr>
                <w:color w:val="000000" w:themeColor="text1"/>
              </w:rPr>
              <w:fldChar w:fldCharType="separate"/>
            </w:r>
            <w:r w:rsidRPr="00D94A1F">
              <w:rPr>
                <w:color w:val="000000" w:themeColor="text1"/>
              </w:rPr>
              <w:t>E</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94A1F">
            <w:pPr>
              <w:pStyle w:val="ProductList-TableBody"/>
              <w:jc w:val="center"/>
              <w:rPr>
                <w:color w:val="000000" w:themeColor="text1"/>
              </w:rPr>
            </w:pPr>
            <w:r w:rsidRPr="00D94A1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94A1F" w:rsidP="00D94A1F">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EO</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Office 365 ProPlus From SA</w:t>
            </w:r>
            <w:r>
              <w:fldChar w:fldCharType="begin"/>
            </w:r>
            <w:r>
              <w:instrText xml:space="preserve"> XE "Office 365 ProPlus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Foretaksprodukt         "</w:instrText>
            </w:r>
            <w:r w:rsidRPr="00D94A1F">
              <w:rPr>
                <w:color w:val="000000" w:themeColor="text1"/>
              </w:rPr>
              <w:fldChar w:fldCharType="separate"/>
            </w:r>
            <w:r w:rsidRPr="00D94A1F">
              <w:rPr>
                <w:color w:val="000000" w:themeColor="text1"/>
              </w:rPr>
              <w:t>E</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Project Online med Project Pro for Office 365</w:t>
            </w:r>
            <w:r>
              <w:fldChar w:fldCharType="begin"/>
            </w:r>
            <w:r>
              <w:instrText xml:space="preserve"> XE "Project Online med Project Pro for Office 365"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Project Online med Project Pro for Office 365 From SA</w:t>
            </w:r>
            <w:r>
              <w:fldChar w:fldCharType="begin"/>
            </w:r>
            <w:r>
              <w:instrText xml:space="preserve"> XE "Project Online med Project Pro for Office 365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Open License og Open Value         "</w:instrText>
            </w:r>
            <w:r w:rsidRPr="00D94A1F">
              <w:rPr>
                <w:color w:val="000000" w:themeColor="text1"/>
              </w:rPr>
              <w:fldChar w:fldCharType="separate"/>
            </w:r>
            <w:r w:rsidRPr="00D94A1F">
              <w:rPr>
                <w:color w:val="000000" w:themeColor="text1"/>
              </w:rPr>
              <w:t>OF</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Ikke-organisasjonsomfattende i Open Value         "</w:instrText>
            </w:r>
            <w:r w:rsidRPr="00D94A1F">
              <w:rPr>
                <w:color w:val="000000" w:themeColor="text1"/>
              </w:rPr>
              <w:fldChar w:fldCharType="separate"/>
            </w:r>
            <w:r w:rsidRPr="00D94A1F">
              <w:rPr>
                <w:color w:val="000000" w:themeColor="text1"/>
              </w:rPr>
              <w:t>P</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94A1F" w:rsidP="00D94A1F">
            <w:pPr>
              <w:pStyle w:val="ProductList-TableBody"/>
              <w:jc w:val="center"/>
              <w:rPr>
                <w:color w:val="000000" w:themeColor="text1"/>
              </w:rPr>
            </w:pPr>
            <w:r w:rsidRPr="00D94A1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94A1F">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Open License og Open Value         "</w:instrText>
            </w:r>
            <w:r w:rsidRPr="00D94A1F">
              <w:rPr>
                <w:color w:val="000000" w:themeColor="text1"/>
              </w:rPr>
              <w:fldChar w:fldCharType="separate"/>
            </w:r>
            <w:r w:rsidRPr="00D94A1F">
              <w:rPr>
                <w:color w:val="000000" w:themeColor="text1"/>
              </w:rPr>
              <w:t>OF</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Ikke-organisasjonsomfattende i Open Value         "</w:instrText>
            </w:r>
            <w:r w:rsidRPr="00D94A1F">
              <w:rPr>
                <w:color w:val="000000" w:themeColor="text1"/>
              </w:rPr>
              <w:fldChar w:fldCharType="separate"/>
            </w:r>
            <w:r w:rsidRPr="00D94A1F">
              <w:rPr>
                <w:color w:val="000000" w:themeColor="text1"/>
              </w:rPr>
              <w:t>P</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94A1F" w:rsidP="00D94A1F">
            <w:pPr>
              <w:pStyle w:val="ProductList-TableBody"/>
              <w:jc w:val="center"/>
              <w:rPr>
                <w:color w:val="000000" w:themeColor="text1"/>
              </w:rPr>
            </w:pPr>
            <w:r w:rsidRPr="00D94A1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94A1F">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813F20">
        <w:tc>
          <w:tcPr>
            <w:tcW w:w="50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pPr>
            <w: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r>
    </w:tbl>
    <w:p w:rsidR="00813F20" w:rsidRDefault="00D03BE3">
      <w:pPr>
        <w:pStyle w:val="ProductList-Offering1SubSection"/>
      </w:pPr>
      <w:bookmarkStart w:id="289" w:name="_Sec774"/>
      <w:r>
        <w:t>2. Produktvilkår</w:t>
      </w:r>
      <w:bookmarkEnd w:id="289"/>
    </w:p>
    <w:tbl>
      <w:tblPr>
        <w:tblStyle w:val="PURTable"/>
        <w:tblW w:w="0" w:type="dxa"/>
        <w:tblLook w:val="04A0" w:firstRow="1" w:lastRow="0" w:firstColumn="1" w:lastColumn="0" w:noHBand="0" w:noVBand="1"/>
      </w:tblPr>
      <w:tblGrid>
        <w:gridCol w:w="3679"/>
        <w:gridCol w:w="3598"/>
        <w:gridCol w:w="3639"/>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Vilkår og betingelser som styrer bruk av en Elektronisk Tjeneste.         "</w:instrText>
            </w:r>
            <w:r w:rsidRPr="00721CA3">
              <w:rPr>
                <w:color w:val="0563C1"/>
              </w:rPr>
              <w:fldChar w:fldCharType="separate"/>
            </w:r>
            <w:r>
              <w:rPr>
                <w:color w:val="0563C1"/>
              </w:rPr>
              <w:t>Tjenestevilkår</w:t>
            </w:r>
            <w:r w:rsidRPr="00721CA3">
              <w:rPr>
                <w:color w:val="0563C1"/>
              </w:rPr>
              <w:fldChar w:fldCharType="end"/>
            </w:r>
            <w:r>
              <w:t xml:space="preserve">: </w:t>
            </w:r>
            <w:hyperlink r:id="rId11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produktutvalget som Produktet tilhører, slik at rabatter kan fastsettes. Det finnes tre produktutvalgskategorier: Program, Server og System.         "</w:instrText>
            </w:r>
            <w:r w:rsidRPr="00721CA3">
              <w:rPr>
                <w:color w:val="0563C1"/>
              </w:rPr>
              <w:fldChar w:fldCharType="separate"/>
            </w:r>
            <w:r>
              <w:rPr>
                <w:color w:val="0563C1"/>
              </w:rPr>
              <w:t>Produktutvalg</w:t>
            </w:r>
            <w:r w:rsidRPr="00721CA3">
              <w:rPr>
                <w:color w:val="0563C1"/>
              </w:rP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13F20" w:rsidRDefault="00D03BE3">
            <w:pPr>
              <w:pStyle w:val="ProductList-TableBody"/>
            </w:pPr>
            <w:r w:rsidRPr="00721CA3">
              <w:rPr>
                <w:color w:val="0563C1"/>
              </w:rPr>
              <w:fldChar w:fldCharType="begin"/>
            </w:r>
            <w:r>
              <w:rPr>
                <w:color w:val="0563C1"/>
              </w:rPr>
              <w:instrText>AutoTextList  \s NoStyle \t " : Elektroniske Tjenester som er kvalifisert for en utvidet gyldighetsperiode, som angitt i Enterprise- og Enterprise Subscription-lisensavtalen.         "</w:instrText>
            </w:r>
            <w:r w:rsidRPr="00721CA3">
              <w:rPr>
                <w:color w:val="0563C1"/>
              </w:rPr>
              <w:fldChar w:fldCharType="separate"/>
            </w:r>
            <w:r>
              <w:rPr>
                <w:color w:val="0563C1"/>
              </w:rPr>
              <w:t>Kvalifisert for Utvidet Gyldighetsperiode</w:t>
            </w:r>
            <w:r w:rsidRPr="00721CA3">
              <w:rPr>
                <w:color w:val="0563C1"/>
              </w:rPr>
              <w:fldChar w:fldCharType="end"/>
            </w:r>
            <w:r>
              <w:t>: Project Pro for Office 365 og Visio Pro for Office 365</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3F20" w:rsidRDefault="00D03BE3">
            <w:pPr>
              <w:pStyle w:val="ProductList-TableBody"/>
            </w:pPr>
            <w:r w:rsidRPr="00721CA3">
              <w:rPr>
                <w:color w:val="0563C1"/>
              </w:rPr>
              <w:fldChar w:fldCharType="begin"/>
            </w:r>
            <w:r>
              <w:rPr>
                <w:color w:val="0563C1"/>
              </w:rPr>
              <w:instrText>AutoTextList  \s NoStyle \t " : Angir at bestemte tilleggsvilkår må innfris for å kjøpe lisenser for Produktet.         "</w:instrText>
            </w:r>
            <w:r w:rsidRPr="00721CA3">
              <w:rPr>
                <w:color w:val="0563C1"/>
              </w:rPr>
              <w:fldChar w:fldCharType="separate"/>
            </w:r>
            <w:r>
              <w:rPr>
                <w:color w:val="0563C1"/>
              </w:rPr>
              <w:t>Forutsetning</w:t>
            </w:r>
            <w:r w:rsidRPr="00721CA3">
              <w:rPr>
                <w:color w:val="0563C1"/>
              </w:rPr>
              <w:fldChar w:fldCharType="end"/>
            </w:r>
            <w:r>
              <w:t>: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Tilbud: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En Elektronisk Tjeneste for en kunde som har en Enterprise-registrering, Enterprise Subscription-registrering, Microsoft Azure-registrering eller Enrollment for Education Solutions, kan rapporterte en reduksjon i antall lisenser eller Tildelt Årlig Forpliktelse.         "</w:instrText>
            </w:r>
            <w:r w:rsidRPr="00721CA3">
              <w:rPr>
                <w:color w:val="0563C1"/>
              </w:rPr>
              <w:fldChar w:fldCharType="separate"/>
            </w:r>
            <w:r>
              <w:rPr>
                <w:color w:val="0563C1"/>
              </w:rPr>
              <w:t>Berettiget Reduksjon</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(SCE): I/T</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Et Produkt (på eller utenfor datamaskinplattformen) som Enterprise- eller Enterprise Subscription-kunder kan flytte til en Abonnementslisens.         "</w:instrText>
            </w:r>
            <w:r w:rsidRPr="00721CA3">
              <w:rPr>
                <w:color w:val="0563C1"/>
              </w:rPr>
              <w:fldChar w:fldCharType="separate"/>
            </w:r>
            <w:r>
              <w:rPr>
                <w:color w:val="0563C1"/>
              </w:rPr>
              <w:t>Kvalifisert for Overføring</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En abonnementslisens for Elektroniske Tjenester som Enterprise- eller Enterprise Subscription-kunder kan bestille via oppdateringsprosessen eller den årlige bestillingsprosessen i stedet for månedlig.         "</w:instrText>
            </w:r>
            <w:r w:rsidRPr="00721CA3">
              <w:rPr>
                <w:color w:val="0563C1"/>
              </w:rPr>
              <w:fldChar w:fldCharType="separate"/>
            </w:r>
            <w:r>
              <w:rPr>
                <w:color w:val="0563C1"/>
              </w:rPr>
              <w:t>Kvalifisert for Oppdatering</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2.1 Kjøpskvalifisering for Office 365 Applications From SA Bruker-SLer</w:t>
      </w:r>
    </w:p>
    <w:p w:rsidR="00813F20" w:rsidRDefault="00D03BE3">
      <w:pPr>
        <w:pStyle w:val="ProductList-Body"/>
      </w:pPr>
      <w:r>
        <w:t xml:space="preserve">From SA Bruker-SL-er kan kjøpes for å overføre fullt betalte permanente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Lisenser</w:t>
      </w:r>
      <w:r w:rsidRPr="00721CA3">
        <w:rPr>
          <w:color w:val="0563C1"/>
        </w:rPr>
        <w:fldChar w:fldCharType="end"/>
      </w:r>
      <w:r>
        <w:t xml:space="preserve"> med aktiv SA for de Kvalifiserte Produktene i tabellen nedenfor.</w:t>
      </w:r>
    </w:p>
    <w:tbl>
      <w:tblPr>
        <w:tblStyle w:val="PURTable"/>
        <w:tblW w:w="0" w:type="dxa"/>
        <w:tblLook w:val="04A0" w:firstRow="1" w:lastRow="0" w:firstColumn="1" w:lastColumn="0" w:noHBand="0" w:noVBand="1"/>
      </w:tblPr>
      <w:tblGrid>
        <w:gridCol w:w="5461"/>
        <w:gridCol w:w="5455"/>
      </w:tblGrid>
      <w:tr w:rsidR="00813F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Kvalifiserte Produkter som overføres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Tilsvarende From SA Bruker-SL</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Office 365 ProPlus From SA</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Project Pro for Office 365</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Visio Pro for Office 365</w:t>
            </w:r>
          </w:p>
        </w:tc>
      </w:tr>
    </w:tbl>
    <w:p w:rsidR="00813F20" w:rsidRDefault="00D03BE3">
      <w:pPr>
        <w:pStyle w:val="ProductList-Body"/>
      </w:pPr>
      <w:r>
        <w:t xml:space="preserve"> </w:t>
      </w:r>
    </w:p>
    <w:p w:rsidR="00813F20" w:rsidRDefault="00D03BE3">
      <w:pPr>
        <w:pStyle w:val="ProductList-ClauseHeading"/>
      </w:pPr>
      <w:r>
        <w:t>2.2 Kunder som Tidligere har Brukt Media Eligibility med RDS-rettighet (Remote Desktop Services) for Office 365 Pro Plus, Visio Pro for Office 365 eller Project Pro for Office 365</w:t>
      </w:r>
    </w:p>
    <w:p w:rsidR="00813F20" w:rsidRDefault="00D03BE3">
      <w:pPr>
        <w:pStyle w:val="ProductList-Body"/>
      </w:pPr>
      <w:r>
        <w:t>Kunder som tidligere har installert et eksemplar av den tilsvarende 2013-versjonen av den lokale programvaren på en nettverksserver for å kunne bruke programvaren på en nettverksserver med RDS-rolle aktivert, kan fortsette å bruke den frem til 31. august 2015. Etter den tid må de i stedet bruke den tilsvarende Office 365-programvaren som beskrevet under Bruk av Programmer på en Nettverksserver eller Microsoft Azure-plattform med aktivering av delt datamaskin, som angitt nedenfor.</w:t>
      </w:r>
    </w:p>
    <w:p w:rsidR="00813F20" w:rsidRDefault="00D03BE3">
      <w:pPr>
        <w:pStyle w:val="ProductList-Body"/>
      </w:pPr>
      <w:r>
        <w:t xml:space="preserve"> </w:t>
      </w:r>
    </w:p>
    <w:p w:rsidR="00813F20" w:rsidRDefault="00D03BE3">
      <w:pPr>
        <w:pStyle w:val="ProductList-ClauseHeading"/>
      </w:pPr>
      <w:r>
        <w:t>2.3 Media Eligibility for Office 365 Pro Plus med Rettigheter for Windows To Go</w:t>
      </w:r>
    </w:p>
    <w:p w:rsidR="00813F20" w:rsidRDefault="00D03BE3">
      <w:pPr>
        <w:pStyle w:val="ProductList-Body"/>
      </w:pPr>
      <w:r>
        <w:t>Hvis en bruker som Kunden har tilordnet en Office 365 ProPlus-lisens til, bruker programvare med Rettigheter for Windows To Go i stedet for å installere et eksemplar av programvaren som fulgte med Office 365 ProPlus, på én av de fem tillatte enhetene i henhold til vilkårene for bruk av 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for Windows To Go, og 2) bruke Office Professional Plus 2013-programvaren på den USB-stasjonen på en hvilken som helst enhet. Ved opphør av et Office 365 ProPlus-abonnement må Kunden avinstallere Office Professional Plus 2013-programvaren fra USB-stasjonen.</w:t>
      </w:r>
    </w:p>
    <w:p w:rsidR="00813F20" w:rsidRDefault="00D03BE3">
      <w:pPr>
        <w:pStyle w:val="ProductList-Body"/>
      </w:pPr>
      <w:r>
        <w:t xml:space="preserve"> </w:t>
      </w:r>
    </w:p>
    <w:p w:rsidR="00813F20" w:rsidRDefault="00D03BE3">
      <w:pPr>
        <w:pStyle w:val="ProductList-ClauseHeading"/>
      </w:pPr>
      <w:r>
        <w:t>2.4 Campus- og School-avtale, Enrollment for Education Solutions og Open Value Subscription – Education Solutions</w:t>
      </w:r>
    </w:p>
    <w:p w:rsidR="00813F20" w:rsidRDefault="00D03BE3">
      <w:pPr>
        <w:pStyle w:val="ProductList-Body"/>
      </w:pPr>
      <w:r>
        <w:t xml:space="preserve">Hvis Kunden er en Institusjon som beskrevet i Campus- og School-avtalen, og abonnerer på Office 365 ProPlus User SL, må Kunden kjøpe en Lisens for hver Kvalifiserte Bruker i organisasjonen. Hvis Institusjonen registrerer seg for Studentalternativet for Office 365 ProPlus User SL, må den kjøpe en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w:t>
      </w:r>
      <w:r w:rsidRPr="00721CA3">
        <w:rPr>
          <w:color w:val="0563C1"/>
        </w:rPr>
        <w:fldChar w:fldCharType="end"/>
      </w:r>
      <w:r>
        <w:t xml:space="preserve"> for hver Student i Organisasjonen.</w:t>
      </w:r>
    </w:p>
    <w:p w:rsidR="00813F20" w:rsidRDefault="00D03BE3">
      <w:pPr>
        <w:pStyle w:val="ProductList-Body"/>
      </w:pPr>
      <w:r>
        <w:t xml:space="preserve"> </w:t>
      </w:r>
    </w:p>
    <w:p w:rsidR="00813F20" w:rsidRDefault="00D03BE3">
      <w:pPr>
        <w:pStyle w:val="ProductList-Body"/>
      </w:pPr>
      <w:r>
        <w:t>Institusjoner som har tildelt Office 365 ProPlus Bruker-SLer til alle lærere og ansatte, kan installere Office Professional Plus 2013-programvare for alle åpne laboratorier eller biblioteker i Organisasjonen. Bruk av programvaren er ellers underlagt Lisensvilkårene for Office Professional Plus 2013.</w:t>
      </w:r>
    </w:p>
    <w:p w:rsidR="00813F20" w:rsidRDefault="00D03BE3">
      <w:pPr>
        <w:pStyle w:val="ProductList-Body"/>
      </w:pPr>
      <w:r>
        <w:t xml:space="preserve"> </w:t>
      </w:r>
    </w:p>
    <w:p w:rsidR="00813F20" w:rsidRDefault="00D03BE3">
      <w:pPr>
        <w:pStyle w:val="ProductList-Body"/>
      </w:pPr>
      <w:r>
        <w:t xml:space="preserve">Institusjoner som har tildelt Office Professional Plus Software Assurance til alle lærere og ansatte, er kvalifisert for å anskaffe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Lisenser</w:t>
      </w:r>
      <w:r w:rsidRPr="00721CA3">
        <w:rPr>
          <w:color w:val="0563C1"/>
        </w:rPr>
        <w:fldChar w:fldCharType="end"/>
      </w:r>
      <w:r>
        <w:t xml:space="preserve"> for Office 365 ProPlus for alle lærere og ansatte i organisasjonen, uten ekstra kostnader for Institusjonen.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Lisenser</w:t>
      </w:r>
      <w:r w:rsidRPr="00721CA3">
        <w:rPr>
          <w:color w:val="0563C1"/>
        </w:rPr>
        <w:fldChar w:fldCharType="end"/>
      </w:r>
      <w:r>
        <w:t xml:space="preserve"> som anskaffes kostnadsfritt gjennom dette tilbudet, inngår ikke i kravet om bestilling av et minimumsantall for Institusjonen</w:t>
      </w:r>
    </w:p>
    <w:p w:rsidR="00813F20" w:rsidRDefault="00D03BE3">
      <w:pPr>
        <w:pStyle w:val="ProductList-Body"/>
      </w:pPr>
      <w:r>
        <w:t xml:space="preserve"> </w:t>
      </w:r>
    </w:p>
    <w:p w:rsidR="00813F20" w:rsidRDefault="00D03BE3">
      <w:pPr>
        <w:pStyle w:val="ProductList-ClauseHeading"/>
      </w:pPr>
      <w:r>
        <w:t>2.5 Office Multi Language Pack</w:t>
      </w:r>
    </w:p>
    <w:p w:rsidR="00813F20" w:rsidRDefault="00D03BE3">
      <w:pPr>
        <w:pStyle w:val="ProductList-Body"/>
      </w:pPr>
      <w:r>
        <w:t>Kunder med Office 365 ProPlus-abonnementer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sitt kvalifiserte Office 365-abonnement. Retten til å bruke Office Multi Language Pack opphører ved utløp av rettighetene i henhold til den kvalifiserte Office System-lisensen for Office 365-abonnementer. </w:t>
      </w:r>
    </w:p>
    <w:p w:rsidR="00813F20" w:rsidRDefault="00D03BE3">
      <w:pPr>
        <w:pStyle w:val="ProductList-Body"/>
      </w:pPr>
      <w:r>
        <w:t xml:space="preserve"> </w:t>
      </w:r>
    </w:p>
    <w:p w:rsidR="00813F20" w:rsidRDefault="00D03BE3">
      <w:pPr>
        <w:pStyle w:val="ProductList-ClauseHeading"/>
      </w:pPr>
      <w:r>
        <w:t>2.6 E-læring</w:t>
      </w:r>
    </w:p>
    <w:p w:rsidR="00813F20" w:rsidRDefault="00D03BE3">
      <w:pPr>
        <w:pStyle w:val="ProductList-Body"/>
      </w:pPr>
      <w:r>
        <w:t xml:space="preserve">Hvis Kunden har en Lisens for Office 365 ProPlus, kan Kunden bruke vertsbaserte E-læringskurs for Programmer. Kunder får én tilgangskode per kvalifisert registrering / avtale. Kunder kan også laste ned SCORM-kompatible e-læringsfiler (for Programmer) fra VLSC for import til systemet for læringsadministrasjon (Learning Management System, "LMS"). Det kreves ikke noen tilgangskode for å laste ned filer fra VLSC. </w:t>
      </w:r>
    </w:p>
    <w:p w:rsidR="00813F20" w:rsidRDefault="00D03BE3">
      <w:pPr>
        <w:pStyle w:val="ProductList-Body"/>
      </w:pPr>
      <w:r>
        <w:t xml:space="preserve"> </w:t>
      </w:r>
    </w:p>
    <w:p w:rsidR="00813F20" w:rsidRDefault="00D03BE3">
      <w:pPr>
        <w:pStyle w:val="ProductList-Body"/>
      </w:pPr>
      <w:r>
        <w:t>Maksimumsantallet brukere en Kunde kan bruke E-læringskurs for, tilsvarer antallet kjøpte Office 365-abonnementer. Kunder må angi én bruker for hver kvalifiserte lisens. Tilgang kan ikke overføres fra én bruker til en annen. På starttidspunktet for et individuelt kurs har hver kvalifiserte bruker opptil 12 måneder på seg til å fullføre kurset før tilgangen utløper, forutsatt at kurset blir startet før Abonnementslisensen utløper. Kvalifiserte kunder kan kjøpe e-læringssett fra et regionalt Fulfillment Center hvis det nettbaserte alternativet ikke er tilstrekkelig. Kunders implementering og bruk av E-læringskurs er underlagt vilkårene og betingelsene i volumlisensavtalen deres.</w:t>
      </w:r>
    </w:p>
    <w:p w:rsidR="00813F20" w:rsidRDefault="00D03BE3">
      <w:pPr>
        <w:pStyle w:val="ProductList-Body"/>
      </w:pPr>
      <w:r>
        <w:t xml:space="preserve"> </w:t>
      </w:r>
    </w:p>
    <w:p w:rsidR="00813F20" w:rsidRDefault="00D03BE3">
      <w:pPr>
        <w:pStyle w:val="ProductList-Body"/>
      </w:pPr>
      <w:r>
        <w:t>Enterprise-avtalekunder og Select-kunder kan anskaffe SCORM-kompatibelt innhold (for Programmer) via nedlasting eller DVD, mens Open- og Open Value-kunder kan anskaffe SCORM-kompatibelt innhold (for Programmer) utelukkende via DVD.</w:t>
      </w:r>
    </w:p>
    <w:p w:rsidR="00813F20" w:rsidRDefault="00D03BE3">
      <w:pPr>
        <w:pStyle w:val="ProductList-Body"/>
      </w:pPr>
      <w:r>
        <w:t xml:space="preserve"> </w:t>
      </w:r>
    </w:p>
    <w:p w:rsidR="00813F20" w:rsidRDefault="00D03BE3">
      <w:pPr>
        <w:pStyle w:val="ProductList-ClauseHeading"/>
      </w:pPr>
      <w:r>
        <w:t>2.7 Office Online</w:t>
      </w:r>
    </w:p>
    <w:p w:rsidR="00813F20" w:rsidRDefault="00D03BE3">
      <w:pPr>
        <w:pStyle w:val="ProductList-Body"/>
      </w:pPr>
      <w:r>
        <w:t xml:space="preserve">Hvis Kunden har en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w:t>
      </w:r>
      <w:r w:rsidRPr="00721CA3">
        <w:rPr>
          <w:color w:val="0563C1"/>
        </w:rPr>
        <w:fldChar w:fldCharType="end"/>
      </w:r>
      <w:r>
        <w:t xml:space="preserve"> for Office 365 ProPlus, kan Kunden bruke Office Online</w:t>
      </w:r>
      <w:r>
        <w:fldChar w:fldCharType="begin"/>
      </w:r>
      <w:r>
        <w:instrText xml:space="preserve"> XE "Office Online" </w:instrText>
      </w:r>
      <w:r>
        <w:fldChar w:fldCharType="end"/>
      </w:r>
      <w:r>
        <w:t xml:space="preserve">. Hver av Kundens </w:t>
      </w:r>
      <w:r w:rsidRPr="00721CA3">
        <w:rPr>
          <w:color w:val="0563C1"/>
        </w:rPr>
        <w:fldChar w:fldCharType="begin"/>
      </w:r>
      <w:r>
        <w:rPr>
          <w:color w:val="0563C1"/>
        </w:rPr>
        <w:instrText>AutoTextList  \s NoStyle \t " betyr enkeltpersonen som en Lisens er tilordnet.         "</w:instrText>
      </w:r>
      <w:r w:rsidRPr="00721CA3">
        <w:rPr>
          <w:color w:val="0563C1"/>
        </w:rPr>
        <w:fldChar w:fldCharType="separate"/>
      </w:r>
      <w:r>
        <w:rPr>
          <w:color w:val="0563C1"/>
        </w:rPr>
        <w:t>Lisensbrukere</w:t>
      </w:r>
      <w:r w:rsidRPr="00721CA3">
        <w:rPr>
          <w:color w:val="0563C1"/>
        </w:rPr>
        <w:fldChar w:fldCharType="end"/>
      </w:r>
      <w:r>
        <w:t xml:space="preserve"> har tilgang til Office Online for å vise og redigere dokumenter. Brukere må også være lisensiert for SharePoint-planer for å få tilgang til Office Online-tjenesten. Bruk av Office Online er underlagt Vilkårene for Elektroniske Tjenester. </w:t>
      </w:r>
    </w:p>
    <w:p w:rsidR="00813F20" w:rsidRDefault="00D03BE3">
      <w:pPr>
        <w:pStyle w:val="ProductList-Body"/>
      </w:pPr>
      <w:r>
        <w:t xml:space="preserve"> </w:t>
      </w:r>
    </w:p>
    <w:p w:rsidR="00813F20" w:rsidRDefault="00D03BE3">
      <w:pPr>
        <w:pStyle w:val="ProductList-ClauseHeading"/>
      </w:pPr>
      <w:r>
        <w:t>2.8 Overgangsperiode for Open Value Subscription</w:t>
      </w:r>
    </w:p>
    <w:p w:rsidR="00813F20" w:rsidRDefault="00D03BE3">
      <w:pPr>
        <w:pStyle w:val="ProductList-Body"/>
      </w:pPr>
      <w:r>
        <w:t>For hver enhet av Office 365 ProPlus, Midsize Business, Enterprise E3–E4 eller Education E3–E4 Bruker-SLer Kunder aktiverer ved eller før utløp av Open Value Subscription-avtalen ("Utløpsdatoen"), kan de fortsette å bruke eksemplaret av Office Standard eller Professional Plus som er lisensiert til dem under en Open Value-abonnementsavtale.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rsidR="00813F20" w:rsidRDefault="00813F20">
      <w:pPr>
        <w:pStyle w:val="ProductList-Body"/>
        <w:jc w:val="right"/>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Body"/>
      </w:pPr>
    </w:p>
    <w:p w:rsidR="00813F20" w:rsidRDefault="00D03BE3">
      <w:pPr>
        <w:pStyle w:val="ProductList-Offering2HeadingNoBorder"/>
      </w:pPr>
      <w:bookmarkStart w:id="290" w:name="_Sec634"/>
      <w:r>
        <w:t>Office 365-pakker</w:t>
      </w:r>
      <w:bookmarkEnd w:id="290"/>
      <w:r>
        <w:fldChar w:fldCharType="begin"/>
      </w:r>
      <w:r>
        <w:instrText xml:space="preserve"> TC "</w:instrText>
      </w:r>
      <w:bookmarkStart w:id="291" w:name="_Toc423424026"/>
      <w:r>
        <w:instrText>Office 365-pakker</w:instrText>
      </w:r>
      <w:bookmarkEnd w:id="291"/>
      <w:r>
        <w:instrText>" \l 3</w:instrText>
      </w:r>
      <w:r>
        <w:fldChar w:fldCharType="end"/>
      </w:r>
    </w:p>
    <w:p w:rsidR="00813F20" w:rsidRDefault="00D03BE3">
      <w:pPr>
        <w:pStyle w:val="ProductList-Offering1SubSection"/>
      </w:pPr>
      <w:bookmarkStart w:id="292" w:name="_Sec720"/>
      <w:r>
        <w:t>1. Programtilgjengelighet</w:t>
      </w:r>
      <w:bookmarkEnd w:id="292"/>
    </w:p>
    <w:tbl>
      <w:tblPr>
        <w:tblStyle w:val="PURTable"/>
        <w:tblW w:w="0" w:type="dxa"/>
        <w:tblLook w:val="04A0" w:firstRow="1" w:lastRow="0" w:firstColumn="1" w:lastColumn="0" w:noHBand="0" w:noVBand="1"/>
      </w:tblPr>
      <w:tblGrid>
        <w:gridCol w:w="4514"/>
        <w:gridCol w:w="818"/>
        <w:gridCol w:w="790"/>
        <w:gridCol w:w="803"/>
        <w:gridCol w:w="710"/>
        <w:gridCol w:w="832"/>
        <w:gridCol w:w="826"/>
        <w:gridCol w:w="807"/>
        <w:gridCol w:w="816"/>
      </w:tblGrid>
      <w:tr w:rsidR="00813F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Verdien som er tilordnet et Produkt, og som brukes til å beregne volumprisnivået for en Kundes volumlisensavtale.         "</w:instrText>
            </w:r>
            <w:r w:rsidRPr="00721CA3">
              <w:rPr>
                <w:color w:val="FFFFFF"/>
              </w:rPr>
              <w:fldChar w:fldCharType="separate"/>
            </w:r>
            <w:r>
              <w:rPr>
                <w:color w:val="FFFFFF"/>
              </w:rPr>
              <w:t>Poeng</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Select og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Enterprise-avtale og Enterprise Subscription-avtale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13F20">
        <w:tc>
          <w:tcPr>
            <w:tcW w:w="502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Open License og Open Value         "</w:instrText>
            </w:r>
            <w:r w:rsidRPr="00D94A1F">
              <w:rPr>
                <w:color w:val="000000" w:themeColor="text1"/>
              </w:rPr>
              <w:fldChar w:fldCharType="separate"/>
            </w:r>
            <w:r w:rsidRPr="00D94A1F">
              <w:rPr>
                <w:color w:val="000000" w:themeColor="text1"/>
              </w:rPr>
              <w:t>OF</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Ikke-organisasjonsomfattende i Open Value         "</w:instrText>
            </w:r>
            <w:r w:rsidRPr="00D94A1F">
              <w:rPr>
                <w:color w:val="000000" w:themeColor="text1"/>
              </w:rPr>
              <w:fldChar w:fldCharType="separate"/>
            </w:r>
            <w:r w:rsidRPr="00D94A1F">
              <w:rPr>
                <w:color w:val="000000" w:themeColor="text1"/>
              </w:rPr>
              <w:t>P</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94A1F">
            <w:pPr>
              <w:pStyle w:val="ProductList-TableBody"/>
              <w:jc w:val="center"/>
              <w:rPr>
                <w:color w:val="000000" w:themeColor="text1"/>
              </w:rPr>
            </w:pPr>
            <w:r w:rsidRPr="00D94A1F">
              <w:rPr>
                <w:color w:val="000000" w:themeColor="text1"/>
              </w:rPr>
              <w:t>A</w:t>
            </w:r>
            <w:r w:rsidR="00D03BE3"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Open License og Open Value         "</w:instrText>
            </w:r>
            <w:r w:rsidRPr="00D94A1F">
              <w:rPr>
                <w:color w:val="000000" w:themeColor="text1"/>
              </w:rPr>
              <w:fldChar w:fldCharType="separate"/>
            </w:r>
            <w:r w:rsidRPr="00D94A1F">
              <w:rPr>
                <w:color w:val="000000" w:themeColor="text1"/>
              </w:rPr>
              <w:t>OF</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Ikke-organisasjonsomfattende i Open Value         "</w:instrText>
            </w:r>
            <w:r w:rsidRPr="00D94A1F">
              <w:rPr>
                <w:color w:val="000000" w:themeColor="text1"/>
              </w:rPr>
              <w:fldChar w:fldCharType="separate"/>
            </w:r>
            <w:r w:rsidRPr="00D94A1F">
              <w:rPr>
                <w:color w:val="000000" w:themeColor="text1"/>
              </w:rPr>
              <w:t>P</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r w:rsidR="00D94A1F" w:rsidRPr="00D94A1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rsidP="00D94A1F">
            <w:pPr>
              <w:pStyle w:val="ProductList-TableBody"/>
            </w:pPr>
            <w:r>
              <w:t>Office 365 Enterprise E1</w:t>
            </w:r>
            <w:r>
              <w:fldChar w:fldCharType="begin"/>
            </w:r>
            <w:r>
              <w:instrText xml:space="preserve"> XE "Office 365 Enterprise E1"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Open License og Open Value         "</w:instrText>
            </w:r>
            <w:r w:rsidRPr="00D94A1F">
              <w:rPr>
                <w:color w:val="000000" w:themeColor="text1"/>
              </w:rPr>
              <w:fldChar w:fldCharType="separate"/>
            </w:r>
            <w:r w:rsidRPr="00D94A1F">
              <w:rPr>
                <w:color w:val="000000" w:themeColor="text1"/>
              </w:rPr>
              <w:t>OF</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Enterprise Online Service         "</w:instrText>
            </w:r>
            <w:r w:rsidRPr="00D94A1F">
              <w:rPr>
                <w:color w:val="000000" w:themeColor="text1"/>
              </w:rPr>
              <w:fldChar w:fldCharType="separate"/>
            </w:r>
            <w:r w:rsidRPr="00D94A1F">
              <w:rPr>
                <w:color w:val="000000" w:themeColor="text1"/>
              </w:rPr>
              <w:t>EO</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Ikke-organisasjonsomfattende i Open Value         "</w:instrText>
            </w:r>
            <w:r w:rsidRPr="00D94A1F">
              <w:rPr>
                <w:color w:val="000000" w:themeColor="text1"/>
              </w:rPr>
              <w:fldChar w:fldCharType="separate"/>
            </w:r>
            <w:r w:rsidRPr="00D94A1F">
              <w:rPr>
                <w:color w:val="000000" w:themeColor="text1"/>
              </w:rPr>
              <w:t>P</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Enterprise Online Service         "</w:instrText>
            </w:r>
            <w:r w:rsidRPr="00D94A1F">
              <w:rPr>
                <w:color w:val="000000" w:themeColor="text1"/>
              </w:rPr>
              <w:fldChar w:fldCharType="separate"/>
            </w:r>
            <w:r w:rsidRPr="00D94A1F">
              <w:rPr>
                <w:color w:val="000000" w:themeColor="text1"/>
              </w:rPr>
              <w:t>EO</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94A1F">
            <w:pPr>
              <w:pStyle w:val="ProductList-TableBody"/>
              <w:jc w:val="center"/>
              <w:rPr>
                <w:color w:val="000000" w:themeColor="text1"/>
              </w:rPr>
            </w:pPr>
            <w:r w:rsidRPr="00D94A1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94A1F">
            <w:pPr>
              <w:pStyle w:val="ProductList-TableBody"/>
              <w:jc w:val="center"/>
              <w:rPr>
                <w:color w:val="000000" w:themeColor="text1"/>
              </w:rPr>
            </w:pPr>
            <w:r w:rsidRPr="00D94A1F">
              <w:rPr>
                <w:color w:val="000000" w:themeColor="text1"/>
              </w:rPr>
              <w:t>AO,</w:t>
            </w:r>
            <w:r w:rsidR="00D03BE3" w:rsidRPr="00D94A1F">
              <w:rPr>
                <w:color w:val="000000" w:themeColor="text1"/>
              </w:rPr>
              <w:fldChar w:fldCharType="begin"/>
            </w:r>
            <w:r w:rsidR="00D03BE3" w:rsidRPr="00D94A1F">
              <w:rPr>
                <w:color w:val="000000" w:themeColor="text1"/>
              </w:rPr>
              <w:instrText>AutoTextList  \s NoStyle \t " : Studenttilbud         "</w:instrText>
            </w:r>
            <w:r w:rsidR="00D03BE3" w:rsidRPr="00D94A1F">
              <w:rPr>
                <w:color w:val="000000" w:themeColor="text1"/>
              </w:rPr>
              <w:fldChar w:fldCharType="separate"/>
            </w:r>
            <w:r w:rsidR="00D03BE3" w:rsidRPr="00D94A1F">
              <w:rPr>
                <w:color w:val="000000" w:themeColor="text1"/>
              </w:rPr>
              <w:t>ST</w:t>
            </w:r>
            <w:r w:rsidR="00D03BE3" w:rsidRPr="00D94A1F">
              <w:rPr>
                <w:color w:val="000000" w:themeColor="text1"/>
              </w:rPr>
              <w:fldChar w:fldCharType="end"/>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Office 365 Enterprise E1 From SA</w:t>
            </w:r>
            <w:r>
              <w:fldChar w:fldCharType="begin"/>
            </w:r>
            <w:r>
              <w:instrText xml:space="preserve"> XE "Office 365 Enterprise E1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Enterprise Online Service         "</w:instrText>
            </w:r>
            <w:r w:rsidRPr="00D94A1F">
              <w:rPr>
                <w:color w:val="000000" w:themeColor="text1"/>
              </w:rPr>
              <w:fldChar w:fldCharType="separate"/>
            </w:r>
            <w:r w:rsidRPr="00D94A1F">
              <w:rPr>
                <w:color w:val="000000" w:themeColor="text1"/>
              </w:rPr>
              <w:t>EO</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Office 365 Enterprise E3</w:t>
            </w:r>
            <w:r>
              <w:fldChar w:fldCharType="begin"/>
            </w:r>
            <w:r>
              <w:instrText xml:space="preserve"> XE "Office 365 Enterprise E3"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Open License og Open Value         "</w:instrText>
            </w:r>
            <w:r w:rsidRPr="00D94A1F">
              <w:rPr>
                <w:color w:val="000000" w:themeColor="text1"/>
              </w:rPr>
              <w:fldChar w:fldCharType="separate"/>
            </w:r>
            <w:r w:rsidRPr="00D94A1F">
              <w:rPr>
                <w:color w:val="000000" w:themeColor="text1"/>
              </w:rPr>
              <w:t>OF</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Enterprise Online Service         "</w:instrText>
            </w:r>
            <w:r w:rsidRPr="00D94A1F">
              <w:rPr>
                <w:color w:val="000000" w:themeColor="text1"/>
              </w:rPr>
              <w:fldChar w:fldCharType="separate"/>
            </w:r>
            <w:r w:rsidRPr="00D94A1F">
              <w:rPr>
                <w:color w:val="000000" w:themeColor="text1"/>
              </w:rPr>
              <w:t>EO</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Ikke-organisasjonsomfattende i Open Value         "</w:instrText>
            </w:r>
            <w:r w:rsidRPr="00D94A1F">
              <w:rPr>
                <w:color w:val="000000" w:themeColor="text1"/>
              </w:rPr>
              <w:fldChar w:fldCharType="separate"/>
            </w:r>
            <w:r w:rsidRPr="00D94A1F">
              <w:rPr>
                <w:color w:val="000000" w:themeColor="text1"/>
              </w:rPr>
              <w:t>P</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Enterprise Online Service         "</w:instrText>
            </w:r>
            <w:r w:rsidRPr="00D94A1F">
              <w:rPr>
                <w:color w:val="000000" w:themeColor="text1"/>
              </w:rPr>
              <w:fldChar w:fldCharType="separate"/>
            </w:r>
            <w:r w:rsidRPr="00D94A1F">
              <w:rPr>
                <w:color w:val="000000" w:themeColor="text1"/>
              </w:rPr>
              <w:t>EO</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94A1F">
            <w:pPr>
              <w:pStyle w:val="ProductList-TableBody"/>
              <w:jc w:val="center"/>
              <w:rPr>
                <w:color w:val="000000" w:themeColor="text1"/>
              </w:rPr>
            </w:pPr>
            <w:r w:rsidRPr="00D94A1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94A1F">
            <w:pPr>
              <w:pStyle w:val="ProductList-TableBody"/>
              <w:jc w:val="center"/>
              <w:rPr>
                <w:color w:val="000000" w:themeColor="text1"/>
              </w:rPr>
            </w:pPr>
            <w:r w:rsidRPr="00D94A1F">
              <w:rPr>
                <w:color w:val="000000" w:themeColor="text1"/>
              </w:rPr>
              <w:t>AO,</w:t>
            </w:r>
            <w:r w:rsidR="00D03BE3" w:rsidRPr="00D94A1F">
              <w:rPr>
                <w:color w:val="000000" w:themeColor="text1"/>
              </w:rPr>
              <w:fldChar w:fldCharType="begin"/>
            </w:r>
            <w:r w:rsidR="00D03BE3" w:rsidRPr="00D94A1F">
              <w:rPr>
                <w:color w:val="000000" w:themeColor="text1"/>
              </w:rPr>
              <w:instrText>AutoTextList  \s NoStyle \t " : Studenttilbud         "</w:instrText>
            </w:r>
            <w:r w:rsidR="00D03BE3" w:rsidRPr="00D94A1F">
              <w:rPr>
                <w:color w:val="000000" w:themeColor="text1"/>
              </w:rPr>
              <w:fldChar w:fldCharType="separate"/>
            </w:r>
            <w:r w:rsidR="00D03BE3" w:rsidRPr="00D94A1F">
              <w:rPr>
                <w:color w:val="000000" w:themeColor="text1"/>
              </w:rPr>
              <w:t>ST</w:t>
            </w:r>
            <w:r w:rsidR="00D03BE3" w:rsidRPr="00D94A1F">
              <w:rPr>
                <w:color w:val="000000" w:themeColor="text1"/>
              </w:rPr>
              <w:fldChar w:fldCharType="end"/>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Office 365 Enterprise E3 From SA</w:t>
            </w:r>
            <w:r>
              <w:fldChar w:fldCharType="begin"/>
            </w:r>
            <w:r>
              <w:instrText xml:space="preserve"> XE "Office 365 Enterprise E3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Enterprise Online Service         "</w:instrText>
            </w:r>
            <w:r w:rsidRPr="00D94A1F">
              <w:rPr>
                <w:color w:val="000000" w:themeColor="text1"/>
              </w:rPr>
              <w:fldChar w:fldCharType="separate"/>
            </w:r>
            <w:r w:rsidRPr="00D94A1F">
              <w:rPr>
                <w:color w:val="000000" w:themeColor="text1"/>
              </w:rPr>
              <w:t>EO</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Office 365 Enterprise E4</w:t>
            </w:r>
            <w:r>
              <w:fldChar w:fldCharType="begin"/>
            </w:r>
            <w:r>
              <w:instrText xml:space="preserve"> XE "Office 365 Enterprise E4"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Open License og Open Value         "</w:instrText>
            </w:r>
            <w:r w:rsidRPr="00D94A1F">
              <w:rPr>
                <w:color w:val="000000" w:themeColor="text1"/>
              </w:rPr>
              <w:fldChar w:fldCharType="separate"/>
            </w:r>
            <w:r w:rsidRPr="00D94A1F">
              <w:rPr>
                <w:color w:val="000000" w:themeColor="text1"/>
              </w:rPr>
              <w:t>OF</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Enterprise Online Service         "</w:instrText>
            </w:r>
            <w:r w:rsidRPr="00D94A1F">
              <w:rPr>
                <w:color w:val="000000" w:themeColor="text1"/>
              </w:rPr>
              <w:fldChar w:fldCharType="separate"/>
            </w:r>
            <w:r w:rsidRPr="00D94A1F">
              <w:rPr>
                <w:color w:val="000000" w:themeColor="text1"/>
              </w:rPr>
              <w:t>EO</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Ikke-organisasjonsomfattende i Open Value         "</w:instrText>
            </w:r>
            <w:r w:rsidRPr="00D94A1F">
              <w:rPr>
                <w:color w:val="000000" w:themeColor="text1"/>
              </w:rPr>
              <w:fldChar w:fldCharType="separate"/>
            </w:r>
            <w:r w:rsidRPr="00D94A1F">
              <w:rPr>
                <w:color w:val="000000" w:themeColor="text1"/>
              </w:rPr>
              <w:t>P</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Enterprise Online Service         "</w:instrText>
            </w:r>
            <w:r w:rsidRPr="00D94A1F">
              <w:rPr>
                <w:color w:val="000000" w:themeColor="text1"/>
              </w:rPr>
              <w:fldChar w:fldCharType="separate"/>
            </w:r>
            <w:r w:rsidRPr="00D94A1F">
              <w:rPr>
                <w:color w:val="000000" w:themeColor="text1"/>
              </w:rPr>
              <w:t>EO</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94A1F">
            <w:pPr>
              <w:pStyle w:val="ProductList-TableBody"/>
              <w:jc w:val="center"/>
              <w:rPr>
                <w:color w:val="000000" w:themeColor="text1"/>
              </w:rPr>
            </w:pPr>
            <w:r w:rsidRPr="00D94A1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94A1F">
            <w:pPr>
              <w:pStyle w:val="ProductList-TableBody"/>
              <w:jc w:val="center"/>
              <w:rPr>
                <w:color w:val="000000" w:themeColor="text1"/>
              </w:rPr>
            </w:pPr>
            <w:r w:rsidRPr="00D94A1F">
              <w:rPr>
                <w:color w:val="000000" w:themeColor="text1"/>
              </w:rPr>
              <w:t>AO,</w:t>
            </w:r>
            <w:r w:rsidR="00D03BE3" w:rsidRPr="00D94A1F">
              <w:rPr>
                <w:color w:val="000000" w:themeColor="text1"/>
              </w:rPr>
              <w:fldChar w:fldCharType="begin"/>
            </w:r>
            <w:r w:rsidR="00D03BE3" w:rsidRPr="00D94A1F">
              <w:rPr>
                <w:color w:val="000000" w:themeColor="text1"/>
              </w:rPr>
              <w:instrText>AutoTextList  \s NoStyle \t " : Studenttilbud         "</w:instrText>
            </w:r>
            <w:r w:rsidR="00D03BE3" w:rsidRPr="00D94A1F">
              <w:rPr>
                <w:color w:val="000000" w:themeColor="text1"/>
              </w:rPr>
              <w:fldChar w:fldCharType="separate"/>
            </w:r>
            <w:r w:rsidR="00D03BE3" w:rsidRPr="00D94A1F">
              <w:rPr>
                <w:color w:val="000000" w:themeColor="text1"/>
              </w:rPr>
              <w:t>ST</w:t>
            </w:r>
            <w:r w:rsidR="00D03BE3" w:rsidRPr="00D94A1F">
              <w:rPr>
                <w:color w:val="000000" w:themeColor="text1"/>
              </w:rPr>
              <w:fldChar w:fldCharType="end"/>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Office 365 Enterprise E4 From SA</w:t>
            </w:r>
            <w:r>
              <w:fldChar w:fldCharType="begin"/>
            </w:r>
            <w:r>
              <w:instrText xml:space="preserve"> XE "Office 365 Enterprise E4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Enterprise Online Service         "</w:instrText>
            </w:r>
            <w:r w:rsidRPr="00D94A1F">
              <w:rPr>
                <w:color w:val="000000" w:themeColor="text1"/>
              </w:rPr>
              <w:fldChar w:fldCharType="separate"/>
            </w:r>
            <w:r w:rsidRPr="00D94A1F">
              <w:rPr>
                <w:color w:val="000000" w:themeColor="text1"/>
              </w:rPr>
              <w:t>EO</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Office 365 Enterprise E1, E3 Add-on</w:t>
            </w:r>
            <w:r>
              <w:fldChar w:fldCharType="begin"/>
            </w:r>
            <w:r>
              <w:instrText xml:space="preserve"> XE "Office 365 Enterprise E1, E3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Organisasjonsomfattende         "</w:instrText>
            </w:r>
            <w:r w:rsidRPr="00D94A1F">
              <w:rPr>
                <w:color w:val="000000" w:themeColor="text1"/>
              </w:rPr>
              <w:fldChar w:fldCharType="separate"/>
            </w:r>
            <w:r w:rsidRPr="00D94A1F">
              <w:rPr>
                <w:color w:val="000000" w:themeColor="text1"/>
              </w:rPr>
              <w:t>OW</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 UC</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r w:rsidR="00D94A1F" w:rsidRPr="00D94A1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Office 365 Enterprise E4 Add-on</w:t>
            </w:r>
            <w:r>
              <w:fldChar w:fldCharType="begin"/>
            </w:r>
            <w:r>
              <w:instrText xml:space="preserve"> XE "Office 365 Enterprise E4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Office 365 Enterprise E3, E4 uten ProPlus Add-on</w:t>
            </w:r>
            <w:r>
              <w:fldChar w:fldCharType="begin"/>
            </w:r>
            <w:r>
              <w:instrText xml:space="preserve"> XE "Office 365 Enterprise E3, E4 uten ProPlus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Office 365 Enterprise K1</w:t>
            </w:r>
            <w:r>
              <w:fldChar w:fldCharType="begin"/>
            </w:r>
            <w:r>
              <w:instrText xml:space="preserve"> XE "Office 365 Enterprise K1"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r>
      <w:tr w:rsidR="00813F20">
        <w:tc>
          <w:tcPr>
            <w:tcW w:w="50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pPr>
            <w:r>
              <w:t>Office 365 Midsize Business</w:t>
            </w:r>
            <w:r>
              <w:fldChar w:fldCharType="begin"/>
            </w:r>
            <w:r>
              <w:instrText xml:space="preserve"> XE "Office 365 Midsize Business"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Open License og Open Value         "</w:instrText>
            </w:r>
            <w:r w:rsidRPr="00D94A1F">
              <w:rPr>
                <w:color w:val="000000" w:themeColor="text1"/>
              </w:rPr>
              <w:fldChar w:fldCharType="separate"/>
            </w:r>
            <w:r w:rsidRPr="00D94A1F">
              <w:rPr>
                <w:color w:val="000000" w:themeColor="text1"/>
              </w:rPr>
              <w:t>OF</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Ikke-organisasjonsomfattende i Open Value         "</w:instrText>
            </w:r>
            <w:r w:rsidRPr="00D94A1F">
              <w:rPr>
                <w:color w:val="000000" w:themeColor="text1"/>
              </w:rPr>
              <w:fldChar w:fldCharType="separate"/>
            </w:r>
            <w:r w:rsidRPr="00D94A1F">
              <w:rPr>
                <w:color w:val="000000" w:themeColor="text1"/>
              </w:rPr>
              <w:t>P</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r w:rsidR="00D94A1F" w:rsidRPr="00D94A1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r>
    </w:tbl>
    <w:p w:rsidR="00813F20" w:rsidRDefault="00D03BE3">
      <w:pPr>
        <w:pStyle w:val="ProductList-Offering1SubSection"/>
      </w:pPr>
      <w:bookmarkStart w:id="293" w:name="_Sec775"/>
      <w:r>
        <w:t>2. Produktvilkår</w:t>
      </w:r>
      <w:bookmarkEnd w:id="293"/>
    </w:p>
    <w:tbl>
      <w:tblPr>
        <w:tblStyle w:val="PURTable"/>
        <w:tblW w:w="0" w:type="dxa"/>
        <w:tblLook w:val="04A0" w:firstRow="1" w:lastRow="0" w:firstColumn="1" w:lastColumn="0" w:noHBand="0" w:noVBand="1"/>
      </w:tblPr>
      <w:tblGrid>
        <w:gridCol w:w="3679"/>
        <w:gridCol w:w="3598"/>
        <w:gridCol w:w="3639"/>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Vilkår og betingelser som styrer bruk av en Elektronisk Tjeneste.         "</w:instrText>
            </w:r>
            <w:r w:rsidRPr="00721CA3">
              <w:rPr>
                <w:color w:val="0563C1"/>
              </w:rPr>
              <w:fldChar w:fldCharType="separate"/>
            </w:r>
            <w:r>
              <w:rPr>
                <w:color w:val="0563C1"/>
              </w:rPr>
              <w:t>Tjenestevilkår</w:t>
            </w:r>
            <w:r w:rsidRPr="00721CA3">
              <w:rPr>
                <w:color w:val="0563C1"/>
              </w:rPr>
              <w:fldChar w:fldCharType="end"/>
            </w:r>
            <w:r>
              <w:t xml:space="preserve">: </w:t>
            </w:r>
            <w:hyperlink r:id="rId11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produktutvalget som Produktet tilhører, slik at rabatter kan fastsettes. Det finnes tre produktutvalgskategorier: Program, Server og System.         "</w:instrText>
            </w:r>
            <w:r w:rsidRPr="00721CA3">
              <w:rPr>
                <w:color w:val="0563C1"/>
              </w:rPr>
              <w:fldChar w:fldCharType="separate"/>
            </w:r>
            <w:r>
              <w:rPr>
                <w:color w:val="0563C1"/>
              </w:rPr>
              <w:t>Produktutvalg</w:t>
            </w:r>
            <w:r w:rsidRPr="00721CA3">
              <w:rPr>
                <w:color w:val="0563C1"/>
              </w:rPr>
              <w:fldChar w:fldCharType="end"/>
            </w:r>
            <w:r>
              <w:t>: Alle Program og Server, bare E1- og K1-Server (bortsett fra MPSA, der Server og Program finnes)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13F20" w:rsidRDefault="00D03BE3">
            <w:pPr>
              <w:pStyle w:val="ProductList-TableBody"/>
            </w:pPr>
            <w:r w:rsidRPr="00721CA3">
              <w:rPr>
                <w:color w:val="0563C1"/>
              </w:rPr>
              <w:fldChar w:fldCharType="begin"/>
            </w:r>
            <w:r>
              <w:rPr>
                <w:color w:val="0563C1"/>
              </w:rPr>
              <w:instrText>AutoTextList  \s NoStyle \t " : Elektroniske Tjenester som er kvalifisert for en utvidet gyldighetsperiode, som angitt i Enterprise- og Enterprise Subscription-lisensavtalen.         "</w:instrText>
            </w:r>
            <w:r w:rsidRPr="00721CA3">
              <w:rPr>
                <w:color w:val="0563C1"/>
              </w:rPr>
              <w:fldChar w:fldCharType="separate"/>
            </w:r>
            <w:r>
              <w:rPr>
                <w:color w:val="0563C1"/>
              </w:rPr>
              <w:t>Kvalifisert for Utvidet Gyldighetsperiode</w:t>
            </w:r>
            <w:r w:rsidRPr="00721CA3">
              <w:rPr>
                <w:color w:val="0563C1"/>
              </w:rPr>
              <w:fldChar w:fldCharType="end"/>
            </w:r>
            <w:r>
              <w:t>: Enterprise, Government, K</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Tilbud: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En Elektronisk Tjeneste for en kunde som har en Enterprise-registrering, Enterprise Subscription-registrering, Microsoft Azure-registrering eller Enrollment for Education Solutions, kan rapporterte en reduksjon i antall lisenser eller Tildelt Årlig Forpliktelse.         "</w:instrText>
            </w:r>
            <w:r w:rsidRPr="00721CA3">
              <w:rPr>
                <w:color w:val="0563C1"/>
              </w:rPr>
              <w:fldChar w:fldCharType="separate"/>
            </w:r>
            <w:r>
              <w:rPr>
                <w:color w:val="0563C1"/>
              </w:rPr>
              <w:t>Berettiget Reduksjon</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(SCE): I/T</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Et Produkt (på eller utenfor datamaskinplattformen) som Enterprise- eller Enterprise Subscription-kunder kan flytte til en Abonnementslisens.         "</w:instrText>
            </w:r>
            <w:r w:rsidRPr="00721CA3">
              <w:rPr>
                <w:color w:val="0563C1"/>
              </w:rPr>
              <w:fldChar w:fldCharType="separate"/>
            </w:r>
            <w:r>
              <w:rPr>
                <w:color w:val="0563C1"/>
              </w:rPr>
              <w:t>Kvalifisert for Overføring</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En abonnementslisens for Elektroniske Tjenester som Enterprise- eller Enterprise Subscription-kunder kan bestille via oppdateringsprosessen eller den årlige bestillingsprosessen i stedet for månedlig.         "</w:instrText>
            </w:r>
            <w:r w:rsidRPr="00721CA3">
              <w:rPr>
                <w:color w:val="0563C1"/>
              </w:rPr>
              <w:fldChar w:fldCharType="separate"/>
            </w:r>
            <w:r>
              <w:rPr>
                <w:color w:val="0563C1"/>
              </w:rPr>
              <w:t>Kvalifisert for Oppdatering</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2.1 Offentlige skytjenester i USA</w:t>
      </w:r>
    </w:p>
    <w:p w:rsidR="00813F20" w:rsidRDefault="00D03BE3">
      <w:pPr>
        <w:pStyle w:val="ProductList-Body"/>
      </w:pPr>
      <w:r>
        <w:rPr>
          <w:color w:val="000000"/>
        </w:rPr>
        <w:t xml:space="preserve">For Office 365-pakker som er identifisert ovenfor i Programtilgjengelighet som </w:t>
      </w:r>
      <w:r w:rsidRPr="00721CA3">
        <w:rPr>
          <w:color w:val="0563C1"/>
        </w:rPr>
        <w:fldChar w:fldCharType="begin"/>
      </w:r>
      <w:r>
        <w:rPr>
          <w:color w:val="0563C1"/>
        </w:rPr>
        <w:instrText>AutoTextList  \s NoStyle \t " : Offentlige Skytjenester i USA         "</w:instrText>
      </w:r>
      <w:r w:rsidRPr="00721CA3">
        <w:rPr>
          <w:color w:val="0563C1"/>
        </w:rPr>
        <w:fldChar w:fldCharType="separate"/>
      </w:r>
      <w:r>
        <w:rPr>
          <w:color w:val="0563C1"/>
        </w:rPr>
        <w:t>UC</w:t>
      </w:r>
      <w:r w:rsidRPr="00721CA3">
        <w:rPr>
          <w:color w:val="0563C1"/>
        </w:rPr>
        <w:fldChar w:fldCharType="end"/>
      </w:r>
      <w:r>
        <w:t xml:space="preserve">, se tabellen for programtilgjengelighet for hver pakkekomponent for å finne ut hvilke komponenter som er </w:t>
      </w:r>
      <w:r w:rsidRPr="00721CA3">
        <w:rPr>
          <w:color w:val="0563C1"/>
        </w:rPr>
        <w:fldChar w:fldCharType="begin"/>
      </w:r>
      <w:r>
        <w:rPr>
          <w:color w:val="0563C1"/>
        </w:rPr>
        <w:instrText>AutoTextList  \s NoStyle \t " : Offentlige Skytjenester i USA         "</w:instrText>
      </w:r>
      <w:r w:rsidRPr="00721CA3">
        <w:rPr>
          <w:color w:val="0563C1"/>
        </w:rPr>
        <w:fldChar w:fldCharType="separate"/>
      </w:r>
      <w:r>
        <w:rPr>
          <w:color w:val="0563C1"/>
        </w:rPr>
        <w:t>UC</w:t>
      </w:r>
      <w:r w:rsidRPr="00721CA3">
        <w:rPr>
          <w:color w:val="0563C1"/>
        </w:rPr>
        <w:fldChar w:fldCharType="end"/>
      </w:r>
      <w:r>
        <w:t xml:space="preserve">-tjenester.   </w:t>
      </w:r>
    </w:p>
    <w:p w:rsidR="00813F20" w:rsidRDefault="00D03BE3">
      <w:pPr>
        <w:pStyle w:val="ProductList-Body"/>
      </w:pPr>
      <w:r>
        <w:t xml:space="preserve"> </w:t>
      </w:r>
    </w:p>
    <w:p w:rsidR="00813F20" w:rsidRDefault="00D03BE3">
      <w:pPr>
        <w:pStyle w:val="ProductList-ClauseHeading"/>
      </w:pPr>
      <w:r>
        <w:t>2.2 Campus- og School-erverv</w:t>
      </w:r>
    </w:p>
    <w:p w:rsidR="00813F20" w:rsidRDefault="00D03BE3">
      <w:pPr>
        <w:pStyle w:val="ProductList-Body"/>
      </w:pPr>
      <w:r>
        <w:t xml:space="preserve">Med Campus- og School-avtale må abonnementslisenser for Office 365-pakker anskaffes per bruker på institusjonsomfattende eller ikke-institusjonsomfattende basis. Hvis flere Bruker-SL-er kreves for å få tilgang til Office 365-pakker midt i perioden, må Institusjonen bestille slike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Lisenser</w:t>
      </w:r>
      <w:r w:rsidRPr="00721CA3">
        <w:rPr>
          <w:color w:val="0563C1"/>
        </w:rPr>
        <w:fldChar w:fldCharType="end"/>
      </w:r>
      <w:r>
        <w:t xml:space="preserve">. Ved lisensiering av Office 365 Add-on må den tilsvarende kvalifiserte Lisensen lisensieres under samme Registrering.  Ved bestilling på årsdato kan Institusjonen bestille færre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Lisenser</w:t>
      </w:r>
      <w:r w:rsidRPr="00721CA3">
        <w:rPr>
          <w:color w:val="0563C1"/>
        </w:rPr>
        <w:fldChar w:fldCharType="end"/>
      </w:r>
      <w:r>
        <w:t xml:space="preserve"> for Elektroniske Tjenester enn antallet i Institusjonens første bestilling, forutsatt at årsdatobestillingen oppfyller minimumskravene for Plattformbaserte Elektroniske Tjenester, som angitt i Kundens volumlisensavtale.</w:t>
      </w:r>
    </w:p>
    <w:p w:rsidR="00813F20" w:rsidRDefault="00D03BE3">
      <w:pPr>
        <w:pStyle w:val="ProductList-Body"/>
      </w:pPr>
      <w:r>
        <w:t xml:space="preserve"> </w:t>
      </w:r>
    </w:p>
    <w:p w:rsidR="00813F20" w:rsidRDefault="00D03BE3">
      <w:pPr>
        <w:pStyle w:val="ProductList-ClauseHeading"/>
      </w:pPr>
      <w:r>
        <w:t>2.3 Kostnadsfri Studentlisens for Office 365 ProPlus basert på Dekning av Lærere/Ansatte</w:t>
      </w:r>
    </w:p>
    <w:p w:rsidR="00813F20" w:rsidRDefault="00D03BE3">
      <w:pPr>
        <w:pStyle w:val="ProductList-Body"/>
      </w:pPr>
      <w:r>
        <w:t xml:space="preserve">En Institusjon som har lisensiert Office Professional Plus eller Office 365 ProPlus for alle Lærere og Ansatte i den definerte Organisasjonen under en Open Value Subscription-avtale for Education Solutions eller en Campus- og School-avtale med Enrollment for Education Solutions, er kvalifisert for å anskaffe Lisenser for Office 365 ProPlus for alle registrerte studenter som inngår i den definerte Organisasjonen, på heltids- eller deltidsbasis, uten ekstra kostnader for Institusjonen.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Lisenser</w:t>
      </w:r>
      <w:r w:rsidRPr="00721CA3">
        <w:rPr>
          <w:color w:val="0563C1"/>
        </w:rPr>
        <w:fldChar w:fldCharType="end"/>
      </w:r>
      <w:r>
        <w:t xml:space="preserve"> som anskaffes kostnadsfritt gjennom dette tilbudet, inngår ikke i kravet om bestilling av et minimumsantall for Institusjonen.</w:t>
      </w:r>
    </w:p>
    <w:p w:rsidR="00813F20" w:rsidRDefault="00D03BE3">
      <w:pPr>
        <w:pStyle w:val="ProductList-Body"/>
      </w:pPr>
      <w:r>
        <w:t xml:space="preserve"> </w:t>
      </w:r>
    </w:p>
    <w:p w:rsidR="00813F20" w:rsidRDefault="00D03BE3">
      <w:pPr>
        <w:pStyle w:val="ProductList-ClauseHeading"/>
      </w:pPr>
      <w:r>
        <w:t>2.4 Campus og School for laboratorie- eller bibliotekbruk</w:t>
      </w:r>
    </w:p>
    <w:p w:rsidR="00813F20" w:rsidRDefault="00D03BE3">
      <w:pPr>
        <w:pStyle w:val="ProductList-Body"/>
      </w:pPr>
      <w:r>
        <w:t xml:space="preserve">Se </w:t>
      </w:r>
      <w:hyperlink w:anchor="_Sec633">
        <w:r>
          <w:rPr>
            <w:color w:val="00467F"/>
            <w:u w:val="single"/>
          </w:rPr>
          <w:t>Produktoppføringen for Office 365 ProPlus</w:t>
        </w:r>
      </w:hyperlink>
      <w:r>
        <w:t xml:space="preserve"> for tilbud om bruk av Office Professional Plus 2013</w:t>
      </w:r>
      <w:r>
        <w:fldChar w:fldCharType="begin"/>
      </w:r>
      <w:r>
        <w:instrText xml:space="preserve"> XE "Office Professional Plus 2013" </w:instrText>
      </w:r>
      <w:r>
        <w:fldChar w:fldCharType="end"/>
      </w:r>
      <w:r>
        <w:t>-programvare i alle åpne laboratorier eller biblioteker i Organisasjonen for Institusjoner der Office 365 ProPlus USL-er er tilordnet alle lærere og ansatte.</w:t>
      </w:r>
    </w:p>
    <w:p w:rsidR="00813F20" w:rsidRDefault="00D03BE3">
      <w:pPr>
        <w:pStyle w:val="ProductList-Body"/>
      </w:pPr>
      <w:r>
        <w:t xml:space="preserve"> </w:t>
      </w:r>
    </w:p>
    <w:p w:rsidR="00813F20" w:rsidRDefault="00D03BE3">
      <w:pPr>
        <w:pStyle w:val="ProductList-ClauseHeading"/>
      </w:pPr>
      <w:r>
        <w:t>2.5 Tilleggs-SLer for Bruker</w:t>
      </w:r>
    </w:p>
    <w:tbl>
      <w:tblPr>
        <w:tblStyle w:val="PURTable"/>
        <w:tblW w:w="0" w:type="dxa"/>
        <w:tblLook w:val="04A0" w:firstRow="1" w:lastRow="0" w:firstColumn="1" w:lastColumn="0" w:noHBand="0" w:noVBand="1"/>
      </w:tblPr>
      <w:tblGrid>
        <w:gridCol w:w="5454"/>
        <w:gridCol w:w="5462"/>
      </w:tblGrid>
      <w:tr w:rsidR="00813F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Tilleggs-SL for Bruker</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Office 365 Education E3 eller E4 Add-ons</w:t>
            </w:r>
          </w:p>
          <w:p w:rsidR="00813F20" w:rsidRDefault="00D03BE3">
            <w:pPr>
              <w:pStyle w:val="ProductList-TableBody"/>
            </w:pPr>
            <w:r>
              <w:t>- Office 365 Enterprise E1 Add-on</w:t>
            </w:r>
            <w:r>
              <w:rPr>
                <w:vertAlign w:val="superscript"/>
              </w:rPr>
              <w:t>2</w:t>
            </w:r>
          </w:p>
          <w:p w:rsidR="00813F20" w:rsidRDefault="00D03BE3">
            <w:pPr>
              <w:pStyle w:val="ProductList-TableBody"/>
            </w:pPr>
            <w:r>
              <w:t>- Office 365 Enterprise E1 m/Exchange Online Archiving Add-on</w:t>
            </w:r>
            <w:r>
              <w:rPr>
                <w:vertAlign w:val="superscript"/>
              </w:rPr>
              <w:t>2,3,4</w:t>
            </w:r>
          </w:p>
          <w:p w:rsidR="00813F20" w:rsidRDefault="00D03BE3">
            <w:pPr>
              <w:pStyle w:val="ProductList-TableBody"/>
            </w:pPr>
            <w:r>
              <w:t>- Office 365 Government E1 Add-on</w:t>
            </w:r>
          </w:p>
          <w:p w:rsidR="00813F20" w:rsidRDefault="00D03BE3">
            <w:pPr>
              <w:pStyle w:val="ProductList-TableBody"/>
            </w:pPr>
            <w:r>
              <w:t>- Office 365 Enterprise &amp; Government E3 uten ProPlus Add-ons</w:t>
            </w:r>
          </w:p>
          <w:p w:rsidR="00813F20" w:rsidRDefault="00D03BE3">
            <w:pPr>
              <w:pStyle w:val="ProductList-TableBody"/>
            </w:pPr>
            <w:r>
              <w:t>- Office 365 Enterprise &amp; Government E4 uten ProPlus Add-ons</w:t>
            </w:r>
          </w:p>
          <w:p w:rsidR="00813F20" w:rsidRDefault="00D03BE3">
            <w:pPr>
              <w:pStyle w:val="ProductList-TableBody"/>
            </w:pPr>
            <w:r>
              <w:t>- Exchange Online Plan 1 Add-on</w:t>
            </w:r>
            <w:r>
              <w:fldChar w:fldCharType="begin"/>
            </w:r>
            <w:r>
              <w:instrText xml:space="preserve"> XE "Exchange Online Plan 1 Add-on" </w:instrText>
            </w:r>
            <w:r>
              <w:fldChar w:fldCharType="end"/>
            </w:r>
          </w:p>
          <w:p w:rsidR="00813F20" w:rsidRDefault="00D03BE3">
            <w:pPr>
              <w:pStyle w:val="ProductList-TableBody"/>
            </w:pPr>
            <w:r>
              <w:t>- Skype for Business Online Plan 1 Add-on</w:t>
            </w:r>
            <w:r>
              <w:fldChar w:fldCharType="begin"/>
            </w:r>
            <w:r>
              <w:instrText xml:space="preserve"> XE "Skype for Business Online Plan 1 Add-on" </w:instrText>
            </w:r>
            <w:r>
              <w:fldChar w:fldCharType="end"/>
            </w:r>
          </w:p>
          <w:p w:rsidR="00813F20" w:rsidRDefault="00D03BE3">
            <w:pPr>
              <w:pStyle w:val="ProductList-TableBody"/>
            </w:pPr>
            <w:r>
              <w:t>- SharePoint Online Plan 1 Add-on</w:t>
            </w:r>
            <w:r>
              <w:fldChar w:fldCharType="begin"/>
            </w:r>
            <w:r>
              <w:instrText xml:space="preserve"> XE "SharePoint Online Plan 1 Add-on" </w:instrText>
            </w:r>
            <w:r>
              <w:fldChar w:fldCharType="end"/>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Office 365 Education E3 eller E4 Add-ons</w:t>
            </w:r>
          </w:p>
          <w:p w:rsidR="00813F20" w:rsidRDefault="00D03BE3">
            <w:pPr>
              <w:pStyle w:val="ProductList-TableBody"/>
            </w:pPr>
            <w:r>
              <w:t>- Office 365 Enterprise E1 / Government E1 Add-ons</w:t>
            </w:r>
          </w:p>
          <w:p w:rsidR="00813F20" w:rsidRDefault="00D03BE3">
            <w:pPr>
              <w:pStyle w:val="ProductList-TableBody"/>
            </w:pPr>
            <w:r>
              <w:t>- Office 365 Enterprise E3 Add-on</w:t>
            </w:r>
            <w:r>
              <w:rPr>
                <w:vertAlign w:val="superscript"/>
              </w:rPr>
              <w:t>2</w:t>
            </w:r>
          </w:p>
          <w:p w:rsidR="00813F20" w:rsidRDefault="00D03BE3">
            <w:pPr>
              <w:pStyle w:val="ProductList-TableBody"/>
            </w:pPr>
            <w:r>
              <w:t>- Office 365 Government E3 Add-on</w:t>
            </w:r>
            <w:r>
              <w:rPr>
                <w:vertAlign w:val="superscript"/>
              </w:rPr>
              <w:t>4</w:t>
            </w:r>
          </w:p>
          <w:p w:rsidR="00813F20" w:rsidRDefault="00D03BE3">
            <w:pPr>
              <w:pStyle w:val="ProductList-TableBody"/>
            </w:pPr>
            <w:r>
              <w:t>- Office 365 Enterprise &amp; Government E4 Add-ons</w:t>
            </w:r>
          </w:p>
          <w:p w:rsidR="00813F20" w:rsidRDefault="00D03BE3">
            <w:pPr>
              <w:pStyle w:val="ProductList-TableBody"/>
            </w:pPr>
            <w:r>
              <w:t>- Office 365 Enterprise &amp; Government E3 uten ProPlus Add-ons</w:t>
            </w:r>
          </w:p>
          <w:p w:rsidR="00813F20" w:rsidRDefault="00D03BE3">
            <w:pPr>
              <w:pStyle w:val="ProductList-TableBody"/>
            </w:pPr>
            <w:r>
              <w:t>- Office 365 Enterprise &amp; Government E4 uten ProPlus Add-ons</w:t>
            </w:r>
          </w:p>
          <w:p w:rsidR="00813F20" w:rsidRDefault="00D03BE3">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813F20" w:rsidRDefault="00D03BE3">
            <w:pPr>
              <w:pStyle w:val="ProductList-TableBody"/>
            </w:pPr>
            <w:r>
              <w:t xml:space="preserve">- Exchange Online Plan 1 Add-on </w:t>
            </w:r>
          </w:p>
          <w:p w:rsidR="00813F20" w:rsidRDefault="00D03BE3">
            <w:pPr>
              <w:pStyle w:val="ProductList-TableBody"/>
            </w:pPr>
            <w:r>
              <w:t xml:space="preserve">- Skype for Business Online Plan 1 Add-on </w:t>
            </w:r>
          </w:p>
          <w:p w:rsidR="00813F20" w:rsidRDefault="00D03BE3">
            <w:pPr>
              <w:pStyle w:val="ProductList-TableBody"/>
            </w:pPr>
            <w:r>
              <w:t>- SharePoint Online Plan 1 Add-on</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Office 365 Education E3 eller E4 Add-ons</w:t>
            </w:r>
          </w:p>
          <w:p w:rsidR="00813F20" w:rsidRDefault="00D03BE3">
            <w:pPr>
              <w:pStyle w:val="ProductList-TableBody"/>
            </w:pPr>
            <w:r>
              <w:t>- Office 365 Enterprise &amp; Government E3 uten ProPlus Add-ons</w:t>
            </w:r>
          </w:p>
          <w:p w:rsidR="00813F20" w:rsidRDefault="00D03BE3">
            <w:pPr>
              <w:pStyle w:val="ProductList-TableBody"/>
            </w:pPr>
            <w:r>
              <w:t>- Office 365 Enterprise &amp; Government E4 uten ProPlus Add-ons</w:t>
            </w:r>
          </w:p>
          <w:p w:rsidR="00813F20" w:rsidRDefault="00D03BE3">
            <w:pPr>
              <w:pStyle w:val="ProductList-TableBody"/>
            </w:pPr>
            <w:r>
              <w:t>- Azure Rights Management Add-on</w:t>
            </w:r>
            <w:r>
              <w:fldChar w:fldCharType="begin"/>
            </w:r>
            <w:r>
              <w:instrText xml:space="preserve"> XE "Azure Rights Management Add-on" </w:instrText>
            </w:r>
            <w:r>
              <w:fldChar w:fldCharType="end"/>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Office 365 Education E3 eller E4 Add-on</w:t>
            </w:r>
          </w:p>
          <w:p w:rsidR="00813F20" w:rsidRDefault="00D03BE3">
            <w:pPr>
              <w:pStyle w:val="ProductList-TableBody"/>
            </w:pPr>
            <w:r>
              <w:t>- Office 365 Enterprise &amp; Government E32 eller E4 Add-ons</w:t>
            </w:r>
          </w:p>
          <w:p w:rsidR="00813F20" w:rsidRDefault="00D03BE3">
            <w:pPr>
              <w:pStyle w:val="ProductList-TableBody"/>
            </w:pPr>
            <w:r>
              <w:t>- Office 365 Enterprise &amp; Government E3</w:t>
            </w:r>
            <w:r>
              <w:rPr>
                <w:vertAlign w:val="superscript"/>
              </w:rPr>
              <w:t>2</w:t>
            </w:r>
            <w:r>
              <w:t xml:space="preserve"> eller E4 uten ProPlus Add-ons</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Office 365 Education E3 eller E4 Add-on</w:t>
            </w:r>
          </w:p>
          <w:p w:rsidR="00813F20" w:rsidRDefault="00D03BE3">
            <w:pPr>
              <w:pStyle w:val="ProductList-TableBody"/>
            </w:pPr>
            <w:r>
              <w:t>- Office 365 Midsize Business Add-on</w:t>
            </w:r>
            <w:r>
              <w:rPr>
                <w:vertAlign w:val="superscript"/>
              </w:rPr>
              <w:t>2,3</w:t>
            </w:r>
          </w:p>
          <w:p w:rsidR="00813F20" w:rsidRDefault="00D03BE3">
            <w:pPr>
              <w:pStyle w:val="ProductList-TableBody"/>
            </w:pPr>
            <w:r>
              <w:t>- Office 365 Enterprise E3 Add-on</w:t>
            </w:r>
            <w:r>
              <w:rPr>
                <w:vertAlign w:val="superscript"/>
              </w:rPr>
              <w:t>2,3</w:t>
            </w:r>
          </w:p>
        </w:tc>
      </w:tr>
    </w:tbl>
    <w:p w:rsidR="00813F20" w:rsidRDefault="00D03BE3">
      <w:pPr>
        <w:pStyle w:val="ProductList-Body"/>
      </w:pPr>
      <w:r>
        <w:rPr>
          <w:vertAlign w:val="superscript"/>
        </w:rPr>
        <w:t>1</w:t>
      </w:r>
      <w:r>
        <w:t>1Hver Kvalifisert Lisens må ha aktiv SA</w:t>
      </w:r>
    </w:p>
    <w:p w:rsidR="00813F20" w:rsidRDefault="00D03BE3">
      <w:pPr>
        <w:pStyle w:val="ProductList-Body"/>
      </w:pPr>
      <w:r>
        <w:rPr>
          <w:vertAlign w:val="superscript"/>
        </w:rPr>
        <w:t>2</w:t>
      </w:r>
      <w:r>
        <w:t>Dette er de eneste tilbudene som er tilgjengelige for Open Value- and Open Value Subscription-kunder.</w:t>
      </w:r>
    </w:p>
    <w:p w:rsidR="00813F20" w:rsidRDefault="00D03BE3">
      <w:pPr>
        <w:pStyle w:val="ProductList-Body"/>
      </w:pPr>
      <w:r>
        <w:rPr>
          <w:vertAlign w:val="superscript"/>
        </w:rPr>
        <w:t>3</w:t>
      </w:r>
      <w:r>
        <w:t>Denne Tilleggs-SLen for Bruker kan bare kjøpes under en Open Value- (organisasjonsomfattende) eller Open Value Subscription-avtale.</w:t>
      </w:r>
    </w:p>
    <w:p w:rsidR="00813F20" w:rsidRDefault="00D03BE3">
      <w:pPr>
        <w:pStyle w:val="ProductList-Body"/>
      </w:pPr>
      <w:r>
        <w:rPr>
          <w:vertAlign w:val="superscript"/>
        </w:rPr>
        <w:t>4</w:t>
      </w:r>
      <w:r>
        <w:t>Bare Government-kunder slik de er definert i Kundens volumlisensavtale, kan kjøpe denne Tilleggs-SLen.</w:t>
      </w:r>
    </w:p>
    <w:p w:rsidR="00813F20" w:rsidRDefault="00D03BE3">
      <w:pPr>
        <w:pStyle w:val="ProductList-Body"/>
      </w:pPr>
      <w:r>
        <w:t xml:space="preserve"> </w:t>
      </w:r>
    </w:p>
    <w:p w:rsidR="00813F20" w:rsidRDefault="00D03BE3">
      <w:pPr>
        <w:pStyle w:val="ProductList-Body"/>
      </w:pPr>
      <w:r>
        <w:t xml:space="preserve">Tilleggs-SLer for Bruker (ikke Office 365 Midsize Business Add-on) har tilgangsrettigheter som tilsvarer Kvalifisert Lisens, og gir den lisensierte brukeren tilgang til de samme funksjonene i Kundens tilsvarende lokale serverprodukter som den Kvalifiserte Lisensen fra en hvilken som helst enhet. </w:t>
      </w:r>
    </w:p>
    <w:p w:rsidR="00813F20" w:rsidRDefault="00D03BE3">
      <w:pPr>
        <w:pStyle w:val="ProductList-Body"/>
      </w:pPr>
      <w:r>
        <w:t xml:space="preserve"> </w:t>
      </w:r>
    </w:p>
    <w:p w:rsidR="00813F20" w:rsidRDefault="00D03BE3">
      <w:pPr>
        <w:pStyle w:val="ProductList-ClauseHeading"/>
      </w:pPr>
      <w:r>
        <w:t>2.6 Kjøpsbegrensninger</w:t>
      </w:r>
    </w:p>
    <w:p w:rsidR="00813F20" w:rsidRDefault="00D03BE3">
      <w:pPr>
        <w:pStyle w:val="ProductList-Body"/>
      </w:pPr>
      <w:r>
        <w:t>Bare én Tilleggs-SL for Bruker kan kjøpes for hver Kvalifiserte Lisens (eller sett av Kvalifiserte Lisenser). Dette gjelder ikke for Office 365 Education E3 eller E4 Add-ons, der antall Tilleggs-SLer for Bruker kan overstige antall Kvalifiserte Lisenser.</w:t>
      </w:r>
    </w:p>
    <w:p w:rsidR="00813F20" w:rsidRDefault="00D03BE3">
      <w:pPr>
        <w:pStyle w:val="ProductList-Body"/>
      </w:pPr>
      <w:r>
        <w:t xml:space="preserve"> </w:t>
      </w:r>
    </w:p>
    <w:p w:rsidR="00813F20" w:rsidRDefault="00D03BE3">
      <w:pPr>
        <w:pStyle w:val="ProductList-Body"/>
      </w:pPr>
      <w:r>
        <w:t>Kunder kan anskaffe Tilleggs-SLer for Bruker for enkeltbrukere eller enhetsbrukere som blir lagt til i en Enterprise-registrering eller en Open Value Subscription-avtale mellom oppdateringsdatoer (det vil si før anskaffelse av de Kvalifiserte Lisensene), underlagt den samme begrensningen som én Tilleggs-SL for Bruker per Kvalifisert Lisens (eller sett av Kvalifiserte Lisenser).</w:t>
      </w:r>
    </w:p>
    <w:p w:rsidR="00813F20" w:rsidRDefault="00D03BE3">
      <w:pPr>
        <w:pStyle w:val="ProductList-Body"/>
      </w:pPr>
      <w:r>
        <w:t xml:space="preserve"> </w:t>
      </w:r>
    </w:p>
    <w:p w:rsidR="00813F20" w:rsidRDefault="00D03BE3">
      <w:pPr>
        <w:pStyle w:val="ProductList-Body"/>
      </w:pPr>
      <w:r>
        <w:t xml:space="preserve">Kunder med Campus- og School-avtale kan kjøpe den tilsvarende Brukerabonnementslisensen for Office 365 Add-on-planen for sine brukere, opptil samme antall som antallet kvalifiserte PCer, forutsatt at de har dekning for de Kvalifiserte Lisensene. </w:t>
      </w:r>
    </w:p>
    <w:p w:rsidR="00813F20" w:rsidRDefault="00D03BE3">
      <w:pPr>
        <w:pStyle w:val="ProductList-Body"/>
      </w:pPr>
      <w:r>
        <w:t xml:space="preserve"> </w:t>
      </w:r>
    </w:p>
    <w:p w:rsidR="00813F20" w:rsidRDefault="00D03BE3">
      <w:pPr>
        <w:pStyle w:val="ProductList-ClauseHeading"/>
      </w:pPr>
      <w:r>
        <w:t>2.7 Vilkår for Volumlisensprogram</w:t>
      </w:r>
    </w:p>
    <w:p w:rsidR="00813F20" w:rsidRDefault="00D03BE3">
      <w:pPr>
        <w:pStyle w:val="ProductList-Body"/>
      </w:pPr>
      <w:r>
        <w:t xml:space="preserve">Programvilkår som gjelder for tilsvarende Bruker-SLs for Elektronisk Tjeneste, gjelder også for Tilleggs-SLer for Bruker, men de gjelder ikke for overføringsrettighetene som er tilgjengelige for Enterprise-avtalen. </w:t>
      </w:r>
    </w:p>
    <w:p w:rsidR="00813F20" w:rsidRDefault="00D03BE3">
      <w:pPr>
        <w:pStyle w:val="ProductList-Body"/>
      </w:pPr>
      <w:r>
        <w:t xml:space="preserve"> </w:t>
      </w:r>
    </w:p>
    <w:p w:rsidR="00813F20" w:rsidRDefault="00D03BE3">
      <w:pPr>
        <w:pStyle w:val="ProductList-ClauseHeading"/>
      </w:pPr>
      <w:r>
        <w:t>2.8 Kjøpskvalifisering for Office 365 From SA Bruker-SLer</w:t>
      </w:r>
    </w:p>
    <w:p w:rsidR="00813F20" w:rsidRDefault="00D03BE3">
      <w:pPr>
        <w:pStyle w:val="ProductList-Body"/>
      </w:pPr>
      <w:r>
        <w:t>From SA Bruker-SLer kan kjøpes for å overføre fullt betalte permanente Lisenser med aktiv SA for de Kvalifiserte Produktene i tabellen nedenfor. Abonnementslisenser for de Kvalifiserte Produktene kan også overføres med en tilsvarende From SA Bruker-SL hvis Abonnementslisensen ble kjøpt minst tre år før From SA Bruker-SLen.</w:t>
      </w:r>
    </w:p>
    <w:tbl>
      <w:tblPr>
        <w:tblStyle w:val="PURTable"/>
        <w:tblW w:w="0" w:type="dxa"/>
        <w:tblLook w:val="04A0" w:firstRow="1" w:lastRow="0" w:firstColumn="1" w:lastColumn="0" w:noHBand="0" w:noVBand="1"/>
      </w:tblPr>
      <w:tblGrid>
        <w:gridCol w:w="3641"/>
        <w:gridCol w:w="3645"/>
        <w:gridCol w:w="3630"/>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Kvalifiserte Produkter som Overføres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Nødvendig CAL Suite Bridge</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Office 365 (Enterprise E3, E4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Core CAL Bridge for Office 365</w:t>
            </w:r>
            <w:r>
              <w:rPr>
                <w:vertAlign w:val="superscript"/>
              </w:rPr>
              <w:t>2,3</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Office 365 (Enterprise E3, E4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813F20" w:rsidRDefault="00D03BE3">
      <w:pPr>
        <w:pStyle w:val="ProductList-Body"/>
      </w:pPr>
      <w:r>
        <w:rPr>
          <w:i/>
          <w:vertAlign w:val="superscript"/>
        </w:rPr>
        <w:t>1</w:t>
      </w:r>
      <w:r>
        <w:rPr>
          <w:i/>
        </w:rPr>
        <w:t>Kan bare kjøpes på årsdatoen for registreringen eller på starten av en ny registreringsperiode.</w:t>
      </w:r>
    </w:p>
    <w:p w:rsidR="00813F20" w:rsidRDefault="00D03BE3">
      <w:pPr>
        <w:pStyle w:val="ProductList-Body"/>
      </w:pPr>
      <w:r>
        <w:rPr>
          <w:i/>
          <w:vertAlign w:val="superscript"/>
        </w:rPr>
        <w:t>2</w:t>
      </w:r>
      <w:r>
        <w:rPr>
          <w:i/>
        </w:rPr>
        <w:t>Kreves bare for Kjøp på årsdatoen for registreringen.</w:t>
      </w:r>
    </w:p>
    <w:p w:rsidR="00813F20" w:rsidRDefault="00D03BE3">
      <w:pPr>
        <w:pStyle w:val="ProductList-Body"/>
      </w:pPr>
      <w:r>
        <w:rPr>
          <w:i/>
          <w:vertAlign w:val="superscript"/>
        </w:rPr>
        <w:t>3</w:t>
      </w:r>
      <w:r>
        <w:rPr>
          <w:i/>
        </w:rPr>
        <w:t>Kjøp kreves ikke for brukere</w:t>
      </w:r>
    </w:p>
    <w:p w:rsidR="00813F20" w:rsidRDefault="00D03BE3">
      <w:pPr>
        <w:pStyle w:val="ProductList-Body"/>
      </w:pPr>
      <w:r>
        <w:t xml:space="preserve"> </w:t>
      </w:r>
    </w:p>
    <w:p w:rsidR="00813F20" w:rsidRDefault="00D03BE3">
      <w:pPr>
        <w:pStyle w:val="ProductList-Body"/>
      </w:pPr>
      <w:r>
        <w:t>Ved neste registreringsfornyelse kan kunder som har lisensiert Office 365-pakkeabonnementer før 1. august 2014 under en gjeldende Registrering, kjøpe tilsvarende From SA Bruker-SL-er for å lisensiere alle respektive Office 365-brukere, inkludert brukere som legges til i resten av gjeldende registreringsperiode.</w:t>
      </w:r>
    </w:p>
    <w:p w:rsidR="00813F20" w:rsidRDefault="00D03BE3">
      <w:pPr>
        <w:pStyle w:val="ProductList-Body"/>
      </w:pPr>
      <w:r>
        <w:t xml:space="preserve"> </w:t>
      </w:r>
    </w:p>
    <w:p w:rsidR="00813F20" w:rsidRDefault="00D03BE3">
      <w:pPr>
        <w:pStyle w:val="ProductList-ClauseHeading"/>
      </w:pPr>
      <w:r>
        <w:t>2.9 Overganger til From SA Bruker-SLer</w:t>
      </w:r>
    </w:p>
    <w:p w:rsidR="00813F20" w:rsidRDefault="00D03BE3">
      <w:pPr>
        <w:pStyle w:val="ProductList-Body"/>
      </w:pPr>
      <w:r>
        <w:t>Ved overgang til From SA Bruker-SL-er kan maksimalt én From SA Bruker-SL kjøpes for hver Kvalifisert Datamaskin. Som et enkeltstående unntak for Enheter som tilordnes Kvalifiserte Lisenser som brukes av mer enn én bruker, kan Kunden kjøpe en From SA Bruker-SL til hver enkelt av disse brukerne, men bare hvis Kunden kjøper en From SA Bruker-SL til alle brukere av alle lisensierte Kvalifiserte Datamaskiner.</w:t>
      </w:r>
    </w:p>
    <w:p w:rsidR="00813F20" w:rsidRDefault="00D03BE3">
      <w:pPr>
        <w:pStyle w:val="ProductList-Body"/>
      </w:pPr>
      <w:r>
        <w:t xml:space="preserve"> </w:t>
      </w:r>
    </w:p>
    <w:p w:rsidR="00813F20" w:rsidRDefault="00D03BE3">
      <w:pPr>
        <w:pStyle w:val="ProductList-ClauseHeading"/>
      </w:pPr>
      <w:r>
        <w:t>2.10 SA-fordeler for Office 365 From SA Bruker-SLer</w:t>
      </w:r>
    </w:p>
    <w:p w:rsidR="00813F20" w:rsidRDefault="00D03BE3">
      <w:pPr>
        <w:pStyle w:val="ProductList-Body"/>
      </w:pPr>
      <w:r>
        <w:t>Office 365 (Enterprise og Government E1, E3, E4) From SA Bruker-SLer kvalifiserer Kunden til SA-fordeler basert på de Kvalifiserte Produktene som overføres.</w:t>
      </w:r>
    </w:p>
    <w:p w:rsidR="00813F20" w:rsidRDefault="00D03BE3">
      <w:pPr>
        <w:pStyle w:val="ProductList-Body"/>
      </w:pPr>
      <w:r>
        <w:t xml:space="preserve"> </w:t>
      </w:r>
    </w:p>
    <w:p w:rsidR="00813F20" w:rsidRDefault="00D03BE3">
      <w:pPr>
        <w:pStyle w:val="ProductList-ClauseHeading"/>
      </w:pPr>
      <w:r>
        <w:t>2.11 Office 365 Enterprise K1</w:t>
      </w:r>
    </w:p>
    <w:p w:rsidR="00813F20" w:rsidRDefault="00D03BE3">
      <w:pPr>
        <w:pStyle w:val="ProductList-Body"/>
      </w:pPr>
      <w:r>
        <w:t>Office 365 Enterprise K1 ble tidligere kalt Business Productivity Online Deskless Suite</w:t>
      </w:r>
      <w:r>
        <w:fldChar w:fldCharType="begin"/>
      </w:r>
      <w:r>
        <w:instrText xml:space="preserve"> XE "Business Productivity Online Deskless Suite" </w:instrText>
      </w:r>
      <w:r>
        <w:fldChar w:fldCharType="end"/>
      </w:r>
      <w:r>
        <w:t xml:space="preserve"> (BPOS Deskless).  Kunder i Brasil og Chile som kjøper Office 365 Enterprise K1, får BPOS Deskless. Disse kundene kan bytte til Office 365 Enterprise K1.</w:t>
      </w:r>
    </w:p>
    <w:p w:rsidR="00813F20" w:rsidRDefault="00D03BE3">
      <w:pPr>
        <w:pStyle w:val="ProductList-Body"/>
      </w:pPr>
      <w:r>
        <w:t xml:space="preserve"> </w:t>
      </w:r>
    </w:p>
    <w:p w:rsidR="00813F20" w:rsidRDefault="00D03BE3">
      <w:pPr>
        <w:pStyle w:val="ProductList-ClauseHeading"/>
      </w:pPr>
      <w:r>
        <w:t>2.12 Office Multi Language Pack</w:t>
      </w:r>
    </w:p>
    <w:p w:rsidR="00813F20" w:rsidRDefault="00D03BE3">
      <w:pPr>
        <w:pStyle w:val="ProductList-Body"/>
      </w:pPr>
      <w:r>
        <w:t>Kunder med en Office 365-pakke som inkluderer Office 365 ProPlus,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sin kvalifiserte Office 365-pakke. </w:t>
      </w:r>
    </w:p>
    <w:p w:rsidR="00813F20" w:rsidRDefault="00D03BE3">
      <w:pPr>
        <w:pStyle w:val="ProductList-Body"/>
      </w:pPr>
      <w:r>
        <w:t xml:space="preserve"> </w:t>
      </w:r>
    </w:p>
    <w:p w:rsidR="00813F20" w:rsidRDefault="00D03BE3">
      <w:pPr>
        <w:pStyle w:val="ProductList-ClauseHeading"/>
      </w:pPr>
      <w:r>
        <w:t>2.13 E-læring</w:t>
      </w:r>
    </w:p>
    <w:p w:rsidR="00813F20" w:rsidRDefault="00D03BE3">
      <w:pPr>
        <w:pStyle w:val="ProductList-Body"/>
      </w:pPr>
      <w:r>
        <w:t>Hvis Kunden har en Lisens for Office 365 ProPlus, kan Kunden bruke vertsbaserte E-læringskurs for Programmer. Kunden får én tilgangskode per kvalifisert registrering / avtale. Kunder kan også laste ned SCORM-kompatible e-læringsfiler (for Programmer) fra VLSC for import til systemet for læringsadministrasjon (Learning Management System, "LMS"). Det kreves ikke noen tilgangskode for å laste ned filer fra VLSC.</w:t>
      </w:r>
    </w:p>
    <w:p w:rsidR="00813F20" w:rsidRDefault="00D03BE3">
      <w:pPr>
        <w:pStyle w:val="ProductList-Body"/>
      </w:pPr>
      <w:r>
        <w:t xml:space="preserve"> </w:t>
      </w:r>
    </w:p>
    <w:p w:rsidR="00813F20" w:rsidRDefault="00D03BE3">
      <w:pPr>
        <w:pStyle w:val="ProductList-Body"/>
      </w:pPr>
      <w:r>
        <w:t>Maksimumsantallet brukere en Kunde kan bruke E-læringskurs for, tilsvarer antallet kjøpte Office 365-abonnementer. Kunder må angi én bruker for hver kvalifiserte lisens. Tilgang kan ikke overføres fra én bruker til en annen. På starttidspunktet for et individuelt kurs har hver kvalifiserte bruker opptil 12 måneder på seg til å fullføre kurset før tilgangen utløper, forutsatt at kurset blir startet før abonnementslisensen utløper. Kvalifiserte kunder kan kjøpe E-læringssett fra et regionalt Fulfillment Center hvis det nettbaserte alternativet ikke er tilstrekkelig. Kunders implementering og bruk av E-læringskurs er underlagt vilkårene og betingelsene i volumlisensavtalen deres.</w:t>
      </w:r>
    </w:p>
    <w:p w:rsidR="00813F20" w:rsidRDefault="00D03BE3">
      <w:pPr>
        <w:pStyle w:val="ProductList-Body"/>
      </w:pPr>
      <w:r>
        <w:t xml:space="preserve"> </w:t>
      </w:r>
    </w:p>
    <w:p w:rsidR="00813F20" w:rsidRDefault="00D03BE3">
      <w:pPr>
        <w:pStyle w:val="ProductList-Body"/>
      </w:pPr>
      <w:r>
        <w:t>Enterprise-avtalekunder og Select-kunder kan anskaffe SCORM-kompatibelt innhold (for Programmer) via nedlasting eller DVD, mens Open- og Open Value-kunder kan anskaffe SCORM-kompatibelt innhold (for Programmer) utelukkende via DVD.</w:t>
      </w:r>
    </w:p>
    <w:p w:rsidR="00813F20" w:rsidRDefault="00D03BE3">
      <w:pPr>
        <w:pStyle w:val="ProductList-Body"/>
      </w:pPr>
      <w:r>
        <w:t xml:space="preserve"> </w:t>
      </w:r>
    </w:p>
    <w:p w:rsidR="00813F20" w:rsidRDefault="00D03BE3">
      <w:pPr>
        <w:pStyle w:val="ProductList-ClauseHeading"/>
      </w:pPr>
      <w:r>
        <w:t>2.14 Office Online</w:t>
      </w:r>
    </w:p>
    <w:p w:rsidR="00813F20" w:rsidRDefault="00D03BE3">
      <w:pPr>
        <w:pStyle w:val="ProductList-Body"/>
      </w:pPr>
      <w:r>
        <w:t>Kunder med Office 365-pakker som inkluderer Office 365 ProPlus, er kvalifisert for å bruke Office Online</w:t>
      </w:r>
      <w:r>
        <w:fldChar w:fldCharType="begin"/>
      </w:r>
      <w:r>
        <w:instrText xml:space="preserve"> XE "Office Online" </w:instrText>
      </w:r>
      <w:r>
        <w:fldChar w:fldCharType="end"/>
      </w:r>
      <w:r>
        <w:t>. Lisensierte brukere av slike pakker har tilgang til Office Online for å vise og redigere dokumenter. Brukere må også være lisensiert for SharePoint Online</w:t>
      </w:r>
      <w:r>
        <w:fldChar w:fldCharType="begin"/>
      </w:r>
      <w:r>
        <w:instrText xml:space="preserve"> XE "SharePoint Online" </w:instrText>
      </w:r>
      <w:r>
        <w:fldChar w:fldCharType="end"/>
      </w:r>
      <w:r>
        <w:t xml:space="preserve">-planer for å få tilgang til Office Online-tjenesten. Bruk av Office Online er underlagt Lisensvilkårene for denne tjenesten i Vilkår for Elektroniske Tjenester. </w:t>
      </w:r>
    </w:p>
    <w:p w:rsidR="00813F20" w:rsidRDefault="00D03BE3">
      <w:pPr>
        <w:pStyle w:val="ProductList-Body"/>
      </w:pPr>
      <w:r>
        <w:t xml:space="preserve"> </w:t>
      </w:r>
    </w:p>
    <w:p w:rsidR="00813F20" w:rsidRDefault="00D03BE3">
      <w:pPr>
        <w:pStyle w:val="ProductList-ClauseHeading"/>
      </w:pPr>
      <w:r>
        <w:t>2.15 Innløsning av produktnøkkel for Office 365 Midsize Business</w:t>
      </w:r>
    </w:p>
    <w:p w:rsidR="00813F20" w:rsidRDefault="00D03BE3">
      <w:pPr>
        <w:pStyle w:val="ProductList-Body"/>
      </w:pPr>
      <w:r>
        <w:t>Office 365 Midsize Business</w:t>
      </w:r>
      <w:r>
        <w:fldChar w:fldCharType="begin"/>
      </w:r>
      <w:r>
        <w:instrText xml:space="preserve"> XE "Office 365 Midsize Business" </w:instrText>
      </w:r>
      <w:r>
        <w:fldChar w:fldCharType="end"/>
      </w:r>
      <w:r>
        <w:t xml:space="preserve"> er tilgjengelig til 30. september 2015. Deretter kan uinnløste abonnementer brukes for et etterfølgende produkt.</w:t>
      </w:r>
    </w:p>
    <w:p w:rsidR="00813F20" w:rsidRDefault="00813F20">
      <w:pPr>
        <w:pStyle w:val="ProductList-Body"/>
        <w:jc w:val="right"/>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Body"/>
      </w:pPr>
    </w:p>
    <w:p w:rsidR="00813F20" w:rsidRDefault="00D03BE3">
      <w:pPr>
        <w:pStyle w:val="ProductList-Offering2HeadingNoBorder"/>
      </w:pPr>
      <w:bookmarkStart w:id="294" w:name="_Sec665"/>
      <w:r>
        <w:t>Exchange Online</w:t>
      </w:r>
      <w:bookmarkEnd w:id="294"/>
      <w:r>
        <w:fldChar w:fldCharType="begin"/>
      </w:r>
      <w:r>
        <w:instrText xml:space="preserve"> TC "</w:instrText>
      </w:r>
      <w:bookmarkStart w:id="295" w:name="_Toc423424027"/>
      <w:r>
        <w:instrText>Exchange Online</w:instrText>
      </w:r>
      <w:bookmarkEnd w:id="295"/>
      <w:r>
        <w:instrText>" \l 3</w:instrText>
      </w:r>
      <w:r>
        <w:fldChar w:fldCharType="end"/>
      </w:r>
    </w:p>
    <w:p w:rsidR="00813F20" w:rsidRDefault="00D03BE3">
      <w:pPr>
        <w:pStyle w:val="ProductList-Offering1SubSection"/>
      </w:pPr>
      <w:bookmarkStart w:id="296" w:name="_Sec721"/>
      <w:r>
        <w:t>1. Programtilgjengelighet</w:t>
      </w:r>
      <w:bookmarkEnd w:id="296"/>
    </w:p>
    <w:tbl>
      <w:tblPr>
        <w:tblStyle w:val="PURTable"/>
        <w:tblW w:w="0" w:type="dxa"/>
        <w:tblLook w:val="04A0" w:firstRow="1" w:lastRow="0" w:firstColumn="1" w:lastColumn="0" w:noHBand="0" w:noVBand="1"/>
      </w:tblPr>
      <w:tblGrid>
        <w:gridCol w:w="4523"/>
        <w:gridCol w:w="819"/>
        <w:gridCol w:w="792"/>
        <w:gridCol w:w="805"/>
        <w:gridCol w:w="711"/>
        <w:gridCol w:w="833"/>
        <w:gridCol w:w="827"/>
        <w:gridCol w:w="808"/>
        <w:gridCol w:w="798"/>
      </w:tblGrid>
      <w:tr w:rsidR="00813F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Verdien som er tilordnet et Produkt, og som brukes til å beregne volumprisnivået for en Kundes volumlisensavtale.         "</w:instrText>
            </w:r>
            <w:r w:rsidRPr="00721CA3">
              <w:rPr>
                <w:color w:val="FFFFFF"/>
              </w:rPr>
              <w:fldChar w:fldCharType="separate"/>
            </w:r>
            <w:r>
              <w:rPr>
                <w:color w:val="FFFFFF"/>
              </w:rPr>
              <w:t>Poeng</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Select og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Enterprise-avtale og Enterprise Subscription-avtale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13F20" w:rsidTr="00D94A1F">
        <w:tc>
          <w:tcPr>
            <w:tcW w:w="5020" w:type="dxa"/>
            <w:tcBorders>
              <w:top w:val="single" w:sz="6" w:space="0" w:color="FFFFFF"/>
              <w:left w:val="none" w:sz="4" w:space="0" w:color="6E6E6E"/>
              <w:bottom w:val="dashed" w:sz="4" w:space="0" w:color="BFBFBF"/>
              <w:right w:val="none" w:sz="4" w:space="0" w:color="6E6E6E"/>
            </w:tcBorders>
          </w:tcPr>
          <w:p w:rsidR="00813F20" w:rsidRDefault="00D03BE3" w:rsidP="00D94A1F">
            <w:pPr>
              <w:pStyle w:val="ProductList-TableBody"/>
            </w:pPr>
            <w:r>
              <w:t>Exchange Online Plan 1</w:t>
            </w:r>
            <w:r>
              <w:fldChar w:fldCharType="begin"/>
            </w:r>
            <w:r>
              <w:instrText xml:space="preserve"> XE "Exchange Online Plan 1"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r w:rsidR="00D94A1F" w:rsidRPr="00D94A1F">
              <w:rPr>
                <w:color w:val="000000" w:themeColor="text1"/>
              </w:rPr>
              <w:fldChar w:fldCharType="begin"/>
            </w:r>
            <w:r w:rsidR="00D94A1F" w:rsidRPr="00D94A1F">
              <w:rPr>
                <w:color w:val="000000" w:themeColor="text1"/>
              </w:rPr>
              <w:instrText>AutoTextList  \s NoStyle \t " : Open License og Open Value         "</w:instrText>
            </w:r>
            <w:r w:rsidR="00D94A1F" w:rsidRPr="00D94A1F">
              <w:rPr>
                <w:color w:val="000000" w:themeColor="text1"/>
              </w:rPr>
              <w:fldChar w:fldCharType="separate"/>
            </w:r>
            <w:r w:rsidR="00D94A1F" w:rsidRPr="00D94A1F">
              <w:rPr>
                <w:color w:val="000000" w:themeColor="text1"/>
              </w:rPr>
              <w:t>OF</w:t>
            </w:r>
            <w:r w:rsidR="00D94A1F"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94A1F">
            <w:pPr>
              <w:pStyle w:val="ProductList-TableBody"/>
              <w:jc w:val="center"/>
              <w:rPr>
                <w:color w:val="000000" w:themeColor="text1"/>
              </w:rPr>
            </w:pPr>
            <w:r w:rsidRPr="00D94A1F">
              <w:rPr>
                <w:color w:val="000000" w:themeColor="text1"/>
              </w:rPr>
              <w:t>P</w:t>
            </w:r>
            <w:r w:rsidR="00D03BE3"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94A1F">
            <w:pPr>
              <w:pStyle w:val="ProductList-TableBody"/>
              <w:jc w:val="center"/>
              <w:rPr>
                <w:color w:val="000000" w:themeColor="text1"/>
              </w:rPr>
            </w:pPr>
            <w:r w:rsidRPr="00D94A1F">
              <w:rPr>
                <w:color w:val="000000" w:themeColor="text1"/>
              </w:rPr>
              <w:t>A</w:t>
            </w:r>
            <w:r w:rsidR="00D03BE3" w:rsidRPr="00D94A1F">
              <w:rPr>
                <w:color w:val="000000" w:themeColor="text1"/>
              </w:rPr>
              <w:t xml:space="preserve"> </w:t>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Open License og Open Value         "</w:instrText>
            </w:r>
            <w:r w:rsidRPr="00D94A1F">
              <w:rPr>
                <w:color w:val="000000" w:themeColor="text1"/>
              </w:rPr>
              <w:fldChar w:fldCharType="separate"/>
            </w:r>
            <w:r w:rsidRPr="00D94A1F">
              <w:rPr>
                <w:color w:val="000000" w:themeColor="text1"/>
              </w:rPr>
              <w:t>OF</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Ikke-organisasjonsomfattende i Open Value         "</w:instrText>
            </w:r>
            <w:r w:rsidRPr="00D94A1F">
              <w:rPr>
                <w:color w:val="000000" w:themeColor="text1"/>
              </w:rPr>
              <w:fldChar w:fldCharType="separate"/>
            </w:r>
            <w:r w:rsidRPr="00D94A1F">
              <w:rPr>
                <w:color w:val="000000" w:themeColor="text1"/>
              </w:rPr>
              <w:t>P</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r w:rsidR="00D94A1F" w:rsidRPr="00D94A1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Exchange Online Plan 2</w:t>
            </w:r>
            <w:r>
              <w:fldChar w:fldCharType="begin"/>
            </w:r>
            <w:r>
              <w:instrText xml:space="preserve"> XE "Exchange Online Plan 2"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Open License og Open Value         "</w:instrText>
            </w:r>
            <w:r w:rsidRPr="00D94A1F">
              <w:rPr>
                <w:color w:val="000000" w:themeColor="text1"/>
              </w:rPr>
              <w:fldChar w:fldCharType="separate"/>
            </w:r>
            <w:r w:rsidRPr="00D94A1F">
              <w:rPr>
                <w:color w:val="000000" w:themeColor="text1"/>
              </w:rPr>
              <w:t>OF</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Ikke-organisasjonsomfattende i Open Value         "</w:instrText>
            </w:r>
            <w:r w:rsidRPr="00D94A1F">
              <w:rPr>
                <w:color w:val="000000" w:themeColor="text1"/>
              </w:rPr>
              <w:fldChar w:fldCharType="separate"/>
            </w:r>
            <w:r w:rsidRPr="00D94A1F">
              <w:rPr>
                <w:color w:val="000000" w:themeColor="text1"/>
              </w:rPr>
              <w:t>P</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r w:rsidR="00D94A1F" w:rsidRPr="00D94A1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Exchange Online Kiosk</w:t>
            </w:r>
            <w:r>
              <w:fldChar w:fldCharType="begin"/>
            </w:r>
            <w:r>
              <w:instrText xml:space="preserve"> XE "Exchange Online Kiosk"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r>
      <w:tr w:rsidR="00813F20" w:rsidTr="00D94A1F">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94A1F">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Open License og Open Value         "</w:instrText>
            </w:r>
            <w:r w:rsidRPr="00D94A1F">
              <w:rPr>
                <w:color w:val="000000" w:themeColor="text1"/>
              </w:rPr>
              <w:fldChar w:fldCharType="separate"/>
            </w:r>
            <w:r w:rsidRPr="00D94A1F">
              <w:rPr>
                <w:color w:val="000000" w:themeColor="text1"/>
              </w:rPr>
              <w:t>OF</w:t>
            </w:r>
            <w:r w:rsidRPr="00D94A1F">
              <w:rPr>
                <w:color w:val="000000" w:themeColor="text1"/>
              </w:rPr>
              <w:fldChar w:fldCharType="end"/>
            </w:r>
            <w:r w:rsidR="00D03BE3"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r w:rsidR="00D94A1F" w:rsidRPr="00D94A1F">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r w:rsidR="00D94A1F" w:rsidRPr="00D94A1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813F20" w:rsidTr="00D94A1F">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94A1F">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Open License og Open Value         "</w:instrText>
            </w:r>
            <w:r w:rsidRPr="00D94A1F">
              <w:rPr>
                <w:color w:val="000000" w:themeColor="text1"/>
              </w:rPr>
              <w:fldChar w:fldCharType="separate"/>
            </w:r>
            <w:r w:rsidRPr="00D94A1F">
              <w:rPr>
                <w:color w:val="000000" w:themeColor="text1"/>
              </w:rPr>
              <w:t>OF</w:t>
            </w:r>
            <w:r w:rsidRPr="00D94A1F">
              <w:rPr>
                <w:color w:val="000000" w:themeColor="text1"/>
              </w:rPr>
              <w:fldChar w:fldCharType="end"/>
            </w:r>
            <w:r w:rsidR="00D03BE3"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r w:rsidR="00D94A1F" w:rsidRPr="00D94A1F">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t xml:space="preserve"> </w:t>
            </w:r>
            <w:r w:rsidR="00D94A1F" w:rsidRPr="00D94A1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813F20">
        <w:tc>
          <w:tcPr>
            <w:tcW w:w="50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Open License og Open Value         "</w:instrText>
            </w:r>
            <w:r w:rsidRPr="00D94A1F">
              <w:rPr>
                <w:color w:val="000000" w:themeColor="text1"/>
              </w:rPr>
              <w:fldChar w:fldCharType="separate"/>
            </w:r>
            <w:r w:rsidRPr="00D94A1F">
              <w:rPr>
                <w:color w:val="000000" w:themeColor="text1"/>
              </w:rPr>
              <w:t>OF</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D94A1F" w:rsidRDefault="00D03BE3">
            <w:pPr>
              <w:pStyle w:val="ProductList-TableBody"/>
              <w:jc w:val="center"/>
              <w:rPr>
                <w:color w:val="000000" w:themeColor="text1"/>
              </w:rPr>
            </w:pPr>
            <w:r w:rsidRPr="00D94A1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Ikke-organisasjonsomfattende i Open Value         "</w:instrText>
            </w:r>
            <w:r w:rsidRPr="00D94A1F">
              <w:rPr>
                <w:color w:val="000000" w:themeColor="text1"/>
              </w:rPr>
              <w:fldChar w:fldCharType="separate"/>
            </w:r>
            <w:r w:rsidRPr="00D94A1F">
              <w:rPr>
                <w:color w:val="000000" w:themeColor="text1"/>
              </w:rPr>
              <w:t>P</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94A1F">
            <w:pPr>
              <w:pStyle w:val="ProductList-TableBody"/>
              <w:jc w:val="center"/>
              <w:rPr>
                <w:color w:val="000000" w:themeColor="text1"/>
              </w:rPr>
            </w:pPr>
            <w:r w:rsidRPr="00D94A1F">
              <w:rPr>
                <w:color w:val="000000" w:themeColor="text1"/>
              </w:rPr>
              <w:t>A</w:t>
            </w:r>
            <w:r w:rsidR="00D03BE3" w:rsidRPr="00D94A1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D94A1F" w:rsidRDefault="00D03BE3">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r>
    </w:tbl>
    <w:p w:rsidR="00813F20" w:rsidRDefault="00D03BE3">
      <w:pPr>
        <w:pStyle w:val="ProductList-Offering1SubSection"/>
      </w:pPr>
      <w:bookmarkStart w:id="297" w:name="_Sec776"/>
      <w:r>
        <w:t>2. Produktvilkår</w:t>
      </w:r>
      <w:bookmarkEnd w:id="297"/>
    </w:p>
    <w:tbl>
      <w:tblPr>
        <w:tblStyle w:val="PURTable"/>
        <w:tblW w:w="0" w:type="dxa"/>
        <w:tblLook w:val="04A0" w:firstRow="1" w:lastRow="0" w:firstColumn="1" w:lastColumn="0" w:noHBand="0" w:noVBand="1"/>
      </w:tblPr>
      <w:tblGrid>
        <w:gridCol w:w="3679"/>
        <w:gridCol w:w="3598"/>
        <w:gridCol w:w="3639"/>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Vilkår og betingelser som styrer bruk av en Elektronisk Tjeneste.         "</w:instrText>
            </w:r>
            <w:r w:rsidRPr="00721CA3">
              <w:rPr>
                <w:color w:val="0563C1"/>
              </w:rPr>
              <w:fldChar w:fldCharType="separate"/>
            </w:r>
            <w:r>
              <w:rPr>
                <w:color w:val="0563C1"/>
              </w:rPr>
              <w:t>Tjenestevilkår</w:t>
            </w:r>
            <w:r w:rsidRPr="00721CA3">
              <w:rPr>
                <w:color w:val="0563C1"/>
              </w:rPr>
              <w:fldChar w:fldCharType="end"/>
            </w:r>
            <w:r>
              <w:t xml:space="preserve">: </w:t>
            </w:r>
            <w:hyperlink r:id="rId11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produktutvalget som Produktet tilhører, slik at rabatter kan fastsettes. Det finnes tre produktutvalgskategorier: Program, Server og System.         "</w:instrText>
            </w:r>
            <w:r w:rsidRPr="00721CA3">
              <w:rPr>
                <w:color w:val="0563C1"/>
              </w:rPr>
              <w:fldChar w:fldCharType="separate"/>
            </w:r>
            <w:r>
              <w:rPr>
                <w:color w:val="0563C1"/>
              </w:rPr>
              <w:t>Produktutvalg</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13F20" w:rsidRDefault="00D03BE3">
            <w:pPr>
              <w:pStyle w:val="ProductList-TableBody"/>
            </w:pPr>
            <w:r w:rsidRPr="00721CA3">
              <w:rPr>
                <w:color w:val="0563C1"/>
              </w:rPr>
              <w:fldChar w:fldCharType="begin"/>
            </w:r>
            <w:r>
              <w:rPr>
                <w:color w:val="0563C1"/>
              </w:rPr>
              <w:instrText>AutoTextList  \s NoStyle \t " : Elektroniske Tjenester som er kvalifisert for en utvidet gyldighetsperiode, som angitt i Enterprise- og Enterprise Subscription-lisensavtalen.         "</w:instrText>
            </w:r>
            <w:r w:rsidRPr="00721CA3">
              <w:rPr>
                <w:color w:val="0563C1"/>
              </w:rPr>
              <w:fldChar w:fldCharType="separate"/>
            </w:r>
            <w:r>
              <w:rPr>
                <w:color w:val="0563C1"/>
              </w:rPr>
              <w:t>Kvalifisert for Utvidet Gyldighetsperiode</w:t>
            </w:r>
            <w:r w:rsidRPr="00721CA3">
              <w:rPr>
                <w:color w:val="0563C1"/>
              </w:rPr>
              <w:fldChar w:fldCharType="end"/>
            </w:r>
            <w:r>
              <w:t>: Alle (bortsett fra Encryption)</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3F20" w:rsidRDefault="00D03BE3">
            <w:pPr>
              <w:pStyle w:val="ProductList-TableBody"/>
            </w:pPr>
            <w:r w:rsidRPr="00721CA3">
              <w:rPr>
                <w:color w:val="0563C1"/>
              </w:rPr>
              <w:fldChar w:fldCharType="begin"/>
            </w:r>
            <w:r>
              <w:rPr>
                <w:color w:val="0563C1"/>
              </w:rPr>
              <w:instrText>AutoTextList  \s NoStyle \t " : Kunden kan oppgradere fra tidligere versjoner av programvaren eller andre Produkter som angitt og i henhold til spesifikke vilkår som er publisert i Produktoppføringen eller Produktlisten. (Se Ordliste for fullstendig definisjon)         "</w:instrText>
            </w:r>
            <w:r w:rsidRPr="00721CA3">
              <w:rPr>
                <w:color w:val="0563C1"/>
              </w:rPr>
              <w:fldChar w:fldCharType="separate"/>
            </w:r>
            <w:r>
              <w:rPr>
                <w:color w:val="0563C1"/>
              </w:rPr>
              <w:t>Overføringsrettigheter</w:t>
            </w:r>
            <w:r w:rsidRPr="00721CA3">
              <w:rPr>
                <w:color w:val="0563C1"/>
              </w:rPr>
              <w:fldChar w:fldCharType="end"/>
            </w:r>
            <w:r>
              <w:t xml:space="preserve">: </w:t>
            </w:r>
            <w:hyperlink r:id="rId119">
              <w:r>
                <w:rPr>
                  <w:color w:val="00467F"/>
                  <w:u w:val="single"/>
                </w:rPr>
                <w:t>Produktliste – mars 2014</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Tilbud: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3F20" w:rsidRDefault="00D03BE3">
            <w:pPr>
              <w:pStyle w:val="ProductList-TableBody"/>
            </w:pPr>
            <w:r w:rsidRPr="00721CA3">
              <w:rPr>
                <w:color w:val="0563C1"/>
              </w:rPr>
              <w:fldChar w:fldCharType="begin"/>
            </w:r>
            <w:r>
              <w:rPr>
                <w:color w:val="0563C1"/>
              </w:rPr>
              <w:instrText>AutoTextList  \s NoStyle \t " : Fritak for brukere som har tilgang til Produkter utelukkende under en av disse lisensene. Disse brukerne blir ikke regnet som Kvalifiserte Brukere under Kundens volumlisensavtale, uavhengig av annet som måtte fremgå av avtalen.         "</w:instrText>
            </w:r>
            <w:r w:rsidRPr="00721CA3">
              <w:rPr>
                <w:color w:val="0563C1"/>
              </w:rPr>
              <w:fldChar w:fldCharType="separate"/>
            </w:r>
            <w:r>
              <w:rPr>
                <w:color w:val="0563C1"/>
              </w:rPr>
              <w:t>Fritak for Kvalifisert Bruker</w:t>
            </w:r>
            <w:r w:rsidRPr="00721CA3">
              <w:rPr>
                <w:color w:val="0563C1"/>
              </w:rP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En Elektronisk Tjeneste for en kunde som har en Enterprise-registrering, Enterprise Subscription-registrering, Microsoft Azure-registrering eller Enrollment for Education Solutions, kan rapporterte en reduksjon i antall lisenser eller Tildelt Årlig Forpliktelse.         "</w:instrText>
            </w:r>
            <w:r w:rsidRPr="00721CA3">
              <w:rPr>
                <w:color w:val="0563C1"/>
              </w:rPr>
              <w:fldChar w:fldCharType="separate"/>
            </w:r>
            <w:r>
              <w:rPr>
                <w:color w:val="0563C1"/>
              </w:rPr>
              <w:t>Berettiget Reduksjon</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(SCE):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3F20" w:rsidRDefault="00D03BE3">
            <w:pPr>
              <w:pStyle w:val="ProductList-TableBody"/>
            </w:pPr>
            <w:r w:rsidRPr="00721CA3">
              <w:rPr>
                <w:color w:val="0563C1"/>
              </w:rPr>
              <w:fldChar w:fldCharType="begin"/>
            </w:r>
            <w:r>
              <w:rPr>
                <w:color w:val="0563C1"/>
              </w:rPr>
              <w:instrText>AutoTextList  \s NoStyle \t " : En abonnementslisens for Elektroniske Tjenester som Enterprise- eller Enterprise Subscription-kunder kan bestille via oppdateringsprosessen eller den årlige bestillingsprosessen i stedet for månedlig.         "</w:instrText>
            </w:r>
            <w:r w:rsidRPr="00721CA3">
              <w:rPr>
                <w:color w:val="0563C1"/>
              </w:rPr>
              <w:fldChar w:fldCharType="separate"/>
            </w:r>
            <w:r>
              <w:rPr>
                <w:color w:val="0563C1"/>
              </w:rPr>
              <w:t>Kvalifisert for Oppdatering</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2.1 Exchange Online Archiving for Exchange Server</w:t>
      </w:r>
    </w:p>
    <w:p w:rsidR="00813F20" w:rsidRDefault="00D03BE3">
      <w:pPr>
        <w:pStyle w:val="ProductList-Body"/>
      </w:pPr>
      <w:r>
        <w:t>Exchange Online Archiving for Exchange Server er en Elektronisk Tjeneste som etterfølger Exchange Hosted Archive</w:t>
      </w:r>
      <w:r>
        <w:fldChar w:fldCharType="begin"/>
      </w:r>
      <w:r>
        <w:instrText xml:space="preserve"> XE "Exchange Hosted Archive" </w:instrText>
      </w:r>
      <w:r>
        <w:fldChar w:fldCharType="end"/>
      </w:r>
      <w:r>
        <w:t>.</w:t>
      </w:r>
    </w:p>
    <w:p w:rsidR="00813F20" w:rsidRDefault="00D03BE3">
      <w:pPr>
        <w:pStyle w:val="ProductList-Body"/>
      </w:pPr>
      <w:r>
        <w:t xml:space="preserve"> </w:t>
      </w:r>
    </w:p>
    <w:p w:rsidR="00813F20" w:rsidRDefault="00D03BE3">
      <w:pPr>
        <w:pStyle w:val="ProductList-ClauseHeading"/>
      </w:pPr>
      <w:r>
        <w:t>2.2 Exchange Online Archiving for Exchange Server A</w:t>
      </w:r>
    </w:p>
    <w:p w:rsidR="00813F20" w:rsidRDefault="00D03BE3">
      <w:pPr>
        <w:pStyle w:val="ProductList-Body"/>
      </w:pPr>
      <w:r>
        <w:t>Akademiske Institusjoner med Enrollment for Education Solutions og Open Value Subscription-avtale for Education Solutions, lisensiert for Enterprise CAL</w:t>
      </w:r>
      <w:r>
        <w:fldChar w:fldCharType="begin"/>
      </w:r>
      <w:r>
        <w:instrText xml:space="preserve"> XE "Enterprise CAL" </w:instrText>
      </w:r>
      <w:r>
        <w:fldChar w:fldCharType="end"/>
      </w:r>
      <w:r>
        <w:t xml:space="preserve"> Suite for aktuelt Organisasjonsantall eller Studentantall, er autorisert for et tilsvarende antall Exchange Online Archiving for Exchange Server A Bruker-SL-er for alle brukere som dekkes av Organisasjonsantallet og Studentantallet. </w:t>
      </w:r>
    </w:p>
    <w:p w:rsidR="00813F20" w:rsidRDefault="00D03BE3">
      <w:pPr>
        <w:pStyle w:val="ProductList-Body"/>
      </w:pPr>
      <w:r>
        <w:t xml:space="preserve"> </w:t>
      </w:r>
    </w:p>
    <w:p w:rsidR="00813F20" w:rsidRDefault="00D03BE3">
      <w:pPr>
        <w:pStyle w:val="ProductList-ClauseHeading"/>
      </w:pPr>
      <w:r>
        <w:t>2.3 Exchange Online Protection</w:t>
      </w:r>
    </w:p>
    <w:p w:rsidR="00813F20" w:rsidRDefault="00D03BE3">
      <w:pPr>
        <w:pStyle w:val="ProductList-Body"/>
      </w:pPr>
      <w:r>
        <w:t>Ettersom denne Elektroniske Tjenesten anskaffes per domene, må Kunden tilordne Bruker-SL-er til alle brukere i alle dekkede domener (eller underdomener).</w:t>
      </w:r>
    </w:p>
    <w:p w:rsidR="00813F20" w:rsidRDefault="00D03BE3">
      <w:pPr>
        <w:pStyle w:val="ProductList-Body"/>
      </w:pPr>
      <w:r>
        <w:t xml:space="preserve"> </w:t>
      </w:r>
    </w:p>
    <w:p w:rsidR="00813F20" w:rsidRDefault="00D03BE3">
      <w:pPr>
        <w:pStyle w:val="ProductList-Body"/>
      </w:pPr>
      <w:r>
        <w:t>Akademiske Institusjoner som er lisensiert for Enterprise CAL Suite eller Exchange Enterprise CAL med Tjenester</w:t>
      </w:r>
      <w:r>
        <w:fldChar w:fldCharType="begin"/>
      </w:r>
      <w:r>
        <w:instrText xml:space="preserve"> XE "Exchange Enterprise CAL med Tjenester" </w:instrText>
      </w:r>
      <w:r>
        <w:fldChar w:fldCharType="end"/>
      </w:r>
      <w:r>
        <w:t xml:space="preserve"> og aktiv SA-dekning med EES eller OVS-ES, er fullt lisensiert for Exchange Online Protection, uavhengig av hvor mange lisenser de har for Enterprise EES Suite eller Exchange Enterprise CAL med Tjenester. </w:t>
      </w:r>
    </w:p>
    <w:p w:rsidR="00813F20" w:rsidRDefault="00D03BE3">
      <w:pPr>
        <w:pStyle w:val="ProductList-Body"/>
      </w:pPr>
      <w:r>
        <w:t xml:space="preserve"> </w:t>
      </w:r>
    </w:p>
    <w:p w:rsidR="00813F20" w:rsidRDefault="00D03BE3">
      <w:pPr>
        <w:pStyle w:val="ProductList-ClauseHeading"/>
      </w:pPr>
      <w:r>
        <w:t>2.4 Forutsetning: Tilleggs-SLer for Bruker</w:t>
      </w:r>
    </w:p>
    <w:p w:rsidR="00813F20" w:rsidRDefault="00D03BE3">
      <w:pPr>
        <w:pStyle w:val="ProductList-Body"/>
      </w:pPr>
      <w:r>
        <w:t xml:space="preserve">Se Tilleggs-SLer for Bruker i </w:t>
      </w:r>
      <w:hyperlink w:anchor="_Sec634">
        <w:r>
          <w:rPr>
            <w:color w:val="00467F"/>
            <w:u w:val="single"/>
          </w:rPr>
          <w:t>Office 365-pakker</w:t>
        </w:r>
      </w:hyperlink>
      <w:r>
        <w:t xml:space="preserve"> for å få informasjon om Tillegg.</w:t>
      </w:r>
    </w:p>
    <w:p w:rsidR="00813F20" w:rsidRDefault="00813F20">
      <w:pPr>
        <w:pStyle w:val="ProductList-Body"/>
        <w:jc w:val="right"/>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Body"/>
      </w:pPr>
    </w:p>
    <w:p w:rsidR="00813F20" w:rsidRDefault="00D03BE3">
      <w:pPr>
        <w:pStyle w:val="ProductList-Offering2HeadingNoBorder"/>
      </w:pPr>
      <w:bookmarkStart w:id="298" w:name="_Sec666"/>
      <w:r>
        <w:t>OneDrive for Business</w:t>
      </w:r>
      <w:bookmarkEnd w:id="298"/>
      <w:r>
        <w:fldChar w:fldCharType="begin"/>
      </w:r>
      <w:r>
        <w:instrText xml:space="preserve"> TC "</w:instrText>
      </w:r>
      <w:bookmarkStart w:id="299" w:name="_Toc423424028"/>
      <w:r>
        <w:instrText>OneDrive for Business</w:instrText>
      </w:r>
      <w:bookmarkEnd w:id="299"/>
      <w:r>
        <w:instrText>" \l 3</w:instrText>
      </w:r>
      <w:r>
        <w:fldChar w:fldCharType="end"/>
      </w:r>
    </w:p>
    <w:p w:rsidR="00813F20" w:rsidRDefault="00D03BE3">
      <w:pPr>
        <w:pStyle w:val="ProductList-Offering1SubSection"/>
      </w:pPr>
      <w:bookmarkStart w:id="300" w:name="_Sec722"/>
      <w:r>
        <w:t>1. Programtilgjengelighet</w:t>
      </w:r>
      <w:bookmarkEnd w:id="300"/>
    </w:p>
    <w:tbl>
      <w:tblPr>
        <w:tblStyle w:val="PURTable"/>
        <w:tblW w:w="0" w:type="dxa"/>
        <w:tblLook w:val="04A0" w:firstRow="1" w:lastRow="0" w:firstColumn="1" w:lastColumn="0" w:noHBand="0" w:noVBand="1"/>
      </w:tblPr>
      <w:tblGrid>
        <w:gridCol w:w="4523"/>
        <w:gridCol w:w="819"/>
        <w:gridCol w:w="792"/>
        <w:gridCol w:w="805"/>
        <w:gridCol w:w="711"/>
        <w:gridCol w:w="833"/>
        <w:gridCol w:w="827"/>
        <w:gridCol w:w="808"/>
        <w:gridCol w:w="798"/>
      </w:tblGrid>
      <w:tr w:rsidR="00813F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Verdien som er tilordnet et Produkt, og som brukes til å beregne volumprisnivået for en Kundes volumlisensavtale.         "</w:instrText>
            </w:r>
            <w:r w:rsidRPr="00721CA3">
              <w:rPr>
                <w:color w:val="FFFFFF"/>
              </w:rPr>
              <w:fldChar w:fldCharType="separate"/>
            </w:r>
            <w:r>
              <w:rPr>
                <w:color w:val="FFFFFF"/>
              </w:rPr>
              <w:t>Poeng</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Select og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Enterprise-avtale og Enterprise Subscription-avtale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13F20">
        <w:tc>
          <w:tcPr>
            <w:tcW w:w="5020" w:type="dxa"/>
            <w:tcBorders>
              <w:top w:val="single" w:sz="6" w:space="0" w:color="FFFFFF"/>
              <w:left w:val="none" w:sz="4" w:space="0" w:color="6E6E6E"/>
              <w:bottom w:val="none" w:sz="4" w:space="0" w:color="BFBFBF"/>
              <w:right w:val="none" w:sz="4" w:space="0" w:color="6E6E6E"/>
            </w:tcBorders>
          </w:tcPr>
          <w:p w:rsidR="00813F20" w:rsidRDefault="00D03BE3">
            <w:pPr>
              <w:pStyle w:val="ProductList-TableBody"/>
            </w:pPr>
            <w:r>
              <w:t>OneDrive for Business med Office Online</w:t>
            </w:r>
            <w:r>
              <w:fldChar w:fldCharType="begin"/>
            </w:r>
            <w:r>
              <w:instrText xml:space="preserve"> XE "OneDrive for Business med Office Online" </w:instrText>
            </w:r>
            <w:r>
              <w:fldChar w:fldCharType="end"/>
            </w:r>
            <w:r w:rsidR="00D94A1F">
              <w:t xml:space="preserve"> </w:t>
            </w:r>
            <w:r>
              <w:t>(Bruker-SL)</w:t>
            </w:r>
          </w:p>
        </w:tc>
        <w:tc>
          <w:tcPr>
            <w:tcW w:w="860" w:type="dxa"/>
            <w:tcBorders>
              <w:top w:val="single" w:sz="6" w:space="0" w:color="FFFFFF"/>
              <w:left w:val="none" w:sz="4" w:space="0" w:color="6E6E6E"/>
              <w:bottom w:val="none"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rsidRPr="00721CA3">
              <w:rPr>
                <w:color w:val="0563C1"/>
              </w:rPr>
              <w:fldChar w:fldCharType="begin"/>
            </w:r>
            <w:r>
              <w:rPr>
                <w:color w:val="0563C1"/>
              </w:rPr>
              <w:instrText>AutoTextList  \s NoStyle \t " : Open License og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rsidRPr="00721CA3">
              <w:rPr>
                <w:color w:val="0563C1"/>
              </w:rPr>
              <w:fldChar w:fldCharType="begin"/>
            </w:r>
            <w:r>
              <w:rPr>
                <w:color w:val="0563C1"/>
              </w:rPr>
              <w:instrText>AutoTextList  \s NoStyle \t " : Offentlige Skytjenester i USA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rsidRPr="00721CA3">
              <w:rPr>
                <w:color w:val="0563C1"/>
              </w:rPr>
              <w:fldChar w:fldCharType="begin"/>
            </w:r>
            <w:r>
              <w:rPr>
                <w:color w:val="0563C1"/>
              </w:rPr>
              <w:instrText>AutoTextList  \s NoStyle \t " : Ikke-organisasjonsomfattende i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rsidRPr="00721CA3">
              <w:rPr>
                <w:color w:val="0563C1"/>
              </w:rPr>
              <w:fldChar w:fldCharType="begin"/>
            </w:r>
            <w:r>
              <w:rPr>
                <w:color w:val="0563C1"/>
              </w:rPr>
              <w:instrText>AutoTextList  \s NoStyle \t " : Tilleggsprodukt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Offentlige Skytjenester i USA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rsidP="00D94A1F">
            <w:pPr>
              <w:pStyle w:val="ProductList-TableBody"/>
              <w:jc w:val="center"/>
            </w:pPr>
            <w:r w:rsidRPr="00721CA3">
              <w:rPr>
                <w:color w:val="0563C1"/>
              </w:rPr>
              <w:fldChar w:fldCharType="begin"/>
            </w:r>
            <w:r>
              <w:rPr>
                <w:color w:val="0563C1"/>
              </w:rPr>
              <w:instrText>AutoTextList  \s NoStyle \t " : Ikke-organisasjonsomfattende i Open Value         "</w:instrText>
            </w:r>
            <w:r w:rsidRPr="00721CA3">
              <w:rPr>
                <w:color w:val="0563C1"/>
              </w:rPr>
              <w:fldChar w:fldCharType="separate"/>
            </w:r>
            <w:r w:rsidR="00D94A1F">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bl>
    <w:p w:rsidR="00813F20" w:rsidRDefault="00D03BE3">
      <w:pPr>
        <w:pStyle w:val="ProductList-Offering1SubSection"/>
      </w:pPr>
      <w:bookmarkStart w:id="301" w:name="_Sec777"/>
      <w:r>
        <w:t>2. Produktvilkår</w:t>
      </w:r>
      <w:bookmarkEnd w:id="301"/>
    </w:p>
    <w:tbl>
      <w:tblPr>
        <w:tblStyle w:val="PURTable"/>
        <w:tblW w:w="0" w:type="dxa"/>
        <w:tblLook w:val="04A0" w:firstRow="1" w:lastRow="0" w:firstColumn="1" w:lastColumn="0" w:noHBand="0" w:noVBand="1"/>
      </w:tblPr>
      <w:tblGrid>
        <w:gridCol w:w="3679"/>
        <w:gridCol w:w="3598"/>
        <w:gridCol w:w="3639"/>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Vilkår og betingelser som styrer bruk av en Elektronisk Tjeneste.         "</w:instrText>
            </w:r>
            <w:r w:rsidRPr="00721CA3">
              <w:rPr>
                <w:color w:val="0563C1"/>
              </w:rPr>
              <w:fldChar w:fldCharType="separate"/>
            </w:r>
            <w:r>
              <w:rPr>
                <w:color w:val="0563C1"/>
              </w:rPr>
              <w:t>Tjenestevilkår</w:t>
            </w:r>
            <w:r w:rsidRPr="00721CA3">
              <w:rPr>
                <w:color w:val="0563C1"/>
              </w:rPr>
              <w:fldChar w:fldCharType="end"/>
            </w:r>
            <w:r>
              <w:t xml:space="preserve">: </w:t>
            </w:r>
            <w:hyperlink r:id="rId12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produktutvalget som Produktet tilhører, slik at rabatter kan fastsettes. Det finnes tre produktutvalgskategorier: Program, Server og System.         "</w:instrText>
            </w:r>
            <w:r w:rsidRPr="00721CA3">
              <w:rPr>
                <w:color w:val="0563C1"/>
              </w:rPr>
              <w:fldChar w:fldCharType="separate"/>
            </w:r>
            <w:r>
              <w:rPr>
                <w:color w:val="0563C1"/>
              </w:rPr>
              <w:t>Produktutvalg</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Elektroniske Tjenester som er kvalifisert for en utvidet gyldighetsperiode, som angitt i Enterprise- og Enterprise Subscription-lisensavtalen.         "</w:instrText>
            </w:r>
            <w:r w:rsidRPr="00721CA3">
              <w:rPr>
                <w:color w:val="0563C1"/>
              </w:rPr>
              <w:fldChar w:fldCharType="separate"/>
            </w:r>
            <w:r>
              <w:rPr>
                <w:color w:val="0563C1"/>
              </w:rPr>
              <w:t>Kvalifisert for Utvidet Gyldighetsperiode</w:t>
            </w:r>
            <w:r w:rsidRPr="00721CA3">
              <w:rPr>
                <w:color w:val="0563C1"/>
              </w:rPr>
              <w:fldChar w:fldCharType="end"/>
            </w:r>
            <w:r>
              <w:t>: Alle</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Tilbud: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En Elektronisk Tjeneste for en kunde som har en Enterprise-registrering, Enterprise Subscription-registrering, Microsoft Azure-registrering eller Enrollment for Education Solutions, kan rapporterte en reduksjon i antall lisenser eller Tildelt Årlig Forpliktelse.         "</w:instrText>
            </w:r>
            <w:r w:rsidRPr="00721CA3">
              <w:rPr>
                <w:color w:val="0563C1"/>
              </w:rPr>
              <w:fldChar w:fldCharType="separate"/>
            </w:r>
            <w:r>
              <w:rPr>
                <w:color w:val="0563C1"/>
              </w:rPr>
              <w:t>Berettiget Reduksjon</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(SCE):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En abonnementslisens for Elektroniske Tjenester som Enterprise- eller Enterprise Subscription-kunder kan bestille via oppdateringsprosessen eller den årlige bestillingsprosessen i stedet for månedlig.         "</w:instrText>
            </w:r>
            <w:r w:rsidRPr="00721CA3">
              <w:rPr>
                <w:color w:val="0563C1"/>
              </w:rPr>
              <w:fldChar w:fldCharType="separate"/>
            </w:r>
            <w:r>
              <w:rPr>
                <w:color w:val="0563C1"/>
              </w:rPr>
              <w:t>Kvalifisert for Oppdatering</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813F20">
      <w:pPr>
        <w:pStyle w:val="ProductList-Body"/>
        <w:jc w:val="right"/>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Body"/>
      </w:pPr>
    </w:p>
    <w:p w:rsidR="00813F20" w:rsidRDefault="00D03BE3">
      <w:pPr>
        <w:pStyle w:val="ProductList-Offering2HeadingNoBorder"/>
      </w:pPr>
      <w:bookmarkStart w:id="302" w:name="_Sec667"/>
      <w:r>
        <w:t>Project Online</w:t>
      </w:r>
      <w:bookmarkEnd w:id="302"/>
      <w:r>
        <w:fldChar w:fldCharType="begin"/>
      </w:r>
      <w:r>
        <w:instrText xml:space="preserve"> TC "</w:instrText>
      </w:r>
      <w:bookmarkStart w:id="303" w:name="_Toc423424029"/>
      <w:r>
        <w:instrText>Project Online</w:instrText>
      </w:r>
      <w:bookmarkEnd w:id="303"/>
      <w:r>
        <w:instrText>" \l 3</w:instrText>
      </w:r>
      <w:r>
        <w:fldChar w:fldCharType="end"/>
      </w:r>
    </w:p>
    <w:p w:rsidR="00813F20" w:rsidRDefault="00D03BE3">
      <w:pPr>
        <w:pStyle w:val="ProductList-Offering1SubSection"/>
      </w:pPr>
      <w:bookmarkStart w:id="304" w:name="_Sec723"/>
      <w:r>
        <w:t>1. Programtilgjengelighet</w:t>
      </w:r>
      <w:bookmarkEnd w:id="304"/>
    </w:p>
    <w:tbl>
      <w:tblPr>
        <w:tblStyle w:val="PURTable"/>
        <w:tblW w:w="0" w:type="dxa"/>
        <w:tblLook w:val="04A0" w:firstRow="1" w:lastRow="0" w:firstColumn="1" w:lastColumn="0" w:noHBand="0" w:noVBand="1"/>
      </w:tblPr>
      <w:tblGrid>
        <w:gridCol w:w="4520"/>
        <w:gridCol w:w="818"/>
        <w:gridCol w:w="792"/>
        <w:gridCol w:w="804"/>
        <w:gridCol w:w="710"/>
        <w:gridCol w:w="833"/>
        <w:gridCol w:w="827"/>
        <w:gridCol w:w="808"/>
        <w:gridCol w:w="804"/>
      </w:tblGrid>
      <w:tr w:rsidR="00813F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Verdien som er tilordnet et Produkt, og som brukes til å beregne volumprisnivået for en Kundes volumlisensavtale.         "</w:instrText>
            </w:r>
            <w:r w:rsidRPr="00721CA3">
              <w:rPr>
                <w:color w:val="FFFFFF"/>
              </w:rPr>
              <w:fldChar w:fldCharType="separate"/>
            </w:r>
            <w:r>
              <w:rPr>
                <w:color w:val="FFFFFF"/>
              </w:rPr>
              <w:t>Poeng</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Select og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Enterprise-avtale og Enterprise Subscription-avtale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13F20">
        <w:tc>
          <w:tcPr>
            <w:tcW w:w="5020" w:type="dxa"/>
            <w:tcBorders>
              <w:top w:val="single" w:sz="6" w:space="0" w:color="FFFFFF"/>
              <w:left w:val="none" w:sz="4" w:space="0" w:color="6E6E6E"/>
              <w:bottom w:val="dashed" w:sz="4" w:space="0" w:color="BFBFBF"/>
              <w:right w:val="none" w:sz="4" w:space="0" w:color="6E6E6E"/>
            </w:tcBorders>
          </w:tcPr>
          <w:p w:rsidR="00813F20" w:rsidRDefault="00D03BE3" w:rsidP="00D94A1F">
            <w:pPr>
              <w:pStyle w:val="ProductList-TableBody"/>
            </w:pPr>
            <w:r>
              <w:t>Project Onli</w:t>
            </w:r>
            <w:r w:rsidR="00D94A1F">
              <w:t>n</w:t>
            </w:r>
            <w:r>
              <w:t>e</w:t>
            </w:r>
            <w:r>
              <w:fldChar w:fldCharType="begin"/>
            </w:r>
            <w:r>
              <w:instrText xml:space="preserve"> XE "Project Online"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Open License og Open Value         "</w:instrText>
            </w:r>
            <w:r w:rsidRPr="00F56CD9">
              <w:rPr>
                <w:color w:val="000000" w:themeColor="text1"/>
              </w:rPr>
              <w:fldChar w:fldCharType="separate"/>
            </w:r>
            <w:r w:rsidRPr="00F56CD9">
              <w:rPr>
                <w:color w:val="000000" w:themeColor="text1"/>
              </w:rPr>
              <w:t>OF</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Ikke-organisasjonsomfattende i Open Value         "</w:instrText>
            </w:r>
            <w:r w:rsidRPr="00F56CD9">
              <w:rPr>
                <w:color w:val="000000" w:themeColor="text1"/>
              </w:rPr>
              <w:fldChar w:fldCharType="separate"/>
            </w:r>
            <w:r w:rsidRPr="00F56CD9">
              <w:rPr>
                <w:color w:val="000000" w:themeColor="text1"/>
              </w:rPr>
              <w:t>P</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Tilleggsprodukt         "</w:instrText>
            </w:r>
            <w:r w:rsidRPr="00F56CD9">
              <w:rPr>
                <w:color w:val="000000" w:themeColor="text1"/>
              </w:rPr>
              <w:fldChar w:fldCharType="separate"/>
            </w:r>
            <w:r w:rsidRPr="00F56CD9">
              <w:rPr>
                <w:color w:val="000000" w:themeColor="text1"/>
              </w:rPr>
              <w:t>A</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94A1F">
            <w:pPr>
              <w:pStyle w:val="ProductList-TableBody"/>
              <w:jc w:val="center"/>
              <w:rPr>
                <w:color w:val="000000" w:themeColor="text1"/>
              </w:rPr>
            </w:pPr>
            <w:r w:rsidRPr="00F56CD9">
              <w:rPr>
                <w:color w:val="000000" w:themeColor="text1"/>
              </w:rPr>
              <w:t>A</w:t>
            </w:r>
            <w:r w:rsidR="00D03BE3" w:rsidRPr="00F56CD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94A1F">
            <w:pPr>
              <w:pStyle w:val="ProductList-TableBody"/>
              <w:jc w:val="center"/>
              <w:rPr>
                <w:color w:val="000000" w:themeColor="text1"/>
              </w:rPr>
            </w:pPr>
            <w:r w:rsidRPr="00F56CD9">
              <w:rPr>
                <w:color w:val="000000" w:themeColor="text1"/>
              </w:rPr>
              <w:t>A</w:t>
            </w:r>
            <w:r w:rsidR="00D03BE3" w:rsidRPr="00F56CD9">
              <w:rPr>
                <w:color w:val="000000" w:themeColor="text1"/>
              </w:rPr>
              <w:t>,</w:t>
            </w:r>
            <w:r w:rsidRPr="00F56CD9">
              <w:rPr>
                <w:color w:val="000000" w:themeColor="text1"/>
              </w:rPr>
              <w:t>ST</w:t>
            </w:r>
            <w:r w:rsidR="00D03BE3" w:rsidRPr="00F56CD9">
              <w:rPr>
                <w:color w:val="000000" w:themeColor="text1"/>
              </w:rPr>
              <w:t xml:space="preserve"> </w:t>
            </w:r>
          </w:p>
        </w:tc>
      </w:tr>
      <w:tr w:rsidR="00813F20">
        <w:tc>
          <w:tcPr>
            <w:tcW w:w="50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pPr>
            <w:r>
              <w:t>Project Lite</w:t>
            </w:r>
            <w:r>
              <w:fldChar w:fldCharType="begin"/>
            </w:r>
            <w:r>
              <w:instrText xml:space="preserve"> XE "Project Lite"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Open License og Open Value         "</w:instrText>
            </w:r>
            <w:r w:rsidRPr="00F56CD9">
              <w:rPr>
                <w:color w:val="000000" w:themeColor="text1"/>
              </w:rPr>
              <w:fldChar w:fldCharType="separate"/>
            </w:r>
            <w:r w:rsidRPr="00F56CD9">
              <w:rPr>
                <w:color w:val="000000" w:themeColor="text1"/>
              </w:rPr>
              <w:t>OF</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Ikke-organisasjonsomfattende i Open Value         "</w:instrText>
            </w:r>
            <w:r w:rsidRPr="00F56CD9">
              <w:rPr>
                <w:color w:val="000000" w:themeColor="text1"/>
              </w:rPr>
              <w:fldChar w:fldCharType="separate"/>
            </w:r>
            <w:r w:rsidRPr="00F56CD9">
              <w:rPr>
                <w:color w:val="000000" w:themeColor="text1"/>
              </w:rPr>
              <w:t>P</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Tilleggsprodukt         "</w:instrText>
            </w:r>
            <w:r w:rsidRPr="00F56CD9">
              <w:rPr>
                <w:color w:val="000000" w:themeColor="text1"/>
              </w:rPr>
              <w:fldChar w:fldCharType="separate"/>
            </w:r>
            <w:r w:rsidRPr="00F56CD9">
              <w:rPr>
                <w:color w:val="000000" w:themeColor="text1"/>
              </w:rPr>
              <w:t>A</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F56CD9" w:rsidRDefault="00D03BE3">
            <w:pPr>
              <w:pStyle w:val="ProductList-TableBody"/>
              <w:jc w:val="center"/>
              <w:rPr>
                <w:color w:val="000000" w:themeColor="text1"/>
              </w:rPr>
            </w:pPr>
            <w:r w:rsidRPr="00F56CD9">
              <w:rPr>
                <w:color w:val="000000" w:themeColor="text1"/>
              </w:rPr>
              <w:t xml:space="preserve"> </w:t>
            </w:r>
          </w:p>
        </w:tc>
      </w:tr>
    </w:tbl>
    <w:p w:rsidR="00813F20" w:rsidRDefault="00D03BE3">
      <w:pPr>
        <w:pStyle w:val="ProductList-Offering1SubSection"/>
      </w:pPr>
      <w:bookmarkStart w:id="305" w:name="_Sec778"/>
      <w:r>
        <w:t>2. Produktvilkår</w:t>
      </w:r>
      <w:bookmarkEnd w:id="305"/>
    </w:p>
    <w:tbl>
      <w:tblPr>
        <w:tblStyle w:val="PURTable"/>
        <w:tblW w:w="0" w:type="dxa"/>
        <w:tblLook w:val="04A0" w:firstRow="1" w:lastRow="0" w:firstColumn="1" w:lastColumn="0" w:noHBand="0" w:noVBand="1"/>
      </w:tblPr>
      <w:tblGrid>
        <w:gridCol w:w="3679"/>
        <w:gridCol w:w="3598"/>
        <w:gridCol w:w="3639"/>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Vilkår og betingelser som styrer bruk av en Elektronisk Tjeneste.         "</w:instrText>
            </w:r>
            <w:r w:rsidRPr="00721CA3">
              <w:rPr>
                <w:color w:val="0563C1"/>
              </w:rPr>
              <w:fldChar w:fldCharType="separate"/>
            </w:r>
            <w:r>
              <w:rPr>
                <w:color w:val="0563C1"/>
              </w:rPr>
              <w:t>Tjenestevilkår</w:t>
            </w:r>
            <w:r w:rsidRPr="00721CA3">
              <w:rPr>
                <w:color w:val="0563C1"/>
              </w:rPr>
              <w:fldChar w:fldCharType="end"/>
            </w:r>
            <w:r>
              <w:t xml:space="preserve">: </w:t>
            </w:r>
            <w:hyperlink r:id="rId12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produktutvalget som Produktet tilhører, slik at rabatter kan fastsettes. Det finnes tre produktutvalgskategorier: Program, Server og System.         "</w:instrText>
            </w:r>
            <w:r w:rsidRPr="00721CA3">
              <w:rPr>
                <w:color w:val="0563C1"/>
              </w:rPr>
              <w:fldChar w:fldCharType="separate"/>
            </w:r>
            <w:r>
              <w:rPr>
                <w:color w:val="0563C1"/>
              </w:rPr>
              <w:t>Produktutvalg</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Elektroniske Tjenester som er kvalifisert for en utvidet gyldighetsperiode, som angitt i Enterprise- og Enterprise Subscription-lisensavtalen.         "</w:instrText>
            </w:r>
            <w:r w:rsidRPr="00721CA3">
              <w:rPr>
                <w:color w:val="0563C1"/>
              </w:rPr>
              <w:fldChar w:fldCharType="separate"/>
            </w:r>
            <w:r>
              <w:rPr>
                <w:color w:val="0563C1"/>
              </w:rPr>
              <w:t>Kvalifisert for Utvidet Gyldighetsperiode</w:t>
            </w:r>
            <w:r w:rsidRPr="00721CA3">
              <w:rPr>
                <w:color w:val="0563C1"/>
              </w:rPr>
              <w:fldChar w:fldCharType="end"/>
            </w:r>
            <w:r>
              <w:t>: Alle</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Tilbud: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En Elektronisk Tjeneste for en kunde som har en Enterprise-registrering, Enterprise Subscription-registrering, Microsoft Azure-registrering eller Enrollment for Education Solutions, kan rapporterte en reduksjon i antall lisenser eller Tildelt Årlig Forpliktelse.         "</w:instrText>
            </w:r>
            <w:r w:rsidRPr="00721CA3">
              <w:rPr>
                <w:color w:val="0563C1"/>
              </w:rPr>
              <w:fldChar w:fldCharType="separate"/>
            </w:r>
            <w:r>
              <w:rPr>
                <w:color w:val="0563C1"/>
              </w:rPr>
              <w:t>Berettiget Reduksjon</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(SCE):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3F20" w:rsidRDefault="00D03BE3">
            <w:pPr>
              <w:pStyle w:val="ProductList-TableBody"/>
            </w:pPr>
            <w:r w:rsidRPr="00721CA3">
              <w:rPr>
                <w:color w:val="0563C1"/>
              </w:rPr>
              <w:fldChar w:fldCharType="begin"/>
            </w:r>
            <w:r>
              <w:rPr>
                <w:color w:val="0563C1"/>
              </w:rPr>
              <w:instrText>AutoTextList  \s NoStyle \t " : Et Produkt (på eller utenfor datamaskinplattformen) som Enterprise- eller Enterprise Subscription-kunder kan flytte til en Abonnementslisens.         "</w:instrText>
            </w:r>
            <w:r w:rsidRPr="00721CA3">
              <w:rPr>
                <w:color w:val="0563C1"/>
              </w:rPr>
              <w:fldChar w:fldCharType="separate"/>
            </w:r>
            <w:r>
              <w:rPr>
                <w:color w:val="0563C1"/>
              </w:rPr>
              <w:t>Kvalifisert for Overføring</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En abonnementslisens for Elektroniske Tjenester som Enterprise- eller Enterprise Subscription-kunder kan bestille via oppdateringsprosessen eller den årlige bestillingsprosessen i stedet for månedlig.         "</w:instrText>
            </w:r>
            <w:r w:rsidRPr="00721CA3">
              <w:rPr>
                <w:color w:val="0563C1"/>
              </w:rPr>
              <w:fldChar w:fldCharType="separate"/>
            </w:r>
            <w:r>
              <w:rPr>
                <w:color w:val="0563C1"/>
              </w:rPr>
              <w:t>Kvalifisert for Oppdatering</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813F20">
      <w:pPr>
        <w:pStyle w:val="ProductList-Body"/>
        <w:jc w:val="right"/>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Body"/>
      </w:pPr>
    </w:p>
    <w:p w:rsidR="00813F20" w:rsidRDefault="00D03BE3">
      <w:pPr>
        <w:pStyle w:val="ProductList-Offering2HeadingNoBorder"/>
      </w:pPr>
      <w:bookmarkStart w:id="306" w:name="_Sec668"/>
      <w:r>
        <w:t>SharePoint Online</w:t>
      </w:r>
      <w:bookmarkEnd w:id="306"/>
      <w:r>
        <w:fldChar w:fldCharType="begin"/>
      </w:r>
      <w:r>
        <w:instrText xml:space="preserve"> TC "</w:instrText>
      </w:r>
      <w:bookmarkStart w:id="307" w:name="_Toc423424030"/>
      <w:r>
        <w:instrText>SharePoint Online</w:instrText>
      </w:r>
      <w:bookmarkEnd w:id="307"/>
      <w:r>
        <w:instrText>" \l 3</w:instrText>
      </w:r>
      <w:r>
        <w:fldChar w:fldCharType="end"/>
      </w:r>
    </w:p>
    <w:p w:rsidR="00813F20" w:rsidRDefault="00D03BE3">
      <w:pPr>
        <w:pStyle w:val="ProductList-Offering1SubSection"/>
      </w:pPr>
      <w:bookmarkStart w:id="308" w:name="_Sec724"/>
      <w:r>
        <w:t>1. Programtilgjengelighet</w:t>
      </w:r>
      <w:bookmarkEnd w:id="308"/>
    </w:p>
    <w:tbl>
      <w:tblPr>
        <w:tblStyle w:val="PURTable"/>
        <w:tblW w:w="0" w:type="dxa"/>
        <w:tblLook w:val="04A0" w:firstRow="1" w:lastRow="0" w:firstColumn="1" w:lastColumn="0" w:noHBand="0" w:noVBand="1"/>
      </w:tblPr>
      <w:tblGrid>
        <w:gridCol w:w="4520"/>
        <w:gridCol w:w="818"/>
        <w:gridCol w:w="792"/>
        <w:gridCol w:w="804"/>
        <w:gridCol w:w="710"/>
        <w:gridCol w:w="833"/>
        <w:gridCol w:w="827"/>
        <w:gridCol w:w="808"/>
        <w:gridCol w:w="804"/>
      </w:tblGrid>
      <w:tr w:rsidR="00813F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Verdien som er tilordnet et Produkt, og som brukes til å beregne volumprisnivået for en Kundes volumlisensavtale.         "</w:instrText>
            </w:r>
            <w:r w:rsidRPr="00721CA3">
              <w:rPr>
                <w:color w:val="FFFFFF"/>
              </w:rPr>
              <w:fldChar w:fldCharType="separate"/>
            </w:r>
            <w:r>
              <w:rPr>
                <w:color w:val="FFFFFF"/>
              </w:rPr>
              <w:t>Poeng</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Select og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Enterprise-avtale og Enterprise Subscription-avtale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13F20" w:rsidTr="00F56CD9">
        <w:tc>
          <w:tcPr>
            <w:tcW w:w="5020" w:type="dxa"/>
            <w:tcBorders>
              <w:top w:val="single" w:sz="6" w:space="0" w:color="FFFFFF"/>
              <w:left w:val="none" w:sz="4" w:space="0" w:color="6E6E6E"/>
              <w:bottom w:val="dashed" w:sz="4" w:space="0" w:color="BFBFBF"/>
              <w:right w:val="none" w:sz="4" w:space="0" w:color="6E6E6E"/>
            </w:tcBorders>
          </w:tcPr>
          <w:p w:rsidR="00813F20" w:rsidRDefault="00D03BE3" w:rsidP="00F56CD9">
            <w:pPr>
              <w:pStyle w:val="ProductList-TableBody"/>
            </w:pPr>
            <w:r>
              <w:t>SharePoint Online Plan 1</w:t>
            </w:r>
            <w:r>
              <w:fldChar w:fldCharType="begin"/>
            </w:r>
            <w:r>
              <w:instrText xml:space="preserve"> XE "SharePoint Online Plan 1"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F56CD9">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Open License og Open Value         "</w:instrText>
            </w:r>
            <w:r w:rsidRPr="00F56CD9">
              <w:rPr>
                <w:color w:val="000000" w:themeColor="text1"/>
              </w:rPr>
              <w:fldChar w:fldCharType="separate"/>
            </w:r>
            <w:r w:rsidRPr="00F56CD9">
              <w:rPr>
                <w:color w:val="000000" w:themeColor="text1"/>
              </w:rPr>
              <w:t>OF</w:t>
            </w:r>
            <w:r w:rsidRPr="00F56CD9">
              <w:rPr>
                <w:color w:val="000000" w:themeColor="text1"/>
              </w:rPr>
              <w:fldChar w:fldCharType="end"/>
            </w:r>
            <w:r w:rsidR="00D03BE3" w:rsidRPr="00F56CD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Offentlige Skytjenester i USA         "</w:instrText>
            </w:r>
            <w:r w:rsidRPr="00F56CD9">
              <w:rPr>
                <w:color w:val="000000" w:themeColor="text1"/>
              </w:rPr>
              <w:fldChar w:fldCharType="separate"/>
            </w:r>
            <w:r w:rsidRPr="00F56CD9">
              <w:rPr>
                <w:color w:val="000000" w:themeColor="text1"/>
              </w:rPr>
              <w:t>UC</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Tilleggsprodukt         "</w:instrText>
            </w:r>
            <w:r w:rsidRPr="00F56CD9">
              <w:rPr>
                <w:color w:val="000000" w:themeColor="text1"/>
              </w:rPr>
              <w:fldChar w:fldCharType="separate"/>
            </w:r>
            <w:r w:rsidRPr="00F56CD9">
              <w:rPr>
                <w:color w:val="000000" w:themeColor="text1"/>
              </w:rPr>
              <w:t>A</w:t>
            </w:r>
            <w:r w:rsidRPr="00F56CD9">
              <w:rPr>
                <w:color w:val="000000" w:themeColor="text1"/>
              </w:rPr>
              <w:fldChar w:fldCharType="end"/>
            </w:r>
            <w:r w:rsidRPr="00F56CD9">
              <w:rPr>
                <w:color w:val="000000" w:themeColor="text1"/>
              </w:rPr>
              <w:t xml:space="preserve">, </w:t>
            </w:r>
            <w:r w:rsidRPr="00F56CD9">
              <w:rPr>
                <w:color w:val="000000" w:themeColor="text1"/>
              </w:rPr>
              <w:fldChar w:fldCharType="begin"/>
            </w:r>
            <w:r w:rsidRPr="00F56CD9">
              <w:rPr>
                <w:color w:val="000000" w:themeColor="text1"/>
              </w:rPr>
              <w:instrText>AutoTextList  \s NoStyle \t " : Offentlige Skytjenester i USA         "</w:instrText>
            </w:r>
            <w:r w:rsidRPr="00F56CD9">
              <w:rPr>
                <w:color w:val="000000" w:themeColor="text1"/>
              </w:rPr>
              <w:fldChar w:fldCharType="separate"/>
            </w:r>
            <w:r w:rsidRPr="00F56CD9">
              <w:rPr>
                <w:color w:val="000000" w:themeColor="text1"/>
              </w:rPr>
              <w:t>UC</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F56CD9" w:rsidRDefault="00D03BE3">
            <w:pPr>
              <w:pStyle w:val="ProductList-TableBody"/>
              <w:jc w:val="center"/>
              <w:rPr>
                <w:color w:val="000000" w:themeColor="text1"/>
              </w:rPr>
            </w:pPr>
            <w:r w:rsidRPr="00F56CD9">
              <w:rPr>
                <w:color w:val="000000" w:themeColor="text1"/>
              </w:rPr>
              <w:t xml:space="preserve"> </w:t>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SharePoint Online Plan 1 Add-on</w:t>
            </w:r>
            <w:r>
              <w:fldChar w:fldCharType="begin"/>
            </w:r>
            <w:r>
              <w:instrText xml:space="preserve"> XE "SharePoint Online Plan 1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Tilleggsprodukt         "</w:instrText>
            </w:r>
            <w:r w:rsidRPr="00F56CD9">
              <w:rPr>
                <w:color w:val="000000" w:themeColor="text1"/>
              </w:rPr>
              <w:fldChar w:fldCharType="separate"/>
            </w:r>
            <w:r w:rsidRPr="00F56CD9">
              <w:rPr>
                <w:color w:val="000000" w:themeColor="text1"/>
              </w:rPr>
              <w:t>A</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F56CD9" w:rsidRDefault="00D03BE3">
            <w:pPr>
              <w:pStyle w:val="ProductList-TableBody"/>
              <w:jc w:val="center"/>
              <w:rPr>
                <w:color w:val="000000" w:themeColor="text1"/>
              </w:rPr>
            </w:pPr>
            <w:r w:rsidRPr="00F56CD9">
              <w:rPr>
                <w:color w:val="000000" w:themeColor="text1"/>
              </w:rPr>
              <w:t xml:space="preserve"> </w:t>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SharePoint Online Plan 2</w:t>
            </w:r>
            <w:r>
              <w:fldChar w:fldCharType="begin"/>
            </w:r>
            <w:r>
              <w:instrText xml:space="preserve"> XE "SharePoint Online Plan 2"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Open License og Open Value         "</w:instrText>
            </w:r>
            <w:r w:rsidRPr="00F56CD9">
              <w:rPr>
                <w:color w:val="000000" w:themeColor="text1"/>
              </w:rPr>
              <w:fldChar w:fldCharType="separate"/>
            </w:r>
            <w:r w:rsidRPr="00F56CD9">
              <w:rPr>
                <w:color w:val="000000" w:themeColor="text1"/>
              </w:rPr>
              <w:t>OF</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Offentlige Skytjenester i USA         "</w:instrText>
            </w:r>
            <w:r w:rsidRPr="00F56CD9">
              <w:rPr>
                <w:color w:val="000000" w:themeColor="text1"/>
              </w:rPr>
              <w:fldChar w:fldCharType="separate"/>
            </w:r>
            <w:r w:rsidRPr="00F56CD9">
              <w:rPr>
                <w:color w:val="000000" w:themeColor="text1"/>
              </w:rPr>
              <w:t>UC</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Ikke-organisasjonsomfattende i Open Value         "</w:instrText>
            </w:r>
            <w:r w:rsidRPr="00F56CD9">
              <w:rPr>
                <w:color w:val="000000" w:themeColor="text1"/>
              </w:rPr>
              <w:fldChar w:fldCharType="separate"/>
            </w:r>
            <w:r w:rsidRPr="00F56CD9">
              <w:rPr>
                <w:color w:val="000000" w:themeColor="text1"/>
              </w:rPr>
              <w:t>P</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Tilleggsprodukt         "</w:instrText>
            </w:r>
            <w:r w:rsidRPr="00F56CD9">
              <w:rPr>
                <w:color w:val="000000" w:themeColor="text1"/>
              </w:rPr>
              <w:fldChar w:fldCharType="separate"/>
            </w:r>
            <w:r w:rsidRPr="00F56CD9">
              <w:rPr>
                <w:color w:val="000000" w:themeColor="text1"/>
              </w:rPr>
              <w:t>A</w:t>
            </w:r>
            <w:r w:rsidRPr="00F56CD9">
              <w:rPr>
                <w:color w:val="000000" w:themeColor="text1"/>
              </w:rPr>
              <w:fldChar w:fldCharType="end"/>
            </w:r>
            <w:r w:rsidRPr="00F56CD9">
              <w:rPr>
                <w:color w:val="000000" w:themeColor="text1"/>
              </w:rPr>
              <w:t xml:space="preserve">, </w:t>
            </w:r>
            <w:r w:rsidRPr="00F56CD9">
              <w:rPr>
                <w:color w:val="000000" w:themeColor="text1"/>
              </w:rPr>
              <w:fldChar w:fldCharType="begin"/>
            </w:r>
            <w:r w:rsidRPr="00F56CD9">
              <w:rPr>
                <w:color w:val="000000" w:themeColor="text1"/>
              </w:rPr>
              <w:instrText>AutoTextList  \s NoStyle \t " : Offentlige Skytjenester i USA         "</w:instrText>
            </w:r>
            <w:r w:rsidRPr="00F56CD9">
              <w:rPr>
                <w:color w:val="000000" w:themeColor="text1"/>
              </w:rPr>
              <w:fldChar w:fldCharType="separate"/>
            </w:r>
            <w:r w:rsidRPr="00F56CD9">
              <w:rPr>
                <w:color w:val="000000" w:themeColor="text1"/>
              </w:rPr>
              <w:t>UC</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F56CD9">
            <w:pPr>
              <w:pStyle w:val="ProductList-TableBody"/>
              <w:jc w:val="center"/>
              <w:rPr>
                <w:color w:val="000000" w:themeColor="text1"/>
              </w:rPr>
            </w:pPr>
            <w:r w:rsidRPr="00F56CD9">
              <w:rPr>
                <w:color w:val="000000" w:themeColor="text1"/>
              </w:rPr>
              <w:t>A</w:t>
            </w:r>
            <w:r w:rsidR="00D03BE3" w:rsidRPr="00F56CD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F56CD9" w:rsidRDefault="00D03BE3">
            <w:pPr>
              <w:pStyle w:val="ProductList-TableBody"/>
              <w:jc w:val="center"/>
              <w:rPr>
                <w:color w:val="000000" w:themeColor="text1"/>
              </w:rPr>
            </w:pPr>
            <w:r w:rsidRPr="00F56CD9">
              <w:rPr>
                <w:color w:val="000000" w:themeColor="text1"/>
              </w:rPr>
              <w:t xml:space="preserve"> </w:t>
            </w:r>
          </w:p>
        </w:tc>
      </w:tr>
      <w:tr w:rsidR="00813F20">
        <w:tc>
          <w:tcPr>
            <w:tcW w:w="50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860" w:type="dxa"/>
            <w:tcBorders>
              <w:top w:val="dashed" w:sz="4" w:space="0" w:color="BFBFBF"/>
              <w:left w:val="none" w:sz="4" w:space="0" w:color="6E6E6E"/>
              <w:bottom w:val="none"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Open License og Open Value         "</w:instrText>
            </w:r>
            <w:r w:rsidRPr="00F56CD9">
              <w:rPr>
                <w:color w:val="000000" w:themeColor="text1"/>
              </w:rPr>
              <w:fldChar w:fldCharType="separate"/>
            </w:r>
            <w:r w:rsidRPr="00F56CD9">
              <w:rPr>
                <w:color w:val="000000" w:themeColor="text1"/>
              </w:rPr>
              <w:t>OF</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Offentlige Skytjenester i USA         "</w:instrText>
            </w:r>
            <w:r w:rsidRPr="00F56CD9">
              <w:rPr>
                <w:color w:val="000000" w:themeColor="text1"/>
              </w:rPr>
              <w:fldChar w:fldCharType="separate"/>
            </w:r>
            <w:r w:rsidRPr="00F56CD9">
              <w:rPr>
                <w:color w:val="000000" w:themeColor="text1"/>
              </w:rPr>
              <w:t>UC</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Ikke-organisasjonsomfattende i Open Value         "</w:instrText>
            </w:r>
            <w:r w:rsidRPr="00F56CD9">
              <w:rPr>
                <w:color w:val="000000" w:themeColor="text1"/>
              </w:rPr>
              <w:fldChar w:fldCharType="separate"/>
            </w:r>
            <w:r w:rsidRPr="00F56CD9">
              <w:rPr>
                <w:color w:val="000000" w:themeColor="text1"/>
              </w:rPr>
              <w:t>P</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Tilleggsprodukt         "</w:instrText>
            </w:r>
            <w:r w:rsidRPr="00F56CD9">
              <w:rPr>
                <w:color w:val="000000" w:themeColor="text1"/>
              </w:rPr>
              <w:fldChar w:fldCharType="separate"/>
            </w:r>
            <w:r w:rsidRPr="00F56CD9">
              <w:rPr>
                <w:color w:val="000000" w:themeColor="text1"/>
              </w:rPr>
              <w:t>A</w:t>
            </w:r>
            <w:r w:rsidRPr="00F56CD9">
              <w:rPr>
                <w:color w:val="000000" w:themeColor="text1"/>
              </w:rPr>
              <w:fldChar w:fldCharType="end"/>
            </w:r>
            <w:r w:rsidRPr="00F56CD9">
              <w:rPr>
                <w:color w:val="000000" w:themeColor="text1"/>
              </w:rPr>
              <w:t xml:space="preserve">, </w:t>
            </w:r>
            <w:r w:rsidRPr="00F56CD9">
              <w:rPr>
                <w:color w:val="000000" w:themeColor="text1"/>
              </w:rPr>
              <w:fldChar w:fldCharType="begin"/>
            </w:r>
            <w:r w:rsidRPr="00F56CD9">
              <w:rPr>
                <w:color w:val="000000" w:themeColor="text1"/>
              </w:rPr>
              <w:instrText>AutoTextList  \s NoStyle \t " : Offentlige Skytjenester i USA         "</w:instrText>
            </w:r>
            <w:r w:rsidRPr="00F56CD9">
              <w:rPr>
                <w:color w:val="000000" w:themeColor="text1"/>
              </w:rPr>
              <w:fldChar w:fldCharType="separate"/>
            </w:r>
            <w:r w:rsidRPr="00F56CD9">
              <w:rPr>
                <w:color w:val="000000" w:themeColor="text1"/>
              </w:rPr>
              <w:t>UC</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F56CD9">
            <w:pPr>
              <w:pStyle w:val="ProductList-TableBody"/>
              <w:jc w:val="center"/>
              <w:rPr>
                <w:color w:val="000000" w:themeColor="text1"/>
              </w:rPr>
            </w:pPr>
            <w:r w:rsidRPr="00F56CD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F56CD9">
            <w:pPr>
              <w:pStyle w:val="ProductList-TableBody"/>
              <w:jc w:val="center"/>
              <w:rPr>
                <w:color w:val="000000" w:themeColor="text1"/>
              </w:rPr>
            </w:pPr>
            <w:r w:rsidRPr="00F56CD9">
              <w:rPr>
                <w:color w:val="000000" w:themeColor="text1"/>
              </w:rPr>
              <w:t>A,</w:t>
            </w:r>
            <w:r w:rsidR="00D03BE3" w:rsidRPr="00F56CD9">
              <w:rPr>
                <w:color w:val="000000" w:themeColor="text1"/>
              </w:rPr>
              <w:fldChar w:fldCharType="begin"/>
            </w:r>
            <w:r w:rsidR="00D03BE3" w:rsidRPr="00F56CD9">
              <w:rPr>
                <w:color w:val="000000" w:themeColor="text1"/>
              </w:rPr>
              <w:instrText>AutoTextList  \s NoStyle \t " : Studenttilbud         "</w:instrText>
            </w:r>
            <w:r w:rsidR="00D03BE3" w:rsidRPr="00F56CD9">
              <w:rPr>
                <w:color w:val="000000" w:themeColor="text1"/>
              </w:rPr>
              <w:fldChar w:fldCharType="separate"/>
            </w:r>
            <w:r w:rsidR="00D03BE3" w:rsidRPr="00F56CD9">
              <w:rPr>
                <w:color w:val="000000" w:themeColor="text1"/>
              </w:rPr>
              <w:t>ST</w:t>
            </w:r>
            <w:r w:rsidR="00D03BE3" w:rsidRPr="00F56CD9">
              <w:rPr>
                <w:color w:val="000000" w:themeColor="text1"/>
              </w:rPr>
              <w:fldChar w:fldCharType="end"/>
            </w:r>
          </w:p>
        </w:tc>
      </w:tr>
    </w:tbl>
    <w:p w:rsidR="00813F20" w:rsidRDefault="00D03BE3">
      <w:pPr>
        <w:pStyle w:val="ProductList-Offering1SubSection"/>
      </w:pPr>
      <w:bookmarkStart w:id="309" w:name="_Sec779"/>
      <w:r>
        <w:t>2. Produktvilkår</w:t>
      </w:r>
      <w:bookmarkEnd w:id="309"/>
    </w:p>
    <w:tbl>
      <w:tblPr>
        <w:tblStyle w:val="PURTable"/>
        <w:tblW w:w="0" w:type="dxa"/>
        <w:tblLook w:val="04A0" w:firstRow="1" w:lastRow="0" w:firstColumn="1" w:lastColumn="0" w:noHBand="0" w:noVBand="1"/>
      </w:tblPr>
      <w:tblGrid>
        <w:gridCol w:w="3679"/>
        <w:gridCol w:w="3598"/>
        <w:gridCol w:w="3639"/>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Vilkår og betingelser som styrer bruk av en Elektronisk Tjeneste.         "</w:instrText>
            </w:r>
            <w:r w:rsidRPr="00721CA3">
              <w:rPr>
                <w:color w:val="0563C1"/>
              </w:rPr>
              <w:fldChar w:fldCharType="separate"/>
            </w:r>
            <w:r>
              <w:rPr>
                <w:color w:val="0563C1"/>
              </w:rPr>
              <w:t>Tjenestevilkår</w:t>
            </w:r>
            <w:r w:rsidRPr="00721CA3">
              <w:rPr>
                <w:color w:val="0563C1"/>
              </w:rPr>
              <w:fldChar w:fldCharType="end"/>
            </w:r>
            <w:r>
              <w:t xml:space="preserve">: </w:t>
            </w:r>
            <w:hyperlink r:id="rId12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produktutvalget som Produktet tilhører, slik at rabatter kan fastsettes. Det finnes tre produktutvalgskategorier: Program, Server og System.         "</w:instrText>
            </w:r>
            <w:r w:rsidRPr="00721CA3">
              <w:rPr>
                <w:color w:val="0563C1"/>
              </w:rPr>
              <w:fldChar w:fldCharType="separate"/>
            </w:r>
            <w:r>
              <w:rPr>
                <w:color w:val="0563C1"/>
              </w:rPr>
              <w:t>Produktutvalg</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Elektroniske Tjenester som er kvalifisert for en utvidet gyldighetsperiode, som angitt i Enterprise- og Enterprise Subscription-lisensavtalen.         "</w:instrText>
            </w:r>
            <w:r w:rsidRPr="00721CA3">
              <w:rPr>
                <w:color w:val="0563C1"/>
              </w:rPr>
              <w:fldChar w:fldCharType="separate"/>
            </w:r>
            <w:r>
              <w:rPr>
                <w:color w:val="0563C1"/>
              </w:rPr>
              <w:t>Kvalifisert for Utvidet Gyldighetsperiode</w:t>
            </w:r>
            <w:r w:rsidRPr="00721CA3">
              <w:rPr>
                <w:color w:val="0563C1"/>
              </w:rPr>
              <w:fldChar w:fldCharType="end"/>
            </w:r>
            <w:r>
              <w:t>: Alle</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Tilbud: I/T</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Fritak for brukere som har tilgang til Produkter utelukkende under en av disse lisensene. Disse brukerne blir ikke regnet som Kvalifiserte Brukere under Kundens volumlisensavtale, uavhengig av annet som måtte fremgå av avtalen.         "</w:instrText>
            </w:r>
            <w:r w:rsidRPr="00721CA3">
              <w:rPr>
                <w:color w:val="0563C1"/>
              </w:rPr>
              <w:fldChar w:fldCharType="separate"/>
            </w:r>
            <w:r>
              <w:rPr>
                <w:color w:val="0563C1"/>
              </w:rPr>
              <w:t>Fritak for Kvalifisert Bruker</w:t>
            </w:r>
            <w:r w:rsidRPr="00721CA3">
              <w:rPr>
                <w:color w:val="0563C1"/>
              </w:rP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En Elektronisk Tjeneste for en kunde som har en Enterprise-registrering, Enterprise Subscription-registrering, Microsoft Azure-registrering eller Enrollment for Education Solutions, kan rapporterte en reduksjon i antall lisenser eller Tildelt Årlig Forpliktelse.         "</w:instrText>
            </w:r>
            <w:r w:rsidRPr="00721CA3">
              <w:rPr>
                <w:color w:val="0563C1"/>
              </w:rPr>
              <w:fldChar w:fldCharType="separate"/>
            </w:r>
            <w:r>
              <w:rPr>
                <w:color w:val="0563C1"/>
              </w:rPr>
              <w:t>Berettiget Reduksjon</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(SCE):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En abonnementslisens for Elektroniske Tjenester som Enterprise- eller Enterprise Subscription-kunder kan bestille via oppdateringsprosessen eller den årlige bestillingsprosessen i stedet for månedlig.         "</w:instrText>
            </w:r>
            <w:r w:rsidRPr="00721CA3">
              <w:rPr>
                <w:color w:val="0563C1"/>
              </w:rPr>
              <w:fldChar w:fldCharType="separate"/>
            </w:r>
            <w:r>
              <w:rPr>
                <w:color w:val="0563C1"/>
              </w:rPr>
              <w:t>Kvalifisert for Oppdatering</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2.1 SharePoint Online Standard</w:t>
      </w:r>
    </w:p>
    <w:p w:rsidR="00813F20" w:rsidRDefault="00D03BE3">
      <w:pPr>
        <w:pStyle w:val="ProductList-Body"/>
      </w:pPr>
      <w:r>
        <w:t>SharePoint Online Plan 1 ble tidligere kalt SharePoint Online Standard</w:t>
      </w:r>
      <w:r>
        <w:fldChar w:fldCharType="begin"/>
      </w:r>
      <w:r>
        <w:instrText xml:space="preserve"> XE "SharePoint Online Standard" </w:instrText>
      </w:r>
      <w:r>
        <w:fldChar w:fldCharType="end"/>
      </w:r>
      <w:r>
        <w:t>.</w:t>
      </w:r>
    </w:p>
    <w:p w:rsidR="00813F20" w:rsidRDefault="00D03BE3">
      <w:pPr>
        <w:pStyle w:val="ProductList-Body"/>
      </w:pPr>
      <w:r>
        <w:t xml:space="preserve"> </w:t>
      </w:r>
    </w:p>
    <w:p w:rsidR="00813F20" w:rsidRDefault="00D03BE3">
      <w:pPr>
        <w:pStyle w:val="ProductList-Body"/>
      </w:pPr>
      <w:r>
        <w:t>Kunder i Brasil eller Chile som kjøper SharePoint Online Plan 1, får SharePoint Online Standard. Disse kundene kan bytte til SharePoint Online Plan 1 på et senere tidspunkt.</w:t>
      </w:r>
    </w:p>
    <w:p w:rsidR="00813F20" w:rsidRDefault="00D03BE3">
      <w:pPr>
        <w:pStyle w:val="ProductList-Body"/>
      </w:pPr>
      <w:r>
        <w:t xml:space="preserve"> </w:t>
      </w:r>
    </w:p>
    <w:p w:rsidR="00813F20" w:rsidRDefault="00D03BE3">
      <w:pPr>
        <w:pStyle w:val="ProductList-ClauseHeading"/>
      </w:pPr>
      <w:r>
        <w:t>2.2 Forutsetning: Tilleggs-SLer for Bruker</w:t>
      </w:r>
    </w:p>
    <w:p w:rsidR="00813F20" w:rsidRDefault="00D03BE3">
      <w:pPr>
        <w:pStyle w:val="ProductList-Body"/>
      </w:pPr>
      <w:r>
        <w:t xml:space="preserve">Se Tilleggs-SLer for Bruker i </w:t>
      </w:r>
      <w:hyperlink w:anchor="_Sec634">
        <w:r>
          <w:rPr>
            <w:color w:val="00467F"/>
            <w:u w:val="single"/>
          </w:rPr>
          <w:t>Office 365-pakker</w:t>
        </w:r>
      </w:hyperlink>
      <w:r>
        <w:t xml:space="preserve"> for å få informasjon om Tillegg.</w:t>
      </w:r>
    </w:p>
    <w:p w:rsidR="00813F20" w:rsidRDefault="00D03BE3">
      <w:pPr>
        <w:pStyle w:val="ProductList-Body"/>
      </w:pPr>
      <w:r>
        <w:t xml:space="preserve"> </w:t>
      </w:r>
    </w:p>
    <w:p w:rsidR="00813F20" w:rsidRDefault="00D03BE3">
      <w:pPr>
        <w:pStyle w:val="ProductList-ClauseHeading"/>
      </w:pPr>
      <w:r>
        <w:t>2.3 SharePoint Online Plan 1 med Yammer og SharePoint Online Plan 2 med nøkkelinnløsning for Yammer</w:t>
      </w:r>
    </w:p>
    <w:p w:rsidR="00813F20" w:rsidRDefault="00D03BE3">
      <w:pPr>
        <w:pStyle w:val="ProductList-Body"/>
      </w:pPr>
      <w:r>
        <w:t>SharePoint Online Plan 1 med Yammer eller SharePoint Online Plan 2 med Yammer-abonnementer lisensiert via Open-, Open Value- eller Open Value Subscription-avtaler, kan innløses frem til 31. oktober 2015. Deretter kan de uinnløste abonnementene brukes for et produkt som inneholder en av disse tjenestene.</w:t>
      </w:r>
    </w:p>
    <w:p w:rsidR="00813F20" w:rsidRDefault="00813F20">
      <w:pPr>
        <w:pStyle w:val="ProductList-Body"/>
        <w:jc w:val="right"/>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Body"/>
      </w:pPr>
    </w:p>
    <w:p w:rsidR="00813F20" w:rsidRDefault="00D03BE3">
      <w:pPr>
        <w:pStyle w:val="ProductList-Offering2HeadingNoBorder"/>
      </w:pPr>
      <w:bookmarkStart w:id="310" w:name="_Sec669"/>
      <w:r>
        <w:t>Skype for Business Online</w:t>
      </w:r>
      <w:bookmarkEnd w:id="310"/>
      <w:r>
        <w:fldChar w:fldCharType="begin"/>
      </w:r>
      <w:r>
        <w:instrText xml:space="preserve"> TC "</w:instrText>
      </w:r>
      <w:bookmarkStart w:id="311" w:name="_Toc423424031"/>
      <w:r>
        <w:instrText>Skype for Business Online</w:instrText>
      </w:r>
      <w:bookmarkEnd w:id="311"/>
      <w:r>
        <w:instrText>" \l 3</w:instrText>
      </w:r>
      <w:r>
        <w:fldChar w:fldCharType="end"/>
      </w:r>
    </w:p>
    <w:p w:rsidR="00813F20" w:rsidRDefault="00D03BE3">
      <w:pPr>
        <w:pStyle w:val="ProductList-Offering1SubSection"/>
      </w:pPr>
      <w:bookmarkStart w:id="312" w:name="_Sec725"/>
      <w:r>
        <w:t>1. Programtilgjengelighet</w:t>
      </w:r>
      <w:bookmarkEnd w:id="312"/>
    </w:p>
    <w:tbl>
      <w:tblPr>
        <w:tblStyle w:val="PURTable"/>
        <w:tblW w:w="0" w:type="dxa"/>
        <w:tblLook w:val="04A0" w:firstRow="1" w:lastRow="0" w:firstColumn="1" w:lastColumn="0" w:noHBand="0" w:noVBand="1"/>
      </w:tblPr>
      <w:tblGrid>
        <w:gridCol w:w="4523"/>
        <w:gridCol w:w="819"/>
        <w:gridCol w:w="792"/>
        <w:gridCol w:w="805"/>
        <w:gridCol w:w="711"/>
        <w:gridCol w:w="833"/>
        <w:gridCol w:w="827"/>
        <w:gridCol w:w="808"/>
        <w:gridCol w:w="798"/>
      </w:tblGrid>
      <w:tr w:rsidR="00813F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Verdien som er tilordnet et Produkt, og som brukes til å beregne volumprisnivået for en Kundes volumlisensavtale.         "</w:instrText>
            </w:r>
            <w:r w:rsidRPr="00721CA3">
              <w:rPr>
                <w:color w:val="FFFFFF"/>
              </w:rPr>
              <w:fldChar w:fldCharType="separate"/>
            </w:r>
            <w:r>
              <w:rPr>
                <w:color w:val="FFFFFF"/>
              </w:rPr>
              <w:t>Poeng</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Select og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Enterprise-avtale og Enterprise Subscription-avtale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13F20">
        <w:tc>
          <w:tcPr>
            <w:tcW w:w="5020" w:type="dxa"/>
            <w:tcBorders>
              <w:top w:val="single" w:sz="6" w:space="0" w:color="FFFFFF"/>
              <w:left w:val="none" w:sz="4" w:space="0" w:color="6E6E6E"/>
              <w:bottom w:val="dashed" w:sz="4" w:space="0" w:color="BFBFBF"/>
              <w:right w:val="none" w:sz="4" w:space="0" w:color="6E6E6E"/>
            </w:tcBorders>
          </w:tcPr>
          <w:p w:rsidR="00813F20" w:rsidRDefault="00D03BE3" w:rsidP="00F56CD9">
            <w:pPr>
              <w:pStyle w:val="ProductList-TableBody"/>
            </w:pPr>
            <w:r>
              <w:t>Skype for Business Online Plan 1</w:t>
            </w:r>
            <w:r>
              <w:fldChar w:fldCharType="begin"/>
            </w:r>
            <w:r>
              <w:instrText xml:space="preserve"> XE "Skype for Business Online Plan 1"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Open License og Open Value         "</w:instrText>
            </w:r>
            <w:r w:rsidRPr="00F56CD9">
              <w:rPr>
                <w:color w:val="000000" w:themeColor="text1"/>
              </w:rPr>
              <w:fldChar w:fldCharType="separate"/>
            </w:r>
            <w:r w:rsidRPr="00F56CD9">
              <w:rPr>
                <w:color w:val="000000" w:themeColor="text1"/>
              </w:rPr>
              <w:t>OF</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Offentlige Skytjenester i USA         "</w:instrText>
            </w:r>
            <w:r w:rsidRPr="00F56CD9">
              <w:rPr>
                <w:color w:val="000000" w:themeColor="text1"/>
              </w:rPr>
              <w:fldChar w:fldCharType="separate"/>
            </w:r>
            <w:r w:rsidRPr="00F56CD9">
              <w:rPr>
                <w:color w:val="000000" w:themeColor="text1"/>
              </w:rPr>
              <w:t>UC</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Ikke-organisasjonsomfattende i Open Value         "</w:instrText>
            </w:r>
            <w:r w:rsidRPr="00F56CD9">
              <w:rPr>
                <w:color w:val="000000" w:themeColor="text1"/>
              </w:rPr>
              <w:fldChar w:fldCharType="separate"/>
            </w:r>
            <w:r w:rsidRPr="00F56CD9">
              <w:rPr>
                <w:color w:val="000000" w:themeColor="text1"/>
              </w:rPr>
              <w:t>P</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Tilleggsprodukt         "</w:instrText>
            </w:r>
            <w:r w:rsidRPr="00F56CD9">
              <w:rPr>
                <w:color w:val="000000" w:themeColor="text1"/>
              </w:rPr>
              <w:fldChar w:fldCharType="separate"/>
            </w:r>
            <w:r w:rsidRPr="00F56CD9">
              <w:rPr>
                <w:color w:val="000000" w:themeColor="text1"/>
              </w:rPr>
              <w:t>A</w:t>
            </w:r>
            <w:r w:rsidRPr="00F56CD9">
              <w:rPr>
                <w:color w:val="000000" w:themeColor="text1"/>
              </w:rPr>
              <w:fldChar w:fldCharType="end"/>
            </w:r>
            <w:r w:rsidRPr="00F56CD9">
              <w:rPr>
                <w:color w:val="000000" w:themeColor="text1"/>
              </w:rPr>
              <w:t xml:space="preserve">, </w:t>
            </w:r>
            <w:r w:rsidRPr="00F56CD9">
              <w:rPr>
                <w:color w:val="000000" w:themeColor="text1"/>
              </w:rPr>
              <w:fldChar w:fldCharType="begin"/>
            </w:r>
            <w:r w:rsidRPr="00F56CD9">
              <w:rPr>
                <w:color w:val="000000" w:themeColor="text1"/>
              </w:rPr>
              <w:instrText>AutoTextList  \s NoStyle \t " : Offentlige Skytjenester i USA         "</w:instrText>
            </w:r>
            <w:r w:rsidRPr="00F56CD9">
              <w:rPr>
                <w:color w:val="000000" w:themeColor="text1"/>
              </w:rPr>
              <w:fldChar w:fldCharType="separate"/>
            </w:r>
            <w:r w:rsidRPr="00F56CD9">
              <w:rPr>
                <w:color w:val="000000" w:themeColor="text1"/>
              </w:rPr>
              <w:t>UC</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Skype for Business Online Plan 1 Add-on</w:t>
            </w:r>
            <w:r>
              <w:fldChar w:fldCharType="begin"/>
            </w:r>
            <w:r>
              <w:instrText xml:space="preserve"> XE "Skype for Business Online Plan 1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Tilleggsprodukt         "</w:instrText>
            </w:r>
            <w:r w:rsidRPr="00F56CD9">
              <w:rPr>
                <w:color w:val="000000" w:themeColor="text1"/>
              </w:rPr>
              <w:fldChar w:fldCharType="separate"/>
            </w:r>
            <w:r w:rsidRPr="00F56CD9">
              <w:rPr>
                <w:color w:val="000000" w:themeColor="text1"/>
              </w:rPr>
              <w:t>A</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r w:rsidR="00813F20">
        <w:tc>
          <w:tcPr>
            <w:tcW w:w="50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Open License og Open Value         "</w:instrText>
            </w:r>
            <w:r w:rsidRPr="00F56CD9">
              <w:rPr>
                <w:color w:val="000000" w:themeColor="text1"/>
              </w:rPr>
              <w:fldChar w:fldCharType="separate"/>
            </w:r>
            <w:r w:rsidRPr="00F56CD9">
              <w:rPr>
                <w:color w:val="000000" w:themeColor="text1"/>
              </w:rPr>
              <w:t>OF</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Offentlige Skytjenester i USA         "</w:instrText>
            </w:r>
            <w:r w:rsidRPr="00F56CD9">
              <w:rPr>
                <w:color w:val="000000" w:themeColor="text1"/>
              </w:rPr>
              <w:fldChar w:fldCharType="separate"/>
            </w:r>
            <w:r w:rsidRPr="00F56CD9">
              <w:rPr>
                <w:color w:val="000000" w:themeColor="text1"/>
              </w:rPr>
              <w:t>UC</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Ikke-organisasjonsomfattende i Open Value         "</w:instrText>
            </w:r>
            <w:r w:rsidRPr="00F56CD9">
              <w:rPr>
                <w:color w:val="000000" w:themeColor="text1"/>
              </w:rPr>
              <w:fldChar w:fldCharType="separate"/>
            </w:r>
            <w:r w:rsidRPr="00F56CD9">
              <w:rPr>
                <w:color w:val="000000" w:themeColor="text1"/>
              </w:rPr>
              <w:t>P</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Tilleggsprodukt         "</w:instrText>
            </w:r>
            <w:r w:rsidRPr="00F56CD9">
              <w:rPr>
                <w:color w:val="000000" w:themeColor="text1"/>
              </w:rPr>
              <w:fldChar w:fldCharType="separate"/>
            </w:r>
            <w:r w:rsidRPr="00F56CD9">
              <w:rPr>
                <w:color w:val="000000" w:themeColor="text1"/>
              </w:rPr>
              <w:t>A</w:t>
            </w:r>
            <w:r w:rsidRPr="00F56CD9">
              <w:rPr>
                <w:color w:val="000000" w:themeColor="text1"/>
              </w:rPr>
              <w:fldChar w:fldCharType="end"/>
            </w:r>
            <w:r w:rsidRPr="00F56CD9">
              <w:rPr>
                <w:color w:val="000000" w:themeColor="text1"/>
              </w:rPr>
              <w:t xml:space="preserve">, </w:t>
            </w:r>
            <w:r w:rsidRPr="00F56CD9">
              <w:rPr>
                <w:color w:val="000000" w:themeColor="text1"/>
              </w:rPr>
              <w:fldChar w:fldCharType="begin"/>
            </w:r>
            <w:r w:rsidRPr="00F56CD9">
              <w:rPr>
                <w:color w:val="000000" w:themeColor="text1"/>
              </w:rPr>
              <w:instrText>AutoTextList  \s NoStyle \t " : Offentlige Skytjenester i USA         "</w:instrText>
            </w:r>
            <w:r w:rsidRPr="00F56CD9">
              <w:rPr>
                <w:color w:val="000000" w:themeColor="text1"/>
              </w:rPr>
              <w:fldChar w:fldCharType="separate"/>
            </w:r>
            <w:r w:rsidRPr="00F56CD9">
              <w:rPr>
                <w:color w:val="000000" w:themeColor="text1"/>
              </w:rPr>
              <w:t>UC</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bl>
    <w:p w:rsidR="00813F20" w:rsidRDefault="00D03BE3">
      <w:pPr>
        <w:pStyle w:val="ProductList-Offering1SubSection"/>
      </w:pPr>
      <w:bookmarkStart w:id="313" w:name="_Sec780"/>
      <w:r>
        <w:t>2. Produktvilkår</w:t>
      </w:r>
      <w:bookmarkEnd w:id="313"/>
    </w:p>
    <w:tbl>
      <w:tblPr>
        <w:tblStyle w:val="PURTable"/>
        <w:tblW w:w="0" w:type="dxa"/>
        <w:tblLook w:val="04A0" w:firstRow="1" w:lastRow="0" w:firstColumn="1" w:lastColumn="0" w:noHBand="0" w:noVBand="1"/>
      </w:tblPr>
      <w:tblGrid>
        <w:gridCol w:w="3679"/>
        <w:gridCol w:w="3598"/>
        <w:gridCol w:w="3639"/>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Vilkår og betingelser som styrer bruk av en Elektronisk Tjeneste.         "</w:instrText>
            </w:r>
            <w:r w:rsidRPr="00721CA3">
              <w:rPr>
                <w:color w:val="0563C1"/>
              </w:rPr>
              <w:fldChar w:fldCharType="separate"/>
            </w:r>
            <w:r>
              <w:rPr>
                <w:color w:val="0563C1"/>
              </w:rPr>
              <w:t>Tjenestevilkår</w:t>
            </w:r>
            <w:r w:rsidRPr="00721CA3">
              <w:rPr>
                <w:color w:val="0563C1"/>
              </w:rPr>
              <w:fldChar w:fldCharType="end"/>
            </w:r>
            <w:r>
              <w:t xml:space="preserve">: </w:t>
            </w:r>
            <w:hyperlink r:id="rId12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produktutvalget som Produktet tilhører, slik at rabatter kan fastsettes. Det finnes tre produktutvalgskategorier: Program, Server og System.         "</w:instrText>
            </w:r>
            <w:r w:rsidRPr="00721CA3">
              <w:rPr>
                <w:color w:val="0563C1"/>
              </w:rPr>
              <w:fldChar w:fldCharType="separate"/>
            </w:r>
            <w:r>
              <w:rPr>
                <w:color w:val="0563C1"/>
              </w:rPr>
              <w:t>Produktutvalg</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Elektroniske Tjenester som er kvalifisert for en utvidet gyldighetsperiode, som angitt i Enterprise- og Enterprise Subscription-lisensavtalen.         "</w:instrText>
            </w:r>
            <w:r w:rsidRPr="00721CA3">
              <w:rPr>
                <w:color w:val="0563C1"/>
              </w:rPr>
              <w:fldChar w:fldCharType="separate"/>
            </w:r>
            <w:r>
              <w:rPr>
                <w:color w:val="0563C1"/>
              </w:rPr>
              <w:t>Kvalifisert for Utvidet Gyldighetsperiode</w:t>
            </w:r>
            <w:r w:rsidRPr="00721CA3">
              <w:rPr>
                <w:color w:val="0563C1"/>
              </w:rPr>
              <w:fldChar w:fldCharType="end"/>
            </w:r>
            <w:r>
              <w:t>: Alle</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Tilbud: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En Elektronisk Tjeneste for en kunde som har en Enterprise-registrering, Enterprise Subscription-registrering, Microsoft Azure-registrering eller Enrollment for Education Solutions, kan rapporterte en reduksjon i antall lisenser eller Tildelt Årlig Forpliktelse.         "</w:instrText>
            </w:r>
            <w:r w:rsidRPr="00721CA3">
              <w:rPr>
                <w:color w:val="0563C1"/>
              </w:rPr>
              <w:fldChar w:fldCharType="separate"/>
            </w:r>
            <w:r>
              <w:rPr>
                <w:color w:val="0563C1"/>
              </w:rPr>
              <w:t>Berettiget Reduksjon</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(SCE):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En abonnementslisens for Elektroniske Tjenester som Enterprise- eller Enterprise Subscription-kunder kan bestille via oppdateringsprosessen eller den årlige bestillingsprosessen i stedet for månedlig.         "</w:instrText>
            </w:r>
            <w:r w:rsidRPr="00721CA3">
              <w:rPr>
                <w:color w:val="0563C1"/>
              </w:rPr>
              <w:fldChar w:fldCharType="separate"/>
            </w:r>
            <w:r>
              <w:rPr>
                <w:color w:val="0563C1"/>
              </w:rPr>
              <w:t>Kvalifisert for Oppdatering</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2.1 Lync for Mac 2011</w:t>
      </w:r>
    </w:p>
    <w:p w:rsidR="00813F20" w:rsidRDefault="00D03BE3">
      <w:pPr>
        <w:pStyle w:val="ProductList-Body"/>
      </w:pPr>
      <w:r>
        <w:t>Skype for Business Online Plan 1 og Plan 2 krever separat kjøp og installasjon av Skype for Business 2015 (eller Lync for Mac 2011</w:t>
      </w:r>
      <w:r>
        <w:fldChar w:fldCharType="begin"/>
      </w:r>
      <w:r>
        <w:instrText xml:space="preserve"> XE "Lync for Mac 2011" </w:instrText>
      </w:r>
      <w:r>
        <w:fldChar w:fldCharType="end"/>
      </w:r>
      <w:r>
        <w:t xml:space="preserve">) for å få tilgang til alle funksjonene for Skype for Business Online Plan 1 og Plan 2. Som et tidsbegrenset tilbud kan kunder som er lisensiert for Skype for Business Online, få ett lisensiert eksemplar av Lync for Mac 2011 kostnadsfritt med hver prøveversjon av eller hver betalte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Abonnementslisens</w:t>
      </w:r>
      <w:r w:rsidRPr="00721CA3">
        <w:rPr>
          <w:color w:val="0563C1"/>
        </w:rPr>
        <w:fldChar w:fldCharType="end"/>
      </w:r>
      <w:r>
        <w:t xml:space="preserve"> for Skype for Business Online. Programvaren kan bare brukes med Skype for Business Online, og alle rettigheter til å bruke programvaren opphører ved utløp av den underliggende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Abonnementslisensen</w:t>
      </w:r>
      <w:r w:rsidRPr="00721CA3">
        <w:rPr>
          <w:color w:val="0563C1"/>
        </w:rPr>
        <w:fldChar w:fldCharType="end"/>
      </w:r>
      <w:r>
        <w:t xml:space="preserve"> eller ved overgang til neste større versjon av Skype for Business Online, avhengig av hva som inntreffer først.  Kunder kan benytte seg av gratisklienten for Skype for Business Basic 2015 for sine Windows-baserte sluttbrukere.</w:t>
      </w:r>
    </w:p>
    <w:p w:rsidR="00813F20" w:rsidRDefault="00D03BE3">
      <w:pPr>
        <w:pStyle w:val="ProductList-Body"/>
      </w:pPr>
      <w:r>
        <w:t xml:space="preserve"> </w:t>
      </w:r>
    </w:p>
    <w:p w:rsidR="00813F20" w:rsidRDefault="00D03BE3">
      <w:pPr>
        <w:pStyle w:val="ProductList-ClauseHeading"/>
      </w:pPr>
      <w:r>
        <w:t>2.2 Forutsetning: Tilleggs-SLer for Bruker</w:t>
      </w:r>
    </w:p>
    <w:p w:rsidR="00813F20" w:rsidRDefault="00D03BE3">
      <w:pPr>
        <w:pStyle w:val="ProductList-Body"/>
      </w:pPr>
      <w:r>
        <w:t xml:space="preserve">Se Tilleggs-SLer for Bruker i </w:t>
      </w:r>
      <w:hyperlink w:anchor="_Sec634">
        <w:r>
          <w:rPr>
            <w:color w:val="00467F"/>
            <w:u w:val="single"/>
          </w:rPr>
          <w:t>Office 365-pakker</w:t>
        </w:r>
      </w:hyperlink>
      <w:r>
        <w:t xml:space="preserve"> for å få informasjon om Tillegg.</w:t>
      </w:r>
    </w:p>
    <w:p w:rsidR="00813F20" w:rsidRDefault="00813F20">
      <w:pPr>
        <w:pStyle w:val="ProductList-Body"/>
        <w:jc w:val="right"/>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Body"/>
      </w:pPr>
    </w:p>
    <w:p w:rsidR="00813F20" w:rsidRDefault="00D03BE3">
      <w:pPr>
        <w:pStyle w:val="ProductList-OfferingGroupHeading"/>
      </w:pPr>
      <w:bookmarkStart w:id="314" w:name="_Sec635"/>
      <w:r>
        <w:t>Andre Online Services</w:t>
      </w:r>
      <w:bookmarkEnd w:id="314"/>
      <w:r>
        <w:fldChar w:fldCharType="begin"/>
      </w:r>
      <w:r>
        <w:instrText xml:space="preserve"> TC "</w:instrText>
      </w:r>
      <w:bookmarkStart w:id="315" w:name="_Toc423424032"/>
      <w:r>
        <w:instrText>Andre Online Services</w:instrText>
      </w:r>
      <w:bookmarkEnd w:id="315"/>
      <w:r>
        <w:instrText>" \l 2</w:instrText>
      </w:r>
      <w:r>
        <w:fldChar w:fldCharType="end"/>
      </w:r>
    </w:p>
    <w:p w:rsidR="00813F20" w:rsidRDefault="00D03BE3">
      <w:pPr>
        <w:pStyle w:val="ProductList-Offering2HeadingNoBorder"/>
      </w:pPr>
      <w:bookmarkStart w:id="316" w:name="_Sec670"/>
      <w:r>
        <w:t>Bing Maps</w:t>
      </w:r>
      <w:bookmarkEnd w:id="316"/>
      <w:r>
        <w:fldChar w:fldCharType="begin"/>
      </w:r>
      <w:r>
        <w:instrText xml:space="preserve"> TC "</w:instrText>
      </w:r>
      <w:bookmarkStart w:id="317" w:name="_Toc423424033"/>
      <w:r>
        <w:instrText>Bing Maps</w:instrText>
      </w:r>
      <w:bookmarkEnd w:id="317"/>
      <w:r>
        <w:instrText>" \l 3</w:instrText>
      </w:r>
      <w:r>
        <w:fldChar w:fldCharType="end"/>
      </w:r>
    </w:p>
    <w:p w:rsidR="00813F20" w:rsidRDefault="00D03BE3">
      <w:pPr>
        <w:pStyle w:val="ProductList-Offering1SubSection"/>
      </w:pPr>
      <w:bookmarkStart w:id="318" w:name="_Sec726"/>
      <w:r>
        <w:t>1. Programtilgjengelighet</w:t>
      </w:r>
      <w:bookmarkEnd w:id="318"/>
    </w:p>
    <w:tbl>
      <w:tblPr>
        <w:tblStyle w:val="PURTable"/>
        <w:tblW w:w="0" w:type="dxa"/>
        <w:tblLook w:val="04A0" w:firstRow="1" w:lastRow="0" w:firstColumn="1" w:lastColumn="0" w:noHBand="0" w:noVBand="1"/>
      </w:tblPr>
      <w:tblGrid>
        <w:gridCol w:w="4529"/>
        <w:gridCol w:w="819"/>
        <w:gridCol w:w="791"/>
        <w:gridCol w:w="804"/>
        <w:gridCol w:w="710"/>
        <w:gridCol w:w="832"/>
        <w:gridCol w:w="826"/>
        <w:gridCol w:w="808"/>
        <w:gridCol w:w="797"/>
      </w:tblGrid>
      <w:tr w:rsidR="00813F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Verdien som er tilordnet et Produkt, og som brukes til å beregne volumprisnivået for en Kundes volumlisensavtale.         "</w:instrText>
            </w:r>
            <w:r w:rsidRPr="00721CA3">
              <w:rPr>
                <w:color w:val="FFFFFF"/>
              </w:rPr>
              <w:fldChar w:fldCharType="separate"/>
            </w:r>
            <w:r>
              <w:rPr>
                <w:color w:val="FFFFFF"/>
              </w:rPr>
              <w:t>Poeng</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Select og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Enterprise-avtale og Enterprise Subscription-avtale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13F20">
        <w:tc>
          <w:tcPr>
            <w:tcW w:w="502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pPr>
            <w:r>
              <w:t>Bing Maps Consumer Tracked Per Asset Monthly-abonnement</w:t>
            </w:r>
            <w:r>
              <w:fldChar w:fldCharType="begin"/>
            </w:r>
            <w:r>
              <w:instrText xml:space="preserve"> XE "Bing Maps Consumer Tracked Per Asset Monthly-abonnement"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Open License og Open Value         "</w:instrText>
            </w:r>
            <w:r w:rsidRPr="00F56CD9">
              <w:rPr>
                <w:color w:val="000000" w:themeColor="text1"/>
              </w:rPr>
              <w:fldChar w:fldCharType="separate"/>
            </w:r>
            <w:r w:rsidRPr="00F56CD9">
              <w:rPr>
                <w:color w:val="000000" w:themeColor="text1"/>
              </w:rPr>
              <w:t>OF</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Ikke-organisasjonsomfattende i Open Value         "</w:instrText>
            </w:r>
            <w:r w:rsidRPr="00F56CD9">
              <w:rPr>
                <w:color w:val="000000" w:themeColor="text1"/>
              </w:rPr>
              <w:fldChar w:fldCharType="separate"/>
            </w:r>
            <w:r w:rsidRPr="00F56CD9">
              <w:rPr>
                <w:color w:val="000000" w:themeColor="text1"/>
              </w:rPr>
              <w:t>P</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Tilleggsprodukt         "</w:instrText>
            </w:r>
            <w:r w:rsidRPr="00F56CD9">
              <w:rPr>
                <w:color w:val="000000" w:themeColor="text1"/>
              </w:rPr>
              <w:fldChar w:fldCharType="separate"/>
            </w:r>
            <w:r w:rsidRPr="00F56CD9">
              <w:rPr>
                <w:color w:val="000000" w:themeColor="text1"/>
              </w:rPr>
              <w:t>A</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Bing Maps Enterprise Fee Monthly-abonnement</w:t>
            </w:r>
            <w:r>
              <w:fldChar w:fldCharType="begin"/>
            </w:r>
            <w:r>
              <w:instrText xml:space="preserve"> XE "Bing Maps Enterprise Fee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Open License og Open Value         "</w:instrText>
            </w:r>
            <w:r w:rsidRPr="00F56CD9">
              <w:rPr>
                <w:color w:val="000000" w:themeColor="text1"/>
              </w:rPr>
              <w:fldChar w:fldCharType="separate"/>
            </w:r>
            <w:r w:rsidRPr="00F56CD9">
              <w:rPr>
                <w:color w:val="000000" w:themeColor="text1"/>
              </w:rPr>
              <w:t>OF</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Ikke-organisasjonsomfattende i Open Value         "</w:instrText>
            </w:r>
            <w:r w:rsidRPr="00F56CD9">
              <w:rPr>
                <w:color w:val="000000" w:themeColor="text1"/>
              </w:rPr>
              <w:fldChar w:fldCharType="separate"/>
            </w:r>
            <w:r w:rsidRPr="00F56CD9">
              <w:rPr>
                <w:color w:val="000000" w:themeColor="text1"/>
              </w:rPr>
              <w:t>P</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Tilleggsprodukt         "</w:instrText>
            </w:r>
            <w:r w:rsidRPr="00F56CD9">
              <w:rPr>
                <w:color w:val="000000" w:themeColor="text1"/>
              </w:rPr>
              <w:fldChar w:fldCharType="separate"/>
            </w:r>
            <w:r w:rsidRPr="00F56CD9">
              <w:rPr>
                <w:color w:val="000000" w:themeColor="text1"/>
              </w:rPr>
              <w:t>A</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Open License og Open Value         "</w:instrText>
            </w:r>
            <w:r w:rsidRPr="00F56CD9">
              <w:rPr>
                <w:color w:val="000000" w:themeColor="text1"/>
              </w:rPr>
              <w:fldChar w:fldCharType="separate"/>
            </w:r>
            <w:r w:rsidRPr="00F56CD9">
              <w:rPr>
                <w:color w:val="000000" w:themeColor="text1"/>
              </w:rPr>
              <w:t>OF</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Ikke-organisasjonsomfattende i Open Value         "</w:instrText>
            </w:r>
            <w:r w:rsidRPr="00F56CD9">
              <w:rPr>
                <w:color w:val="000000" w:themeColor="text1"/>
              </w:rPr>
              <w:fldChar w:fldCharType="separate"/>
            </w:r>
            <w:r w:rsidRPr="00F56CD9">
              <w:rPr>
                <w:color w:val="000000" w:themeColor="text1"/>
              </w:rPr>
              <w:t>P</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Tilleggsprodukt         "</w:instrText>
            </w:r>
            <w:r w:rsidRPr="00F56CD9">
              <w:rPr>
                <w:color w:val="000000" w:themeColor="text1"/>
              </w:rPr>
              <w:fldChar w:fldCharType="separate"/>
            </w:r>
            <w:r w:rsidRPr="00F56CD9">
              <w:rPr>
                <w:color w:val="000000" w:themeColor="text1"/>
              </w:rPr>
              <w:t>A</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Bing Maps Internal Website Usage 250K (and higher) Transactions Monthly-abonnement</w:t>
            </w:r>
            <w:r>
              <w:fldChar w:fldCharType="begin"/>
            </w:r>
            <w:r>
              <w:instrText xml:space="preserve"> XE "Bing Maps Internal Website Usage 250K (and higher) Transactions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Open License og Open Value         "</w:instrText>
            </w:r>
            <w:r w:rsidRPr="00F56CD9">
              <w:rPr>
                <w:color w:val="000000" w:themeColor="text1"/>
              </w:rPr>
              <w:fldChar w:fldCharType="separate"/>
            </w:r>
            <w:r w:rsidRPr="00F56CD9">
              <w:rPr>
                <w:color w:val="000000" w:themeColor="text1"/>
              </w:rPr>
              <w:t>OF</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Ikke-organisasjonsomfattende i Open Value         "</w:instrText>
            </w:r>
            <w:r w:rsidRPr="00F56CD9">
              <w:rPr>
                <w:color w:val="000000" w:themeColor="text1"/>
              </w:rPr>
              <w:fldChar w:fldCharType="separate"/>
            </w:r>
            <w:r w:rsidRPr="00F56CD9">
              <w:rPr>
                <w:color w:val="000000" w:themeColor="text1"/>
              </w:rPr>
              <w:t>P</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Tilleggsprodukt         "</w:instrText>
            </w:r>
            <w:r w:rsidRPr="00F56CD9">
              <w:rPr>
                <w:color w:val="000000" w:themeColor="text1"/>
              </w:rPr>
              <w:fldChar w:fldCharType="separate"/>
            </w:r>
            <w:r w:rsidRPr="00F56CD9">
              <w:rPr>
                <w:color w:val="000000" w:themeColor="text1"/>
              </w:rPr>
              <w:t>A</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Bing Maps Known Per User Monthly-abonnement</w:t>
            </w:r>
            <w:r>
              <w:fldChar w:fldCharType="begin"/>
            </w:r>
            <w:r>
              <w:instrText xml:space="preserve"> XE "Bing Maps Known Per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Open License og Open Value         "</w:instrText>
            </w:r>
            <w:r w:rsidRPr="00F56CD9">
              <w:rPr>
                <w:color w:val="000000" w:themeColor="text1"/>
              </w:rPr>
              <w:fldChar w:fldCharType="separate"/>
            </w:r>
            <w:r w:rsidRPr="00F56CD9">
              <w:rPr>
                <w:color w:val="000000" w:themeColor="text1"/>
              </w:rPr>
              <w:t>OF</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Ikke-organisasjonsomfattende i Open Value         "</w:instrText>
            </w:r>
            <w:r w:rsidRPr="00F56CD9">
              <w:rPr>
                <w:color w:val="000000" w:themeColor="text1"/>
              </w:rPr>
              <w:fldChar w:fldCharType="separate"/>
            </w:r>
            <w:r w:rsidRPr="00F56CD9">
              <w:rPr>
                <w:color w:val="000000" w:themeColor="text1"/>
              </w:rPr>
              <w:t>P</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Tilleggsprodukt         "</w:instrText>
            </w:r>
            <w:r w:rsidRPr="00F56CD9">
              <w:rPr>
                <w:color w:val="000000" w:themeColor="text1"/>
              </w:rPr>
              <w:fldChar w:fldCharType="separate"/>
            </w:r>
            <w:r w:rsidRPr="00F56CD9">
              <w:rPr>
                <w:color w:val="000000" w:themeColor="text1"/>
              </w:rPr>
              <w:t>A</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Bing Maps Known 5K User Monthly-abonnement</w:t>
            </w:r>
            <w:r>
              <w:fldChar w:fldCharType="begin"/>
            </w:r>
            <w:r>
              <w:instrText xml:space="preserve"> XE "Bing Maps Known 5K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Open License og Open Value         "</w:instrText>
            </w:r>
            <w:r w:rsidRPr="00F56CD9">
              <w:rPr>
                <w:color w:val="000000" w:themeColor="text1"/>
              </w:rPr>
              <w:fldChar w:fldCharType="separate"/>
            </w:r>
            <w:r w:rsidRPr="00F56CD9">
              <w:rPr>
                <w:color w:val="000000" w:themeColor="text1"/>
              </w:rPr>
              <w:t>OF</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Ikke-organisasjonsomfattende i Open Value         "</w:instrText>
            </w:r>
            <w:r w:rsidRPr="00F56CD9">
              <w:rPr>
                <w:color w:val="000000" w:themeColor="text1"/>
              </w:rPr>
              <w:fldChar w:fldCharType="separate"/>
            </w:r>
            <w:r w:rsidRPr="00F56CD9">
              <w:rPr>
                <w:color w:val="000000" w:themeColor="text1"/>
              </w:rPr>
              <w:t>P</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Tilleggsprodukt         "</w:instrText>
            </w:r>
            <w:r w:rsidRPr="00F56CD9">
              <w:rPr>
                <w:color w:val="000000" w:themeColor="text1"/>
              </w:rPr>
              <w:fldChar w:fldCharType="separate"/>
            </w:r>
            <w:r w:rsidRPr="00F56CD9">
              <w:rPr>
                <w:color w:val="000000" w:themeColor="text1"/>
              </w:rPr>
              <w:t>A</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Bing Maps Light Known Per User Monthly-abonnement</w:t>
            </w:r>
            <w:r>
              <w:fldChar w:fldCharType="begin"/>
            </w:r>
            <w:r>
              <w:instrText xml:space="preserve"> XE "Bing Maps Light Known Per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Open License og Open Value         "</w:instrText>
            </w:r>
            <w:r w:rsidRPr="00F56CD9">
              <w:rPr>
                <w:color w:val="000000" w:themeColor="text1"/>
              </w:rPr>
              <w:fldChar w:fldCharType="separate"/>
            </w:r>
            <w:r w:rsidRPr="00F56CD9">
              <w:rPr>
                <w:color w:val="000000" w:themeColor="text1"/>
              </w:rPr>
              <w:t>OF</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Ikke-organisasjonsomfattende i Open Value         "</w:instrText>
            </w:r>
            <w:r w:rsidRPr="00F56CD9">
              <w:rPr>
                <w:color w:val="000000" w:themeColor="text1"/>
              </w:rPr>
              <w:fldChar w:fldCharType="separate"/>
            </w:r>
            <w:r w:rsidRPr="00F56CD9">
              <w:rPr>
                <w:color w:val="000000" w:themeColor="text1"/>
              </w:rPr>
              <w:t>P</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Tilleggsprodukt         "</w:instrText>
            </w:r>
            <w:r w:rsidRPr="00F56CD9">
              <w:rPr>
                <w:color w:val="000000" w:themeColor="text1"/>
              </w:rPr>
              <w:fldChar w:fldCharType="separate"/>
            </w:r>
            <w:r w:rsidRPr="00F56CD9">
              <w:rPr>
                <w:color w:val="000000" w:themeColor="text1"/>
              </w:rPr>
              <w:t>A</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Bing Maps Light Known 5K User Monthly-abonnement</w:t>
            </w:r>
            <w:r>
              <w:fldChar w:fldCharType="begin"/>
            </w:r>
            <w:r>
              <w:instrText xml:space="preserve"> XE "Bing Maps Light Known 5K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Open License og Open Value         "</w:instrText>
            </w:r>
            <w:r w:rsidRPr="00F56CD9">
              <w:rPr>
                <w:color w:val="000000" w:themeColor="text1"/>
              </w:rPr>
              <w:fldChar w:fldCharType="separate"/>
            </w:r>
            <w:r w:rsidRPr="00F56CD9">
              <w:rPr>
                <w:color w:val="000000" w:themeColor="text1"/>
              </w:rPr>
              <w:t>OF</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Ikke-organisasjonsomfattende i Open Value         "</w:instrText>
            </w:r>
            <w:r w:rsidRPr="00F56CD9">
              <w:rPr>
                <w:color w:val="000000" w:themeColor="text1"/>
              </w:rPr>
              <w:fldChar w:fldCharType="separate"/>
            </w:r>
            <w:r w:rsidRPr="00F56CD9">
              <w:rPr>
                <w:color w:val="000000" w:themeColor="text1"/>
              </w:rPr>
              <w:t>P</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Tilleggsprodukt         "</w:instrText>
            </w:r>
            <w:r w:rsidRPr="00F56CD9">
              <w:rPr>
                <w:color w:val="000000" w:themeColor="text1"/>
              </w:rPr>
              <w:fldChar w:fldCharType="separate"/>
            </w:r>
            <w:r w:rsidRPr="00F56CD9">
              <w:rPr>
                <w:color w:val="000000" w:themeColor="text1"/>
              </w:rPr>
              <w:t>A</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Bing Maps Asset Management for Windows Europe eller North America</w:t>
            </w:r>
            <w:r>
              <w:fldChar w:fldCharType="begin"/>
            </w:r>
            <w:r>
              <w:instrText xml:space="preserve"> XE "Bing Maps Asset Management for Windows Europe eller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Open License og Open Value         "</w:instrText>
            </w:r>
            <w:r w:rsidRPr="00F56CD9">
              <w:rPr>
                <w:color w:val="000000" w:themeColor="text1"/>
              </w:rPr>
              <w:fldChar w:fldCharType="separate"/>
            </w:r>
            <w:r w:rsidRPr="00F56CD9">
              <w:rPr>
                <w:color w:val="000000" w:themeColor="text1"/>
              </w:rPr>
              <w:t>OF</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Ikke-organisasjonsomfattende i Open Value         "</w:instrText>
            </w:r>
            <w:r w:rsidRPr="00F56CD9">
              <w:rPr>
                <w:color w:val="000000" w:themeColor="text1"/>
              </w:rPr>
              <w:fldChar w:fldCharType="separate"/>
            </w:r>
            <w:r w:rsidRPr="00F56CD9">
              <w:rPr>
                <w:color w:val="000000" w:themeColor="text1"/>
              </w:rPr>
              <w:t>P</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Tilleggsprodukt         "</w:instrText>
            </w:r>
            <w:r w:rsidRPr="00F56CD9">
              <w:rPr>
                <w:color w:val="000000" w:themeColor="text1"/>
              </w:rPr>
              <w:fldChar w:fldCharType="separate"/>
            </w:r>
            <w:r w:rsidRPr="00F56CD9">
              <w:rPr>
                <w:color w:val="000000" w:themeColor="text1"/>
              </w:rPr>
              <w:t>A</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Bing Maps Asset Management for Windows Platform Fee Monthly-abonnement</w:t>
            </w:r>
            <w:r>
              <w:fldChar w:fldCharType="begin"/>
            </w:r>
            <w:r>
              <w:instrText xml:space="preserve"> XE "Bing Maps Asset Management for Windows Platform Fee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Open License og Open Value         "</w:instrText>
            </w:r>
            <w:r w:rsidRPr="00F56CD9">
              <w:rPr>
                <w:color w:val="000000" w:themeColor="text1"/>
              </w:rPr>
              <w:fldChar w:fldCharType="separate"/>
            </w:r>
            <w:r w:rsidRPr="00F56CD9">
              <w:rPr>
                <w:color w:val="000000" w:themeColor="text1"/>
              </w:rPr>
              <w:t>OF</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Ikke-organisasjonsomfattende i Open Value         "</w:instrText>
            </w:r>
            <w:r w:rsidRPr="00F56CD9">
              <w:rPr>
                <w:color w:val="000000" w:themeColor="text1"/>
              </w:rPr>
              <w:fldChar w:fldCharType="separate"/>
            </w:r>
            <w:r w:rsidRPr="00F56CD9">
              <w:rPr>
                <w:color w:val="000000" w:themeColor="text1"/>
              </w:rPr>
              <w:t>P</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Tilleggsprodukt         "</w:instrText>
            </w:r>
            <w:r w:rsidRPr="00F56CD9">
              <w:rPr>
                <w:color w:val="000000" w:themeColor="text1"/>
              </w:rPr>
              <w:fldChar w:fldCharType="separate"/>
            </w:r>
            <w:r w:rsidRPr="00F56CD9">
              <w:rPr>
                <w:color w:val="000000" w:themeColor="text1"/>
              </w:rPr>
              <w:t>A</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r w:rsidR="00813F20">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Open License og Open Value         "</w:instrText>
            </w:r>
            <w:r w:rsidRPr="00F56CD9">
              <w:rPr>
                <w:color w:val="000000" w:themeColor="text1"/>
              </w:rPr>
              <w:fldChar w:fldCharType="separate"/>
            </w:r>
            <w:r w:rsidRPr="00F56CD9">
              <w:rPr>
                <w:color w:val="000000" w:themeColor="text1"/>
              </w:rPr>
              <w:t>OF</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Ikke-organisasjonsomfattende i Open Value         "</w:instrText>
            </w:r>
            <w:r w:rsidRPr="00F56CD9">
              <w:rPr>
                <w:color w:val="000000" w:themeColor="text1"/>
              </w:rPr>
              <w:fldChar w:fldCharType="separate"/>
            </w:r>
            <w:r w:rsidRPr="00F56CD9">
              <w:rPr>
                <w:color w:val="000000" w:themeColor="text1"/>
              </w:rPr>
              <w:t>P</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Tilleggsprodukt         "</w:instrText>
            </w:r>
            <w:r w:rsidRPr="00F56CD9">
              <w:rPr>
                <w:color w:val="000000" w:themeColor="text1"/>
              </w:rPr>
              <w:fldChar w:fldCharType="separate"/>
            </w:r>
            <w:r w:rsidRPr="00F56CD9">
              <w:rPr>
                <w:color w:val="000000" w:themeColor="text1"/>
              </w:rPr>
              <w:t>A</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r w:rsidR="00813F20">
        <w:tc>
          <w:tcPr>
            <w:tcW w:w="50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pPr>
            <w:r>
              <w:t>Bing Maps Public Website Usage 420K (and higher) Transactions Monthly-abonnement</w:t>
            </w:r>
            <w:r>
              <w:fldChar w:fldCharType="begin"/>
            </w:r>
            <w:r>
              <w:instrText xml:space="preserve"> XE "Bing Maps Public Website Usage 420K (and higher) Transactions Monthly-abonnement"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13F20" w:rsidRDefault="00D03BE3">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Open License og Open Value         "</w:instrText>
            </w:r>
            <w:r w:rsidRPr="00F56CD9">
              <w:rPr>
                <w:color w:val="000000" w:themeColor="text1"/>
              </w:rPr>
              <w:fldChar w:fldCharType="separate"/>
            </w:r>
            <w:r w:rsidRPr="00F56CD9">
              <w:rPr>
                <w:color w:val="000000" w:themeColor="text1"/>
              </w:rPr>
              <w:t>OF</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Ikke-organisasjonsomfattende i Open Value         "</w:instrText>
            </w:r>
            <w:r w:rsidRPr="00F56CD9">
              <w:rPr>
                <w:color w:val="000000" w:themeColor="text1"/>
              </w:rPr>
              <w:fldChar w:fldCharType="separate"/>
            </w:r>
            <w:r w:rsidRPr="00F56CD9">
              <w:rPr>
                <w:color w:val="000000" w:themeColor="text1"/>
              </w:rPr>
              <w:t>P</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Tilleggsprodukt         "</w:instrText>
            </w:r>
            <w:r w:rsidRPr="00F56CD9">
              <w:rPr>
                <w:color w:val="000000" w:themeColor="text1"/>
              </w:rPr>
              <w:fldChar w:fldCharType="separate"/>
            </w:r>
            <w:r w:rsidRPr="00F56CD9">
              <w:rPr>
                <w:color w:val="000000" w:themeColor="text1"/>
              </w:rPr>
              <w:t>A</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bl>
    <w:p w:rsidR="00813F20" w:rsidRDefault="00D03BE3">
      <w:pPr>
        <w:pStyle w:val="ProductList-Body"/>
      </w:pPr>
      <w:r>
        <w:t xml:space="preserve"> </w:t>
      </w:r>
    </w:p>
    <w:p w:rsidR="00813F20" w:rsidRDefault="00D03BE3">
      <w:pPr>
        <w:pStyle w:val="ProductList-Offering1SubSection"/>
      </w:pPr>
      <w:bookmarkStart w:id="319" w:name="_Sec781"/>
      <w:r>
        <w:t>2. Produktvilkår</w:t>
      </w:r>
      <w:bookmarkEnd w:id="319"/>
    </w:p>
    <w:tbl>
      <w:tblPr>
        <w:tblStyle w:val="PURTable"/>
        <w:tblW w:w="0" w:type="dxa"/>
        <w:tblLook w:val="04A0" w:firstRow="1" w:lastRow="0" w:firstColumn="1" w:lastColumn="0" w:noHBand="0" w:noVBand="1"/>
      </w:tblPr>
      <w:tblGrid>
        <w:gridCol w:w="3679"/>
        <w:gridCol w:w="3598"/>
        <w:gridCol w:w="3639"/>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Vilkår og betingelser som styrer bruk av en Elektronisk Tjeneste.         "</w:instrText>
            </w:r>
            <w:r w:rsidRPr="00721CA3">
              <w:rPr>
                <w:color w:val="0563C1"/>
              </w:rPr>
              <w:fldChar w:fldCharType="separate"/>
            </w:r>
            <w:r>
              <w:rPr>
                <w:color w:val="0563C1"/>
              </w:rPr>
              <w:t>Tjenestevilkår</w:t>
            </w:r>
            <w:r w:rsidRPr="00721CA3">
              <w:rPr>
                <w:color w:val="0563C1"/>
              </w:rPr>
              <w:fldChar w:fldCharType="end"/>
            </w:r>
            <w:r>
              <w:t xml:space="preserve">: </w:t>
            </w:r>
            <w:hyperlink r:id="rId12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produktutvalget som Produktet tilhører, slik at rabatter kan fastsettes. Det finnes tre produktutvalgskategorier: Program, Server og System.         "</w:instrText>
            </w:r>
            <w:r w:rsidRPr="00721CA3">
              <w:rPr>
                <w:color w:val="0563C1"/>
              </w:rPr>
              <w:fldChar w:fldCharType="separate"/>
            </w:r>
            <w:r>
              <w:rPr>
                <w:color w:val="0563C1"/>
              </w:rPr>
              <w:t>Produktutvalg</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Utvidet Gyldighetsperiode: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Tilbud: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(SCE):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2.1 Belastbare Transaksjoner</w:t>
      </w:r>
    </w:p>
    <w:p w:rsidR="00813F20" w:rsidRDefault="00D03BE3">
      <w:pPr>
        <w:pStyle w:val="ProductList-Body"/>
      </w:pPr>
      <w:r>
        <w:t>Hver Bing Maps Public Website Usage Add-on SL og Bing Maps Internal Website Usage Add-on SL gir Kunden rett til et visst antall Belastbare Transaksjoner som er angitt i Produktnavnet. Når registreringen utløper, går alle kjøpte og ubrukte Belastbare Transaksjoner tapt.</w:t>
      </w:r>
    </w:p>
    <w:p w:rsidR="00813F20" w:rsidRDefault="00D03BE3">
      <w:pPr>
        <w:pStyle w:val="ProductList-Body"/>
      </w:pPr>
      <w:r>
        <w:t xml:space="preserve"> </w:t>
      </w:r>
    </w:p>
    <w:p w:rsidR="00813F20" w:rsidRDefault="00D03BE3">
      <w:pPr>
        <w:pStyle w:val="ProductList-ClauseHeading"/>
      </w:pPr>
      <w:r>
        <w:t>2.2 Bing Maps Platinum Add-on SL</w:t>
      </w:r>
    </w:p>
    <w:p w:rsidR="00813F20" w:rsidRDefault="00D03BE3">
      <w:pPr>
        <w:pStyle w:val="ProductList-Body"/>
      </w:pPr>
      <w:r>
        <w:t>Bing Maps Platinum Add-on SL kan bare kjøpes én gang per registrering og har en årlig bruksbegrensning på 400 millioner Belastbare Transaksjoner. Kunder som overstiger denne begrensningen, må kjøpe flere Belastbare Transaksjoner.</w:t>
      </w:r>
    </w:p>
    <w:p w:rsidR="00813F20" w:rsidRDefault="00813F20">
      <w:pPr>
        <w:pStyle w:val="ProductList-Body"/>
        <w:jc w:val="right"/>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D03BE3">
      <w:pPr>
        <w:pStyle w:val="ProductList-Offering2HeadingNoBorder"/>
      </w:pPr>
      <w:bookmarkStart w:id="320" w:name="_Sec672"/>
      <w:r>
        <w:t>Microsoft Learning</w:t>
      </w:r>
      <w:bookmarkEnd w:id="320"/>
      <w:r>
        <w:fldChar w:fldCharType="begin"/>
      </w:r>
      <w:r>
        <w:instrText xml:space="preserve"> TC "</w:instrText>
      </w:r>
      <w:bookmarkStart w:id="321" w:name="_Toc423424034"/>
      <w:r>
        <w:instrText>Microsoft Learning</w:instrText>
      </w:r>
      <w:bookmarkEnd w:id="321"/>
      <w:r>
        <w:instrText>" \l 3</w:instrText>
      </w:r>
      <w:r>
        <w:fldChar w:fldCharType="end"/>
      </w:r>
    </w:p>
    <w:p w:rsidR="00813F20" w:rsidRDefault="00D03BE3">
      <w:pPr>
        <w:pStyle w:val="ProductList-Offering1SubSection"/>
      </w:pPr>
      <w:bookmarkStart w:id="322" w:name="_Sec728"/>
      <w:r>
        <w:t>1. Programtilgjengelighet</w:t>
      </w:r>
      <w:bookmarkEnd w:id="322"/>
    </w:p>
    <w:tbl>
      <w:tblPr>
        <w:tblStyle w:val="PURTable"/>
        <w:tblW w:w="0" w:type="dxa"/>
        <w:tblLook w:val="04A0" w:firstRow="1" w:lastRow="0" w:firstColumn="1" w:lastColumn="0" w:noHBand="0" w:noVBand="1"/>
      </w:tblPr>
      <w:tblGrid>
        <w:gridCol w:w="4520"/>
        <w:gridCol w:w="819"/>
        <w:gridCol w:w="791"/>
        <w:gridCol w:w="804"/>
        <w:gridCol w:w="710"/>
        <w:gridCol w:w="833"/>
        <w:gridCol w:w="827"/>
        <w:gridCol w:w="814"/>
        <w:gridCol w:w="798"/>
      </w:tblGrid>
      <w:tr w:rsidR="00813F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Verdien som er tilordnet et Produkt, og som brukes til å beregne volumprisnivået for en Kundes volumlisensavtale.         "</w:instrText>
            </w:r>
            <w:r w:rsidRPr="00721CA3">
              <w:rPr>
                <w:color w:val="FFFFFF"/>
              </w:rPr>
              <w:fldChar w:fldCharType="separate"/>
            </w:r>
            <w:r>
              <w:rPr>
                <w:color w:val="FFFFFF"/>
              </w:rPr>
              <w:t>Poeng</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Select og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Enterprise-avtale og Enterprise Subscription-avtale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13F20" w:rsidTr="00F56CD9">
        <w:tc>
          <w:tcPr>
            <w:tcW w:w="502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pPr>
            <w: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Tilleggsprodukt         "</w:instrText>
            </w:r>
            <w:r w:rsidRPr="00F56CD9">
              <w:rPr>
                <w:color w:val="000000" w:themeColor="text1"/>
              </w:rPr>
              <w:fldChar w:fldCharType="separate"/>
            </w:r>
            <w:r w:rsidRPr="00F56CD9">
              <w:rPr>
                <w:color w:val="000000" w:themeColor="text1"/>
              </w:rPr>
              <w:t>A</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F56CD9" w:rsidP="00F56CD9">
            <w:pPr>
              <w:pStyle w:val="ProductList-TableBody"/>
              <w:tabs>
                <w:tab w:val="clear" w:pos="360"/>
                <w:tab w:val="left" w:pos="263"/>
                <w:tab w:val="center" w:pos="346"/>
              </w:tabs>
              <w:rPr>
                <w:color w:val="000000" w:themeColor="text1"/>
              </w:rPr>
            </w:pPr>
            <w:r w:rsidRPr="00F56CD9">
              <w:rPr>
                <w:color w:val="000000" w:themeColor="text1"/>
              </w:rPr>
              <w:tab/>
              <w:t>A</w:t>
            </w:r>
            <w:r w:rsidRPr="00F56CD9">
              <w:rPr>
                <w:color w:val="000000" w:themeColor="text1"/>
              </w:rPr>
              <w:tab/>
            </w:r>
            <w:r w:rsidR="00D03BE3" w:rsidRPr="00F56CD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Tilleggsprodukt         "</w:instrText>
            </w:r>
            <w:r w:rsidRPr="00F56CD9">
              <w:rPr>
                <w:color w:val="000000" w:themeColor="text1"/>
              </w:rPr>
              <w:fldChar w:fldCharType="separate"/>
            </w:r>
            <w:r w:rsidRPr="00F56CD9">
              <w:rPr>
                <w:color w:val="000000" w:themeColor="text1"/>
              </w:rPr>
              <w:t>A</w:t>
            </w:r>
            <w:r w:rsidRPr="00F56CD9">
              <w:rPr>
                <w:color w:val="000000" w:themeColor="text1"/>
              </w:rPr>
              <w:fldChar w:fldCharType="end"/>
            </w:r>
          </w:p>
        </w:tc>
      </w:tr>
      <w:tr w:rsidR="00813F20" w:rsidTr="00F56CD9">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Open License         "</w:instrText>
            </w:r>
            <w:r w:rsidRPr="00F56CD9">
              <w:rPr>
                <w:color w:val="000000" w:themeColor="text1"/>
              </w:rPr>
              <w:fldChar w:fldCharType="separate"/>
            </w:r>
            <w:r w:rsidRPr="00F56CD9">
              <w:rPr>
                <w:color w:val="000000" w:themeColor="text1"/>
              </w:rPr>
              <w:t>OL</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F56CD9">
            <w:pPr>
              <w:pStyle w:val="ProductList-TableBody"/>
              <w:jc w:val="center"/>
              <w:rPr>
                <w:color w:val="000000" w:themeColor="text1"/>
              </w:rPr>
            </w:pPr>
            <w:r w:rsidRPr="00F56CD9">
              <w:rPr>
                <w:color w:val="000000" w:themeColor="text1"/>
              </w:rPr>
              <w:t>A</w:t>
            </w:r>
            <w:r w:rsidR="00D03BE3" w:rsidRPr="00F56CD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Tilleggsprodukt         "</w:instrText>
            </w:r>
            <w:r w:rsidRPr="00F56CD9">
              <w:rPr>
                <w:color w:val="000000" w:themeColor="text1"/>
              </w:rPr>
              <w:fldChar w:fldCharType="separate"/>
            </w:r>
            <w:r w:rsidRPr="00F56CD9">
              <w:rPr>
                <w:color w:val="000000" w:themeColor="text1"/>
              </w:rPr>
              <w:t>A</w:t>
            </w:r>
            <w:r w:rsidRPr="00F56CD9">
              <w:rPr>
                <w:color w:val="000000" w:themeColor="text1"/>
              </w:rPr>
              <w:fldChar w:fldCharType="end"/>
            </w:r>
          </w:p>
        </w:tc>
      </w:tr>
      <w:tr w:rsidR="00813F20" w:rsidTr="00F56CD9">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F56CD9" w:rsidRDefault="00813F2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Tilleggsprodukt         "</w:instrText>
            </w:r>
            <w:r w:rsidRPr="00F56CD9">
              <w:rPr>
                <w:color w:val="000000" w:themeColor="text1"/>
              </w:rPr>
              <w:fldChar w:fldCharType="separate"/>
            </w:r>
            <w:r w:rsidRPr="00F56CD9">
              <w:rPr>
                <w:color w:val="000000" w:themeColor="text1"/>
              </w:rPr>
              <w:t>A</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t xml:space="preserve"> </w:t>
            </w:r>
            <w:r w:rsidR="00F56CD9" w:rsidRPr="00F56CD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Tilleggsprodukt         "</w:instrText>
            </w:r>
            <w:r w:rsidRPr="00F56CD9">
              <w:rPr>
                <w:color w:val="000000" w:themeColor="text1"/>
              </w:rPr>
              <w:fldChar w:fldCharType="separate"/>
            </w:r>
            <w:r w:rsidRPr="00F56CD9">
              <w:rPr>
                <w:color w:val="000000" w:themeColor="text1"/>
              </w:rPr>
              <w:t>A</w:t>
            </w:r>
            <w:r w:rsidRPr="00F56CD9">
              <w:rPr>
                <w:color w:val="000000" w:themeColor="text1"/>
              </w:rPr>
              <w:fldChar w:fldCharType="end"/>
            </w:r>
          </w:p>
        </w:tc>
      </w:tr>
      <w:tr w:rsidR="00813F20" w:rsidTr="00F56CD9">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Open License         "</w:instrText>
            </w:r>
            <w:r w:rsidRPr="00F56CD9">
              <w:rPr>
                <w:color w:val="000000" w:themeColor="text1"/>
              </w:rPr>
              <w:fldChar w:fldCharType="separate"/>
            </w:r>
            <w:r w:rsidRPr="00F56CD9">
              <w:rPr>
                <w:color w:val="000000" w:themeColor="text1"/>
              </w:rPr>
              <w:t>OL</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t xml:space="preserve"> </w:t>
            </w:r>
            <w:r w:rsidR="00F56CD9" w:rsidRPr="00F56CD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t xml:space="preserve"> </w:t>
            </w:r>
            <w:r w:rsidR="00F56CD9" w:rsidRPr="00F56CD9">
              <w:rPr>
                <w:color w:val="000000" w:themeColor="text1"/>
              </w:rPr>
              <w:t>A</w:t>
            </w:r>
          </w:p>
        </w:tc>
      </w:tr>
      <w:tr w:rsidR="00813F20" w:rsidTr="00F56CD9">
        <w:tc>
          <w:tcPr>
            <w:tcW w:w="5020" w:type="dxa"/>
            <w:tcBorders>
              <w:top w:val="dashed" w:sz="4" w:space="0" w:color="BFBFBF"/>
              <w:left w:val="none" w:sz="4" w:space="0" w:color="6E6E6E"/>
              <w:bottom w:val="dashed" w:sz="4" w:space="0" w:color="BFBFBF"/>
              <w:right w:val="none" w:sz="4" w:space="0" w:color="6E6E6E"/>
            </w:tcBorders>
          </w:tcPr>
          <w:p w:rsidR="00813F20" w:rsidRDefault="00D03BE3">
            <w:pPr>
              <w:pStyle w:val="ProductList-TableBody"/>
            </w:pPr>
            <w:r>
              <w:t>Microsoft Learning MTA 250 Exam Site License</w:t>
            </w:r>
            <w:r>
              <w:fldChar w:fldCharType="begin"/>
            </w:r>
            <w:r>
              <w:instrText xml:space="preserve"> XE "Microsoft Learning MTA 250 Exam Site License"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813F20" w:rsidRDefault="00D03BE3">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t xml:space="preserve"> </w:t>
            </w:r>
            <w:r w:rsidR="00F56CD9" w:rsidRPr="00F56CD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t xml:space="preserve"> </w:t>
            </w:r>
            <w:r w:rsidR="00F56CD9" w:rsidRPr="00F56CD9">
              <w:rPr>
                <w:color w:val="000000" w:themeColor="text1"/>
              </w:rPr>
              <w:t>A</w:t>
            </w:r>
          </w:p>
        </w:tc>
      </w:tr>
      <w:tr w:rsidR="00813F20" w:rsidTr="00F56CD9">
        <w:tc>
          <w:tcPr>
            <w:tcW w:w="50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pPr>
            <w:r>
              <w:t>Microsoft Learning MOS 500 Exam Site License</w:t>
            </w:r>
            <w:r>
              <w:fldChar w:fldCharType="begin"/>
            </w:r>
            <w:r>
              <w:instrText xml:space="preserve"> XE "Microsoft Learning MOS 500 Exam Site License" </w:instrText>
            </w:r>
            <w:r>
              <w:fldChar w:fldCharType="end"/>
            </w:r>
            <w:r>
              <w:t xml:space="preserve"> (Tjeneste-SL)</w:t>
            </w:r>
          </w:p>
        </w:tc>
        <w:tc>
          <w:tcPr>
            <w:tcW w:w="860" w:type="dxa"/>
            <w:tcBorders>
              <w:top w:val="dashed" w:sz="4" w:space="0" w:color="BFBFBF"/>
              <w:left w:val="none" w:sz="4" w:space="0" w:color="6E6E6E"/>
              <w:bottom w:val="none" w:sz="4" w:space="0" w:color="BFBFBF"/>
              <w:right w:val="single" w:sz="6" w:space="0" w:color="FFFFFF"/>
            </w:tcBorders>
          </w:tcPr>
          <w:p w:rsidR="00813F20" w:rsidRDefault="00D03BE3">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t xml:space="preserve"> </w:t>
            </w:r>
            <w:r w:rsidR="00F56CD9" w:rsidRPr="00F56CD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F56CD9">
            <w:pPr>
              <w:pStyle w:val="ProductList-TableBody"/>
              <w:jc w:val="center"/>
              <w:rPr>
                <w:color w:val="000000" w:themeColor="text1"/>
              </w:rPr>
            </w:pPr>
            <w:r w:rsidRPr="00F56CD9">
              <w:rPr>
                <w:color w:val="000000" w:themeColor="text1"/>
              </w:rPr>
              <w:t>A</w:t>
            </w:r>
            <w:r w:rsidR="00D03BE3" w:rsidRPr="00F56CD9">
              <w:rPr>
                <w:color w:val="000000" w:themeColor="text1"/>
              </w:rPr>
              <w:t xml:space="preserve"> </w:t>
            </w:r>
          </w:p>
        </w:tc>
      </w:tr>
    </w:tbl>
    <w:p w:rsidR="00813F20" w:rsidRDefault="00D03BE3">
      <w:pPr>
        <w:pStyle w:val="ProductList-Offering1SubSection"/>
      </w:pPr>
      <w:bookmarkStart w:id="323" w:name="_Sec783"/>
      <w:r>
        <w:t>2. Produktvilkår</w:t>
      </w:r>
      <w:bookmarkEnd w:id="323"/>
    </w:p>
    <w:tbl>
      <w:tblPr>
        <w:tblStyle w:val="PURTable"/>
        <w:tblW w:w="0" w:type="dxa"/>
        <w:tblLook w:val="04A0" w:firstRow="1" w:lastRow="0" w:firstColumn="1" w:lastColumn="0" w:noHBand="0" w:noVBand="1"/>
      </w:tblPr>
      <w:tblGrid>
        <w:gridCol w:w="3679"/>
        <w:gridCol w:w="3598"/>
        <w:gridCol w:w="3639"/>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Vilkår og betingelser som styrer bruk av en Elektronisk Tjeneste.         "</w:instrText>
            </w:r>
            <w:r w:rsidRPr="00721CA3">
              <w:rPr>
                <w:color w:val="0563C1"/>
              </w:rPr>
              <w:fldChar w:fldCharType="separate"/>
            </w:r>
            <w:r>
              <w:rPr>
                <w:color w:val="0563C1"/>
              </w:rPr>
              <w:t>Tjenestevilkår</w:t>
            </w:r>
            <w:r w:rsidRPr="00721CA3">
              <w:rPr>
                <w:color w:val="0563C1"/>
              </w:rPr>
              <w:fldChar w:fldCharType="end"/>
            </w:r>
            <w:r>
              <w:t xml:space="preserve">: </w:t>
            </w:r>
            <w:hyperlink r:id="rId12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produktutvalget som Produktet tilhører, slik at rabatter kan fastsettes. Det finnes tre produktutvalgskategorier: Program, Server og System.         "</w:instrText>
            </w:r>
            <w:r w:rsidRPr="00721CA3">
              <w:rPr>
                <w:color w:val="0563C1"/>
              </w:rPr>
              <w:fldChar w:fldCharType="separate"/>
            </w:r>
            <w:r>
              <w:rPr>
                <w:color w:val="0563C1"/>
              </w:rPr>
              <w:t>Produktutvalg</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Utvidet Gyldighetsperiode: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Tilbud: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(SCE):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D03BE3">
      <w:pPr>
        <w:pStyle w:val="ProductList-Body"/>
      </w:pPr>
      <w:r>
        <w:t xml:space="preserve"> </w:t>
      </w:r>
    </w:p>
    <w:p w:rsidR="00813F20" w:rsidRDefault="00D03BE3">
      <w:pPr>
        <w:pStyle w:val="ProductList-ClauseHeading"/>
      </w:pPr>
      <w:r>
        <w:t>2.1 Gavekort</w:t>
      </w:r>
    </w:p>
    <w:p w:rsidR="00813F20" w:rsidRDefault="00D03BE3">
      <w:pPr>
        <w:pStyle w:val="ProductList-Body"/>
      </w:pPr>
      <w:r>
        <w:t xml:space="preserve">Gavekort leveres ved kjøp og utløper 12 måneder etter kjøpsdatoen. </w:t>
      </w:r>
    </w:p>
    <w:p w:rsidR="00813F20" w:rsidRDefault="00D03BE3">
      <w:pPr>
        <w:pStyle w:val="ProductList-Body"/>
      </w:pPr>
      <w:r>
        <w:t xml:space="preserve"> </w:t>
      </w:r>
    </w:p>
    <w:p w:rsidR="00813F20" w:rsidRDefault="00D03BE3">
      <w:pPr>
        <w:pStyle w:val="ProductList-ClauseHeading"/>
      </w:pPr>
      <w:r>
        <w:t>2.2 Microsoft Office Specialist-lisens (MOS), Microsoft Technology Associate (MTA)-lisens og Microsoft Certification Educator Exam Site-lisens</w:t>
      </w:r>
    </w:p>
    <w:p w:rsidR="00813F20" w:rsidRDefault="00D03BE3">
      <w:pPr>
        <w:pStyle w:val="ProductList-Body"/>
      </w:pPr>
      <w:r>
        <w:t xml:space="preserve">Kunden må være et autorisert Certiport-testsenter for å være kvalifisert for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Områdelisensen</w:t>
      </w:r>
      <w:r w:rsidRPr="00721CA3">
        <w:rPr>
          <w:color w:val="0563C1"/>
        </w:rPr>
        <w:fldChar w:fldCharType="end"/>
      </w:r>
      <w:r>
        <w:t xml:space="preserve">.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Områdelisensen</w:t>
      </w:r>
      <w:r w:rsidRPr="00721CA3">
        <w:rPr>
          <w:color w:val="0563C1"/>
        </w:rPr>
        <w:fldChar w:fldCharType="end"/>
      </w:r>
      <w:r>
        <w:t xml:space="preserve"> utløper 12 måneder etter kjøpsdatoen. Ubrukte sertifiseringseksamener går tapt.</w:t>
      </w:r>
    </w:p>
    <w:p w:rsidR="00813F20" w:rsidRDefault="00813F20">
      <w:pPr>
        <w:pStyle w:val="ProductList-Body"/>
        <w:jc w:val="right"/>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Body"/>
      </w:pPr>
    </w:p>
    <w:p w:rsidR="00813F20" w:rsidRDefault="00D03BE3">
      <w:pPr>
        <w:pStyle w:val="ProductList-Offering2HeadingNoBorder"/>
      </w:pPr>
      <w:bookmarkStart w:id="324" w:name="_Sec673"/>
      <w:r>
        <w:t>Microsoft Translator</w:t>
      </w:r>
      <w:bookmarkEnd w:id="324"/>
      <w:r>
        <w:fldChar w:fldCharType="begin"/>
      </w:r>
      <w:r>
        <w:instrText xml:space="preserve"> TC "</w:instrText>
      </w:r>
      <w:bookmarkStart w:id="325" w:name="_Toc423424035"/>
      <w:r>
        <w:instrText>Microsoft Translator</w:instrText>
      </w:r>
      <w:bookmarkEnd w:id="325"/>
      <w:r>
        <w:instrText>" \l 3</w:instrText>
      </w:r>
      <w:r>
        <w:fldChar w:fldCharType="end"/>
      </w:r>
    </w:p>
    <w:p w:rsidR="00813F20" w:rsidRDefault="00D03BE3">
      <w:pPr>
        <w:pStyle w:val="ProductList-Offering1SubSection"/>
      </w:pPr>
      <w:bookmarkStart w:id="326" w:name="_Sec729"/>
      <w:r>
        <w:t>1. Programtilgjengelighet</w:t>
      </w:r>
      <w:bookmarkEnd w:id="326"/>
    </w:p>
    <w:tbl>
      <w:tblPr>
        <w:tblStyle w:val="PURTable"/>
        <w:tblW w:w="0" w:type="dxa"/>
        <w:tblLook w:val="04A0" w:firstRow="1" w:lastRow="0" w:firstColumn="1" w:lastColumn="0" w:noHBand="0" w:noVBand="1"/>
      </w:tblPr>
      <w:tblGrid>
        <w:gridCol w:w="4524"/>
        <w:gridCol w:w="819"/>
        <w:gridCol w:w="791"/>
        <w:gridCol w:w="805"/>
        <w:gridCol w:w="711"/>
        <w:gridCol w:w="833"/>
        <w:gridCol w:w="827"/>
        <w:gridCol w:w="808"/>
        <w:gridCol w:w="798"/>
      </w:tblGrid>
      <w:tr w:rsidR="00813F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Verdien som er tilordnet et Produkt, og som brukes til å beregne volumprisnivået for en Kundes volumlisensavtale.         "</w:instrText>
            </w:r>
            <w:r w:rsidRPr="00721CA3">
              <w:rPr>
                <w:color w:val="FFFFFF"/>
              </w:rPr>
              <w:fldChar w:fldCharType="separate"/>
            </w:r>
            <w:r>
              <w:rPr>
                <w:color w:val="FFFFFF"/>
              </w:rPr>
              <w:t>Poeng</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Select og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Enterprise-avtale og Enterprise Subscription-avtale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13F20">
        <w:tc>
          <w:tcPr>
            <w:tcW w:w="5020" w:type="dxa"/>
            <w:tcBorders>
              <w:top w:val="single" w:sz="6" w:space="0" w:color="FFFFFF"/>
              <w:left w:val="none" w:sz="4" w:space="0" w:color="6E6E6E"/>
              <w:bottom w:val="none" w:sz="4" w:space="0" w:color="BFBFBF"/>
              <w:right w:val="none" w:sz="4" w:space="0" w:color="6E6E6E"/>
            </w:tcBorders>
          </w:tcPr>
          <w:p w:rsidR="00813F20" w:rsidRDefault="00D03BE3">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rsidRPr="00F56CD9">
              <w:rPr>
                <w:color w:val="000000" w:themeColor="text1"/>
              </w:rPr>
              <w:fldChar w:fldCharType="begin"/>
            </w:r>
            <w:r w:rsidRPr="00F56CD9">
              <w:rPr>
                <w:color w:val="000000" w:themeColor="text1"/>
              </w:rPr>
              <w:instrText>AutoTextList  \s NoStyle \t " : Tilleggsprodukt         "</w:instrText>
            </w:r>
            <w:r w:rsidRPr="00F56CD9">
              <w:rPr>
                <w:color w:val="000000" w:themeColor="text1"/>
              </w:rPr>
              <w:fldChar w:fldCharType="separate"/>
            </w:r>
            <w:r w:rsidRPr="00F56CD9">
              <w:rPr>
                <w:color w:val="000000" w:themeColor="text1"/>
              </w:rPr>
              <w:t>A</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bl>
    <w:p w:rsidR="00813F20" w:rsidRDefault="00D03BE3">
      <w:pPr>
        <w:pStyle w:val="ProductList-Offering1SubSection"/>
      </w:pPr>
      <w:bookmarkStart w:id="327" w:name="_Sec784"/>
      <w:r>
        <w:t>2. Produktvilkår</w:t>
      </w:r>
      <w:bookmarkEnd w:id="327"/>
    </w:p>
    <w:tbl>
      <w:tblPr>
        <w:tblStyle w:val="PURTable"/>
        <w:tblW w:w="0" w:type="dxa"/>
        <w:tblLook w:val="04A0" w:firstRow="1" w:lastRow="0" w:firstColumn="1" w:lastColumn="0" w:noHBand="0" w:noVBand="1"/>
      </w:tblPr>
      <w:tblGrid>
        <w:gridCol w:w="3679"/>
        <w:gridCol w:w="3598"/>
        <w:gridCol w:w="3639"/>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Vilkår og betingelser som styrer bruk av en Elektronisk Tjeneste.         "</w:instrText>
            </w:r>
            <w:r w:rsidRPr="00721CA3">
              <w:rPr>
                <w:color w:val="0563C1"/>
              </w:rPr>
              <w:fldChar w:fldCharType="separate"/>
            </w:r>
            <w:r>
              <w:rPr>
                <w:color w:val="0563C1"/>
              </w:rPr>
              <w:t>Tjenestevilkår</w:t>
            </w:r>
            <w:r w:rsidRPr="00721CA3">
              <w:rPr>
                <w:color w:val="0563C1"/>
              </w:rPr>
              <w:fldChar w:fldCharType="end"/>
            </w:r>
            <w:r>
              <w:t xml:space="preserve">: </w:t>
            </w:r>
            <w:hyperlink r:id="rId12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produktutvalget som Produktet tilhører, slik at rabatter kan fastsettes. Det finnes tre produktutvalgskategorier: Program, Server og System.         "</w:instrText>
            </w:r>
            <w:r w:rsidRPr="00721CA3">
              <w:rPr>
                <w:color w:val="0563C1"/>
              </w:rPr>
              <w:fldChar w:fldCharType="separate"/>
            </w:r>
            <w:r>
              <w:rPr>
                <w:color w:val="0563C1"/>
              </w:rPr>
              <w:t>Produktutvalg</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Utvidet Gyldighetsperiode: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Tilbud: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3F20" w:rsidRDefault="00D03BE3">
            <w:pPr>
              <w:pStyle w:val="ProductList-TableBody"/>
            </w:pPr>
            <w:r w:rsidRPr="00721CA3">
              <w:rPr>
                <w:color w:val="0563C1"/>
              </w:rPr>
              <w:fldChar w:fldCharType="begin"/>
            </w:r>
            <w:r>
              <w:rPr>
                <w:color w:val="0563C1"/>
              </w:rPr>
              <w:instrText>AutoTextList  \s NoStyle \t " : En Elektronisk Tjeneste for en kunde som har en Enterprise-registrering, Enterprise Subscription-registrering, Microsoft Azure-registrering eller Enrollment for Education Solutions, kan rapporterte en reduksjon i antall lisenser eller Tildelt Årlig Forpliktelse.         "</w:instrText>
            </w:r>
            <w:r w:rsidRPr="00721CA3">
              <w:rPr>
                <w:color w:val="0563C1"/>
              </w:rPr>
              <w:fldChar w:fldCharType="separate"/>
            </w:r>
            <w:r>
              <w:rPr>
                <w:color w:val="0563C1"/>
              </w:rPr>
              <w:t>Berettiget Reduksjon</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(SCE):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813F20">
      <w:pPr>
        <w:pStyle w:val="ProductList-Body"/>
        <w:jc w:val="right"/>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Body"/>
      </w:pPr>
    </w:p>
    <w:p w:rsidR="00813F20" w:rsidRDefault="00D03BE3">
      <w:pPr>
        <w:pStyle w:val="ProductList-Offering2HeadingNoBorder"/>
      </w:pPr>
      <w:bookmarkStart w:id="328" w:name="_Sec674"/>
      <w:r>
        <w:t>Power BI for Office 365</w:t>
      </w:r>
      <w:bookmarkEnd w:id="328"/>
      <w:r>
        <w:fldChar w:fldCharType="begin"/>
      </w:r>
      <w:r>
        <w:instrText xml:space="preserve"> TC "</w:instrText>
      </w:r>
      <w:bookmarkStart w:id="329" w:name="_Toc423424036"/>
      <w:r>
        <w:instrText>Power BI for Office 365</w:instrText>
      </w:r>
      <w:bookmarkEnd w:id="329"/>
      <w:r>
        <w:instrText>" \l 3</w:instrText>
      </w:r>
      <w:r>
        <w:fldChar w:fldCharType="end"/>
      </w:r>
    </w:p>
    <w:p w:rsidR="00813F20" w:rsidRDefault="00D03BE3">
      <w:pPr>
        <w:pStyle w:val="ProductList-Offering1SubSection"/>
      </w:pPr>
      <w:bookmarkStart w:id="330" w:name="_Sec730"/>
      <w:r>
        <w:t>1. Programtilgjengelighet</w:t>
      </w:r>
      <w:bookmarkEnd w:id="330"/>
    </w:p>
    <w:tbl>
      <w:tblPr>
        <w:tblStyle w:val="PURTable"/>
        <w:tblW w:w="0" w:type="dxa"/>
        <w:tblLook w:val="04A0" w:firstRow="1" w:lastRow="0" w:firstColumn="1" w:lastColumn="0" w:noHBand="0" w:noVBand="1"/>
      </w:tblPr>
      <w:tblGrid>
        <w:gridCol w:w="4520"/>
        <w:gridCol w:w="818"/>
        <w:gridCol w:w="792"/>
        <w:gridCol w:w="804"/>
        <w:gridCol w:w="710"/>
        <w:gridCol w:w="833"/>
        <w:gridCol w:w="827"/>
        <w:gridCol w:w="808"/>
        <w:gridCol w:w="804"/>
      </w:tblGrid>
      <w:tr w:rsidR="00813F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Pr>
                <w:color w:val="FFFFFF"/>
              </w:rPr>
              <w:t>Poeng</w:t>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Select og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Enterprise-avtale og Enterprise Subscription-avtale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13F20">
        <w:tc>
          <w:tcPr>
            <w:tcW w:w="5020" w:type="dxa"/>
            <w:tcBorders>
              <w:top w:val="single" w:sz="6" w:space="0" w:color="FFFFFF"/>
              <w:left w:val="none" w:sz="4" w:space="0" w:color="6E6E6E"/>
              <w:bottom w:val="dashed" w:sz="4" w:space="0" w:color="BFBFBF"/>
              <w:right w:val="none" w:sz="4" w:space="0" w:color="6E6E6E"/>
            </w:tcBorders>
          </w:tcPr>
          <w:p w:rsidR="00813F20" w:rsidRDefault="00D03BE3">
            <w:pPr>
              <w:pStyle w:val="ProductList-TableBody"/>
            </w:pPr>
            <w:r>
              <w:t>Power BI for Office 365</w:t>
            </w:r>
            <w:r>
              <w:fldChar w:fldCharType="begin"/>
            </w:r>
            <w:r>
              <w:instrText xml:space="preserve"> XE "Power BI for Office 365"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Open License og Open Value         "</w:instrText>
            </w:r>
            <w:r w:rsidRPr="00F56CD9">
              <w:rPr>
                <w:color w:val="000000" w:themeColor="text1"/>
              </w:rPr>
              <w:fldChar w:fldCharType="separate"/>
            </w:r>
            <w:r w:rsidRPr="00F56CD9">
              <w:rPr>
                <w:color w:val="000000" w:themeColor="text1"/>
              </w:rPr>
              <w:t>OF</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Ikke-organisasjonsomfattende i Open Value         "</w:instrText>
            </w:r>
            <w:r w:rsidRPr="00F56CD9">
              <w:rPr>
                <w:color w:val="000000" w:themeColor="text1"/>
              </w:rPr>
              <w:fldChar w:fldCharType="separate"/>
            </w:r>
            <w:r w:rsidRPr="00F56CD9">
              <w:rPr>
                <w:color w:val="000000" w:themeColor="text1"/>
              </w:rPr>
              <w:t>P</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Tilleggsprodukt         "</w:instrText>
            </w:r>
            <w:r w:rsidRPr="00F56CD9">
              <w:rPr>
                <w:color w:val="000000" w:themeColor="text1"/>
              </w:rPr>
              <w:fldChar w:fldCharType="separate"/>
            </w:r>
            <w:r w:rsidRPr="00F56CD9">
              <w:rPr>
                <w:color w:val="000000" w:themeColor="text1"/>
              </w:rPr>
              <w:t>A</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F56CD9" w:rsidRDefault="00D03BE3">
            <w:pPr>
              <w:pStyle w:val="ProductList-TableBody"/>
              <w:jc w:val="center"/>
              <w:rPr>
                <w:color w:val="000000" w:themeColor="text1"/>
              </w:rPr>
            </w:pPr>
            <w:r w:rsidRPr="00F56CD9">
              <w:rPr>
                <w:color w:val="000000" w:themeColor="text1"/>
              </w:rPr>
              <w:t xml:space="preserve"> </w:t>
            </w:r>
          </w:p>
        </w:tc>
      </w:tr>
      <w:tr w:rsidR="00813F20" w:rsidTr="00F56CD9">
        <w:tc>
          <w:tcPr>
            <w:tcW w:w="5020" w:type="dxa"/>
            <w:tcBorders>
              <w:top w:val="dashed" w:sz="4" w:space="0" w:color="BFBFBF"/>
              <w:left w:val="none" w:sz="4" w:space="0" w:color="6E6E6E"/>
              <w:bottom w:val="none" w:sz="4" w:space="0" w:color="BFBFBF"/>
              <w:right w:val="none" w:sz="4" w:space="0" w:color="6E6E6E"/>
            </w:tcBorders>
          </w:tcPr>
          <w:p w:rsidR="00813F20" w:rsidRDefault="00D03BE3">
            <w:pPr>
              <w:pStyle w:val="ProductList-TableBody"/>
            </w:pPr>
            <w:r>
              <w:t>Power BI for Office 365 A</w:t>
            </w:r>
            <w:r>
              <w:fldChar w:fldCharType="begin"/>
            </w:r>
            <w:r>
              <w:instrText xml:space="preserve"> XE "Power BI for Office 365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Open License og Open Value         "</w:instrText>
            </w:r>
            <w:r w:rsidRPr="00F56CD9">
              <w:rPr>
                <w:color w:val="000000" w:themeColor="text1"/>
              </w:rPr>
              <w:fldChar w:fldCharType="separate"/>
            </w:r>
            <w:r w:rsidRPr="00F56CD9">
              <w:rPr>
                <w:color w:val="000000" w:themeColor="text1"/>
              </w:rPr>
              <w:t>OF</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F56CD9" w:rsidRDefault="00813F2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F56CD9" w:rsidRDefault="00813F2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t xml:space="preserve"> </w:t>
            </w:r>
            <w:r w:rsidR="00F56CD9" w:rsidRPr="00F56CD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F56CD9">
            <w:pPr>
              <w:pStyle w:val="ProductList-TableBody"/>
              <w:jc w:val="center"/>
              <w:rPr>
                <w:color w:val="000000" w:themeColor="text1"/>
              </w:rPr>
            </w:pPr>
            <w:r w:rsidRPr="00F56CD9">
              <w:rPr>
                <w:color w:val="000000" w:themeColor="text1"/>
              </w:rPr>
              <w:t>A</w:t>
            </w:r>
            <w:r w:rsidR="00D03BE3" w:rsidRPr="00F56CD9">
              <w:rPr>
                <w:color w:val="000000" w:themeColor="text1"/>
              </w:rPr>
              <w:t>,</w:t>
            </w:r>
            <w:r w:rsidRPr="00F56CD9">
              <w:rPr>
                <w:color w:val="000000" w:themeColor="text1"/>
              </w:rPr>
              <w:t>ST</w:t>
            </w:r>
            <w:r w:rsidR="00D03BE3" w:rsidRPr="00F56CD9">
              <w:rPr>
                <w:color w:val="000000" w:themeColor="text1"/>
              </w:rPr>
              <w:t xml:space="preserve"> </w:t>
            </w:r>
          </w:p>
        </w:tc>
      </w:tr>
    </w:tbl>
    <w:p w:rsidR="00813F20" w:rsidRDefault="00D03BE3">
      <w:pPr>
        <w:pStyle w:val="ProductList-Offering1SubSection"/>
      </w:pPr>
      <w:bookmarkStart w:id="331" w:name="_Sec785"/>
      <w:r>
        <w:t>2. Produktvilkår</w:t>
      </w:r>
      <w:bookmarkEnd w:id="331"/>
    </w:p>
    <w:tbl>
      <w:tblPr>
        <w:tblStyle w:val="PURTable"/>
        <w:tblW w:w="0" w:type="dxa"/>
        <w:tblLook w:val="04A0" w:firstRow="1" w:lastRow="0" w:firstColumn="1" w:lastColumn="0" w:noHBand="0" w:noVBand="1"/>
      </w:tblPr>
      <w:tblGrid>
        <w:gridCol w:w="3679"/>
        <w:gridCol w:w="3598"/>
        <w:gridCol w:w="3639"/>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Vilkår og betingelser som styrer bruk av en Elektronisk Tjeneste.         "</w:instrText>
            </w:r>
            <w:r w:rsidRPr="00721CA3">
              <w:rPr>
                <w:color w:val="0563C1"/>
              </w:rPr>
              <w:fldChar w:fldCharType="separate"/>
            </w:r>
            <w:r>
              <w:rPr>
                <w:color w:val="0563C1"/>
              </w:rPr>
              <w:t>Tjenestevilkår</w:t>
            </w:r>
            <w:r w:rsidRPr="00721CA3">
              <w:rPr>
                <w:color w:val="0563C1"/>
              </w:rPr>
              <w:fldChar w:fldCharType="end"/>
            </w:r>
            <w:r>
              <w:t xml:space="preserve">: </w:t>
            </w:r>
            <w:hyperlink r:id="rId12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produktutvalget som Produktet tilhører, slik at rabatter kan fastsettes. Det finnes tre produktutvalgskategorier: Program, Server og System.         "</w:instrText>
            </w:r>
            <w:r w:rsidRPr="00721CA3">
              <w:rPr>
                <w:color w:val="0563C1"/>
              </w:rPr>
              <w:fldChar w:fldCharType="separate"/>
            </w:r>
            <w:r>
              <w:rPr>
                <w:color w:val="0563C1"/>
              </w:rPr>
              <w:t>Produktutvalg</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Utvidet Gyldighetsperiode: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Tilbud: I/T</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Fritak for brukere som har tilgang til Produkter utelukkende under en av disse lisensene. Disse brukerne blir ikke regnet som Kvalifiserte Brukere under Kundens volumlisensavtale, uavhengig av annet som måtte fremgå av avtalen.         "</w:instrText>
            </w:r>
            <w:r w:rsidRPr="00721CA3">
              <w:rPr>
                <w:color w:val="0563C1"/>
              </w:rPr>
              <w:fldChar w:fldCharType="separate"/>
            </w:r>
            <w:r>
              <w:rPr>
                <w:color w:val="0563C1"/>
              </w:rPr>
              <w:t>Fritak for Kvalifisert Bruker</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(SCE): I/T</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Et Produkt (på eller utenfor datamaskinplattformen) som Enterprise- eller Enterprise Subscription-kunder kan flytte til en Abonnementslisens.         "</w:instrText>
            </w:r>
            <w:r w:rsidRPr="00721CA3">
              <w:rPr>
                <w:color w:val="0563C1"/>
              </w:rPr>
              <w:fldChar w:fldCharType="separate"/>
            </w:r>
            <w:r>
              <w:rPr>
                <w:color w:val="0563C1"/>
              </w:rPr>
              <w:t>Kvalifisert for Overføring</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813F20">
      <w:pPr>
        <w:pStyle w:val="ProductList-Body"/>
        <w:jc w:val="right"/>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Body"/>
      </w:pPr>
    </w:p>
    <w:p w:rsidR="00813F20" w:rsidRDefault="00D03BE3">
      <w:pPr>
        <w:pStyle w:val="ProductList-Offering2HeadingNoBorder"/>
      </w:pPr>
      <w:bookmarkStart w:id="332" w:name="_Sec675"/>
      <w:r>
        <w:t>System Center Endpoint Protection</w:t>
      </w:r>
      <w:bookmarkEnd w:id="332"/>
      <w:r>
        <w:fldChar w:fldCharType="begin"/>
      </w:r>
      <w:r>
        <w:instrText xml:space="preserve"> TC "</w:instrText>
      </w:r>
      <w:bookmarkStart w:id="333" w:name="_Toc423424037"/>
      <w:r>
        <w:instrText>System Center Endpoint Protection</w:instrText>
      </w:r>
      <w:bookmarkEnd w:id="333"/>
      <w:r>
        <w:instrText>" \l 3</w:instrText>
      </w:r>
      <w:r>
        <w:fldChar w:fldCharType="end"/>
      </w:r>
    </w:p>
    <w:p w:rsidR="00813F20" w:rsidRDefault="00D03BE3">
      <w:pPr>
        <w:pStyle w:val="ProductList-Offering1SubSection"/>
      </w:pPr>
      <w:bookmarkStart w:id="334" w:name="_Sec731"/>
      <w:r>
        <w:t>1. Programtilgjengelighet</w:t>
      </w:r>
      <w:bookmarkEnd w:id="334"/>
    </w:p>
    <w:tbl>
      <w:tblPr>
        <w:tblStyle w:val="PURTable"/>
        <w:tblW w:w="0" w:type="dxa"/>
        <w:tblLook w:val="04A0" w:firstRow="1" w:lastRow="0" w:firstColumn="1" w:lastColumn="0" w:noHBand="0" w:noVBand="1"/>
      </w:tblPr>
      <w:tblGrid>
        <w:gridCol w:w="4520"/>
        <w:gridCol w:w="819"/>
        <w:gridCol w:w="791"/>
        <w:gridCol w:w="804"/>
        <w:gridCol w:w="710"/>
        <w:gridCol w:w="833"/>
        <w:gridCol w:w="827"/>
        <w:gridCol w:w="808"/>
        <w:gridCol w:w="804"/>
      </w:tblGrid>
      <w:tr w:rsidR="00813F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Pr>
                <w:color w:val="FFFFFF"/>
              </w:rPr>
              <w:t>Poeng</w:t>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Select og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Enterprise-avtale og Enterprise Subscription-avtale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13F20" w:rsidTr="00F56CD9">
        <w:tc>
          <w:tcPr>
            <w:tcW w:w="5020" w:type="dxa"/>
            <w:tcBorders>
              <w:top w:val="single" w:sz="6" w:space="0" w:color="FFFFFF"/>
              <w:left w:val="none" w:sz="4" w:space="0" w:color="6E6E6E"/>
              <w:bottom w:val="none" w:sz="4" w:space="0" w:color="BFBFBF"/>
              <w:right w:val="none" w:sz="4" w:space="0" w:color="6E6E6E"/>
            </w:tcBorders>
          </w:tcPr>
          <w:p w:rsidR="00813F20" w:rsidRDefault="00D03BE3">
            <w:pPr>
              <w:pStyle w:val="ProductList-TableBody"/>
            </w:pPr>
            <w:r>
              <w:t>System Center 2012 R2 Endpoint Protection</w:t>
            </w:r>
            <w:r>
              <w:fldChar w:fldCharType="begin"/>
            </w:r>
            <w:r>
              <w:instrText xml:space="preserve"> XE "System Center 2012 R2 Endpoint Protection" </w:instrText>
            </w:r>
            <w:r>
              <w:fldChar w:fldCharType="end"/>
            </w:r>
            <w:r>
              <w:t xml:space="preserve"> (Enhets- eller Bruker-SL)</w:t>
            </w:r>
          </w:p>
        </w:tc>
        <w:tc>
          <w:tcPr>
            <w:tcW w:w="860" w:type="dxa"/>
            <w:tcBorders>
              <w:top w:val="single" w:sz="6" w:space="0" w:color="FFFFFF"/>
              <w:left w:val="none" w:sz="4" w:space="0" w:color="6E6E6E"/>
              <w:bottom w:val="none"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Ikke-organisasjonsomfattende i Open Value         "</w:instrText>
            </w:r>
            <w:r w:rsidRPr="00F56CD9">
              <w:rPr>
                <w:color w:val="000000" w:themeColor="text1"/>
              </w:rPr>
              <w:fldChar w:fldCharType="separate"/>
            </w:r>
            <w:r w:rsidRPr="00F56CD9">
              <w:rPr>
                <w:color w:val="000000" w:themeColor="text1"/>
              </w:rPr>
              <w:t>P</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F56CD9" w:rsidRDefault="00813F2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t xml:space="preserve"> </w:t>
            </w:r>
            <w:r w:rsidR="00F56CD9" w:rsidRPr="00F56CD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F56CD9">
            <w:pPr>
              <w:pStyle w:val="ProductList-TableBody"/>
              <w:jc w:val="center"/>
              <w:rPr>
                <w:color w:val="000000" w:themeColor="text1"/>
              </w:rPr>
            </w:pPr>
            <w:r w:rsidRPr="00F56CD9">
              <w:rPr>
                <w:color w:val="000000" w:themeColor="text1"/>
              </w:rPr>
              <w:t>A,ST</w:t>
            </w:r>
            <w:r w:rsidR="00D03BE3" w:rsidRPr="00F56CD9">
              <w:rPr>
                <w:color w:val="000000" w:themeColor="text1"/>
              </w:rPr>
              <w:t xml:space="preserve"> </w:t>
            </w:r>
          </w:p>
        </w:tc>
      </w:tr>
    </w:tbl>
    <w:p w:rsidR="00813F20" w:rsidRDefault="00D03BE3">
      <w:pPr>
        <w:pStyle w:val="ProductList-Offering1SubSection"/>
      </w:pPr>
      <w:bookmarkStart w:id="335" w:name="_Sec786"/>
      <w:r>
        <w:t>2. Produktvilkår</w:t>
      </w:r>
      <w:bookmarkEnd w:id="335"/>
    </w:p>
    <w:tbl>
      <w:tblPr>
        <w:tblStyle w:val="PURTable"/>
        <w:tblW w:w="0" w:type="dxa"/>
        <w:tblLook w:val="04A0" w:firstRow="1" w:lastRow="0" w:firstColumn="1" w:lastColumn="0" w:noHBand="0" w:noVBand="1"/>
      </w:tblPr>
      <w:tblGrid>
        <w:gridCol w:w="3679"/>
        <w:gridCol w:w="3598"/>
        <w:gridCol w:w="3639"/>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Vilkår og betingelser som styrer bruk av en Elektronisk Tjeneste.         "</w:instrText>
            </w:r>
            <w:r w:rsidRPr="00721CA3">
              <w:rPr>
                <w:color w:val="0563C1"/>
              </w:rPr>
              <w:fldChar w:fldCharType="separate"/>
            </w:r>
            <w:r>
              <w:rPr>
                <w:color w:val="0563C1"/>
              </w:rPr>
              <w:t>Tjenestevilkår</w:t>
            </w:r>
            <w:r w:rsidRPr="00721CA3">
              <w:rPr>
                <w:color w:val="0563C1"/>
              </w:rPr>
              <w:fldChar w:fldCharType="end"/>
            </w:r>
            <w:r>
              <w:t xml:space="preserve">: </w:t>
            </w:r>
            <w:hyperlink r:id="rId12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produktutvalget som Produktet tilhører, slik at rabatter kan fastsettes. Det finnes tre produktutvalgskategorier: Program, Server og System.         "</w:instrText>
            </w:r>
            <w:r w:rsidRPr="00721CA3">
              <w:rPr>
                <w:color w:val="0563C1"/>
              </w:rPr>
              <w:fldChar w:fldCharType="separate"/>
            </w:r>
            <w:r>
              <w:rPr>
                <w:color w:val="0563C1"/>
              </w:rPr>
              <w:t>Produktutvalg</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Utvidet Gyldighetsperiode: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3F20" w:rsidRDefault="00D03BE3">
            <w:pPr>
              <w:pStyle w:val="ProductList-TableBody"/>
            </w:pPr>
            <w:r w:rsidRPr="00721CA3">
              <w:rPr>
                <w:color w:val="0563C1"/>
              </w:rPr>
              <w:fldChar w:fldCharType="begin"/>
            </w:r>
            <w:r>
              <w:rPr>
                <w:color w:val="0563C1"/>
              </w:rPr>
              <w:instrText>AutoTextList  \s NoStyle \t " : Kunden kan oppgradere fra tidligere versjoner av programvaren eller andre Produkter som angitt og i henhold til spesifikke vilkår som er publisert i Produktoppføringen eller Produktlisten. (Se Ordliste for fullstendig definisjon)         "</w:instrText>
            </w:r>
            <w:r w:rsidRPr="00721CA3">
              <w:rPr>
                <w:color w:val="0563C1"/>
              </w:rPr>
              <w:fldChar w:fldCharType="separate"/>
            </w:r>
            <w:r>
              <w:rPr>
                <w:color w:val="0563C1"/>
              </w:rPr>
              <w:t>Overføringsrettigheter</w:t>
            </w:r>
            <w:r w:rsidRPr="00721CA3">
              <w:rPr>
                <w:color w:val="0563C1"/>
              </w:rPr>
              <w:fldChar w:fldCharType="end"/>
            </w:r>
            <w:r>
              <w:t xml:space="preserve">: </w:t>
            </w:r>
            <w:hyperlink r:id="rId129">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Tilbud: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(SCE):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813F20">
      <w:pPr>
        <w:pStyle w:val="ProductList-Body"/>
        <w:jc w:val="right"/>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Body"/>
      </w:pPr>
    </w:p>
    <w:p w:rsidR="00813F20" w:rsidRDefault="00D03BE3">
      <w:pPr>
        <w:pStyle w:val="ProductList-Offering2HeadingNoBorder"/>
      </w:pPr>
      <w:bookmarkStart w:id="336" w:name="_Sec676"/>
      <w:r>
        <w:t>Yammer Enterprise</w:t>
      </w:r>
      <w:bookmarkEnd w:id="336"/>
      <w:r>
        <w:fldChar w:fldCharType="begin"/>
      </w:r>
      <w:r>
        <w:instrText xml:space="preserve"> TC "</w:instrText>
      </w:r>
      <w:bookmarkStart w:id="337" w:name="_Toc423424038"/>
      <w:r>
        <w:instrText>Yammer Enterprise</w:instrText>
      </w:r>
      <w:bookmarkEnd w:id="337"/>
      <w:r>
        <w:instrText>" \l 3</w:instrText>
      </w:r>
      <w:r>
        <w:fldChar w:fldCharType="end"/>
      </w:r>
    </w:p>
    <w:p w:rsidR="00813F20" w:rsidRDefault="00D03BE3">
      <w:pPr>
        <w:pStyle w:val="ProductList-Offering1SubSection"/>
      </w:pPr>
      <w:bookmarkStart w:id="338" w:name="_Sec732"/>
      <w:r>
        <w:t>1. Programtilgjengelighet</w:t>
      </w:r>
      <w:bookmarkEnd w:id="338"/>
    </w:p>
    <w:tbl>
      <w:tblPr>
        <w:tblStyle w:val="PURTable"/>
        <w:tblW w:w="0" w:type="dxa"/>
        <w:tblLook w:val="04A0" w:firstRow="1" w:lastRow="0" w:firstColumn="1" w:lastColumn="0" w:noHBand="0" w:noVBand="1"/>
      </w:tblPr>
      <w:tblGrid>
        <w:gridCol w:w="4523"/>
        <w:gridCol w:w="819"/>
        <w:gridCol w:w="792"/>
        <w:gridCol w:w="805"/>
        <w:gridCol w:w="711"/>
        <w:gridCol w:w="833"/>
        <w:gridCol w:w="827"/>
        <w:gridCol w:w="808"/>
        <w:gridCol w:w="798"/>
      </w:tblGrid>
      <w:tr w:rsidR="00813F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Pr>
                <w:color w:val="FFFFFF"/>
              </w:rPr>
              <w:t>Poeng</w:t>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Select og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Enterprise-avtale og Enterprise Subscription-avtale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13F20" w:rsidRDefault="00D03BE3">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13F20">
        <w:tc>
          <w:tcPr>
            <w:tcW w:w="5020" w:type="dxa"/>
            <w:tcBorders>
              <w:top w:val="single" w:sz="6" w:space="0" w:color="FFFFFF"/>
              <w:left w:val="none" w:sz="4" w:space="0" w:color="6E6E6E"/>
              <w:bottom w:val="none" w:sz="4" w:space="0" w:color="BFBFBF"/>
              <w:right w:val="none" w:sz="4" w:space="0" w:color="6E6E6E"/>
            </w:tcBorders>
          </w:tcPr>
          <w:p w:rsidR="00813F20" w:rsidRDefault="00D03BE3">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13F20" w:rsidRDefault="00D03BE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Open License og Open Value         "</w:instrText>
            </w:r>
            <w:r w:rsidRPr="00F56CD9">
              <w:rPr>
                <w:color w:val="000000" w:themeColor="text1"/>
              </w:rPr>
              <w:fldChar w:fldCharType="separate"/>
            </w:r>
            <w:r w:rsidRPr="00F56CD9">
              <w:rPr>
                <w:color w:val="000000" w:themeColor="text1"/>
              </w:rPr>
              <w:t>OF</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Ikke-organisasjonsomfattende i Open Value         "</w:instrText>
            </w:r>
            <w:r w:rsidRPr="00F56CD9">
              <w:rPr>
                <w:color w:val="000000" w:themeColor="text1"/>
              </w:rPr>
              <w:fldChar w:fldCharType="separate"/>
            </w:r>
            <w:r w:rsidRPr="00F56CD9">
              <w:rPr>
                <w:color w:val="000000" w:themeColor="text1"/>
              </w:rPr>
              <w:t>P</w:t>
            </w:r>
            <w:r w:rsidRPr="00F56CD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3F20" w:rsidRPr="00F56CD9" w:rsidRDefault="00D03BE3">
            <w:pPr>
              <w:pStyle w:val="ProductList-TableBody"/>
              <w:jc w:val="center"/>
              <w:rPr>
                <w:color w:val="000000" w:themeColor="text1"/>
              </w:rPr>
            </w:pPr>
            <w:r w:rsidRPr="00F56CD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bl>
    <w:p w:rsidR="00813F20" w:rsidRDefault="00D03BE3">
      <w:pPr>
        <w:pStyle w:val="ProductList-Offering1SubSection"/>
      </w:pPr>
      <w:bookmarkStart w:id="339" w:name="_Sec787"/>
      <w:r>
        <w:t>2. Produktvilkår</w:t>
      </w:r>
      <w:bookmarkEnd w:id="339"/>
    </w:p>
    <w:tbl>
      <w:tblPr>
        <w:tblStyle w:val="PURTable"/>
        <w:tblW w:w="0" w:type="dxa"/>
        <w:tblLook w:val="04A0" w:firstRow="1" w:lastRow="0" w:firstColumn="1" w:lastColumn="0" w:noHBand="0" w:noVBand="1"/>
      </w:tblPr>
      <w:tblGrid>
        <w:gridCol w:w="3679"/>
        <w:gridCol w:w="3598"/>
        <w:gridCol w:w="3639"/>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Vilkår og betingelser som styrer bruk av en Elektronisk Tjeneste.         "</w:instrText>
            </w:r>
            <w:r w:rsidRPr="00721CA3">
              <w:rPr>
                <w:color w:val="0563C1"/>
              </w:rPr>
              <w:fldChar w:fldCharType="separate"/>
            </w:r>
            <w:r>
              <w:rPr>
                <w:color w:val="0563C1"/>
              </w:rPr>
              <w:t>Tjenestevilkår</w:t>
            </w:r>
            <w:r w:rsidRPr="00721CA3">
              <w:rPr>
                <w:color w:val="0563C1"/>
              </w:rPr>
              <w:fldChar w:fldCharType="end"/>
            </w:r>
            <w:r>
              <w:t xml:space="preserve">: </w:t>
            </w:r>
            <w:hyperlink r:id="rId13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13F20" w:rsidRDefault="00D03BE3">
            <w:pPr>
              <w:pStyle w:val="ProductList-TableBody"/>
            </w:pPr>
            <w:r w:rsidRPr="00721CA3">
              <w:rPr>
                <w:color w:val="0563C1"/>
              </w:rPr>
              <w:fldChar w:fldCharType="begin"/>
            </w:r>
            <w:r>
              <w:rPr>
                <w:color w:val="0563C1"/>
              </w:rPr>
              <w:instrText>AutoTextList  \s NoStyle \t " : Angir produktutvalget som Produktet tilhører, slik at rabatter kan fastsettes. Det finnes tre produktutvalgskategorier: Program, Server og System.         "</w:instrText>
            </w:r>
            <w:r w:rsidRPr="00721CA3">
              <w:rPr>
                <w:color w:val="0563C1"/>
              </w:rPr>
              <w:fldChar w:fldCharType="separate"/>
            </w:r>
            <w:r>
              <w:rPr>
                <w:color w:val="0563C1"/>
              </w:rPr>
              <w:t>Produktutvalg</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Utvidet Gyldighetsperiode: Alle</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Tilbud: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3F20" w:rsidRDefault="00D03BE3">
            <w:pPr>
              <w:pStyle w:val="ProductList-TableBody"/>
            </w:pPr>
            <w:r w:rsidRPr="00721CA3">
              <w:rPr>
                <w:color w:val="0563C1"/>
              </w:rPr>
              <w:fldChar w:fldCharType="begin"/>
            </w:r>
            <w:r>
              <w:rPr>
                <w:color w:val="0563C1"/>
              </w:rPr>
              <w:instrText>AutoTextList  \s NoStyle \t " : Fritak for brukere som har tilgang til Produkter utelukkende under en av disse lisensene. Disse brukerne blir ikke regnet som Kvalifiserte Brukere under Kundens volumlisensavtale, uavhengig av annet som måtte fremgå av avtalen.         "</w:instrText>
            </w:r>
            <w:r w:rsidRPr="00721CA3">
              <w:rPr>
                <w:color w:val="0563C1"/>
              </w:rPr>
              <w:fldChar w:fldCharType="separate"/>
            </w:r>
            <w:r>
              <w:rPr>
                <w:color w:val="0563C1"/>
              </w:rPr>
              <w:t>Fritak for Kvalifisert Bruker</w:t>
            </w:r>
            <w:r w:rsidRPr="00721CA3">
              <w:rPr>
                <w:color w:val="0563C1"/>
              </w:rP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Berettiget Reduksjon (SCE): I/T</w:t>
            </w:r>
          </w:p>
        </w:tc>
      </w:tr>
      <w:tr w:rsidR="00813F2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3F20" w:rsidRDefault="00D03BE3">
            <w:pPr>
              <w:pStyle w:val="ProductList-TableBody"/>
            </w:pPr>
            <w:r w:rsidRPr="00721CA3">
              <w:rPr>
                <w:color w:val="0563C1"/>
              </w:rPr>
              <w:fldChar w:fldCharType="begin"/>
            </w:r>
            <w:r>
              <w:rPr>
                <w:color w:val="0563C1"/>
              </w:rPr>
              <w:instrText>AutoTextList  \s NoStyle \t " : Et Produkt (på eller utenfor datamaskinplattformen) som Enterprise- eller Enterprise Subscription-kunder kan flytte til en Abonnementslisens.         "</w:instrText>
            </w:r>
            <w:r w:rsidRPr="00721CA3">
              <w:rPr>
                <w:color w:val="0563C1"/>
              </w:rPr>
              <w:fldChar w:fldCharType="separate"/>
            </w:r>
            <w:r>
              <w:rPr>
                <w:color w:val="0563C1"/>
              </w:rPr>
              <w:t>Kvalifisert for Overføring</w:t>
            </w:r>
            <w:r w:rsidRPr="00721CA3">
              <w:rPr>
                <w:color w:val="0563C1"/>
              </w:rP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3F20" w:rsidRDefault="00D03BE3">
            <w:pPr>
              <w:pStyle w:val="ProductList-TableBody"/>
            </w:pPr>
            <w:r>
              <w:t xml:space="preserve"> </w:t>
            </w:r>
          </w:p>
        </w:tc>
      </w:tr>
    </w:tbl>
    <w:p w:rsidR="00813F20" w:rsidRDefault="00813F20">
      <w:pPr>
        <w:pStyle w:val="ProductList-Body"/>
        <w:jc w:val="right"/>
      </w:pPr>
    </w:p>
    <w:tbl>
      <w:tblPr>
        <w:tblStyle w:val="PURTable"/>
        <w:tblW w:w="0" w:type="dxa"/>
        <w:tblLook w:val="04A0" w:firstRow="1" w:lastRow="0" w:firstColumn="1" w:lastColumn="0" w:noHBand="0" w:noVBand="1"/>
      </w:tblPr>
      <w:tblGrid>
        <w:gridCol w:w="10916"/>
      </w:tblGrid>
      <w:tr w:rsidR="00813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3F20" w:rsidRDefault="00B36E63">
            <w:pPr>
              <w:pStyle w:val="ProductList-TableBody"/>
              <w:jc w:val="right"/>
            </w:pPr>
            <w:hyperlink w:anchor="_Sec842">
              <w:r w:rsidR="00D03BE3">
                <w:rPr>
                  <w:color w:val="00467F"/>
                  <w:sz w:val="14"/>
                  <w:u w:val="single"/>
                </w:rPr>
                <w:t>Innholdsfortegnelse</w:t>
              </w:r>
            </w:hyperlink>
            <w:r w:rsidR="00D03BE3">
              <w:rPr>
                <w:sz w:val="14"/>
              </w:rPr>
              <w:t>/</w:t>
            </w:r>
            <w:hyperlink w:anchor="_Sec549">
              <w:r w:rsidR="00D03BE3">
                <w:rPr>
                  <w:color w:val="00467F"/>
                  <w:sz w:val="14"/>
                  <w:u w:val="single"/>
                </w:rPr>
                <w:t>Ordliste</w:t>
              </w:r>
            </w:hyperlink>
            <w:r w:rsidR="00D03BE3">
              <w:rPr>
                <w:sz w:val="14"/>
              </w:rPr>
              <w:t>/</w:t>
            </w:r>
            <w:hyperlink w:anchor="_Sec844">
              <w:r w:rsidR="00D03BE3">
                <w:rPr>
                  <w:color w:val="00467F"/>
                  <w:sz w:val="14"/>
                  <w:u w:val="single"/>
                </w:rPr>
                <w:t>Indeks</w:t>
              </w:r>
            </w:hyperlink>
          </w:p>
        </w:tc>
      </w:tr>
    </w:tbl>
    <w:p w:rsidR="00813F20" w:rsidRDefault="00813F20">
      <w:pPr>
        <w:pStyle w:val="ProductList-Body"/>
      </w:pPr>
    </w:p>
    <w:p w:rsidR="00813F20" w:rsidRDefault="00813F20">
      <w:pPr>
        <w:sectPr w:rsidR="00813F20">
          <w:headerReference w:type="default" r:id="rId131"/>
          <w:footerReference w:type="default" r:id="rId132"/>
          <w:type w:val="continuous"/>
          <w:pgSz w:w="12240" w:h="15840" w:code="1"/>
          <w:pgMar w:top="1170" w:right="720" w:bottom="720" w:left="720" w:header="432" w:footer="288" w:gutter="0"/>
          <w:cols w:space="360"/>
        </w:sectPr>
      </w:pPr>
    </w:p>
    <w:p w:rsidR="00813F20" w:rsidRDefault="00D03BE3">
      <w:pPr>
        <w:pStyle w:val="ProductList-SectionHeading"/>
        <w:pageBreakBefore/>
      </w:pPr>
      <w:bookmarkStart w:id="340" w:name="_Sec549"/>
      <w:bookmarkEnd w:id="210"/>
      <w:r>
        <w:t>Ordliste</w:t>
      </w:r>
      <w:r>
        <w:fldChar w:fldCharType="begin"/>
      </w:r>
      <w:r>
        <w:instrText xml:space="preserve"> TC "</w:instrText>
      </w:r>
      <w:bookmarkStart w:id="341" w:name="_Toc423424039"/>
      <w:r>
        <w:instrText>Ordliste</w:instrText>
      </w:r>
      <w:bookmarkEnd w:id="341"/>
      <w:r>
        <w:instrText>" \l 1</w:instrText>
      </w:r>
      <w:r>
        <w:fldChar w:fldCharType="end"/>
      </w:r>
    </w:p>
    <w:p w:rsidR="00813F20" w:rsidRDefault="00D03BE3">
      <w:pPr>
        <w:pStyle w:val="ProductList-Offering1Heading"/>
      </w:pPr>
      <w:bookmarkStart w:id="342" w:name="_Sec550"/>
      <w:r>
        <w:t>Attributter</w:t>
      </w:r>
      <w:bookmarkEnd w:id="342"/>
      <w:r>
        <w:fldChar w:fldCharType="begin"/>
      </w:r>
      <w:r>
        <w:instrText xml:space="preserve"> TC "</w:instrText>
      </w:r>
      <w:bookmarkStart w:id="343" w:name="_Toc423424040"/>
      <w:r>
        <w:instrText>Attributter</w:instrText>
      </w:r>
      <w:bookmarkEnd w:id="343"/>
      <w:r>
        <w:instrText>" \l 2</w:instrText>
      </w:r>
      <w:r>
        <w:fldChar w:fldCharType="end"/>
      </w:r>
    </w:p>
    <w:p w:rsidR="00813F20" w:rsidRDefault="00D03BE3">
      <w:pPr>
        <w:pStyle w:val="ProductList-BodySpaced"/>
      </w:pPr>
      <w:r>
        <w:t>Attributter er ført opp i tabellene i hver Produktoppføring og angir rettigheter eller vilkår som gjelder Produktene.</w:t>
      </w:r>
    </w:p>
    <w:p w:rsidR="00813F20" w:rsidRDefault="00D03BE3">
      <w:pPr>
        <w:pStyle w:val="ProductList-BodySpaced"/>
      </w:pPr>
      <w:r>
        <w:t xml:space="preserve"> </w:t>
      </w:r>
    </w:p>
    <w:p w:rsidR="00813F20" w:rsidRDefault="00D03BE3">
      <w:pPr>
        <w:pStyle w:val="ProductList-BodySpaced"/>
      </w:pPr>
      <w:r>
        <w:rPr>
          <w:b/>
          <w:color w:val="00188F"/>
        </w:rPr>
        <w:t>Tilleggsprogramvare</w:t>
      </w:r>
      <w:r>
        <w:t>:  Programvare som er angitt i Bruksrettighetene for Serverprodukter som Kunden kan benytte i forbindelse med bruken av serverprogramvaren.</w:t>
      </w:r>
    </w:p>
    <w:p w:rsidR="00813F20" w:rsidRDefault="00D03BE3">
      <w:pPr>
        <w:pStyle w:val="ProductList-BodySpaced"/>
      </w:pPr>
      <w:r>
        <w:rPr>
          <w:b/>
          <w:color w:val="00188F"/>
        </w:rPr>
        <w:t>Klienttilgangskrav</w:t>
      </w:r>
      <w:r>
        <w:t>: Angir om et Serverprodukt krever CAL-er for å gi tilgang til brukere og enheter.</w:t>
      </w:r>
    </w:p>
    <w:p w:rsidR="00813F20" w:rsidRDefault="00D03BE3">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rsidR="00813F20" w:rsidRDefault="00D03BE3">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 i de Universelle Lisensvilkårene.</w:t>
      </w:r>
    </w:p>
    <w:p w:rsidR="00813F20" w:rsidRDefault="00D03BE3">
      <w:pPr>
        <w:pStyle w:val="ProductList-BodySpaced"/>
      </w:pPr>
      <w:r>
        <w:rPr>
          <w:b/>
          <w:color w:val="00188F"/>
        </w:rPr>
        <w:t>Kvalifisert for Utvidet Gyldighetsperiode</w:t>
      </w:r>
      <w:r>
        <w:t>:  Online services som er kvalifisert for en utvidet gyldighetsperiode, som angitt i Enterprise- og Enterprise Subscription-lisensavtalen.</w:t>
      </w:r>
    </w:p>
    <w:p w:rsidR="00813F20" w:rsidRDefault="00D03BE3">
      <w:pPr>
        <w:pStyle w:val="ProductList-BodySpaced"/>
      </w:pPr>
      <w:r>
        <w:rPr>
          <w:b/>
          <w:color w:val="00188F"/>
        </w:rPr>
        <w:t>Krav til Tilgang for Eksterne Brukere</w:t>
      </w:r>
      <w:r>
        <w:t xml:space="preserve">:  Angir spesifikke lisenskrav eller -alternativer for tilgang for </w:t>
      </w:r>
      <w:r w:rsidRPr="00721CA3">
        <w:rPr>
          <w:color w:val="0563C1"/>
        </w:rPr>
        <w:fldChar w:fldCharType="begin"/>
      </w:r>
      <w:r>
        <w:rPr>
          <w:color w:val="0563C1"/>
        </w:rPr>
        <w:instrText>AutoTextList  \s NoStyle \t " betyr brukere som ikke er ansatt hos Kunden eller Kundens Tilknyttede Selskaper, eller Kundens eller Kundens Tilknyttede Selskapers leverandører eller agenter på stedet.         "</w:instrText>
      </w:r>
      <w:r w:rsidRPr="00721CA3">
        <w:rPr>
          <w:color w:val="0563C1"/>
        </w:rPr>
        <w:fldChar w:fldCharType="separate"/>
      </w:r>
      <w:r>
        <w:rPr>
          <w:color w:val="0563C1"/>
        </w:rPr>
        <w:t>Eksterne Brukere</w:t>
      </w:r>
      <w:r w:rsidRPr="00721CA3">
        <w:rPr>
          <w:color w:val="0563C1"/>
        </w:rPr>
        <w:fldChar w:fldCharType="end"/>
      </w:r>
      <w:r>
        <w:t>.</w:t>
      </w:r>
    </w:p>
    <w:p w:rsidR="00813F20" w:rsidRDefault="00D03BE3">
      <w:pPr>
        <w:pStyle w:val="ProductList-BodySpaced"/>
      </w:pPr>
      <w:r>
        <w:rPr>
          <w:b/>
          <w:color w:val="00188F"/>
        </w:rPr>
        <w:t>Avløsningsrettigheter</w:t>
      </w:r>
      <w:r>
        <w:t xml:space="preserve">:  En SA-fordel som gjør det mulig for Kunder å kjøre passive avløsningsforekomster av Produktet i forbindelse med at programvare kjøres på den </w:t>
      </w:r>
      <w:r w:rsidRPr="00721CA3">
        <w:rPr>
          <w:color w:val="0563C1"/>
        </w:rPr>
        <w:fldChar w:fldCharType="begin"/>
      </w:r>
      <w:r>
        <w:rPr>
          <w:color w:val="0563C1"/>
        </w:rPr>
        <w:instrText>AutoTextList  \s NoStyle \t " betyr én Server, dedikert til Kundens bruk, som en Lisens er tilordnet. I forbindelse med denne definisjonen regnes en maskinvarepartisjon eller et blad som en separat Server.         "</w:instrText>
      </w:r>
      <w:r w:rsidRPr="00721CA3">
        <w:rPr>
          <w:color w:val="0563C1"/>
        </w:rPr>
        <w:fldChar w:fldCharType="separate"/>
      </w:r>
      <w:r>
        <w:rPr>
          <w:color w:val="0563C1"/>
        </w:rPr>
        <w:t>Lisensierte Serveren</w:t>
      </w:r>
      <w:r w:rsidRPr="00721CA3">
        <w:rPr>
          <w:color w:val="0563C1"/>
        </w:rPr>
        <w:fldChar w:fldCharType="end"/>
      </w:r>
      <w:r>
        <w:t xml:space="preserve">, i påvente av en avløsningshendelse. Passive avløsningsforekomster kan kjøres i et separat </w:t>
      </w:r>
      <w:r w:rsidRPr="00721CA3">
        <w:rPr>
          <w:color w:val="0563C1"/>
        </w:rPr>
        <w:fldChar w:fldCharType="begin"/>
      </w:r>
      <w:r>
        <w:rPr>
          <w:color w:val="0563C1"/>
        </w:rPr>
        <w:instrText>AutoTextList  \s NoStyle \t " betyr hele eller deler av en Forekomst av et operativsystem eller hele eller deler av en Forekomst av et virtuelt (eller på annen måte emulert) operativsystemmiljø ... (Se Ordliste for fullstendig definisjon)         "</w:instrText>
      </w:r>
      <w:r w:rsidRPr="00721CA3">
        <w:rPr>
          <w:color w:val="0563C1"/>
        </w:rPr>
        <w:fldChar w:fldCharType="separate"/>
      </w:r>
      <w:r>
        <w:rPr>
          <w:color w:val="0563C1"/>
        </w:rPr>
        <w:t>OSE</w:t>
      </w:r>
      <w:r w:rsidRPr="00721CA3">
        <w:rPr>
          <w:color w:val="0563C1"/>
        </w:rPr>
        <w:fldChar w:fldCharType="end"/>
      </w:r>
      <w:r>
        <w:t xml:space="preserve"> på den </w:t>
      </w:r>
      <w:r w:rsidRPr="00721CA3">
        <w:rPr>
          <w:color w:val="0563C1"/>
        </w:rPr>
        <w:fldChar w:fldCharType="begin"/>
      </w:r>
      <w:r>
        <w:rPr>
          <w:color w:val="0563C1"/>
        </w:rPr>
        <w:instrText>AutoTextList  \s NoStyle \t " betyr én Server, dedikert til Kundens bruk, som en Lisens er tilordnet. I forbindelse med denne definisjonen regnes en maskinvarepartisjon eller et blad som en separat Server.         "</w:instrText>
      </w:r>
      <w:r w:rsidRPr="00721CA3">
        <w:rPr>
          <w:color w:val="0563C1"/>
        </w:rPr>
        <w:fldChar w:fldCharType="separate"/>
      </w:r>
      <w:r>
        <w:rPr>
          <w:color w:val="0563C1"/>
        </w:rPr>
        <w:t>Lisensierte Serveren</w:t>
      </w:r>
      <w:r w:rsidRPr="00721CA3">
        <w:rPr>
          <w:color w:val="0563C1"/>
        </w:rPr>
        <w:fldChar w:fldCharType="end"/>
      </w:r>
      <w:r>
        <w:t xml:space="preserve"> eller på en annen </w:t>
      </w:r>
      <w:r w:rsidRPr="00721CA3">
        <w:rPr>
          <w:color w:val="0563C1"/>
        </w:rPr>
        <w:fldChar w:fldCharType="begin"/>
      </w:r>
      <w:r>
        <w:rPr>
          <w:color w:val="0563C1"/>
        </w:rPr>
        <w:instrText>AutoTextList  \s NoStyle \t " betyr et fysisk maskinvaresystem som kan kjøre serverprogramvare.         "</w:instrText>
      </w:r>
      <w:r w:rsidRPr="00721CA3">
        <w:rPr>
          <w:color w:val="0563C1"/>
        </w:rPr>
        <w:fldChar w:fldCharType="separate"/>
      </w:r>
      <w:r>
        <w:rPr>
          <w:color w:val="0563C1"/>
        </w:rPr>
        <w:t>Server</w:t>
      </w:r>
      <w:r w:rsidRPr="00721CA3">
        <w:rPr>
          <w:color w:val="0563C1"/>
        </w:rPr>
        <w:fldChar w:fldCharType="end"/>
      </w:r>
      <w:r>
        <w:t xml:space="preserve"> som er dedikert til Kundes bruk. Avløsningsrettigheter gjelder bare hvis antall lisenser som ellers ville vært påkrevd for å kjøre de passive avløsningsforekomstene, ikke overstiger antall lisenser som kreves for å kjøre de tilsvarende produksjonsforekomstene.</w:t>
      </w:r>
    </w:p>
    <w:p w:rsidR="00813F20" w:rsidRDefault="00D03BE3">
      <w:pPr>
        <w:pStyle w:val="ProductList-BodySpaced"/>
      </w:pPr>
      <w:r>
        <w:rPr>
          <w:b/>
          <w:color w:val="00188F"/>
        </w:rPr>
        <w:t>Offentlig sky (bare i USA)</w:t>
      </w:r>
      <w:r>
        <w:t xml:space="preserve">:  Kunder i USA som er føderale, delstatlige eller lokale enheter eller stammeregjeringsenheter, må være en del av en US Government Enterprise-registrering eller Enterprise Subscription-registrering for å være kvalifisert for kjøp av Elektroniske Tjenester for den offentlige skyen. Bruksrettighetene for offentlige skytjenester er de samme som for standardtjenester med flere leiere, med mindre noe annet er angitt. Elektroniske Tjenester som tilbys som offentlige skytjenester, er ikke Kvalifisert for Overføring, og de er heller ikke kvalifisert for Lisensreservasjon. Kvalifiserte Elektroniske Tjenester tilbys som offentlige skytjenester og ikke-offentlige skytjenester. Kunder kan klassifiseres som offentlige eller ikke-offentlige, men ikke som en blanding av begge deler. Elektroniske Tjenester som tilbys som offentlige skytjenester, kan ikke brukes på samme domene som spesifikke ikke-offentlige skytjenester. </w:t>
      </w:r>
    </w:p>
    <w:p w:rsidR="00813F20" w:rsidRDefault="00D03BE3">
      <w:pPr>
        <w:pStyle w:val="ProductList-BodySpaced"/>
      </w:pPr>
      <w:r>
        <w:rPr>
          <w:b/>
          <w:color w:val="00188F"/>
        </w:rPr>
        <w:t>Inkluderte Teknologier</w:t>
      </w:r>
      <w:r>
        <w:t>:  Angir andre Microsoft-komponenter som er inkludert i et Produkt, se delen Inkluderte teknologier i Universelle Lisensvilkår for å få mer informasjon.</w:t>
      </w:r>
    </w:p>
    <w:p w:rsidR="00813F20" w:rsidRDefault="00D03BE3">
      <w:pPr>
        <w:pStyle w:val="ProductList-BodySpaced"/>
      </w:pPr>
      <w:r>
        <w:rPr>
          <w:b/>
          <w:color w:val="00188F"/>
        </w:rPr>
        <w:t>Lisensmobilitet</w:t>
      </w:r>
      <w:r>
        <w:t xml:space="preserve">: Rettigheter som er tilgjengelige for SA-kunder, til å overføre lisenser utenfor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rsidR="00813F20" w:rsidRDefault="00D03BE3">
      <w:pPr>
        <w:pStyle w:val="ProductList-BodySpaced"/>
      </w:pPr>
      <w:r>
        <w:rPr>
          <w:b/>
          <w:color w:val="00188F"/>
        </w:rPr>
        <w:t>Lisensvilkår</w:t>
      </w:r>
      <w:r>
        <w:t>:  Vilkår og betingelser som styrer distribusjon og bruk av et Produkt.</w:t>
      </w:r>
    </w:p>
    <w:p w:rsidR="00813F20" w:rsidRDefault="00D03BE3">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Produktlisten. Kunden kan også ha ikke-standard nedgraderingsrettigheter til å bruke tidligere versjoner av det samme eller andre Produkter i stedet for den lisensierte versjonen.</w:t>
      </w:r>
    </w:p>
    <w:p w:rsidR="00813F20" w:rsidRDefault="00D03BE3">
      <w:pPr>
        <w:pStyle w:val="ProductList-BodySpaced"/>
      </w:pPr>
      <w:r>
        <w:rPr>
          <w:b/>
          <w:color w:val="00188F"/>
        </w:rPr>
        <w:t>Forutsetning</w:t>
      </w:r>
      <w:r>
        <w:t>:  Angir at bestemte tilleggsvilkår må innfris for å kjøpe Lisenser for Produktet.</w:t>
      </w:r>
    </w:p>
    <w:p w:rsidR="00813F20" w:rsidRDefault="00D03BE3">
      <w:pPr>
        <w:pStyle w:val="ProductList-BodySpaced"/>
      </w:pPr>
      <w:r>
        <w:rPr>
          <w:b/>
          <w:color w:val="00188F"/>
        </w:rPr>
        <w:t>Forutsetning (SA)</w:t>
      </w:r>
      <w:r>
        <w:t>:</w:t>
      </w:r>
      <w:r>
        <w:rPr>
          <w:b/>
        </w:rPr>
        <w:t xml:space="preserve">  </w:t>
      </w:r>
      <w:r>
        <w:t>Angir at bestemte tilleggsvilkår må innfris for å kjøpe SA-dekning for Produktet.</w:t>
      </w:r>
    </w:p>
    <w:p w:rsidR="00813F20" w:rsidRDefault="00D03BE3">
      <w:pPr>
        <w:pStyle w:val="ProductList-BodySpaced"/>
      </w:pPr>
      <w:r>
        <w:rPr>
          <w:b/>
          <w:color w:val="00188F"/>
        </w:rPr>
        <w:t>Tidligere Versjon</w:t>
      </w:r>
      <w:r>
        <w:t>:  Tidligere versjoner av Produktet og tilhørende Dato tilgjengelig.</w:t>
      </w:r>
    </w:p>
    <w:p w:rsidR="00813F20" w:rsidRDefault="00D03BE3">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rsidR="00813F20" w:rsidRDefault="00D03BE3">
      <w:pPr>
        <w:pStyle w:val="ProductList-BodySpaced"/>
      </w:pPr>
      <w:r>
        <w:rPr>
          <w:b/>
          <w:color w:val="00188F"/>
        </w:rPr>
        <w:t>Online Subscription-program (OSP)</w:t>
      </w:r>
      <w:r>
        <w:t>:  Produktet er tilgjengelig i et Online Subscription-program.</w:t>
      </w:r>
    </w:p>
    <w:p w:rsidR="00813F20" w:rsidRDefault="00D03BE3">
      <w:pPr>
        <w:pStyle w:val="ProductList-BodySpaced"/>
      </w:pPr>
      <w:r>
        <w:rPr>
          <w:b/>
          <w:color w:val="00188F"/>
        </w:rPr>
        <w:t>Produktutvalg</w:t>
      </w:r>
      <w:r>
        <w:t>:  Angir produktutvalget som Produktet tilhører, slik at rabatter kan fastsettes. Det finnes tre produktutvalgskategorier: Program, Server og System.</w:t>
      </w:r>
    </w:p>
    <w:p w:rsidR="00813F20" w:rsidRDefault="00D03BE3">
      <w:pPr>
        <w:pStyle w:val="ProductList-BodySpaced"/>
      </w:pPr>
      <w:r>
        <w:rPr>
          <w:b/>
          <w:color w:val="00188F"/>
        </w:rPr>
        <w:t>Produktspesifikke Lisensvilkår</w:t>
      </w:r>
      <w:r>
        <w:t>:  Angir at Produktspesifikke vilkår og betingelser som styrer distribusjon og bruk av Produktet, er inkludert under tabellen Bruksrettigheter.</w:t>
      </w:r>
    </w:p>
    <w:p w:rsidR="00813F20" w:rsidRDefault="00D03BE3">
      <w:pPr>
        <w:pStyle w:val="ProductList-BodySpaced"/>
      </w:pPr>
      <w:r>
        <w:rPr>
          <w:b/>
          <w:color w:val="00188F"/>
        </w:rPr>
        <w:t>Tilbud</w:t>
      </w:r>
      <w:r>
        <w:t xml:space="preserve">:  Angir at tidsbegrensede tilbud gjelder for Produktet, som beskrevet i </w:t>
      </w:r>
      <w:hyperlink w:anchor="_Sec572">
        <w:r>
          <w:rPr>
            <w:color w:val="00467F"/>
            <w:u w:val="single"/>
          </w:rPr>
          <w:t>Tillegg E</w:t>
        </w:r>
      </w:hyperlink>
      <w:r>
        <w:t xml:space="preserve"> – Tilbud.</w:t>
      </w:r>
    </w:p>
    <w:p w:rsidR="00813F20" w:rsidRDefault="00D03BE3">
      <w:pPr>
        <w:pStyle w:val="ProductList-BodySpaced"/>
      </w:pPr>
      <w:r>
        <w:rPr>
          <w:b/>
          <w:color w:val="00188F"/>
        </w:rPr>
        <w:t>Fritak for Kvalifisert Bruker</w:t>
      </w:r>
      <w:r>
        <w:t xml:space="preserve">:  Fritak for brukere som har tilgang til Produkter utelukkende under en av disse lisensene. Disse brukerne blir ikke regnet som Kvalifiserte Brukere under Kundens volumlisensavtale, uavhengig av annet som måtte fremgå av den avtalen. </w:t>
      </w:r>
    </w:p>
    <w:p w:rsidR="00813F20" w:rsidRDefault="00D03BE3">
      <w:pPr>
        <w:pStyle w:val="ProductList-BodySpaced"/>
      </w:pPr>
      <w:r>
        <w:rPr>
          <w:b/>
          <w:color w:val="00188F"/>
        </w:rPr>
        <w:t>Berettiget Reduksjon</w:t>
      </w:r>
      <w:r>
        <w:t>:  En Elektronisk Tjeneste for en kunde som har en Enterprise-registrering, Enterprise Subscription-registrering, Microsoft Azure-registrering eller Enrollment for Education Solutions, kan rapporterte en reduksjon i antall lisenser eller Tildelt Årlig Forpliktelse.</w:t>
      </w:r>
    </w:p>
    <w:p w:rsidR="00813F20" w:rsidRDefault="00D03BE3">
      <w:pPr>
        <w:pStyle w:val="ProductList-BodySpaced"/>
      </w:pPr>
      <w:r>
        <w:rPr>
          <w:b/>
          <w:color w:val="00188F"/>
        </w:rPr>
        <w:t>Berettiget Reduksjon (SCE)</w:t>
      </w:r>
      <w:r>
        <w:t xml:space="preserve">: </w:t>
      </w:r>
      <w:r>
        <w:rPr>
          <w:b/>
        </w:rPr>
        <w:t xml:space="preserve"> </w:t>
      </w:r>
      <w:r>
        <w:t>Produkter som en kunde med Server- og Skyregistrering kan rapportere en reduksjon i antall abonnementslisenser eller fremtidig Tildelt Årlig Forpliktelse for, etter 12 løpende måneder.</w:t>
      </w:r>
    </w:p>
    <w:p w:rsidR="00813F20" w:rsidRDefault="00D03BE3">
      <w:pPr>
        <w:pStyle w:val="ProductList-BodySpaced"/>
      </w:pPr>
      <w:r>
        <w:rPr>
          <w:b/>
          <w:color w:val="00188F"/>
        </w:rPr>
        <w:t>Brukerrettigheter ved roaming</w:t>
      </w:r>
      <w:r>
        <w:t xml:space="preserve">:  En SA-fordel som tillater </w:t>
      </w:r>
      <w:r w:rsidRPr="00721CA3">
        <w:rPr>
          <w:color w:val="0563C1"/>
        </w:rPr>
        <w:fldChar w:fldCharType="begin"/>
      </w:r>
      <w:r>
        <w:rPr>
          <w:color w:val="0563C1"/>
        </w:rPr>
        <w:instrText>AutoTextList  \s NoStyle \t " betyr brukeren som bruker en Lisensiert Enhet mer enn 50 % av tiden i en hvilken som helst periode på 90 dager.         "</w:instrText>
      </w:r>
      <w:r w:rsidRPr="00721CA3">
        <w:rPr>
          <w:color w:val="0563C1"/>
        </w:rPr>
        <w:fldChar w:fldCharType="separate"/>
      </w:r>
      <w:r>
        <w:rPr>
          <w:color w:val="0563C1"/>
        </w:rPr>
        <w:t>Primærbrukeren</w:t>
      </w:r>
      <w:r w:rsidRPr="00721CA3">
        <w:rPr>
          <w:color w:val="0563C1"/>
        </w:rPr>
        <w:fldChar w:fldCharType="end"/>
      </w:r>
      <w:r>
        <w:t xml:space="preserve"> av en </w:t>
      </w:r>
      <w:r w:rsidRPr="00721CA3">
        <w:rPr>
          <w:color w:val="0563C1"/>
        </w:rPr>
        <w:fldChar w:fldCharType="begin"/>
      </w:r>
      <w:r>
        <w:rPr>
          <w:color w:val="0563C1"/>
        </w:rPr>
        <w:instrText>AutoTextList  \s NoStyle \t " betyr ett fysisk maskinvaresystem, dedikert til Kundens bruk, som en Lisens er tilordnet. I forbindelse med denne definisjonen regnes en maskinvarepartisjon eller et blad som en separat enhet.         "</w:instrText>
      </w:r>
      <w:r w:rsidRPr="00721CA3">
        <w:rPr>
          <w:color w:val="0563C1"/>
        </w:rPr>
        <w:fldChar w:fldCharType="separate"/>
      </w:r>
      <w:r>
        <w:rPr>
          <w:color w:val="0563C1"/>
        </w:rPr>
        <w:t>Lisensiert Enhet</w:t>
      </w:r>
      <w:r w:rsidRPr="00721CA3">
        <w:rPr>
          <w:color w:val="0563C1"/>
        </w:rPr>
        <w:fldChar w:fldCharType="end"/>
      </w:r>
      <w:r>
        <w:t xml:space="preserve"> å bruke en Kvalifisert Tredjepartsenhet til å (i) få ekstern tilgang til og bruke tillatte Forekomster eller kopier av programvaren som kjører på </w:t>
      </w:r>
      <w:r w:rsidRPr="00721CA3">
        <w:rPr>
          <w:color w:val="0563C1"/>
        </w:rPr>
        <w:fldChar w:fldCharType="begin"/>
      </w:r>
      <w:r>
        <w:rPr>
          <w:color w:val="0563C1"/>
        </w:rPr>
        <w:instrText>AutoTextList  \s NoStyle \t " betyr et fysisk maskinvaresystem som kan kjøre serverprogramvare.         "</w:instrText>
      </w:r>
      <w:r w:rsidRPr="00721CA3">
        <w:rPr>
          <w:color w:val="0563C1"/>
        </w:rPr>
        <w:fldChar w:fldCharType="separate"/>
      </w:r>
      <w:r>
        <w:rPr>
          <w:color w:val="0563C1"/>
        </w:rPr>
        <w:t>Servere</w:t>
      </w:r>
      <w:r w:rsidRPr="00721CA3">
        <w:rPr>
          <w:color w:val="0563C1"/>
        </w:rPr>
        <w:fldChar w:fldCharType="end"/>
      </w:r>
      <w:r>
        <w:t xml:space="preserve"> som er dedikert til Kundens bruk, (ii) bruke en tillatt Forekomst eller kopi i et </w:t>
      </w:r>
      <w:r w:rsidRPr="00721CA3">
        <w:rPr>
          <w:color w:val="0563C1"/>
        </w:rPr>
        <w:fldChar w:fldCharType="begin"/>
      </w:r>
      <w:r>
        <w:rPr>
          <w:color w:val="0563C1"/>
        </w:rPr>
        <w:instrText>AutoTextList  \s NoStyle \t " betyr et OSE som er konfigurert til å kjøre på et virtuelt maskinvaresystem         "</w:instrText>
      </w:r>
      <w:r w:rsidRPr="00721CA3">
        <w:rPr>
          <w:color w:val="0563C1"/>
        </w:rPr>
        <w:fldChar w:fldCharType="separate"/>
      </w:r>
      <w:r>
        <w:rPr>
          <w:color w:val="0563C1"/>
        </w:rPr>
        <w:t>Virtuelt OSE</w:t>
      </w:r>
      <w:r w:rsidRPr="00721CA3">
        <w:rPr>
          <w:color w:val="0563C1"/>
        </w:rPr>
        <w:fldChar w:fldCharType="end"/>
      </w:r>
      <w:r>
        <w:t xml:space="preserve"> lokalt eller (iii) få lokal tilgang til en tillatt Forekomst eller kopi av programvaren på en USB-stasjon via Windows to Go. I hvert tilfelle skal bruken utelukkende være jobbrelatert når brukeren ikke er på Kundens eiendom. Ingen annen bruker kan bruke programvaren under samme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w:t>
      </w:r>
      <w:r w:rsidRPr="00721CA3">
        <w:rPr>
          <w:color w:val="0563C1"/>
        </w:rPr>
        <w:fldChar w:fldCharType="end"/>
      </w:r>
      <w:r>
        <w:t xml:space="preserve"> samtidig. Selv om det skulle fremgå noe annet i Kundens volumlisensavtale, omfatter ikke Kvalifiserte Datamaskiner og Enheter noen Kvalifiserte Tredjepartsenheter som Kundens brukere benytter for å få tilgang til og bruke programvaren og eventuelle (andre) foretaksprodukter utelukkende i henhold til Bruksrettigheter ved Roaming.</w:t>
      </w:r>
    </w:p>
    <w:p w:rsidR="00813F20" w:rsidRDefault="00D03BE3">
      <w:pPr>
        <w:pStyle w:val="ProductList-BodySpaced"/>
      </w:pPr>
      <w:r>
        <w:rPr>
          <w:b/>
          <w:color w:val="00188F"/>
        </w:rPr>
        <w:t>Egenvertskap</w:t>
      </w:r>
      <w:r>
        <w:t xml:space="preserve">:  En SA-fordel som tillater bruk av Produkter for betingede vertsformål, se delen Servers – Self Hosted Applications i </w:t>
      </w:r>
      <w:hyperlink w:anchor="_Sec564">
        <w:r>
          <w:rPr>
            <w:color w:val="00467F"/>
            <w:u w:val="single"/>
          </w:rPr>
          <w:t>Tillegg B</w:t>
        </w:r>
      </w:hyperlink>
      <w:r>
        <w:t xml:space="preserve"> – Software Assurance hvis du vil ha mer informasjon.</w:t>
      </w:r>
    </w:p>
    <w:p w:rsidR="00813F20" w:rsidRDefault="00D03BE3">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rsidR="00813F20" w:rsidRDefault="00D03BE3">
      <w:pPr>
        <w:pStyle w:val="ProductList-BodySpaced"/>
      </w:pPr>
      <w:r>
        <w:rPr>
          <w:b/>
          <w:color w:val="00188F"/>
        </w:rPr>
        <w:t>Programvarepakke</w:t>
      </w:r>
      <w:r>
        <w:t xml:space="preserve">: Et Produkt som består av komponenter som også er separat lisensiert. En programpakke lisensieres under én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w:t>
      </w:r>
      <w:r w:rsidRPr="00721CA3">
        <w:rPr>
          <w:color w:val="0563C1"/>
        </w:rPr>
        <w:fldChar w:fldCharType="end"/>
      </w:r>
      <w:r>
        <w:t xml:space="preserve"> som er tilordnet en enkeltbruker eller -enhet, og alle komponentene i pakken kan brukes på enheten eller av brukeren som lisensen er tilordnet. Komponentene i Programpakken kan ikke atskilles og brukes på separate enheter eller av separate brukere. </w:t>
      </w:r>
    </w:p>
    <w:p w:rsidR="00813F20" w:rsidRDefault="00D03BE3">
      <w:pPr>
        <w:pStyle w:val="ProductList-BodySpaced"/>
      </w:pPr>
      <w:r>
        <w:rPr>
          <w:b/>
          <w:color w:val="00188F"/>
        </w:rPr>
        <w:t>Kvalifisert for Overføring</w:t>
      </w:r>
      <w:r>
        <w:t>:  Et Produkt (på eller utenfor datamaskinplattformen) som Enterprise- eller Enterprise Subscription-kunder kan flytte til en Abonnementslisens.</w:t>
      </w:r>
    </w:p>
    <w:p w:rsidR="00813F20" w:rsidRDefault="00D03BE3">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bestillingsprosessen i stedet for månedlig.</w:t>
      </w:r>
    </w:p>
    <w:p w:rsidR="00813F20" w:rsidRDefault="00D03BE3">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w:t>
      </w:r>
      <w:r w:rsidRPr="00721CA3">
        <w:rPr>
          <w:color w:val="0563C1"/>
        </w:rPr>
        <w:fldChar w:fldCharType="end"/>
      </w:r>
      <w:r>
        <w:t xml:space="preserve"> for det tilsvarende kvalifiserte Produktet.</w:t>
      </w:r>
    </w:p>
    <w:p w:rsidR="00813F20" w:rsidRDefault="00D03BE3">
      <w:pPr>
        <w:pStyle w:val="ProductList-Offering1Heading"/>
      </w:pPr>
      <w:bookmarkStart w:id="344" w:name="_Sec551"/>
      <w:r>
        <w:t>Celleverdier</w:t>
      </w:r>
      <w:bookmarkEnd w:id="344"/>
      <w:r>
        <w:fldChar w:fldCharType="begin"/>
      </w:r>
      <w:r>
        <w:instrText xml:space="preserve"> TC "</w:instrText>
      </w:r>
      <w:bookmarkStart w:id="345" w:name="_Toc423424041"/>
      <w:r>
        <w:instrText>Celleverdier</w:instrText>
      </w:r>
      <w:bookmarkEnd w:id="345"/>
      <w:r>
        <w:instrText>" \l 2</w:instrText>
      </w:r>
      <w:r>
        <w:fldChar w:fldCharType="end"/>
      </w:r>
    </w:p>
    <w:p w:rsidR="00813F20" w:rsidRDefault="00D03BE3">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rsidR="00813F20" w:rsidRDefault="00D03BE3">
      <w:pPr>
        <w:pStyle w:val="ProductList-BodySpaced"/>
      </w:pPr>
      <w:r>
        <w:t xml:space="preserve"> </w:t>
      </w:r>
    </w:p>
    <w:p w:rsidR="00813F20" w:rsidRDefault="00D03BE3">
      <w:pPr>
        <w:pStyle w:val="ProductList-BodySpaced"/>
      </w:pPr>
      <w:r>
        <w:rPr>
          <w:b/>
          <w:color w:val="00188F"/>
        </w:rPr>
        <w:t>A</w:t>
      </w:r>
      <w:r>
        <w:t xml:space="preserve">= </w:t>
      </w:r>
      <w:r>
        <w:rPr>
          <w:color w:val="00188F"/>
        </w:rPr>
        <w:t>Tilleggsprodukt</w:t>
      </w:r>
      <w:r>
        <w:t>:  Produktet tilbys som et Tilleggsprodukt.</w:t>
      </w:r>
    </w:p>
    <w:p w:rsidR="00813F20" w:rsidRDefault="00D03BE3">
      <w:pPr>
        <w:pStyle w:val="ProductList-BodySpaced"/>
      </w:pPr>
      <w:r>
        <w:rPr>
          <w:b/>
          <w:color w:val="00188F"/>
        </w:rPr>
        <w:t>AO</w:t>
      </w:r>
      <w:r>
        <w:t xml:space="preserve">= </w:t>
      </w:r>
      <w:r>
        <w:rPr>
          <w:color w:val="00188F"/>
        </w:rPr>
        <w:t>Organisasjonsomfattende Tilleggsprodukt</w:t>
      </w:r>
      <w:r>
        <w:t>:  Produktet tilbys som et Tilleggsprodukt som kan bestilles for hele organisasjonen.</w:t>
      </w:r>
    </w:p>
    <w:p w:rsidR="00813F20" w:rsidRDefault="00D03BE3">
      <w:pPr>
        <w:pStyle w:val="ProductList-BodySpaced"/>
      </w:pPr>
      <w:r>
        <w:rPr>
          <w:b/>
          <w:color w:val="00188F"/>
        </w:rPr>
        <w:t>AP</w:t>
      </w:r>
      <w:r>
        <w:t xml:space="preserve"> = </w:t>
      </w:r>
      <w:r>
        <w:rPr>
          <w:color w:val="00188F"/>
        </w:rPr>
        <w:t>Programplattformprodukt</w:t>
      </w:r>
      <w:r>
        <w:t>:  Produktet tilbys som et programplattformprodukt.</w:t>
      </w:r>
    </w:p>
    <w:p w:rsidR="00813F20" w:rsidRDefault="00D03BE3">
      <w:pPr>
        <w:pStyle w:val="ProductList-BodySpaced"/>
      </w:pPr>
      <w:r>
        <w:rPr>
          <w:b/>
          <w:color w:val="00188F"/>
        </w:rPr>
        <w:t>C</w:t>
      </w:r>
      <w:r>
        <w:t xml:space="preserve"> = </w:t>
      </w:r>
      <w:r>
        <w:rPr>
          <w:color w:val="00188F"/>
        </w:rPr>
        <w:t>Core Infrastructure</w:t>
      </w:r>
      <w:r>
        <w:t>:  Produktet tilbys som et produkt for kjerneinfrastrukturen.</w:t>
      </w:r>
    </w:p>
    <w:p w:rsidR="00813F20" w:rsidRDefault="00D03BE3">
      <w:pPr>
        <w:pStyle w:val="ProductList-BodySpaced"/>
      </w:pPr>
      <w:r>
        <w:rPr>
          <w:b/>
          <w:color w:val="00188F"/>
        </w:rPr>
        <w:t>CP</w:t>
      </w:r>
      <w:r>
        <w:t xml:space="preserve"> = </w:t>
      </w:r>
      <w:r>
        <w:rPr>
          <w:color w:val="00188F"/>
        </w:rPr>
        <w:t>Egendefinert Datamaskinplattform</w:t>
      </w:r>
      <w:r>
        <w:t>:  Produktet tilbys som et tilpasset produkt for datamaskinplattform under Open eller Open Value. Abonnement for kommersielle kunder eller kunder i offentlig sektor som velger det organisasjonsomfattende alternativet.</w:t>
      </w:r>
    </w:p>
    <w:p w:rsidR="00813F20" w:rsidRDefault="00D03BE3">
      <w:pPr>
        <w:pStyle w:val="ProductList-BodySpaced"/>
      </w:pPr>
      <w:r>
        <w:rPr>
          <w:b/>
          <w:color w:val="00188F"/>
        </w:rPr>
        <w:t>E</w:t>
      </w:r>
      <w:r>
        <w:t xml:space="preserve"> = </w:t>
      </w:r>
      <w:r>
        <w:rPr>
          <w:color w:val="00188F"/>
        </w:rPr>
        <w:t>Foretaksprodukt</w:t>
      </w:r>
      <w:r>
        <w:t>:  Produktet tilbys som et foretaksprodukt, men ikke som skrivebordsprodukt.</w:t>
      </w:r>
    </w:p>
    <w:p w:rsidR="00813F20" w:rsidRDefault="00D03BE3">
      <w:pPr>
        <w:pStyle w:val="ProductList-BodySpaced"/>
      </w:pPr>
      <w:r>
        <w:rPr>
          <w:b/>
          <w:color w:val="00188F"/>
        </w:rPr>
        <w:t>ED</w:t>
      </w:r>
      <w:r>
        <w:t xml:space="preserve"> = </w:t>
      </w:r>
      <w:r>
        <w:rPr>
          <w:color w:val="00188F"/>
        </w:rPr>
        <w:t>Datamaskinplattform for Utdanning</w:t>
      </w:r>
      <w:r>
        <w:t>:  Produktet tilbys som et produkt for datamaskinplattform for utdanning sammen med Enterprise CAL Suite eller Core CAL Suite under Enrollment for Education Solutions og Open Value Subscription – Education Solutions.</w:t>
      </w:r>
    </w:p>
    <w:p w:rsidR="00813F20" w:rsidRDefault="00D03BE3">
      <w:pPr>
        <w:pStyle w:val="ProductList-BodySpaced"/>
      </w:pPr>
      <w:r>
        <w:rPr>
          <w:b/>
          <w:color w:val="00188F"/>
        </w:rPr>
        <w:t>EO</w:t>
      </w:r>
      <w:r>
        <w:t xml:space="preserve"> = </w:t>
      </w:r>
      <w:r>
        <w:rPr>
          <w:color w:val="00188F"/>
        </w:rPr>
        <w:t>Enterprise Online Service</w:t>
      </w:r>
      <w:r>
        <w:t xml:space="preserve">:  Den Elektroniske Tjenesten tilbys som en elektronisk foretaks- eller plattformtjeneste, og oppfyller kravene til Foretaksprodukter. EO for Core CAL og Enterprise CAL Suite krever den tilsvarende CAL Suite-broen. </w:t>
      </w:r>
    </w:p>
    <w:p w:rsidR="00813F20" w:rsidRDefault="00D03BE3">
      <w:pPr>
        <w:pStyle w:val="ProductList-BodySpaced"/>
      </w:pPr>
      <w:r>
        <w:rPr>
          <w:b/>
          <w:color w:val="00188F"/>
        </w:rPr>
        <w:t>EP</w:t>
      </w:r>
      <w:r>
        <w:t xml:space="preserve"> = </w:t>
      </w:r>
      <w:r>
        <w:rPr>
          <w:color w:val="00188F"/>
        </w:rPr>
        <w:t>Enterprise Desktop Platform-produkt</w:t>
      </w:r>
      <w:r>
        <w:t>:  Produktet tilbys som et Foretaksprodukt som også er et produkt for datamaskinplattform.</w:t>
      </w:r>
    </w:p>
    <w:p w:rsidR="00813F20" w:rsidRDefault="00D03BE3">
      <w:pPr>
        <w:pStyle w:val="ProductList-BodySpaced"/>
      </w:pPr>
      <w:r>
        <w:rPr>
          <w:b/>
          <w:color w:val="00188F"/>
        </w:rPr>
        <w:t>ID</w:t>
      </w:r>
      <w:r>
        <w:t xml:space="preserve">= </w:t>
      </w:r>
      <w:r>
        <w:rPr>
          <w:color w:val="00188F"/>
        </w:rPr>
        <w:t>Industry Device</w:t>
      </w:r>
      <w:r>
        <w:t>:  Produktet tilbys som et programprodukt for Bransjeenhet.</w:t>
      </w:r>
    </w:p>
    <w:p w:rsidR="00813F20" w:rsidRDefault="00D03BE3">
      <w:pPr>
        <w:pStyle w:val="ProductList-BodySpaced"/>
      </w:pPr>
      <w:r>
        <w:rPr>
          <w:b/>
          <w:color w:val="00188F"/>
        </w:rPr>
        <w:t>OA</w:t>
      </w:r>
      <w:r>
        <w:t xml:space="preserve"> = </w:t>
      </w:r>
      <w:r>
        <w:rPr>
          <w:color w:val="00188F"/>
        </w:rPr>
        <w:t>Open License for SA og L/SA</w:t>
      </w:r>
      <w:r>
        <w:t>:  Bare tilgjengelig i Open License for L&amp;SA og SA.</w:t>
      </w:r>
      <w:r w:rsidR="00F56CD9" w:rsidRPr="00F56CD9">
        <w:t xml:space="preserve"> Hver lisens teller kun som 5 lisenser i forbindelse med første bestilling minimum i Open License og/eller verdi programmer.</w:t>
      </w:r>
    </w:p>
    <w:p w:rsidR="00813F20" w:rsidRDefault="00D03BE3">
      <w:pPr>
        <w:pStyle w:val="ProductList-BodySpaced"/>
      </w:pPr>
      <w:r>
        <w:rPr>
          <w:b/>
          <w:color w:val="00188F"/>
        </w:rPr>
        <w:t>OF</w:t>
      </w:r>
      <w:r>
        <w:t xml:space="preserve"> = </w:t>
      </w:r>
      <w:r>
        <w:rPr>
          <w:color w:val="00188F"/>
        </w:rPr>
        <w:t>Open License og Open Value</w:t>
      </w:r>
      <w:r>
        <w:t>:  Bare tilgjengelig i Open License og Open Value.</w:t>
      </w:r>
      <w:r w:rsidR="00F56CD9" w:rsidRPr="00F56CD9">
        <w:t xml:space="preserve"> Hver lisens teller kun som 5 lisenser i forbindelse med første bestilling minimum i Open License og/eller verdi programmer.</w:t>
      </w:r>
    </w:p>
    <w:p w:rsidR="00813F20" w:rsidRDefault="00D03BE3">
      <w:pPr>
        <w:pStyle w:val="ProductList-BodySpaced"/>
      </w:pPr>
      <w:r>
        <w:rPr>
          <w:b/>
          <w:color w:val="00188F"/>
        </w:rPr>
        <w:t>OS</w:t>
      </w:r>
      <w:r>
        <w:t xml:space="preserve">= </w:t>
      </w:r>
      <w:r>
        <w:rPr>
          <w:color w:val="00188F"/>
        </w:rPr>
        <w:t>Open License og Open Value for SA og L/SA</w:t>
      </w:r>
      <w:r>
        <w:t>:  Bare tilgjengelig i Open License og Open Value for L&amp;SA og SA.</w:t>
      </w:r>
      <w:r w:rsidR="00F56CD9" w:rsidRPr="00F56CD9">
        <w:t xml:space="preserve"> Hver lisens teller kun som 5 lisenser i forbindelse med første bestilling minimum i Open License og/eller verdi programmer.</w:t>
      </w:r>
    </w:p>
    <w:p w:rsidR="00813F20" w:rsidRDefault="00D03BE3">
      <w:pPr>
        <w:pStyle w:val="ProductList-BodySpaced"/>
      </w:pPr>
      <w:r>
        <w:rPr>
          <w:b/>
          <w:color w:val="00188F"/>
        </w:rPr>
        <w:t>OVS</w:t>
      </w:r>
      <w:r>
        <w:t xml:space="preserve"> = </w:t>
      </w:r>
      <w:r>
        <w:rPr>
          <w:color w:val="00188F"/>
        </w:rPr>
        <w:t>Bare Open Value Subscription</w:t>
      </w:r>
      <w:r>
        <w:t>:  Bare tilgjengelig i Open Value Subscription.</w:t>
      </w:r>
    </w:p>
    <w:p w:rsidR="00813F20" w:rsidRDefault="00D03BE3">
      <w:pPr>
        <w:pStyle w:val="ProductList-BodySpaced"/>
      </w:pPr>
      <w:r>
        <w:rPr>
          <w:b/>
          <w:color w:val="00188F"/>
        </w:rPr>
        <w:t>OW</w:t>
      </w:r>
      <w:r>
        <w:t xml:space="preserve"> = </w:t>
      </w:r>
      <w:r>
        <w:rPr>
          <w:color w:val="00188F"/>
        </w:rPr>
        <w:t>Organisasjonsomfattende</w:t>
      </w:r>
      <w:r>
        <w:t>:  Tilgjengelig i alternativet som dekker hele organisasjonen.</w:t>
      </w:r>
    </w:p>
    <w:p w:rsidR="00813F20" w:rsidRDefault="00D03BE3">
      <w:pPr>
        <w:pStyle w:val="ProductList-BodySpaced"/>
      </w:pPr>
      <w:r>
        <w:rPr>
          <w:b/>
          <w:color w:val="00188F"/>
        </w:rPr>
        <w:t>P</w:t>
      </w:r>
      <w:r>
        <w:t xml:space="preserve"> = </w:t>
      </w:r>
      <w:r>
        <w:rPr>
          <w:color w:val="00188F"/>
        </w:rPr>
        <w:t>Ikke-organisasjonsomfattende i Open Value</w:t>
      </w:r>
      <w:r>
        <w:t xml:space="preserve">:  Produktet tilbys på ikke-organisasjonsomfattende basis i Open Value. </w:t>
      </w:r>
    </w:p>
    <w:p w:rsidR="00813F20" w:rsidRDefault="00D03BE3">
      <w:pPr>
        <w:pStyle w:val="ProductList-BodySpaced"/>
      </w:pPr>
      <w:r>
        <w:rPr>
          <w:b/>
          <w:color w:val="00188F"/>
        </w:rPr>
        <w:t>PP</w:t>
      </w:r>
      <w:r>
        <w:t xml:space="preserve">= </w:t>
      </w:r>
      <w:r>
        <w:rPr>
          <w:color w:val="00188F"/>
        </w:rPr>
        <w:t>Professional Desktop Platform-produkt</w:t>
      </w:r>
      <w:r>
        <w:t xml:space="preserve">:  Produktet tilbys som et Foretaksprodukt som også er et profesjonelt produkt for datamaskinplattform. </w:t>
      </w:r>
    </w:p>
    <w:p w:rsidR="00813F20" w:rsidRDefault="00D03BE3">
      <w:pPr>
        <w:pStyle w:val="ProductList-BodySpaced"/>
      </w:pPr>
      <w:r>
        <w:rPr>
          <w:b/>
          <w:color w:val="00188F"/>
        </w:rPr>
        <w:t>SD</w:t>
      </w:r>
      <w:r>
        <w:t xml:space="preserve">= </w:t>
      </w:r>
      <w:r>
        <w:rPr>
          <w:color w:val="00188F"/>
        </w:rPr>
        <w:t>School Desktop Platform-produkt</w:t>
      </w:r>
      <w:r>
        <w:t>:  Produktet tilbys som et produkt for datamaskinplattform for skoler sammen med Enterprise CAL Suite eller Core CAL Suite under Campus- og School-avtalen. En SD teller som tre enheter.</w:t>
      </w:r>
    </w:p>
    <w:p w:rsidR="00813F20" w:rsidRDefault="00D03BE3">
      <w:pPr>
        <w:pStyle w:val="ProductList-BodySpaced"/>
      </w:pPr>
      <w:r>
        <w:rPr>
          <w:b/>
          <w:color w:val="00188F"/>
        </w:rPr>
        <w:t>ST</w:t>
      </w:r>
      <w:r>
        <w:t xml:space="preserve"> = </w:t>
      </w:r>
      <w:r>
        <w:rPr>
          <w:color w:val="00188F"/>
        </w:rPr>
        <w:t>Studenttilbud</w:t>
      </w:r>
      <w:r>
        <w:t>:  Produktet tilbys som et Studenttilbud og må bestilles for hele Studentantallet.</w:t>
      </w:r>
    </w:p>
    <w:p w:rsidR="00813F20" w:rsidRDefault="00D03BE3">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rsidR="00813F20" w:rsidRDefault="00D03BE3">
      <w:pPr>
        <w:pStyle w:val="ProductList-BodySpaced"/>
      </w:pPr>
      <w:r>
        <w:rPr>
          <w:b/>
          <w:color w:val="00188F"/>
        </w:rPr>
        <w:t>UC</w:t>
      </w:r>
      <w:r>
        <w:t xml:space="preserve"> = </w:t>
      </w:r>
      <w:r>
        <w:rPr>
          <w:color w:val="00188F"/>
        </w:rPr>
        <w:t>Offentlige skytjenester i USA</w:t>
      </w:r>
      <w:r>
        <w:t>: Den Elektroniske Tjenesten tilbys som en offentlig skytjeneste i USA.</w:t>
      </w:r>
    </w:p>
    <w:p w:rsidR="00813F20" w:rsidRDefault="00D03BE3">
      <w:pPr>
        <w:pStyle w:val="ProductList-Offering1Heading"/>
      </w:pPr>
      <w:bookmarkStart w:id="346" w:name="_Sec552"/>
      <w:r>
        <w:t>Kolonneoverskrifter</w:t>
      </w:r>
      <w:bookmarkEnd w:id="346"/>
      <w:r>
        <w:fldChar w:fldCharType="begin"/>
      </w:r>
      <w:r>
        <w:instrText xml:space="preserve"> TC "</w:instrText>
      </w:r>
      <w:bookmarkStart w:id="347" w:name="_Toc423424042"/>
      <w:r>
        <w:instrText>Kolonneoverskrifter</w:instrText>
      </w:r>
      <w:bookmarkEnd w:id="347"/>
      <w:r>
        <w:instrText>" \l 2</w:instrText>
      </w:r>
      <w:r>
        <w:fldChar w:fldCharType="end"/>
      </w:r>
    </w:p>
    <w:p w:rsidR="00813F20" w:rsidRDefault="00D03BE3">
      <w:pPr>
        <w:pStyle w:val="ProductList-BodySpaced"/>
      </w:pPr>
      <w:r>
        <w:t>Kolonneoverskrifter vises i tabellen over Programtilgjengelighet for hver Produktoppføring og deler inn informasjon om programtilgjengelighet etter program, tilbudstype, poeng og tilgjengelighetsdatoer.</w:t>
      </w:r>
    </w:p>
    <w:p w:rsidR="00813F20" w:rsidRDefault="00D03BE3">
      <w:pPr>
        <w:pStyle w:val="ProductList-BodySpaced"/>
      </w:pPr>
      <w:r>
        <w:t xml:space="preserve"> </w:t>
      </w:r>
    </w:p>
    <w:p w:rsidR="00813F20" w:rsidRDefault="00D03BE3">
      <w:pPr>
        <w:pStyle w:val="ProductList-BodySpaced"/>
      </w:pPr>
      <w:r>
        <w:rPr>
          <w:b/>
          <w:color w:val="00188F"/>
        </w:rPr>
        <w:t>DA</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rsidR="00813F20" w:rsidRDefault="00D03BE3">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rsidR="00813F20" w:rsidRDefault="00D03BE3">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w:t>
      </w:r>
      <w:r w:rsidR="00F56CD9">
        <w:t xml:space="preserve"> (CASA)</w:t>
      </w:r>
      <w:r>
        <w:t>.</w:t>
      </w:r>
    </w:p>
    <w:p w:rsidR="00813F20" w:rsidRDefault="00D03BE3">
      <w:pPr>
        <w:pStyle w:val="ProductList-BodySpaced"/>
      </w:pPr>
      <w:r>
        <w:rPr>
          <w:b/>
          <w:color w:val="00188F"/>
        </w:rPr>
        <w:t>L</w:t>
      </w:r>
      <w:r>
        <w:t xml:space="preserve"> = </w:t>
      </w:r>
      <w:r>
        <w:rPr>
          <w:color w:val="00188F"/>
        </w:rPr>
        <w:t>Lisens</w:t>
      </w:r>
      <w:r>
        <w:t>:  Poengverdien for den angitte programvarelisensen.</w:t>
      </w:r>
      <w:r w:rsidR="00F56CD9" w:rsidRPr="00F56CD9">
        <w:t xml:space="preserve"> Hvis punktet er parentes, som er verdien for CASA.</w:t>
      </w:r>
    </w:p>
    <w:p w:rsidR="00813F20" w:rsidRDefault="00D03BE3">
      <w:pPr>
        <w:pStyle w:val="ProductList-BodySpaced"/>
      </w:pPr>
      <w:r>
        <w:rPr>
          <w:b/>
          <w:color w:val="00188F"/>
        </w:rPr>
        <w:t xml:space="preserve">L/SA </w:t>
      </w:r>
      <w:r>
        <w:t xml:space="preserve">= </w:t>
      </w:r>
      <w:r>
        <w:rPr>
          <w:color w:val="00188F"/>
        </w:rPr>
        <w:t>Lisens og SA</w:t>
      </w:r>
      <w:r>
        <w:t>:  Angitt poengverdi når Lisens og SA tilbys for kjøp samtidig.</w:t>
      </w:r>
    </w:p>
    <w:p w:rsidR="00813F20" w:rsidRDefault="00D03BE3">
      <w:pPr>
        <w:pStyle w:val="ProductList-BodySpaced"/>
      </w:pPr>
      <w:r>
        <w:rPr>
          <w:b/>
          <w:color w:val="00188F"/>
        </w:rPr>
        <w:t>MPSA</w:t>
      </w:r>
      <w:r>
        <w:t xml:space="preserve"> = </w:t>
      </w:r>
      <w:r>
        <w:rPr>
          <w:color w:val="00188F"/>
        </w:rPr>
        <w:t>Microsoft Products and Services Agreement</w:t>
      </w:r>
      <w:r>
        <w:t>.</w:t>
      </w:r>
    </w:p>
    <w:p w:rsidR="00813F20" w:rsidRDefault="00D03BE3">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rsidR="00813F20" w:rsidRDefault="00D03BE3">
      <w:pPr>
        <w:pStyle w:val="ProductList-BodySpaced"/>
      </w:pPr>
      <w:r w:rsidRPr="00F56CD9">
        <w:rPr>
          <w:b/>
          <w:color w:val="00188F"/>
        </w:rPr>
        <w:t>OV/OVS</w:t>
      </w:r>
      <w:r>
        <w:rPr>
          <w:color w:val="000000"/>
        </w:rPr>
        <w:t xml:space="preserve"> =</w:t>
      </w:r>
      <w:r>
        <w:rPr>
          <w:color w:val="00188F"/>
        </w:rPr>
        <w:t>Open Value og Open Value Subscription</w:t>
      </w:r>
      <w:r>
        <w:t xml:space="preserve">:  Inkluderer Open Value, Open Value Subscription, Open Value for Government og Open Value Subscription for Government. </w:t>
      </w:r>
    </w:p>
    <w:p w:rsidR="00813F20" w:rsidRDefault="00D03BE3">
      <w:pPr>
        <w:pStyle w:val="ProductList-BodySpaced"/>
      </w:pPr>
      <w:r>
        <w:rPr>
          <w:b/>
          <w:color w:val="00188F"/>
        </w:rPr>
        <w:t>OVS-ES</w:t>
      </w:r>
      <w:r>
        <w:t xml:space="preserve"> = </w:t>
      </w:r>
      <w:r>
        <w:rPr>
          <w:color w:val="00188F"/>
        </w:rPr>
        <w:t>Open Value Subscription – Education Solutions</w:t>
      </w:r>
      <w:r>
        <w:t>.</w:t>
      </w:r>
    </w:p>
    <w:p w:rsidR="00813F20" w:rsidRDefault="00D03BE3">
      <w:pPr>
        <w:pStyle w:val="ProductList-BodySpaced"/>
      </w:pPr>
      <w:r>
        <w:rPr>
          <w:b/>
          <w:color w:val="00188F"/>
        </w:rPr>
        <w:t>Poeng</w:t>
      </w:r>
      <w:r>
        <w:t xml:space="preserve"> = Verdien som er tilordnet et Produkt, og som brukes til å beregne volumprisnivået for en Kundes volumlisensavtale.</w:t>
      </w:r>
    </w:p>
    <w:p w:rsidR="00813F20" w:rsidRDefault="00D03BE3">
      <w:pPr>
        <w:pStyle w:val="ProductList-BodySpaced"/>
      </w:pPr>
      <w:r>
        <w:rPr>
          <w:b/>
          <w:color w:val="00188F"/>
        </w:rPr>
        <w:t>SA</w:t>
      </w:r>
      <w:r>
        <w:t xml:space="preserve"> = </w:t>
      </w:r>
      <w:r>
        <w:rPr>
          <w:color w:val="00188F"/>
        </w:rPr>
        <w:t>Software Assurance</w:t>
      </w:r>
      <w:r>
        <w:t>:  Tildelt poengverdi når SA tilbys for den angitte programvaren.</w:t>
      </w:r>
    </w:p>
    <w:p w:rsidR="00813F20" w:rsidRDefault="00D03BE3">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rsidR="00813F20" w:rsidRDefault="00D03BE3">
      <w:pPr>
        <w:pStyle w:val="ProductList-Offering1Heading"/>
      </w:pPr>
      <w:bookmarkStart w:id="348" w:name="_Sec553"/>
      <w:r>
        <w:t>Definisjoner</w:t>
      </w:r>
      <w:bookmarkEnd w:id="348"/>
      <w:r>
        <w:fldChar w:fldCharType="begin"/>
      </w:r>
      <w:r>
        <w:instrText xml:space="preserve"> TC "</w:instrText>
      </w:r>
      <w:bookmarkStart w:id="349" w:name="_Toc423424043"/>
      <w:r>
        <w:instrText>Definisjoner</w:instrText>
      </w:r>
      <w:bookmarkEnd w:id="349"/>
      <w:r>
        <w:instrText>" \l 2</w:instrText>
      </w:r>
      <w:r>
        <w:fldChar w:fldCharType="end"/>
      </w:r>
    </w:p>
    <w:p w:rsidR="00813F20" w:rsidRDefault="00D03BE3">
      <w:pPr>
        <w:pStyle w:val="ProductList-BodySpaced"/>
      </w:pPr>
      <w:r>
        <w:rPr>
          <w:b/>
          <w:color w:val="00188F"/>
        </w:rPr>
        <w:t>Tilleggs-CAL</w:t>
      </w:r>
      <w:r>
        <w:t xml:space="preserve"> betyr en </w:t>
      </w:r>
      <w:r w:rsidRPr="00721CA3">
        <w:rPr>
          <w:color w:val="0563C1"/>
        </w:rPr>
        <w:fldChar w:fldCharType="begin"/>
      </w:r>
      <w:r>
        <w:rPr>
          <w:color w:val="0563C1"/>
        </w:rPr>
        <w:instrText>AutoTextList  \s NoStyle \t " betyr klientadgangslisens, som kan tilordnes av bruker eller enhet, i henhold til det som er aktuelt. (Se Ordliste for fullstendig definisjon)         "</w:instrText>
      </w:r>
      <w:r w:rsidRPr="00721CA3">
        <w:rPr>
          <w:color w:val="0563C1"/>
        </w:rPr>
        <w:fldChar w:fldCharType="separate"/>
      </w:r>
      <w:r>
        <w:rPr>
          <w:color w:val="0563C1"/>
        </w:rPr>
        <w:t>CAL</w:t>
      </w:r>
      <w:r w:rsidRPr="00721CA3">
        <w:rPr>
          <w:color w:val="0563C1"/>
        </w:rPr>
        <w:fldChar w:fldCharType="end"/>
      </w:r>
      <w:r>
        <w:t xml:space="preserve"> som må brukes sammen med en </w:t>
      </w:r>
      <w:r w:rsidRPr="00721CA3">
        <w:rPr>
          <w:color w:val="0563C1"/>
        </w:rPr>
        <w:fldChar w:fldCharType="begin"/>
      </w:r>
      <w:r>
        <w:rPr>
          <w:color w:val="0563C1"/>
        </w:rPr>
        <w:instrText>AutoTextList  \s NoStyle \t " betyr klientadgangslisens, som kan tilordnes av bruker eller enhet, i henhold til det som er aktuelt. (Se Ordliste for fullstendig definisjon)         "</w:instrText>
      </w:r>
      <w:r w:rsidRPr="00721CA3">
        <w:rPr>
          <w:color w:val="0563C1"/>
        </w:rPr>
        <w:fldChar w:fldCharType="separate"/>
      </w:r>
      <w:r>
        <w:rPr>
          <w:color w:val="0563C1"/>
        </w:rPr>
        <w:t>basis-CAL</w:t>
      </w:r>
      <w:r w:rsidRPr="00721CA3">
        <w:rPr>
          <w:color w:val="0563C1"/>
        </w:rPr>
        <w:fldChar w:fldCharType="end"/>
      </w:r>
      <w:r>
        <w:t>.</w:t>
      </w:r>
    </w:p>
    <w:p w:rsidR="00813F20" w:rsidRDefault="00D03BE3">
      <w:pPr>
        <w:pStyle w:val="ProductList-BodySpaced"/>
      </w:pPr>
      <w:r>
        <w:rPr>
          <w:b/>
          <w:color w:val="00188F"/>
        </w:rPr>
        <w:t>Tilleggslisens for External Connector</w:t>
      </w:r>
      <w:r>
        <w:t xml:space="preserve"> betyr en </w:t>
      </w:r>
      <w:r w:rsidRPr="00721CA3">
        <w:rPr>
          <w:color w:val="0563C1"/>
        </w:rPr>
        <w:fldChar w:fldCharType="begin"/>
      </w:r>
      <w:r>
        <w:rPr>
          <w:color w:val="0563C1"/>
        </w:rPr>
        <w:instrText>AutoTextList  \s NoStyle \t " betyr en Lisens som er tilordnet en Server dedikert til Kundens bruk, som gir Eksterne Brukere tilgang til tilsvarende versjon av serverprogramvaren eller tidligere versjoner av serverprogramvaren.         "</w:instrText>
      </w:r>
      <w:r w:rsidRPr="00721CA3">
        <w:rPr>
          <w:color w:val="0563C1"/>
        </w:rPr>
        <w:fldChar w:fldCharType="separate"/>
      </w:r>
      <w:r>
        <w:rPr>
          <w:color w:val="0563C1"/>
        </w:rPr>
        <w:t>External Connector-Lisens</w:t>
      </w:r>
      <w:r w:rsidRPr="00721CA3">
        <w:rPr>
          <w:color w:val="0563C1"/>
        </w:rPr>
        <w:fldChar w:fldCharType="end"/>
      </w:r>
      <w:r>
        <w:t xml:space="preserve"> som må brukes sammen med en grunnleggende </w:t>
      </w:r>
      <w:r w:rsidRPr="00721CA3">
        <w:rPr>
          <w:color w:val="0563C1"/>
        </w:rPr>
        <w:fldChar w:fldCharType="begin"/>
      </w:r>
      <w:r>
        <w:rPr>
          <w:color w:val="0563C1"/>
        </w:rPr>
        <w:instrText>AutoTextList  \s NoStyle \t " betyr en Lisens som er tilordnet en Server dedikert til Kundens bruk, som gir Eksterne Brukere tilgang til tilsvarende versjon av serverprogramvaren eller tidligere versjoner av serverprogramvaren.         "</w:instrText>
      </w:r>
      <w:r w:rsidRPr="00721CA3">
        <w:rPr>
          <w:color w:val="0563C1"/>
        </w:rPr>
        <w:fldChar w:fldCharType="separate"/>
      </w:r>
      <w:r>
        <w:rPr>
          <w:color w:val="0563C1"/>
        </w:rPr>
        <w:t>External Connector-Lisens</w:t>
      </w:r>
      <w:r w:rsidRPr="00721CA3">
        <w:rPr>
          <w:color w:val="0563C1"/>
        </w:rPr>
        <w:fldChar w:fldCharType="end"/>
      </w:r>
      <w:r>
        <w:t>.</w:t>
      </w:r>
    </w:p>
    <w:p w:rsidR="00813F20" w:rsidRDefault="00D03BE3">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rsidR="00813F20" w:rsidRDefault="00D03BE3">
      <w:pPr>
        <w:pStyle w:val="ProductList-BodySpaced"/>
      </w:pPr>
      <w:r>
        <w:rPr>
          <w:b/>
          <w:color w:val="00188F"/>
        </w:rPr>
        <w:t>Lisens som tilsvarer CAL</w:t>
      </w:r>
      <w:r>
        <w:t xml:space="preserve"> betyr en </w:t>
      </w:r>
      <w:r w:rsidRPr="00721CA3">
        <w:rPr>
          <w:color w:val="0563C1"/>
        </w:rPr>
        <w:fldChar w:fldCharType="begin"/>
      </w:r>
      <w:r>
        <w:rPr>
          <w:color w:val="0563C1"/>
        </w:rPr>
        <w:instrText>AutoTextList  \s NoStyle \t " betyr abonnementslisens som gir tilgang til programvare eller en vertsbasert tjeneste i en bestemt tidsperiode.         "</w:instrText>
      </w:r>
      <w:r w:rsidRPr="00721CA3">
        <w:rPr>
          <w:color w:val="0563C1"/>
        </w:rPr>
        <w:fldChar w:fldCharType="separate"/>
      </w:r>
      <w:r>
        <w:rPr>
          <w:color w:val="0563C1"/>
        </w:rPr>
        <w:t>Bruker-SL</w:t>
      </w:r>
      <w:r w:rsidRPr="00721CA3">
        <w:rPr>
          <w:color w:val="0563C1"/>
        </w:rPr>
        <w:fldChar w:fldCharType="end"/>
      </w:r>
      <w:r>
        <w:t xml:space="preserve"> eller </w:t>
      </w:r>
      <w:r w:rsidRPr="00721CA3">
        <w:rPr>
          <w:color w:val="0563C1"/>
        </w:rPr>
        <w:fldChar w:fldCharType="begin"/>
      </w:r>
      <w:r>
        <w:rPr>
          <w:color w:val="0563C1"/>
        </w:rPr>
        <w:instrText>AutoTextList  \s NoStyle \t " betyr en Lisens som er tilordnet en Server dedikert til Kundens bruk, som gir Eksterne Brukere tilgang til tilsvarende versjon av serverprogramvaren eller tidligere versjoner av serverprogramvaren.         "</w:instrText>
      </w:r>
      <w:r w:rsidRPr="00721CA3">
        <w:rPr>
          <w:color w:val="0563C1"/>
        </w:rPr>
        <w:fldChar w:fldCharType="separate"/>
      </w:r>
      <w:r>
        <w:rPr>
          <w:color w:val="0563C1"/>
        </w:rPr>
        <w:t>External Connector License</w:t>
      </w:r>
      <w:r w:rsidRPr="00721CA3">
        <w:rPr>
          <w:color w:val="0563C1"/>
        </w:rPr>
        <w:fldChar w:fldCharType="end"/>
      </w:r>
      <w:r>
        <w:t xml:space="preserve"> som er angitt i tabellen for serverprogramtilgang for et Produkt, eller en tilsvarende </w:t>
      </w:r>
      <w:r w:rsidRPr="00721CA3">
        <w:rPr>
          <w:color w:val="0563C1"/>
        </w:rPr>
        <w:fldChar w:fldCharType="begin"/>
      </w:r>
      <w:r>
        <w:rPr>
          <w:color w:val="0563C1"/>
        </w:rPr>
        <w:instrText>AutoTextList  \s NoStyle \t " betyr klientadgangslisens, som kan tilordnes av bruker eller enhet, i henhold til det som er aktuelt. (Se Ordliste for fullstendig definisjon)         "</w:instrText>
      </w:r>
      <w:r w:rsidRPr="00721CA3">
        <w:rPr>
          <w:color w:val="0563C1"/>
        </w:rPr>
        <w:fldChar w:fldCharType="separate"/>
      </w:r>
      <w:r>
        <w:rPr>
          <w:color w:val="0563C1"/>
        </w:rPr>
        <w:t>CAL</w:t>
      </w:r>
      <w:r w:rsidRPr="00721CA3">
        <w:rPr>
          <w:color w:val="0563C1"/>
        </w:rPr>
        <w:fldChar w:fldCharType="end"/>
      </w:r>
      <w:r>
        <w:t xml:space="preserve"> suite eller </w:t>
      </w:r>
      <w:r w:rsidRPr="00721CA3">
        <w:rPr>
          <w:color w:val="0563C1"/>
        </w:rPr>
        <w:fldChar w:fldCharType="begin"/>
      </w:r>
      <w:r>
        <w:rPr>
          <w:color w:val="0563C1"/>
        </w:rPr>
        <w:instrText>AutoTextList  \s NoStyle \t " betyr abonnementslisens som gir tilgang til programvare eller en vertsbasert tjeneste i en bestemt tidsperiode.         "</w:instrText>
      </w:r>
      <w:r w:rsidRPr="00721CA3">
        <w:rPr>
          <w:color w:val="0563C1"/>
        </w:rPr>
        <w:fldChar w:fldCharType="separate"/>
      </w:r>
      <w:r>
        <w:rPr>
          <w:color w:val="0563C1"/>
        </w:rPr>
        <w:t>SL</w:t>
      </w:r>
      <w:r w:rsidRPr="00721CA3">
        <w:rPr>
          <w:color w:val="0563C1"/>
        </w:rPr>
        <w:fldChar w:fldCharType="end"/>
      </w:r>
      <w:r>
        <w:t xml:space="preserve">, som angitt i tabellen Lisenser som tilsvarer CAL/Administrasjonslisens, </w:t>
      </w:r>
      <w:hyperlink w:anchor="_Sec591">
        <w:r>
          <w:rPr>
            <w:color w:val="00467F"/>
            <w:u w:val="single"/>
          </w:rPr>
          <w:t>Vedlegg A</w:t>
        </w:r>
      </w:hyperlink>
      <w:r>
        <w:t xml:space="preserve">, i henhold til det som er relevant. En CAL suite er en Lisens som tilsvarer CAL bare hvis Kunden kjøpte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Lisensen</w:t>
      </w:r>
      <w:r w:rsidRPr="00721CA3">
        <w:rPr>
          <w:color w:val="0563C1"/>
        </w:rPr>
        <w:fldChar w:fldCharType="end"/>
      </w:r>
      <w:r>
        <w:t xml:space="preserve"> etter Dato Tilgjengelig for Serverproduktet, eller hvis Kunden hadde aktiv SA-dekning fra og med Dato Tilgjengelig.</w:t>
      </w:r>
    </w:p>
    <w:p w:rsidR="00813F20" w:rsidRDefault="00D03BE3">
      <w:pPr>
        <w:pStyle w:val="ProductList-BodySpaced"/>
      </w:pPr>
      <w:r>
        <w:rPr>
          <w:b/>
          <w:color w:val="00188F"/>
        </w:rPr>
        <w:t>Klient-OSE</w:t>
      </w:r>
      <w:r>
        <w:t xml:space="preserve"> betyr et </w:t>
      </w:r>
      <w:r w:rsidRPr="00721CA3">
        <w:rPr>
          <w:color w:val="0563C1"/>
        </w:rPr>
        <w:fldChar w:fldCharType="begin"/>
      </w:r>
      <w:r>
        <w:rPr>
          <w:color w:val="0563C1"/>
        </w:rPr>
        <w:instrText>AutoTextList  \s NoStyle \t " betyr hele eller deler av en Forekomst av et operativsystem eller hele eller deler av en Forekomst av et virtuelt (eller på annen måte emulert) operativsystemmiljø ... (Se Ordliste for fullstendig definisjon)         "</w:instrText>
      </w:r>
      <w:r w:rsidRPr="00721CA3">
        <w:rPr>
          <w:color w:val="0563C1"/>
        </w:rPr>
        <w:fldChar w:fldCharType="separate"/>
      </w:r>
      <w:r>
        <w:rPr>
          <w:color w:val="0563C1"/>
        </w:rPr>
        <w:t>OSE</w:t>
      </w:r>
      <w:r w:rsidRPr="00721CA3">
        <w:rPr>
          <w:color w:val="0563C1"/>
        </w:rPr>
        <w:fldChar w:fldCharType="end"/>
      </w:r>
      <w:r>
        <w:t xml:space="preserve"> som kjører et klientoperativsystem.</w:t>
      </w:r>
    </w:p>
    <w:p w:rsidR="00813F20" w:rsidRDefault="00D03BE3">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rsidR="00813F20" w:rsidRDefault="00D03BE3">
      <w:pPr>
        <w:pStyle w:val="ProductList-BodySpaced"/>
      </w:pPr>
      <w:r>
        <w:rPr>
          <w:b/>
          <w:color w:val="00188F"/>
        </w:rPr>
        <w:t>Klyngenode</w:t>
      </w:r>
      <w:r>
        <w:t xml:space="preserve"> betyr en enhet som er dedikert for kjøring av </w:t>
      </w:r>
      <w:r w:rsidRPr="00721CA3">
        <w:rPr>
          <w:color w:val="0563C1"/>
        </w:rPr>
        <w:fldChar w:fldCharType="begin"/>
      </w:r>
      <w:r>
        <w:rPr>
          <w:color w:val="0563C1"/>
        </w:rPr>
        <w:instrText>AutoTextList  \s NoStyle \t " betyr dataprogrammer med høy ytelse som løser komplekse beregningsproblemer eller et sett med nært relaterte beregningsproblemer parallelt. (Se Ordliste for fullstendig definisjon)         "</w:instrText>
      </w:r>
      <w:r w:rsidRPr="00721CA3">
        <w:rPr>
          <w:color w:val="0563C1"/>
        </w:rPr>
        <w:fldChar w:fldCharType="separate"/>
      </w:r>
      <w:r>
        <w:rPr>
          <w:color w:val="0563C1"/>
        </w:rPr>
        <w:t>Grupperte HPC-Programmer</w:t>
      </w:r>
      <w:r w:rsidRPr="00721CA3">
        <w:rPr>
          <w:color w:val="0563C1"/>
        </w:rPr>
        <w:fldChar w:fldCharType="end"/>
      </w:r>
      <w:r>
        <w:t xml:space="preserve"> eller levering av jobbplanleggingstjenester for </w:t>
      </w:r>
      <w:r w:rsidRPr="00721CA3">
        <w:rPr>
          <w:color w:val="0563C1"/>
        </w:rPr>
        <w:fldChar w:fldCharType="begin"/>
      </w:r>
      <w:r>
        <w:rPr>
          <w:color w:val="0563C1"/>
        </w:rPr>
        <w:instrText>AutoTextList  \s NoStyle \t " betyr dataprogrammer med høy ytelse som løser komplekse beregningsproblemer eller et sett med nært relaterte beregningsproblemer parallelt. (Se Ordliste for fullstendig definisjon)         "</w:instrText>
      </w:r>
      <w:r w:rsidRPr="00721CA3">
        <w:rPr>
          <w:color w:val="0563C1"/>
        </w:rPr>
        <w:fldChar w:fldCharType="separate"/>
      </w:r>
      <w:r>
        <w:rPr>
          <w:color w:val="0563C1"/>
        </w:rPr>
        <w:t>Grupperte HPC-Programmer</w:t>
      </w:r>
      <w:r w:rsidRPr="00721CA3">
        <w:rPr>
          <w:color w:val="0563C1"/>
        </w:rPr>
        <w:fldChar w:fldCharType="end"/>
      </w:r>
      <w:r>
        <w:t>.</w:t>
      </w:r>
    </w:p>
    <w:p w:rsidR="00813F20" w:rsidRDefault="00D03BE3">
      <w:pPr>
        <w:pStyle w:val="ProductList-BodySpaced"/>
      </w:pPr>
      <w:r>
        <w:rPr>
          <w:b/>
          <w:color w:val="00188F"/>
        </w:rPr>
        <w:t>Kjernefaktor</w:t>
      </w:r>
      <w:r>
        <w:t xml:space="preserve"> betyr en tallverdi forbundet med en bestemt </w:t>
      </w:r>
      <w:r w:rsidRPr="00721CA3">
        <w:rPr>
          <w:color w:val="0563C1"/>
        </w:rPr>
        <w:fldChar w:fldCharType="begin"/>
      </w:r>
      <w:r>
        <w:rPr>
          <w:color w:val="0563C1"/>
        </w:rPr>
        <w:instrText>AutoTextList  \s NoStyle \t " betyr en prosessor i et fysisk maskinvaresystem.         "</w:instrText>
      </w:r>
      <w:r w:rsidRPr="00721CA3">
        <w:rPr>
          <w:color w:val="0563C1"/>
        </w:rPr>
        <w:fldChar w:fldCharType="separate"/>
      </w:r>
      <w:r>
        <w:rPr>
          <w:color w:val="0563C1"/>
        </w:rPr>
        <w:t>Fysisk Prosessor</w:t>
      </w:r>
      <w:r w:rsidRPr="00721CA3">
        <w:rPr>
          <w:color w:val="0563C1"/>
        </w:rPr>
        <w:fldChar w:fldCharType="end"/>
      </w:r>
      <w:r>
        <w:t xml:space="preserve"> som har til formål å fastsette antall Lisenser som kreves for å lisensiere alle de </w:t>
      </w:r>
      <w:r w:rsidRPr="00721CA3">
        <w:rPr>
          <w:color w:val="0563C1"/>
        </w:rPr>
        <w:fldChar w:fldCharType="begin"/>
      </w:r>
      <w:r>
        <w:rPr>
          <w:color w:val="0563C1"/>
        </w:rPr>
        <w:instrText>AutoTextList  \s NoStyle \t " betyr en kjerne i en Fysisk Prosessor..         "</w:instrText>
      </w:r>
      <w:r w:rsidRPr="00721CA3">
        <w:rPr>
          <w:color w:val="0563C1"/>
        </w:rPr>
        <w:fldChar w:fldCharType="separate"/>
      </w:r>
      <w:r>
        <w:rPr>
          <w:color w:val="0563C1"/>
        </w:rPr>
        <w:t>Fysiske Kjernene</w:t>
      </w:r>
      <w:r w:rsidRPr="00721CA3">
        <w:rPr>
          <w:color w:val="0563C1"/>
        </w:rPr>
        <w:fldChar w:fldCharType="end"/>
      </w:r>
      <w:r>
        <w:t xml:space="preserve"> på en </w:t>
      </w:r>
      <w:r w:rsidRPr="00721CA3">
        <w:rPr>
          <w:color w:val="0563C1"/>
        </w:rPr>
        <w:fldChar w:fldCharType="begin"/>
      </w:r>
      <w:r>
        <w:rPr>
          <w:color w:val="0563C1"/>
        </w:rPr>
        <w:instrText>AutoTextList  \s NoStyle \t " betyr et fysisk maskinvaresystem som kan kjøre serverprogramvare.         "</w:instrText>
      </w:r>
      <w:r w:rsidRPr="00721CA3">
        <w:rPr>
          <w:color w:val="0563C1"/>
        </w:rPr>
        <w:fldChar w:fldCharType="separate"/>
      </w:r>
      <w:r>
        <w:rPr>
          <w:color w:val="0563C1"/>
        </w:rPr>
        <w:t>Server</w:t>
      </w:r>
      <w:r w:rsidRPr="00721CA3">
        <w:rPr>
          <w:color w:val="0563C1"/>
        </w:rPr>
        <w:fldChar w:fldCharType="end"/>
      </w:r>
      <w:r>
        <w:t>.</w:t>
      </w:r>
    </w:p>
    <w:p w:rsidR="00813F20" w:rsidRDefault="00D03BE3">
      <w:pPr>
        <w:pStyle w:val="ProductList-BodySpaced"/>
      </w:pPr>
      <w:r>
        <w:rPr>
          <w:b/>
          <w:color w:val="00188F"/>
        </w:rPr>
        <w:t>Cycle Harvesting-Node</w:t>
      </w:r>
      <w:r>
        <w:t xml:space="preserve"> betyr en enhet som ikke er dedikert for kjøring av </w:t>
      </w:r>
      <w:r w:rsidRPr="00721CA3">
        <w:rPr>
          <w:color w:val="0563C1"/>
        </w:rPr>
        <w:fldChar w:fldCharType="begin"/>
      </w:r>
      <w:r>
        <w:rPr>
          <w:color w:val="0563C1"/>
        </w:rPr>
        <w:instrText>AutoTextList  \s NoStyle \t " betyr dataprogrammer med høy ytelse som løser komplekse beregningsproblemer eller et sett med nært relaterte beregningsproblemer parallelt. (Se Ordliste for fullstendig definisjon)         "</w:instrText>
      </w:r>
      <w:r w:rsidRPr="00721CA3">
        <w:rPr>
          <w:color w:val="0563C1"/>
        </w:rPr>
        <w:fldChar w:fldCharType="separate"/>
      </w:r>
      <w:r>
        <w:rPr>
          <w:color w:val="0563C1"/>
        </w:rPr>
        <w:t>Grupperte HPC-Programmer</w:t>
      </w:r>
      <w:r w:rsidRPr="00721CA3">
        <w:rPr>
          <w:color w:val="0563C1"/>
        </w:rPr>
        <w:fldChar w:fldCharType="end"/>
      </w:r>
      <w:r>
        <w:t xml:space="preserve"> eller jobbplanleggingstjenester for </w:t>
      </w:r>
      <w:r w:rsidRPr="00721CA3">
        <w:rPr>
          <w:color w:val="0563C1"/>
        </w:rPr>
        <w:fldChar w:fldCharType="begin"/>
      </w:r>
      <w:r>
        <w:rPr>
          <w:color w:val="0563C1"/>
        </w:rPr>
        <w:instrText>AutoTextList  \s NoStyle \t " betyr dataprogrammer med høy ytelse som løser komplekse beregningsproblemer eller et sett med nært relaterte beregningsproblemer parallelt. (Se Ordliste for fullstendig definisjon)         "</w:instrText>
      </w:r>
      <w:r w:rsidRPr="00721CA3">
        <w:rPr>
          <w:color w:val="0563C1"/>
        </w:rPr>
        <w:fldChar w:fldCharType="separate"/>
      </w:r>
      <w:r>
        <w:rPr>
          <w:color w:val="0563C1"/>
        </w:rPr>
        <w:t>Grupperte HPC-Programmer</w:t>
      </w:r>
      <w:r w:rsidRPr="00721CA3">
        <w:rPr>
          <w:color w:val="0563C1"/>
        </w:rPr>
        <w:fldChar w:fldCharType="end"/>
      </w:r>
      <w:r>
        <w:t>.</w:t>
      </w:r>
    </w:p>
    <w:p w:rsidR="00813F20" w:rsidRDefault="00D03BE3">
      <w:pPr>
        <w:pStyle w:val="ProductList-BodySpaced"/>
      </w:pPr>
      <w:r>
        <w:rPr>
          <w:b/>
          <w:color w:val="00188F"/>
        </w:rPr>
        <w:t>External Connector License</w:t>
      </w:r>
      <w:r>
        <w:t xml:space="preserve"> betyr en Lisens som er tilordnet en </w:t>
      </w:r>
      <w:r w:rsidRPr="00721CA3">
        <w:rPr>
          <w:color w:val="0563C1"/>
        </w:rPr>
        <w:fldChar w:fldCharType="begin"/>
      </w:r>
      <w:r>
        <w:rPr>
          <w:color w:val="0563C1"/>
        </w:rPr>
        <w:instrText>AutoTextList  \s NoStyle \t " betyr et fysisk maskinvaresystem som kan kjøre serverprogramvare.         "</w:instrText>
      </w:r>
      <w:r w:rsidRPr="00721CA3">
        <w:rPr>
          <w:color w:val="0563C1"/>
        </w:rPr>
        <w:fldChar w:fldCharType="separate"/>
      </w:r>
      <w:r>
        <w:rPr>
          <w:color w:val="0563C1"/>
        </w:rPr>
        <w:t>Server</w:t>
      </w:r>
      <w:r w:rsidRPr="00721CA3">
        <w:rPr>
          <w:color w:val="0563C1"/>
        </w:rPr>
        <w:fldChar w:fldCharType="end"/>
      </w:r>
      <w:r>
        <w:t xml:space="preserve"> dedikert til Kundens bruk, som gir </w:t>
      </w:r>
      <w:r w:rsidRPr="00721CA3">
        <w:rPr>
          <w:color w:val="0563C1"/>
        </w:rPr>
        <w:fldChar w:fldCharType="begin"/>
      </w:r>
      <w:r>
        <w:rPr>
          <w:color w:val="0563C1"/>
        </w:rPr>
        <w:instrText>AutoTextList  \s NoStyle \t " betyr brukere som ikke er ansatt hos Kunden eller Kundens Tilknyttede Selskaper, eller Kundens eller Kundens Tilknyttede Selskapers leverandører eller agenter på stedet.         "</w:instrText>
      </w:r>
      <w:r w:rsidRPr="00721CA3">
        <w:rPr>
          <w:color w:val="0563C1"/>
        </w:rPr>
        <w:fldChar w:fldCharType="separate"/>
      </w:r>
      <w:r>
        <w:rPr>
          <w:color w:val="0563C1"/>
        </w:rPr>
        <w:t>Eksterne Brukere</w:t>
      </w:r>
      <w:r w:rsidRPr="00721CA3">
        <w:rPr>
          <w:color w:val="0563C1"/>
        </w:rPr>
        <w:fldChar w:fldCharType="end"/>
      </w:r>
      <w:r>
        <w:t xml:space="preserve"> tilgang til tilsvarende versjon av serverprogramvaren eller tidligere versjoner av serverprogramvaren.</w:t>
      </w:r>
    </w:p>
    <w:p w:rsidR="00813F20" w:rsidRDefault="00D03BE3">
      <w:pPr>
        <w:pStyle w:val="ProductList-BodySpaced"/>
      </w:pPr>
      <w:r>
        <w:rPr>
          <w:b/>
          <w:color w:val="00188F"/>
        </w:rPr>
        <w:t>Eksterne Brukere</w:t>
      </w:r>
      <w:r>
        <w:t xml:space="preserve"> betyr brukere som ikke er ansatt hos Kunden eller Kundens Tilknyttede Selskaper, eller Kundens eller Kundens Tilknyttede Selskapers leverandører eller agenter på stedet.</w:t>
      </w:r>
    </w:p>
    <w:p w:rsidR="00813F20" w:rsidRDefault="00D03BE3">
      <w:pPr>
        <w:pStyle w:val="ProductList-BodySpaced"/>
      </w:pPr>
      <w:r>
        <w:rPr>
          <w:b/>
          <w:color w:val="00188F"/>
        </w:rPr>
        <w:t>Maskinvaretråd</w:t>
      </w:r>
      <w:r>
        <w:t xml:space="preserve"> vil si enten en </w:t>
      </w:r>
      <w:r w:rsidRPr="00721CA3">
        <w:rPr>
          <w:color w:val="0563C1"/>
        </w:rPr>
        <w:fldChar w:fldCharType="begin"/>
      </w:r>
      <w:r>
        <w:rPr>
          <w:color w:val="0563C1"/>
        </w:rPr>
        <w:instrText>AutoTextList  \s NoStyle \t " betyr en kjerne i en Fysisk Prosessor.         "</w:instrText>
      </w:r>
      <w:r w:rsidRPr="00721CA3">
        <w:rPr>
          <w:color w:val="0563C1"/>
        </w:rPr>
        <w:fldChar w:fldCharType="separate"/>
      </w:r>
      <w:r>
        <w:rPr>
          <w:color w:val="0563C1"/>
        </w:rPr>
        <w:t>Fysisk Kjerne</w:t>
      </w:r>
      <w:r w:rsidRPr="00721CA3">
        <w:rPr>
          <w:color w:val="0563C1"/>
        </w:rPr>
        <w:fldChar w:fldCharType="end"/>
      </w:r>
      <w:r>
        <w:t xml:space="preserve"> eller en hypertråd i en </w:t>
      </w:r>
      <w:r w:rsidRPr="00721CA3">
        <w:rPr>
          <w:color w:val="0563C1"/>
        </w:rPr>
        <w:fldChar w:fldCharType="begin"/>
      </w:r>
      <w:r>
        <w:rPr>
          <w:color w:val="0563C1"/>
        </w:rPr>
        <w:instrText>AutoTextList  \s NoStyle \t " betyr en prosessor i et fysisk maskinvaresystem.         "</w:instrText>
      </w:r>
      <w:r w:rsidRPr="00721CA3">
        <w:rPr>
          <w:color w:val="0563C1"/>
        </w:rPr>
        <w:fldChar w:fldCharType="separate"/>
      </w:r>
      <w:r>
        <w:rPr>
          <w:color w:val="0563C1"/>
        </w:rPr>
        <w:t>Fysisk Prosessor</w:t>
      </w:r>
      <w:r w:rsidRPr="00721CA3">
        <w:rPr>
          <w:color w:val="0563C1"/>
        </w:rPr>
        <w:fldChar w:fldCharType="end"/>
      </w:r>
      <w:r>
        <w:t>.</w:t>
      </w:r>
    </w:p>
    <w:p w:rsidR="00813F20" w:rsidRDefault="00D03BE3">
      <w:pPr>
        <w:pStyle w:val="ProductList-BodySpaced"/>
      </w:pPr>
      <w:r>
        <w:rPr>
          <w:b/>
          <w:color w:val="00188F"/>
        </w:rPr>
        <w:t>HPC-Arbeidsbelastning (High Performance Computing)</w:t>
      </w:r>
      <w:r>
        <w:t xml:space="preserve"> betyr en arbeidsbelastning der serverprogramvaren brukes til å kjøre en </w:t>
      </w:r>
      <w:r w:rsidRPr="00721CA3">
        <w:rPr>
          <w:color w:val="0563C1"/>
        </w:rPr>
        <w:fldChar w:fldCharType="begin"/>
      </w:r>
      <w:r>
        <w:rPr>
          <w:color w:val="0563C1"/>
        </w:rPr>
        <w:instrText>AutoTextList  \s NoStyle \t " vil si en enhet som er dedikert for kjøring av Grupperte HPC-Programmer eller levering av jobbplanleggingstjenester for Grupperte HPC-Programmer.         "</w:instrText>
      </w:r>
      <w:r w:rsidRPr="00721CA3">
        <w:rPr>
          <w:color w:val="0563C1"/>
        </w:rPr>
        <w:fldChar w:fldCharType="separate"/>
      </w:r>
      <w:r>
        <w:rPr>
          <w:color w:val="0563C1"/>
        </w:rPr>
        <w:t>Klyngenode</w:t>
      </w:r>
      <w:r w:rsidRPr="00721CA3">
        <w:rPr>
          <w:color w:val="0563C1"/>
        </w:rPr>
        <w:fldChar w:fldCharType="end"/>
      </w:r>
      <w:r>
        <w:t xml:space="preserve">, og i forbindelse med annen programvare i den grad det er nødvendig for å gjennomføre administrasjon av sikkerhet, lagring, ytelsesforbedring og systemet på en </w:t>
      </w:r>
      <w:r w:rsidRPr="00721CA3">
        <w:rPr>
          <w:color w:val="0563C1"/>
        </w:rPr>
        <w:fldChar w:fldCharType="begin"/>
      </w:r>
      <w:r>
        <w:rPr>
          <w:color w:val="0563C1"/>
        </w:rPr>
        <w:instrText>AutoTextList  \s NoStyle \t " vil si en enhet som er dedikert for kjøring av Grupperte HPC-Programmer eller levering av jobbplanleggingstjenester for Grupperte HPC-Programmer.         "</w:instrText>
      </w:r>
      <w:r w:rsidRPr="00721CA3">
        <w:rPr>
          <w:color w:val="0563C1"/>
        </w:rPr>
        <w:fldChar w:fldCharType="separate"/>
      </w:r>
      <w:r>
        <w:rPr>
          <w:color w:val="0563C1"/>
        </w:rPr>
        <w:t>Klyngenode</w:t>
      </w:r>
      <w:r w:rsidRPr="00721CA3">
        <w:rPr>
          <w:color w:val="0563C1"/>
        </w:rPr>
        <w:fldChar w:fldCharType="end"/>
      </w:r>
      <w:r>
        <w:t xml:space="preserve"> med den hensikt å støtte de </w:t>
      </w:r>
      <w:r w:rsidRPr="00721CA3">
        <w:rPr>
          <w:color w:val="0563C1"/>
        </w:rPr>
        <w:fldChar w:fldCharType="begin"/>
      </w:r>
      <w:r>
        <w:rPr>
          <w:color w:val="0563C1"/>
        </w:rPr>
        <w:instrText>AutoTextList  \s NoStyle \t " betyr dataprogrammer med høy ytelse som løser komplekse beregningsproblemer eller et sett med nært relaterte beregningsproblemer parallelt. (Se Ordliste for fullstendig definisjon)         "</w:instrText>
      </w:r>
      <w:r w:rsidRPr="00721CA3">
        <w:rPr>
          <w:color w:val="0563C1"/>
        </w:rPr>
        <w:fldChar w:fldCharType="separate"/>
      </w:r>
      <w:r>
        <w:rPr>
          <w:color w:val="0563C1"/>
        </w:rPr>
        <w:t>Grupperte HPC-Programmene</w:t>
      </w:r>
      <w:r w:rsidRPr="00721CA3">
        <w:rPr>
          <w:color w:val="0563C1"/>
        </w:rPr>
        <w:fldChar w:fldCharType="end"/>
      </w:r>
      <w:r>
        <w:t>.</w:t>
      </w:r>
    </w:p>
    <w:p w:rsidR="00813F20" w:rsidRDefault="00D03BE3">
      <w:pPr>
        <w:pStyle w:val="ProductList-BodySpaced"/>
      </w:pPr>
      <w:r>
        <w:rPr>
          <w:b/>
          <w:color w:val="00188F"/>
        </w:rPr>
        <w:t>Forekomst</w:t>
      </w:r>
      <w:r>
        <w:t xml:space="preserve"> betyr et bilde av programvare som opprettes ved å kjøre installasjonsprogrammet for programvaren eller ved å duplisere en eksisterende </w:t>
      </w:r>
      <w:r w:rsidRPr="00721CA3">
        <w:rPr>
          <w:color w:val="0563C1"/>
        </w:rPr>
        <w:fldChar w:fldCharType="begin"/>
      </w:r>
      <w:r>
        <w:rPr>
          <w:color w:val="0563C1"/>
        </w:rPr>
        <w:instrText>AutoTextList  \s NoStyle \t " betyr et bilde av programvare som opprettes ved å kjøre installasjonsprogrammet for programvaren eller ved å duplisere en eksisterende Forekomst.         "</w:instrText>
      </w:r>
      <w:r w:rsidRPr="00721CA3">
        <w:rPr>
          <w:color w:val="0563C1"/>
        </w:rPr>
        <w:fldChar w:fldCharType="separate"/>
      </w:r>
      <w:r>
        <w:rPr>
          <w:color w:val="0563C1"/>
        </w:rPr>
        <w:t>Forekomst</w:t>
      </w:r>
      <w:r w:rsidRPr="00721CA3">
        <w:rPr>
          <w:color w:val="0563C1"/>
        </w:rPr>
        <w:fldChar w:fldCharType="end"/>
      </w:r>
      <w:r>
        <w:t>.</w:t>
      </w:r>
    </w:p>
    <w:p w:rsidR="00813F20" w:rsidRDefault="00D03BE3">
      <w:pPr>
        <w:pStyle w:val="ProductList-BodySpaced"/>
      </w:pPr>
      <w:r>
        <w:rPr>
          <w:b/>
          <w:color w:val="00188F"/>
        </w:rPr>
        <w:t xml:space="preserve">Lisens </w:t>
      </w:r>
      <w:r>
        <w:t>betyr retten til å laste ned, installere, ha tilgang til og bruke et Produkt.</w:t>
      </w:r>
    </w:p>
    <w:p w:rsidR="00813F20" w:rsidRDefault="00D03BE3">
      <w:pPr>
        <w:pStyle w:val="ProductList-BodySpaced"/>
      </w:pPr>
      <w:r>
        <w:rPr>
          <w:b/>
          <w:color w:val="00188F"/>
        </w:rPr>
        <w:t>Lisensiert Enhet</w:t>
      </w:r>
      <w:r>
        <w:t xml:space="preserve"> betyr ett fysisk maskinvaresystem, dedikert til Kundens bruk, som en Lisens er tilordnet. I forbindelse med denne definisjonen regnes en maskinvarepartisjon eller et blad som en separat enhet.</w:t>
      </w:r>
    </w:p>
    <w:p w:rsidR="00813F20" w:rsidRDefault="00D03BE3">
      <w:pPr>
        <w:pStyle w:val="ProductList-BodySpaced"/>
      </w:pPr>
      <w:r>
        <w:rPr>
          <w:b/>
          <w:color w:val="00188F"/>
        </w:rPr>
        <w:t xml:space="preserve">Lisensmobilitet gjennom Software Assurance-Partner </w:t>
      </w:r>
      <w:r>
        <w:t xml:space="preserve">betyr en enhet som er identifisert på </w:t>
      </w:r>
      <w:hyperlink r:id="rId133">
        <w:r>
          <w:rPr>
            <w:color w:val="00467F"/>
            <w:u w:val="single"/>
          </w:rPr>
          <w:t>http://www.microsoft.com/licensing/software-assurance/license-mobility.aspx</w:t>
        </w:r>
      </w:hyperlink>
      <w:r>
        <w:t xml:space="preserve">, og autorisert av Microsoft til å fungere som vert for kundens programvare på delte servere. </w:t>
      </w:r>
    </w:p>
    <w:p w:rsidR="00813F20" w:rsidRDefault="00D03BE3">
      <w:pPr>
        <w:pStyle w:val="ProductList-BodySpaced"/>
      </w:pPr>
      <w:r>
        <w:rPr>
          <w:b/>
          <w:color w:val="00188F"/>
        </w:rPr>
        <w:t xml:space="preserve">Lisensiert Server </w:t>
      </w:r>
      <w:r>
        <w:t xml:space="preserve">betyr én </w:t>
      </w:r>
      <w:r w:rsidRPr="00721CA3">
        <w:rPr>
          <w:color w:val="0563C1"/>
        </w:rPr>
        <w:fldChar w:fldCharType="begin"/>
      </w:r>
      <w:r>
        <w:rPr>
          <w:color w:val="0563C1"/>
        </w:rPr>
        <w:instrText>AutoTextList  \s NoStyle \t " betyr et fysisk maskinvaresystem som kan kjøre serverprogramvare.         "</w:instrText>
      </w:r>
      <w:r w:rsidRPr="00721CA3">
        <w:rPr>
          <w:color w:val="0563C1"/>
        </w:rPr>
        <w:fldChar w:fldCharType="separate"/>
      </w:r>
      <w:r>
        <w:rPr>
          <w:color w:val="0563C1"/>
        </w:rPr>
        <w:t>Server</w:t>
      </w:r>
      <w:r w:rsidRPr="00721CA3">
        <w:rPr>
          <w:color w:val="0563C1"/>
        </w:rPr>
        <w:fldChar w:fldCharType="end"/>
      </w:r>
      <w:r>
        <w:t xml:space="preserve">, dedikert til Kundens bruk, som en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w:t>
      </w:r>
      <w:r w:rsidRPr="00721CA3">
        <w:rPr>
          <w:color w:val="0563C1"/>
        </w:rPr>
        <w:fldChar w:fldCharType="end"/>
      </w:r>
      <w:r>
        <w:t xml:space="preserve"> er tilordnet. I forbindelse med denne definisjonen regnes en maskinvarepartisjon eller et blad som en separat Server.</w:t>
      </w:r>
    </w:p>
    <w:p w:rsidR="00813F20" w:rsidRDefault="00D03BE3">
      <w:pPr>
        <w:pStyle w:val="ProductList-BodySpaced"/>
      </w:pPr>
      <w:r>
        <w:rPr>
          <w:b/>
        </w:rPr>
        <w:t>Lisensiert Bruker</w:t>
      </w:r>
      <w:r>
        <w:t xml:space="preserve"> betyr enkeltpersonen som en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w:t>
      </w:r>
      <w:r w:rsidRPr="00721CA3">
        <w:rPr>
          <w:color w:val="0563C1"/>
        </w:rPr>
        <w:fldChar w:fldCharType="end"/>
      </w:r>
      <w:r>
        <w:t xml:space="preserve"> er tildelt.</w:t>
      </w:r>
    </w:p>
    <w:p w:rsidR="00813F20" w:rsidRDefault="00D03BE3">
      <w:pPr>
        <w:pStyle w:val="ProductList-BodySpaced"/>
      </w:pPr>
      <w:r>
        <w:rPr>
          <w:b/>
          <w:color w:val="00188F"/>
        </w:rPr>
        <w:t>Administrasjonslisens (ML)</w:t>
      </w:r>
      <w:r>
        <w:t xml:space="preserve"> betyr en Lisens som tillater administrasjon av én eller flere </w:t>
      </w:r>
      <w:r w:rsidRPr="00721CA3">
        <w:rPr>
          <w:color w:val="0563C1"/>
        </w:rPr>
        <w:fldChar w:fldCharType="begin"/>
      </w:r>
      <w:r>
        <w:rPr>
          <w:color w:val="0563C1"/>
        </w:rPr>
        <w:instrText>AutoTextList  \s NoStyle \t " betyr hele eller deler av en Forekomst av et operativsystem eller hele eller deler av en Forekomst av et virtuelt (eller på annen måte emulert) operativsystemmiljø ... (Se Ordliste for fullstendig definisjon)         "</w:instrText>
      </w:r>
      <w:r w:rsidRPr="00721CA3">
        <w:rPr>
          <w:color w:val="0563C1"/>
        </w:rPr>
        <w:fldChar w:fldCharType="separate"/>
      </w:r>
      <w:r>
        <w:rPr>
          <w:color w:val="0563C1"/>
        </w:rPr>
        <w:t>OSE-er</w:t>
      </w:r>
      <w:r w:rsidRPr="00721CA3">
        <w:rPr>
          <w:color w:val="0563C1"/>
        </w:rP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rsidRPr="00721CA3">
        <w:rPr>
          <w:color w:val="0563C1"/>
        </w:rPr>
        <w:fldChar w:fldCharType="begin"/>
      </w:r>
      <w:r>
        <w:rPr>
          <w:color w:val="0563C1"/>
        </w:rPr>
        <w:instrText>AutoTextList  \s NoStyle \t " betyr hele eller deler av en Forekomst av et operativsystem eller hele eller deler av en Forekomst av et virtuelt (eller på annen måte emulert) operativsystemmiljø ... (Se Ordliste for fullstendig definisjon)         "</w:instrText>
      </w:r>
      <w:r w:rsidRPr="00721CA3">
        <w:rPr>
          <w:color w:val="0563C1"/>
        </w:rPr>
        <w:fldChar w:fldCharType="separate"/>
      </w:r>
      <w:r>
        <w:rPr>
          <w:color w:val="0563C1"/>
        </w:rPr>
        <w:t>OSE-er</w:t>
      </w:r>
      <w:r w:rsidRPr="00721CA3">
        <w:rPr>
          <w:color w:val="0563C1"/>
        </w:rPr>
        <w:fldChar w:fldCharType="end"/>
      </w:r>
      <w:r>
        <w:t xml:space="preserve"> som en enkelt bruker har tilgang til. En OSE-administrasjonslisens gir rett til å administrere ett </w:t>
      </w:r>
      <w:r w:rsidRPr="00721CA3">
        <w:rPr>
          <w:color w:val="0563C1"/>
        </w:rPr>
        <w:fldChar w:fldCharType="begin"/>
      </w:r>
      <w:r>
        <w:rPr>
          <w:color w:val="0563C1"/>
        </w:rPr>
        <w:instrText>AutoTextList  \s NoStyle \t " betyr hele eller deler av en Forekomst av et operativsystem eller hele eller deler av en Forekomst av et virtuelt (eller på annen måte emulert) operativsystemmiljø ... (Se Ordliste for fullstendig definisjon)         "</w:instrText>
      </w:r>
      <w:r w:rsidRPr="00721CA3">
        <w:rPr>
          <w:color w:val="0563C1"/>
        </w:rPr>
        <w:fldChar w:fldCharType="separate"/>
      </w:r>
      <w:r>
        <w:rPr>
          <w:color w:val="0563C1"/>
        </w:rPr>
        <w:t>OSE</w:t>
      </w:r>
      <w:r w:rsidRPr="00721CA3">
        <w:rPr>
          <w:color w:val="0563C1"/>
        </w:rPr>
        <w:fldChar w:fldCharType="end"/>
      </w:r>
      <w:r>
        <w:t xml:space="preserve"> som en bruker har tilgang til. En enhetsadministrasjonslisens (Core CAL eller Enterprise CAL Suite) gir rett til å administrere alle </w:t>
      </w:r>
      <w:r w:rsidRPr="00721CA3">
        <w:rPr>
          <w:color w:val="0563C1"/>
        </w:rPr>
        <w:fldChar w:fldCharType="begin"/>
      </w:r>
      <w:r>
        <w:rPr>
          <w:color w:val="0563C1"/>
        </w:rPr>
        <w:instrText>AutoTextList  \s NoStyle \t " betyr hele eller deler av en Forekomst av et operativsystem eller hele eller deler av en Forekomst av et virtuelt (eller på annen måte emulert) operativsystemmiljø ... (Se Ordliste for fullstendig definisjon)         "</w:instrText>
      </w:r>
      <w:r w:rsidRPr="00721CA3">
        <w:rPr>
          <w:color w:val="0563C1"/>
        </w:rPr>
        <w:fldChar w:fldCharType="separate"/>
      </w:r>
      <w:r>
        <w:rPr>
          <w:color w:val="0563C1"/>
        </w:rPr>
        <w:t>OSE-er</w:t>
      </w:r>
      <w:r w:rsidRPr="00721CA3">
        <w:rPr>
          <w:color w:val="0563C1"/>
        </w:rPr>
        <w:fldChar w:fldCharType="end"/>
      </w:r>
      <w:r>
        <w:t xml:space="preserve"> på én enhet.</w:t>
      </w:r>
    </w:p>
    <w:p w:rsidR="00813F20" w:rsidRDefault="00D03BE3">
      <w:pPr>
        <w:pStyle w:val="ProductList-BodySpaced"/>
      </w:pPr>
      <w:r>
        <w:rPr>
          <w:b/>
          <w:color w:val="00188F"/>
        </w:rPr>
        <w:t>Lisens som tilsvarer Administrasjonslisens</w:t>
      </w:r>
      <w:r>
        <w:t xml:space="preserve"> betyr en Bruker-SL som er angitt i tabellen for administrasjonslisens for et Produkt, eller en tilsvarende </w:t>
      </w:r>
      <w:r w:rsidRPr="00721CA3">
        <w:rPr>
          <w:color w:val="0563C1"/>
        </w:rPr>
        <w:fldChar w:fldCharType="begin"/>
      </w:r>
      <w:r>
        <w:rPr>
          <w:color w:val="0563C1"/>
        </w:rPr>
        <w:instrText>AutoTextList  \s NoStyle \t " betyr klientadgangslisens, som kan tilordnes av bruker eller enhet, i henhold til det som er aktuelt. (Se Ordliste for fullstendig definisjon)         "</w:instrText>
      </w:r>
      <w:r w:rsidRPr="00721CA3">
        <w:rPr>
          <w:color w:val="0563C1"/>
        </w:rPr>
        <w:fldChar w:fldCharType="separate"/>
      </w:r>
      <w:r>
        <w:rPr>
          <w:color w:val="0563C1"/>
        </w:rPr>
        <w:t>CAL</w:t>
      </w:r>
      <w:r w:rsidRPr="00721CA3">
        <w:rPr>
          <w:color w:val="0563C1"/>
        </w:rPr>
        <w:fldChar w:fldCharType="end"/>
      </w:r>
      <w:r>
        <w:t xml:space="preserve"> suite eller </w:t>
      </w:r>
      <w:r w:rsidRPr="00721CA3">
        <w:rPr>
          <w:color w:val="0563C1"/>
        </w:rPr>
        <w:fldChar w:fldCharType="begin"/>
      </w:r>
      <w:r>
        <w:rPr>
          <w:color w:val="0563C1"/>
        </w:rPr>
        <w:instrText>AutoTextList  \s NoStyle \t " betyr abonnementslisens som gir tilgang til programvare eller en vertsbasert tjeneste i en bestemt tidsperiode.         "</w:instrText>
      </w:r>
      <w:r w:rsidRPr="00721CA3">
        <w:rPr>
          <w:color w:val="0563C1"/>
        </w:rPr>
        <w:fldChar w:fldCharType="separate"/>
      </w:r>
      <w:r>
        <w:rPr>
          <w:color w:val="0563C1"/>
        </w:rPr>
        <w:t>SL</w:t>
      </w:r>
      <w:r w:rsidRPr="00721CA3">
        <w:rPr>
          <w:color w:val="0563C1"/>
        </w:rPr>
        <w:fldChar w:fldCharType="end"/>
      </w:r>
      <w:r>
        <w:t xml:space="preserve">, som angitt i tabellen Lisenser som tilsvarer CAL/Administrasjonslisens, </w:t>
      </w:r>
      <w:hyperlink w:anchor="_Sec591">
        <w:r>
          <w:rPr>
            <w:color w:val="00467F"/>
            <w:u w:val="single"/>
          </w:rPr>
          <w:t>Vedlegg A</w:t>
        </w:r>
      </w:hyperlink>
      <w:r>
        <w:t xml:space="preserve">, i henhold til det som er relevant. En </w:t>
      </w:r>
      <w:r w:rsidRPr="00721CA3">
        <w:rPr>
          <w:color w:val="0563C1"/>
        </w:rPr>
        <w:fldChar w:fldCharType="begin"/>
      </w:r>
      <w:r>
        <w:rPr>
          <w:color w:val="0563C1"/>
        </w:rPr>
        <w:instrText>AutoTextList  \s NoStyle \t " betyr klientadgangslisens, som kan tilordnes av bruker eller enhet, i henhold til det som er aktuelt. (Se Ordliste for fullstendig definisjon)         "</w:instrText>
      </w:r>
      <w:r w:rsidRPr="00721CA3">
        <w:rPr>
          <w:color w:val="0563C1"/>
        </w:rPr>
        <w:fldChar w:fldCharType="separate"/>
      </w:r>
      <w:r>
        <w:rPr>
          <w:color w:val="0563C1"/>
        </w:rPr>
        <w:t>CAL</w:t>
      </w:r>
      <w:r w:rsidRPr="00721CA3">
        <w:rPr>
          <w:color w:val="0563C1"/>
        </w:rPr>
        <w:fldChar w:fldCharType="end"/>
      </w:r>
      <w:r>
        <w:t xml:space="preserve"> suite er en Lisens som tilsvarer Administrasjonslisens bare hvis Kunden kjøpte lisensen etter Dato Tilgjengelig for Serverproduktet, eller hvis Kunden hadde aktiv SA-dekning fra og med Dato Tilgjengelig.</w:t>
      </w:r>
    </w:p>
    <w:p w:rsidR="00813F20" w:rsidRDefault="00D03BE3">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rsidRPr="00721CA3">
        <w:rPr>
          <w:color w:val="0563C1"/>
        </w:rPr>
        <w:fldChar w:fldCharType="begin"/>
      </w:r>
      <w:r>
        <w:rPr>
          <w:color w:val="0563C1"/>
        </w:rPr>
        <w:instrText>AutoTextList  \s NoStyle \t " betyr hele eller deler av en Forekomst av et operativsystem eller hele eller deler av en Forekomst av et virtuelt (eller på annen måte emulert) operativsystemmiljø ... (Se Ordliste for fullstendig definisjon)         "</w:instrText>
      </w:r>
      <w:r w:rsidRPr="00721CA3">
        <w:rPr>
          <w:color w:val="0563C1"/>
        </w:rPr>
        <w:fldChar w:fldCharType="separate"/>
      </w:r>
      <w:r>
        <w:rPr>
          <w:color w:val="0563C1"/>
        </w:rPr>
        <w:t>OSE-et</w:t>
      </w:r>
      <w:r w:rsidRPr="00721CA3">
        <w:rPr>
          <w:color w:val="0563C1"/>
        </w:rPr>
        <w:fldChar w:fldCharType="end"/>
      </w:r>
      <w:r>
        <w:t xml:space="preserve">. Dette inkluderer ikke å oppdage en enhet eller </w:t>
      </w:r>
      <w:r w:rsidRPr="00721CA3">
        <w:rPr>
          <w:color w:val="0563C1"/>
        </w:rPr>
        <w:fldChar w:fldCharType="begin"/>
      </w:r>
      <w:r>
        <w:rPr>
          <w:color w:val="0563C1"/>
        </w:rPr>
        <w:instrText>AutoTextList  \s NoStyle \t " betyr hele eller deler av en Forekomst av et operativsystem eller hele eller deler av en Forekomst av et virtuelt (eller på annen måte emulert) operativsystemmiljø ... (Se Ordliste for fullstendig definisjon)         "</w:instrText>
      </w:r>
      <w:r w:rsidRPr="00721CA3">
        <w:rPr>
          <w:color w:val="0563C1"/>
        </w:rPr>
        <w:fldChar w:fldCharType="separate"/>
      </w:r>
      <w:r>
        <w:rPr>
          <w:color w:val="0563C1"/>
        </w:rPr>
        <w:t>OSE</w:t>
      </w:r>
      <w:r w:rsidRPr="00721CA3">
        <w:rPr>
          <w:color w:val="0563C1"/>
        </w:rPr>
        <w:fldChar w:fldCharType="end"/>
      </w:r>
      <w:r>
        <w:t>.</w:t>
      </w:r>
    </w:p>
    <w:p w:rsidR="00813F20" w:rsidRDefault="00D03BE3">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rsidRPr="00721CA3">
        <w:rPr>
          <w:color w:val="0563C1"/>
        </w:rPr>
        <w:fldChar w:fldCharType="begin"/>
      </w:r>
      <w:r>
        <w:rPr>
          <w:color w:val="0563C1"/>
        </w:rPr>
        <w:instrText>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rsidRPr="00721CA3">
        <w:rPr>
          <w:color w:val="0563C1"/>
        </w:rPr>
        <w:fldChar w:fldCharType="separate"/>
      </w:r>
      <w:r>
        <w:rPr>
          <w:color w:val="0563C1"/>
        </w:rPr>
        <w:t>Fysisk OSE</w:t>
      </w:r>
      <w:r w:rsidRPr="00721CA3">
        <w:rPr>
          <w:color w:val="0563C1"/>
        </w:rPr>
        <w:fldChar w:fldCharType="end"/>
      </w:r>
      <w:r>
        <w:t xml:space="preserve"> og/eller ett eller flere </w:t>
      </w:r>
      <w:r w:rsidRPr="00721CA3">
        <w:rPr>
          <w:color w:val="0563C1"/>
        </w:rPr>
        <w:fldChar w:fldCharType="begin"/>
      </w:r>
      <w:r>
        <w:rPr>
          <w:color w:val="0563C1"/>
        </w:rPr>
        <w:instrText>AutoTextList  \s NoStyle \t " betyr et OSE som er konfigurert til å kjøre på et virtuelt maskinvaresystem         "</w:instrText>
      </w:r>
      <w:r w:rsidRPr="00721CA3">
        <w:rPr>
          <w:color w:val="0563C1"/>
        </w:rPr>
        <w:fldChar w:fldCharType="separate"/>
      </w:r>
      <w:r>
        <w:rPr>
          <w:color w:val="0563C1"/>
        </w:rPr>
        <w:t>Virtuelle OSE-er</w:t>
      </w:r>
      <w:r w:rsidRPr="00721CA3">
        <w:rPr>
          <w:color w:val="0563C1"/>
        </w:rPr>
        <w:fldChar w:fldCharType="end"/>
      </w:r>
      <w:r>
        <w:t>.</w:t>
      </w:r>
    </w:p>
    <w:p w:rsidR="00813F20" w:rsidRDefault="00D03BE3">
      <w:pPr>
        <w:pStyle w:val="ProductList-BodySpaced"/>
      </w:pPr>
      <w:r>
        <w:rPr>
          <w:b/>
          <w:color w:val="00188F"/>
        </w:rPr>
        <w:t>Fysisk Kjerne</w:t>
      </w:r>
      <w:r>
        <w:t xml:space="preserve"> betyr en kjerne i en </w:t>
      </w:r>
      <w:r w:rsidRPr="00721CA3">
        <w:rPr>
          <w:color w:val="0563C1"/>
        </w:rPr>
        <w:fldChar w:fldCharType="begin"/>
      </w:r>
      <w:r>
        <w:rPr>
          <w:color w:val="0563C1"/>
        </w:rPr>
        <w:instrText>AutoTextList  \s NoStyle \t " betyr en prosessor i et fysisk maskinvaresystem.         "</w:instrText>
      </w:r>
      <w:r w:rsidRPr="00721CA3">
        <w:rPr>
          <w:color w:val="0563C1"/>
        </w:rPr>
        <w:fldChar w:fldCharType="separate"/>
      </w:r>
      <w:r>
        <w:rPr>
          <w:color w:val="0563C1"/>
        </w:rPr>
        <w:t>Fysisk Prosessor</w:t>
      </w:r>
      <w:r w:rsidRPr="00721CA3">
        <w:rPr>
          <w:color w:val="0563C1"/>
        </w:rPr>
        <w:fldChar w:fldCharType="end"/>
      </w:r>
      <w:r>
        <w:t>.</w:t>
      </w:r>
    </w:p>
    <w:p w:rsidR="00813F20" w:rsidRDefault="00D03BE3">
      <w:pPr>
        <w:pStyle w:val="ProductList-BodySpaced"/>
      </w:pPr>
      <w:r>
        <w:rPr>
          <w:b/>
          <w:color w:val="00188F"/>
        </w:rPr>
        <w:t>Fysisk OSE</w:t>
      </w:r>
      <w:r>
        <w:t xml:space="preserve"> betyr et </w:t>
      </w:r>
      <w:r w:rsidRPr="00721CA3">
        <w:rPr>
          <w:color w:val="0563C1"/>
        </w:rPr>
        <w:fldChar w:fldCharType="begin"/>
      </w:r>
      <w:r>
        <w:rPr>
          <w:color w:val="0563C1"/>
        </w:rPr>
        <w:instrText>AutoTextList  \s NoStyle \t " betyr hele eller deler av en Forekomst av et operativsystem eller hele eller deler av en Forekomst av et virtuelt (eller på annen måte emulert) operativsystemmiljø ... (Se Ordliste for fullstendig definisjon)         "</w:instrText>
      </w:r>
      <w:r w:rsidRPr="00721CA3">
        <w:rPr>
          <w:color w:val="0563C1"/>
        </w:rPr>
        <w:fldChar w:fldCharType="separate"/>
      </w:r>
      <w:r>
        <w:rPr>
          <w:color w:val="0563C1"/>
        </w:rPr>
        <w:t>OSE</w:t>
      </w:r>
      <w:r w:rsidRPr="00721CA3">
        <w:rPr>
          <w:color w:val="0563C1"/>
        </w:rP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rsidRPr="00721CA3">
        <w:rPr>
          <w:color w:val="0563C1"/>
        </w:rPr>
        <w:fldChar w:fldCharType="begin"/>
      </w:r>
      <w:r>
        <w:rPr>
          <w:color w:val="0563C1"/>
        </w:rPr>
        <w:instrText>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rsidRPr="00721CA3">
        <w:rPr>
          <w:color w:val="0563C1"/>
        </w:rPr>
        <w:fldChar w:fldCharType="separate"/>
      </w:r>
      <w:r>
        <w:rPr>
          <w:color w:val="0563C1"/>
        </w:rPr>
        <w:t>Fysiske OSE-et</w:t>
      </w:r>
      <w:r w:rsidRPr="00721CA3">
        <w:rPr>
          <w:color w:val="0563C1"/>
        </w:rPr>
        <w:fldChar w:fldCharType="end"/>
      </w:r>
      <w:r>
        <w:t>.</w:t>
      </w:r>
    </w:p>
    <w:p w:rsidR="00813F20" w:rsidRDefault="00D03BE3">
      <w:pPr>
        <w:pStyle w:val="ProductList-BodySpaced"/>
      </w:pPr>
      <w:r>
        <w:rPr>
          <w:b/>
          <w:color w:val="00188F"/>
        </w:rPr>
        <w:t xml:space="preserve">Fysisk Prosessor </w:t>
      </w:r>
      <w:r>
        <w:t>vil si en prosessor i et fysisk maskinvaresystem.</w:t>
      </w:r>
    </w:p>
    <w:p w:rsidR="00813F20" w:rsidRDefault="00D03BE3">
      <w:pPr>
        <w:pStyle w:val="ProductList-BodySpaced"/>
      </w:pPr>
      <w:r>
        <w:rPr>
          <w:b/>
          <w:color w:val="00188F"/>
        </w:rPr>
        <w:t>Primær Bruker</w:t>
      </w:r>
      <w:r>
        <w:t xml:space="preserve"> betyr brukeren som bruker en </w:t>
      </w:r>
      <w:r w:rsidRPr="00721CA3">
        <w:rPr>
          <w:color w:val="0563C1"/>
        </w:rPr>
        <w:fldChar w:fldCharType="begin"/>
      </w:r>
      <w:r>
        <w:rPr>
          <w:color w:val="0563C1"/>
        </w:rPr>
        <w:instrText>AutoTextList  \s NoStyle \t " ett fysisk maskinvaresystem, dedikert til Kundens bruk, som en Lisens er tilordnet. I forbindelse med denne definisjonen regnes en maskinvarepartisjon eller et blad som en separat enhet.         "</w:instrText>
      </w:r>
      <w:r w:rsidRPr="00721CA3">
        <w:rPr>
          <w:color w:val="0563C1"/>
        </w:rPr>
        <w:fldChar w:fldCharType="separate"/>
      </w:r>
      <w:r>
        <w:rPr>
          <w:color w:val="0563C1"/>
        </w:rPr>
        <w:t>Lisensiert Enhet</w:t>
      </w:r>
      <w:r w:rsidRPr="00721CA3">
        <w:rPr>
          <w:color w:val="0563C1"/>
        </w:rPr>
        <w:fldChar w:fldCharType="end"/>
      </w:r>
      <w:r>
        <w:t xml:space="preserve"> mer enn 50 % av tiden i en hvilken som helst periode på 90 dager.</w:t>
      </w:r>
    </w:p>
    <w:p w:rsidR="00813F20" w:rsidRDefault="00D03BE3">
      <w:pPr>
        <w:pStyle w:val="ProductList-BodySpaced"/>
      </w:pPr>
      <w:r>
        <w:rPr>
          <w:b/>
          <w:color w:val="00188F"/>
        </w:rPr>
        <w:t>Produksjonsmiljø</w:t>
      </w:r>
      <w:r>
        <w:t xml:space="preserve"> betyr et Fysisk eller Virtuelt OSE som kjører en produksjonsjobb eller får tilgang til produksjonsdata, eller et </w:t>
      </w:r>
      <w:r w:rsidRPr="00721CA3">
        <w:rPr>
          <w:color w:val="0563C1"/>
        </w:rPr>
        <w:fldChar w:fldCharType="begin"/>
      </w:r>
      <w:r>
        <w:rPr>
          <w:color w:val="0563C1"/>
        </w:rPr>
        <w:instrText>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rsidRPr="00721CA3">
        <w:rPr>
          <w:color w:val="0563C1"/>
        </w:rPr>
        <w:fldChar w:fldCharType="separate"/>
      </w:r>
      <w:r>
        <w:rPr>
          <w:color w:val="0563C1"/>
        </w:rPr>
        <w:t>Fysisk OSE</w:t>
      </w:r>
      <w:r w:rsidRPr="00721CA3">
        <w:rPr>
          <w:color w:val="0563C1"/>
        </w:rPr>
        <w:fldChar w:fldCharType="end"/>
      </w:r>
      <w:r>
        <w:t xml:space="preserve"> som er vert for ett eller flere </w:t>
      </w:r>
      <w:r w:rsidRPr="00721CA3">
        <w:rPr>
          <w:color w:val="0563C1"/>
        </w:rPr>
        <w:fldChar w:fldCharType="begin"/>
      </w:r>
      <w:r>
        <w:rPr>
          <w:color w:val="0563C1"/>
        </w:rPr>
        <w:instrText>AutoTextList  \s NoStyle \t " betyr et OSE som er konfigurert til å kjøre på et virtuelt maskinvaresystem         "</w:instrText>
      </w:r>
      <w:r w:rsidRPr="00721CA3">
        <w:rPr>
          <w:color w:val="0563C1"/>
        </w:rPr>
        <w:fldChar w:fldCharType="separate"/>
      </w:r>
      <w:r>
        <w:rPr>
          <w:color w:val="0563C1"/>
        </w:rPr>
        <w:t>Virtuelle OSE-er</w:t>
      </w:r>
      <w:r w:rsidRPr="00721CA3">
        <w:rPr>
          <w:color w:val="0563C1"/>
        </w:rPr>
        <w:fldChar w:fldCharType="end"/>
      </w:r>
      <w:r>
        <w:t xml:space="preserve"> som kjører en produksjonsjobb eller får tilgang til produksjonsdata.</w:t>
      </w:r>
    </w:p>
    <w:p w:rsidR="00813F20" w:rsidRDefault="00D03BE3">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rsidR="00813F20" w:rsidRDefault="00D03BE3">
      <w:pPr>
        <w:pStyle w:val="ProductList-BodySpaced"/>
      </w:pPr>
      <w:r>
        <w:rPr>
          <w:b/>
          <w:color w:val="00188F"/>
        </w:rPr>
        <w:t>Kjørende Forekomst</w:t>
      </w:r>
      <w:r>
        <w:t xml:space="preserve"> betyr en </w:t>
      </w:r>
      <w:r w:rsidRPr="00721CA3">
        <w:rPr>
          <w:color w:val="0563C1"/>
        </w:rPr>
        <w:fldChar w:fldCharType="begin"/>
      </w:r>
      <w:r>
        <w:rPr>
          <w:color w:val="0563C1"/>
        </w:rPr>
        <w:instrText>AutoTextList  \s NoStyle \t " betyr et bilde av programvare som opprettes ved å kjøre installasjonsprogrammet for programvaren eller ved å duplisere en eksisterende Forekomst.         "</w:instrText>
      </w:r>
      <w:r w:rsidRPr="00721CA3">
        <w:rPr>
          <w:color w:val="0563C1"/>
        </w:rPr>
        <w:fldChar w:fldCharType="separate"/>
      </w:r>
      <w:r>
        <w:rPr>
          <w:color w:val="0563C1"/>
        </w:rPr>
        <w:t>Forekomst</w:t>
      </w:r>
      <w:r w:rsidRPr="00721CA3">
        <w:rPr>
          <w:color w:val="0563C1"/>
        </w:rP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rsidR="00813F20" w:rsidRDefault="00D03BE3">
      <w:pPr>
        <w:pStyle w:val="ProductList-BodySpaced"/>
      </w:pPr>
      <w:r>
        <w:rPr>
          <w:b/>
          <w:color w:val="00188F"/>
        </w:rPr>
        <w:t>SL</w:t>
      </w:r>
      <w:r>
        <w:t xml:space="preserve"> betyr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Abonnementslisens</w:t>
      </w:r>
      <w:r w:rsidRPr="00721CA3">
        <w:rPr>
          <w:color w:val="0563C1"/>
        </w:rPr>
        <w:fldChar w:fldCharType="end"/>
      </w:r>
      <w:r>
        <w:t xml:space="preserve"> som gir tilgang til programvare eller en vertsbasert tjeneste i en bestemt tidsperiode.</w:t>
      </w:r>
    </w:p>
    <w:p w:rsidR="00813F20" w:rsidRDefault="00D03BE3">
      <w:pPr>
        <w:pStyle w:val="ProductList-BodySpaced"/>
      </w:pPr>
      <w:r>
        <w:rPr>
          <w:b/>
          <w:color w:val="00188F"/>
        </w:rPr>
        <w:t>Server</w:t>
      </w:r>
      <w:r>
        <w:t xml:space="preserve"> betyr et fysisk maskinvaresystem som kan kjøre serverprogramvare.</w:t>
      </w:r>
    </w:p>
    <w:p w:rsidR="00813F20" w:rsidRDefault="00D03BE3">
      <w:pPr>
        <w:pStyle w:val="ProductList-BodySpaced"/>
      </w:pPr>
      <w:r>
        <w:rPr>
          <w:b/>
          <w:color w:val="00188F"/>
        </w:rPr>
        <w:t>Serverfarm</w:t>
      </w:r>
      <w:r>
        <w:t xml:space="preserve"> betyr ett datasenter eller to datasentre som hver er fysisk plassert i tidssoner som ikke er mer enn fire timer fra hverandre, og/eller i EU og/eller EFTA. Et datasenter kan flyttes fra én Serverfarm til en annen, men ikke på kort sikt.</w:t>
      </w:r>
    </w:p>
    <w:p w:rsidR="00813F20" w:rsidRDefault="00D03BE3">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rsidR="00813F20" w:rsidRDefault="00D03BE3">
      <w:pPr>
        <w:pStyle w:val="ProductList-BodySpaced"/>
      </w:pPr>
      <w:r>
        <w:rPr>
          <w:b/>
          <w:color w:val="00188F"/>
        </w:rPr>
        <w:t>Virtuelt OSE</w:t>
      </w:r>
      <w:r>
        <w:t xml:space="preserve"> betyr et </w:t>
      </w:r>
      <w:r w:rsidRPr="00721CA3">
        <w:rPr>
          <w:color w:val="0563C1"/>
        </w:rPr>
        <w:fldChar w:fldCharType="begin"/>
      </w:r>
      <w:r>
        <w:rPr>
          <w:color w:val="0563C1"/>
        </w:rPr>
        <w:instrText>AutoTextList  \s NoStyle \t " betyr hele eller deler av en Forekomst av et operativsystem eller hele eller deler av en Forekomst av et virtuelt (eller på annen måte emulert) operativsystemmiljø ... (Se Ordliste for fullstendig definisjon)         "</w:instrText>
      </w:r>
      <w:r w:rsidRPr="00721CA3">
        <w:rPr>
          <w:color w:val="0563C1"/>
        </w:rPr>
        <w:fldChar w:fldCharType="separate"/>
      </w:r>
      <w:r>
        <w:rPr>
          <w:color w:val="0563C1"/>
        </w:rPr>
        <w:t>OSE</w:t>
      </w:r>
      <w:r w:rsidRPr="00721CA3">
        <w:rPr>
          <w:color w:val="0563C1"/>
        </w:rPr>
        <w:fldChar w:fldCharType="end"/>
      </w:r>
      <w:r>
        <w:t xml:space="preserve"> som er konfigurert til å kjøre på et virtuelt maskinvaresystem.</w:t>
      </w:r>
    </w:p>
    <w:p w:rsidR="00813F20" w:rsidRDefault="00D03BE3">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rsidR="00813F20" w:rsidRDefault="00D03BE3">
      <w:pPr>
        <w:pStyle w:val="ProductList-BodySpaced"/>
      </w:pPr>
      <w:r>
        <w:t>Programvare i Internett-løsninger brukes til å kjøre:</w:t>
      </w:r>
    </w:p>
    <w:p w:rsidR="00813F20" w:rsidRDefault="00D03BE3" w:rsidP="00C45E11">
      <w:pPr>
        <w:pStyle w:val="ProductList-Bullet"/>
        <w:numPr>
          <w:ilvl w:val="0"/>
          <w:numId w:val="33"/>
        </w:numPr>
      </w:pPr>
      <w:r>
        <w:t>webserverprogramvare (for eksempel Microsoft Internet Information Services) og administrasjons- eller sikkerhetsagenter (for eksempel System Center Operations Manager-agenten),</w:t>
      </w:r>
    </w:p>
    <w:p w:rsidR="00813F20" w:rsidRDefault="00D03BE3" w:rsidP="00C45E11">
      <w:pPr>
        <w:pStyle w:val="ProductList-Bullet"/>
        <w:numPr>
          <w:ilvl w:val="0"/>
          <w:numId w:val="33"/>
        </w:numPr>
      </w:pPr>
      <w:r>
        <w:t>databasemotorprogramvare (for eksempel Microsoft SQL Server), men utelukkende for å støtte Internett-løsninger, eller</w:t>
      </w:r>
    </w:p>
    <w:p w:rsidR="00813F20" w:rsidRDefault="00D03BE3" w:rsidP="00C45E11">
      <w:pPr>
        <w:pStyle w:val="ProductList-Bullet"/>
        <w:numPr>
          <w:ilvl w:val="0"/>
          <w:numId w:val="33"/>
        </w:numPr>
      </w:pPr>
      <w:r>
        <w:t>domenenavnsystemtjenesten (DNS) for å omgjøre Internett-navn til IP-adresser, forutsatt at dette ikke er den eneste funksjonen til denne forekomsten av programvaren.</w:t>
      </w:r>
    </w:p>
    <w:p w:rsidR="00813F20" w:rsidRDefault="00D03BE3">
      <w:pPr>
        <w:pStyle w:val="ProductList-BodySpaced"/>
      </w:pPr>
      <w:r>
        <w:rPr>
          <w:b/>
          <w:color w:val="00188F"/>
        </w:rPr>
        <w:t>Windows-Programvarekomponenter</w:t>
      </w:r>
      <w:r>
        <w:t xml:space="preserve"> betyr komponenter av Windows-programvare, inkludert Microsoft .NET Framework, Microsoft Data Access Components, PowerShell-programvare og visse DLL-filer knyttet til Microsoft Build-, Windows Identity Foundation-, Windows Library for JAVAScript-, Debghelp.dll- og Web Deploy-teknologi.</w:t>
      </w:r>
    </w:p>
    <w:p w:rsidR="00813F20" w:rsidRDefault="00813F20">
      <w:pPr>
        <w:sectPr w:rsidR="00813F20">
          <w:headerReference w:type="default" r:id="rId134"/>
          <w:footerReference w:type="default" r:id="rId135"/>
          <w:type w:val="continuous"/>
          <w:pgSz w:w="12240" w:h="15840" w:code="1"/>
          <w:pgMar w:top="1170" w:right="720" w:bottom="720" w:left="720" w:header="432" w:footer="288" w:gutter="0"/>
          <w:cols w:space="360"/>
        </w:sectPr>
      </w:pPr>
    </w:p>
    <w:p w:rsidR="00813F20" w:rsidRDefault="00D03BE3">
      <w:pPr>
        <w:pStyle w:val="ProductList-SectionHeading"/>
        <w:pageBreakBefore/>
      </w:pPr>
      <w:bookmarkStart w:id="350" w:name="_Sec591"/>
      <w:bookmarkEnd w:id="340"/>
      <w:r>
        <w:t>Vedlegg A – Lisenser som tilsvarer CAL/ML</w:t>
      </w:r>
      <w:r>
        <w:fldChar w:fldCharType="begin"/>
      </w:r>
      <w:r>
        <w:instrText xml:space="preserve"> TC "</w:instrText>
      </w:r>
      <w:bookmarkStart w:id="351" w:name="_Toc423424044"/>
      <w:r>
        <w:instrText>Vedlegg A – Lisenser som tilsvarer CAL/ML</w:instrText>
      </w:r>
      <w:bookmarkEnd w:id="351"/>
      <w:r>
        <w:instrText>" \l 1</w:instrText>
      </w:r>
      <w:r>
        <w:fldChar w:fldCharType="end"/>
      </w:r>
    </w:p>
    <w:p w:rsidR="00813F20" w:rsidRDefault="00D03BE3">
      <w:pPr>
        <w:pStyle w:val="ProductList-Body"/>
      </w:pPr>
      <w:r>
        <w:t xml:space="preserve">Rettigheter til å få tilgang til serverprogramvare som kjører på Kundens </w:t>
      </w:r>
      <w:r w:rsidRPr="00721CA3">
        <w:rPr>
          <w:color w:val="0563C1"/>
        </w:rPr>
        <w:fldChar w:fldCharType="begin"/>
      </w:r>
      <w:r>
        <w:rPr>
          <w:color w:val="0563C1"/>
        </w:rPr>
        <w:instrText>AutoTextList  \s NoStyle \t " betyr én Server, dedikert til Kundens bruk, som en Lisens er tilordnet. I forbindelse med denne definisjonen regnes en maskinvarepartisjon eller et blad som en separat Server.         "</w:instrText>
      </w:r>
      <w:r w:rsidRPr="00721CA3">
        <w:rPr>
          <w:color w:val="0563C1"/>
        </w:rPr>
        <w:fldChar w:fldCharType="separate"/>
      </w:r>
      <w:r>
        <w:rPr>
          <w:color w:val="0563C1"/>
        </w:rPr>
        <w:t>Lisensierte Servere</w:t>
      </w:r>
      <w:r w:rsidRPr="00721CA3">
        <w:rPr>
          <w:color w:val="0563C1"/>
        </w:rPr>
        <w:fldChar w:fldCharType="end"/>
      </w:r>
      <w:r>
        <w:t xml:space="preserve"> eller til å </w:t>
      </w:r>
      <w:r w:rsidRPr="00721CA3">
        <w:rPr>
          <w:color w:val="0563C1"/>
        </w:rPr>
        <w:fldChar w:fldCharType="begin"/>
      </w:r>
      <w:r>
        <w:rPr>
          <w:color w:val="0563C1"/>
        </w:rPr>
        <w:instrText>AutoTextList  \s NoStyle \t " betyr å spørre etter eller motta data om, konfigurere eller gi instruksjoner til maskin- eller programvaren som er direkte eller indirekte tilknyttet OSE-et. Dette inkluderer ikke å oppdage en enhet eller et OSE.         "</w:instrText>
      </w:r>
      <w:r w:rsidRPr="00721CA3">
        <w:rPr>
          <w:color w:val="0563C1"/>
        </w:rPr>
        <w:fldChar w:fldCharType="separate"/>
      </w:r>
      <w:r>
        <w:rPr>
          <w:color w:val="0563C1"/>
        </w:rPr>
        <w:t>Administrere OSE-er</w:t>
      </w:r>
      <w:r w:rsidRPr="00721CA3">
        <w:rPr>
          <w:color w:val="0563C1"/>
        </w:rPr>
        <w:fldChar w:fldCharType="end"/>
      </w:r>
      <w:r>
        <w:t xml:space="preserve">, er tilgjengelige under </w:t>
      </w:r>
      <w:r w:rsidRPr="00721CA3">
        <w:rPr>
          <w:color w:val="0563C1"/>
        </w:rPr>
        <w:fldChar w:fldCharType="begin"/>
      </w:r>
      <w:r>
        <w:rPr>
          <w:color w:val="0563C1"/>
        </w:rPr>
        <w:instrText>AutoTextList  \s NoStyle \t " betyr klientadgangslisens, som kan tilordnes av bruker eller enhet, i henhold til det som er aktuelt. (Se Ordliste for fullstendig definisjon)         "</w:instrText>
      </w:r>
      <w:r w:rsidRPr="00721CA3">
        <w:rPr>
          <w:color w:val="0563C1"/>
        </w:rPr>
        <w:fldChar w:fldCharType="separate"/>
      </w:r>
      <w:r>
        <w:rPr>
          <w:color w:val="0563C1"/>
        </w:rPr>
        <w:t>CAL</w:t>
      </w:r>
      <w:r w:rsidRPr="00721CA3">
        <w:rPr>
          <w:color w:val="0563C1"/>
        </w:rPr>
        <w:fldChar w:fldCharType="end"/>
      </w:r>
      <w:r>
        <w:t xml:space="preserve">-pakker og </w:t>
      </w:r>
      <w:r w:rsidRPr="00721CA3">
        <w:rPr>
          <w:color w:val="0563C1"/>
        </w:rPr>
        <w:fldChar w:fldCharType="begin"/>
      </w:r>
      <w:r>
        <w:rPr>
          <w:color w:val="0563C1"/>
        </w:rPr>
        <w:instrText>AutoTextList  \s NoStyle \t " betyr abonnementslisens som gir tilgang til programvare eller en vertsbasert tjeneste i en bestemt tidsperiode.         "</w:instrText>
      </w:r>
      <w:r w:rsidRPr="00721CA3">
        <w:rPr>
          <w:color w:val="0563C1"/>
        </w:rPr>
        <w:fldChar w:fldCharType="separate"/>
      </w:r>
      <w:r>
        <w:rPr>
          <w:color w:val="0563C1"/>
        </w:rPr>
        <w:t>SL-er</w:t>
      </w:r>
      <w:r w:rsidRPr="00721CA3">
        <w:rPr>
          <w:color w:val="0563C1"/>
        </w:rPr>
        <w:fldChar w:fldCharType="end"/>
      </w:r>
      <w:r>
        <w:t xml:space="preserve"> for Elektroniske Tjenester. Hvis en celle er blå i raden til en server, oppfyller </w:t>
      </w:r>
      <w:r w:rsidRPr="00721CA3">
        <w:rPr>
          <w:color w:val="0563C1"/>
        </w:rPr>
        <w:fldChar w:fldCharType="begin"/>
      </w:r>
      <w:r>
        <w:rPr>
          <w:color w:val="0563C1"/>
        </w:rPr>
        <w:instrText>AutoTextList  \s NoStyle \t " betyr klientadgangslisens, som kan tilordnes av bruker eller enhet, i henhold til det som er aktuelt. (Se Ordliste for fullstendig definisjon)         "</w:instrText>
      </w:r>
      <w:r w:rsidRPr="00721CA3">
        <w:rPr>
          <w:color w:val="0563C1"/>
        </w:rPr>
        <w:fldChar w:fldCharType="separate"/>
      </w:r>
      <w:r>
        <w:rPr>
          <w:color w:val="0563C1"/>
        </w:rPr>
        <w:t>CAL</w:t>
      </w:r>
      <w:r w:rsidRPr="00721CA3">
        <w:rPr>
          <w:color w:val="0563C1"/>
        </w:rPr>
        <w:fldChar w:fldCharType="end"/>
      </w:r>
      <w:r>
        <w:t xml:space="preserve">-pakken eller </w:t>
      </w:r>
      <w:r w:rsidRPr="00721CA3">
        <w:rPr>
          <w:color w:val="0563C1"/>
        </w:rPr>
        <w:fldChar w:fldCharType="begin"/>
      </w:r>
      <w:r>
        <w:rPr>
          <w:color w:val="0563C1"/>
        </w:rPr>
        <w:instrText>AutoTextList  \s NoStyle \t " betyr abonnementslisens som gir tilgang til programvare eller en vertsbasert tjeneste i en bestemt tidsperiode.         "</w:instrText>
      </w:r>
      <w:r w:rsidRPr="00721CA3">
        <w:rPr>
          <w:color w:val="0563C1"/>
        </w:rPr>
        <w:fldChar w:fldCharType="separate"/>
      </w:r>
      <w:r>
        <w:rPr>
          <w:color w:val="0563C1"/>
        </w:rPr>
        <w:t>SL-en</w:t>
      </w:r>
      <w:r w:rsidRPr="00721CA3">
        <w:rPr>
          <w:color w:val="0563C1"/>
        </w:rPr>
        <w:fldChar w:fldCharType="end"/>
      </w:r>
      <w:r>
        <w:t xml:space="preserve"> i kolonnen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Lisenskravene</w:t>
      </w:r>
      <w:r w:rsidRPr="00721CA3">
        <w:rPr>
          <w:color w:val="0563C1"/>
        </w:rPr>
        <w:fldChar w:fldCharType="end"/>
      </w:r>
      <w:r>
        <w:t xml:space="preserve"> for tilgang til (eller administrasjon av) det gjeldende </w:t>
      </w:r>
      <w:r w:rsidRPr="00721CA3">
        <w:rPr>
          <w:color w:val="0563C1"/>
        </w:rPr>
        <w:fldChar w:fldCharType="begin"/>
      </w:r>
      <w:r>
        <w:rPr>
          <w:color w:val="0563C1"/>
        </w:rPr>
        <w:instrText>AutoTextList  \s NoStyle \t " betyr et fysisk maskinvaresystem som kan kjøre serverprogramvare.         "</w:instrText>
      </w:r>
      <w:r w:rsidRPr="00721CA3">
        <w:rPr>
          <w:color w:val="0563C1"/>
        </w:rPr>
        <w:fldChar w:fldCharType="separate"/>
      </w:r>
      <w:r>
        <w:rPr>
          <w:color w:val="0563C1"/>
        </w:rPr>
        <w:t>Serverproduktets</w:t>
      </w:r>
      <w:r w:rsidRPr="00721CA3">
        <w:rPr>
          <w:color w:val="0563C1"/>
        </w:rPr>
        <w:fldChar w:fldCharType="end"/>
      </w:r>
      <w:r>
        <w:t xml:space="preserve"> grunnleggende funksjoner eller tilleggsfunksjoner. </w:t>
      </w:r>
      <w:r w:rsidRPr="00721CA3">
        <w:rPr>
          <w:color w:val="0563C1"/>
        </w:rPr>
        <w:fldChar w:fldCharType="begin"/>
      </w:r>
      <w:r>
        <w:rPr>
          <w:color w:val="0563C1"/>
        </w:rPr>
        <w:instrText>AutoTextList  \s NoStyle \t " betyr klientadgangslisens, som kan tilordnes av bruker eller enhet, i henhold til det som er aktuelt. (Se Ordliste for fullstendig definisjon)         "</w:instrText>
      </w:r>
      <w:r w:rsidRPr="00721CA3">
        <w:rPr>
          <w:color w:val="0563C1"/>
        </w:rPr>
        <w:fldChar w:fldCharType="separate"/>
      </w:r>
      <w:r>
        <w:rPr>
          <w:color w:val="0563C1"/>
        </w:rPr>
        <w:t>CAL</w:t>
      </w:r>
      <w:r w:rsidRPr="00721CA3">
        <w:rPr>
          <w:color w:val="0563C1"/>
        </w:rPr>
        <w:fldChar w:fldCharType="end"/>
      </w:r>
      <w:r>
        <w:t xml:space="preserve">-pakker må kjøpes etter Dato Tilgjengelig for Produktet eller ha aktiv SA-dekning på denne datoen for å oppfylle tilgangskravene for den gjeldende versjonen av </w:t>
      </w:r>
      <w:r w:rsidRPr="00721CA3">
        <w:rPr>
          <w:color w:val="0563C1"/>
        </w:rPr>
        <w:fldChar w:fldCharType="begin"/>
      </w:r>
      <w:r>
        <w:rPr>
          <w:color w:val="0563C1"/>
        </w:rPr>
        <w:instrText>AutoTextList  \s NoStyle \t " betyr et fysisk maskinvaresystem som kan kjøre serverprogramvare.         "</w:instrText>
      </w:r>
      <w:r w:rsidRPr="00721CA3">
        <w:rPr>
          <w:color w:val="0563C1"/>
        </w:rPr>
        <w:fldChar w:fldCharType="separate"/>
      </w:r>
      <w:r>
        <w:rPr>
          <w:color w:val="0563C1"/>
        </w:rPr>
        <w:t>Serverproduktet</w:t>
      </w:r>
      <w:r w:rsidRPr="00721CA3">
        <w:rPr>
          <w:color w:val="0563C1"/>
        </w:rPr>
        <w:fldChar w:fldCharType="end"/>
      </w:r>
      <w:r>
        <w:t>.</w:t>
      </w:r>
    </w:p>
    <w:p w:rsidR="00813F20" w:rsidRDefault="00D03BE3">
      <w:pPr>
        <w:pStyle w:val="ProductList-Body"/>
      </w:pPr>
      <w:r>
        <w:t xml:space="preserve"> </w:t>
      </w:r>
    </w:p>
    <w:tbl>
      <w:tblPr>
        <w:tblStyle w:val="PURTable"/>
        <w:tblW w:w="0" w:type="dxa"/>
        <w:tblLook w:val="04A0" w:firstRow="1" w:lastRow="0" w:firstColumn="1" w:lastColumn="0" w:noHBand="0" w:noVBand="1"/>
      </w:tblPr>
      <w:tblGrid>
        <w:gridCol w:w="1070"/>
        <w:gridCol w:w="275"/>
        <w:gridCol w:w="275"/>
        <w:gridCol w:w="275"/>
        <w:gridCol w:w="275"/>
        <w:gridCol w:w="275"/>
        <w:gridCol w:w="275"/>
        <w:gridCol w:w="1038"/>
        <w:gridCol w:w="526"/>
        <w:gridCol w:w="533"/>
        <w:gridCol w:w="956"/>
        <w:gridCol w:w="526"/>
        <w:gridCol w:w="1038"/>
        <w:gridCol w:w="526"/>
        <w:gridCol w:w="533"/>
        <w:gridCol w:w="956"/>
        <w:gridCol w:w="526"/>
        <w:gridCol w:w="1038"/>
      </w:tblGrid>
      <w:tr w:rsidR="00813F20">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813F20" w:rsidRDefault="00D03BE3">
            <w:pPr>
              <w:pStyle w:val="ProductList-TableBody"/>
            </w:pPr>
            <w:r>
              <w:t xml:space="preserve"> </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813F20" w:rsidRDefault="00D03BE3">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813F20" w:rsidRDefault="00D03BE3">
            <w:pPr>
              <w:pStyle w:val="ProductList-TableBody"/>
              <w:jc w:val="center"/>
            </w:pPr>
            <w:r>
              <w:rPr>
                <w:color w:val="FFFFFF"/>
              </w:rPr>
              <w:t>Office 365 uten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813F20" w:rsidRDefault="00D03BE3">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813F20" w:rsidRDefault="00D03BE3">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813F20" w:rsidRDefault="00D03BE3">
            <w:pPr>
              <w:pStyle w:val="ProductList-TableBody"/>
              <w:jc w:val="center"/>
            </w:pPr>
            <w:r>
              <w:rPr>
                <w:color w:val="FFFFFF"/>
              </w:rPr>
              <w:t>Enterprise Mobility</w:t>
            </w:r>
          </w:p>
        </w:tc>
      </w:tr>
      <w:tr w:rsidR="00813F20">
        <w:tc>
          <w:tcPr>
            <w:tcW w:w="620" w:type="dxa"/>
            <w:tcBorders>
              <w:top w:val="none" w:sz="4" w:space="0" w:color="BFBFBF"/>
              <w:left w:val="none" w:sz="24" w:space="0" w:color="808080"/>
              <w:bottom w:val="single" w:sz="4" w:space="0" w:color="FFFFFF"/>
              <w:right w:val="single" w:sz="6" w:space="0" w:color="FFFFFF"/>
            </w:tcBorders>
          </w:tcPr>
          <w:p w:rsidR="00813F20" w:rsidRDefault="00D03BE3">
            <w:pPr>
              <w:pStyle w:val="ProductList-TableBody"/>
            </w:pPr>
            <w:r>
              <w:t>Servere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13F20" w:rsidRDefault="00D03BE3">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13F20" w:rsidRDefault="00D03BE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13F20" w:rsidRDefault="00D03BE3">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13F20" w:rsidRDefault="00D03BE3">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13F20" w:rsidRDefault="00D03BE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13F20" w:rsidRDefault="00D03BE3">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13F20" w:rsidRDefault="00D03BE3">
            <w:pPr>
              <w:pStyle w:val="ProductList-TableBody"/>
              <w:jc w:val="center"/>
            </w:pPr>
            <w:r>
              <w:rPr>
                <w:color w:val="FFFFFF"/>
              </w:rPr>
              <w:t>Programpakke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13F20" w:rsidRDefault="00D03BE3">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13F20" w:rsidRDefault="00D03BE3">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13F20" w:rsidRDefault="00D03BE3">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13F20" w:rsidRDefault="00D03BE3">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13F20" w:rsidRDefault="00D03BE3">
            <w:pPr>
              <w:pStyle w:val="ProductList-TableBody"/>
              <w:jc w:val="center"/>
            </w:pPr>
            <w:r>
              <w:rPr>
                <w:color w:val="FFFFFF"/>
              </w:rPr>
              <w:t>Programpakke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13F20" w:rsidRDefault="00D03BE3">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13F20" w:rsidRDefault="00D03BE3">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13F20" w:rsidRDefault="00D03BE3">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13F20" w:rsidRDefault="00D03BE3">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13F20" w:rsidRDefault="00D03BE3">
            <w:pPr>
              <w:pStyle w:val="ProductList-TableBody"/>
              <w:jc w:val="center"/>
            </w:pPr>
            <w:r>
              <w:rPr>
                <w:color w:val="FFFFFF"/>
              </w:rPr>
              <w:t>Programpakke</w:t>
            </w:r>
          </w:p>
        </w:tc>
      </w:tr>
      <w:tr w:rsidR="00813F20">
        <w:tc>
          <w:tcPr>
            <w:tcW w:w="620" w:type="dxa"/>
            <w:gridSpan w:val="18"/>
            <w:tcBorders>
              <w:top w:val="single" w:sz="4" w:space="0" w:color="FFFFFF"/>
              <w:left w:val="none" w:sz="24" w:space="0" w:color="808080"/>
              <w:bottom w:val="single" w:sz="4" w:space="0" w:color="FFFFFF"/>
              <w:right w:val="single" w:sz="6" w:space="0" w:color="FFFFFF"/>
            </w:tcBorders>
          </w:tcPr>
          <w:p w:rsidR="00813F20" w:rsidRDefault="00D03BE3">
            <w:pPr>
              <w:pStyle w:val="ProductList-TableBody"/>
            </w:pPr>
            <w:r>
              <w:rPr>
                <w:b/>
              </w:rPr>
              <w:t>Exchange Server 2013 Standard</w:t>
            </w:r>
          </w:p>
        </w:tc>
      </w:tr>
      <w:tr w:rsidR="00813F20">
        <w:tc>
          <w:tcPr>
            <w:tcW w:w="620" w:type="dxa"/>
            <w:tcBorders>
              <w:top w:val="dashed" w:sz="4" w:space="0" w:color="BFBFBF"/>
              <w:left w:val="none" w:sz="24" w:space="0" w:color="808080"/>
              <w:bottom w:val="dashed" w:sz="4" w:space="0" w:color="BFBFBF"/>
              <w:right w:val="single" w:sz="6" w:space="0" w:color="FFFFFF"/>
            </w:tcBorders>
          </w:tcPr>
          <w:p w:rsidR="00813F20" w:rsidRDefault="00B36E63">
            <w:pPr>
              <w:pStyle w:val="ProductList-TableBody"/>
            </w:pPr>
            <w:hyperlink w:anchor="_Sec793">
              <w:r w:rsidR="00D03BE3">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r w:rsidR="00813F20">
        <w:tc>
          <w:tcPr>
            <w:tcW w:w="620" w:type="dxa"/>
            <w:tcBorders>
              <w:top w:val="dashed" w:sz="4" w:space="0" w:color="BFBFBF"/>
              <w:left w:val="none" w:sz="24" w:space="0" w:color="808080"/>
              <w:bottom w:val="single" w:sz="4" w:space="0" w:color="FFFFFF"/>
              <w:right w:val="single" w:sz="6" w:space="0" w:color="FFFFFF"/>
            </w:tcBorders>
          </w:tcPr>
          <w:p w:rsidR="00813F20" w:rsidRDefault="00B36E63">
            <w:pPr>
              <w:pStyle w:val="ProductList-TableBody"/>
            </w:pPr>
            <w:hyperlink w:anchor="_Sec793">
              <w:r w:rsidR="00D03BE3">
                <w:rPr>
                  <w:color w:val="00467F"/>
                  <w:u w:val="single"/>
                </w:rPr>
                <w:t>Tillegg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r>
      <w:tr w:rsidR="00813F20">
        <w:tc>
          <w:tcPr>
            <w:tcW w:w="620" w:type="dxa"/>
            <w:gridSpan w:val="18"/>
            <w:tcBorders>
              <w:top w:val="single" w:sz="4" w:space="0" w:color="FFFFFF"/>
              <w:left w:val="none" w:sz="24" w:space="0" w:color="808080"/>
              <w:bottom w:val="single" w:sz="4" w:space="0" w:color="FFFFFF"/>
              <w:right w:val="single" w:sz="6" w:space="0" w:color="FFFFFF"/>
            </w:tcBorders>
          </w:tcPr>
          <w:p w:rsidR="00813F20" w:rsidRDefault="00D03BE3">
            <w:pPr>
              <w:pStyle w:val="ProductList-TableBody"/>
            </w:pPr>
            <w:r>
              <w:rPr>
                <w:b/>
              </w:rPr>
              <w:t>Exchange Server 2013 Enterprise</w:t>
            </w:r>
          </w:p>
        </w:tc>
      </w:tr>
      <w:tr w:rsidR="00813F20">
        <w:tc>
          <w:tcPr>
            <w:tcW w:w="620" w:type="dxa"/>
            <w:tcBorders>
              <w:top w:val="dashed" w:sz="4" w:space="0" w:color="BFBFBF"/>
              <w:left w:val="none" w:sz="24" w:space="0" w:color="808080"/>
              <w:bottom w:val="dashed" w:sz="4" w:space="0" w:color="BFBFBF"/>
              <w:right w:val="single" w:sz="6" w:space="0" w:color="FFFFFF"/>
            </w:tcBorders>
          </w:tcPr>
          <w:p w:rsidR="00813F20" w:rsidRDefault="00B36E63">
            <w:pPr>
              <w:pStyle w:val="ProductList-TableBody"/>
            </w:pPr>
            <w:hyperlink w:anchor="_Sec793">
              <w:r w:rsidR="00D03BE3">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r w:rsidR="00813F20">
        <w:tc>
          <w:tcPr>
            <w:tcW w:w="620" w:type="dxa"/>
            <w:tcBorders>
              <w:top w:val="dashed" w:sz="4" w:space="0" w:color="BFBFBF"/>
              <w:left w:val="none" w:sz="24" w:space="0" w:color="808080"/>
              <w:bottom w:val="single" w:sz="4" w:space="0" w:color="FFFFFF"/>
              <w:right w:val="single" w:sz="6" w:space="0" w:color="FFFFFF"/>
            </w:tcBorders>
          </w:tcPr>
          <w:p w:rsidR="00813F20" w:rsidRDefault="00B36E63">
            <w:pPr>
              <w:pStyle w:val="ProductList-TableBody"/>
            </w:pPr>
            <w:hyperlink w:anchor="_Sec793">
              <w:r w:rsidR="00D03BE3">
                <w:rPr>
                  <w:color w:val="00467F"/>
                  <w:u w:val="single"/>
                </w:rPr>
                <w:t>Tillegg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r>
      <w:tr w:rsidR="00813F20">
        <w:tc>
          <w:tcPr>
            <w:tcW w:w="620" w:type="dxa"/>
            <w:gridSpan w:val="18"/>
            <w:tcBorders>
              <w:top w:val="single" w:sz="4" w:space="0" w:color="FFFFFF"/>
              <w:left w:val="none" w:sz="24" w:space="0" w:color="808080"/>
              <w:bottom w:val="single" w:sz="4" w:space="0" w:color="FFFFFF"/>
              <w:right w:val="single" w:sz="6" w:space="0" w:color="FFFFFF"/>
            </w:tcBorders>
          </w:tcPr>
          <w:p w:rsidR="00813F20" w:rsidRDefault="00D03BE3">
            <w:pPr>
              <w:pStyle w:val="ProductList-TableBody"/>
            </w:pPr>
            <w:r>
              <w:rPr>
                <w:b/>
              </w:rPr>
              <w:t>SharePoint Server 2013</w:t>
            </w:r>
          </w:p>
        </w:tc>
      </w:tr>
      <w:tr w:rsidR="00813F20">
        <w:tc>
          <w:tcPr>
            <w:tcW w:w="620" w:type="dxa"/>
            <w:tcBorders>
              <w:top w:val="dashed" w:sz="4" w:space="0" w:color="BFBFBF"/>
              <w:left w:val="none" w:sz="24" w:space="0" w:color="808080"/>
              <w:bottom w:val="dashed" w:sz="4" w:space="0" w:color="BFBFBF"/>
              <w:right w:val="single" w:sz="6" w:space="0" w:color="FFFFFF"/>
            </w:tcBorders>
          </w:tcPr>
          <w:p w:rsidR="00813F20" w:rsidRDefault="00B36E63">
            <w:pPr>
              <w:pStyle w:val="ProductList-TableBody"/>
            </w:pPr>
            <w:hyperlink w:anchor="_Sec798">
              <w:r w:rsidR="00D03BE3">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r w:rsidR="00813F20">
        <w:tc>
          <w:tcPr>
            <w:tcW w:w="620" w:type="dxa"/>
            <w:tcBorders>
              <w:top w:val="dashed" w:sz="4" w:space="0" w:color="BFBFBF"/>
              <w:left w:val="none" w:sz="24" w:space="0" w:color="808080"/>
              <w:bottom w:val="single" w:sz="4" w:space="0" w:color="FFFFFF"/>
              <w:right w:val="single" w:sz="6" w:space="0" w:color="FFFFFF"/>
            </w:tcBorders>
          </w:tcPr>
          <w:p w:rsidR="00813F20" w:rsidRDefault="00B36E63">
            <w:pPr>
              <w:pStyle w:val="ProductList-TableBody"/>
            </w:pPr>
            <w:hyperlink w:anchor="_Sec798">
              <w:r w:rsidR="00D03BE3">
                <w:rPr>
                  <w:color w:val="00467F"/>
                  <w:u w:val="single"/>
                </w:rPr>
                <w:t>Tillegg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r>
      <w:tr w:rsidR="00813F20">
        <w:tc>
          <w:tcPr>
            <w:tcW w:w="620" w:type="dxa"/>
            <w:gridSpan w:val="18"/>
            <w:tcBorders>
              <w:top w:val="single" w:sz="4" w:space="0" w:color="FFFFFF"/>
              <w:left w:val="none" w:sz="24" w:space="0" w:color="808080"/>
              <w:bottom w:val="single" w:sz="4" w:space="0" w:color="FFFFFF"/>
              <w:right w:val="single" w:sz="6" w:space="0" w:color="FFFFFF"/>
            </w:tcBorders>
          </w:tcPr>
          <w:p w:rsidR="00813F20" w:rsidRDefault="00D03BE3">
            <w:pPr>
              <w:pStyle w:val="ProductList-TableBody"/>
            </w:pPr>
            <w:r>
              <w:rPr>
                <w:b/>
              </w:rPr>
              <w:t>Microsoft Audit and Control Management Server 2013</w:t>
            </w:r>
          </w:p>
        </w:tc>
      </w:tr>
      <w:tr w:rsidR="00813F20">
        <w:tc>
          <w:tcPr>
            <w:tcW w:w="620" w:type="dxa"/>
            <w:tcBorders>
              <w:top w:val="dashed" w:sz="4" w:space="0" w:color="BFBFBF"/>
              <w:left w:val="none" w:sz="24" w:space="0" w:color="808080"/>
              <w:bottom w:val="single" w:sz="4" w:space="0" w:color="FFFFFF"/>
              <w:right w:val="single" w:sz="6" w:space="0" w:color="FFFFFF"/>
            </w:tcBorders>
          </w:tcPr>
          <w:p w:rsidR="00813F20" w:rsidRDefault="00B36E63">
            <w:pPr>
              <w:pStyle w:val="ProductList-TableBody"/>
            </w:pPr>
            <w:hyperlink w:anchor="_Sec798">
              <w:r w:rsidR="00D03BE3">
                <w:rPr>
                  <w:color w:val="00467F"/>
                  <w:u w:val="single"/>
                </w:rPr>
                <w:t>Basis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r>
      <w:tr w:rsidR="00813F20">
        <w:tc>
          <w:tcPr>
            <w:tcW w:w="620" w:type="dxa"/>
            <w:gridSpan w:val="18"/>
            <w:tcBorders>
              <w:top w:val="single" w:sz="4" w:space="0" w:color="FFFFFF"/>
              <w:left w:val="none" w:sz="24" w:space="0" w:color="808080"/>
              <w:bottom w:val="single" w:sz="4" w:space="0" w:color="FFFFFF"/>
              <w:right w:val="single" w:sz="6" w:space="0" w:color="FFFFFF"/>
            </w:tcBorders>
          </w:tcPr>
          <w:p w:rsidR="00813F20" w:rsidRDefault="00D03BE3">
            <w:pPr>
              <w:pStyle w:val="ProductList-TableBody"/>
            </w:pPr>
            <w:r>
              <w:rPr>
                <w:b/>
              </w:rPr>
              <w:t>Skype for Business Server 2015</w:t>
            </w:r>
          </w:p>
        </w:tc>
      </w:tr>
      <w:tr w:rsidR="00813F20">
        <w:tc>
          <w:tcPr>
            <w:tcW w:w="620" w:type="dxa"/>
            <w:tcBorders>
              <w:top w:val="dashed" w:sz="4" w:space="0" w:color="BFBFBF"/>
              <w:left w:val="none" w:sz="24" w:space="0" w:color="808080"/>
              <w:bottom w:val="dashed" w:sz="4" w:space="0" w:color="BFBFBF"/>
              <w:right w:val="single" w:sz="6" w:space="0" w:color="FFFFFF"/>
            </w:tcBorders>
          </w:tcPr>
          <w:p w:rsidR="00813F20" w:rsidRDefault="00B36E63">
            <w:pPr>
              <w:pStyle w:val="ProductList-TableBody"/>
            </w:pPr>
            <w:hyperlink w:anchor="_Sec799">
              <w:r w:rsidR="00D03BE3">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r w:rsidR="00813F20">
        <w:tc>
          <w:tcPr>
            <w:tcW w:w="620" w:type="dxa"/>
            <w:tcBorders>
              <w:top w:val="dashed" w:sz="4" w:space="0" w:color="BFBFBF"/>
              <w:left w:val="none" w:sz="24" w:space="0" w:color="808080"/>
              <w:bottom w:val="dashed" w:sz="4" w:space="0" w:color="BFBFBF"/>
              <w:right w:val="single" w:sz="6" w:space="0" w:color="FFFFFF"/>
            </w:tcBorders>
          </w:tcPr>
          <w:p w:rsidR="00813F20" w:rsidRDefault="00B36E63">
            <w:pPr>
              <w:pStyle w:val="ProductList-TableBody"/>
            </w:pPr>
            <w:hyperlink w:anchor="_Sec799">
              <w:r w:rsidR="00D03BE3">
                <w:rPr>
                  <w:color w:val="00467F"/>
                  <w:u w:val="single"/>
                </w:rPr>
                <w:t>Tillegg</w:t>
              </w:r>
            </w:hyperlink>
            <w:r w:rsidR="00D03BE3">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r w:rsidR="00813F20">
        <w:tc>
          <w:tcPr>
            <w:tcW w:w="620" w:type="dxa"/>
            <w:tcBorders>
              <w:top w:val="dashed" w:sz="4" w:space="0" w:color="BFBFBF"/>
              <w:left w:val="none" w:sz="24" w:space="0" w:color="808080"/>
              <w:bottom w:val="single" w:sz="4" w:space="0" w:color="FFFFFF"/>
              <w:right w:val="single" w:sz="6" w:space="0" w:color="FFFFFF"/>
            </w:tcBorders>
          </w:tcPr>
          <w:p w:rsidR="00813F20" w:rsidRDefault="00B36E63">
            <w:pPr>
              <w:pStyle w:val="ProductList-TableBody"/>
            </w:pPr>
            <w:hyperlink w:anchor="_Sec799">
              <w:r w:rsidR="00D03BE3">
                <w:rPr>
                  <w:color w:val="00467F"/>
                  <w:u w:val="single"/>
                </w:rPr>
                <w:t>Tillegg</w:t>
              </w:r>
            </w:hyperlink>
            <w:r w:rsidR="00D03BE3">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r>
      <w:tr w:rsidR="00813F20">
        <w:tc>
          <w:tcPr>
            <w:tcW w:w="620" w:type="dxa"/>
            <w:gridSpan w:val="18"/>
            <w:tcBorders>
              <w:top w:val="single" w:sz="4" w:space="0" w:color="FFFFFF"/>
              <w:left w:val="none" w:sz="24" w:space="0" w:color="808080"/>
              <w:bottom w:val="single" w:sz="4" w:space="0" w:color="FFFFFF"/>
              <w:right w:val="single" w:sz="6" w:space="0" w:color="FFFFFF"/>
            </w:tcBorders>
          </w:tcPr>
          <w:p w:rsidR="00813F20" w:rsidRDefault="00D03BE3">
            <w:pPr>
              <w:pStyle w:val="ProductList-TableBody"/>
            </w:pPr>
            <w:r>
              <w:rPr>
                <w:b/>
              </w:rPr>
              <w:t>Windows MultiPoint Server 2012 Standard</w:t>
            </w:r>
          </w:p>
        </w:tc>
      </w:tr>
      <w:tr w:rsidR="00813F20">
        <w:tc>
          <w:tcPr>
            <w:tcW w:w="620" w:type="dxa"/>
            <w:tcBorders>
              <w:top w:val="dashed" w:sz="4" w:space="0" w:color="BFBFBF"/>
              <w:left w:val="none" w:sz="24" w:space="0" w:color="808080"/>
              <w:bottom w:val="dashed" w:sz="4" w:space="0" w:color="BFBFBF"/>
              <w:right w:val="single" w:sz="6" w:space="0" w:color="FFFFFF"/>
            </w:tcBorders>
          </w:tcPr>
          <w:p w:rsidR="00813F20" w:rsidRDefault="00B36E63">
            <w:pPr>
              <w:pStyle w:val="ProductList-TableBody"/>
            </w:pPr>
            <w:hyperlink w:anchor="_Sec800">
              <w:r w:rsidR="00D03BE3">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r>
      <w:tr w:rsidR="00813F20">
        <w:tc>
          <w:tcPr>
            <w:tcW w:w="620" w:type="dxa"/>
            <w:tcBorders>
              <w:top w:val="dashed" w:sz="4" w:space="0" w:color="BFBFBF"/>
              <w:left w:val="none" w:sz="24" w:space="0" w:color="808080"/>
              <w:bottom w:val="single" w:sz="4" w:space="0" w:color="FFFFFF"/>
              <w:right w:val="single" w:sz="6" w:space="0" w:color="FFFFFF"/>
            </w:tcBorders>
          </w:tcPr>
          <w:p w:rsidR="00813F20" w:rsidRDefault="00B36E63">
            <w:pPr>
              <w:pStyle w:val="ProductList-TableBody"/>
            </w:pPr>
            <w:hyperlink w:anchor="_Sec800">
              <w:r w:rsidR="00D03BE3">
                <w:rPr>
                  <w:color w:val="00467F"/>
                  <w:u w:val="single"/>
                </w:rPr>
                <w:t>Tillegg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3F20" w:rsidRDefault="00D03BE3">
            <w:pPr>
              <w:pStyle w:val="ProductList-TableBody"/>
              <w:jc w:val="center"/>
            </w:pPr>
            <w:r>
              <w:t xml:space="preserve"> </w:t>
            </w:r>
          </w:p>
        </w:tc>
      </w:tr>
      <w:tr w:rsidR="00813F20">
        <w:tc>
          <w:tcPr>
            <w:tcW w:w="620" w:type="dxa"/>
            <w:gridSpan w:val="18"/>
            <w:tcBorders>
              <w:top w:val="single" w:sz="4" w:space="0" w:color="FFFFFF"/>
              <w:left w:val="none" w:sz="24" w:space="0" w:color="808080"/>
              <w:bottom w:val="single" w:sz="4" w:space="0" w:color="FFFFFF"/>
              <w:right w:val="single" w:sz="6" w:space="0" w:color="FFFFFF"/>
            </w:tcBorders>
          </w:tcPr>
          <w:p w:rsidR="00813F20" w:rsidRDefault="00D03BE3">
            <w:pPr>
              <w:pStyle w:val="ProductList-TableBody"/>
            </w:pPr>
            <w:r>
              <w:rPr>
                <w:b/>
              </w:rPr>
              <w:t>Windows MultiPoint Server 2012 Premium</w:t>
            </w:r>
          </w:p>
        </w:tc>
      </w:tr>
      <w:tr w:rsidR="00813F20">
        <w:tc>
          <w:tcPr>
            <w:tcW w:w="620" w:type="dxa"/>
            <w:tcBorders>
              <w:top w:val="dashed" w:sz="4" w:space="0" w:color="BFBFBF"/>
              <w:left w:val="none" w:sz="24" w:space="0" w:color="808080"/>
              <w:bottom w:val="dashed" w:sz="4" w:space="0" w:color="BFBFBF"/>
              <w:right w:val="single" w:sz="6" w:space="0" w:color="FFFFFF"/>
            </w:tcBorders>
          </w:tcPr>
          <w:p w:rsidR="00813F20" w:rsidRDefault="00B36E63">
            <w:pPr>
              <w:pStyle w:val="ProductList-TableBody"/>
            </w:pPr>
            <w:hyperlink w:anchor="_Sec800">
              <w:r w:rsidR="00D03BE3">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r>
      <w:tr w:rsidR="00813F20">
        <w:tc>
          <w:tcPr>
            <w:tcW w:w="620" w:type="dxa"/>
            <w:tcBorders>
              <w:top w:val="dashed" w:sz="4" w:space="0" w:color="BFBFBF"/>
              <w:left w:val="none" w:sz="24" w:space="0" w:color="808080"/>
              <w:bottom w:val="single" w:sz="4" w:space="0" w:color="FFFFFF"/>
              <w:right w:val="single" w:sz="6" w:space="0" w:color="FFFFFF"/>
            </w:tcBorders>
          </w:tcPr>
          <w:p w:rsidR="00813F20" w:rsidRDefault="00B36E63">
            <w:pPr>
              <w:pStyle w:val="ProductList-TableBody"/>
            </w:pPr>
            <w:hyperlink w:anchor="_Sec800">
              <w:r w:rsidR="00D03BE3">
                <w:rPr>
                  <w:color w:val="00467F"/>
                  <w:u w:val="single"/>
                </w:rPr>
                <w:t>Tillegg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3F20" w:rsidRDefault="00D03BE3">
            <w:pPr>
              <w:pStyle w:val="ProductList-TableBody"/>
              <w:jc w:val="center"/>
            </w:pPr>
            <w:r>
              <w:t xml:space="preserve"> </w:t>
            </w:r>
          </w:p>
        </w:tc>
      </w:tr>
      <w:tr w:rsidR="00813F20">
        <w:tc>
          <w:tcPr>
            <w:tcW w:w="620" w:type="dxa"/>
            <w:gridSpan w:val="18"/>
            <w:tcBorders>
              <w:top w:val="single" w:sz="4" w:space="0" w:color="FFFFFF"/>
              <w:left w:val="none" w:sz="24" w:space="0" w:color="808080"/>
              <w:bottom w:val="single" w:sz="4" w:space="0" w:color="FFFFFF"/>
              <w:right w:val="single" w:sz="6" w:space="0" w:color="FFFFFF"/>
            </w:tcBorders>
          </w:tcPr>
          <w:p w:rsidR="00813F20" w:rsidRDefault="00D03BE3">
            <w:pPr>
              <w:pStyle w:val="ProductList-TableBody"/>
            </w:pPr>
            <w:r>
              <w:rPr>
                <w:b/>
              </w:rPr>
              <w:t>Windows Server 2012 R2 Standard</w:t>
            </w:r>
          </w:p>
        </w:tc>
      </w:tr>
      <w:tr w:rsidR="00813F20">
        <w:tc>
          <w:tcPr>
            <w:tcW w:w="620" w:type="dxa"/>
            <w:tcBorders>
              <w:top w:val="dashed" w:sz="4" w:space="0" w:color="BFBFBF"/>
              <w:left w:val="none" w:sz="24" w:space="0" w:color="808080"/>
              <w:bottom w:val="dashed" w:sz="4" w:space="0" w:color="BFBFBF"/>
              <w:right w:val="single" w:sz="6" w:space="0" w:color="FFFFFF"/>
            </w:tcBorders>
          </w:tcPr>
          <w:p w:rsidR="00813F20" w:rsidRDefault="00B36E63">
            <w:pPr>
              <w:pStyle w:val="ProductList-TableBody"/>
            </w:pPr>
            <w:hyperlink w:anchor="_Sec807">
              <w:r w:rsidR="00D03BE3">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r>
      <w:tr w:rsidR="00813F20">
        <w:tc>
          <w:tcPr>
            <w:tcW w:w="620" w:type="dxa"/>
            <w:tcBorders>
              <w:top w:val="dashed" w:sz="4" w:space="0" w:color="BFBFBF"/>
              <w:left w:val="none" w:sz="24" w:space="0" w:color="808080"/>
              <w:bottom w:val="dashed" w:sz="4" w:space="0" w:color="BFBFBF"/>
              <w:right w:val="single" w:sz="6" w:space="0" w:color="FFFFFF"/>
            </w:tcBorders>
          </w:tcPr>
          <w:p w:rsidR="00813F20" w:rsidRDefault="00B36E63">
            <w:pPr>
              <w:pStyle w:val="ProductList-TableBody"/>
            </w:pPr>
            <w:hyperlink w:anchor="_Sec807">
              <w:r w:rsidR="00D03BE3">
                <w:rPr>
                  <w:color w:val="00467F"/>
                  <w:u w:val="single"/>
                </w:rPr>
                <w:t>Tillegg</w:t>
              </w:r>
            </w:hyperlink>
            <w:r w:rsidR="00D03BE3">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r w:rsidR="00813F20">
        <w:tc>
          <w:tcPr>
            <w:tcW w:w="620" w:type="dxa"/>
            <w:tcBorders>
              <w:top w:val="dashed" w:sz="4" w:space="0" w:color="BFBFBF"/>
              <w:left w:val="none" w:sz="24" w:space="0" w:color="808080"/>
              <w:bottom w:val="dashed" w:sz="4" w:space="0" w:color="BFBFBF"/>
              <w:right w:val="single" w:sz="6" w:space="0" w:color="FFFFFF"/>
            </w:tcBorders>
          </w:tcPr>
          <w:p w:rsidR="00813F20" w:rsidRDefault="00B36E63">
            <w:pPr>
              <w:pStyle w:val="ProductList-TableBody"/>
            </w:pPr>
            <w:hyperlink w:anchor="_Sec807">
              <w:r w:rsidR="00D03BE3">
                <w:rPr>
                  <w:color w:val="00467F"/>
                  <w:u w:val="single"/>
                </w:rPr>
                <w:t>Tillegg</w:t>
              </w:r>
            </w:hyperlink>
            <w:r w:rsidR="00D03BE3">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r>
      <w:tr w:rsidR="00813F20">
        <w:tc>
          <w:tcPr>
            <w:tcW w:w="620" w:type="dxa"/>
            <w:tcBorders>
              <w:top w:val="dashed" w:sz="4" w:space="0" w:color="BFBFBF"/>
              <w:left w:val="none" w:sz="24" w:space="0" w:color="808080"/>
              <w:bottom w:val="single" w:sz="4" w:space="0" w:color="FFFFFF"/>
              <w:right w:val="single" w:sz="6" w:space="0" w:color="FFFFFF"/>
            </w:tcBorders>
          </w:tcPr>
          <w:p w:rsidR="00813F20" w:rsidRDefault="00B36E63">
            <w:pPr>
              <w:pStyle w:val="ProductList-TableBody"/>
            </w:pPr>
            <w:hyperlink w:anchor="_Sec807">
              <w:r w:rsidR="00D03BE3">
                <w:rPr>
                  <w:color w:val="00467F"/>
                  <w:u w:val="single"/>
                </w:rPr>
                <w:t>Tillegg</w:t>
              </w:r>
            </w:hyperlink>
            <w:r w:rsidR="00D03BE3">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3F20" w:rsidRDefault="00D03BE3">
            <w:pPr>
              <w:pStyle w:val="ProductList-TableBody"/>
              <w:jc w:val="center"/>
            </w:pPr>
            <w:r>
              <w:t xml:space="preserve"> </w:t>
            </w:r>
          </w:p>
        </w:tc>
      </w:tr>
      <w:tr w:rsidR="00813F20">
        <w:tc>
          <w:tcPr>
            <w:tcW w:w="620" w:type="dxa"/>
            <w:gridSpan w:val="18"/>
            <w:tcBorders>
              <w:top w:val="single" w:sz="4" w:space="0" w:color="FFFFFF"/>
              <w:left w:val="none" w:sz="24" w:space="0" w:color="808080"/>
              <w:bottom w:val="single" w:sz="4" w:space="0" w:color="FFFFFF"/>
              <w:right w:val="single" w:sz="6" w:space="0" w:color="FFFFFF"/>
            </w:tcBorders>
          </w:tcPr>
          <w:p w:rsidR="00813F20" w:rsidRDefault="00D03BE3">
            <w:pPr>
              <w:pStyle w:val="ProductList-TableBody"/>
            </w:pPr>
            <w:r>
              <w:rPr>
                <w:b/>
              </w:rPr>
              <w:t>Windows Server 2012 R2 Data Center</w:t>
            </w:r>
          </w:p>
        </w:tc>
      </w:tr>
      <w:tr w:rsidR="00813F20">
        <w:tc>
          <w:tcPr>
            <w:tcW w:w="620" w:type="dxa"/>
            <w:tcBorders>
              <w:top w:val="dashed" w:sz="4" w:space="0" w:color="BFBFBF"/>
              <w:left w:val="none" w:sz="24" w:space="0" w:color="808080"/>
              <w:bottom w:val="dashed" w:sz="4" w:space="0" w:color="BFBFBF"/>
              <w:right w:val="single" w:sz="6" w:space="0" w:color="FFFFFF"/>
            </w:tcBorders>
          </w:tcPr>
          <w:p w:rsidR="00813F20" w:rsidRDefault="00B36E63">
            <w:pPr>
              <w:pStyle w:val="ProductList-TableBody"/>
            </w:pPr>
            <w:hyperlink w:anchor="_Sec807">
              <w:r w:rsidR="00D03BE3">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r>
      <w:tr w:rsidR="00813F20">
        <w:tc>
          <w:tcPr>
            <w:tcW w:w="620" w:type="dxa"/>
            <w:tcBorders>
              <w:top w:val="dashed" w:sz="4" w:space="0" w:color="BFBFBF"/>
              <w:left w:val="none" w:sz="24" w:space="0" w:color="808080"/>
              <w:bottom w:val="dashed" w:sz="4" w:space="0" w:color="BFBFBF"/>
              <w:right w:val="single" w:sz="6" w:space="0" w:color="FFFFFF"/>
            </w:tcBorders>
          </w:tcPr>
          <w:p w:rsidR="00813F20" w:rsidRDefault="00B36E63">
            <w:pPr>
              <w:pStyle w:val="ProductList-TableBody"/>
            </w:pPr>
            <w:hyperlink w:anchor="_Sec807">
              <w:r w:rsidR="00D03BE3">
                <w:rPr>
                  <w:color w:val="00467F"/>
                  <w:u w:val="single"/>
                </w:rPr>
                <w:t xml:space="preserve">Tillegg </w:t>
              </w:r>
            </w:hyperlink>
            <w:r w:rsidR="00D03BE3">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r>
      <w:tr w:rsidR="00813F20">
        <w:tc>
          <w:tcPr>
            <w:tcW w:w="620" w:type="dxa"/>
            <w:tcBorders>
              <w:top w:val="dashed" w:sz="4" w:space="0" w:color="BFBFBF"/>
              <w:left w:val="none" w:sz="24" w:space="0" w:color="808080"/>
              <w:bottom w:val="dashed" w:sz="4" w:space="0" w:color="BFBFBF"/>
              <w:right w:val="single" w:sz="6" w:space="0" w:color="FFFFFF"/>
            </w:tcBorders>
          </w:tcPr>
          <w:p w:rsidR="00813F20" w:rsidRDefault="00B36E63">
            <w:pPr>
              <w:pStyle w:val="ProductList-TableBody"/>
            </w:pPr>
            <w:hyperlink w:anchor="_Sec807">
              <w:r w:rsidR="00D03BE3">
                <w:rPr>
                  <w:color w:val="00467F"/>
                  <w:u w:val="single"/>
                </w:rPr>
                <w:t>Tillegg</w:t>
              </w:r>
            </w:hyperlink>
            <w:r w:rsidR="00D03BE3">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r>
      <w:tr w:rsidR="00813F20">
        <w:tc>
          <w:tcPr>
            <w:tcW w:w="620" w:type="dxa"/>
            <w:tcBorders>
              <w:top w:val="dashed" w:sz="4" w:space="0" w:color="BFBFBF"/>
              <w:left w:val="none" w:sz="24" w:space="0" w:color="808080"/>
              <w:bottom w:val="single" w:sz="4" w:space="0" w:color="FFFFFF"/>
              <w:right w:val="single" w:sz="6" w:space="0" w:color="FFFFFF"/>
            </w:tcBorders>
          </w:tcPr>
          <w:p w:rsidR="00813F20" w:rsidRDefault="00B36E63">
            <w:pPr>
              <w:pStyle w:val="ProductList-TableBody"/>
            </w:pPr>
            <w:hyperlink w:anchor="_Sec807">
              <w:r w:rsidR="00D03BE3">
                <w:rPr>
                  <w:color w:val="00467F"/>
                  <w:u w:val="single"/>
                </w:rPr>
                <w:t>Tillegg</w:t>
              </w:r>
            </w:hyperlink>
            <w:r w:rsidR="00D03BE3">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3F20" w:rsidRDefault="00D03BE3">
            <w:pPr>
              <w:pStyle w:val="ProductList-TableBody"/>
              <w:jc w:val="center"/>
            </w:pPr>
            <w:r>
              <w:t xml:space="preserve"> </w:t>
            </w:r>
          </w:p>
        </w:tc>
      </w:tr>
      <w:tr w:rsidR="00813F20">
        <w:tc>
          <w:tcPr>
            <w:tcW w:w="620" w:type="dxa"/>
            <w:gridSpan w:val="18"/>
            <w:tcBorders>
              <w:top w:val="single" w:sz="4" w:space="0" w:color="FFFFFF"/>
              <w:left w:val="none" w:sz="24" w:space="0" w:color="808080"/>
              <w:bottom w:val="single" w:sz="4" w:space="0" w:color="FFFFFF"/>
              <w:right w:val="single" w:sz="6" w:space="0" w:color="FFFFFF"/>
            </w:tcBorders>
          </w:tcPr>
          <w:p w:rsidR="00813F20" w:rsidRDefault="00D03BE3">
            <w:pPr>
              <w:pStyle w:val="ProductList-TableBody"/>
            </w:pPr>
            <w:r>
              <w:rPr>
                <w:b/>
              </w:rPr>
              <w:t>System Center 2012 R2 Client Management Suite</w:t>
            </w:r>
          </w:p>
        </w:tc>
      </w:tr>
      <w:tr w:rsidR="00813F20">
        <w:tc>
          <w:tcPr>
            <w:tcW w:w="620" w:type="dxa"/>
            <w:tcBorders>
              <w:top w:val="dashed" w:sz="4" w:space="0" w:color="BFBFBF"/>
              <w:left w:val="none" w:sz="24" w:space="0" w:color="808080"/>
              <w:bottom w:val="single" w:sz="4" w:space="0" w:color="FFFFFF"/>
              <w:right w:val="single" w:sz="6" w:space="0" w:color="FFFFFF"/>
            </w:tcBorders>
          </w:tcPr>
          <w:p w:rsidR="00813F20" w:rsidRDefault="00B36E63">
            <w:pPr>
              <w:pStyle w:val="ProductList-TableBody"/>
            </w:pPr>
            <w:hyperlink w:anchor="_Sec801">
              <w:r w:rsidR="00D03BE3">
                <w:rPr>
                  <w:color w:val="00467F"/>
                  <w:u w:val="single"/>
                </w:rPr>
                <w:t>Administrasjon</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13F20" w:rsidRDefault="00D03BE3">
            <w:pPr>
              <w:pStyle w:val="ProductList-TableBody"/>
              <w:jc w:val="center"/>
            </w:pPr>
            <w:r>
              <w:t xml:space="preserve"> </w:t>
            </w:r>
          </w:p>
        </w:tc>
      </w:tr>
      <w:tr w:rsidR="00813F20">
        <w:tc>
          <w:tcPr>
            <w:tcW w:w="620" w:type="dxa"/>
            <w:gridSpan w:val="18"/>
            <w:tcBorders>
              <w:top w:val="single" w:sz="4" w:space="0" w:color="FFFFFF"/>
              <w:left w:val="none" w:sz="24" w:space="0" w:color="808080"/>
              <w:bottom w:val="single" w:sz="4" w:space="0" w:color="FFFFFF"/>
              <w:right w:val="single" w:sz="6" w:space="0" w:color="FFFFFF"/>
            </w:tcBorders>
          </w:tcPr>
          <w:p w:rsidR="00813F20" w:rsidRDefault="00D03BE3">
            <w:pPr>
              <w:pStyle w:val="ProductList-TableBody"/>
            </w:pPr>
            <w:r>
              <w:rPr>
                <w:b/>
              </w:rPr>
              <w:t>System Center 2012 R2 Configuration Manager</w:t>
            </w:r>
          </w:p>
        </w:tc>
      </w:tr>
      <w:tr w:rsidR="00813F20">
        <w:tc>
          <w:tcPr>
            <w:tcW w:w="620" w:type="dxa"/>
            <w:tcBorders>
              <w:top w:val="dashed" w:sz="4" w:space="0" w:color="BFBFBF"/>
              <w:left w:val="none" w:sz="24" w:space="0" w:color="808080"/>
              <w:bottom w:val="none" w:sz="4" w:space="0" w:color="6E6E6E"/>
              <w:right w:val="single" w:sz="6" w:space="0" w:color="FFFFFF"/>
            </w:tcBorders>
          </w:tcPr>
          <w:p w:rsidR="00813F20" w:rsidRDefault="00B36E63">
            <w:pPr>
              <w:pStyle w:val="ProductList-TableBody"/>
            </w:pPr>
            <w:hyperlink w:anchor="_Sec802">
              <w:r w:rsidR="00D03BE3">
                <w:rPr>
                  <w:color w:val="00467F"/>
                  <w:u w:val="single"/>
                </w:rPr>
                <w:t>Administrasjon</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3F20" w:rsidRDefault="00D03BE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3F20" w:rsidRDefault="00D03BE3">
            <w:pPr>
              <w:pStyle w:val="ProductList-TableBody"/>
              <w:jc w:val="center"/>
            </w:pPr>
            <w:r>
              <w:t xml:space="preserve"> </w:t>
            </w:r>
          </w:p>
        </w:tc>
      </w:tr>
    </w:tbl>
    <w:p w:rsidR="00813F20" w:rsidRDefault="00D03BE3">
      <w:pPr>
        <w:pStyle w:val="ProductList-Body"/>
      </w:pPr>
      <w:r>
        <w:rPr>
          <w:b/>
          <w:i/>
        </w:rPr>
        <w:t>Merknad</w:t>
      </w:r>
      <w:r>
        <w:rPr>
          <w:i/>
        </w:rPr>
        <w:t>: Office 365 Education E1 og Office 365 Nonprofit E1 tilfredsstiller ikke Lisenskravene for tilgang til (eller administrasjon av) Produktene i denne tabellen.</w:t>
      </w:r>
    </w:p>
    <w:p w:rsidR="00813F20" w:rsidRDefault="00D03BE3">
      <w:pPr>
        <w:pStyle w:val="ProductList-SectionHeading"/>
        <w:pageBreakBefore/>
      </w:pPr>
      <w:bookmarkStart w:id="352" w:name="_Sec564"/>
      <w:bookmarkEnd w:id="350"/>
      <w:r>
        <w:t>Vedlegg B – Software Assurance</w:t>
      </w:r>
      <w:r>
        <w:fldChar w:fldCharType="begin"/>
      </w:r>
      <w:r>
        <w:instrText xml:space="preserve"> TC "</w:instrText>
      </w:r>
      <w:bookmarkStart w:id="353" w:name="_Toc423424045"/>
      <w:r>
        <w:instrText>Vedlegg B – Software Assurance</w:instrText>
      </w:r>
      <w:bookmarkEnd w:id="353"/>
      <w:r>
        <w:instrText>" \l 1</w:instrText>
      </w:r>
      <w:r>
        <w:fldChar w:fldCharType="end"/>
      </w:r>
    </w:p>
    <w:p w:rsidR="00813F20" w:rsidRDefault="00D03BE3">
      <w:pPr>
        <w:pStyle w:val="ProductList-Offering1Heading"/>
      </w:pPr>
      <w:bookmarkStart w:id="354" w:name="_Sec573"/>
      <w:r>
        <w:t>Kjøpe Software Assurance</w:t>
      </w:r>
      <w:bookmarkEnd w:id="354"/>
      <w:r>
        <w:fldChar w:fldCharType="begin"/>
      </w:r>
      <w:r>
        <w:instrText xml:space="preserve"> TC "</w:instrText>
      </w:r>
      <w:bookmarkStart w:id="355" w:name="_Toc423424046"/>
      <w:r>
        <w:instrText>Kjøpe Software Assurance</w:instrText>
      </w:r>
      <w:bookmarkEnd w:id="355"/>
      <w:r>
        <w:instrText>" \l 2</w:instrText>
      </w:r>
      <w:r>
        <w:fldChar w:fldCharType="end"/>
      </w:r>
    </w:p>
    <w:p w:rsidR="00813F20" w:rsidRDefault="00D03BE3">
      <w:pPr>
        <w:pStyle w:val="ProductList-Body"/>
      </w:pPr>
      <w:r>
        <w:t xml:space="preserve">Det finnes tre forskjellige forpliktelsesnivåer å velge mellom ved kjøp av SA, avhengig av program. En Kunde kan: </w:t>
      </w:r>
    </w:p>
    <w:p w:rsidR="00813F20" w:rsidRDefault="00D03BE3" w:rsidP="00C45E11">
      <w:pPr>
        <w:pStyle w:val="ProductList-Bullet"/>
        <w:numPr>
          <w:ilvl w:val="0"/>
          <w:numId w:val="34"/>
        </w:numPr>
      </w:pPr>
      <w:r>
        <w:t>Forplikte seg til å tilknytte SA for alle plattformprodukter.</w:t>
      </w:r>
    </w:p>
    <w:p w:rsidR="00813F20" w:rsidRDefault="00D03BE3" w:rsidP="00C45E11">
      <w:pPr>
        <w:pStyle w:val="ProductList-Bullet"/>
        <w:numPr>
          <w:ilvl w:val="0"/>
          <w:numId w:val="34"/>
        </w:numPr>
      </w:pPr>
      <w:r>
        <w:t>Forplikte seg til å tilknytte SA for alle kjøp under et bestemt Produktutvalg (Programmer, Systemer eller Servere), kalt Software Assurance-medlemskap (SAM).</w:t>
      </w:r>
    </w:p>
    <w:p w:rsidR="00813F20" w:rsidRDefault="00D03BE3" w:rsidP="00C45E11">
      <w:pPr>
        <w:pStyle w:val="ProductList-Bullet"/>
        <w:numPr>
          <w:ilvl w:val="0"/>
          <w:numId w:val="34"/>
        </w:numPr>
      </w:pPr>
      <w:r>
        <w:t>Kjøpe SA for individuelle Produkter, uten å forplikte seg til å utvide SA til andre Produkter.</w:t>
      </w:r>
    </w:p>
    <w:p w:rsidR="00813F20" w:rsidRDefault="00D03BE3">
      <w:pPr>
        <w:pStyle w:val="ProductList-Body"/>
      </w:pPr>
      <w:r>
        <w:t xml:space="preserve"> </w:t>
      </w:r>
    </w:p>
    <w:p w:rsidR="00813F20" w:rsidRDefault="00D03BE3">
      <w:pPr>
        <w:pStyle w:val="ProductList-Body"/>
      </w:pPr>
      <w:r>
        <w:t xml:space="preserve">SA må anskaffes samtidig med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Lisensen</w:t>
      </w:r>
      <w:r w:rsidRPr="00721CA3">
        <w:rPr>
          <w:color w:val="0563C1"/>
        </w:rPr>
        <w:fldChar w:fldCharType="end"/>
      </w:r>
      <w:r>
        <w:t xml:space="preserve"> eller ved fornyelse av en eksisterende SA-periode. Med mindre noe annet er angitt, er det bare lisenser for den nyeste versjonen av et Produkt som er kvalifisert for SA. Ved overføring av permanente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Lisenser</w:t>
      </w:r>
      <w:r w:rsidRPr="00721CA3">
        <w:rPr>
          <w:color w:val="0563C1"/>
        </w:rPr>
        <w:fldChar w:fldCharType="end"/>
      </w:r>
      <w:r>
        <w:t xml:space="preserve"> kan overføringsmottakeren anskaffe SA for de overførte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Lisensene</w:t>
      </w:r>
      <w:r w:rsidRPr="00721CA3">
        <w:rPr>
          <w:color w:val="0563C1"/>
        </w:rPr>
        <w:fldChar w:fldCharType="end"/>
      </w:r>
      <w:r>
        <w:t xml:space="preserve"> innen 30 dager fra overføringsdatoen, forutsatt at overdrageren hadde aktiv SA for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Lisensene</w:t>
      </w:r>
      <w:r w:rsidRPr="00721CA3">
        <w:rPr>
          <w:color w:val="0563C1"/>
        </w:rPr>
        <w:fldChar w:fldCharType="end"/>
      </w:r>
      <w:r>
        <w:t xml:space="preserve"> frem til overføringsdatoen.</w:t>
      </w:r>
    </w:p>
    <w:p w:rsidR="00813F20" w:rsidRDefault="00D03BE3">
      <w:pPr>
        <w:pStyle w:val="ProductList-Body"/>
      </w:pPr>
      <w:r>
        <w:t xml:space="preserve"> </w:t>
      </w:r>
    </w:p>
    <w:p w:rsidR="00813F20" w:rsidRDefault="00D03BE3">
      <w:pPr>
        <w:pStyle w:val="ProductList-Body"/>
      </w:pPr>
      <w:r>
        <w:t>Kunder kan anskaffe SA for bestemte lisenser kjøpt fra en Detaljist (fullstendig produktpakke) eller en opprinnelig utstyrsfabrikant (Original Equipment Manufacturer, "OEM"), som beskrevet i tabellen nedenfor. Med Open Value gjelder dette alternativet bare for ikke-organisasjonsomfattende produkter. Med Enterprise-avtaler gjelder det bare for Tilleggsprodukter 90 dager fra kjøpsdatoen.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2713"/>
        <w:gridCol w:w="2702"/>
        <w:gridCol w:w="2669"/>
        <w:gridCol w:w="2832"/>
      </w:tblGrid>
      <w:tr w:rsidR="00813F2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jc w:val="center"/>
            </w:pPr>
            <w:r>
              <w:rPr>
                <w:color w:val="FFFFFF"/>
              </w:rPr>
              <w:t>Gruppe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jc w:val="center"/>
            </w:pPr>
            <w:r>
              <w:rPr>
                <w:color w:val="FFFFFF"/>
              </w:rPr>
              <w:t>Fullstendig Produktpakke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jc w:val="center"/>
            </w:pPr>
            <w:r>
              <w:rPr>
                <w:color w:val="FFFFFF"/>
              </w:rPr>
              <w:t>Programmer</w:t>
            </w:r>
          </w:p>
        </w:tc>
      </w:tr>
      <w:tr w:rsidR="00813F20">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Programutvalg</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I/T</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SA er bare tilgjengelig som beskrevet nedenfor</w:t>
            </w:r>
          </w:p>
        </w:tc>
        <w:tc>
          <w:tcPr>
            <w:tcW w:w="3060" w:type="dxa"/>
            <w:vMerge w:val="restart"/>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Gjelder Open License, Select, Select Plus og ikke-organisasjonsomfattende produkter under Open Value-avtaler og Tilleggsprodukter under Enterprise-avtaler. Det gjelder ikke Foretaksprodukter under Open Value- og Enterprise-avtaler. For Microsoft Products and Services Agreement (MPSA) se </w:t>
            </w:r>
            <w:hyperlink r:id="rId136">
              <w:r>
                <w:rPr>
                  <w:color w:val="00467F"/>
                  <w:u w:val="single"/>
                </w:rPr>
                <w:t>MPSA-lisenshåndboken</w:t>
              </w:r>
            </w:hyperlink>
            <w:r>
              <w:t>.</w:t>
            </w:r>
          </w:p>
        </w:tc>
      </w:tr>
      <w:tr w:rsidR="00813F20">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Systemgruppe</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SA tilgjengelig</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SA tilgjengelig</w:t>
            </w:r>
          </w:p>
        </w:tc>
        <w:tc>
          <w:tcPr>
            <w:tcW w:w="0" w:type="auto"/>
            <w:vMerge/>
          </w:tcPr>
          <w:p w:rsidR="00813F20" w:rsidRDefault="00813F20"/>
        </w:tc>
      </w:tr>
      <w:tr w:rsidR="00813F20">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Serverutvalg</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SA tilgjengelig</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SA tilgjengelig</w:t>
            </w:r>
          </w:p>
        </w:tc>
        <w:tc>
          <w:tcPr>
            <w:tcW w:w="0" w:type="auto"/>
            <w:vMerge/>
          </w:tcPr>
          <w:p w:rsidR="00813F20" w:rsidRDefault="00813F20"/>
        </w:tc>
      </w:tr>
    </w:tbl>
    <w:p w:rsidR="00813F20" w:rsidRDefault="00D03BE3">
      <w:pPr>
        <w:pStyle w:val="ProductList-Body"/>
      </w:pPr>
      <w:r>
        <w:t xml:space="preserve"> </w:t>
      </w:r>
    </w:p>
    <w:p w:rsidR="00813F20" w:rsidRDefault="00D03BE3">
      <w:pPr>
        <w:pStyle w:val="ProductList-Body"/>
      </w:pPr>
      <w:r>
        <w:t>Kunder som kjøper Microsoft Office Professional 2013 fra en OEM, kan anskaffe SA for Microsoft Office Standard 2013 i Open License-programmer, Select- og Select Plus-programmer og ikke-organisasjonsomfattende Open Value innen 90 dager fra datoen for kjøp fra OEM.</w:t>
      </w:r>
    </w:p>
    <w:p w:rsidR="00813F20" w:rsidRDefault="00D03BE3">
      <w:pPr>
        <w:pStyle w:val="ProductList-Body"/>
      </w:pPr>
      <w:r>
        <w:t xml:space="preserve"> </w:t>
      </w:r>
    </w:p>
    <w:p w:rsidR="00813F20" w:rsidRDefault="00D03BE3">
      <w:pPr>
        <w:pStyle w:val="ProductList-Body"/>
      </w:pPr>
      <w:r>
        <w:t>Kunder som kjøper via MPSA (Microsoft Products and Services Agreement), kan se MPSA-lisenshåndboken for nærmere detaljer om SA-kjøp via MPSA og en beskrivelse av SA-fordeler under MPSA-programmet.</w:t>
      </w:r>
    </w:p>
    <w:p w:rsidR="00813F20" w:rsidRDefault="00D03BE3">
      <w:pPr>
        <w:pStyle w:val="ProductList-Offering1Heading"/>
      </w:pPr>
      <w:bookmarkStart w:id="356" w:name="_Sec574"/>
      <w:r>
        <w:t>Fornye Software Assurance</w:t>
      </w:r>
      <w:bookmarkEnd w:id="356"/>
      <w:r>
        <w:fldChar w:fldCharType="begin"/>
      </w:r>
      <w:r>
        <w:instrText xml:space="preserve"> TC "</w:instrText>
      </w:r>
      <w:bookmarkStart w:id="357" w:name="_Toc423424047"/>
      <w:r>
        <w:instrText>Fornye Software Assurance</w:instrText>
      </w:r>
      <w:bookmarkEnd w:id="357"/>
      <w:r>
        <w:instrText>" \l 2</w:instrText>
      </w:r>
      <w:r>
        <w:fldChar w:fldCharType="end"/>
      </w:r>
    </w:p>
    <w:p w:rsidR="00813F20" w:rsidRDefault="00D03BE3">
      <w:pPr>
        <w:pStyle w:val="ProductList-ClauseHeading"/>
      </w:pPr>
      <w:r>
        <w:t>Fornye dekning under samme avtale</w:t>
      </w:r>
    </w:p>
    <w:p w:rsidR="00813F20" w:rsidRDefault="00D03BE3">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rsidR="00813F20" w:rsidRDefault="00D03BE3">
      <w:pPr>
        <w:pStyle w:val="ProductList-Body"/>
      </w:pPr>
      <w:r>
        <w:t xml:space="preserve"> </w:t>
      </w:r>
    </w:p>
    <w:p w:rsidR="00813F20" w:rsidRDefault="00D03BE3">
      <w:pPr>
        <w:pStyle w:val="ProductList-SubClauseHeading"/>
      </w:pPr>
      <w:r>
        <w:t>Open License:</w:t>
      </w:r>
    </w:p>
    <w:p w:rsidR="00813F20" w:rsidRDefault="00D03BE3">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rsidR="00813F20" w:rsidRDefault="00D03BE3">
      <w:pPr>
        <w:pStyle w:val="ProductList-BodyIndented"/>
      </w:pPr>
      <w:r>
        <w:t xml:space="preserve"> </w:t>
      </w:r>
    </w:p>
    <w:p w:rsidR="00813F20" w:rsidRDefault="00D03BE3">
      <w:pPr>
        <w:pStyle w:val="ProductList-SubClauseHeading"/>
      </w:pPr>
      <w:r>
        <w:t>Enterprise-avtale</w:t>
      </w:r>
    </w:p>
    <w:p w:rsidR="00813F20" w:rsidRDefault="00D03BE3">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rsidR="00813F20" w:rsidRDefault="00D03BE3">
      <w:pPr>
        <w:pStyle w:val="ProductList-BodyIndented"/>
      </w:pPr>
      <w:r>
        <w:t xml:space="preserve"> </w:t>
      </w:r>
    </w:p>
    <w:p w:rsidR="00813F20" w:rsidRDefault="00D03BE3">
      <w:pPr>
        <w:pStyle w:val="ProductList-SubClauseHeading"/>
      </w:pPr>
      <w:r>
        <w:t>Enrollment for Application Platform</w:t>
      </w:r>
    </w:p>
    <w:p w:rsidR="00813F20" w:rsidRDefault="00D03BE3">
      <w:pPr>
        <w:pStyle w:val="ProductList-BodyIndented"/>
      </w:pPr>
      <w:r>
        <w:t xml:space="preserve">EAP-kunder som tidligere har utsatt SKU-er for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Lisenser</w:t>
      </w:r>
      <w:r w:rsidRPr="00721CA3">
        <w:rPr>
          <w:color w:val="0563C1"/>
        </w:rPr>
        <w:fldChar w:fldCharType="end"/>
      </w:r>
      <w:r>
        <w:t xml:space="preserve"> via SA før L, må kjøpe ut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Lisensene</w:t>
      </w:r>
      <w:r w:rsidRPr="00721CA3">
        <w:rPr>
          <w:color w:val="0563C1"/>
        </w:rPr>
        <w:fldChar w:fldCharType="end"/>
      </w:r>
      <w:r>
        <w:t xml:space="preserve"> før de kan fornye SA.</w:t>
      </w:r>
    </w:p>
    <w:p w:rsidR="00813F20" w:rsidRDefault="00D03BE3">
      <w:pPr>
        <w:pStyle w:val="ProductList-BodyIndented"/>
      </w:pPr>
      <w:r>
        <w:t xml:space="preserve"> </w:t>
      </w:r>
    </w:p>
    <w:p w:rsidR="00813F20" w:rsidRDefault="00D03BE3">
      <w:pPr>
        <w:pStyle w:val="ProductList-ClauseHeading"/>
      </w:pPr>
      <w:r>
        <w:t>Fornye dekning fra en separat avtale</w:t>
      </w:r>
    </w:p>
    <w:p w:rsidR="00813F20" w:rsidRDefault="00D03BE3">
      <w:pPr>
        <w:pStyle w:val="ProductList-Body"/>
      </w:pPr>
      <w:r>
        <w:t xml:space="preserve">Kunder kan fornye SA for et hvilket som helst Produkt hvis de har anskaffet permanent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w:t>
      </w:r>
      <w:r w:rsidRPr="00721CA3">
        <w:rPr>
          <w:color w:val="0563C1"/>
        </w:rPr>
        <w:fldChar w:fldCharType="end"/>
      </w:r>
      <w:r>
        <w:t xml:space="preserve"> og SA for Produktet under en tidligere avtale i samme Volumlisensprogram, forutsatt at 1) Kundens nye avtalen eller registreringen trer i kraft innen dagen etter utløpsdatoen for den forrige avtalen eller registreringen, og 2) fornyelsesbestillingen for SA er sendt før utløpet av SA-dekningen, med mindre slik dekning fornyes fra en Open License-avtale. I så fall har Kunder 90 dager på seg til å sende bestillingen, regnet fra utløpsdatoen. </w:t>
      </w:r>
    </w:p>
    <w:p w:rsidR="00813F20" w:rsidRDefault="00D03BE3">
      <w:pPr>
        <w:pStyle w:val="ProductList-Body"/>
      </w:pPr>
      <w:r>
        <w:t xml:space="preserve"> </w:t>
      </w:r>
    </w:p>
    <w:p w:rsidR="00813F20" w:rsidRDefault="00D03BE3">
      <w:pPr>
        <w:pStyle w:val="ProductList-Body"/>
      </w:pPr>
      <w:r>
        <w:t>Kunden kan fornye SA under et annet Volumlisensprogram ved å anskaffe SA under en eksisterende Open Value-avtale, MPSA-, Select-, Select Plus- eller Enterprise-registrering. For kunder som fornyer SA som opprinnelig ble kjøpt under en Enterprise-registrering, gjelder dette unntaket bare for Tilleggsprodukter og Produkter utenfor en organisasjonsomfattende forpliktelse. For alle programmer, med unntak av MPSA eller Select Plus, må bestillingen gjelde for den gjenstående perioden for eksisterende avtale eller registrering (det vil si SA x antall gjenstående år i registreringsperioden, regnet fra bestillingsdatoen, eventuelt inkludert en del av et år). For MPSA eller Select Plus gjelder bestillingen for 36 måneder. For Avtaler for 2008 og tidligere, og forutsatt at dekningen fornyes innen 30 dager (90 dager ved fornyelse fra et Open License-program), anses kunder for å ha SA-dekning i hele perioden mellom utløpet av SA-dekningen og starten av den nye dekningen.</w:t>
      </w:r>
    </w:p>
    <w:p w:rsidR="00813F20" w:rsidRDefault="00D03BE3">
      <w:pPr>
        <w:pStyle w:val="ProductList-Body"/>
      </w:pPr>
      <w:r>
        <w:t xml:space="preserve"> </w:t>
      </w:r>
    </w:p>
    <w:p w:rsidR="00813F20" w:rsidRDefault="00D03BE3">
      <w:pPr>
        <w:pStyle w:val="ProductList-ClauseHeading"/>
      </w:pPr>
      <w:r>
        <w:t>Fornye Software Assurance-dekning for Klientadgangslisenser (Client Access Licenses, "CAL-er") og Klientadministrasjonslisenser (Client Management Licenses, "ML-er")</w:t>
      </w:r>
    </w:p>
    <w:p w:rsidR="00813F20" w:rsidRDefault="00D03BE3">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rsidR="00813F20" w:rsidRDefault="00D03BE3">
      <w:pPr>
        <w:pStyle w:val="ProductList-Body"/>
      </w:pPr>
      <w:r>
        <w:rPr>
          <w:b/>
          <w:color w:val="00188F"/>
        </w:rPr>
        <w:t>Overføring mellom Bruker-ML-er og OSE-klient-ML-er</w:t>
      </w:r>
      <w:r>
        <w:t>:  Kunder som fornyer SA for klient-ML-er, kan bytte mellom Bruker og OSE.</w:t>
      </w:r>
    </w:p>
    <w:p w:rsidR="00813F20" w:rsidRDefault="00D03BE3">
      <w:pPr>
        <w:pStyle w:val="ProductList-Offering1Heading"/>
      </w:pPr>
      <w:bookmarkStart w:id="358" w:name="_Sec575"/>
      <w:r>
        <w:t>Overføringslisens for avsluttede eller utgåtte produkter</w:t>
      </w:r>
      <w:bookmarkEnd w:id="358"/>
      <w:r>
        <w:fldChar w:fldCharType="begin"/>
      </w:r>
      <w:r>
        <w:instrText xml:space="preserve"> TC "</w:instrText>
      </w:r>
      <w:bookmarkStart w:id="359" w:name="_Toc423424048"/>
      <w:r>
        <w:instrText>Overføringslisens for avsluttede eller utgåtte produkter</w:instrText>
      </w:r>
      <w:bookmarkEnd w:id="359"/>
      <w:r>
        <w:instrText>" \l 2</w:instrText>
      </w:r>
      <w:r>
        <w:fldChar w:fldCharType="end"/>
      </w:r>
    </w:p>
    <w:p w:rsidR="00813F20" w:rsidRDefault="00D03BE3">
      <w:pPr>
        <w:pStyle w:val="ProductList-Body"/>
      </w:pPr>
      <w:r>
        <w:t>"</w:t>
      </w:r>
      <w:r>
        <w:rPr>
          <w:b/>
          <w:color w:val="00188F"/>
        </w:rPr>
        <w:t>Kvalifisert Lisens</w:t>
      </w:r>
      <w:r>
        <w:t xml:space="preserve">", som brukt her, betyr en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w:t>
      </w:r>
      <w:r w:rsidRPr="00721CA3">
        <w:rPr>
          <w:color w:val="0563C1"/>
        </w:rPr>
        <w:fldChar w:fldCharType="end"/>
      </w:r>
      <w:r>
        <w:t xml:space="preserve"> med SA-dekning på den angitte datoen og for det angitte Produktet i produktoppføring som henviser til denne delen.</w:t>
      </w:r>
    </w:p>
    <w:p w:rsidR="00813F20" w:rsidRDefault="00D03BE3">
      <w:pPr>
        <w:pStyle w:val="ProductList-Body"/>
      </w:pPr>
      <w:r>
        <w:t>"</w:t>
      </w:r>
      <w:r>
        <w:rPr>
          <w:b/>
          <w:color w:val="00188F"/>
        </w:rPr>
        <w:t>Overføringslisens</w:t>
      </w:r>
      <w:r>
        <w:t>", som brukt her, betyr rettigheter gitt i Produktoppføringen som henviser til denne delen.</w:t>
      </w:r>
    </w:p>
    <w:p w:rsidR="00813F20" w:rsidRDefault="00D03BE3">
      <w:pPr>
        <w:pStyle w:val="ProductList-Body"/>
      </w:pPr>
      <w:r>
        <w:t xml:space="preserve"> </w:t>
      </w:r>
    </w:p>
    <w:p w:rsidR="00813F20" w:rsidRDefault="00D03BE3">
      <w:pPr>
        <w:pStyle w:val="ProductList-Body"/>
      </w:pPr>
      <w:r>
        <w:t>Med mindre noe annet er angitt i Produktoppføringen, gjelder følgende:</w:t>
      </w:r>
    </w:p>
    <w:p w:rsidR="00813F20" w:rsidRDefault="00D03BE3">
      <w:pPr>
        <w:pStyle w:val="ProductList-Body"/>
      </w:pPr>
      <w:r>
        <w:t>Kunden kan oppgradere til og bruke programvare under en Overføringslisens i stedet for programvare som dekkes av den Kvalifiserte Lisensen. Kunden kan ikke bruke programvare under begge lisenser samtidig.</w:t>
      </w:r>
    </w:p>
    <w:p w:rsidR="00813F20" w:rsidRDefault="00D03BE3">
      <w:pPr>
        <w:pStyle w:val="ProductList-Body"/>
      </w:pPr>
      <w:r>
        <w:t>Overføringslisenser gis på 1:1-basis for hver Kvalifiserte Lisens.</w:t>
      </w:r>
    </w:p>
    <w:p w:rsidR="00813F20" w:rsidRDefault="00D03BE3">
      <w:pPr>
        <w:pStyle w:val="ProductList-Body"/>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rsidR="00813F20" w:rsidRDefault="00D03BE3">
      <w:pPr>
        <w:pStyle w:val="ProductList-Body"/>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rsidR="00813F20" w:rsidRDefault="00D03BE3">
      <w:pPr>
        <w:pStyle w:val="ProductList-Body"/>
      </w:pPr>
      <w:r>
        <w:t>Kunden kan ikke overføre Overføringslisenser separat fra Kvalifiserte Lisenser.</w:t>
      </w:r>
    </w:p>
    <w:p w:rsidR="00813F20" w:rsidRDefault="00D03BE3">
      <w:pPr>
        <w:pStyle w:val="ProductList-Body"/>
      </w:pPr>
      <w:r>
        <w:t>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w:t>
      </w:r>
    </w:p>
    <w:p w:rsidR="00813F20" w:rsidRDefault="00D03BE3">
      <w:pPr>
        <w:pStyle w:val="ProductList-Offering1Heading"/>
      </w:pPr>
      <w:bookmarkStart w:id="360" w:name="_Sec576"/>
      <w:r>
        <w:t>Software Assurance-fordeler</w:t>
      </w:r>
      <w:bookmarkEnd w:id="360"/>
      <w:r>
        <w:fldChar w:fldCharType="begin"/>
      </w:r>
      <w:r>
        <w:instrText xml:space="preserve"> TC "</w:instrText>
      </w:r>
      <w:bookmarkStart w:id="361" w:name="_Toc423424049"/>
      <w:r>
        <w:instrText>Software Assurance-fordeler</w:instrText>
      </w:r>
      <w:bookmarkEnd w:id="361"/>
      <w:r>
        <w:instrText>" \l 2</w:instrText>
      </w:r>
      <w:r>
        <w:fldChar w:fldCharType="end"/>
      </w:r>
    </w:p>
    <w:p w:rsidR="00813F20" w:rsidRDefault="00D03BE3">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Andre fordeler tilsvarer SA-medlemskap, og SA-medlemskap for det aktuelle Produktutvalget gjør Kunden kvalifisert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p w:rsidR="00813F20" w:rsidRDefault="00D03BE3">
      <w:pPr>
        <w:pStyle w:val="ProductList-Body"/>
      </w:pPr>
      <w:r>
        <w:t xml:space="preserve"> </w:t>
      </w:r>
    </w:p>
    <w:p w:rsidR="00813F20" w:rsidRDefault="00D03BE3">
      <w:pPr>
        <w:pStyle w:val="ProductList-Body"/>
      </w:pPr>
      <w:r>
        <w:t xml:space="preserve">Kunder som kjøper via MPSA (Microsoft Products and Services Agreement), bes se MPSA-lisenshåndboken for nærmere detaljer om SA-kjøp via MPSA. </w:t>
      </w:r>
    </w:p>
    <w:tbl>
      <w:tblPr>
        <w:tblStyle w:val="PURTable"/>
        <w:tblW w:w="0" w:type="dxa"/>
        <w:tblLook w:val="04A0" w:firstRow="1" w:lastRow="0" w:firstColumn="1" w:lastColumn="0" w:noHBand="0" w:noVBand="1"/>
      </w:tblPr>
      <w:tblGrid>
        <w:gridCol w:w="5470"/>
        <w:gridCol w:w="1827"/>
        <w:gridCol w:w="1813"/>
        <w:gridCol w:w="1806"/>
      </w:tblGrid>
      <w:tr w:rsidR="00813F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jc w:val="center"/>
            </w:pPr>
            <w:r>
              <w:rPr>
                <w:color w:val="FFFFFF"/>
              </w:rPr>
              <w:t>Serverutvalg</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B36E63">
            <w:pPr>
              <w:pStyle w:val="ProductList-TableBody"/>
            </w:pPr>
            <w:hyperlink w:anchor="_Sec577">
              <w:r w:rsidR="00D03BE3">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B36E63">
            <w:pPr>
              <w:pStyle w:val="ProductList-TableBody"/>
            </w:pPr>
            <w:hyperlink w:anchor="_Sec578">
              <w:r w:rsidR="00D03BE3">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B36E63">
            <w:pPr>
              <w:pStyle w:val="ProductList-TableBody"/>
            </w:pPr>
            <w:hyperlink w:anchor="_Sec579">
              <w:r w:rsidR="00D03BE3">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B36E63">
            <w:pPr>
              <w:pStyle w:val="ProductList-TableBody"/>
            </w:pPr>
            <w:hyperlink w:anchor="_Sec580">
              <w:r w:rsidR="00D03BE3">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B36E63">
            <w:pPr>
              <w:pStyle w:val="ProductList-TableBody"/>
            </w:pPr>
            <w:hyperlink w:anchor="_Sec581">
              <w:r w:rsidR="00D03BE3">
                <w:rPr>
                  <w:color w:val="00467F"/>
                  <w:u w:val="single"/>
                </w:rPr>
                <w:t>Utvidede fordeler – Windows og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B36E63">
            <w:pPr>
              <w:pStyle w:val="ProductList-TableBody"/>
            </w:pPr>
            <w:hyperlink w:anchor="_Sec755">
              <w:r w:rsidR="00D03BE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B36E63">
            <w:pPr>
              <w:pStyle w:val="ProductList-TableBody"/>
            </w:pPr>
            <w:hyperlink w:anchor="_Sec841">
              <w:r w:rsidR="00D03BE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B36E63">
            <w:pPr>
              <w:pStyle w:val="ProductList-TableBody"/>
            </w:pPr>
            <w:hyperlink w:anchor="_Sec651">
              <w:r w:rsidR="00D03BE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B36E63">
            <w:pPr>
              <w:pStyle w:val="ProductList-TableBody"/>
            </w:pPr>
            <w:hyperlink w:anchor="_Sec841">
              <w:r w:rsidR="00D03BE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B36E63">
            <w:pPr>
              <w:pStyle w:val="ProductList-TableBody"/>
            </w:pPr>
            <w:hyperlink w:anchor="_Sec582">
              <w:r w:rsidR="00D03BE3">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B36E63">
            <w:pPr>
              <w:pStyle w:val="ProductList-TableBody"/>
            </w:pPr>
            <w:hyperlink w:anchor="_Sec583">
              <w:r w:rsidR="00D03BE3">
                <w:rPr>
                  <w:color w:val="00467F"/>
                  <w:u w:val="single"/>
                </w:rPr>
                <w:t>E-læring</w:t>
              </w:r>
            </w:hyperlink>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B36E63">
            <w:pPr>
              <w:pStyle w:val="ProductList-TableBody"/>
            </w:pPr>
            <w:hyperlink w:anchor="_Sec584">
              <w:r w:rsidR="00D03BE3">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B36E63">
            <w:pPr>
              <w:pStyle w:val="ProductList-TableBody"/>
            </w:pPr>
            <w:hyperlink w:anchor="_Sec585">
              <w:r w:rsidR="00D03BE3">
                <w:rPr>
                  <w:color w:val="00467F"/>
                  <w:u w:val="single"/>
                </w:rPr>
                <w:t>Støtte til Problemløsning 24x7</w:t>
              </w:r>
            </w:hyperlink>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B36E63">
            <w:pPr>
              <w:pStyle w:val="ProductList-TableBody"/>
            </w:pPr>
            <w:hyperlink w:anchor="_Sec586">
              <w:r w:rsidR="00D03BE3">
                <w:rPr>
                  <w:color w:val="00467F"/>
                  <w:u w:val="single"/>
                </w:rPr>
                <w:t>Utvidet Støtte for Hurtigreparasjoner</w:t>
              </w:r>
            </w:hyperlink>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B36E63">
            <w:pPr>
              <w:pStyle w:val="ProductList-TableBody"/>
            </w:pPr>
            <w:hyperlink w:anchor="_Sec818">
              <w:r w:rsidR="00D03BE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B36E63">
            <w:pPr>
              <w:pStyle w:val="ProductList-TableBody"/>
            </w:pPr>
            <w:hyperlink w:anchor="_Sec587">
              <w:r w:rsidR="00D03BE3">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B36E63">
            <w:pPr>
              <w:pStyle w:val="ProductList-TableBody"/>
            </w:pPr>
            <w:hyperlink w:anchor="_Sec838">
              <w:r w:rsidR="00D03BE3">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B36E63">
            <w:pPr>
              <w:pStyle w:val="ProductList-TableBody"/>
            </w:pPr>
            <w:hyperlink w:anchor="_Sec588">
              <w:r w:rsidR="00D03BE3">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B36E63">
            <w:pPr>
              <w:pStyle w:val="ProductList-TableBody"/>
            </w:pPr>
            <w:hyperlink w:anchor="_Sec589">
              <w:r w:rsidR="00D03BE3">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B36E63">
            <w:pPr>
              <w:pStyle w:val="ProductList-TableBody"/>
            </w:pPr>
            <w:hyperlink w:anchor="_Sec590">
              <w:r w:rsidR="00D03BE3">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B36E63">
            <w:pPr>
              <w:pStyle w:val="ProductList-TableBody"/>
            </w:pPr>
            <w:hyperlink w:anchor="_Sec841">
              <w:r w:rsidR="00D03BE3">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B36E63">
            <w:pPr>
              <w:pStyle w:val="ProductList-TableBody"/>
            </w:pPr>
            <w:hyperlink w:anchor="_Sec652">
              <w:r w:rsidR="00D03BE3">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B36E63">
            <w:pPr>
              <w:pStyle w:val="ProductList-TableBody"/>
            </w:pPr>
            <w:hyperlink w:anchor="_Sec576">
              <w:r w:rsidR="00D03BE3">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 xml:space="preserve"> </w:t>
            </w:r>
          </w:p>
        </w:tc>
      </w:tr>
    </w:tbl>
    <w:p w:rsidR="00813F20" w:rsidRDefault="00D03BE3">
      <w:pPr>
        <w:pStyle w:val="ProductList-Body"/>
      </w:pPr>
      <w:r>
        <w:rPr>
          <w:vertAlign w:val="superscript"/>
        </w:rPr>
        <w:t>1</w:t>
      </w:r>
      <w:r>
        <w:rPr>
          <w:i/>
        </w:rPr>
        <w:t>Når det gjelder beregning av SA-fordeler, anses følgende Elektroniske Tjenester som Produkter i Office-programutvalget: Enterprise Cloud Suite From SA, Office 365 E1 From SA, Office 365 E3 From SA, Office 365 E4 From SA og EMS from SA.</w:t>
      </w:r>
    </w:p>
    <w:p w:rsidR="00813F20" w:rsidRDefault="00D03BE3">
      <w:pPr>
        <w:pStyle w:val="ProductList-Body"/>
      </w:pPr>
      <w:r>
        <w:rPr>
          <w:vertAlign w:val="superscript"/>
        </w:rPr>
        <w:t xml:space="preserve">2 </w:t>
      </w:r>
      <w:r>
        <w:rPr>
          <w:i/>
        </w:rPr>
        <w:t>Eksisterende kunder med SA for Windows Pro Upgrade eller Windows Embedded Industry Pro Upgrade fortsetter å ha Enterprise Edition-rettigheter.</w:t>
      </w:r>
    </w:p>
    <w:p w:rsidR="00813F20" w:rsidRDefault="00D03BE3">
      <w:pPr>
        <w:pStyle w:val="ProductList-Body"/>
      </w:pPr>
      <w:r>
        <w:rPr>
          <w:vertAlign w:val="superscript"/>
        </w:rPr>
        <w:t>3</w:t>
      </w:r>
      <w:r>
        <w:rPr>
          <w:i/>
        </w:rPr>
        <w:t>Ikke en SA-fordel for Windows Embedded-produkter.</w:t>
      </w:r>
    </w:p>
    <w:p w:rsidR="00813F20" w:rsidRDefault="00D03BE3">
      <w:pPr>
        <w:pStyle w:val="ProductList-Body"/>
      </w:pPr>
      <w:r>
        <w:t xml:space="preserve"> </w:t>
      </w:r>
    </w:p>
    <w:p w:rsidR="00813F20" w:rsidRDefault="00D03BE3">
      <w:pPr>
        <w:pStyle w:val="ProductList-ClauseHeading"/>
      </w:pPr>
      <w:bookmarkStart w:id="362" w:name="_Sec577"/>
      <w:r>
        <w:t>Nye Versjonsrettigheter</w:t>
      </w:r>
      <w:bookmarkEnd w:id="362"/>
    </w:p>
    <w:p w:rsidR="00813F20" w:rsidRDefault="00D03BE3">
      <w:pPr>
        <w:pStyle w:val="ProductList-Body"/>
      </w:pPr>
      <w:r>
        <w:t xml:space="preserve">Kunden kan oppgradere til nyeste versjon av et tilgjengelig Produkt. Bruk av den nye versjonen er underlagt </w:t>
      </w:r>
      <w:r w:rsidRPr="00721CA3">
        <w:rPr>
          <w:color w:val="0563C1"/>
        </w:rPr>
        <w:fldChar w:fldCharType="begin"/>
      </w:r>
      <w:r>
        <w:rPr>
          <w:color w:val="0563C1"/>
        </w:rPr>
        <w:instrText>AutoTextList  \s NoStyle \t " : Vilkår og betingelser som styrer distribusjon og bruk av et Produkt.         "</w:instrText>
      </w:r>
      <w:r w:rsidRPr="00721CA3">
        <w:rPr>
          <w:color w:val="0563C1"/>
        </w:rPr>
        <w:fldChar w:fldCharType="separate"/>
      </w:r>
      <w:r>
        <w:rPr>
          <w:color w:val="0563C1"/>
        </w:rPr>
        <w:t>Lisensvilkår</w:t>
      </w:r>
      <w:r w:rsidRPr="00721CA3">
        <w:rPr>
          <w:color w:val="0563C1"/>
        </w:rPr>
        <w:fldChar w:fldCharType="end"/>
      </w:r>
      <w:r>
        <w:t xml:space="preserve"> for den versjonen. </w:t>
      </w:r>
    </w:p>
    <w:p w:rsidR="00813F20" w:rsidRDefault="00D03BE3">
      <w:pPr>
        <w:pStyle w:val="ProductList-Body"/>
      </w:pPr>
      <w:r>
        <w:t xml:space="preserve"> </w:t>
      </w:r>
    </w:p>
    <w:p w:rsidR="00813F20" w:rsidRDefault="00D03BE3">
      <w:pPr>
        <w:pStyle w:val="ProductList-ClauseHeading"/>
      </w:pPr>
      <w:bookmarkStart w:id="363" w:name="_Sec578"/>
      <w:r>
        <w:t>Office Multi Language Pack</w:t>
      </w:r>
      <w:bookmarkEnd w:id="363"/>
    </w:p>
    <w:p w:rsidR="00813F20" w:rsidRDefault="00D03BE3">
      <w:pPr>
        <w:pStyle w:val="ProductList-Body"/>
      </w:pPr>
      <w:r>
        <w:t>Kunder kan bruke den nyeste versjonen av Office Multi Language Pack sammen med kopiene av Office System-programvaren som de er lisensiert til å bruke. Hvis Kundens volumlisensavtale gir permanente rettigheter til å bruke programvaren i henhold til kvalifiserte lisenser, har kunden permanent rett til å benytte seg av Office Multi Language Pack med den programvaren.</w:t>
      </w:r>
    </w:p>
    <w:p w:rsidR="00813F20" w:rsidRDefault="00D03BE3">
      <w:pPr>
        <w:pStyle w:val="PURBreadcrumb"/>
      </w:pPr>
      <w:r>
        <w:t xml:space="preserve"> </w:t>
      </w:r>
    </w:p>
    <w:p w:rsidR="00813F20" w:rsidRDefault="00D03BE3">
      <w:pPr>
        <w:pStyle w:val="ProductList-ClauseHeading"/>
      </w:pPr>
      <w:bookmarkStart w:id="364" w:name="_Sec579"/>
      <w:r>
        <w:t>Office Online</w:t>
      </w:r>
      <w:bookmarkEnd w:id="364"/>
    </w:p>
    <w:p w:rsidR="00813F20" w:rsidRDefault="00D03BE3">
      <w:pPr>
        <w:pStyle w:val="ProductList-Body"/>
      </w:pPr>
      <w:r>
        <w:t xml:space="preserve">Brukere av en enhet som er lisensiert med de kvalifiserte programmene, har tilgang til Office Online for å vise og redigere dokumenter fra den </w:t>
      </w:r>
      <w:r w:rsidRPr="00721CA3">
        <w:rPr>
          <w:color w:val="0563C1"/>
        </w:rPr>
        <w:fldChar w:fldCharType="begin"/>
      </w:r>
      <w:r>
        <w:rPr>
          <w:color w:val="0563C1"/>
        </w:rPr>
        <w:instrText>AutoTextList  \s NoStyle \t " betyr ett fysisk maskinvaresystem, dedikert til Kundens bruk, som en Lisens er tilordnet. I forbindelse med denne definisjonen regnes en maskinvarepartisjon eller et blad som en separat enhet.         "</w:instrText>
      </w:r>
      <w:r w:rsidRPr="00721CA3">
        <w:rPr>
          <w:color w:val="0563C1"/>
        </w:rPr>
        <w:fldChar w:fldCharType="separate"/>
      </w:r>
      <w:r>
        <w:rPr>
          <w:color w:val="0563C1"/>
        </w:rPr>
        <w:t>Lisensierte Enheten</w:t>
      </w:r>
      <w:r w:rsidRPr="00721CA3">
        <w:rPr>
          <w:color w:val="0563C1"/>
        </w:rPr>
        <w:fldChar w:fldCharType="end"/>
      </w:r>
      <w:r>
        <w:t xml:space="preserve">. </w:t>
      </w:r>
      <w:r w:rsidRPr="00721CA3">
        <w:rPr>
          <w:color w:val="0563C1"/>
        </w:rPr>
        <w:fldChar w:fldCharType="begin"/>
      </w:r>
      <w:r>
        <w:rPr>
          <w:color w:val="0563C1"/>
        </w:rPr>
        <w:instrText>AutoTextList  \s NoStyle \t " betyr brukeren som bruker en Lisensiert Enhet mer enn 50 % av tiden i en hvilken som helst periode på 90 dager.         "</w:instrText>
      </w:r>
      <w:r w:rsidRPr="00721CA3">
        <w:rPr>
          <w:color w:val="0563C1"/>
        </w:rPr>
        <w:fldChar w:fldCharType="separate"/>
      </w:r>
      <w:r>
        <w:rPr>
          <w:color w:val="0563C1"/>
        </w:rPr>
        <w:t>Primærbrukeren</w:t>
      </w:r>
      <w:r w:rsidRPr="00721CA3">
        <w:rPr>
          <w:color w:val="0563C1"/>
        </w:rPr>
        <w:fldChar w:fldCharType="end"/>
      </w:r>
      <w:r>
        <w:t xml:space="preserve"> av den </w:t>
      </w:r>
      <w:r w:rsidRPr="00721CA3">
        <w:rPr>
          <w:color w:val="0563C1"/>
        </w:rPr>
        <w:fldChar w:fldCharType="begin"/>
      </w:r>
      <w:r>
        <w:rPr>
          <w:color w:val="0563C1"/>
        </w:rPr>
        <w:instrText>AutoTextList  \s NoStyle \t " betyr ett fysisk maskinvaresystem, dedikert til Kundens bruk, som en Lisens er tilordnet. I forbindelse med denne definisjonen regnes en maskinvarepartisjon eller et blad som en separat enhet.         "</w:instrText>
      </w:r>
      <w:r w:rsidRPr="00721CA3">
        <w:rPr>
          <w:color w:val="0563C1"/>
        </w:rPr>
        <w:fldChar w:fldCharType="separate"/>
      </w:r>
      <w:r>
        <w:rPr>
          <w:color w:val="0563C1"/>
        </w:rPr>
        <w:t>Lisensierte Enheten</w:t>
      </w:r>
      <w:r w:rsidRPr="00721CA3">
        <w:rPr>
          <w:color w:val="0563C1"/>
        </w:rPr>
        <w:fldChar w:fldCharType="end"/>
      </w:r>
      <w:r>
        <w:t xml:space="preserve"> har tilgang til Office Online for å vise og redigere dokumenter fra en hvilken som helst enhet. </w:t>
      </w:r>
    </w:p>
    <w:tbl>
      <w:tblPr>
        <w:tblStyle w:val="PURTable"/>
        <w:tblW w:w="0" w:type="dxa"/>
        <w:tblLook w:val="04A0" w:firstRow="1" w:lastRow="0" w:firstColumn="1" w:lastColumn="0" w:noHBand="0" w:noVBand="1"/>
      </w:tblPr>
      <w:tblGrid>
        <w:gridCol w:w="5442"/>
        <w:gridCol w:w="5474"/>
      </w:tblGrid>
      <w:tr w:rsidR="00813F2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Office Online-rettigheter</w:t>
            </w:r>
          </w:p>
        </w:tc>
      </w:tr>
      <w:tr w:rsidR="00813F20">
        <w:tc>
          <w:tcPr>
            <w:tcW w:w="60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Office Standard</w:t>
            </w:r>
            <w:r>
              <w:fldChar w:fldCharType="begin"/>
            </w:r>
            <w:r>
              <w:instrText xml:space="preserve"> XE "Office Standard" </w:instrText>
            </w:r>
            <w:r>
              <w:fldChar w:fldCharType="end"/>
            </w:r>
          </w:p>
          <w:p w:rsidR="00813F20" w:rsidRDefault="00D03BE3">
            <w:pPr>
              <w:pStyle w:val="ProductList-TableBody"/>
            </w:pPr>
            <w:r>
              <w:t>Office Professional Plus</w:t>
            </w:r>
            <w:r>
              <w:fldChar w:fldCharType="begin"/>
            </w:r>
            <w:r>
              <w:instrText xml:space="preserve"> XE "Office Professional Plus" </w:instrText>
            </w:r>
            <w:r>
              <w:fldChar w:fldCharType="end"/>
            </w:r>
          </w:p>
          <w:p w:rsidR="00813F20" w:rsidRDefault="00D03BE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Office Online for Office 365</w:t>
            </w:r>
            <w:r>
              <w:fldChar w:fldCharType="begin"/>
            </w:r>
            <w:r>
              <w:instrText xml:space="preserve"> XE "Office Online for Office 365" </w:instrText>
            </w:r>
            <w:r>
              <w:fldChar w:fldCharType="end"/>
            </w:r>
          </w:p>
        </w:tc>
      </w:tr>
    </w:tbl>
    <w:p w:rsidR="00813F20" w:rsidRDefault="00D03BE3">
      <w:pPr>
        <w:pStyle w:val="ProductList-Body"/>
      </w:pPr>
      <w:r>
        <w:rPr>
          <w:i/>
        </w:rPr>
        <w:t>Brukere må også være lisensiert for SharePoint Online</w:t>
      </w:r>
      <w:r>
        <w:fldChar w:fldCharType="begin"/>
      </w:r>
      <w:r>
        <w:instrText xml:space="preserve"> XE "SharePoint Online" </w:instrText>
      </w:r>
      <w:r>
        <w:fldChar w:fldCharType="end"/>
      </w:r>
      <w:r>
        <w:rPr>
          <w:i/>
        </w:rPr>
        <w:t>-planer for å få tilgang til Office Online-tjenesten.</w:t>
      </w:r>
    </w:p>
    <w:p w:rsidR="00813F20" w:rsidRDefault="00D03BE3">
      <w:pPr>
        <w:pStyle w:val="ProductList-Body"/>
      </w:pPr>
      <w:r>
        <w:t xml:space="preserve"> </w:t>
      </w:r>
    </w:p>
    <w:p w:rsidR="00813F20" w:rsidRDefault="00D03BE3">
      <w:pPr>
        <w:pStyle w:val="ProductList-ClauseHeading"/>
      </w:pPr>
      <w:bookmarkStart w:id="365" w:name="_Sec580"/>
      <w:r>
        <w:t>Planleggingstjenester</w:t>
      </w:r>
      <w:bookmarkEnd w:id="365"/>
    </w:p>
    <w:p w:rsidR="00813F20" w:rsidRDefault="00D03BE3">
      <w:pPr>
        <w:pStyle w:val="ProductList-Body"/>
      </w:pPr>
      <w:r>
        <w:t>Kunder (ikke kunder med Academic Select-lisens, Select Plus for Academic, Campus- og School-avtale eller Open Value Subscription – Education Solutions) med SAM i Program- og Serverutvalg er kvalifisert for denne fordelen. Fordeler for Planleggingstjenester gir kvalifiserte kunder forhåndsdefinerte, tilpassede tjenestetilbud.</w:t>
      </w:r>
    </w:p>
    <w:p w:rsidR="00813F20" w:rsidRDefault="00D03BE3">
      <w:pPr>
        <w:pStyle w:val="ProductList-Body"/>
      </w:pPr>
      <w:r>
        <w:t xml:space="preserve"> </w:t>
      </w:r>
    </w:p>
    <w:p w:rsidR="00813F20" w:rsidRDefault="00D03BE3">
      <w:pPr>
        <w:pStyle w:val="ProductList-Body"/>
      </w:pPr>
      <w:r>
        <w:t>Kvalifiserte kunder mottar Planleggingstjenester for et antall dager basert på antallet kvalifiserte lisenser. Antallet dager en Kunde mottar Planleggingstjenester for, settes sammen til et antall Planleggingstjenester-dager. Tabellen nedenfor viser de kvalifiserte program- og serverlisensene og poengene knyttet til hver av dem:</w:t>
      </w:r>
    </w:p>
    <w:tbl>
      <w:tblPr>
        <w:tblStyle w:val="PURTable"/>
        <w:tblW w:w="0" w:type="dxa"/>
        <w:tblLook w:val="04A0" w:firstRow="1" w:lastRow="0" w:firstColumn="1" w:lastColumn="0" w:noHBand="0" w:noVBand="1"/>
      </w:tblPr>
      <w:tblGrid>
        <w:gridCol w:w="9123"/>
        <w:gridCol w:w="1793"/>
      </w:tblGrid>
      <w:tr w:rsidR="00813F2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jc w:val="center"/>
            </w:pPr>
            <w:r>
              <w:rPr>
                <w:color w:val="FFFFFF"/>
              </w:rPr>
              <w:t>Poeng</w:t>
            </w:r>
          </w:p>
        </w:tc>
      </w:tr>
      <w:tr w:rsidR="00813F20">
        <w:tc>
          <w:tcPr>
            <w:tcW w:w="101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Produkter i Office-programutvalget (inkludert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og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1</w:t>
            </w:r>
          </w:p>
        </w:tc>
      </w:tr>
      <w:tr w:rsidR="00813F20">
        <w:tc>
          <w:tcPr>
            <w:tcW w:w="101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prosessorer), Visual Studio Professional med MSDN</w:t>
            </w:r>
            <w:r>
              <w:fldChar w:fldCharType="begin"/>
            </w:r>
            <w:r>
              <w:instrText xml:space="preserve"> XE "Visual Studio Professional med MSDN" </w:instrText>
            </w:r>
            <w:r>
              <w:fldChar w:fldCharType="end"/>
            </w:r>
            <w:r>
              <w:t>, Visual Studio Test Professional med MSDN</w:t>
            </w:r>
            <w:r>
              <w:fldChar w:fldCharType="begin"/>
            </w:r>
            <w:r>
              <w:instrText xml:space="preserve"> XE "Visual Studio Test Professional med MSDN" </w:instrText>
            </w:r>
            <w:r>
              <w:fldChar w:fldCharType="end"/>
            </w:r>
            <w:r>
              <w:t xml:space="preserve"> og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25</w:t>
            </w:r>
          </w:p>
        </w:tc>
      </w:tr>
      <w:tr w:rsidR="00813F20">
        <w:tc>
          <w:tcPr>
            <w:tcW w:w="101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Premium med MSDN</w:t>
            </w:r>
            <w:r>
              <w:fldChar w:fldCharType="begin"/>
            </w:r>
            <w:r>
              <w:instrText xml:space="preserve"> XE "Visual Studio Premium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50</w:t>
            </w:r>
          </w:p>
        </w:tc>
      </w:tr>
      <w:tr w:rsidR="00813F20">
        <w:tc>
          <w:tcPr>
            <w:tcW w:w="101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prosessorer) og Visual Studio Ultimate med MSDN</w:t>
            </w:r>
            <w:r>
              <w:fldChar w:fldCharType="begin"/>
            </w:r>
            <w:r>
              <w:instrText xml:space="preserve"> XE "Visual Studio Ultimate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75</w:t>
            </w:r>
          </w:p>
        </w:tc>
      </w:tr>
    </w:tbl>
    <w:p w:rsidR="00813F20" w:rsidRDefault="00D03BE3">
      <w:pPr>
        <w:pStyle w:val="ProductList-Body"/>
      </w:pPr>
      <w:r>
        <w:rPr>
          <w:b/>
          <w:i/>
        </w:rPr>
        <w:t>Merknad:</w:t>
      </w:r>
      <w:r>
        <w:rPr>
          <w:i/>
        </w:rPr>
        <w:t xml:space="preserve"> For SQL-CALer, se tabellen for CAL Suites i denne delen</w:t>
      </w:r>
    </w:p>
    <w:p w:rsidR="00813F20" w:rsidRDefault="00D03BE3">
      <w:pPr>
        <w:pStyle w:val="ProductList-Body"/>
      </w:pPr>
      <w:r>
        <w:rPr>
          <w:vertAlign w:val="superscript"/>
        </w:rPr>
        <w:t>1</w:t>
      </w:r>
      <w:r>
        <w:rPr>
          <w:i/>
        </w:rPr>
        <w:t xml:space="preserve"> For Microsoft Dynamics CRM Professional CAL tildeles to poeng</w:t>
      </w:r>
    </w:p>
    <w:p w:rsidR="00813F20" w:rsidRDefault="00D03BE3">
      <w:pPr>
        <w:pStyle w:val="ProductList-Body"/>
      </w:pPr>
      <w:r>
        <w:t xml:space="preserve"> </w:t>
      </w:r>
    </w:p>
    <w:p w:rsidR="00813F20" w:rsidRDefault="00D03BE3">
      <w:pPr>
        <w:pStyle w:val="ProductList-Body"/>
      </w:pPr>
      <w:r>
        <w:t>Kvalifiserte produkter som kjøpes under SCE, vil samle opp like mange poeng for Deployment Planning Services (DPS) som under andre programmer. 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80"/>
        <w:gridCol w:w="759"/>
        <w:gridCol w:w="714"/>
        <w:gridCol w:w="714"/>
        <w:gridCol w:w="919"/>
        <w:gridCol w:w="1012"/>
        <w:gridCol w:w="1012"/>
        <w:gridCol w:w="1030"/>
        <w:gridCol w:w="1030"/>
        <w:gridCol w:w="1030"/>
        <w:gridCol w:w="1016"/>
      </w:tblGrid>
      <w:tr w:rsidR="00813F2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13F20" w:rsidRDefault="00D03BE3">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600,000+</w:t>
            </w:r>
          </w:p>
        </w:tc>
      </w:tr>
      <w:tr w:rsidR="00813F2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13F20" w:rsidRDefault="00D03BE3">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75</w:t>
            </w:r>
          </w:p>
        </w:tc>
      </w:tr>
    </w:tbl>
    <w:p w:rsidR="00813F20" w:rsidRDefault="00D03BE3">
      <w:pPr>
        <w:pStyle w:val="ProductList-Body"/>
      </w:pPr>
      <w:r>
        <w:t xml:space="preserve"> </w:t>
      </w:r>
    </w:p>
    <w:p w:rsidR="00813F20" w:rsidRDefault="00D03BE3">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6"/>
        <w:gridCol w:w="1401"/>
        <w:gridCol w:w="1526"/>
        <w:gridCol w:w="1526"/>
        <w:gridCol w:w="1554"/>
        <w:gridCol w:w="1554"/>
        <w:gridCol w:w="1569"/>
      </w:tblGrid>
      <w:tr w:rsidR="00813F2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13F20" w:rsidRDefault="00D03BE3">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13F20" w:rsidRDefault="00D03BE3">
            <w:pPr>
              <w:pStyle w:val="ProductList-TableBody"/>
            </w:pPr>
            <w:r>
              <w:t>→600,000+</w:t>
            </w:r>
          </w:p>
        </w:tc>
      </w:tr>
      <w:tr w:rsidR="00813F2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13F20" w:rsidRDefault="00D03BE3">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75</w:t>
            </w:r>
          </w:p>
        </w:tc>
      </w:tr>
    </w:tbl>
    <w:p w:rsidR="00813F20" w:rsidRDefault="00D03BE3">
      <w:pPr>
        <w:pStyle w:val="ProductList-Body"/>
      </w:pPr>
      <w:r>
        <w:t xml:space="preserve">Kunder kan velge blant tilgjengelige Planleggingstjenester-tilbud som leveres av kvalifiserte Microsoft-partnere eller Microsoft Consulting Services. Du finner en liste over tilgjengelige tjenester på </w:t>
      </w:r>
      <w:hyperlink r:id="rId137">
        <w:r>
          <w:rPr>
            <w:color w:val="00467F"/>
            <w:u w:val="single"/>
          </w:rPr>
          <w:t>http://www.microsoft.com/licensing/software-assurance/planning-services-overview.aspx</w:t>
        </w:r>
      </w:hyperlink>
      <w:r>
        <w:t xml:space="preserve">. </w:t>
      </w:r>
    </w:p>
    <w:p w:rsidR="00813F20" w:rsidRDefault="00D03BE3">
      <w:pPr>
        <w:pStyle w:val="ProductList-Body"/>
      </w:pPr>
      <w:r>
        <w:t xml:space="preserve"> </w:t>
      </w:r>
    </w:p>
    <w:p w:rsidR="00813F20" w:rsidRDefault="00D03BE3">
      <w:pPr>
        <w:pStyle w:val="ProductList-Body"/>
      </w:pPr>
      <w:r>
        <w:t>Listen over tilgjengelige tjenester og tilknyttede tjenestenivåer kan endres når som helst. Kvalifiserte Leverandører kan på forespørsel gi kunder en oversikt over tilgjengelig Arbeidsomfang for hvert av tjenestetilbudene ovenfor. Kunder kan også konvertere (og gjøre om konverteringen av) ubrukte Opplæringsgavekort-dager (se Opplæringsgavekort-fordel), der tre Opplæringsgavekort-dager gjøres om til én Opplæringsgavekort-dag hvis de (i) er kvalifisert for Opplæringsgavekort-fordelen, (ii) har aktivert Opplæringsgavekort-fordelen og (iii) har minst tre uinnløste opplæringsdager fra Opplæringsgavekort-fordelen tilgjengelig for konvertering.</w:t>
      </w:r>
    </w:p>
    <w:p w:rsidR="00813F20" w:rsidRDefault="00D03BE3" w:rsidP="00C45E11">
      <w:pPr>
        <w:pStyle w:val="ProductList-Bullet"/>
        <w:numPr>
          <w:ilvl w:val="0"/>
          <w:numId w:val="35"/>
        </w:numPr>
      </w:pPr>
      <w:r>
        <w:t xml:space="preserve">Planleggingstjenester kan leveres til Kunden av kvalifiserte Microsoft-partnere eller Microsoft Consulting Services. Tjenester som leveres ved bruk av gavekort, er underlagt en avtale mellom Kunden og den Kvalifiserte Leverandøren. Oversikten over Kvalifiserte Leverandører finnes her: </w:t>
      </w:r>
      <w:hyperlink r:id="rId138">
        <w:r>
          <w:rPr>
            <w:color w:val="00467F"/>
            <w:u w:val="single"/>
          </w:rPr>
          <w:t>http://directory.partners.extranet.microsoft.com/psbproviders</w:t>
        </w:r>
      </w:hyperlink>
    </w:p>
    <w:p w:rsidR="00813F20" w:rsidRDefault="00D03BE3" w:rsidP="00C45E11">
      <w:pPr>
        <w:pStyle w:val="ProductList-Bullet"/>
        <w:numPr>
          <w:ilvl w:val="0"/>
          <w:numId w:val="35"/>
        </w:numPr>
      </w:pPr>
      <w:r>
        <w:t>Planleggingstjenester-engasjementer inkluderer rådgivning som dekker et forhåndsdefinert arbeidsomfang som resulterer i en distribusjonsplan på et overordnet nivå. Den faktiske distribusjonen av programvaren kan ikke inkluderes.</w:t>
      </w:r>
    </w:p>
    <w:p w:rsidR="00813F20" w:rsidRDefault="00D03BE3" w:rsidP="00C45E11">
      <w:pPr>
        <w:pStyle w:val="ProductList-Bullet"/>
        <w:numPr>
          <w:ilvl w:val="0"/>
          <w:numId w:val="35"/>
        </w:numPr>
      </w:pPr>
      <w:r>
        <w:t>Planleggingstjenester-gavekort kan bare innløses av kunder som er kvalifisert for fordelen.</w:t>
      </w:r>
    </w:p>
    <w:p w:rsidR="00813F20" w:rsidRDefault="00D03BE3" w:rsidP="00C45E11">
      <w:pPr>
        <w:pStyle w:val="ProductList-Bullet"/>
        <w:numPr>
          <w:ilvl w:val="0"/>
          <w:numId w:val="35"/>
        </w:numPr>
      </w:pPr>
      <w:r>
        <w:t>Planleggingstjenester-gavekort kan ikke byttes inn i penger eller andre ytelser.</w:t>
      </w:r>
    </w:p>
    <w:p w:rsidR="00813F20" w:rsidRDefault="00D03BE3" w:rsidP="00C45E11">
      <w:pPr>
        <w:pStyle w:val="ProductList-Bullet"/>
        <w:numPr>
          <w:ilvl w:val="0"/>
          <w:numId w:val="35"/>
        </w:numPr>
      </w:pPr>
      <w:r>
        <w:t>Reduksjon av kvalifisert SA-dekning som følge av returer og andre faktureringsjusteringer kan, der dette er tillatt, redusere antall Planleggingstjenester-dager som Kunden har krav på.</w:t>
      </w:r>
    </w:p>
    <w:p w:rsidR="00813F20" w:rsidRDefault="00D03BE3" w:rsidP="00C45E11">
      <w:pPr>
        <w:pStyle w:val="ProductList-Bullet"/>
        <w:numPr>
          <w:ilvl w:val="0"/>
          <w:numId w:val="35"/>
        </w:numPr>
      </w:pPr>
      <w:r>
        <w:t>Ulike gavekorttyper kan ikke kombineres. Planleggingstjenester-engasjementer kan ikke overstige angitt maksimumsvarighet per engasjementstype.</w:t>
      </w:r>
    </w:p>
    <w:p w:rsidR="00813F20" w:rsidRDefault="00D03BE3" w:rsidP="00C45E11">
      <w:pPr>
        <w:pStyle w:val="ProductList-Bullet"/>
        <w:numPr>
          <w:ilvl w:val="0"/>
          <w:numId w:val="35"/>
        </w:numPr>
      </w:pPr>
      <w:r>
        <w:t>Gavekort er bare gyldige hos kvalifiserte Leverandører for den tjenestetypen gavekortet innløses for.</w:t>
      </w:r>
    </w:p>
    <w:p w:rsidR="00813F20" w:rsidRDefault="00D03BE3" w:rsidP="00C45E11">
      <w:pPr>
        <w:pStyle w:val="ProductList-Bullet"/>
        <w:numPr>
          <w:ilvl w:val="0"/>
          <w:numId w:val="35"/>
        </w:numPr>
      </w:pPr>
      <w:r>
        <w:t>Gavekort må gjelde for SA-dekningsperioden.</w:t>
      </w:r>
    </w:p>
    <w:p w:rsidR="00813F20" w:rsidRDefault="00D03BE3" w:rsidP="00C45E11">
      <w:pPr>
        <w:pStyle w:val="ProductList-Bullet"/>
        <w:numPr>
          <w:ilvl w:val="0"/>
          <w:numId w:val="35"/>
        </w:numPr>
      </w:pPr>
      <w:r>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Tabellene ovenfor viser tilgjengelige tjenestedager basert på en full treårig registrering eller avtale. Kunder som kjøper SA-dekning for ett år, vil motta en tredjedel av det angitte antallet tjenestedager. Kunder som kjøper SA-dekning for to år, vil motta to tredjedeler av det angitte antallet tjenestedager. </w:t>
      </w:r>
    </w:p>
    <w:p w:rsidR="00813F20" w:rsidRDefault="00D03BE3">
      <w:pPr>
        <w:pStyle w:val="ProductList-Body"/>
      </w:pPr>
      <w:r>
        <w:t xml:space="preserve"> </w:t>
      </w:r>
    </w:p>
    <w:p w:rsidR="00813F20" w:rsidRDefault="00D03BE3">
      <w:pPr>
        <w:pStyle w:val="ProductList-Body"/>
      </w:pPr>
      <w:r>
        <w:t>Fullførte leveranser som den Kvalifiserte Leverandøren sender til Microsoft ved avsluttet engasjement, kan brukes av Microsoft til kvalitetssikringsformål, og kan også deles med Kundens Microsoft-kontoteam.</w:t>
      </w:r>
    </w:p>
    <w:p w:rsidR="00813F20" w:rsidRDefault="00D03BE3">
      <w:pPr>
        <w:pStyle w:val="ProductList-Body"/>
      </w:pPr>
      <w:r>
        <w:t xml:space="preserve"> </w:t>
      </w:r>
    </w:p>
    <w:p w:rsidR="00813F20" w:rsidRDefault="00D03BE3">
      <w:pPr>
        <w:pStyle w:val="ProductList-ClauseHeading"/>
      </w:pPr>
      <w:bookmarkStart w:id="366" w:name="_Sec581"/>
      <w:r>
        <w:t>Utvidede fordeler – Windows og Windows Embedded</w:t>
      </w:r>
      <w:bookmarkEnd w:id="366"/>
    </w:p>
    <w:p w:rsidR="00813F20" w:rsidRDefault="00D03BE3">
      <w:pPr>
        <w:pStyle w:val="ProductList-Body"/>
      </w:pPr>
      <w:r>
        <w:t>Kunder med aktiv SA-dekning for Windows-datamaskinoperasjonssystemet eller Windows Embedded-operativsystemet kan kjøre gjeldende eller tidligere versjoner av Windows-datamaskinoperasjonssystemet eller Windows Embedded-operativsystemet i henhold til vilkårene i Produktvilkårene.</w:t>
      </w:r>
    </w:p>
    <w:p w:rsidR="00813F20" w:rsidRDefault="00D03BE3">
      <w:pPr>
        <w:pStyle w:val="ProductList-Body"/>
      </w:pPr>
      <w:r>
        <w:t xml:space="preserve"> </w:t>
      </w:r>
    </w:p>
    <w:p w:rsidR="00813F20" w:rsidRDefault="00D03BE3">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rsidR="00813F20" w:rsidRDefault="00D03BE3">
      <w:pPr>
        <w:pStyle w:val="ProductList-Body"/>
      </w:pPr>
      <w:r>
        <w:t xml:space="preserve"> </w:t>
      </w:r>
    </w:p>
    <w:p w:rsidR="00813F20" w:rsidRDefault="00D03BE3">
      <w:pPr>
        <w:pStyle w:val="ProductList-ClauseHeading"/>
      </w:pPr>
      <w:bookmarkStart w:id="367" w:name="_Sec582"/>
      <w:r>
        <w:t>Opplæringsgavekort</w:t>
      </w:r>
      <w:bookmarkEnd w:id="367"/>
    </w:p>
    <w:p w:rsidR="00813F20" w:rsidRDefault="00D03BE3">
      <w:pPr>
        <w:pStyle w:val="ProductList-Body"/>
      </w:pPr>
      <w:r>
        <w:t>Kunder (ikke kunder med Academic Select-lisens, Select Plus for Academic, Open Value Subscription – Education Solutions, Campus- og School-avtale) med SAM i program- eller systemproduktutvalget er kvalifisert for Microsofts Opplæringsgavekort, som gir et spesifikt antall opplæringsdager basert på en treårig registrering eller Avtaleperiode, som beskrevet nedenfor.</w:t>
      </w:r>
    </w:p>
    <w:tbl>
      <w:tblPr>
        <w:tblStyle w:val="PURTable"/>
        <w:tblW w:w="0" w:type="dxa"/>
        <w:tblLook w:val="04A0" w:firstRow="1" w:lastRow="0" w:firstColumn="1" w:lastColumn="0" w:noHBand="0" w:noVBand="1"/>
      </w:tblPr>
      <w:tblGrid>
        <w:gridCol w:w="3603"/>
        <w:gridCol w:w="3671"/>
        <w:gridCol w:w="3642"/>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Systemutvalg</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1 dag per 50 lisenser (maksimalt 10 dager)</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2 dager per 50 lisenser</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1 dag per 50 lisenser</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20 dager per kvalifisert registrering</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10 dager per kvalifisert registrering</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15 dager*</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25 dager*</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55 dager*</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80 dager*</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125 dager*</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200 dager*</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300 dager*</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400 dager*</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1 400 dager*</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700 dager*</w:t>
            </w:r>
          </w:p>
        </w:tc>
      </w:tr>
    </w:tbl>
    <w:p w:rsidR="00813F20" w:rsidRDefault="00D03BE3">
      <w:pPr>
        <w:pStyle w:val="ProductList-Body"/>
      </w:pPr>
      <w:r>
        <w:t>*</w:t>
      </w:r>
      <w:r>
        <w:rPr>
          <w:i/>
        </w:rPr>
        <w:t>Antall dager per kvalifisert registrering eller avtale.</w:t>
      </w:r>
    </w:p>
    <w:p w:rsidR="00813F20" w:rsidRDefault="00D03BE3">
      <w:pPr>
        <w:pStyle w:val="ProductList-Body"/>
      </w:pPr>
      <w:r>
        <w:t xml:space="preserve"> </w:t>
      </w:r>
    </w:p>
    <w:p w:rsidR="00813F20" w:rsidRDefault="00D03BE3" w:rsidP="00C45E11">
      <w:pPr>
        <w:pStyle w:val="ProductList-Bullet"/>
        <w:numPr>
          <w:ilvl w:val="0"/>
          <w:numId w:val="36"/>
        </w:numPr>
      </w:pPr>
      <w:r>
        <w:t xml:space="preserve">Tjenester som leveres ved bruk av gavekort, er underlagt en avtale mellom Kunden og den kvalifiserte Microsoft-kurspartneren. </w:t>
      </w:r>
    </w:p>
    <w:p w:rsidR="00813F20" w:rsidRDefault="00D03BE3" w:rsidP="00C45E11">
      <w:pPr>
        <w:pStyle w:val="ProductList-Bullet"/>
        <w:numPr>
          <w:ilvl w:val="0"/>
          <w:numId w:val="36"/>
        </w:numPr>
      </w:pPr>
      <w:r>
        <w:t xml:space="preserve">Intensive kurs krever like mange gavekortdager som for et normalt kurs. </w:t>
      </w:r>
    </w:p>
    <w:p w:rsidR="00813F20" w:rsidRDefault="00D03BE3" w:rsidP="00C45E11">
      <w:pPr>
        <w:pStyle w:val="ProductList-Bullet"/>
        <w:numPr>
          <w:ilvl w:val="0"/>
          <w:numId w:val="36"/>
        </w:numPr>
      </w:pPr>
      <w:r>
        <w:t xml:space="preserve">Gavekortet kan bare innløses for dager med instruktørledet opplæring hos en kvalifisert Microsoft-kurspartner, og gjelder bare for godkjente kurs.  Spesialtilpassede kurs (andre enn intensive eller godkjente kurs eller tilpassede kurs som bygger på godkjente kurs) dekkes ikke av disse gavekortene.   </w:t>
      </w:r>
    </w:p>
    <w:p w:rsidR="00813F20" w:rsidRDefault="00D03BE3" w:rsidP="00C45E11">
      <w:pPr>
        <w:pStyle w:val="ProductList-Bullet"/>
        <w:numPr>
          <w:ilvl w:val="0"/>
          <w:numId w:val="36"/>
        </w:numPr>
      </w:pPr>
      <w:r>
        <w:t>Gavekort kan ikke brukes som betaling av gebyrer for en kunde som ikke møter opp til et reservert kurs.</w:t>
      </w:r>
    </w:p>
    <w:p w:rsidR="00813F20" w:rsidRDefault="00D03BE3" w:rsidP="00C45E11">
      <w:pPr>
        <w:pStyle w:val="ProductList-Bullet"/>
        <w:numPr>
          <w:ilvl w:val="0"/>
          <w:numId w:val="36"/>
        </w:numPr>
      </w:pPr>
      <w:r>
        <w:t>Gavekort kan bare innløses av personen som kunden har godkjent for bruk av gavekortet, bortsett fra i Demoøkter.</w:t>
      </w:r>
    </w:p>
    <w:p w:rsidR="00813F20" w:rsidRDefault="00D03BE3" w:rsidP="00C45E11">
      <w:pPr>
        <w:pStyle w:val="ProductList-Bullet"/>
        <w:numPr>
          <w:ilvl w:val="0"/>
          <w:numId w:val="36"/>
        </w:numPr>
      </w:pPr>
      <w:r>
        <w:t xml:space="preserve">Gavekort kan ikke byttes inn i penger eller andre ytelser. </w:t>
      </w:r>
    </w:p>
    <w:p w:rsidR="00813F20" w:rsidRDefault="00D03BE3" w:rsidP="00C45E11">
      <w:pPr>
        <w:pStyle w:val="ProductList-Bullet"/>
        <w:numPr>
          <w:ilvl w:val="0"/>
          <w:numId w:val="36"/>
        </w:numPr>
      </w:pPr>
      <w:r>
        <w:t xml:space="preserve">Gavekort må gjelde for SA-dekningsperioden. </w:t>
      </w:r>
    </w:p>
    <w:p w:rsidR="00813F20" w:rsidRDefault="00D03BE3" w:rsidP="00C45E11">
      <w:pPr>
        <w:pStyle w:val="ProductList-Bullet"/>
        <w:numPr>
          <w:ilvl w:val="0"/>
          <w:numId w:val="36"/>
        </w:numPr>
      </w:pPr>
      <w:r>
        <w:t xml:space="preserve">Gavekort utløper 180 dager fra utstedelsesdatoen. Gavekort som utløper før SA-dekningen utløper, går tilbake til antall tilgjengelige Opplæringsgavekort-dager. </w:t>
      </w:r>
    </w:p>
    <w:p w:rsidR="00813F20" w:rsidRDefault="00D03BE3" w:rsidP="00C45E11">
      <w:pPr>
        <w:pStyle w:val="ProductList-Bullet"/>
        <w:numPr>
          <w:ilvl w:val="0"/>
          <w:numId w:val="36"/>
        </w:numPr>
      </w:pPr>
      <w:r>
        <w:t xml:space="preserve">Med unntak av Demoøkter, tilsvarer en Opplæringsgavekort-dag én kursdag. For Demoøkter tilsvarer en Opplæringsgavekort-dag én Demoøkt. </w:t>
      </w:r>
    </w:p>
    <w:p w:rsidR="00813F20" w:rsidRDefault="00D03BE3" w:rsidP="00C45E11">
      <w:pPr>
        <w:pStyle w:val="ProductList-Bullet"/>
        <w:numPr>
          <w:ilvl w:val="0"/>
          <w:numId w:val="36"/>
        </w:numPr>
      </w:pPr>
      <w:r>
        <w:t xml:space="preserve">Kunder må innløse Opplæringsgavekort for Demoøkter i sett på fire eller mer. Opplæringsgavekort som innløses for Demoøkter, er ikke begrenset til én enkelt person, i motsetning til Opplæringsgavekort som innløses for andre opplæringsøkter. </w:t>
      </w:r>
    </w:p>
    <w:p w:rsidR="00813F20" w:rsidRDefault="00D03BE3" w:rsidP="00C45E11">
      <w:pPr>
        <w:pStyle w:val="ProductList-Bullet"/>
        <w:numPr>
          <w:ilvl w:val="0"/>
          <w:numId w:val="36"/>
        </w:numPr>
      </w:pPr>
      <w:r>
        <w:t xml:space="preserve">Gavekort kan brukes til å reservere opplæring hos bare én kvalifisert Microsoft-kurspartner om gangen. </w:t>
      </w:r>
    </w:p>
    <w:p w:rsidR="00813F20" w:rsidRDefault="00D03BE3" w:rsidP="00C45E11">
      <w:pPr>
        <w:pStyle w:val="ProductList-Bullet"/>
        <w:numPr>
          <w:ilvl w:val="0"/>
          <w:numId w:val="36"/>
        </w:numPr>
      </w:pPr>
      <w:r>
        <w:t xml:space="preserve">Reduksjon av antallet kvalifiserte lisenser som SA er anskaffet for, kan, der dette er tillatt, redusere Kundens tjenestenivå for Opplæringsgavekort som følge av returer og andre faktureringsjusteringer. </w:t>
      </w:r>
    </w:p>
    <w:p w:rsidR="00813F20" w:rsidRDefault="00D03BE3" w:rsidP="00C45E11">
      <w:pPr>
        <w:pStyle w:val="ProductList-Bullet"/>
        <w:numPr>
          <w:ilvl w:val="0"/>
          <w:numId w:val="36"/>
        </w:numPr>
      </w:pPr>
      <w:r>
        <w:t xml:space="preserve">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 </w:t>
      </w:r>
    </w:p>
    <w:p w:rsidR="00813F20" w:rsidRDefault="00D03BE3">
      <w:pPr>
        <w:pStyle w:val="ProductList-Body"/>
      </w:pPr>
      <w:r>
        <w:t xml:space="preserve"> </w:t>
      </w:r>
    </w:p>
    <w:p w:rsidR="00813F20" w:rsidRDefault="00D03BE3">
      <w:pPr>
        <w:pStyle w:val="ProductList-ClauseHeading"/>
      </w:pPr>
      <w:bookmarkStart w:id="368" w:name="_Sec583"/>
      <w:r>
        <w:t>E-læring</w:t>
      </w:r>
      <w:bookmarkEnd w:id="368"/>
    </w:p>
    <w:p w:rsidR="00813F20" w:rsidRDefault="00D03BE3">
      <w:pPr>
        <w:pStyle w:val="ProductList-Body"/>
      </w:pPr>
      <w:r>
        <w:t>Denne fordelen varierer med Programmer, Systemer og Servere.  Kvalifiserte kunder får én tilgangskode (for Programmer, Systemer og/eller Servere) per kvalifisert registrering/avtale. Kunder med kvalifiserte Serverprodukter er kvalifisert for å bruke vertsbaserte e-læringskurs, men ikke SCORM-kompatibelt innhold. Kunder med Office 365 Pro Plus</w:t>
      </w:r>
      <w:r>
        <w:fldChar w:fldCharType="begin"/>
      </w:r>
      <w:r>
        <w:instrText xml:space="preserve"> XE "Office 365 Pro Plus" </w:instrText>
      </w:r>
      <w:r>
        <w:fldChar w:fldCharType="end"/>
      </w:r>
      <w:r>
        <w:t xml:space="preserve"> er bare kvalifisert til å bruke vertsbaserte Office 365-relaterte E-læringskurs (ikke SCORM-kompatibelt innhold).</w:t>
      </w:r>
    </w:p>
    <w:p w:rsidR="00813F20" w:rsidRDefault="00D03BE3">
      <w:pPr>
        <w:pStyle w:val="ProductList-Body"/>
      </w:pPr>
      <w:r>
        <w:t xml:space="preserve"> </w:t>
      </w:r>
    </w:p>
    <w:p w:rsidR="00813F20" w:rsidRDefault="00D03BE3">
      <w:pPr>
        <w:pStyle w:val="ProductList-Body"/>
      </w:pPr>
      <w:r>
        <w:t>Maksimumsantallet brukere en Kunde kan bruke e-læringskurs for, tilsvarer antallet lisensierte eksemplarer av kvalifiserte produkter som Kunden har registrert i SA. Kunder må angi én bruker for hver kvalifiserte lisens. Tilgang kan ikke overføres fra én bruker til en annen.</w:t>
      </w:r>
    </w:p>
    <w:p w:rsidR="00813F20" w:rsidRDefault="00D03BE3">
      <w:pPr>
        <w:pStyle w:val="ProductList-ClauseHeading"/>
      </w:pPr>
      <w:bookmarkStart w:id="369" w:name="_Sec584"/>
      <w:r>
        <w:t>Home Use Program</w:t>
      </w:r>
      <w:bookmarkEnd w:id="369"/>
    </w:p>
    <w:p w:rsidR="00813F20" w:rsidRDefault="00D03BE3">
      <w:pPr>
        <w:pStyle w:val="ProductList-Body"/>
      </w:pPr>
      <w:r>
        <w:t xml:space="preserve">Kundens ansatte som bruker de lisensierte og kvalifiserte programmene som er oppført i tabellen nedenfor, kan kjøpe én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w:t>
      </w:r>
      <w:r w:rsidRPr="00721CA3">
        <w:rPr>
          <w:color w:val="0563C1"/>
        </w:rPr>
        <w:fldChar w:fldCharType="end"/>
      </w:r>
      <w:r>
        <w:t xml:space="preserve"> for den tilsvarende Home Use Program-programvaren for installasjon på opptil to enheter (enten to PC-er eller to Mac-er, i henhold til programvaren som kjøpes). Academic Select- (uten SAM), Academic Select Plus- (uten SAM) og Academic Open-programmer er ikke kvalifisert for denne fordelen.</w:t>
      </w:r>
    </w:p>
    <w:p w:rsidR="00813F20" w:rsidRDefault="00D03BE3">
      <w:pPr>
        <w:pStyle w:val="ProductList-Body"/>
      </w:pPr>
      <w:r>
        <w:t xml:space="preserve"> </w:t>
      </w:r>
    </w:p>
    <w:p w:rsidR="00813F20" w:rsidRDefault="00D03BE3">
      <w:pPr>
        <w:pStyle w:val="ProductList-Body"/>
      </w:pPr>
      <w:r>
        <w:t>Home Use Program-lisenser utløper når ansettelsesforholdet opphører, eller når SA-dekningen avsluttes eller utløper for eksemplaret av det tilsvarende skrivebordsprogrammet som den ansatte bruker på jobben, hvis den ansatte ikke lenger er bruker av det lisensierte eksemplaret av programvaren, eller når den ansatte installerer og tar i bruk en tidligere eller senere versjon av skrivebordsprogrammet under en Home Use Program-lisens.</w:t>
      </w:r>
    </w:p>
    <w:p w:rsidR="00813F20" w:rsidRDefault="00D03BE3">
      <w:pPr>
        <w:pStyle w:val="ProductList-Body"/>
      </w:pPr>
      <w:r>
        <w:t xml:space="preserve"> </w:t>
      </w:r>
    </w:p>
    <w:p w:rsidR="00813F20" w:rsidRDefault="00D03BE3">
      <w:pPr>
        <w:pStyle w:val="ProductList-Body"/>
      </w:pPr>
      <w:r>
        <w:t>Vilkårene for bruk av Home Use Program-programvaren er mellom Microsoft og Kundens ansatte, og er tilgjengelige på nettstedet for Home Use Program.</w:t>
      </w:r>
    </w:p>
    <w:p w:rsidR="00813F20" w:rsidRDefault="00D03BE3">
      <w:pPr>
        <w:pStyle w:val="ProductList-Body"/>
      </w:pPr>
      <w:r>
        <w:t xml:space="preserve"> </w:t>
      </w:r>
    </w:p>
    <w:p w:rsidR="00813F20" w:rsidRDefault="00D03BE3">
      <w:pPr>
        <w:pStyle w:val="ProductList-Body"/>
      </w:pPr>
      <w:r>
        <w:t>Microsoft påtar seg ikke noe ansvar for Kundens eller dens ansattes forpliktelser i forbindelse med ansattfordeler, skatter eller rapportering.</w:t>
      </w:r>
    </w:p>
    <w:tbl>
      <w:tblPr>
        <w:tblStyle w:val="PURTable"/>
        <w:tblW w:w="0" w:type="dxa"/>
        <w:tblLook w:val="04A0" w:firstRow="1" w:lastRow="0" w:firstColumn="1" w:lastColumn="0" w:noHBand="0" w:noVBand="1"/>
      </w:tblPr>
      <w:tblGrid>
        <w:gridCol w:w="5437"/>
        <w:gridCol w:w="5479"/>
      </w:tblGrid>
      <w:tr w:rsidR="00813F2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Lisens for Tilsvarende Home Use Program</w:t>
            </w:r>
          </w:p>
        </w:tc>
      </w:tr>
      <w:tr w:rsidR="00813F20">
        <w:tc>
          <w:tcPr>
            <w:tcW w:w="60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Office Standard 2010</w:t>
            </w:r>
            <w:r>
              <w:fldChar w:fldCharType="begin"/>
            </w:r>
            <w:r>
              <w:instrText xml:space="preserve"> XE "Office Standard 2010" </w:instrText>
            </w:r>
            <w:r>
              <w:fldChar w:fldCharType="end"/>
            </w:r>
            <w:r>
              <w:t>/2013</w:t>
            </w:r>
          </w:p>
          <w:p w:rsidR="00813F20" w:rsidRDefault="00D03BE3">
            <w:pPr>
              <w:pStyle w:val="ProductList-TableBody"/>
            </w:pPr>
            <w:r>
              <w:t>Office Professional Plus 2010</w:t>
            </w:r>
            <w:r>
              <w:fldChar w:fldCharType="begin"/>
            </w:r>
            <w:r>
              <w:instrText xml:space="preserve"> XE "Office Professional Plus 2010" </w:instrText>
            </w:r>
            <w:r>
              <w:fldChar w:fldCharType="end"/>
            </w:r>
            <w:r>
              <w:t>/2013</w:t>
            </w:r>
          </w:p>
          <w:p w:rsidR="00813F20" w:rsidRDefault="00D03BE3">
            <w:pPr>
              <w:pStyle w:val="ProductList-TableBody"/>
            </w:pPr>
            <w:r>
              <w:t>Office for Mac 2008</w:t>
            </w:r>
            <w:r>
              <w:fldChar w:fldCharType="begin"/>
            </w:r>
            <w:r>
              <w:instrText xml:space="preserve"> XE "Office for Mac 2008" </w:instrText>
            </w:r>
            <w:r>
              <w:fldChar w:fldCharType="end"/>
            </w:r>
            <w:r>
              <w:t xml:space="preserve"> / Office for Mac Standard 2011</w:t>
            </w:r>
            <w:r>
              <w:fldChar w:fldCharType="begin"/>
            </w:r>
            <w:r>
              <w:instrText xml:space="preserve"> XE "Office for Mac Standard 2011"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Office Professional Plus 2013 HUP</w:t>
            </w:r>
            <w:r>
              <w:fldChar w:fldCharType="begin"/>
            </w:r>
            <w:r>
              <w:instrText xml:space="preserve"> XE "Office Professional Plus 2013 HUP" </w:instrText>
            </w:r>
            <w:r>
              <w:fldChar w:fldCharType="end"/>
            </w:r>
            <w:r>
              <w:t xml:space="preserve"> eller</w:t>
            </w:r>
          </w:p>
          <w:p w:rsidR="00813F20" w:rsidRDefault="00D03BE3">
            <w:pPr>
              <w:pStyle w:val="ProductList-TableBody"/>
            </w:pPr>
            <w:r>
              <w:t>Office for Mac Home &amp; Business 2011 HUP</w:t>
            </w:r>
            <w:r>
              <w:fldChar w:fldCharType="begin"/>
            </w:r>
            <w:r>
              <w:instrText xml:space="preserve"> XE "Office for Mac Home &amp; Business 2011 HUP" </w:instrText>
            </w:r>
            <w:r>
              <w:fldChar w:fldCharType="end"/>
            </w:r>
          </w:p>
        </w:tc>
      </w:tr>
      <w:tr w:rsidR="00813F20">
        <w:tc>
          <w:tcPr>
            <w:tcW w:w="60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Access 2010</w:t>
            </w:r>
            <w:r>
              <w:fldChar w:fldCharType="begin"/>
            </w:r>
            <w:r>
              <w:instrText xml:space="preserve"> XE "Access 2010" </w:instrText>
            </w:r>
            <w:r>
              <w:fldChar w:fldCharType="end"/>
            </w:r>
            <w:r>
              <w:t>/2013</w:t>
            </w:r>
          </w:p>
          <w:p w:rsidR="00813F20" w:rsidRDefault="00D03BE3">
            <w:pPr>
              <w:pStyle w:val="ProductList-TableBody"/>
            </w:pPr>
            <w:r>
              <w:t>Excel 2010</w:t>
            </w:r>
            <w:r>
              <w:fldChar w:fldCharType="begin"/>
            </w:r>
            <w:r>
              <w:instrText xml:space="preserve"> XE "Excel 2010" </w:instrText>
            </w:r>
            <w:r>
              <w:fldChar w:fldCharType="end"/>
            </w:r>
            <w:r>
              <w:t>/2013</w:t>
            </w:r>
          </w:p>
          <w:p w:rsidR="00813F20" w:rsidRDefault="00D03BE3">
            <w:pPr>
              <w:pStyle w:val="ProductList-TableBody"/>
            </w:pPr>
            <w:r>
              <w:t>PowerPoint 2010</w:t>
            </w:r>
            <w:r>
              <w:fldChar w:fldCharType="begin"/>
            </w:r>
            <w:r>
              <w:instrText xml:space="preserve"> XE "PowerPoint 2010" </w:instrText>
            </w:r>
            <w:r>
              <w:fldChar w:fldCharType="end"/>
            </w:r>
            <w:r>
              <w:t>/2013</w:t>
            </w:r>
          </w:p>
          <w:p w:rsidR="00813F20" w:rsidRDefault="00D03BE3">
            <w:pPr>
              <w:pStyle w:val="ProductList-TableBody"/>
            </w:pPr>
            <w:r>
              <w:t>InfoPath 2010</w:t>
            </w:r>
            <w:r>
              <w:fldChar w:fldCharType="begin"/>
            </w:r>
            <w:r>
              <w:instrText xml:space="preserve"> XE "InfoPath 2010" </w:instrText>
            </w:r>
            <w:r>
              <w:fldChar w:fldCharType="end"/>
            </w:r>
            <w:r>
              <w:t>/2013</w:t>
            </w:r>
          </w:p>
          <w:p w:rsidR="00813F20" w:rsidRDefault="00D03BE3">
            <w:pPr>
              <w:pStyle w:val="ProductList-TableBody"/>
            </w:pPr>
            <w:r>
              <w:t>Lync 2010</w:t>
            </w:r>
            <w:r>
              <w:fldChar w:fldCharType="begin"/>
            </w:r>
            <w:r>
              <w:instrText xml:space="preserve"> XE "Lync 2010" </w:instrText>
            </w:r>
            <w:r>
              <w:fldChar w:fldCharType="end"/>
            </w:r>
            <w:r>
              <w:t>/2013</w:t>
            </w:r>
          </w:p>
          <w:p w:rsidR="00813F20" w:rsidRDefault="00D03BE3">
            <w:pPr>
              <w:pStyle w:val="ProductList-TableBody"/>
            </w:pPr>
            <w:r>
              <w:t>OneNote 2010</w:t>
            </w:r>
            <w:r>
              <w:fldChar w:fldCharType="begin"/>
            </w:r>
            <w:r>
              <w:instrText xml:space="preserve"> XE "OneNote 2010" </w:instrText>
            </w:r>
            <w:r>
              <w:fldChar w:fldCharType="end"/>
            </w:r>
            <w:r>
              <w:t>/2013</w:t>
            </w:r>
          </w:p>
          <w:p w:rsidR="00813F20" w:rsidRDefault="00D03BE3">
            <w:pPr>
              <w:pStyle w:val="ProductList-TableBody"/>
            </w:pPr>
            <w:r>
              <w:t>Outlook 2010</w:t>
            </w:r>
            <w:r>
              <w:fldChar w:fldCharType="begin"/>
            </w:r>
            <w:r>
              <w:instrText xml:space="preserve"> XE "Outlook 2010" </w:instrText>
            </w:r>
            <w:r>
              <w:fldChar w:fldCharType="end"/>
            </w:r>
            <w:r>
              <w:t>/2013</w:t>
            </w:r>
          </w:p>
          <w:p w:rsidR="00813F20" w:rsidRDefault="00D03BE3">
            <w:pPr>
              <w:pStyle w:val="ProductList-TableBody"/>
            </w:pPr>
            <w:r>
              <w:t>Publisher 2010</w:t>
            </w:r>
            <w:r>
              <w:fldChar w:fldCharType="begin"/>
            </w:r>
            <w:r>
              <w:instrText xml:space="preserve"> XE "Publisher 2010" </w:instrText>
            </w:r>
            <w:r>
              <w:fldChar w:fldCharType="end"/>
            </w:r>
            <w:r>
              <w:t>/2013</w:t>
            </w:r>
          </w:p>
          <w:p w:rsidR="00813F20" w:rsidRDefault="00D03BE3">
            <w:pPr>
              <w:pStyle w:val="ProductList-TableBody"/>
            </w:pPr>
            <w:r>
              <w:t>Skype for Business 2015</w:t>
            </w:r>
            <w:r>
              <w:fldChar w:fldCharType="begin"/>
            </w:r>
            <w:r>
              <w:instrText xml:space="preserve"> XE "Skype for Business 2015" </w:instrText>
            </w:r>
            <w:r>
              <w:fldChar w:fldCharType="end"/>
            </w:r>
          </w:p>
          <w:p w:rsidR="00813F20" w:rsidRDefault="00D03BE3">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Office Professional Plus 2013 HUP</w:t>
            </w:r>
            <w:r>
              <w:fldChar w:fldCharType="begin"/>
            </w:r>
            <w:r>
              <w:instrText xml:space="preserve"> XE "Office Professional Plus 2013 HUP" </w:instrText>
            </w:r>
            <w:r>
              <w:fldChar w:fldCharType="end"/>
            </w:r>
            <w:r>
              <w:t xml:space="preserve"> eller</w:t>
            </w:r>
          </w:p>
          <w:p w:rsidR="00813F20" w:rsidRDefault="00D03BE3">
            <w:pPr>
              <w:pStyle w:val="ProductList-TableBody"/>
            </w:pPr>
            <w:r>
              <w:t>Office for Mac Home &amp; Business 2011 HUP</w:t>
            </w:r>
            <w:r>
              <w:fldChar w:fldCharType="begin"/>
            </w:r>
            <w:r>
              <w:instrText xml:space="preserve"> XE "Office for Mac Home &amp; Business 2011 HUP" </w:instrText>
            </w:r>
            <w:r>
              <w:fldChar w:fldCharType="end"/>
            </w:r>
          </w:p>
        </w:tc>
      </w:tr>
      <w:tr w:rsidR="00813F20">
        <w:tc>
          <w:tcPr>
            <w:tcW w:w="60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Visio Standard 2010</w:t>
            </w:r>
            <w:r>
              <w:fldChar w:fldCharType="begin"/>
            </w:r>
            <w:r>
              <w:instrText xml:space="preserve"> XE "Visio Standard 2010" </w:instrText>
            </w:r>
            <w:r>
              <w:fldChar w:fldCharType="end"/>
            </w:r>
            <w:r>
              <w:t xml:space="preserve">/2013 </w:t>
            </w:r>
          </w:p>
          <w:p w:rsidR="00813F20" w:rsidRDefault="00D03BE3">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Visio Professional 2013 HUP</w:t>
            </w:r>
            <w:r>
              <w:fldChar w:fldCharType="begin"/>
            </w:r>
            <w:r>
              <w:instrText xml:space="preserve"> XE "Visio Professional 2013 HUP" </w:instrText>
            </w:r>
            <w:r>
              <w:fldChar w:fldCharType="end"/>
            </w:r>
          </w:p>
        </w:tc>
      </w:tr>
      <w:tr w:rsidR="00813F20">
        <w:tc>
          <w:tcPr>
            <w:tcW w:w="60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Project Standard 2010</w:t>
            </w:r>
            <w:r>
              <w:fldChar w:fldCharType="begin"/>
            </w:r>
            <w:r>
              <w:instrText xml:space="preserve"> XE "Project Standard 2010" </w:instrText>
            </w:r>
            <w:r>
              <w:fldChar w:fldCharType="end"/>
            </w:r>
            <w:r>
              <w:t>/2013</w:t>
            </w:r>
          </w:p>
          <w:p w:rsidR="00813F20" w:rsidRDefault="00D03BE3">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Project Professional 2013 HUP</w:t>
            </w:r>
            <w:r>
              <w:fldChar w:fldCharType="begin"/>
            </w:r>
            <w:r>
              <w:instrText xml:space="preserve"> XE "Project Professional 2013 HUP" </w:instrText>
            </w:r>
            <w:r>
              <w:fldChar w:fldCharType="end"/>
            </w:r>
          </w:p>
        </w:tc>
      </w:tr>
    </w:tbl>
    <w:p w:rsidR="00813F20" w:rsidRDefault="00D03BE3">
      <w:pPr>
        <w:pStyle w:val="ProductList-Body"/>
      </w:pPr>
      <w:r>
        <w:rPr>
          <w:i/>
        </w:rPr>
        <w:t>Hvis du vil ha mer informasjon, inkludert informasjon om fremtidig tilgjengelighet for ytterligere Home Use Program-programvaren, kan du se</w:t>
      </w:r>
    </w:p>
    <w:p w:rsidR="00813F20" w:rsidRDefault="00B36E63">
      <w:pPr>
        <w:pStyle w:val="ProductList-Body"/>
      </w:pPr>
      <w:hyperlink r:id="rId139">
        <w:r w:rsidR="00D03BE3">
          <w:rPr>
            <w:i/>
          </w:rPr>
          <w:t>http://www.microsoft.com/licensing</w:t>
        </w:r>
      </w:hyperlink>
      <w:r w:rsidR="00D03BE3">
        <w:rPr>
          <w:i/>
        </w:rPr>
        <w:t>.</w:t>
      </w:r>
    </w:p>
    <w:p w:rsidR="00813F20" w:rsidRDefault="00D03BE3">
      <w:pPr>
        <w:pStyle w:val="ProductList-Body"/>
      </w:pPr>
      <w:r>
        <w:t xml:space="preserve"> </w:t>
      </w:r>
    </w:p>
    <w:p w:rsidR="00813F20" w:rsidRDefault="00D03BE3">
      <w:pPr>
        <w:pStyle w:val="ProductList-Body"/>
      </w:pPr>
      <w:r>
        <w:t>Microsoft kan avslutte en kundes deltakelse i Home Use Program, med øyeblikkelig virkning og uten forvarsel, hvis kundens programkode brukes til uautorisert tilgang til eller lisensiering via nettstedet for Home Use Program.</w:t>
      </w:r>
    </w:p>
    <w:p w:rsidR="00813F20" w:rsidRDefault="00D03BE3">
      <w:pPr>
        <w:pStyle w:val="ProductList-Body"/>
      </w:pPr>
      <w:r>
        <w:t xml:space="preserve"> </w:t>
      </w:r>
    </w:p>
    <w:p w:rsidR="00813F20" w:rsidRDefault="00D03BE3">
      <w:pPr>
        <w:pStyle w:val="ProductList-ClauseHeading"/>
      </w:pPr>
      <w:bookmarkStart w:id="370" w:name="_Sec585"/>
      <w:r>
        <w:t>Støtte til Problemløsning 24x7</w:t>
      </w:r>
      <w:bookmarkEnd w:id="370"/>
    </w:p>
    <w:p w:rsidR="00813F20" w:rsidRDefault="00D03BE3">
      <w:pPr>
        <w:pStyle w:val="ProductList-Body"/>
      </w:pPr>
      <w:r>
        <w:t xml:space="preserve">Kunder (ikke kunder med Academic Select-lisens, Select Plus for Academic, Academic Open-lisens, Campus- og School-avtale og Open Value Subscription – Education Solutions) med SA-dekning er kvalifisert for Støtte til Problemløsning 24x7. </w:t>
      </w:r>
    </w:p>
    <w:p w:rsidR="00813F20" w:rsidRDefault="00D03BE3">
      <w:pPr>
        <w:pStyle w:val="ProductList-Body"/>
      </w:pPr>
      <w:r>
        <w:t xml:space="preserve"> </w:t>
      </w:r>
    </w:p>
    <w:p w:rsidR="00813F20" w:rsidRDefault="00D03BE3">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rsidR="00813F20" w:rsidRDefault="00D03BE3">
      <w:pPr>
        <w:pStyle w:val="ProductList-Body"/>
      </w:pPr>
      <w:r>
        <w:t xml:space="preserve"> </w:t>
      </w:r>
    </w:p>
    <w:p w:rsidR="00813F20" w:rsidRDefault="00D03BE3">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rsidR="00813F20" w:rsidRDefault="00D03BE3">
      <w:pPr>
        <w:pStyle w:val="ProductList-Body"/>
      </w:pPr>
      <w:r>
        <w:t xml:space="preserve"> </w:t>
      </w:r>
    </w:p>
    <w:p w:rsidR="00813F20" w:rsidRDefault="00D03BE3">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rsidR="00813F20" w:rsidRDefault="00D03BE3">
      <w:pPr>
        <w:pStyle w:val="ProductList-Body"/>
      </w:pPr>
      <w:r>
        <w:t xml:space="preserve"> </w:t>
      </w:r>
    </w:p>
    <w:p w:rsidR="00813F20" w:rsidRDefault="00D03BE3">
      <w:pPr>
        <w:pStyle w:val="ProductList-SubClauseHeading"/>
      </w:pPr>
      <w:r>
        <w:t>Hendelsesopptjening for telefonstøtte</w:t>
      </w:r>
    </w:p>
    <w:p w:rsidR="00813F20" w:rsidRDefault="00D03BE3">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517"/>
        <w:gridCol w:w="2455"/>
        <w:gridCol w:w="2792"/>
        <w:gridCol w:w="2792"/>
      </w:tblGrid>
      <w:tr w:rsidR="00813F2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IW/Klient – Hendelsesopptjeningsbeløp</w:t>
            </w:r>
          </w:p>
        </w:tc>
      </w:tr>
      <w:tr w:rsidR="00813F20">
        <w:tc>
          <w:tcPr>
            <w:tcW w:w="29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$200,000</w:t>
            </w:r>
          </w:p>
        </w:tc>
      </w:tr>
      <w:tr w:rsidR="00813F20">
        <w:tc>
          <w:tcPr>
            <w:tcW w:w="29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300,000</w:t>
            </w:r>
          </w:p>
        </w:tc>
      </w:tr>
      <w:tr w:rsidR="00813F20">
        <w:tc>
          <w:tcPr>
            <w:tcW w:w="29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270,000</w:t>
            </w:r>
          </w:p>
        </w:tc>
      </w:tr>
      <w:tr w:rsidR="00813F20">
        <w:tc>
          <w:tcPr>
            <w:tcW w:w="29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S fr. 330,000</w:t>
            </w:r>
          </w:p>
        </w:tc>
      </w:tr>
      <w:tr w:rsidR="00813F20">
        <w:tc>
          <w:tcPr>
            <w:tcW w:w="29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CRC 1 650 000</w:t>
            </w:r>
          </w:p>
        </w:tc>
      </w:tr>
      <w:tr w:rsidR="00813F20">
        <w:tc>
          <w:tcPr>
            <w:tcW w:w="29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kr 1 600 000</w:t>
            </w:r>
          </w:p>
        </w:tc>
      </w:tr>
      <w:tr w:rsidR="00813F20">
        <w:tc>
          <w:tcPr>
            <w:tcW w:w="29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215,000</w:t>
            </w:r>
          </w:p>
        </w:tc>
      </w:tr>
      <w:tr w:rsidR="00813F20">
        <w:tc>
          <w:tcPr>
            <w:tcW w:w="29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£135,000</w:t>
            </w:r>
          </w:p>
        </w:tc>
      </w:tr>
      <w:tr w:rsidR="00813F20">
        <w:tc>
          <w:tcPr>
            <w:tcW w:w="29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JPY 24 000 000</w:t>
            </w:r>
          </w:p>
        </w:tc>
      </w:tr>
      <w:tr w:rsidR="00813F20">
        <w:tc>
          <w:tcPr>
            <w:tcW w:w="29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KWD 240 000 000</w:t>
            </w:r>
          </w:p>
        </w:tc>
      </w:tr>
      <w:tr w:rsidR="00813F20">
        <w:tc>
          <w:tcPr>
            <w:tcW w:w="29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kr 1 650 000</w:t>
            </w:r>
          </w:p>
        </w:tc>
      </w:tr>
      <w:tr w:rsidR="00813F20">
        <w:tc>
          <w:tcPr>
            <w:tcW w:w="29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350,000</w:t>
            </w:r>
          </w:p>
        </w:tc>
      </w:tr>
      <w:tr w:rsidR="00813F20">
        <w:tc>
          <w:tcPr>
            <w:tcW w:w="29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kr 2 000 000</w:t>
            </w:r>
          </w:p>
        </w:tc>
      </w:tr>
      <w:tr w:rsidR="00813F20">
        <w:tc>
          <w:tcPr>
            <w:tcW w:w="29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NTD 7 000 000</w:t>
            </w:r>
          </w:p>
        </w:tc>
      </w:tr>
      <w:tr w:rsidR="00813F20">
        <w:tc>
          <w:tcPr>
            <w:tcW w:w="29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INR 10 000 000</w:t>
            </w:r>
          </w:p>
        </w:tc>
      </w:tr>
      <w:tr w:rsidR="00813F20">
        <w:tc>
          <w:tcPr>
            <w:tcW w:w="29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RUB 6 600 000</w:t>
            </w:r>
          </w:p>
        </w:tc>
      </w:tr>
    </w:tbl>
    <w:p w:rsidR="00813F20" w:rsidRDefault="00D03BE3">
      <w:pPr>
        <w:pStyle w:val="ProductList-BodyIndented"/>
        <w:ind w:left="720"/>
      </w:pPr>
      <w:r>
        <w:t xml:space="preserve"> </w:t>
      </w:r>
    </w:p>
    <w:p w:rsidR="00813F20" w:rsidRDefault="00D03BE3">
      <w:pPr>
        <w:pStyle w:val="ProductList-BodyIndented"/>
      </w:pPr>
      <w:r>
        <w:t>Telefonstøttehendelser som ikke brukes opp, utløper når SA-dekningen utløper. Telefonstøttehendelser kan ikke overføres mellom registreringer eller avtaler.</w:t>
      </w:r>
    </w:p>
    <w:p w:rsidR="00813F20" w:rsidRDefault="00D03BE3">
      <w:pPr>
        <w:pStyle w:val="ProductList-BodyIndented"/>
      </w:pPr>
      <w:r>
        <w:t xml:space="preserve"> </w:t>
      </w:r>
    </w:p>
    <w:p w:rsidR="00813F20" w:rsidRDefault="00D03BE3">
      <w:pPr>
        <w:pStyle w:val="ProductList-BodyIndented"/>
      </w:pPr>
      <w:r>
        <w:t xml:space="preserve">Åpningstidene for lokal telefonstøtte finnes på </w:t>
      </w:r>
      <w:hyperlink r:id="rId140">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rsidR="00813F20" w:rsidRDefault="00D03BE3">
      <w:pPr>
        <w:pStyle w:val="ProductList-BodyIndented"/>
        <w:ind w:left="720"/>
      </w:pPr>
      <w:r>
        <w:t xml:space="preserve"> </w:t>
      </w:r>
    </w:p>
    <w:p w:rsidR="00813F20" w:rsidRDefault="00D03BE3">
      <w:pPr>
        <w:pStyle w:val="ProductList-SubClauseHeading"/>
      </w:pPr>
      <w:r>
        <w:t>Nettbaserte hendelser</w:t>
      </w:r>
    </w:p>
    <w:p w:rsidR="00813F20" w:rsidRDefault="00D03BE3">
      <w:pPr>
        <w:pStyle w:val="ProductList-BodyIndented"/>
      </w:pPr>
      <w:r>
        <w:t>Kunder (ikke kunder med Academic Select-lisens, Select Plus for Academic, Academic Open-lisens, Campus- og School-avtale, Open Value Subscription – Education Solutions og Open License) med Standard-, Enterprise- og Datacenter-utgave av serverprogramvare med SA-dekning har tilgang til elektroniske, nettbaserte tjenester for Støtte til Problemløsning ved behov. Tilgang til elektroniske støttesider er tilgjengelige hele døgnet, syv dager i uken, men forespørsler vil bare bli besvart i Kontortiden.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rsidR="00813F20" w:rsidRDefault="00D03BE3">
      <w:pPr>
        <w:pStyle w:val="ProductList-BodyIndented"/>
      </w:pPr>
      <w:r>
        <w:t xml:space="preserve"> </w:t>
      </w:r>
    </w:p>
    <w:p w:rsidR="00813F20" w:rsidRDefault="00D03BE3">
      <w:pPr>
        <w:pStyle w:val="ProductList-BodyIndented"/>
      </w:pPr>
      <w:r>
        <w:t xml:space="preserve">SA kreves både for serverprogramvare og relaterte </w:t>
      </w:r>
      <w:r w:rsidRPr="00721CA3">
        <w:rPr>
          <w:color w:val="0563C1"/>
        </w:rPr>
        <w:fldChar w:fldCharType="begin"/>
      </w:r>
      <w:r>
        <w:rPr>
          <w:color w:val="0563C1"/>
        </w:rPr>
        <w:instrText>AutoTextList  \s NoStyle \t " betyr klientadgangslisens, som kan tilordnes av bruker eller enhet, i henhold til det som er aktuelt. (Se Ordliste for fullstendig definisjon)         "</w:instrText>
      </w:r>
      <w:r w:rsidRPr="00721CA3">
        <w:rPr>
          <w:color w:val="0563C1"/>
        </w:rPr>
        <w:fldChar w:fldCharType="separate"/>
      </w:r>
      <w:r>
        <w:rPr>
          <w:color w:val="0563C1"/>
        </w:rPr>
        <w:t>CAL-er</w:t>
      </w:r>
      <w:r w:rsidRPr="00721CA3">
        <w:rPr>
          <w:color w:val="0563C1"/>
        </w:rPr>
        <w:fldChar w:fldCharType="end"/>
      </w:r>
      <w:r>
        <w:t xml:space="preserve"> for Nettbaserte hendelser. Kunder kan bare sende inn nettbaserte forespørsler om Støtte til Problemløsning for disse lisensierte eksemplarene av serverprogramvaren som dekkes av SA.</w:t>
      </w:r>
    </w:p>
    <w:p w:rsidR="00813F20" w:rsidRDefault="00D03BE3">
      <w:pPr>
        <w:pStyle w:val="ProductList-BodyIndented"/>
        <w:ind w:left="720"/>
      </w:pPr>
      <w:r>
        <w:t xml:space="preserve"> </w:t>
      </w:r>
    </w:p>
    <w:p w:rsidR="00813F20" w:rsidRDefault="00D03BE3">
      <w:pPr>
        <w:pStyle w:val="ProductList-SubClauseHeading"/>
      </w:pPr>
      <w:r>
        <w:t>Kundestøttekontakter</w:t>
      </w:r>
    </w:p>
    <w:p w:rsidR="00813F20" w:rsidRDefault="00D03BE3">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81"/>
        <w:gridCol w:w="1480"/>
        <w:gridCol w:w="1479"/>
        <w:gridCol w:w="1479"/>
        <w:gridCol w:w="1479"/>
        <w:gridCol w:w="1479"/>
        <w:gridCol w:w="1479"/>
      </w:tblGrid>
      <w:tr w:rsidR="00813F2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S/S+: EA-nivå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S/S+: EA-nivå D</w:t>
            </w:r>
          </w:p>
        </w:tc>
      </w:tr>
      <w:tr w:rsidR="00813F20">
        <w:tc>
          <w:tcPr>
            <w:tcW w:w="17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Antall telefonbaserte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Etter behov</w:t>
            </w:r>
          </w:p>
        </w:tc>
      </w:tr>
      <w:tr w:rsidR="00813F20">
        <w:tc>
          <w:tcPr>
            <w:tcW w:w="17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Antall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16</w:t>
            </w:r>
          </w:p>
        </w:tc>
      </w:tr>
    </w:tbl>
    <w:p w:rsidR="00813F20" w:rsidRDefault="00D03BE3">
      <w:pPr>
        <w:pStyle w:val="ProductList-BodyIndented"/>
      </w:pPr>
      <w:r>
        <w:t xml:space="preserve"> </w:t>
      </w:r>
    </w:p>
    <w:p w:rsidR="00813F20" w:rsidRDefault="00D03BE3">
      <w:pPr>
        <w:pStyle w:val="ProductList-SubClauseHeading"/>
      </w:pPr>
      <w:r>
        <w:t>Tjenestenivåer for Software Assurance-kunder</w:t>
      </w:r>
    </w:p>
    <w:p w:rsidR="00813F20" w:rsidRDefault="00D03BE3">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77"/>
        <w:gridCol w:w="2647"/>
        <w:gridCol w:w="2616"/>
        <w:gridCol w:w="2716"/>
      </w:tblGrid>
      <w:tr w:rsidR="00813F2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Forventet respons fra Kunden</w:t>
            </w:r>
          </w:p>
        </w:tc>
      </w:tr>
      <w:tr w:rsidR="00813F20">
        <w:tc>
          <w:tcPr>
            <w:tcW w:w="29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Kritisk innvirkning på virksomheten: </w:t>
            </w:r>
          </w:p>
          <w:p w:rsidR="00813F20" w:rsidRDefault="00D03BE3">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Første respons innen to timer eller raskere basert på støttetilbud</w:t>
            </w:r>
          </w:p>
          <w:p w:rsidR="00813F20" w:rsidRDefault="00D03BE3">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Det tildeles passende ressurser for å kunne opprettholde en kontinuerlig innsats hele døgnet2</w:t>
            </w:r>
          </w:p>
          <w:p w:rsidR="00813F20" w:rsidRDefault="00D03BE3">
            <w:pPr>
              <w:pStyle w:val="ProductList-TableBody"/>
            </w:pPr>
            <w:r>
              <w:t>Rask tilgang og respons fra den ansvarlige for endringskontroll</w:t>
            </w:r>
          </w:p>
          <w:p w:rsidR="00813F20" w:rsidRDefault="00D03BE3">
            <w:pPr>
              <w:pStyle w:val="ProductList-TableBody"/>
            </w:pPr>
            <w:r>
              <w:t>Ledelsen blir varslet</w:t>
            </w:r>
          </w:p>
        </w:tc>
      </w:tr>
      <w:tr w:rsidR="00813F20">
        <w:tc>
          <w:tcPr>
            <w:tcW w:w="29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Moderat innvirkning på virksomheten: </w:t>
            </w:r>
          </w:p>
          <w:p w:rsidR="00813F20" w:rsidRDefault="00D03BE3">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Første respons innen fire timer eller raskere basert på støttetilbud</w:t>
            </w:r>
          </w:p>
          <w:p w:rsidR="00813F20" w:rsidRDefault="00D03BE3">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Det tildeles passende ressurser for å kunne opprettholde en kontinuerlig innsats i Kontortiden</w:t>
            </w:r>
          </w:p>
          <w:p w:rsidR="00813F20" w:rsidRDefault="00D03BE3">
            <w:pPr>
              <w:pStyle w:val="ProductList-TableBody"/>
            </w:pPr>
            <w:r>
              <w:t>Tilgang og respons fra den ansvarlige for endringskontroll innen fire Arbeidstimer</w:t>
            </w:r>
          </w:p>
        </w:tc>
      </w:tr>
      <w:tr w:rsidR="00813F20">
        <w:tc>
          <w:tcPr>
            <w:tcW w:w="29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Minimal innvirkning på virksomheten: </w:t>
            </w:r>
          </w:p>
          <w:p w:rsidR="00813F20" w:rsidRDefault="00D03BE3">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Første respons innen én arbeidsdag eller raskere basert på støttetilbud</w:t>
            </w:r>
          </w:p>
          <w:p w:rsidR="00813F20" w:rsidRDefault="00D03BE3">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Nøyaktig kontaktinformasjon for sakseieren</w:t>
            </w:r>
          </w:p>
          <w:p w:rsidR="00813F20" w:rsidRDefault="00D03BE3">
            <w:pPr>
              <w:pStyle w:val="ProductList-TableBody"/>
            </w:pPr>
            <w:r>
              <w:t>Respons innen én arbeidsdag.</w:t>
            </w:r>
          </w:p>
        </w:tc>
      </w:tr>
    </w:tbl>
    <w:p w:rsidR="00813F20" w:rsidRDefault="00D03BE3">
      <w:pPr>
        <w:pStyle w:val="ProductList-BodyIndented"/>
      </w:pPr>
      <w:r>
        <w:rPr>
          <w:i/>
        </w:rPr>
        <w:t>1 Kontakt Microsoft-representant for å få informasjon om lokale kontortider.</w:t>
      </w:r>
    </w:p>
    <w:p w:rsidR="00813F20" w:rsidRDefault="00D03BE3">
      <w:pPr>
        <w:pStyle w:val="ProductList-BodyIndented"/>
      </w:pPr>
      <w:r>
        <w:rPr>
          <w:i/>
        </w:rPr>
        <w:t>2 Det kan hende Microsoft må nedgradere alvorlighetsgraden hvis Kunden ikke kan gi oss tilstrekkelige ressurser eller svar som gjør Microsoft i stand til å fortsette arbeidet med problemløsingen.</w:t>
      </w:r>
    </w:p>
    <w:p w:rsidR="00813F20" w:rsidRDefault="00D03BE3">
      <w:pPr>
        <w:pStyle w:val="ProductList-BodyIndented"/>
        <w:ind w:left="720"/>
      </w:pPr>
      <w:r>
        <w:t xml:space="preserve"> </w:t>
      </w:r>
    </w:p>
    <w:p w:rsidR="00813F20" w:rsidRDefault="00D03BE3">
      <w:pPr>
        <w:pStyle w:val="ProductList-SubClauseHeading"/>
      </w:pPr>
      <w:r>
        <w:t>Konvertering av Software Assurance-hendelser for Støtte til Problemløsning 24x7 til Premier-støttetjenester</w:t>
      </w:r>
    </w:p>
    <w:p w:rsidR="00813F20" w:rsidRDefault="00D03BE3">
      <w:pPr>
        <w:pStyle w:val="ProductList-BodyIndented"/>
      </w:pPr>
      <w:r>
        <w:t>Kunder kan konvertere SA-hendelser for Støtte til Problemløsning 24x7 (SA PRS-hendelser eller "SAB") til timer for Premier-problemløsningsstøtte (PRS) eller DSE-timer (Dedicated Support Engineer) (gjelder bare for reaktive støtteaktiviteter).</w:t>
      </w:r>
    </w:p>
    <w:p w:rsidR="00813F20" w:rsidRDefault="00D03BE3">
      <w:pPr>
        <w:pStyle w:val="ProductList-BodyIndented"/>
      </w:pPr>
      <w:r>
        <w:t xml:space="preserve"> </w:t>
      </w:r>
    </w:p>
    <w:p w:rsidR="00813F20" w:rsidRDefault="00D03BE3">
      <w:pPr>
        <w:pStyle w:val="ProductList-BodyIndented"/>
      </w:pPr>
      <w:r>
        <w:t>Disse tjenestene gjelder for bruk i henhold til Premier-tjenesteplanen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rsidR="00813F20" w:rsidRDefault="00D03BE3">
      <w:pPr>
        <w:pStyle w:val="ProductList-BodyIndented"/>
        <w:ind w:left="720"/>
      </w:pPr>
      <w:r>
        <w:t xml:space="preserve"> </w:t>
      </w:r>
    </w:p>
    <w:p w:rsidR="00813F20" w:rsidRDefault="00D03BE3">
      <w:pPr>
        <w:pStyle w:val="ProductList-SubClauseHeading"/>
      </w:pPr>
      <w:r>
        <w:t>Ytterligere Bestemmelser</w:t>
      </w:r>
    </w:p>
    <w:p w:rsidR="00813F20" w:rsidRDefault="00D03BE3">
      <w:pPr>
        <w:pStyle w:val="ProductList-BodyIndented"/>
      </w:pPr>
      <w:r>
        <w:t>SA-forbruk kan ikke kombineres for Select- eller Enterprise-registreringer, Select Plus-registreringer eller Open Value-avtaler for å kvalifisere for flere tildelinger. Forbruk innenfor hver enkelt registrering eller avtale brukes til å fastsette tildelingen for den aktuelle registreringen eller avtalen.</w:t>
      </w:r>
    </w:p>
    <w:p w:rsidR="00813F20" w:rsidRDefault="00D03BE3">
      <w:pPr>
        <w:pStyle w:val="ProductList-BodyIndented"/>
      </w:pPr>
      <w:r>
        <w:t xml:space="preserve"> </w:t>
      </w:r>
    </w:p>
    <w:p w:rsidR="00813F20" w:rsidRDefault="00D03BE3">
      <w:pPr>
        <w:pStyle w:val="ProductList-BodyIndented"/>
      </w:pPr>
      <w:r>
        <w:t xml:space="preserve">Reduksjon av SA-forbruk som følge av returer og andre faktureringsjusteringer kan, der dette er tillatt, føre til at støttekvalifisering eller tildelinger av telefonbaserte hendelser går tapt i nåværende eller fremtidige tildelingsperioder. </w:t>
      </w:r>
    </w:p>
    <w:p w:rsidR="00813F20" w:rsidRDefault="00D03BE3">
      <w:pPr>
        <w:pStyle w:val="ProductList-BodyIndented"/>
        <w:ind w:left="720"/>
      </w:pPr>
      <w:r>
        <w:t xml:space="preserve"> </w:t>
      </w:r>
    </w:p>
    <w:p w:rsidR="00813F20" w:rsidRDefault="00D03BE3">
      <w:pPr>
        <w:pStyle w:val="ProductList-SubClauseHeading"/>
      </w:pPr>
      <w:r>
        <w:t>Ubegrenset Støtte til Problemløsning 24x7</w:t>
      </w:r>
    </w:p>
    <w:p w:rsidR="00813F20" w:rsidRDefault="00D03BE3">
      <w:pPr>
        <w:pStyle w:val="ProductList-BodyIndented"/>
      </w:pPr>
      <w:r>
        <w:t>Denne fordelen er bare tilgjengelig via (1) Enrollment for Application Platform (EAP) til en Enterprise-avtale og/eller (2) Server- og Skyregistrering (SCE) til en Enterprise-avtale og/eller (3) ved kjøp av lisenser for Parallel Data Warehouse (PDW) via EA, EAP, Select Plus eller Select.</w:t>
      </w:r>
    </w:p>
    <w:p w:rsidR="00813F20" w:rsidRDefault="00D03BE3">
      <w:pPr>
        <w:pStyle w:val="ProductList-BodyIndented"/>
        <w:ind w:left="720"/>
      </w:pPr>
      <w:r>
        <w:t xml:space="preserve"> </w:t>
      </w:r>
    </w:p>
    <w:p w:rsidR="00813F20" w:rsidRDefault="00D03BE3">
      <w:pPr>
        <w:pStyle w:val="ProductList-SubClauseHeading"/>
      </w:pPr>
      <w:r>
        <w:t>SCE-kvalifisering</w:t>
      </w:r>
    </w:p>
    <w:p w:rsidR="00813F20" w:rsidRDefault="00D03BE3">
      <w:pPr>
        <w:pStyle w:val="ProductList-BodyIndented"/>
      </w:pPr>
      <w:r>
        <w:t>Kunder som har en SCE med et gjennomsnittlig årlig SA-minimumsforbruk på $250 000 for alle kvalifiserte produkter i Application Platform eller Core Infrastructure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rsidR="00813F20" w:rsidRDefault="00D03BE3">
      <w:pPr>
        <w:pStyle w:val="ProductList-BodyIndented"/>
      </w:pPr>
      <w:r>
        <w:t xml:space="preserve"> </w:t>
      </w:r>
    </w:p>
    <w:p w:rsidR="00813F20" w:rsidRDefault="00D03BE3">
      <w:pPr>
        <w:pStyle w:val="ProductList-BodyIndented"/>
      </w:pPr>
      <w:r>
        <w:t>Kvalifiserte Programplattformprodukter er:</w:t>
      </w:r>
    </w:p>
    <w:p w:rsidR="00813F20" w:rsidRDefault="00D03BE3" w:rsidP="00C45E11">
      <w:pPr>
        <w:pStyle w:val="ProductList-Bullet"/>
        <w:numPr>
          <w:ilvl w:val="1"/>
          <w:numId w:val="37"/>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rsidR="00813F20" w:rsidRDefault="00D03BE3" w:rsidP="00C45E11">
      <w:pPr>
        <w:pStyle w:val="ProductList-Bullet"/>
        <w:numPr>
          <w:ilvl w:val="1"/>
          <w:numId w:val="37"/>
        </w:numPr>
      </w:pPr>
      <w:r>
        <w:t>BizTalk Server</w:t>
      </w:r>
      <w:r>
        <w:fldChar w:fldCharType="begin"/>
      </w:r>
      <w:r>
        <w:instrText xml:space="preserve"> XE "BizTalk Server" </w:instrText>
      </w:r>
      <w:r>
        <w:fldChar w:fldCharType="end"/>
      </w:r>
      <w:r>
        <w:t xml:space="preserve"> (Standard, Enterprise og Branch)</w:t>
      </w:r>
    </w:p>
    <w:p w:rsidR="00813F20" w:rsidRDefault="00D03BE3" w:rsidP="00C45E11">
      <w:pPr>
        <w:pStyle w:val="ProductList-Bullet"/>
        <w:numPr>
          <w:ilvl w:val="1"/>
          <w:numId w:val="37"/>
        </w:numPr>
      </w:pPr>
      <w:r>
        <w:t>Office SharePoint Server</w:t>
      </w:r>
      <w:r>
        <w:fldChar w:fldCharType="begin"/>
      </w:r>
      <w:r>
        <w:instrText xml:space="preserve"> XE "SharePoint Server" </w:instrText>
      </w:r>
      <w:r>
        <w:fldChar w:fldCharType="end"/>
      </w:r>
    </w:p>
    <w:p w:rsidR="00813F20" w:rsidRDefault="00D03BE3">
      <w:pPr>
        <w:pStyle w:val="ProductList-BodyIndented"/>
      </w:pPr>
      <w:r>
        <w:t>De kvalifiserte produktene fra Core Infrastructure-komponenten er:</w:t>
      </w:r>
    </w:p>
    <w:p w:rsidR="00813F20" w:rsidRDefault="00D03BE3" w:rsidP="00C45E11">
      <w:pPr>
        <w:pStyle w:val="ProductList-Bullet"/>
        <w:numPr>
          <w:ilvl w:val="1"/>
          <w:numId w:val="38"/>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rsidR="00813F20" w:rsidRDefault="00D03BE3" w:rsidP="00C45E11">
      <w:pPr>
        <w:pStyle w:val="ProductList-Bullet"/>
        <w:numPr>
          <w:ilvl w:val="1"/>
          <w:numId w:val="38"/>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813F20" w:rsidRDefault="00D03BE3">
      <w:pPr>
        <w:pStyle w:val="ProductList-BodyIndented"/>
      </w:pPr>
      <w:r>
        <w:t xml:space="preserve"> </w:t>
      </w:r>
    </w:p>
    <w:p w:rsidR="00813F20" w:rsidRDefault="00D03BE3">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526"/>
        <w:gridCol w:w="3477"/>
        <w:gridCol w:w="3553"/>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Gjennomsnittlig årlig SA-minimumsforbruk som kvalifiserer for Ubegrenset PRS 24x7</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250,000</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375,000</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337,500</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412,500</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2,062,500</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2,000,000</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268,750</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168,750</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30,000,000</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300,000,000</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2,062,500</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437,500</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2,500,000</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8,750,000</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12,500,000</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8,250,000</w:t>
            </w:r>
          </w:p>
        </w:tc>
      </w:tr>
    </w:tbl>
    <w:p w:rsidR="00813F20" w:rsidRDefault="00D03BE3">
      <w:pPr>
        <w:pStyle w:val="ProductList-BodyIndented"/>
        <w:ind w:left="720"/>
      </w:pPr>
      <w:r>
        <w:t xml:space="preserve"> </w:t>
      </w:r>
    </w:p>
    <w:p w:rsidR="00813F20" w:rsidRDefault="00D03BE3">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brukt opp, trukket fra Kundens saldo. Ubegrensede PRS 24x7-hendelser kan ikke konverteres til timer eller hendelser for Premier-problemløsningsstøtte. </w:t>
      </w:r>
    </w:p>
    <w:p w:rsidR="00813F20" w:rsidRDefault="00D03BE3">
      <w:pPr>
        <w:pStyle w:val="ProductList-BodyIndented"/>
        <w:ind w:left="720"/>
      </w:pPr>
      <w:r>
        <w:t xml:space="preserve"> </w:t>
      </w:r>
    </w:p>
    <w:p w:rsidR="00813F20" w:rsidRDefault="00D03BE3">
      <w:pPr>
        <w:pStyle w:val="ProductList-SubClauseHeading"/>
      </w:pPr>
      <w:r>
        <w:t>Kvalifisering for Parallel Data Warehouse</w:t>
      </w:r>
    </w:p>
    <w:p w:rsidR="00813F20" w:rsidRDefault="00D03BE3">
      <w:pPr>
        <w:pStyle w:val="ProductList-BodyIndented"/>
      </w:pPr>
      <w:r>
        <w:t>Kunder som anskaffer lisenser for Parallel Data Warehouse</w:t>
      </w:r>
      <w:r>
        <w:fldChar w:fldCharType="begin"/>
      </w:r>
      <w:r>
        <w:instrText xml:space="preserve"> XE "Parallel Data Warehouse" </w:instrText>
      </w:r>
      <w:r>
        <w:fldChar w:fldCharType="end"/>
      </w:r>
      <w:r>
        <w:t xml:space="preserve"> (PDW) og har en aktiv Premier-tjenesteavtale, er kvalifisert for Ubegrenset PRS 24x7-hendelser, uavhengig av SCE-registrering eller SCE-forbruk. Når kunder kjøper lisenser for PDW, tildeler ikke Microsoft hendelser basert på faktisk SA-forbruk for dette produktet. </w:t>
      </w:r>
    </w:p>
    <w:p w:rsidR="00813F20" w:rsidRDefault="00D03BE3">
      <w:pPr>
        <w:pStyle w:val="ProductList-BodyIndented"/>
      </w:pPr>
      <w:r>
        <w:t xml:space="preserve"> </w:t>
      </w:r>
    </w:p>
    <w:p w:rsidR="00813F20" w:rsidRDefault="00D03BE3">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en tilleggskontakt per ekstra $125 000 i SA-forbruk under SCE- eller VL-programmet de brukte til å kjøpe lisenser for PDW. For avtaler i andre valutaer enn USD har kvalifiserte kunder rett til minst fire autoriserte kontakter pluss en tilleggskontakt for hvert ekstra SA-forbruk som tilsvarer $125 000 av årlig SA-gjennomsnittsforbruk i den aktuelle valutaen. Se tabellen nedenfor.</w:t>
      </w:r>
    </w:p>
    <w:p w:rsidR="00813F20" w:rsidRDefault="00D03BE3">
      <w:pPr>
        <w:pStyle w:val="ProductList-BodyIndented"/>
      </w:pPr>
      <w:r>
        <w:t xml:space="preserve"> </w:t>
      </w:r>
    </w:p>
    <w:p w:rsidR="00813F20" w:rsidRDefault="00D03BE3">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77"/>
        <w:gridCol w:w="5279"/>
      </w:tblGrid>
      <w:tr w:rsidR="00813F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Tillatte kundestøttekontakter</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4</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5</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6</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7</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8</w:t>
            </w:r>
          </w:p>
        </w:tc>
      </w:tr>
    </w:tbl>
    <w:p w:rsidR="00813F20" w:rsidRDefault="00D03BE3">
      <w:pPr>
        <w:pStyle w:val="ProductList-BodyIndented"/>
      </w:pPr>
      <w:r>
        <w:t xml:space="preserve"> </w:t>
      </w:r>
    </w:p>
    <w:p w:rsidR="00813F20" w:rsidRDefault="00D03BE3">
      <w:pPr>
        <w:pStyle w:val="ProductList-BodyIndented"/>
      </w:pPr>
      <w:r>
        <w:t>Ubegrenset PRS 24x7-fordelen inkluderer bare Problemløsningstjenester. All tid TAM (Technical Account Manager) eller DSE (Designated Support Engineer) bruker på å løse hendelsen, blir gjort rede for under Kundens Premier-tjenesteavtale.</w:t>
      </w:r>
    </w:p>
    <w:p w:rsidR="00813F20" w:rsidRDefault="00D03BE3">
      <w:pPr>
        <w:pStyle w:val="ProductList-BodyIndented"/>
      </w:pPr>
      <w:r>
        <w:t xml:space="preserve"> </w:t>
      </w:r>
    </w:p>
    <w:p w:rsidR="00813F20" w:rsidRDefault="00D03BE3">
      <w:pPr>
        <w:pStyle w:val="ProductList-ClauseHeading"/>
      </w:pPr>
      <w:bookmarkStart w:id="371" w:name="_Sec586"/>
      <w:r>
        <w:t>Utvidet Støtte for Hurtigreparasjoner</w:t>
      </w:r>
      <w:bookmarkEnd w:id="371"/>
    </w:p>
    <w:p w:rsidR="00813F20" w:rsidRDefault="00D03BE3">
      <w:pPr>
        <w:pStyle w:val="ProductList-Body"/>
      </w:pPr>
      <w:r>
        <w:t>Utvidet Støtte for Hurtigreparasjoner er tilgjengelig for kunder som har signert en Premier- eller Essential Support-avtale og kjøpt SA under følgende programmer:</w:t>
      </w:r>
    </w:p>
    <w:p w:rsidR="00813F20" w:rsidRDefault="00D03BE3" w:rsidP="00C45E11">
      <w:pPr>
        <w:pStyle w:val="ProductList-Bullet"/>
        <w:numPr>
          <w:ilvl w:val="0"/>
          <w:numId w:val="39"/>
        </w:numPr>
      </w:pPr>
      <w:r>
        <w:t xml:space="preserve">Kunder (ikke kunder med Academic Select, Select Plus for Academic eller Campus- og School-avtale eller Open Value Subscription – Education Solutions) med SAM-dekning for Programutvalg kvalifiserer for Utvidet Støtte for Hurtigreparasjoner for programutvalgsprodukter. </w:t>
      </w:r>
    </w:p>
    <w:p w:rsidR="00813F20" w:rsidRDefault="00D03BE3" w:rsidP="00C45E11">
      <w:pPr>
        <w:pStyle w:val="ProductList-Bullet"/>
        <w:numPr>
          <w:ilvl w:val="0"/>
          <w:numId w:val="39"/>
        </w:numPr>
      </w:pPr>
      <w:r>
        <w:t>Kunder (ikke kunder med Academic Select, Select Plus for Academic eller Campus- og School-avtale eller Open Value Subscription – Education Solutions) med SAM-dekning for Systemutvalg kvalifiserer for Utvidet Støtte for Hurtigreparasjoner for Windows-datamaskinoperasjonssystem og/eller Windows Embedded-operativsystem (med SAM-dekning for et Windows Embedded-produkt).</w:t>
      </w:r>
    </w:p>
    <w:p w:rsidR="00813F20" w:rsidRDefault="00D03BE3" w:rsidP="00C45E11">
      <w:pPr>
        <w:pStyle w:val="ProductList-Bullet"/>
        <w:numPr>
          <w:ilvl w:val="0"/>
          <w:numId w:val="39"/>
        </w:numPr>
      </w:pPr>
      <w:r>
        <w:t>Kunder (ikke Academic) med SA for minst ett serverprodukt kvalifiserer for Utvidet Støtte for Hurtigreparasjoner for serverprodukter. Følgende serverprodukter dekkes: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og Windows Server</w:t>
      </w:r>
      <w:r>
        <w:fldChar w:fldCharType="begin"/>
      </w:r>
      <w:r>
        <w:instrText xml:space="preserve"> XE "Windows Server" </w:instrText>
      </w:r>
      <w:r>
        <w:fldChar w:fldCharType="end"/>
      </w:r>
      <w:r>
        <w:t>.</w:t>
      </w:r>
    </w:p>
    <w:p w:rsidR="00813F20" w:rsidRDefault="00D03BE3">
      <w:pPr>
        <w:pStyle w:val="ProductList-Body"/>
      </w:pPr>
      <w:r>
        <w:t xml:space="preserve"> </w:t>
      </w:r>
    </w:p>
    <w:p w:rsidR="00813F20" w:rsidRDefault="00D03BE3">
      <w:pPr>
        <w:pStyle w:val="ProductList-Body"/>
      </w:pPr>
      <w:r>
        <w:t>Utvidet Støtte for Hurtigreparasjoner er en fordel for eldre programvareversjoner som er overført fra Grunnleggende til Utvidet Støtte. For kunder som har signert en Premier- eller Essential Support-avtale, frafaller de årlige gebyrene for en Utvidet Støtte-kontrakt. Kunder er fortsatt ansvarlige for gebyrer for individuelle Hurtigreparasjoner.</w:t>
      </w:r>
    </w:p>
    <w:p w:rsidR="00813F20" w:rsidRDefault="00D03BE3">
      <w:pPr>
        <w:pStyle w:val="PURBreadcrumb"/>
      </w:pPr>
      <w:r>
        <w:t xml:space="preserve"> </w:t>
      </w:r>
    </w:p>
    <w:p w:rsidR="00813F20" w:rsidRDefault="00D03BE3">
      <w:pPr>
        <w:pStyle w:val="ProductList-ClauseHeading"/>
      </w:pPr>
      <w:bookmarkStart w:id="372" w:name="_Sec587"/>
      <w:r>
        <w:t>Tilgjengelighet for Oppgraderingslisens</w:t>
      </w:r>
      <w:bookmarkEnd w:id="372"/>
    </w:p>
    <w:p w:rsidR="00813F20" w:rsidRDefault="00D03BE3">
      <w:pPr>
        <w:pStyle w:val="ProductList-Body"/>
      </w:pPr>
      <w:r>
        <w:t xml:space="preserve">Oppgraderingslisensen er bare gyldig når den er anskaffet under den samme volumlisensavtalen og -registreringen (hvis aktuelt) som SA-dekningen for det kvalifiserte produktet ble anskaffet under. Kunders rett til å bruke programvare under en Oppgraderingslisens, forutsetter at de har og opprettholder en Lisens for det kvalifiserte produktet. Kunders permanente rettigheter i henhold til Oppgraderingslisensen har forrang for og erstatter den underliggende Lisensen for det kvalifiserte produktet. Se informasjonen om Volumlisensiering for Enterprise Edition-oppgraderingslisens: </w:t>
      </w:r>
      <w:hyperlink r:id="rId141">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813F2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Oppgradering til</w:t>
            </w:r>
          </w:p>
        </w:tc>
      </w:tr>
      <w:tr w:rsidR="00813F20">
        <w:tc>
          <w:tcPr>
            <w:tcW w:w="60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BizTalk Server Standard</w:t>
            </w:r>
            <w:r>
              <w:fldChar w:fldCharType="begin"/>
            </w:r>
            <w:r>
              <w:instrText xml:space="preserve"> XE "BizTalk Server Standard" </w:instrText>
            </w:r>
            <w:r>
              <w:fldChar w:fldCharType="end"/>
            </w:r>
          </w:p>
        </w:tc>
      </w:tr>
      <w:tr w:rsidR="00813F20">
        <w:tc>
          <w:tcPr>
            <w:tcW w:w="60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BizTalk Server Enterprise</w:t>
            </w:r>
            <w:r>
              <w:fldChar w:fldCharType="begin"/>
            </w:r>
            <w:r>
              <w:instrText xml:space="preserve"> XE "BizTalk Server Enterprise" </w:instrText>
            </w:r>
            <w:r>
              <w:fldChar w:fldCharType="end"/>
            </w:r>
          </w:p>
        </w:tc>
      </w:tr>
      <w:tr w:rsidR="00813F20">
        <w:tc>
          <w:tcPr>
            <w:tcW w:w="60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BizTalk Server Enterprise</w:t>
            </w:r>
          </w:p>
        </w:tc>
      </w:tr>
      <w:tr w:rsidR="00813F20">
        <w:tc>
          <w:tcPr>
            <w:tcW w:w="60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Commerce Server Enterprise</w:t>
            </w:r>
            <w:r>
              <w:fldChar w:fldCharType="begin"/>
            </w:r>
            <w:r>
              <w:instrText xml:space="preserve"> XE "Commerce Server Enterprise" </w:instrText>
            </w:r>
            <w:r>
              <w:fldChar w:fldCharType="end"/>
            </w:r>
          </w:p>
        </w:tc>
      </w:tr>
      <w:tr w:rsidR="00813F20">
        <w:tc>
          <w:tcPr>
            <w:tcW w:w="60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Enterprise CAL</w:t>
            </w:r>
            <w:r>
              <w:fldChar w:fldCharType="begin"/>
            </w:r>
            <w:r>
              <w:instrText xml:space="preserve"> XE "Enterprise CAL" </w:instrText>
            </w:r>
            <w:r>
              <w:fldChar w:fldCharType="end"/>
            </w:r>
            <w:r>
              <w:t xml:space="preserve"> Suite</w:t>
            </w:r>
          </w:p>
        </w:tc>
      </w:tr>
      <w:tr w:rsidR="00813F20">
        <w:tc>
          <w:tcPr>
            <w:tcW w:w="60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Enterprise CAL Suite Bridge for Office 365</w:t>
            </w:r>
            <w:r>
              <w:fldChar w:fldCharType="begin"/>
            </w:r>
            <w:r>
              <w:instrText xml:space="preserve"> XE "Enterprise CAL Suite Bridge for Office 365" </w:instrText>
            </w:r>
            <w:r>
              <w:fldChar w:fldCharType="end"/>
            </w:r>
          </w:p>
        </w:tc>
      </w:tr>
      <w:tr w:rsidR="00813F20">
        <w:tc>
          <w:tcPr>
            <w:tcW w:w="60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813F20">
        <w:tc>
          <w:tcPr>
            <w:tcW w:w="60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Enterprise CAL Suite Bridge for Office 365 og Microsoft Intune</w:t>
            </w:r>
            <w:r>
              <w:fldChar w:fldCharType="begin"/>
            </w:r>
            <w:r>
              <w:instrText xml:space="preserve"> XE "Enterprise CAL Suite Bridge for Office 365 og Microsoft Intune" </w:instrText>
            </w:r>
            <w:r>
              <w:fldChar w:fldCharType="end"/>
            </w:r>
          </w:p>
        </w:tc>
      </w:tr>
      <w:tr w:rsidR="00813F20">
        <w:tc>
          <w:tcPr>
            <w:tcW w:w="60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813F20">
        <w:tc>
          <w:tcPr>
            <w:tcW w:w="60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Core Infrastructure Server Suite Datacenter</w:t>
            </w:r>
            <w:r>
              <w:fldChar w:fldCharType="begin"/>
            </w:r>
            <w:r>
              <w:instrText xml:space="preserve"> XE "Core Infrastructure Server Suite Datacenter" </w:instrText>
            </w:r>
            <w:r>
              <w:fldChar w:fldCharType="end"/>
            </w:r>
          </w:p>
        </w:tc>
      </w:tr>
      <w:tr w:rsidR="00813F20">
        <w:tc>
          <w:tcPr>
            <w:tcW w:w="60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Desktop Education m/Enterprise CAL Suite</w:t>
            </w:r>
          </w:p>
        </w:tc>
      </w:tr>
      <w:tr w:rsidR="00813F20">
        <w:tc>
          <w:tcPr>
            <w:tcW w:w="60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Desktop School m/Enterprise CAL Suite</w:t>
            </w:r>
          </w:p>
        </w:tc>
      </w:tr>
      <w:tr w:rsidR="00813F20">
        <w:tc>
          <w:tcPr>
            <w:tcW w:w="60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Exchange Server Enterprise</w:t>
            </w:r>
            <w:r>
              <w:fldChar w:fldCharType="begin"/>
            </w:r>
            <w:r>
              <w:instrText xml:space="preserve"> XE "Exchange Server Enterprise" </w:instrText>
            </w:r>
            <w:r>
              <w:fldChar w:fldCharType="end"/>
            </w:r>
          </w:p>
        </w:tc>
      </w:tr>
      <w:tr w:rsidR="00813F20">
        <w:tc>
          <w:tcPr>
            <w:tcW w:w="60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Forefront TMG Enterprise</w:t>
            </w:r>
            <w:r>
              <w:fldChar w:fldCharType="begin"/>
            </w:r>
            <w:r>
              <w:instrText xml:space="preserve"> XE "Forefront TMG Enterprise" </w:instrText>
            </w:r>
            <w:r>
              <w:fldChar w:fldCharType="end"/>
            </w:r>
          </w:p>
        </w:tc>
      </w:tr>
      <w:tr w:rsidR="00813F20">
        <w:tc>
          <w:tcPr>
            <w:tcW w:w="60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Internet Security &amp; Acceleration (ISA) Enterprise Server</w:t>
            </w:r>
          </w:p>
        </w:tc>
      </w:tr>
      <w:tr w:rsidR="00813F20">
        <w:tc>
          <w:tcPr>
            <w:tcW w:w="60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Microsoft Dynamics CRM Server</w:t>
            </w:r>
            <w:r>
              <w:fldChar w:fldCharType="begin"/>
            </w:r>
            <w:r>
              <w:instrText xml:space="preserve"> XE "Microsoft Dynamics CRM Server" </w:instrText>
            </w:r>
            <w:r>
              <w:fldChar w:fldCharType="end"/>
            </w:r>
          </w:p>
        </w:tc>
      </w:tr>
      <w:tr w:rsidR="00813F20">
        <w:tc>
          <w:tcPr>
            <w:tcW w:w="60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Office Professional Plus</w:t>
            </w:r>
            <w:r>
              <w:fldChar w:fldCharType="begin"/>
            </w:r>
            <w:r>
              <w:instrText xml:space="preserve"> XE "Office Professional Plus" </w:instrText>
            </w:r>
            <w:r>
              <w:fldChar w:fldCharType="end"/>
            </w:r>
          </w:p>
        </w:tc>
      </w:tr>
      <w:tr w:rsidR="00813F20">
        <w:tc>
          <w:tcPr>
            <w:tcW w:w="60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Enterprise Desktop</w:t>
            </w:r>
          </w:p>
        </w:tc>
      </w:tr>
      <w:tr w:rsidR="00813F20">
        <w:tc>
          <w:tcPr>
            <w:tcW w:w="60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Professional Desktop med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Enterprise Desktop med Microsoft Desktop Optimization Pack</w:t>
            </w:r>
          </w:p>
        </w:tc>
      </w:tr>
      <w:tr w:rsidR="00813F20">
        <w:tc>
          <w:tcPr>
            <w:tcW w:w="60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Project Professional</w:t>
            </w:r>
            <w:r>
              <w:fldChar w:fldCharType="begin"/>
            </w:r>
            <w:r>
              <w:instrText xml:space="preserve"> XE "Project Professional" </w:instrText>
            </w:r>
            <w:r>
              <w:fldChar w:fldCharType="end"/>
            </w:r>
          </w:p>
        </w:tc>
      </w:tr>
      <w:tr w:rsidR="00813F20">
        <w:tc>
          <w:tcPr>
            <w:tcW w:w="60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SQL Server Enterprise Core</w:t>
            </w:r>
          </w:p>
        </w:tc>
      </w:tr>
      <w:tr w:rsidR="00813F20">
        <w:tc>
          <w:tcPr>
            <w:tcW w:w="60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SQL Server Enterprise</w:t>
            </w:r>
            <w:r>
              <w:fldChar w:fldCharType="begin"/>
            </w:r>
            <w:r>
              <w:instrText xml:space="preserve"> XE "SQL Server Enterprise" </w:instrText>
            </w:r>
            <w:r>
              <w:fldChar w:fldCharType="end"/>
            </w:r>
            <w:r>
              <w:t xml:space="preserve"> Core</w:t>
            </w:r>
          </w:p>
        </w:tc>
      </w:tr>
      <w:tr w:rsidR="00813F20">
        <w:tc>
          <w:tcPr>
            <w:tcW w:w="60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SQL Server Business Intelligence</w:t>
            </w:r>
            <w:r>
              <w:fldChar w:fldCharType="begin"/>
            </w:r>
            <w:r>
              <w:instrText xml:space="preserve"> XE "SQL Server Business Intelligence" </w:instrText>
            </w:r>
            <w:r>
              <w:fldChar w:fldCharType="end"/>
            </w:r>
          </w:p>
        </w:tc>
      </w:tr>
      <w:tr w:rsidR="00813F20">
        <w:tc>
          <w:tcPr>
            <w:tcW w:w="60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System Center Datacenter</w:t>
            </w:r>
            <w:r>
              <w:fldChar w:fldCharType="begin"/>
            </w:r>
            <w:r>
              <w:instrText xml:space="preserve"> XE "System Center Datacenter" </w:instrText>
            </w:r>
            <w:r>
              <w:fldChar w:fldCharType="end"/>
            </w:r>
          </w:p>
        </w:tc>
      </w:tr>
      <w:tr w:rsidR="00813F20">
        <w:tc>
          <w:tcPr>
            <w:tcW w:w="60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Visio Professional</w:t>
            </w:r>
            <w:r>
              <w:fldChar w:fldCharType="begin"/>
            </w:r>
            <w:r>
              <w:instrText xml:space="preserve"> XE "Visio Professional" </w:instrText>
            </w:r>
            <w:r>
              <w:fldChar w:fldCharType="end"/>
            </w:r>
          </w:p>
        </w:tc>
      </w:tr>
      <w:tr w:rsidR="00813F20">
        <w:tc>
          <w:tcPr>
            <w:tcW w:w="60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Visual Studio Premium med MSDN</w:t>
            </w:r>
            <w:r>
              <w:fldChar w:fldCharType="begin"/>
            </w:r>
            <w:r>
              <w:instrText xml:space="preserve"> XE "Visual Studio Premium med MSDN" </w:instrText>
            </w:r>
            <w:r>
              <w:fldChar w:fldCharType="end"/>
            </w:r>
          </w:p>
        </w:tc>
      </w:tr>
      <w:tr w:rsidR="00813F20">
        <w:tc>
          <w:tcPr>
            <w:tcW w:w="60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Visual Studio Premium med MSDN</w:t>
            </w:r>
            <w:r>
              <w:fldChar w:fldCharType="begin"/>
            </w:r>
            <w:r>
              <w:instrText xml:space="preserve"> XE "Visual Studio Premium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Visual Studio Ultimate med MSDN</w:t>
            </w:r>
            <w:r>
              <w:fldChar w:fldCharType="begin"/>
            </w:r>
            <w:r>
              <w:instrText xml:space="preserve"> XE "Visual Studio Ultimate med MSDN" </w:instrText>
            </w:r>
            <w:r>
              <w:fldChar w:fldCharType="end"/>
            </w:r>
          </w:p>
        </w:tc>
      </w:tr>
      <w:tr w:rsidR="00813F20">
        <w:tc>
          <w:tcPr>
            <w:tcW w:w="60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Visual Studio Premium med MSDN</w:t>
            </w:r>
            <w:r>
              <w:fldChar w:fldCharType="begin"/>
            </w:r>
            <w:r>
              <w:instrText xml:space="preserve"> XE "Visual Studio Premium med MSDN" </w:instrText>
            </w:r>
            <w:r>
              <w:fldChar w:fldCharType="end"/>
            </w:r>
          </w:p>
        </w:tc>
      </w:tr>
      <w:tr w:rsidR="00813F20">
        <w:tc>
          <w:tcPr>
            <w:tcW w:w="600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Windows Server Datacenter</w:t>
            </w:r>
            <w:r>
              <w:fldChar w:fldCharType="begin"/>
            </w:r>
            <w:r>
              <w:instrText xml:space="preserve"> XE "Windows Server Datacenter" </w:instrText>
            </w:r>
            <w:r>
              <w:fldChar w:fldCharType="end"/>
            </w:r>
          </w:p>
        </w:tc>
      </w:tr>
    </w:tbl>
    <w:p w:rsidR="00813F20" w:rsidRDefault="00D03BE3">
      <w:pPr>
        <w:pStyle w:val="ProductList-Body"/>
      </w:pPr>
      <w:r>
        <w:t xml:space="preserve"> </w:t>
      </w:r>
    </w:p>
    <w:p w:rsidR="00813F20" w:rsidRDefault="00D03BE3">
      <w:pPr>
        <w:pStyle w:val="ProductList-Body"/>
      </w:pPr>
      <w:r>
        <w:t xml:space="preserve"> </w:t>
      </w:r>
    </w:p>
    <w:p w:rsidR="00813F20" w:rsidRDefault="00D03BE3">
      <w:pPr>
        <w:pStyle w:val="ProductList-ClauseHeading"/>
      </w:pPr>
      <w:bookmarkStart w:id="373" w:name="_Sec588"/>
      <w:r>
        <w:t>Servere – Rettigheter for Katastrofegjenoppretting</w:t>
      </w:r>
      <w:bookmarkEnd w:id="373"/>
    </w:p>
    <w:p w:rsidR="00813F20" w:rsidRDefault="00D03BE3">
      <w:pPr>
        <w:pStyle w:val="ProductList-Body"/>
      </w:pPr>
      <w:r>
        <w:t xml:space="preserve">For hver forekomst av kvalifisert serverprogramvare som Kunden kjører i et </w:t>
      </w:r>
      <w:r w:rsidRPr="00721CA3">
        <w:rPr>
          <w:color w:val="0563C1"/>
        </w:rPr>
        <w:fldChar w:fldCharType="begin"/>
      </w:r>
      <w:r>
        <w:rPr>
          <w:color w:val="0563C1"/>
        </w:rPr>
        <w:instrText>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rsidRPr="00721CA3">
        <w:rPr>
          <w:color w:val="0563C1"/>
        </w:rPr>
        <w:fldChar w:fldCharType="separate"/>
      </w:r>
      <w:r>
        <w:rPr>
          <w:color w:val="0563C1"/>
        </w:rPr>
        <w:t>Fysisk OSE</w:t>
      </w:r>
      <w:r w:rsidRPr="00721CA3">
        <w:rPr>
          <w:color w:val="0563C1"/>
        </w:rPr>
        <w:fldChar w:fldCharType="end"/>
      </w:r>
      <w:r>
        <w:t xml:space="preserve"> eller </w:t>
      </w:r>
      <w:r w:rsidRPr="00721CA3">
        <w:rPr>
          <w:color w:val="0563C1"/>
        </w:rPr>
        <w:fldChar w:fldCharType="begin"/>
      </w:r>
      <w:r>
        <w:rPr>
          <w:color w:val="0563C1"/>
        </w:rPr>
        <w:instrText>AutoTextList  \s NoStyle \t " betyr et OSE som er konfigurert til å kjøre på et virtuelt maskinvaresystem         "</w:instrText>
      </w:r>
      <w:r w:rsidRPr="00721CA3">
        <w:rPr>
          <w:color w:val="0563C1"/>
        </w:rPr>
        <w:fldChar w:fldCharType="separate"/>
      </w:r>
      <w:r>
        <w:rPr>
          <w:color w:val="0563C1"/>
        </w:rPr>
        <w:t>Virtuelt OSE</w:t>
      </w:r>
      <w:r w:rsidRPr="00721CA3">
        <w:rPr>
          <w:color w:val="0563C1"/>
        </w:rPr>
        <w:fldChar w:fldCharType="end"/>
      </w:r>
      <w:r>
        <w:t xml:space="preserve"> på en </w:t>
      </w:r>
      <w:r w:rsidRPr="00721CA3">
        <w:rPr>
          <w:color w:val="0563C1"/>
        </w:rPr>
        <w:fldChar w:fldCharType="begin"/>
      </w:r>
      <w:r>
        <w:rPr>
          <w:color w:val="0563C1"/>
        </w:rPr>
        <w:instrText>AutoTextList  \s NoStyle \t " betyr én Server, dedikert til Kundens bruk, som en Lisens er tilordnet. I forbindelse med denne definisjonen regnes en maskinvarepartisjon eller et blad som en separat Server.         "</w:instrText>
      </w:r>
      <w:r w:rsidRPr="00721CA3">
        <w:rPr>
          <w:color w:val="0563C1"/>
        </w:rPr>
        <w:fldChar w:fldCharType="separate"/>
      </w:r>
      <w:r>
        <w:rPr>
          <w:color w:val="0563C1"/>
        </w:rPr>
        <w:t>Lisensiert Server</w:t>
      </w:r>
      <w:r w:rsidRPr="00721CA3">
        <w:rPr>
          <w:color w:val="0563C1"/>
        </w:rPr>
        <w:fldChar w:fldCharType="end"/>
      </w:r>
      <w:r>
        <w:t xml:space="preserve">, har Kunden rett til midlertidig å kjøre en </w:t>
      </w:r>
      <w:r w:rsidRPr="00721CA3">
        <w:rPr>
          <w:color w:val="0563C1"/>
        </w:rPr>
        <w:fldChar w:fldCharType="begin"/>
      </w:r>
      <w:r>
        <w:rPr>
          <w:color w:val="0563C1"/>
        </w:rPr>
        <w:instrText>AutoTextList  \s NoStyle \t " betyr et bilde av programvare som opprettes ved å kjøre installasjonsprogrammet for programvaren eller ved å duplisere en eksisterende Forekomst.         "</w:instrText>
      </w:r>
      <w:r w:rsidRPr="00721CA3">
        <w:rPr>
          <w:color w:val="0563C1"/>
        </w:rPr>
        <w:fldChar w:fldCharType="separate"/>
      </w:r>
      <w:r>
        <w:rPr>
          <w:color w:val="0563C1"/>
        </w:rPr>
        <w:t>sikkerhetskopiforekomst</w:t>
      </w:r>
      <w:r w:rsidRPr="00721CA3">
        <w:rPr>
          <w:color w:val="0563C1"/>
        </w:rPr>
        <w:fldChar w:fldCharType="end"/>
      </w:r>
      <w:r>
        <w:t xml:space="preserve"> i et </w:t>
      </w:r>
      <w:r w:rsidRPr="00721CA3">
        <w:rPr>
          <w:color w:val="0563C1"/>
        </w:rPr>
        <w:fldChar w:fldCharType="begin"/>
      </w:r>
      <w:r>
        <w:rPr>
          <w:color w:val="0563C1"/>
        </w:rPr>
        <w:instrText>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rsidRPr="00721CA3">
        <w:rPr>
          <w:color w:val="0563C1"/>
        </w:rPr>
        <w:fldChar w:fldCharType="separate"/>
      </w:r>
      <w:r>
        <w:rPr>
          <w:color w:val="0563C1"/>
        </w:rPr>
        <w:t>Fysisk OSE</w:t>
      </w:r>
      <w:r w:rsidRPr="00721CA3">
        <w:rPr>
          <w:color w:val="0563C1"/>
        </w:rPr>
        <w:fldChar w:fldCharType="end"/>
      </w:r>
      <w:r>
        <w:t xml:space="preserve"> eller </w:t>
      </w:r>
      <w:r w:rsidRPr="00721CA3">
        <w:rPr>
          <w:color w:val="0563C1"/>
        </w:rPr>
        <w:fldChar w:fldCharType="begin"/>
      </w:r>
      <w:r>
        <w:rPr>
          <w:color w:val="0563C1"/>
        </w:rPr>
        <w:instrText>AutoTextList  \s NoStyle \t " betyr et OSE som er konfigurert til å kjøre på et virtuelt maskinvaresystem         "</w:instrText>
      </w:r>
      <w:r w:rsidRPr="00721CA3">
        <w:rPr>
          <w:color w:val="0563C1"/>
        </w:rPr>
        <w:fldChar w:fldCharType="separate"/>
      </w:r>
      <w:r>
        <w:rPr>
          <w:color w:val="0563C1"/>
        </w:rPr>
        <w:t>Virtuelt OSE</w:t>
      </w:r>
      <w:r w:rsidRPr="00721CA3">
        <w:rPr>
          <w:color w:val="0563C1"/>
        </w:rPr>
        <w:fldChar w:fldCharType="end"/>
      </w:r>
      <w:r>
        <w:t xml:space="preserve"> på en annen av Kundens </w:t>
      </w:r>
      <w:r w:rsidRPr="00721CA3">
        <w:rPr>
          <w:color w:val="0563C1"/>
        </w:rPr>
        <w:fldChar w:fldCharType="begin"/>
      </w:r>
      <w:r>
        <w:rPr>
          <w:color w:val="0563C1"/>
        </w:rPr>
        <w:instrText>AutoTextList  \s NoStyle \t " betyr et fysisk maskinvaresystem som kan kjøre serverprogramvare.         "</w:instrText>
      </w:r>
      <w:r w:rsidRPr="00721CA3">
        <w:rPr>
          <w:color w:val="0563C1"/>
        </w:rPr>
        <w:fldChar w:fldCharType="separate"/>
      </w:r>
      <w:r>
        <w:rPr>
          <w:color w:val="0563C1"/>
        </w:rPr>
        <w:t>Servere</w:t>
      </w:r>
      <w:r w:rsidRPr="00721CA3">
        <w:rPr>
          <w:color w:val="0563C1"/>
        </w:rPr>
        <w:fldChar w:fldCharType="end"/>
      </w:r>
      <w:r>
        <w:t xml:space="preserve"> som er dedikert til katastrofegjenoppretting, eller for andre </w:t>
      </w:r>
      <w:r w:rsidRPr="00721CA3">
        <w:rPr>
          <w:color w:val="0563C1"/>
        </w:rPr>
        <w:fldChar w:fldCharType="begin"/>
      </w:r>
      <w:r>
        <w:rPr>
          <w:color w:val="0563C1"/>
        </w:rPr>
        <w:instrText>AutoTextList  \s NoStyle \t " betyr et bilde av programvare som opprettes ved å kjøre installasjonsprogrammet for programvaren eller ved å duplisere en eksisterende Forekomst.         "</w:instrText>
      </w:r>
      <w:r w:rsidRPr="00721CA3">
        <w:rPr>
          <w:color w:val="0563C1"/>
        </w:rPr>
        <w:fldChar w:fldCharType="separate"/>
      </w:r>
      <w:r>
        <w:rPr>
          <w:color w:val="0563C1"/>
        </w:rPr>
        <w:t>Forekomster</w:t>
      </w:r>
      <w:r w:rsidRPr="00721CA3">
        <w:rPr>
          <w:color w:val="0563C1"/>
        </w:rPr>
        <w:fldChar w:fldCharType="end"/>
      </w:r>
      <w:r>
        <w:t xml:space="preserve"> av kvalifisert programvare enn Windows Server</w:t>
      </w:r>
      <w:r>
        <w:fldChar w:fldCharType="begin"/>
      </w:r>
      <w:r>
        <w:instrText xml:space="preserve"> XE "Windows Server" </w:instrText>
      </w:r>
      <w:r>
        <w:fldChar w:fldCharType="end"/>
      </w:r>
      <w:r>
        <w:t>, på Microsoft Azure-tjenester</w:t>
      </w:r>
      <w:r>
        <w:fldChar w:fldCharType="begin"/>
      </w:r>
      <w:r>
        <w:instrText xml:space="preserve"> XE "Microsoft Azure-tjenester" </w:instrText>
      </w:r>
      <w:r>
        <w:fldChar w:fldCharType="end"/>
      </w:r>
      <w:r>
        <w:t xml:space="preserve">, forutsatt at </w:t>
      </w:r>
      <w:r w:rsidRPr="00721CA3">
        <w:rPr>
          <w:color w:val="0563C1"/>
        </w:rPr>
        <w:fldChar w:fldCharType="begin"/>
      </w:r>
      <w:r>
        <w:rPr>
          <w:color w:val="0563C1"/>
        </w:rPr>
        <w:instrText>AutoTextList  \s NoStyle \t " betyr et bilde av programvare som opprettes ved å kjøre installasjonsprogrammet for programvaren eller ved å duplisere en eksisterende Forekomst.         "</w:instrText>
      </w:r>
      <w:r w:rsidRPr="00721CA3">
        <w:rPr>
          <w:color w:val="0563C1"/>
        </w:rPr>
        <w:fldChar w:fldCharType="separate"/>
      </w:r>
      <w:r>
        <w:rPr>
          <w:color w:val="0563C1"/>
        </w:rPr>
        <w:t>sikkerhetskopiforekomsten</w:t>
      </w:r>
      <w:r w:rsidRPr="00721CA3">
        <w:rPr>
          <w:color w:val="0563C1"/>
        </w:rPr>
        <w:fldChar w:fldCharType="end"/>
      </w:r>
      <w:r>
        <w:t xml:space="preserve"> er administrert av Azure Site Recovery</w:t>
      </w:r>
      <w:r>
        <w:fldChar w:fldCharType="begin"/>
      </w:r>
      <w:r>
        <w:instrText xml:space="preserve"> XE "Azure Site Recovery" </w:instrText>
      </w:r>
      <w:r>
        <w:fldChar w:fldCharType="end"/>
      </w:r>
      <w:r>
        <w:t xml:space="preserve"> for Azure. </w:t>
      </w:r>
      <w:r w:rsidRPr="00721CA3">
        <w:rPr>
          <w:color w:val="0563C1"/>
        </w:rPr>
        <w:fldChar w:fldCharType="begin"/>
      </w:r>
      <w:r>
        <w:rPr>
          <w:color w:val="0563C1"/>
        </w:rPr>
        <w:instrText>AutoTextList  \s NoStyle \t " : Vilkår og betingelser som styrer distribusjon og bruk av et Produkt.         "</w:instrText>
      </w:r>
      <w:r w:rsidRPr="00721CA3">
        <w:rPr>
          <w:color w:val="0563C1"/>
        </w:rPr>
        <w:fldChar w:fldCharType="separate"/>
      </w:r>
      <w:r>
        <w:rPr>
          <w:color w:val="0563C1"/>
        </w:rPr>
        <w:t>Lisensvilkårene</w:t>
      </w:r>
      <w:r w:rsidRPr="00721CA3">
        <w:rPr>
          <w:color w:val="0563C1"/>
        </w:rPr>
        <w:fldChar w:fldCharType="end"/>
      </w:r>
      <w:r>
        <w:t xml:space="preserve"> for programvaren og følgende begrensninger gjelder Kundens bruk av </w:t>
      </w:r>
      <w:r w:rsidRPr="00721CA3">
        <w:rPr>
          <w:color w:val="0563C1"/>
        </w:rPr>
        <w:fldChar w:fldCharType="begin"/>
      </w:r>
      <w:r>
        <w:rPr>
          <w:color w:val="0563C1"/>
        </w:rPr>
        <w:instrText>AutoTextList  \s NoStyle \t " betyr et bilde av programvare som opprettes ved å kjøre installasjonsprogrammet for programvaren eller ved å duplisere en eksisterende Forekomst.         "</w:instrText>
      </w:r>
      <w:r w:rsidRPr="00721CA3">
        <w:rPr>
          <w:color w:val="0563C1"/>
        </w:rPr>
        <w:fldChar w:fldCharType="separate"/>
      </w:r>
      <w:r>
        <w:rPr>
          <w:color w:val="0563C1"/>
        </w:rPr>
        <w:t>sikkerhetskopiforekomsten</w:t>
      </w:r>
      <w:r w:rsidRPr="00721CA3">
        <w:rPr>
          <w:color w:val="0563C1"/>
        </w:rPr>
        <w:fldChar w:fldCharType="end"/>
      </w:r>
      <w:r>
        <w:t>.</w:t>
      </w:r>
    </w:p>
    <w:p w:rsidR="00813F20" w:rsidRDefault="00D03BE3">
      <w:pPr>
        <w:pStyle w:val="ProductList-Body"/>
      </w:pPr>
      <w:r>
        <w:t xml:space="preserve"> </w:t>
      </w:r>
    </w:p>
    <w:p w:rsidR="00813F20" w:rsidRDefault="00D03BE3">
      <w:pPr>
        <w:pStyle w:val="ProductList-Body"/>
      </w:pPr>
      <w:r w:rsidRPr="00721CA3">
        <w:rPr>
          <w:color w:val="0563C1"/>
        </w:rPr>
        <w:fldChar w:fldCharType="begin"/>
      </w:r>
      <w:r>
        <w:rPr>
          <w:color w:val="0563C1"/>
        </w:rPr>
        <w:instrText>AutoTextList  \s NoStyle \t " betyr et bilde av programvare som opprettes ved å kjøre installasjonsprogrammet for programvaren eller ved å duplisere en eksisterende Forekomst.         "</w:instrText>
      </w:r>
      <w:r w:rsidRPr="00721CA3">
        <w:rPr>
          <w:color w:val="0563C1"/>
        </w:rPr>
        <w:fldChar w:fldCharType="separate"/>
      </w:r>
      <w:r>
        <w:rPr>
          <w:color w:val="0563C1"/>
        </w:rPr>
        <w:t>Sikkerhetskopiforekomsten</w:t>
      </w:r>
      <w:r w:rsidRPr="00721CA3">
        <w:rPr>
          <w:color w:val="0563C1"/>
        </w:rPr>
        <w:fldChar w:fldCharType="end"/>
      </w:r>
      <w:r>
        <w:t xml:space="preserve"> kan bare kjøre i følgende unntaksperioder:</w:t>
      </w:r>
    </w:p>
    <w:p w:rsidR="00813F20" w:rsidRDefault="00D03BE3" w:rsidP="00C45E11">
      <w:pPr>
        <w:pStyle w:val="ProductList-Bullet"/>
        <w:numPr>
          <w:ilvl w:val="0"/>
          <w:numId w:val="40"/>
        </w:numPr>
      </w:pPr>
      <w:r>
        <w:t xml:space="preserve">i kortere perioder med testing av katastrofegjenoppretting i løpet av én uke hver 90. dag, </w:t>
      </w:r>
    </w:p>
    <w:p w:rsidR="00813F20" w:rsidRDefault="00D03BE3" w:rsidP="00C45E11">
      <w:pPr>
        <w:pStyle w:val="ProductList-Bullet"/>
        <w:numPr>
          <w:ilvl w:val="0"/>
          <w:numId w:val="40"/>
        </w:numPr>
      </w:pPr>
      <w:r>
        <w:t xml:space="preserve">ved en katastrofe, mens </w:t>
      </w:r>
      <w:r w:rsidRPr="00721CA3">
        <w:rPr>
          <w:color w:val="0563C1"/>
        </w:rPr>
        <w:fldChar w:fldCharType="begin"/>
      </w:r>
      <w:r>
        <w:rPr>
          <w:color w:val="0563C1"/>
        </w:rPr>
        <w:instrText>AutoTextList  \s NoStyle \t " betyr et fysisk maskinvaresystem som kan kjøre serverprogramvare.         "</w:instrText>
      </w:r>
      <w:r w:rsidRPr="00721CA3">
        <w:rPr>
          <w:color w:val="0563C1"/>
        </w:rPr>
        <w:fldChar w:fldCharType="separate"/>
      </w:r>
      <w:r>
        <w:rPr>
          <w:color w:val="0563C1"/>
        </w:rPr>
        <w:t>produksjonsserveren</w:t>
      </w:r>
      <w:r w:rsidRPr="00721CA3">
        <w:rPr>
          <w:color w:val="0563C1"/>
        </w:rPr>
        <w:fldChar w:fldCharType="end"/>
      </w:r>
      <w:r>
        <w:t xml:space="preserve"> som gjenopprettes, er nede, og </w:t>
      </w:r>
    </w:p>
    <w:p w:rsidR="00813F20" w:rsidRDefault="00D03BE3" w:rsidP="00C45E11">
      <w:pPr>
        <w:pStyle w:val="ProductList-Bullet"/>
        <w:numPr>
          <w:ilvl w:val="0"/>
          <w:numId w:val="40"/>
        </w:numPr>
      </w:pPr>
      <w:r>
        <w:t xml:space="preserve">i en kort periode i tiden rundt en katastrofe for å hjelpe til med overføringen mellom den primære produksjonsserveren og </w:t>
      </w:r>
      <w:r w:rsidRPr="00721CA3">
        <w:rPr>
          <w:color w:val="0563C1"/>
        </w:rPr>
        <w:fldChar w:fldCharType="begin"/>
      </w:r>
      <w:r>
        <w:rPr>
          <w:color w:val="0563C1"/>
        </w:rPr>
        <w:instrText>AutoTextList  \s NoStyle \t " betyr et fysisk maskinvaresystem som kan kjøre serverprogramvare.         "</w:instrText>
      </w:r>
      <w:r w:rsidRPr="00721CA3">
        <w:rPr>
          <w:color w:val="0563C1"/>
        </w:rPr>
        <w:fldChar w:fldCharType="separate"/>
      </w:r>
      <w:r>
        <w:rPr>
          <w:color w:val="0563C1"/>
        </w:rPr>
        <w:t>Serveren</w:t>
      </w:r>
      <w:r w:rsidRPr="00721CA3">
        <w:rPr>
          <w:color w:val="0563C1"/>
        </w:rPr>
        <w:fldChar w:fldCharType="end"/>
      </w:r>
      <w:r>
        <w:t xml:space="preserve"> for katastrofegjenoppretting</w:t>
      </w:r>
    </w:p>
    <w:p w:rsidR="00813F20" w:rsidRDefault="00D03BE3">
      <w:pPr>
        <w:pStyle w:val="ProductList-Body"/>
      </w:pPr>
      <w:r>
        <w:t xml:space="preserve"> </w:t>
      </w:r>
    </w:p>
    <w:p w:rsidR="00813F20" w:rsidRDefault="00D03BE3">
      <w:pPr>
        <w:pStyle w:val="ProductList-Body"/>
      </w:pPr>
      <w:r>
        <w:t>For å kunne bruke programvaren i henhold til rettighetene for katastrofegjenoppretting, må Kunden overholde følgende vilkår:</w:t>
      </w:r>
    </w:p>
    <w:p w:rsidR="00813F20" w:rsidRDefault="00D03BE3" w:rsidP="00C45E11">
      <w:pPr>
        <w:pStyle w:val="ProductList-Bullet"/>
        <w:numPr>
          <w:ilvl w:val="0"/>
          <w:numId w:val="41"/>
        </w:numPr>
      </w:pPr>
      <w:r w:rsidRPr="00721CA3">
        <w:rPr>
          <w:color w:val="0563C1"/>
        </w:rPr>
        <w:fldChar w:fldCharType="begin"/>
      </w:r>
      <w:r>
        <w:rPr>
          <w:color w:val="0563C1"/>
        </w:rPr>
        <w:instrText>AutoTextList  \s NoStyle \t " betyr hele eller deler av en Forekomst av et operativsystem eller hele eller deler av en Forekomst av et virtuelt (eller på annen måte emulert) operativsystemmiljø ... (Se Ordliste for fullstendig definisjon)         "</w:instrText>
      </w:r>
      <w:r w:rsidRPr="00721CA3">
        <w:rPr>
          <w:color w:val="0563C1"/>
        </w:rPr>
        <w:fldChar w:fldCharType="separate"/>
      </w:r>
      <w:r>
        <w:rPr>
          <w:color w:val="0563C1"/>
        </w:rPr>
        <w:t>OSE-et</w:t>
      </w:r>
      <w:r w:rsidRPr="00721CA3">
        <w:rPr>
          <w:color w:val="0563C1"/>
        </w:rPr>
        <w:fldChar w:fldCharType="end"/>
      </w:r>
      <w:r>
        <w:t xml:space="preserve"> på </w:t>
      </w:r>
      <w:r w:rsidRPr="00721CA3">
        <w:rPr>
          <w:color w:val="0563C1"/>
        </w:rPr>
        <w:fldChar w:fldCharType="begin"/>
      </w:r>
      <w:r>
        <w:rPr>
          <w:color w:val="0563C1"/>
        </w:rPr>
        <w:instrText>AutoTextList  \s NoStyle \t " betyr et fysisk maskinvaresystem som kan kjøre serverprogramvare.         "</w:instrText>
      </w:r>
      <w:r w:rsidRPr="00721CA3">
        <w:rPr>
          <w:color w:val="0563C1"/>
        </w:rPr>
        <w:fldChar w:fldCharType="separate"/>
      </w:r>
      <w:r>
        <w:rPr>
          <w:color w:val="0563C1"/>
        </w:rPr>
        <w:t>Serveren</w:t>
      </w:r>
      <w:r w:rsidRPr="00721CA3">
        <w:rPr>
          <w:color w:val="0563C1"/>
        </w:rPr>
        <w:fldChar w:fldCharType="end"/>
      </w:r>
      <w:r>
        <w:t xml:space="preserve"> for katastrofegjenoppretting kan ikke kjøre på noe annet tidspunkt enn de som er nevnt ovenfor.</w:t>
      </w:r>
    </w:p>
    <w:p w:rsidR="00813F20" w:rsidRDefault="00D03BE3" w:rsidP="00C45E11">
      <w:pPr>
        <w:pStyle w:val="ProductList-Bullet"/>
        <w:numPr>
          <w:ilvl w:val="0"/>
          <w:numId w:val="41"/>
        </w:numPr>
      </w:pPr>
      <w:r w:rsidRPr="00721CA3">
        <w:rPr>
          <w:color w:val="0563C1"/>
        </w:rPr>
        <w:fldChar w:fldCharType="begin"/>
      </w:r>
      <w:r>
        <w:rPr>
          <w:color w:val="0563C1"/>
        </w:rPr>
        <w:instrText>AutoTextList  \s NoStyle \t " betyr hele eller deler av en Forekomst av et operativsystem eller hele eller deler av en Forekomst av et virtuelt (eller på annen måte emulert) operativsystemmiljø ... (Se Ordliste for fullstendig definisjon)         "</w:instrText>
      </w:r>
      <w:r w:rsidRPr="00721CA3">
        <w:rPr>
          <w:color w:val="0563C1"/>
        </w:rPr>
        <w:fldChar w:fldCharType="separate"/>
      </w:r>
      <w:r>
        <w:rPr>
          <w:color w:val="0563C1"/>
        </w:rPr>
        <w:t>OSE-et</w:t>
      </w:r>
      <w:r w:rsidRPr="00721CA3">
        <w:rPr>
          <w:color w:val="0563C1"/>
        </w:rPr>
        <w:fldChar w:fldCharType="end"/>
      </w:r>
      <w:r>
        <w:t xml:space="preserve"> på </w:t>
      </w:r>
      <w:r w:rsidRPr="00721CA3">
        <w:rPr>
          <w:color w:val="0563C1"/>
        </w:rPr>
        <w:fldChar w:fldCharType="begin"/>
      </w:r>
      <w:r>
        <w:rPr>
          <w:color w:val="0563C1"/>
        </w:rPr>
        <w:instrText>AutoTextList  \s NoStyle \t " betyr et fysisk maskinvaresystem som kan kjøre serverprogramvare.         "</w:instrText>
      </w:r>
      <w:r w:rsidRPr="00721CA3">
        <w:rPr>
          <w:color w:val="0563C1"/>
        </w:rPr>
        <w:fldChar w:fldCharType="separate"/>
      </w:r>
      <w:r>
        <w:rPr>
          <w:color w:val="0563C1"/>
        </w:rPr>
        <w:t>Serveren</w:t>
      </w:r>
      <w:r w:rsidRPr="00721CA3">
        <w:rPr>
          <w:color w:val="0563C1"/>
        </w:rPr>
        <w:fldChar w:fldCharType="end"/>
      </w:r>
      <w:r>
        <w:t xml:space="preserve"> for katastrofegjenoppretting kan ikke være i samme klynge som </w:t>
      </w:r>
      <w:r w:rsidRPr="00721CA3">
        <w:rPr>
          <w:color w:val="0563C1"/>
        </w:rPr>
        <w:fldChar w:fldCharType="begin"/>
      </w:r>
      <w:r>
        <w:rPr>
          <w:color w:val="0563C1"/>
        </w:rPr>
        <w:instrText>AutoTextList  \s NoStyle \t " betyr et fysisk maskinvaresystem som kan kjøre serverprogramvare.         "</w:instrText>
      </w:r>
      <w:r w:rsidRPr="00721CA3">
        <w:rPr>
          <w:color w:val="0563C1"/>
        </w:rPr>
        <w:fldChar w:fldCharType="separate"/>
      </w:r>
      <w:r>
        <w:rPr>
          <w:color w:val="0563C1"/>
        </w:rPr>
        <w:t>produksjonsserveren</w:t>
      </w:r>
      <w:r w:rsidRPr="00721CA3">
        <w:rPr>
          <w:color w:val="0563C1"/>
        </w:rPr>
        <w:fldChar w:fldCharType="end"/>
      </w:r>
      <w:r>
        <w:t>.</w:t>
      </w:r>
    </w:p>
    <w:p w:rsidR="00813F20" w:rsidRDefault="00D03BE3" w:rsidP="00C45E11">
      <w:pPr>
        <w:pStyle w:val="ProductList-Bullet"/>
        <w:numPr>
          <w:ilvl w:val="0"/>
          <w:numId w:val="41"/>
        </w:numPr>
      </w:pPr>
      <w:r>
        <w:t>Annet enn for sikkerhetskopiforekomster som kjører på Microsoft Azure-tjenester</w:t>
      </w:r>
      <w:r>
        <w:fldChar w:fldCharType="begin"/>
      </w:r>
      <w:r>
        <w:instrText xml:space="preserve"> XE "Microsoft Azure-tjenester" </w:instrText>
      </w:r>
      <w:r>
        <w:fldChar w:fldCharType="end"/>
      </w:r>
      <w:r>
        <w:t xml:space="preserve">, kreves det ikke en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Windows Server-Lisens</w:t>
      </w:r>
      <w:r w:rsidRPr="00721CA3">
        <w:rPr>
          <w:color w:val="0563C1"/>
        </w:rPr>
        <w:fldChar w:fldCharType="end"/>
      </w:r>
      <w:r>
        <w:t xml:space="preserve"> for </w:t>
      </w:r>
      <w:r w:rsidRPr="00721CA3">
        <w:rPr>
          <w:color w:val="0563C1"/>
        </w:rPr>
        <w:fldChar w:fldCharType="begin"/>
      </w:r>
      <w:r>
        <w:rPr>
          <w:color w:val="0563C1"/>
        </w:rPr>
        <w:instrText>AutoTextList  \s NoStyle \t " betyr et fysisk maskinvaresystem som kan kjøre serverprogramvare.         "</w:instrText>
      </w:r>
      <w:r w:rsidRPr="00721CA3">
        <w:rPr>
          <w:color w:val="0563C1"/>
        </w:rPr>
        <w:fldChar w:fldCharType="separate"/>
      </w:r>
      <w:r>
        <w:rPr>
          <w:color w:val="0563C1"/>
        </w:rPr>
        <w:t>Serveren</w:t>
      </w:r>
      <w:r w:rsidRPr="00721CA3">
        <w:rPr>
          <w:color w:val="0563C1"/>
        </w:rPr>
        <w:fldChar w:fldCharType="end"/>
      </w:r>
      <w:r>
        <w:t xml:space="preserve"> for katastrofegjenoppretting hvis følgende vilkår er oppfylt:</w:t>
      </w:r>
    </w:p>
    <w:p w:rsidR="00813F20" w:rsidRDefault="00D03BE3" w:rsidP="00C45E11">
      <w:pPr>
        <w:pStyle w:val="ProductList-Bullet"/>
        <w:numPr>
          <w:ilvl w:val="1"/>
          <w:numId w:val="41"/>
        </w:numPr>
      </w:pPr>
      <w:r>
        <w:t xml:space="preserve">Hyper-V-rollen i Windows Server brukes til å replikere </w:t>
      </w:r>
      <w:r w:rsidRPr="00721CA3">
        <w:rPr>
          <w:color w:val="0563C1"/>
        </w:rPr>
        <w:fldChar w:fldCharType="begin"/>
      </w:r>
      <w:r>
        <w:rPr>
          <w:color w:val="0563C1"/>
        </w:rPr>
        <w:instrText>AutoTextList  \s NoStyle \t " betyr et OSE som er konfigurert til å kjøre på et virtuelt maskinvaresystem.         "</w:instrText>
      </w:r>
      <w:r w:rsidRPr="00721CA3">
        <w:rPr>
          <w:color w:val="0563C1"/>
        </w:rPr>
        <w:fldChar w:fldCharType="separate"/>
      </w:r>
      <w:r>
        <w:rPr>
          <w:color w:val="0563C1"/>
        </w:rPr>
        <w:t>Virtuelle OSE-er</w:t>
      </w:r>
      <w:r w:rsidRPr="00721CA3">
        <w:rPr>
          <w:color w:val="0563C1"/>
        </w:rPr>
        <w:fldChar w:fldCharType="end"/>
      </w:r>
      <w:r>
        <w:t xml:space="preserve"> fra </w:t>
      </w:r>
      <w:r w:rsidRPr="00721CA3">
        <w:rPr>
          <w:color w:val="0563C1"/>
        </w:rPr>
        <w:fldChar w:fldCharType="begin"/>
      </w:r>
      <w:r>
        <w:rPr>
          <w:color w:val="0563C1"/>
        </w:rPr>
        <w:instrText>AutoTextList  \s NoStyle \t " betyr et fysisk maskinvaresystem som kan kjøre serverprogramvare.         "</w:instrText>
      </w:r>
      <w:r w:rsidRPr="00721CA3">
        <w:rPr>
          <w:color w:val="0563C1"/>
        </w:rPr>
        <w:fldChar w:fldCharType="separate"/>
      </w:r>
      <w:r>
        <w:rPr>
          <w:color w:val="0563C1"/>
        </w:rPr>
        <w:t>produksjonsserveren</w:t>
      </w:r>
      <w:r w:rsidRPr="00721CA3">
        <w:rPr>
          <w:color w:val="0563C1"/>
        </w:rPr>
        <w:fldChar w:fldCharType="end"/>
      </w:r>
      <w:r>
        <w:t xml:space="preserve"> på et primærområde til en </w:t>
      </w:r>
      <w:r w:rsidRPr="00721CA3">
        <w:rPr>
          <w:color w:val="0563C1"/>
        </w:rPr>
        <w:fldChar w:fldCharType="begin"/>
      </w:r>
      <w:r>
        <w:rPr>
          <w:color w:val="0563C1"/>
        </w:rPr>
        <w:instrText>AutoTextList  \s NoStyle \t " betyr et fysisk maskinvaresystem som kan kjøre serverprogramvare.         "</w:instrText>
      </w:r>
      <w:r w:rsidRPr="00721CA3">
        <w:rPr>
          <w:color w:val="0563C1"/>
        </w:rPr>
        <w:fldChar w:fldCharType="separate"/>
      </w:r>
      <w:r>
        <w:rPr>
          <w:color w:val="0563C1"/>
        </w:rPr>
        <w:t>Server</w:t>
      </w:r>
      <w:r w:rsidRPr="00721CA3">
        <w:rPr>
          <w:color w:val="0563C1"/>
        </w:rPr>
        <w:fldChar w:fldCharType="end"/>
      </w:r>
      <w:r>
        <w:t xml:space="preserve"> for katastrofegjenoppretting.</w:t>
      </w:r>
    </w:p>
    <w:p w:rsidR="00813F20" w:rsidRDefault="00D03BE3" w:rsidP="00C45E11">
      <w:pPr>
        <w:pStyle w:val="ProductList-Bullet"/>
        <w:numPr>
          <w:ilvl w:val="1"/>
          <w:numId w:val="41"/>
        </w:numPr>
      </w:pPr>
      <w:r w:rsidRPr="00721CA3">
        <w:rPr>
          <w:color w:val="0563C1"/>
        </w:rPr>
        <w:fldChar w:fldCharType="begin"/>
      </w:r>
      <w:r>
        <w:rPr>
          <w:color w:val="0563C1"/>
        </w:rPr>
        <w:instrText>AutoTextList  \s NoStyle \t " betyr et fysisk maskinvaresystem som kan kjøre serverprogramvare.         "</w:instrText>
      </w:r>
      <w:r w:rsidRPr="00721CA3">
        <w:rPr>
          <w:color w:val="0563C1"/>
        </w:rPr>
        <w:fldChar w:fldCharType="separate"/>
      </w:r>
      <w:r>
        <w:rPr>
          <w:color w:val="0563C1"/>
        </w:rPr>
        <w:t>Serveren</w:t>
      </w:r>
      <w:r w:rsidRPr="00721CA3">
        <w:rPr>
          <w:color w:val="0563C1"/>
        </w:rPr>
        <w:fldChar w:fldCharType="end"/>
      </w:r>
      <w:r>
        <w:t xml:space="preserve"> for katastrofegjenoppretting kan bare brukes til å</w:t>
      </w:r>
    </w:p>
    <w:p w:rsidR="00813F20" w:rsidRDefault="00D03BE3">
      <w:pPr>
        <w:pStyle w:val="ProductList-Body"/>
        <w:ind w:left="1080"/>
      </w:pPr>
      <w:r>
        <w:t>– kjøre programvare for maskinvarevirtualisering, for eksempel Hyper-V,</w:t>
      </w:r>
    </w:p>
    <w:p w:rsidR="00813F20" w:rsidRDefault="00D03BE3">
      <w:pPr>
        <w:pStyle w:val="ProductList-Body"/>
        <w:ind w:left="1080"/>
      </w:pPr>
      <w:r>
        <w:t>– yte tjenester for maskinvarevirtualisering,</w:t>
      </w:r>
    </w:p>
    <w:p w:rsidR="00813F20" w:rsidRDefault="00D03BE3">
      <w:pPr>
        <w:pStyle w:val="ProductList-Body"/>
        <w:ind w:left="1080"/>
      </w:pPr>
      <w:r>
        <w:t>– kjøre programvareagenter til å administrere programvare for virtualisering,</w:t>
      </w:r>
    </w:p>
    <w:p w:rsidR="00813F20" w:rsidRDefault="00D03BE3">
      <w:pPr>
        <w:pStyle w:val="ProductList-Body"/>
        <w:ind w:left="1080"/>
      </w:pPr>
      <w:r>
        <w:t>– fungere som et mål for replikering,</w:t>
      </w:r>
    </w:p>
    <w:p w:rsidR="00813F20" w:rsidRDefault="00D03BE3">
      <w:pPr>
        <w:pStyle w:val="ProductList-Body"/>
        <w:ind w:left="1080"/>
      </w:pPr>
      <w:r>
        <w:t xml:space="preserve">– motta replikerte </w:t>
      </w:r>
      <w:r w:rsidRPr="00721CA3">
        <w:rPr>
          <w:color w:val="0563C1"/>
        </w:rPr>
        <w:fldChar w:fldCharType="begin"/>
      </w:r>
      <w:r>
        <w:rPr>
          <w:color w:val="0563C1"/>
        </w:rPr>
        <w:instrText>AutoTextList  \s NoStyle \t " betyr et OSE som er konfigurert til å kjøre på et virtuelt maskinvaresystem.         "</w:instrText>
      </w:r>
      <w:r w:rsidRPr="00721CA3">
        <w:rPr>
          <w:color w:val="0563C1"/>
        </w:rPr>
        <w:fldChar w:fldCharType="separate"/>
      </w:r>
      <w:r>
        <w:rPr>
          <w:color w:val="0563C1"/>
        </w:rPr>
        <w:t>Virtuelle OSE-er</w:t>
      </w:r>
      <w:r w:rsidRPr="00721CA3">
        <w:rPr>
          <w:color w:val="0563C1"/>
        </w:rPr>
        <w:fldChar w:fldCharType="end"/>
      </w:r>
      <w:r>
        <w:t>, teste failover,</w:t>
      </w:r>
    </w:p>
    <w:p w:rsidR="00813F20" w:rsidRDefault="00D03BE3">
      <w:pPr>
        <w:pStyle w:val="ProductList-Body"/>
        <w:ind w:left="1080"/>
      </w:pPr>
      <w:r>
        <w:t xml:space="preserve">– vente på failover for de </w:t>
      </w:r>
      <w:r w:rsidRPr="00721CA3">
        <w:rPr>
          <w:color w:val="0563C1"/>
        </w:rPr>
        <w:fldChar w:fldCharType="begin"/>
      </w:r>
      <w:r>
        <w:rPr>
          <w:color w:val="0563C1"/>
        </w:rPr>
        <w:instrText>AutoTextList  \s NoStyle \t " betyr et OSE som er konfigurert til å kjøre på et virtuelt maskinvaresystem.         "</w:instrText>
      </w:r>
      <w:r w:rsidRPr="00721CA3">
        <w:rPr>
          <w:color w:val="0563C1"/>
        </w:rPr>
        <w:fldChar w:fldCharType="separate"/>
      </w:r>
      <w:r>
        <w:rPr>
          <w:color w:val="0563C1"/>
        </w:rPr>
        <w:t>Virtuelle OSE-ene</w:t>
      </w:r>
      <w:r w:rsidRPr="00721CA3">
        <w:rPr>
          <w:color w:val="0563C1"/>
        </w:rPr>
        <w:fldChar w:fldCharType="end"/>
      </w:r>
      <w:r>
        <w:t xml:space="preserve"> og </w:t>
      </w:r>
    </w:p>
    <w:p w:rsidR="00813F20" w:rsidRDefault="00D03BE3">
      <w:pPr>
        <w:pStyle w:val="ProductList-Body"/>
        <w:ind w:left="1080"/>
      </w:pPr>
      <w:r>
        <w:t xml:space="preserve">– kjøre katastrofegjenopprettingsjobber som beskrevet over. </w:t>
      </w:r>
    </w:p>
    <w:p w:rsidR="00813F20" w:rsidRDefault="00D03BE3" w:rsidP="00C45E11">
      <w:pPr>
        <w:pStyle w:val="ProductList-Bullet"/>
        <w:numPr>
          <w:ilvl w:val="1"/>
          <w:numId w:val="42"/>
        </w:numPr>
      </w:pPr>
      <w:r w:rsidRPr="00721CA3">
        <w:rPr>
          <w:color w:val="0563C1"/>
        </w:rPr>
        <w:fldChar w:fldCharType="begin"/>
      </w:r>
      <w:r>
        <w:rPr>
          <w:color w:val="0563C1"/>
        </w:rPr>
        <w:instrText>AutoTextList  \s NoStyle \t " betyr et fysisk maskinvaresystem som kan kjøre serverprogramvare.         "</w:instrText>
      </w:r>
      <w:r w:rsidRPr="00721CA3">
        <w:rPr>
          <w:color w:val="0563C1"/>
        </w:rPr>
        <w:fldChar w:fldCharType="separate"/>
      </w:r>
      <w:r>
        <w:rPr>
          <w:color w:val="0563C1"/>
        </w:rPr>
        <w:t>Serveren</w:t>
      </w:r>
      <w:r w:rsidRPr="00721CA3">
        <w:rPr>
          <w:color w:val="0563C1"/>
        </w:rPr>
        <w:fldChar w:fldCharType="end"/>
      </w:r>
      <w:r>
        <w:t xml:space="preserve"> for katastrofegjenoppretting kan ikke brukes som en </w:t>
      </w:r>
      <w:r w:rsidRPr="00721CA3">
        <w:rPr>
          <w:color w:val="0563C1"/>
        </w:rPr>
        <w:fldChar w:fldCharType="begin"/>
      </w:r>
      <w:r>
        <w:rPr>
          <w:color w:val="0563C1"/>
        </w:rPr>
        <w:instrText>AutoTextList  \s NoStyle \t " betyr et fysisk maskinvaresystem som kan kjøre serverprogramvare.         "</w:instrText>
      </w:r>
      <w:r w:rsidRPr="00721CA3">
        <w:rPr>
          <w:color w:val="0563C1"/>
        </w:rPr>
        <w:fldChar w:fldCharType="separate"/>
      </w:r>
      <w:r>
        <w:rPr>
          <w:color w:val="0563C1"/>
        </w:rPr>
        <w:t>produksjonsserver</w:t>
      </w:r>
      <w:r w:rsidRPr="00721CA3">
        <w:rPr>
          <w:color w:val="0563C1"/>
        </w:rPr>
        <w:fldChar w:fldCharType="end"/>
      </w:r>
      <w:r>
        <w:t>.</w:t>
      </w:r>
    </w:p>
    <w:p w:rsidR="00813F20" w:rsidRDefault="00D03BE3" w:rsidP="00C45E11">
      <w:pPr>
        <w:pStyle w:val="ProductList-Bullet"/>
        <w:numPr>
          <w:ilvl w:val="0"/>
          <w:numId w:val="42"/>
        </w:numPr>
      </w:pPr>
      <w:r>
        <w:t xml:space="preserve">Bruk av </w:t>
      </w:r>
      <w:r w:rsidRPr="00721CA3">
        <w:rPr>
          <w:color w:val="0563C1"/>
        </w:rPr>
        <w:fldChar w:fldCharType="begin"/>
      </w:r>
      <w:r>
        <w:rPr>
          <w:color w:val="0563C1"/>
        </w:rPr>
        <w:instrText>AutoTextList  \s NoStyle \t " betyr et bilde av programvare som opprettes ved å kjøre installasjonsprogrammet for programvaren eller ved å duplisere en eksisterende Forekomst.         "</w:instrText>
      </w:r>
      <w:r w:rsidRPr="00721CA3">
        <w:rPr>
          <w:color w:val="0563C1"/>
        </w:rPr>
        <w:fldChar w:fldCharType="separate"/>
      </w:r>
      <w:r>
        <w:rPr>
          <w:color w:val="0563C1"/>
        </w:rPr>
        <w:t>sikkerhetskopiforekomsten</w:t>
      </w:r>
      <w:r w:rsidRPr="00721CA3">
        <w:rPr>
          <w:color w:val="0563C1"/>
        </w:rPr>
        <w:fldChar w:fldCharType="end"/>
      </w:r>
      <w:r>
        <w:t xml:space="preserve"> må overholde </w:t>
      </w:r>
      <w:r w:rsidRPr="00721CA3">
        <w:rPr>
          <w:color w:val="0563C1"/>
        </w:rPr>
        <w:fldChar w:fldCharType="begin"/>
      </w:r>
      <w:r>
        <w:rPr>
          <w:color w:val="0563C1"/>
        </w:rPr>
        <w:instrText>AutoTextList  \s NoStyle \t " : Vilkår og betingelser som styrer distribusjon og bruk av et Produkt.         "</w:instrText>
      </w:r>
      <w:r w:rsidRPr="00721CA3">
        <w:rPr>
          <w:color w:val="0563C1"/>
        </w:rPr>
        <w:fldChar w:fldCharType="separate"/>
      </w:r>
      <w:r>
        <w:rPr>
          <w:color w:val="0563C1"/>
        </w:rPr>
        <w:t>Lisensvilkårene</w:t>
      </w:r>
      <w:r w:rsidRPr="00721CA3">
        <w:rPr>
          <w:color w:val="0563C1"/>
        </w:rPr>
        <w:fldChar w:fldCharType="end"/>
      </w:r>
      <w:r>
        <w:t xml:space="preserve"> for programvaren.</w:t>
      </w:r>
    </w:p>
    <w:p w:rsidR="00813F20" w:rsidRDefault="00D03BE3" w:rsidP="00C45E11">
      <w:pPr>
        <w:pStyle w:val="ProductList-Bullet"/>
        <w:numPr>
          <w:ilvl w:val="0"/>
          <w:numId w:val="42"/>
        </w:numPr>
      </w:pPr>
      <w:r>
        <w:t xml:space="preserve">Når prosessen for katastrofegjenoppretting er fullført og </w:t>
      </w:r>
      <w:r w:rsidRPr="00721CA3">
        <w:rPr>
          <w:color w:val="0563C1"/>
        </w:rPr>
        <w:fldChar w:fldCharType="begin"/>
      </w:r>
      <w:r>
        <w:rPr>
          <w:color w:val="0563C1"/>
        </w:rPr>
        <w:instrText>AutoTextList  \s NoStyle \t " betyr et fysisk maskinvaresystem som kan kjøre serverprogramvare.         "</w:instrText>
      </w:r>
      <w:r w:rsidRPr="00721CA3">
        <w:rPr>
          <w:color w:val="0563C1"/>
        </w:rPr>
        <w:fldChar w:fldCharType="separate"/>
      </w:r>
      <w:r>
        <w:rPr>
          <w:color w:val="0563C1"/>
        </w:rPr>
        <w:t>produksjonsserveren</w:t>
      </w:r>
      <w:r w:rsidRPr="00721CA3">
        <w:rPr>
          <w:color w:val="0563C1"/>
        </w:rPr>
        <w:fldChar w:fldCharType="end"/>
      </w:r>
      <w:r>
        <w:t xml:space="preserve"> er gjenopprettet, kan ikke </w:t>
      </w:r>
      <w:r w:rsidRPr="00721CA3">
        <w:rPr>
          <w:color w:val="0563C1"/>
        </w:rPr>
        <w:fldChar w:fldCharType="begin"/>
      </w:r>
      <w:r>
        <w:rPr>
          <w:color w:val="0563C1"/>
        </w:rPr>
        <w:instrText>AutoTextList  \s NoStyle \t " betyr et bilde av programvare som opprettes ved å kjøre installasjonsprogrammet for programvaren eller ved å duplisere en eksisterende Forekomst.         "</w:instrText>
      </w:r>
      <w:r w:rsidRPr="00721CA3">
        <w:rPr>
          <w:color w:val="0563C1"/>
        </w:rPr>
        <w:fldChar w:fldCharType="separate"/>
      </w:r>
      <w:r>
        <w:rPr>
          <w:color w:val="0563C1"/>
        </w:rPr>
        <w:t>sikkerhetskopiforekomsten</w:t>
      </w:r>
      <w:r w:rsidRPr="00721CA3">
        <w:rPr>
          <w:color w:val="0563C1"/>
        </w:rPr>
        <w:fldChar w:fldCharType="end"/>
      </w:r>
      <w:r>
        <w:t xml:space="preserve"> kjøre på andre tidspunkter enn de som tillates her.</w:t>
      </w:r>
    </w:p>
    <w:p w:rsidR="00813F20" w:rsidRDefault="00D03BE3" w:rsidP="00C45E11">
      <w:pPr>
        <w:pStyle w:val="ProductList-Bullet"/>
        <w:numPr>
          <w:ilvl w:val="0"/>
          <w:numId w:val="42"/>
        </w:numPr>
      </w:pPr>
      <w:r>
        <w:t xml:space="preserve">SA-dekningen må opprettholdes for alle </w:t>
      </w:r>
      <w:r w:rsidRPr="00721CA3">
        <w:rPr>
          <w:color w:val="0563C1"/>
        </w:rPr>
        <w:fldChar w:fldCharType="begin"/>
      </w:r>
      <w:r>
        <w:rPr>
          <w:color w:val="0563C1"/>
        </w:rPr>
        <w:instrText>AutoTextList  \s NoStyle \t " betyr klientadgangslisens, som kan tilordnes av bruker eller enhet, i henhold til det som er aktuelt. (Se Ordliste for fullstendig definisjon)         "</w:instrText>
      </w:r>
      <w:r w:rsidRPr="00721CA3">
        <w:rPr>
          <w:color w:val="0563C1"/>
        </w:rPr>
        <w:fldChar w:fldCharType="separate"/>
      </w:r>
      <w:r>
        <w:rPr>
          <w:color w:val="0563C1"/>
        </w:rPr>
        <w:t>CAL-er</w:t>
      </w:r>
      <w:r w:rsidRPr="00721CA3">
        <w:rPr>
          <w:color w:val="0563C1"/>
        </w:rPr>
        <w:fldChar w:fldCharType="end"/>
      </w:r>
      <w:r>
        <w:t xml:space="preserve">, External Connector-lisenser og </w:t>
      </w:r>
      <w:r w:rsidRPr="00721CA3">
        <w:rPr>
          <w:color w:val="0563C1"/>
        </w:rPr>
        <w:fldChar w:fldCharType="begin"/>
      </w:r>
      <w:r>
        <w:rPr>
          <w:color w:val="0563C1"/>
        </w:rPr>
        <w:instrText>AutoTextList  \s NoStyle \t " betyr en Lisens som tillater administrasjon av én eller flere OSE-er i henhold til den tilsvarende versjonen av serverprogramvaren eller tidligere versjoner av serverprogramvaren. (Se Ordliste for fullstendig definisjon)         "</w:instrText>
      </w:r>
      <w:r w:rsidRPr="00721CA3">
        <w:rPr>
          <w:color w:val="0563C1"/>
        </w:rPr>
        <w:fldChar w:fldCharType="separate"/>
      </w:r>
      <w:r>
        <w:rPr>
          <w:color w:val="0563C1"/>
        </w:rPr>
        <w:t>Serveradministrasjonslisenser</w:t>
      </w:r>
      <w:r w:rsidRPr="00721CA3">
        <w:rPr>
          <w:color w:val="0563C1"/>
        </w:rPr>
        <w:fldChar w:fldCharType="end"/>
      </w:r>
      <w:r>
        <w:t xml:space="preserve"> som benyttes for tilgang til sikkerhetskopiforekomsten og for å administrere </w:t>
      </w:r>
      <w:r w:rsidRPr="00721CA3">
        <w:rPr>
          <w:color w:val="0563C1"/>
        </w:rPr>
        <w:fldChar w:fldCharType="begin"/>
      </w:r>
      <w:r>
        <w:rPr>
          <w:color w:val="0563C1"/>
        </w:rPr>
        <w:instrText>AutoTextList  \s NoStyle \t " betyr hele eller deler av en Forekomst av et operativsystem eller hele eller deler av en Forekomst av et virtuelt (eller på annen måte emulert) operativsystemmiljø ... (Se Ordliste for fullstendig definisjon)         "</w:instrText>
      </w:r>
      <w:r w:rsidRPr="00721CA3">
        <w:rPr>
          <w:color w:val="0563C1"/>
        </w:rPr>
        <w:fldChar w:fldCharType="separate"/>
      </w:r>
      <w:r>
        <w:rPr>
          <w:color w:val="0563C1"/>
        </w:rPr>
        <w:t>OSE-ene</w:t>
      </w:r>
      <w:r w:rsidRPr="00721CA3">
        <w:rPr>
          <w:color w:val="0563C1"/>
        </w:rPr>
        <w:fldChar w:fldCharType="end"/>
      </w:r>
      <w:r>
        <w:t xml:space="preserve"> der denne programvaren kjører.</w:t>
      </w:r>
    </w:p>
    <w:p w:rsidR="00813F20" w:rsidRDefault="00D03BE3" w:rsidP="00C45E11">
      <w:pPr>
        <w:pStyle w:val="ProductList-Bullet"/>
        <w:numPr>
          <w:ilvl w:val="0"/>
          <w:numId w:val="42"/>
        </w:numPr>
      </w:pPr>
      <w:r>
        <w:t xml:space="preserve">Kundens rett til å kjøre </w:t>
      </w:r>
      <w:r w:rsidRPr="00721CA3">
        <w:rPr>
          <w:color w:val="0563C1"/>
        </w:rPr>
        <w:fldChar w:fldCharType="begin"/>
      </w:r>
      <w:r>
        <w:rPr>
          <w:color w:val="0563C1"/>
        </w:rPr>
        <w:instrText>AutoTextList  \s NoStyle \t " betyr et bilde av programvare som opprettes ved å kjøre installasjonsprogrammet for programvaren eller ved å duplisere en eksisterende Forekomst.         "</w:instrText>
      </w:r>
      <w:r w:rsidRPr="00721CA3">
        <w:rPr>
          <w:color w:val="0563C1"/>
        </w:rPr>
        <w:fldChar w:fldCharType="separate"/>
      </w:r>
      <w:r>
        <w:rPr>
          <w:color w:val="0563C1"/>
        </w:rPr>
        <w:t>sikkerhetskopiforekomstene</w:t>
      </w:r>
      <w:r w:rsidRPr="00721CA3">
        <w:rPr>
          <w:color w:val="0563C1"/>
        </w:rPr>
        <w:fldChar w:fldCharType="end"/>
      </w:r>
      <w:r>
        <w:t xml:space="preserve"> avsluttes når Kundens Software Assurance-dekningen avsluttes. </w:t>
      </w:r>
    </w:p>
    <w:p w:rsidR="00813F20" w:rsidRDefault="00D03BE3">
      <w:pPr>
        <w:pStyle w:val="ProductList-Body"/>
      </w:pPr>
      <w:r>
        <w:t xml:space="preserve"> </w:t>
      </w:r>
    </w:p>
    <w:p w:rsidR="00813F20" w:rsidRDefault="00D03BE3">
      <w:pPr>
        <w:pStyle w:val="ProductList-ClauseHeading"/>
      </w:pPr>
      <w:bookmarkStart w:id="374" w:name="_Sec589"/>
      <w:r>
        <w:t>Lisensmobilitet</w:t>
      </w:r>
      <w:bookmarkEnd w:id="374"/>
    </w:p>
    <w:p w:rsidR="00813F20" w:rsidRDefault="00D03BE3">
      <w:pPr>
        <w:pStyle w:val="ProductList-SubClauseHeading"/>
      </w:pPr>
      <w:r>
        <w:t>Lisensmobilitet på tvers av Serverfarmer</w:t>
      </w:r>
    </w:p>
    <w:p w:rsidR="00813F20" w:rsidRDefault="00D03BE3">
      <w:pPr>
        <w:pStyle w:val="ProductList-BodyIndented"/>
      </w:pPr>
      <w:r>
        <w:t xml:space="preserve">Under Lisensmobilitet på tvers av Serverfarmer kan Kunden overføre hvilke som helst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Lisenser</w:t>
      </w:r>
      <w:r w:rsidRPr="00721CA3">
        <w:rPr>
          <w:color w:val="0563C1"/>
        </w:rPr>
        <w:fldChar w:fldCharType="end"/>
      </w:r>
      <w:r>
        <w:t xml:space="preserve"> som har Lisensmobilitet-rettigheter, og som Kunden har aktiv SA-dekning for, til alle Kundens </w:t>
      </w:r>
      <w:r w:rsidRPr="00721CA3">
        <w:rPr>
          <w:color w:val="0563C1"/>
        </w:rPr>
        <w:fldChar w:fldCharType="begin"/>
      </w:r>
      <w:r>
        <w:rPr>
          <w:color w:val="0563C1"/>
        </w:rPr>
        <w:instrText>AutoTextList  \s NoStyle \t " betyr én Server, dedikert til Kundens bruk, som en Lisens er tilordnet. I forbindelse med denne definisjonen regnes en maskinvarepartisjon eller et blad som en separat Server.         "</w:instrText>
      </w:r>
      <w:r w:rsidRPr="00721CA3">
        <w:rPr>
          <w:color w:val="0563C1"/>
        </w:rPr>
        <w:fldChar w:fldCharType="separate"/>
      </w:r>
      <w:r>
        <w:rPr>
          <w:color w:val="0563C1"/>
        </w:rPr>
        <w:t>Lisensierte Servere</w:t>
      </w:r>
      <w:r w:rsidRPr="00721CA3">
        <w:rPr>
          <w:color w:val="0563C1"/>
        </w:rPr>
        <w:fldChar w:fldCharType="end"/>
      </w:r>
      <w:r>
        <w:t xml:space="preserve"> som befinner seg i samme </w:t>
      </w:r>
      <w:r w:rsidRPr="00721CA3">
        <w:rPr>
          <w:color w:val="0563C1"/>
        </w:rPr>
        <w:fldChar w:fldCharType="begin"/>
      </w:r>
      <w:r>
        <w:rPr>
          <w:color w:val="0563C1"/>
        </w:rPr>
        <w:instrText>AutoTextList  \s NoStyle \t " betyr ett datasenter eller to datasentre som hver er fysisk plassert i tidssoner som ikke er mer enn fire timer fra hverandre ... (Se Ordliste for fullstendig definisjon)         "</w:instrText>
      </w:r>
      <w:r w:rsidRPr="00721CA3">
        <w:rPr>
          <w:color w:val="0563C1"/>
        </w:rPr>
        <w:fldChar w:fldCharType="separate"/>
      </w:r>
      <w:r>
        <w:rPr>
          <w:color w:val="0563C1"/>
        </w:rPr>
        <w:t>Serverfarm</w:t>
      </w:r>
      <w:r w:rsidRPr="00721CA3">
        <w:rPr>
          <w:color w:val="0563C1"/>
        </w:rPr>
        <w:fldChar w:fldCharType="end"/>
      </w:r>
      <w:r>
        <w:t xml:space="preserve">, så ofte det er behov for det. Kunden kan også overføre disse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Lisensene</w:t>
      </w:r>
      <w:r w:rsidRPr="00721CA3">
        <w:rPr>
          <w:color w:val="0563C1"/>
        </w:rPr>
        <w:fldChar w:fldCharType="end"/>
      </w:r>
      <w:r>
        <w:t xml:space="preserve"> fra én </w:t>
      </w:r>
      <w:r w:rsidRPr="00721CA3">
        <w:rPr>
          <w:color w:val="0563C1"/>
        </w:rPr>
        <w:fldChar w:fldCharType="begin"/>
      </w:r>
      <w:r>
        <w:rPr>
          <w:color w:val="0563C1"/>
        </w:rPr>
        <w:instrText>AutoTextList  \s NoStyle \t " betyr ett datasenter eller to datasentre som hver er fysisk plassert i tidssoner som ikke er mer enn fire timer fra hverandre ... (Se Ordliste for fullstendig definisjon)         "</w:instrText>
      </w:r>
      <w:r w:rsidRPr="00721CA3">
        <w:rPr>
          <w:color w:val="0563C1"/>
        </w:rPr>
        <w:fldChar w:fldCharType="separate"/>
      </w:r>
      <w:r>
        <w:rPr>
          <w:color w:val="0563C1"/>
        </w:rPr>
        <w:t>Serverfarm</w:t>
      </w:r>
      <w:r w:rsidRPr="00721CA3">
        <w:rPr>
          <w:color w:val="0563C1"/>
        </w:rPr>
        <w:fldChar w:fldCharType="end"/>
      </w:r>
      <w:r>
        <w:t xml:space="preserve"> til en annen, men ikke på kortsiktig basis (det vil si ikke før det har gått minst 90 dager siden forrige tilordning). Produkter som brukes til Egenvertskap, kan brukes samtidig med Lisensmobilitet på tvers av Serverfarmer-rettigheter.</w:t>
      </w:r>
    </w:p>
    <w:p w:rsidR="00813F20" w:rsidRDefault="00D03BE3">
      <w:pPr>
        <w:pStyle w:val="ProductList-BodyIndented"/>
      </w:pPr>
      <w:r>
        <w:t xml:space="preserve"> </w:t>
      </w:r>
    </w:p>
    <w:p w:rsidR="00813F20" w:rsidRDefault="00D03BE3">
      <w:pPr>
        <w:pStyle w:val="ProductList-SubClauseHeading"/>
      </w:pPr>
      <w:r>
        <w:t>Lisensmobilitet gjennom Software Assurance</w:t>
      </w:r>
    </w:p>
    <w:p w:rsidR="00813F20" w:rsidRDefault="00D03BE3">
      <w:pPr>
        <w:pStyle w:val="ProductList-BodyIndented"/>
      </w:pPr>
      <w:r>
        <w:t xml:space="preserve">Under Lisensmobilitet gjennom Software Assurance kan Kunden flytte egen lisensiert programvare under hvilke som helst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Lisenser</w:t>
      </w:r>
      <w:r w:rsidRPr="00721CA3">
        <w:rPr>
          <w:color w:val="0563C1"/>
        </w:rPr>
        <w:fldChar w:fldCharType="end"/>
      </w:r>
      <w:r>
        <w:t xml:space="preserve"> med </w:t>
      </w:r>
      <w:r w:rsidRPr="00721CA3">
        <w:rPr>
          <w:color w:val="0563C1"/>
        </w:rPr>
        <w:fldChar w:fldCharType="begin"/>
      </w:r>
      <w:r>
        <w:rPr>
          <w:color w:val="0563C1"/>
        </w:rPr>
        <w:instrText>AutoTextList  \s NoStyle \t " : Rettigheter som er tilgjengelige for SA-kunder, til å overføre lisenser utenfor standard tidsfrister eller til å bruke Produkter på servere med flere leiere utenfor egne datasentre, se delen Lisensmobilitet i Vedlegg B – Software Assurance hvis du vil ha mer informasjon.         "</w:instrText>
      </w:r>
      <w:r w:rsidRPr="00721CA3">
        <w:rPr>
          <w:color w:val="0563C1"/>
        </w:rPr>
        <w:fldChar w:fldCharType="separate"/>
      </w:r>
      <w:r>
        <w:rPr>
          <w:color w:val="0563C1"/>
        </w:rPr>
        <w:t>Lisensmobilitet</w:t>
      </w:r>
      <w:r w:rsidRPr="00721CA3">
        <w:rPr>
          <w:color w:val="0563C1"/>
        </w:rPr>
        <w:fldChar w:fldCharType="end"/>
      </w:r>
      <w:r>
        <w:t>-rettigheter gjennom SA som Kunden har aktiv SA-dekning for, til en tredjeparts delte servere, underlagt kravene nedenfor. Produkter som brukes til Egenvertskap, kan ikke brukes samtidig med Lisensmobilitet via Software Assurance-rettigheter.</w:t>
      </w:r>
    </w:p>
    <w:p w:rsidR="00813F20" w:rsidRDefault="00D03BE3">
      <w:pPr>
        <w:pStyle w:val="ProductList-BodyIndented"/>
      </w:pPr>
      <w:r>
        <w:t xml:space="preserve"> </w:t>
      </w:r>
    </w:p>
    <w:p w:rsidR="00813F20" w:rsidRDefault="00D03BE3">
      <w:pPr>
        <w:pStyle w:val="ProductList-SubSubClauseHeading"/>
      </w:pPr>
      <w:r>
        <w:t>Tillatt bruk:</w:t>
      </w:r>
    </w:p>
    <w:p w:rsidR="00813F20" w:rsidRDefault="00D03BE3">
      <w:pPr>
        <w:pStyle w:val="ProductList-BodyIndented2"/>
      </w:pPr>
      <w:r>
        <w:t>Med Lisensmobilitet gjennom SA kan Kunden:</w:t>
      </w:r>
    </w:p>
    <w:p w:rsidR="00813F20" w:rsidRDefault="00D03BE3" w:rsidP="00C45E11">
      <w:pPr>
        <w:pStyle w:val="ProductList-Bullet"/>
        <w:numPr>
          <w:ilvl w:val="2"/>
          <w:numId w:val="43"/>
        </w:numPr>
      </w:pPr>
      <w:r>
        <w:t>kjøre lisensiert programvare på tredjeparts delte servere,</w:t>
      </w:r>
    </w:p>
    <w:p w:rsidR="00813F20" w:rsidRDefault="00D03BE3" w:rsidP="00C45E11">
      <w:pPr>
        <w:pStyle w:val="ProductList-Bullet"/>
        <w:numPr>
          <w:ilvl w:val="2"/>
          <w:numId w:val="43"/>
        </w:numPr>
      </w:pPr>
      <w:r>
        <w:t>få tilgang til denne programvaren under adgangslisenser som Kunden har SA-dekning for, og under bruker- og enhet-SL-er som gir tilgang til Produktene,</w:t>
      </w:r>
    </w:p>
    <w:p w:rsidR="00813F20" w:rsidRDefault="00D03BE3" w:rsidP="00C45E11">
      <w:pPr>
        <w:pStyle w:val="ProductList-Bullet"/>
        <w:numPr>
          <w:ilvl w:val="2"/>
          <w:numId w:val="43"/>
        </w:numPr>
      </w:pPr>
      <w:r>
        <w:t xml:space="preserve">administrere </w:t>
      </w:r>
      <w:r w:rsidRPr="00721CA3">
        <w:rPr>
          <w:color w:val="0563C1"/>
        </w:rPr>
        <w:fldChar w:fldCharType="begin"/>
      </w:r>
      <w:r>
        <w:rPr>
          <w:color w:val="0563C1"/>
        </w:rPr>
        <w:instrText>AutoTextList  \s NoStyle \t " betyr hele eller deler av en Forekomst av et operativsystem eller hele eller deler av en Forekomst av et virtuelt (eller på annen måte emulert) operativsystemmiljø ... (Se Ordliste for fullstendig definisjon)         "</w:instrText>
      </w:r>
      <w:r w:rsidRPr="00721CA3">
        <w:rPr>
          <w:color w:val="0563C1"/>
        </w:rPr>
        <w:fldChar w:fldCharType="separate"/>
      </w:r>
      <w:r>
        <w:rPr>
          <w:color w:val="0563C1"/>
        </w:rPr>
        <w:t>OSE-ene</w:t>
      </w:r>
      <w:r w:rsidRPr="00721CA3">
        <w:rPr>
          <w:color w:val="0563C1"/>
        </w:rPr>
        <w:fldChar w:fldCharType="end"/>
      </w:r>
      <w:r>
        <w:t xml:space="preserve"> Kunden bruker på tredjepartens delte servere, og/eller</w:t>
      </w:r>
    </w:p>
    <w:p w:rsidR="00813F20" w:rsidRDefault="00D03BE3" w:rsidP="00C45E11">
      <w:pPr>
        <w:pStyle w:val="ProductList-Bullet"/>
        <w:numPr>
          <w:ilvl w:val="2"/>
          <w:numId w:val="43"/>
        </w:numPr>
      </w:pPr>
      <w:r>
        <w:t xml:space="preserve">administrere </w:t>
      </w:r>
      <w:r w:rsidRPr="00721CA3">
        <w:rPr>
          <w:color w:val="0563C1"/>
        </w:rPr>
        <w:fldChar w:fldCharType="begin"/>
      </w:r>
      <w:r>
        <w:rPr>
          <w:color w:val="0563C1"/>
        </w:rPr>
        <w:instrText>AutoTextList  \s NoStyle \t " betyr hele eller deler av en Forekomst av et operativsystem eller hele eller deler av en Forekomst av et virtuelt (eller på annen måte emulert) operativsystemmiljø ... (Se Ordliste for fullstendig definisjon)         "</w:instrText>
      </w:r>
      <w:r w:rsidRPr="00721CA3">
        <w:rPr>
          <w:color w:val="0563C1"/>
        </w:rPr>
        <w:fldChar w:fldCharType="separate"/>
      </w:r>
      <w:r>
        <w:rPr>
          <w:color w:val="0563C1"/>
        </w:rPr>
        <w:t>OSE-ene</w:t>
      </w:r>
      <w:r w:rsidRPr="00721CA3">
        <w:rPr>
          <w:color w:val="0563C1"/>
        </w:rPr>
        <w:fldChar w:fldCharType="end"/>
      </w:r>
      <w:r>
        <w:t xml:space="preserve"> som Kunden bruker på serverne sine, med bruk av programvare som Kunden kjører på tredjepartens delte servere.</w:t>
      </w:r>
    </w:p>
    <w:p w:rsidR="00813F20" w:rsidRDefault="00D03BE3">
      <w:pPr>
        <w:pStyle w:val="ProductList-BodyIndented2"/>
      </w:pPr>
      <w:r>
        <w:t xml:space="preserve"> </w:t>
      </w:r>
    </w:p>
    <w:p w:rsidR="00813F20" w:rsidRDefault="00D03BE3">
      <w:pPr>
        <w:pStyle w:val="ProductList-SubSubClauseHeading"/>
      </w:pPr>
      <w:r>
        <w:t>Krav:</w:t>
      </w:r>
    </w:p>
    <w:p w:rsidR="00813F20" w:rsidRDefault="00D03BE3">
      <w:pPr>
        <w:pStyle w:val="ProductList-BodyIndented2"/>
      </w:pPr>
      <w:r>
        <w:t>For å bruke Lisensmobilitet gjennom SA må Kunden:</w:t>
      </w:r>
    </w:p>
    <w:p w:rsidR="00813F20" w:rsidRDefault="00D03BE3" w:rsidP="00C45E11">
      <w:pPr>
        <w:pStyle w:val="ProductList-Bullet"/>
        <w:numPr>
          <w:ilvl w:val="2"/>
          <w:numId w:val="44"/>
        </w:numPr>
      </w:pPr>
      <w:r>
        <w:t xml:space="preserve">kjøre den lisensierte programvaren og administrere </w:t>
      </w:r>
      <w:r w:rsidRPr="00721CA3">
        <w:rPr>
          <w:color w:val="0563C1"/>
        </w:rPr>
        <w:fldChar w:fldCharType="begin"/>
      </w:r>
      <w:r>
        <w:rPr>
          <w:color w:val="0563C1"/>
        </w:rPr>
        <w:instrText>AutoTextList  \s NoStyle \t " betyr hele eller deler av en Forekomst av et operativsystem eller hele eller deler av en Forekomst av et virtuelt (eller på annen måte emulert) operativsystemmiljø ... (Se Ordliste for fullstendig definisjon)         "</w:instrText>
      </w:r>
      <w:r w:rsidRPr="00721CA3">
        <w:rPr>
          <w:color w:val="0563C1"/>
        </w:rPr>
        <w:fldChar w:fldCharType="separate"/>
      </w:r>
      <w:r>
        <w:rPr>
          <w:color w:val="0563C1"/>
        </w:rPr>
        <w:t>OSE-ene</w:t>
      </w:r>
      <w:r w:rsidRPr="00721CA3">
        <w:rPr>
          <w:color w:val="0563C1"/>
        </w:rPr>
        <w:fldChar w:fldCharType="end"/>
      </w:r>
      <w:r>
        <w:t xml:space="preserve"> sine på tredjeparts delte servere utelukkende for egen bruk og vinning,</w:t>
      </w:r>
    </w:p>
    <w:p w:rsidR="00813F20" w:rsidRDefault="00D03BE3" w:rsidP="00C45E11">
      <w:pPr>
        <w:pStyle w:val="ProductList-Bullet"/>
        <w:numPr>
          <w:ilvl w:val="2"/>
          <w:numId w:val="44"/>
        </w:numPr>
      </w:pPr>
      <w:r>
        <w:t xml:space="preserve">anvende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Lisensene</w:t>
      </w:r>
      <w:r w:rsidRPr="00721CA3">
        <w:rPr>
          <w:color w:val="0563C1"/>
        </w:rPr>
        <w:fldChar w:fldCharType="end"/>
      </w:r>
      <w:r>
        <w:t xml:space="preserve"> bare med Microsoft Azure Platform-tjenester</w:t>
      </w:r>
      <w:r>
        <w:fldChar w:fldCharType="begin"/>
      </w:r>
      <w:r>
        <w:instrText xml:space="preserve"> XE "Microsoft Azure Platform-tjenester" </w:instrText>
      </w:r>
      <w:r>
        <w:fldChar w:fldCharType="end"/>
      </w:r>
      <w:r>
        <w:t xml:space="preserve"> eller kvalifisert Lisensmobilitet gjennom SA-partnere – en liste over kvalifisert Lisensmobilitet gjennom SA-partnere er tilgjengelig på </w:t>
      </w:r>
      <w:hyperlink r:id="rId142">
        <w:r>
          <w:rPr>
            <w:color w:val="00467F"/>
            <w:u w:val="single"/>
          </w:rPr>
          <w:t>http://www.microsoft.com/licensing/software-assurance/license-mobility.aspx</w:t>
        </w:r>
      </w:hyperlink>
      <w:r>
        <w:t>, og</w:t>
      </w:r>
    </w:p>
    <w:p w:rsidR="00813F20" w:rsidRDefault="00D03BE3" w:rsidP="00C45E11">
      <w:pPr>
        <w:pStyle w:val="ProductList-Bullet"/>
        <w:numPr>
          <w:ilvl w:val="2"/>
          <w:numId w:val="44"/>
        </w:numPr>
      </w:pPr>
      <w:r>
        <w:t xml:space="preserve">Fylle ut og levere Valideringsskjema for Lisensmobilitet hos hver </w:t>
      </w:r>
      <w:r w:rsidRPr="00721CA3">
        <w:rPr>
          <w:color w:val="0563C1"/>
        </w:rPr>
        <w:fldChar w:fldCharType="begin"/>
      </w:r>
      <w:r>
        <w:rPr>
          <w:color w:val="0563C1"/>
        </w:rPr>
        <w:instrText>AutoTextList  \s NoStyle \t " betyr en enhet som er identifisert på http://www.microsoft.com/licensing/software-assurance/license-mobility.aspx og autorisert av Microsoft til å fungere som vert for kundens programvare på delte servere.         "</w:instrText>
      </w:r>
      <w:r w:rsidRPr="00721CA3">
        <w:rPr>
          <w:color w:val="0563C1"/>
        </w:rPr>
        <w:fldChar w:fldCharType="separate"/>
      </w:r>
      <w:r>
        <w:rPr>
          <w:color w:val="0563C1"/>
        </w:rPr>
        <w:t>Lisensmobilitet gjennom Software Assurance-Partner</w:t>
      </w:r>
      <w:r w:rsidRPr="00721CA3">
        <w:rPr>
          <w:color w:val="0563C1"/>
        </w:rPr>
        <w:fldChar w:fldCharType="end"/>
      </w:r>
      <w:r>
        <w:t xml:space="preserve"> som skal kjøre den lisensierte programvaren på sine delte servere.</w:t>
      </w:r>
    </w:p>
    <w:p w:rsidR="00813F20" w:rsidRDefault="00813F20">
      <w:pPr>
        <w:pStyle w:val="ProductList-SubSubClauseHeading"/>
      </w:pPr>
    </w:p>
    <w:p w:rsidR="00813F20" w:rsidRDefault="00D03BE3">
      <w:pPr>
        <w:pStyle w:val="ProductList-BodyIndented2"/>
      </w:pPr>
      <w:r>
        <w:t xml:space="preserve">Kunden har rett til å flytte den lisensierte programvaren fra en tredjeparts delte servere tilbake til sine egne </w:t>
      </w:r>
      <w:r w:rsidRPr="00721CA3">
        <w:rPr>
          <w:color w:val="0563C1"/>
        </w:rPr>
        <w:fldChar w:fldCharType="begin"/>
      </w:r>
      <w:r>
        <w:rPr>
          <w:color w:val="0563C1"/>
        </w:rPr>
        <w:instrText>AutoTextList  \s NoStyle \t " betyr et fysisk maskinvaresystem som kan kjøre serverprogramvare.         "</w:instrText>
      </w:r>
      <w:r w:rsidRPr="00721CA3">
        <w:rPr>
          <w:color w:val="0563C1"/>
        </w:rPr>
        <w:fldChar w:fldCharType="separate"/>
      </w:r>
      <w:r>
        <w:rPr>
          <w:color w:val="0563C1"/>
        </w:rPr>
        <w:t>Servere</w:t>
      </w:r>
      <w:r w:rsidRPr="00721CA3">
        <w:rPr>
          <w:color w:val="0563C1"/>
        </w:rPr>
        <w:fldChar w:fldCharType="end"/>
      </w:r>
      <w:r>
        <w:t xml:space="preserve"> eller til en annen tredjeparts delte servere, men ikke på kortsiktig basis (ikke før det er gått minst 90 dager siden forrige tilordning). Kunden har også rett til å flytte </w:t>
      </w:r>
      <w:r w:rsidRPr="00721CA3">
        <w:rPr>
          <w:color w:val="0563C1"/>
        </w:rPr>
        <w:fldChar w:fldCharType="begin"/>
      </w:r>
      <w:r>
        <w:rPr>
          <w:color w:val="0563C1"/>
        </w:rPr>
        <w:instrText>AutoTextList  \s NoStyle \t " betyr et bilde av programvare som opprettes ved å kjøre installasjonsprogrammet for programvaren eller ved å duplisere en eksisterende Forekomst.         "</w:instrText>
      </w:r>
      <w:r w:rsidRPr="00721CA3">
        <w:rPr>
          <w:color w:val="0563C1"/>
        </w:rPr>
        <w:fldChar w:fldCharType="separate"/>
      </w:r>
      <w:r>
        <w:rPr>
          <w:color w:val="0563C1"/>
        </w:rPr>
        <w:t>Forekomster</w:t>
      </w:r>
      <w:r w:rsidRPr="00721CA3">
        <w:rPr>
          <w:color w:val="0563C1"/>
        </w:rPr>
        <w:fldChar w:fldCharType="end"/>
      </w:r>
      <w:r>
        <w:t xml:space="preserve"> som kjøres på </w:t>
      </w:r>
      <w:r w:rsidRPr="00721CA3">
        <w:rPr>
          <w:color w:val="0563C1"/>
        </w:rPr>
        <w:fldChar w:fldCharType="begin"/>
      </w:r>
      <w:r>
        <w:rPr>
          <w:color w:val="0563C1"/>
        </w:rPr>
        <w:instrText>AutoTextList  \s NoStyle \t " betyr hele eller deler av en Forekomst av et operativsystem eller hele eller deler av en Forekomst av et virtuelt (eller på annen måte emulert) operativsystemmiljø ... (Se Ordliste for fullstendig definisjon)         "</w:instrText>
      </w:r>
      <w:r w:rsidRPr="00721CA3">
        <w:rPr>
          <w:color w:val="0563C1"/>
        </w:rPr>
        <w:fldChar w:fldCharType="separate"/>
      </w:r>
      <w:r>
        <w:rPr>
          <w:color w:val="0563C1"/>
        </w:rPr>
        <w:t>OSE-er</w:t>
      </w:r>
      <w:r w:rsidRPr="00721CA3">
        <w:rPr>
          <w:color w:val="0563C1"/>
        </w:rPr>
        <w:fldChar w:fldCharType="end"/>
      </w:r>
      <w:r>
        <w:t xml:space="preserve"> som administreres under en bestemt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w:t>
      </w:r>
      <w:r w:rsidRPr="00721CA3">
        <w:rPr>
          <w:color w:val="0563C1"/>
        </w:rPr>
        <w:fldChar w:fldCharType="end"/>
      </w:r>
      <w:r>
        <w:t xml:space="preserve">, fra en tredjeparts delte servere i én </w:t>
      </w:r>
      <w:r w:rsidRPr="00721CA3">
        <w:rPr>
          <w:color w:val="0563C1"/>
        </w:rPr>
        <w:fldChar w:fldCharType="begin"/>
      </w:r>
      <w:r>
        <w:rPr>
          <w:color w:val="0563C1"/>
        </w:rPr>
        <w:instrText>AutoTextList  \s NoStyle \t " betyr ett datasenter eller to datasentre som hver er fysisk plassert i tidssoner som ikke er mer enn fire timer fra hverandre ... (Se Ordliste for fullstendig definisjon)         "</w:instrText>
      </w:r>
      <w:r w:rsidRPr="00721CA3">
        <w:rPr>
          <w:color w:val="0563C1"/>
        </w:rPr>
        <w:fldChar w:fldCharType="separate"/>
      </w:r>
      <w:r>
        <w:rPr>
          <w:color w:val="0563C1"/>
        </w:rPr>
        <w:t>Serverfarm</w:t>
      </w:r>
      <w:r w:rsidRPr="00721CA3">
        <w:rPr>
          <w:color w:val="0563C1"/>
        </w:rPr>
        <w:fldChar w:fldCharType="end"/>
      </w:r>
      <w:r>
        <w:t xml:space="preserve"> til dennes delte servere i en annen </w:t>
      </w:r>
      <w:r w:rsidRPr="00721CA3">
        <w:rPr>
          <w:color w:val="0563C1"/>
        </w:rPr>
        <w:fldChar w:fldCharType="begin"/>
      </w:r>
      <w:r>
        <w:rPr>
          <w:color w:val="0563C1"/>
        </w:rPr>
        <w:instrText>AutoTextList  \s NoStyle \t " betyr ett datasenter eller to datasentre som hver er fysisk plassert i tidssoner som ikke er mer enn fire timer fra hverandre ... (Se Ordliste for fullstendig definisjon)         "</w:instrText>
      </w:r>
      <w:r w:rsidRPr="00721CA3">
        <w:rPr>
          <w:color w:val="0563C1"/>
        </w:rPr>
        <w:fldChar w:fldCharType="separate"/>
      </w:r>
      <w:r>
        <w:rPr>
          <w:color w:val="0563C1"/>
        </w:rPr>
        <w:t>Serverfarm</w:t>
      </w:r>
      <w:r w:rsidRPr="00721CA3">
        <w:rPr>
          <w:color w:val="0563C1"/>
        </w:rPr>
        <w:fldChar w:fldCharType="end"/>
      </w:r>
      <w:r>
        <w:t xml:space="preserve">, men ikke på kortsiktig basis (ikke før det er gått minst 90 dager siden forrige tilordning). </w:t>
      </w:r>
      <w:r w:rsidRPr="00721CA3">
        <w:rPr>
          <w:color w:val="0563C1"/>
        </w:rPr>
        <w:fldChar w:fldCharType="begin"/>
      </w:r>
      <w:r>
        <w:rPr>
          <w:color w:val="0563C1"/>
        </w:rPr>
        <w:instrText>AutoTextList  \s NoStyle \t " betyr hele eller deler av en Forekomst av et operativsystem eller hele eller deler av en Forekomst av et virtuelt (eller på annen måte emulert) operativsystemmiljø ... (Se Ordliste for fullstendig definisjon)         "</w:instrText>
      </w:r>
      <w:r w:rsidRPr="00721CA3">
        <w:rPr>
          <w:color w:val="0563C1"/>
        </w:rPr>
        <w:fldChar w:fldCharType="separate"/>
      </w:r>
      <w:r>
        <w:rPr>
          <w:color w:val="0563C1"/>
        </w:rPr>
        <w:t>OSE-er</w:t>
      </w:r>
      <w:r w:rsidRPr="00721CA3">
        <w:rPr>
          <w:color w:val="0563C1"/>
        </w:rPr>
        <w:fldChar w:fldCharType="end"/>
      </w:r>
      <w:r>
        <w:t xml:space="preserve"> som administreres under samme Lisens, må være i samme </w:t>
      </w:r>
      <w:r w:rsidRPr="00721CA3">
        <w:rPr>
          <w:color w:val="0563C1"/>
        </w:rPr>
        <w:fldChar w:fldCharType="begin"/>
      </w:r>
      <w:r>
        <w:rPr>
          <w:color w:val="0563C1"/>
        </w:rPr>
        <w:instrText>AutoTextList  \s NoStyle \t " betyr ett datasenter eller to datasentre som hver er fysisk plassert i tidssoner som ikke er mer enn fire timer fra hverandre ... (Se Ordliste for fullstendig definisjon)         "</w:instrText>
      </w:r>
      <w:r w:rsidRPr="00721CA3">
        <w:rPr>
          <w:color w:val="0563C1"/>
        </w:rPr>
        <w:fldChar w:fldCharType="separate"/>
      </w:r>
      <w:r>
        <w:rPr>
          <w:color w:val="0563C1"/>
        </w:rPr>
        <w:t>Serverfarm</w:t>
      </w:r>
      <w:r w:rsidRPr="00721CA3">
        <w:rPr>
          <w:color w:val="0563C1"/>
        </w:rPr>
        <w:fldChar w:fldCharType="end"/>
      </w:r>
      <w:r>
        <w:t xml:space="preserve">. Kunden samtykker i at Kunden er ansvarlig for tredjeparters handlinger når det gjelder programvare som anvendes og administreres på Kundens vegne. Bortsett fra det som er angitt nedenfor, er bruken regulert av </w:t>
      </w:r>
      <w:r w:rsidRPr="00721CA3">
        <w:rPr>
          <w:color w:val="0563C1"/>
        </w:rPr>
        <w:fldChar w:fldCharType="begin"/>
      </w:r>
      <w:r>
        <w:rPr>
          <w:color w:val="0563C1"/>
        </w:rPr>
        <w:instrText>AutoTextList  \s NoStyle \t " : Vilkår og betingelser som styrer distribusjon og bruk av et Produkt.         "</w:instrText>
      </w:r>
      <w:r w:rsidRPr="00721CA3">
        <w:rPr>
          <w:color w:val="0563C1"/>
        </w:rPr>
        <w:fldChar w:fldCharType="separate"/>
      </w:r>
      <w:r>
        <w:rPr>
          <w:color w:val="0563C1"/>
        </w:rPr>
        <w:t>Lisensvilkårene</w:t>
      </w:r>
      <w:r w:rsidRPr="00721CA3">
        <w:rPr>
          <w:color w:val="0563C1"/>
        </w:rPr>
        <w:fldChar w:fldCharType="end"/>
      </w:r>
      <w:r>
        <w:t xml:space="preserve"> som gjelder Produktet, sammen med vilkårene for Lisensmobilitet gjennom SA. Vilkårene for Lisensmobilitet gjennom SA har forrang for eventuelle motstridende Lisensvilkår for et Produkt når Lisensmobilitet gjennom SA brukes. Noen Produkter, som beskrevet nedenfor, har imidlertid ulike bruksrettigheter for en tredjeparts delte servere under Lisensmobilitet gjennom SA:</w:t>
      </w:r>
    </w:p>
    <w:tbl>
      <w:tblPr>
        <w:tblStyle w:val="PURTable1"/>
        <w:tblW w:w="0" w:type="dxa"/>
        <w:tblLook w:val="04A0" w:firstRow="1" w:lastRow="0" w:firstColumn="1" w:lastColumn="0" w:noHBand="0" w:noVBand="1"/>
      </w:tblPr>
      <w:tblGrid>
        <w:gridCol w:w="2509"/>
        <w:gridCol w:w="2462"/>
        <w:gridCol w:w="2545"/>
        <w:gridCol w:w="2680"/>
      </w:tblGrid>
      <w:tr w:rsidR="00813F2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Lisensmodell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Tillatt antall:</w:t>
            </w:r>
          </w:p>
          <w:p w:rsidR="00813F20" w:rsidRDefault="00D03BE3">
            <w:pPr>
              <w:pStyle w:val="ProductList-TableBody"/>
            </w:pPr>
            <w:r>
              <w:rPr>
                <w:color w:val="FFFFFF"/>
              </w:rPr>
              <w:t>OSEer eller Kjerner per Lisens</w:t>
            </w:r>
          </w:p>
        </w:tc>
      </w:tr>
      <w:tr w:rsidR="00813F20">
        <w:tc>
          <w:tcPr>
            <w:tcW w:w="29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1 OSE per lisens</w:t>
            </w:r>
          </w:p>
        </w:tc>
      </w:tr>
      <w:tr w:rsidR="00813F20">
        <w:tc>
          <w:tcPr>
            <w:tcW w:w="29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1 OSE per lisens</w:t>
            </w:r>
          </w:p>
        </w:tc>
      </w:tr>
      <w:tr w:rsidR="00813F20">
        <w:tc>
          <w:tcPr>
            <w:tcW w:w="29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Per kjerne</w:t>
            </w:r>
          </w:p>
        </w:tc>
        <w:tc>
          <w:tcPr>
            <w:tcW w:w="29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Én virtuell kjerne (omfattet av produktbrukerrettighetene, inkludert kravet om minimum fire kjerner per OSE)</w:t>
            </w:r>
          </w:p>
        </w:tc>
      </w:tr>
      <w:tr w:rsidR="00813F20">
        <w:tc>
          <w:tcPr>
            <w:tcW w:w="29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Administrasjonsservere</w:t>
            </w:r>
          </w:p>
        </w:tc>
        <w:tc>
          <w:tcPr>
            <w:tcW w:w="29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To administrerte OSEer per lisens</w:t>
            </w:r>
          </w:p>
        </w:tc>
      </w:tr>
      <w:tr w:rsidR="00813F20">
        <w:tc>
          <w:tcPr>
            <w:tcW w:w="29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Administrasjonsservere</w:t>
            </w:r>
          </w:p>
        </w:tc>
        <w:tc>
          <w:tcPr>
            <w:tcW w:w="29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Åtte administrerte OSEer per lisens</w:t>
            </w:r>
          </w:p>
        </w:tc>
      </w:tr>
    </w:tbl>
    <w:p w:rsidR="00813F20" w:rsidRDefault="00D03BE3">
      <w:pPr>
        <w:pStyle w:val="ProductList-BodyIndented2"/>
      </w:pPr>
      <w:r>
        <w:t xml:space="preserve"> </w:t>
      </w:r>
    </w:p>
    <w:p w:rsidR="00813F20" w:rsidRDefault="00D03BE3">
      <w:pPr>
        <w:pStyle w:val="ProductList-BodyIndented2"/>
      </w:pPr>
      <w:r>
        <w:t xml:space="preserve"> </w:t>
      </w:r>
    </w:p>
    <w:p w:rsidR="00813F20" w:rsidRDefault="00D03BE3">
      <w:pPr>
        <w:pStyle w:val="ProductList-ClauseHeading"/>
      </w:pPr>
      <w:bookmarkStart w:id="375" w:name="_Sec590"/>
      <w:r>
        <w:t>Servere – Self Hosted Applications</w:t>
      </w:r>
      <w:bookmarkEnd w:id="375"/>
    </w:p>
    <w:p w:rsidR="00813F20" w:rsidRDefault="00D03BE3">
      <w:pPr>
        <w:pStyle w:val="ProductList-Body"/>
      </w:pPr>
      <w:r>
        <w:t>Self-Hosted Applications betyr Produktene som Self-Hosted-rettighetene gjelder for.</w:t>
      </w:r>
    </w:p>
    <w:p w:rsidR="00813F20" w:rsidRDefault="00D03BE3">
      <w:pPr>
        <w:pStyle w:val="ProductList-Body"/>
      </w:pPr>
      <w:r>
        <w:t xml:space="preserve"> </w:t>
      </w:r>
    </w:p>
    <w:p w:rsidR="00813F20" w:rsidRDefault="00D03BE3">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rsidR="00813F20" w:rsidRDefault="00D03BE3">
      <w:pPr>
        <w:pStyle w:val="ProductList-Body"/>
      </w:pPr>
      <w:r>
        <w:t xml:space="preserve"> </w:t>
      </w:r>
    </w:p>
    <w:p w:rsidR="00813F20" w:rsidRDefault="00D03BE3">
      <w:pPr>
        <w:pStyle w:val="ProductList-SubClauseHeading"/>
      </w:pPr>
      <w:r>
        <w:t>Krav</w:t>
      </w:r>
    </w:p>
    <w:p w:rsidR="00813F20" w:rsidRDefault="00D03BE3">
      <w:pPr>
        <w:pStyle w:val="ProductList-BodyIndented"/>
      </w:pPr>
      <w:r>
        <w:t xml:space="preserve">Kunden må ha de nødvendige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Microsoft-Lisensene</w:t>
      </w:r>
      <w:r w:rsidRPr="00721CA3">
        <w:rPr>
          <w:color w:val="0563C1"/>
        </w:rPr>
        <w:fldChar w:fldCharType="end"/>
      </w:r>
      <w:r>
        <w:t xml:space="preserve"> samt SA-dekning for:</w:t>
      </w:r>
    </w:p>
    <w:p w:rsidR="00813F20" w:rsidRDefault="00D03BE3" w:rsidP="00C45E11">
      <w:pPr>
        <w:pStyle w:val="ProductList-Bullet"/>
        <w:numPr>
          <w:ilvl w:val="1"/>
          <w:numId w:val="45"/>
        </w:numPr>
      </w:pPr>
      <w:r>
        <w:t xml:space="preserve">Self-Hosted Applications som kjører som en del av en Enhetlig Løsning, samt </w:t>
      </w:r>
    </w:p>
    <w:p w:rsidR="00813F20" w:rsidRDefault="00D03BE3" w:rsidP="00C45E11">
      <w:pPr>
        <w:pStyle w:val="ProductList-Bullet"/>
        <w:numPr>
          <w:ilvl w:val="1"/>
          <w:numId w:val="45"/>
        </w:numPr>
      </w:pPr>
      <w:r>
        <w:t xml:space="preserve">alle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adgangslisenser</w:t>
      </w:r>
      <w:r w:rsidRPr="00721CA3">
        <w:rPr>
          <w:color w:val="0563C1"/>
        </w:rPr>
        <w:fldChar w:fldCharType="end"/>
      </w:r>
      <w:r>
        <w:t xml:space="preserve"> som brukes til å gjøre den Enhetlige Løsningen tilgjengelig for Eksterne Brukere (se delen Definisjoner i Ordlisten).</w:t>
      </w:r>
    </w:p>
    <w:p w:rsidR="00813F20" w:rsidRDefault="00D03BE3">
      <w:pPr>
        <w:pStyle w:val="ProductList-BodyIndented"/>
      </w:pPr>
      <w:r>
        <w:t xml:space="preserve"> </w:t>
      </w:r>
    </w:p>
    <w:p w:rsidR="00813F20" w:rsidRDefault="00D03BE3">
      <w:pPr>
        <w:pStyle w:val="ProductList-BodyIndented"/>
      </w:pPr>
      <w:r>
        <w:t xml:space="preserve">All Microsoft-programvare som brukes til å skape og levere den Enhetlige Løsningen, må: </w:t>
      </w:r>
    </w:p>
    <w:p w:rsidR="00813F20" w:rsidRDefault="00D03BE3" w:rsidP="00C45E11">
      <w:pPr>
        <w:pStyle w:val="ProductList-Bullet"/>
        <w:numPr>
          <w:ilvl w:val="1"/>
          <w:numId w:val="46"/>
        </w:numPr>
      </w:pPr>
      <w:r>
        <w:t xml:space="preserve">være lisensiert gjennom et volumlisensprogram, og </w:t>
      </w:r>
    </w:p>
    <w:p w:rsidR="00813F20" w:rsidRDefault="00D03BE3" w:rsidP="00C45E11">
      <w:pPr>
        <w:pStyle w:val="ProductList-Bullet"/>
        <w:numPr>
          <w:ilvl w:val="1"/>
          <w:numId w:val="46"/>
        </w:numPr>
      </w:pPr>
      <w:r>
        <w:t xml:space="preserve">være kvalifisert for </w:t>
      </w:r>
      <w:r w:rsidRPr="00721CA3">
        <w:rPr>
          <w:color w:val="0563C1"/>
        </w:rPr>
        <w:fldChar w:fldCharType="begin"/>
      </w:r>
      <w:r>
        <w:rPr>
          <w:color w:val="0563C1"/>
        </w:rPr>
        <w:instrText>AutoTextList  \s NoStyle \t " : En SA-fordel som tillater bruk av Produkter for betingede vertsformål, se delen Servere – Self Hosted Applications i Tillegg B – Software Assurance hvis du vil ha mer informasjon.         "</w:instrText>
      </w:r>
      <w:r w:rsidRPr="00721CA3">
        <w:rPr>
          <w:color w:val="0563C1"/>
        </w:rPr>
        <w:fldChar w:fldCharType="separate"/>
      </w:r>
      <w:r>
        <w:rPr>
          <w:color w:val="0563C1"/>
        </w:rPr>
        <w:t>Egenvertskap</w:t>
      </w:r>
      <w:r w:rsidRPr="00721CA3">
        <w:rPr>
          <w:color w:val="0563C1"/>
        </w:rPr>
        <w:fldChar w:fldCharType="end"/>
      </w:r>
      <w:r>
        <w:t xml:space="preserve"> i henhold til disse Lisensvilkårene.</w:t>
      </w:r>
    </w:p>
    <w:p w:rsidR="00813F20" w:rsidRDefault="00D03BE3">
      <w:pPr>
        <w:pStyle w:val="ProductList-BodyIndented"/>
      </w:pPr>
      <w:r>
        <w:t xml:space="preserve"> </w:t>
      </w:r>
    </w:p>
    <w:p w:rsidR="00813F20" w:rsidRDefault="00D03BE3">
      <w:pPr>
        <w:pStyle w:val="ProductList-BodyIndented"/>
      </w:pPr>
      <w:r>
        <w:t>Kundens programvare må:</w:t>
      </w:r>
    </w:p>
    <w:p w:rsidR="00813F20" w:rsidRDefault="00D03BE3" w:rsidP="00C45E11">
      <w:pPr>
        <w:pStyle w:val="ProductList-Bullet"/>
        <w:numPr>
          <w:ilvl w:val="1"/>
          <w:numId w:val="47"/>
        </w:numPr>
      </w:pPr>
      <w:r>
        <w:t xml:space="preserve">tilføre betydelig, primær funksjonalitet til Self-Hosted Applications som er en del av en Enhetlig Løsning (instrumentbord, HTML-redigeringsprogrammer, verktøy og lignende teknologier er ikke alene en primærtjeneste og/eller et program i en Enhetlig Løsning), </w:t>
      </w:r>
    </w:p>
    <w:p w:rsidR="00813F20" w:rsidRDefault="00D03BE3" w:rsidP="00C45E11">
      <w:pPr>
        <w:pStyle w:val="ProductList-Bullet"/>
        <w:numPr>
          <w:ilvl w:val="1"/>
          <w:numId w:val="47"/>
        </w:numPr>
      </w:pPr>
      <w:r>
        <w:t xml:space="preserve">være hovedtjeneste og/eller -program for Enhetlig Løsning, og må ikke tillate direkte tilgang til Self-Hosted Applications av noen sluttbruker av en Enhetlig Løsning, </w:t>
      </w:r>
    </w:p>
    <w:p w:rsidR="00813F20" w:rsidRDefault="00D03BE3" w:rsidP="00C45E11">
      <w:pPr>
        <w:pStyle w:val="ProductList-Bullet"/>
        <w:numPr>
          <w:ilvl w:val="1"/>
          <w:numId w:val="47"/>
        </w:numPr>
      </w:pPr>
      <w:r>
        <w:t>leveres til sluttbrukere over Internett, via fasttelefon eller et privat nettverk fra servere som er fysisk dedikert til Kunden, og under daglig kontroll av Kunden eller en annen tredjepart enn sluttbrukeren av den Enhetlige Løsningen (den Enhetlige Løsningen kan ikke være lokalisert på sluttbrukerens enhet), og</w:t>
      </w:r>
    </w:p>
    <w:p w:rsidR="00813F20" w:rsidRDefault="00D03BE3" w:rsidP="00C45E11">
      <w:pPr>
        <w:pStyle w:val="ProductList-Bullet"/>
        <w:numPr>
          <w:ilvl w:val="1"/>
          <w:numId w:val="47"/>
        </w:numPr>
      </w:pPr>
      <w:r>
        <w:t>være eid, ikke lisensiert, av Kunden, bortsett fra at programvaren kan omfatte uvesentlige tredjepartsprogramvare som er integrert i, eller virker med støtte fra, Kundens programvare.</w:t>
      </w:r>
    </w:p>
    <w:p w:rsidR="00813F20" w:rsidRDefault="00D03BE3">
      <w:pPr>
        <w:pStyle w:val="ProductList-BodyIndented"/>
      </w:pPr>
      <w:r>
        <w:t xml:space="preserve"> </w:t>
      </w:r>
    </w:p>
    <w:p w:rsidR="00813F20" w:rsidRDefault="00D03BE3">
      <w:pPr>
        <w:pStyle w:val="ProductList-BodyIndented"/>
      </w:pPr>
      <w:r>
        <w:t xml:space="preserve">All bruk av Self-Hosted Applications reguleres fortsatt av </w:t>
      </w:r>
      <w:r w:rsidRPr="00721CA3">
        <w:rPr>
          <w:color w:val="0563C1"/>
        </w:rPr>
        <w:fldChar w:fldCharType="begin"/>
      </w:r>
      <w:r>
        <w:rPr>
          <w:color w:val="0563C1"/>
        </w:rPr>
        <w:instrText>AutoTextList  \s NoStyle \t " : Vilkår og betingelser som styrer distribusjon og bruk av et Produkt.         "</w:instrText>
      </w:r>
      <w:r w:rsidRPr="00721CA3">
        <w:rPr>
          <w:color w:val="0563C1"/>
        </w:rPr>
        <w:fldChar w:fldCharType="separate"/>
      </w:r>
      <w:r>
        <w:rPr>
          <w:color w:val="0563C1"/>
        </w:rPr>
        <w:t>Lisensvilkårene</w:t>
      </w:r>
      <w:r w:rsidRPr="00721CA3">
        <w:rPr>
          <w:color w:val="0563C1"/>
        </w:rPr>
        <w:fldChar w:fldCharType="end"/>
      </w:r>
      <w:r>
        <w:t xml:space="preserve"> for disse produktene. Kunden har ikke rett til å overføre </w:t>
      </w:r>
      <w:r w:rsidRPr="00721CA3">
        <w:rPr>
          <w:color w:val="0563C1"/>
        </w:rPr>
        <w:fldChar w:fldCharType="begin"/>
      </w:r>
      <w:r>
        <w:rPr>
          <w:color w:val="0563C1"/>
        </w:rPr>
        <w:instrText>AutoTextList  \s NoStyle \t " betyr retten til å laste ned, installere, ha tilgang til og bruke et Produkt.         "</w:instrText>
      </w:r>
      <w:r w:rsidRPr="00721CA3">
        <w:rPr>
          <w:color w:val="0563C1"/>
        </w:rPr>
        <w:fldChar w:fldCharType="separate"/>
      </w:r>
      <w:r>
        <w:rPr>
          <w:color w:val="0563C1"/>
        </w:rPr>
        <w:t>Lisenser</w:t>
      </w:r>
      <w:r w:rsidRPr="00721CA3">
        <w:rPr>
          <w:color w:val="0563C1"/>
        </w:rPr>
        <w:fldChar w:fldCharType="end"/>
      </w:r>
      <w:r>
        <w:t xml:space="preserve"> som er anskaffet i henhold til volumlisensavtalen, bortsett fra det som er tillatt i den avtalen.</w:t>
      </w:r>
    </w:p>
    <w:p w:rsidR="00813F20" w:rsidRDefault="00D03BE3">
      <w:pPr>
        <w:pStyle w:val="PURBreadcrumb"/>
      </w:pPr>
      <w:r>
        <w:t xml:space="preserve"> </w:t>
      </w:r>
    </w:p>
    <w:p w:rsidR="00813F20" w:rsidRDefault="00D03BE3">
      <w:pPr>
        <w:pStyle w:val="ProductList-SectionHeading"/>
        <w:pageBreakBefore/>
      </w:pPr>
      <w:bookmarkStart w:id="376" w:name="_Sec562"/>
      <w:bookmarkEnd w:id="352"/>
      <w:r>
        <w:t>Vedlegg C – Profesjonelle Tjenester</w:t>
      </w:r>
      <w:r>
        <w:fldChar w:fldCharType="begin"/>
      </w:r>
      <w:r>
        <w:instrText xml:space="preserve"> TC "</w:instrText>
      </w:r>
      <w:bookmarkStart w:id="377" w:name="_Toc423424050"/>
      <w:r>
        <w:instrText>Vedlegg C – Profesjonelle Tjenester</w:instrText>
      </w:r>
      <w:bookmarkEnd w:id="377"/>
      <w:r>
        <w:instrText>" \l 1</w:instrText>
      </w:r>
      <w:r>
        <w:fldChar w:fldCharType="end"/>
      </w:r>
    </w:p>
    <w:p w:rsidR="00813F20" w:rsidRDefault="00D03BE3">
      <w:pPr>
        <w:pStyle w:val="ProductList-Body"/>
      </w:pPr>
      <w:r>
        <w:t>De Profesjonelle Tjenestene som er tilgjengelige gjennom Volumlisensiering fra Microsoft, er beskrevet nedenfor.</w:t>
      </w:r>
    </w:p>
    <w:p w:rsidR="00813F20" w:rsidRDefault="00D03BE3">
      <w:pPr>
        <w:pStyle w:val="ProductList-Offering1Heading"/>
      </w:pPr>
      <w:bookmarkStart w:id="378" w:name="_Sec565"/>
      <w:r>
        <w:t>Microsoft Premier Support-tilbud</w:t>
      </w:r>
      <w:bookmarkEnd w:id="378"/>
      <w:r>
        <w:fldChar w:fldCharType="begin"/>
      </w:r>
      <w:r>
        <w:instrText xml:space="preserve"> TC "</w:instrText>
      </w:r>
      <w:bookmarkStart w:id="379" w:name="_Toc423424051"/>
      <w:r>
        <w:instrText>Microsoft Premier Support-tilbud</w:instrText>
      </w:r>
      <w:bookmarkEnd w:id="379"/>
      <w:r>
        <w:instrText>" \l 2</w:instrText>
      </w:r>
      <w:r>
        <w:fldChar w:fldCharType="end"/>
      </w:r>
    </w:p>
    <w:tbl>
      <w:tblPr>
        <w:tblStyle w:val="PURTable"/>
        <w:tblW w:w="0" w:type="dxa"/>
        <w:tblLook w:val="04A0" w:firstRow="1" w:lastRow="0" w:firstColumn="1" w:lastColumn="0" w:noHBand="0" w:noVBand="1"/>
      </w:tblPr>
      <w:tblGrid>
        <w:gridCol w:w="3700"/>
        <w:gridCol w:w="1789"/>
        <w:gridCol w:w="1849"/>
        <w:gridCol w:w="1789"/>
        <w:gridCol w:w="1789"/>
      </w:tblGrid>
      <w:tr w:rsidR="00813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jc w:val="center"/>
            </w:pPr>
            <w:r>
              <w:rPr>
                <w:color w:val="FFFFFF"/>
              </w:rPr>
              <w:t>Premier Plus</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Månedlig</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Opptil 10 timer</w:t>
            </w:r>
          </w:p>
          <w:p w:rsidR="00813F20" w:rsidRDefault="00D03BE3">
            <w:pPr>
              <w:pStyle w:val="ProductList-TableBody"/>
            </w:pPr>
            <w:r>
              <w:t>+1 tilstandskontroll</w:t>
            </w:r>
          </w:p>
          <w:p w:rsidR="00813F20" w:rsidRDefault="00D03BE3">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Opptil 160 timer</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Opptil </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Opptil 140 timer</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jc w:val="center"/>
            </w:pPr>
            <w:r>
              <w:t>X</w:t>
            </w:r>
          </w:p>
        </w:tc>
      </w:tr>
      <w:tr w:rsidR="00813F20">
        <w:tc>
          <w:tcPr>
            <w:tcW w:w="404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Pakker på 20</w:t>
            </w:r>
          </w:p>
        </w:tc>
      </w:tr>
    </w:tbl>
    <w:p w:rsidR="00813F20" w:rsidRDefault="00D03BE3">
      <w:pPr>
        <w:pStyle w:val="ProductList-Body"/>
      </w:pPr>
      <w:r>
        <w:rPr>
          <w:vertAlign w:val="superscript"/>
        </w:rPr>
        <w:t xml:space="preserve">1 </w:t>
      </w:r>
      <w:r>
        <w:rPr>
          <w:i/>
        </w:rPr>
        <w:t>Kontortid defineres lokalt.</w:t>
      </w:r>
    </w:p>
    <w:p w:rsidR="00813F20" w:rsidRDefault="00D03BE3">
      <w:pPr>
        <w:pStyle w:val="ProductList-Body"/>
      </w:pPr>
      <w:r>
        <w:t xml:space="preserve"> </w:t>
      </w:r>
    </w:p>
    <w:tbl>
      <w:tblPr>
        <w:tblStyle w:val="PURTable"/>
        <w:tblW w:w="0" w:type="dxa"/>
        <w:tblLook w:val="04A0" w:firstRow="1" w:lastRow="0" w:firstColumn="1" w:lastColumn="0" w:noHBand="0" w:noVBand="1"/>
      </w:tblPr>
      <w:tblGrid>
        <w:gridCol w:w="2703"/>
        <w:gridCol w:w="2758"/>
        <w:gridCol w:w="2711"/>
        <w:gridCol w:w="2744"/>
      </w:tblGrid>
      <w:tr w:rsidR="00813F2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Forventet respons fra Kunden</w:t>
            </w:r>
          </w:p>
        </w:tc>
      </w:tr>
      <w:tr w:rsidR="00813F20">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Katastrofal innvirkning på virksomheten: </w:t>
            </w:r>
          </w:p>
          <w:p w:rsidR="00813F20" w:rsidRDefault="00D03BE3">
            <w:pPr>
              <w:pStyle w:val="ProductList-TableBody"/>
            </w:pPr>
            <w:r>
              <w:t>Sentrale forretningsprosesser er tapt (kritisk for driften), og arbeidet kan ikke fortsette</w:t>
            </w:r>
          </w:p>
          <w:p w:rsidR="00813F20" w:rsidRDefault="00D03BE3">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Første respons innen én time eller raskere</w:t>
            </w:r>
          </w:p>
          <w:p w:rsidR="00813F20" w:rsidRDefault="00D03BE3">
            <w:pPr>
              <w:pStyle w:val="ProductList-TableBody"/>
            </w:pPr>
            <w:r>
              <w:t>Microsoft-ressurser kommer til kunden så snart som mulig</w:t>
            </w:r>
          </w:p>
          <w:p w:rsidR="00813F20" w:rsidRDefault="00D03BE3">
            <w:pPr>
              <w:pStyle w:val="ProductList-TableBody"/>
            </w:pPr>
            <w:r>
              <w:t>Kontinuerlig innsats hele døgnet</w:t>
            </w:r>
          </w:p>
          <w:p w:rsidR="00813F20" w:rsidRDefault="00D03BE3">
            <w:pPr>
              <w:pStyle w:val="ProductList-TableBody"/>
            </w:pPr>
            <w:r>
              <w:t>Hurtig eskalering til Produktteamene hos Microsoft</w:t>
            </w:r>
          </w:p>
          <w:p w:rsidR="00813F20" w:rsidRDefault="00D03BE3">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Kundens toppledere blir varslet </w:t>
            </w:r>
          </w:p>
          <w:p w:rsidR="00813F20" w:rsidRDefault="00D03BE3">
            <w:pPr>
              <w:pStyle w:val="ProductList-TableBody"/>
            </w:pPr>
            <w:r>
              <w:t>Det tildeles passende ressurser for å kunne opprettholde en kontinuerlig innsats hele døgnet</w:t>
            </w:r>
            <w:r>
              <w:rPr>
                <w:vertAlign w:val="superscript"/>
              </w:rPr>
              <w:t>2</w:t>
            </w:r>
          </w:p>
          <w:p w:rsidR="00813F20" w:rsidRDefault="00D03BE3">
            <w:pPr>
              <w:pStyle w:val="ProductList-TableBody"/>
            </w:pPr>
            <w:r>
              <w:t>Rask tilgang og respons fra den ansvarlige for endringskontroll</w:t>
            </w:r>
          </w:p>
        </w:tc>
      </w:tr>
      <w:tr w:rsidR="00813F20">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Kritisk innvirkning på virksomheten: </w:t>
            </w:r>
          </w:p>
          <w:p w:rsidR="00813F20" w:rsidRDefault="00D03BE3">
            <w:pPr>
              <w:pStyle w:val="ProductList-TableBody"/>
            </w:pPr>
            <w:r>
              <w:t>betydelig tap av tjenestene eller svekkelser i tjenestene</w:t>
            </w:r>
          </w:p>
          <w:p w:rsidR="00813F20" w:rsidRDefault="00D03BE3">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Første respons innen én time eller raskere</w:t>
            </w:r>
          </w:p>
          <w:p w:rsidR="00813F20" w:rsidRDefault="00D03BE3">
            <w:pPr>
              <w:pStyle w:val="ProductList-TableBody"/>
            </w:pPr>
            <w:r>
              <w:t>Microsoft-ressurser kommer til Kunden når det er nødvendig</w:t>
            </w:r>
          </w:p>
          <w:p w:rsidR="00813F20" w:rsidRDefault="00D03BE3">
            <w:pPr>
              <w:pStyle w:val="ProductList-TableBody"/>
            </w:pPr>
            <w:r>
              <w:t>Kontinuerlig innsats hele døgnet</w:t>
            </w:r>
          </w:p>
          <w:p w:rsidR="00813F20" w:rsidRDefault="00D03BE3">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Det tildeles passende ressurser for å kunne opprettholde en kontinuerlig innsats hele døgnet</w:t>
            </w:r>
            <w:r>
              <w:rPr>
                <w:vertAlign w:val="superscript"/>
              </w:rPr>
              <w:t>2</w:t>
            </w:r>
          </w:p>
          <w:p w:rsidR="00813F20" w:rsidRDefault="00D03BE3">
            <w:pPr>
              <w:pStyle w:val="ProductList-TableBody"/>
            </w:pPr>
            <w:r>
              <w:t>Rask tilgang og respons fra den ansvarlige for endringskontroll</w:t>
            </w:r>
          </w:p>
          <w:p w:rsidR="00813F20" w:rsidRDefault="00D03BE3">
            <w:pPr>
              <w:pStyle w:val="ProductList-TableBody"/>
            </w:pPr>
            <w:r>
              <w:t>Ledelsen blir varslet</w:t>
            </w:r>
          </w:p>
        </w:tc>
      </w:tr>
      <w:tr w:rsidR="00813F20">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Moderat innvirkning på virksomheten: </w:t>
            </w:r>
          </w:p>
          <w:p w:rsidR="00813F20" w:rsidRDefault="00D03BE3">
            <w:pPr>
              <w:pStyle w:val="ProductList-TableBody"/>
            </w:pPr>
            <w:r>
              <w:t>Moderat tap av tjenestene eller svekkelser i tjenestene, men arbeidet kan fortsette på svekket vis.</w:t>
            </w:r>
          </w:p>
          <w:p w:rsidR="00813F20" w:rsidRDefault="00D03BE3">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Første respons innen to timer eller raskere</w:t>
            </w:r>
          </w:p>
          <w:p w:rsidR="00813F20" w:rsidRDefault="00D03BE3">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Det tildeles passende ressurser for å kunne opprettholde en kontinuerlig innsats i Kontortiden</w:t>
            </w:r>
          </w:p>
          <w:p w:rsidR="00813F20" w:rsidRDefault="00D03BE3">
            <w:pPr>
              <w:pStyle w:val="ProductList-TableBody"/>
            </w:pPr>
            <w:r>
              <w:t>Tilgang og respons fra den ansvarlige for endringskontroll innen fire Arbeidstimer</w:t>
            </w:r>
            <w:r>
              <w:rPr>
                <w:vertAlign w:val="superscript"/>
              </w:rPr>
              <w:t>1</w:t>
            </w:r>
          </w:p>
        </w:tc>
      </w:tr>
      <w:tr w:rsidR="00813F20">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Minimal innvirkning på virksomheten: </w:t>
            </w:r>
          </w:p>
          <w:p w:rsidR="00813F20" w:rsidRDefault="00D03BE3">
            <w:pPr>
              <w:pStyle w:val="ProductList-TableBody"/>
            </w:pPr>
            <w:r>
              <w:t>Tjenestene fungerer stort sett, med få eller ingen problemer.</w:t>
            </w:r>
          </w:p>
          <w:p w:rsidR="00813F20" w:rsidRDefault="00D03BE3">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Første respons innen fire timer eller raskere</w:t>
            </w:r>
          </w:p>
          <w:p w:rsidR="00813F20" w:rsidRDefault="00D03BE3">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Nøyaktig kontaktinformasjon for sakseieren</w:t>
            </w:r>
          </w:p>
          <w:p w:rsidR="00813F20" w:rsidRDefault="00D03BE3">
            <w:pPr>
              <w:pStyle w:val="ProductList-TableBody"/>
            </w:pPr>
            <w:r>
              <w:t>Respons innen 24 timer</w:t>
            </w:r>
          </w:p>
        </w:tc>
      </w:tr>
    </w:tbl>
    <w:p w:rsidR="00813F20" w:rsidRDefault="00D03BE3">
      <w:pPr>
        <w:pStyle w:val="ProductList-Body"/>
      </w:pPr>
      <w:r>
        <w:rPr>
          <w:vertAlign w:val="superscript"/>
        </w:rPr>
        <w:t>1</w:t>
      </w:r>
      <w:r>
        <w:rPr>
          <w:i/>
        </w:rPr>
        <w:t>Kontortid defineres lokalt.</w:t>
      </w:r>
    </w:p>
    <w:p w:rsidR="00813F20" w:rsidRDefault="00D03BE3">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rsidR="00813F20" w:rsidRDefault="00D03BE3">
      <w:pPr>
        <w:pStyle w:val="ProductList-Body"/>
      </w:pPr>
      <w:r>
        <w:t xml:space="preserve"> </w:t>
      </w:r>
    </w:p>
    <w:p w:rsidR="00813F20" w:rsidRDefault="00D03BE3">
      <w:pPr>
        <w:pStyle w:val="ProductList-ClauseHeading"/>
      </w:pPr>
      <w:r>
        <w:t>Tilknyttede forretningsregler</w:t>
      </w:r>
    </w:p>
    <w:p w:rsidR="00813F20" w:rsidRDefault="00D03BE3">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rsidR="00813F20" w:rsidRDefault="00D03BE3">
      <w:pPr>
        <w:pStyle w:val="ProductList-Offering1Heading"/>
      </w:pPr>
      <w:bookmarkStart w:id="380" w:name="_Sec566"/>
      <w:r>
        <w:t>Microsoft Enterprise Strategy Program-tilbud</w:t>
      </w:r>
      <w:bookmarkEnd w:id="380"/>
      <w:r>
        <w:fldChar w:fldCharType="begin"/>
      </w:r>
      <w:r>
        <w:instrText xml:space="preserve"> TC "</w:instrText>
      </w:r>
      <w:bookmarkStart w:id="381" w:name="_Toc423424052"/>
      <w:r>
        <w:instrText>Microsoft Enterprise Strategy Program-tilbud</w:instrText>
      </w:r>
      <w:bookmarkEnd w:id="381"/>
      <w:r>
        <w:instrText>" \l 2</w:instrText>
      </w:r>
      <w:r>
        <w:fldChar w:fldCharType="end"/>
      </w:r>
    </w:p>
    <w:p w:rsidR="00813F20" w:rsidRDefault="00D03BE3">
      <w:pPr>
        <w:pStyle w:val="ProductList-Body"/>
      </w:pPr>
      <w:r>
        <w:t>Enterprise Strategy Program-tilbudene inneholder følgende komponenter, som tilbys for hvert år av Kundens Enterprise-avtale:</w:t>
      </w:r>
    </w:p>
    <w:tbl>
      <w:tblPr>
        <w:tblStyle w:val="PURTable"/>
        <w:tblW w:w="0" w:type="dxa"/>
        <w:tblLook w:val="04A0" w:firstRow="1" w:lastRow="0" w:firstColumn="1" w:lastColumn="0" w:noHBand="0" w:noVBand="1"/>
      </w:tblPr>
      <w:tblGrid>
        <w:gridCol w:w="2812"/>
        <w:gridCol w:w="2700"/>
        <w:gridCol w:w="2704"/>
        <w:gridCol w:w="2700"/>
      </w:tblGrid>
      <w:tr w:rsidR="00813F2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Enterprise Strategy Portfolio</w:t>
            </w:r>
          </w:p>
        </w:tc>
      </w:tr>
      <w:tr w:rsidR="00813F20">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9RO-xxxx</w:t>
            </w:r>
          </w:p>
        </w:tc>
      </w:tr>
      <w:tr w:rsidR="00813F20">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Tjenestelevering</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Du får opptil 400 timer med en Microsoft-arkitekt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Du får opptil 800 timer med en Microsoft-arkitekt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Du får opptil 1600 timer med en Microsoft-arkitekt og teamet som leverer Enterprise-tjenesten </w:t>
            </w:r>
          </w:p>
        </w:tc>
      </w:tr>
      <w:tr w:rsidR="00813F20">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 </w:t>
            </w:r>
          </w:p>
        </w:tc>
      </w:tr>
      <w:tr w:rsidR="00813F20">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Enterprise Strategy-nettverket</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 </w:t>
            </w:r>
          </w:p>
        </w:tc>
      </w:tr>
      <w:tr w:rsidR="00813F20">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Enterprise Strategy-biblioteket</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 xml:space="preserve"> </w:t>
            </w:r>
          </w:p>
        </w:tc>
      </w:tr>
      <w:tr w:rsidR="00813F20">
        <w:tc>
          <w:tcPr>
            <w:tcW w:w="306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Enterprise Strategy-kapasitet (SKU-produktfamilie: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200 timer (kan legges til alle tilbudene ovenfor)</w:t>
            </w:r>
          </w:p>
        </w:tc>
      </w:tr>
    </w:tbl>
    <w:p w:rsidR="00813F20" w:rsidRDefault="00D03BE3">
      <w:pPr>
        <w:pStyle w:val="ProductList-Body"/>
      </w:pPr>
      <w:r>
        <w:t xml:space="preserve"> </w:t>
      </w:r>
    </w:p>
    <w:p w:rsidR="00813F20" w:rsidRDefault="00D03BE3">
      <w:pPr>
        <w:pStyle w:val="ProductList-ClauseHeading"/>
      </w:pPr>
      <w:r>
        <w:t>Tjenestemoduler i Enterprise Strategy</w:t>
      </w:r>
    </w:p>
    <w:p w:rsidR="00813F20" w:rsidRDefault="00D03BE3">
      <w:pPr>
        <w:pStyle w:val="ProductList-Body"/>
      </w:pPr>
      <w:r>
        <w:t>Enterprise Strategy-engasjementet inkluderer én eller flere Enterprise Strategy-tjenestemoduler, som dokumentert i Tjenesteleveringsplanen.</w:t>
      </w:r>
    </w:p>
    <w:p w:rsidR="00813F20" w:rsidRDefault="00D03BE3">
      <w:pPr>
        <w:pStyle w:val="ProductList-Body"/>
      </w:pPr>
      <w:r>
        <w:t xml:space="preserve"> </w:t>
      </w:r>
    </w:p>
    <w:p w:rsidR="00813F20" w:rsidRDefault="00D03BE3">
      <w:pPr>
        <w:pStyle w:val="ProductList-ClauseHeading"/>
      </w:pPr>
      <w:r>
        <w:t>Tjenester som ikke omfattes</w:t>
      </w:r>
    </w:p>
    <w:p w:rsidR="00813F20" w:rsidRDefault="00D03BE3">
      <w:pPr>
        <w:pStyle w:val="ProductList-Body"/>
      </w:pPr>
      <w:r>
        <w:t>De Profesjonelle Tjenestene i et Enterprise Strategy-program omfatter ikke problemløsing eller hjelp til rettelse, vurdering av kildekode som ikke stammer fra Microsoft, teknisk rådgivning eller arkitekturkonsultasjon utover leveransene beskrevet in Tjenesteleveringsplanen. For kildekode som ikke stammer fra Microsoft, er Microsofts Profesjonelle Tjenester begrenset til analyse av binære data, for eksempel en prosessdump eller et nettverksovervåkningsspor.</w:t>
      </w:r>
    </w:p>
    <w:p w:rsidR="00813F20" w:rsidRDefault="00D03BE3">
      <w:pPr>
        <w:pStyle w:val="ProductList-Body"/>
      </w:pPr>
      <w:r>
        <w:t xml:space="preserve"> </w:t>
      </w:r>
    </w:p>
    <w:p w:rsidR="00813F20" w:rsidRDefault="00D03BE3">
      <w:pPr>
        <w:pStyle w:val="ProductList-ClauseHeading"/>
      </w:pPr>
      <w:r>
        <w:t>Kundens ansvar</w:t>
      </w:r>
    </w:p>
    <w:p w:rsidR="00813F20" w:rsidRDefault="00D03BE3">
      <w:pPr>
        <w:pStyle w:val="ProductList-Body"/>
      </w:pPr>
      <w:r>
        <w:t>Kunden samtykker i å samarbeide med Microsoft som en del av Enterprise Strategy-programmet, inkludert, men ikke begrenset til, å gjøre Kundens representanter, IT-medarbeidere og ressurser tilgjengelige for Microsoft, gi nøyaktig og fullstendig informasjon og punktlig oppfylle ansvar som Microsoft har gitt til Kunden. Ved gjensidig avtale om besøk på stedet av Microsoft-konsulenter som ikke er forhåndsbetalt, har Kunden ansvaret for rimelige reise- og oppholdsutgifter.</w:t>
      </w:r>
    </w:p>
    <w:p w:rsidR="00813F20" w:rsidRDefault="00D03BE3">
      <w:pPr>
        <w:pStyle w:val="ProductList-Offering1Heading"/>
      </w:pPr>
      <w:bookmarkStart w:id="382" w:name="_Sec567"/>
      <w:r>
        <w:t>Sales Productivity Accelerator-tilbud</w:t>
      </w:r>
      <w:bookmarkEnd w:id="382"/>
      <w:r>
        <w:fldChar w:fldCharType="begin"/>
      </w:r>
      <w:r>
        <w:instrText xml:space="preserve"> TC "</w:instrText>
      </w:r>
      <w:bookmarkStart w:id="383" w:name="_Toc423424053"/>
      <w:r>
        <w:instrText>Sales Productivity Accelerator-tilbud</w:instrText>
      </w:r>
      <w:bookmarkEnd w:id="383"/>
      <w:r>
        <w:instrText>" \l 2</w:instrText>
      </w:r>
      <w:r>
        <w:fldChar w:fldCharType="end"/>
      </w:r>
    </w:p>
    <w:p w:rsidR="00813F20" w:rsidRDefault="00D03BE3">
      <w:pPr>
        <w:pStyle w:val="ProductList-ClauseHeading"/>
      </w:pPr>
      <w:r>
        <w:t>Sales Productivity Accelerator-oversikt</w:t>
      </w:r>
    </w:p>
    <w:p w:rsidR="00813F20" w:rsidRDefault="00D03BE3">
      <w:pPr>
        <w:pStyle w:val="ProductList-Body"/>
      </w:pPr>
      <w:r>
        <w:t>Sales Productivity Accelerator er en tjeneste som leveres av Microsoft Services i løpet av en periode på fire uker, som omfatter leveranse av en Microsoft Dynamics CRM Online-implementering med fast arbeidsomfang.</w:t>
      </w:r>
    </w:p>
    <w:p w:rsidR="00813F20" w:rsidRDefault="00D03BE3">
      <w:pPr>
        <w:pStyle w:val="ProductList-Body"/>
      </w:pPr>
      <w:r>
        <w:t xml:space="preserve"> </w:t>
      </w:r>
    </w:p>
    <w:p w:rsidR="00813F20" w:rsidRDefault="00D03BE3">
      <w:pPr>
        <w:pStyle w:val="ProductList-Body"/>
      </w:pPr>
      <w:r>
        <w:t>Sales Productivity Accelerator omfatter følgende leveranser:</w:t>
      </w:r>
    </w:p>
    <w:p w:rsidR="00813F20" w:rsidRDefault="00D03BE3" w:rsidP="00C45E11">
      <w:pPr>
        <w:pStyle w:val="ProductList-Bullet"/>
        <w:numPr>
          <w:ilvl w:val="0"/>
          <w:numId w:val="48"/>
        </w:numPr>
      </w:pPr>
      <w:r>
        <w:rPr>
          <w:b/>
          <w:color w:val="00188F"/>
        </w:rPr>
        <w:t>Tjenesteleveringsplan</w:t>
      </w:r>
      <w:r>
        <w:t>: opprettes av Microsoft-konsulent for å oppfylle kundens forretningsmålsetninger.</w:t>
      </w:r>
    </w:p>
    <w:p w:rsidR="00813F20" w:rsidRDefault="00D03BE3" w:rsidP="00C45E11">
      <w:pPr>
        <w:pStyle w:val="ProductList-Bullet"/>
        <w:numPr>
          <w:ilvl w:val="0"/>
          <w:numId w:val="48"/>
        </w:numPr>
      </w:pPr>
      <w:r>
        <w:rPr>
          <w:b/>
          <w:color w:val="00188F"/>
        </w:rPr>
        <w:t>Seminarer</w:t>
      </w:r>
      <w:r>
        <w:t>: omfatter opptil totalt seksten (16) timer til seminarer:</w:t>
      </w:r>
    </w:p>
    <w:p w:rsidR="00813F20" w:rsidRDefault="00D03BE3" w:rsidP="00C45E11">
      <w:pPr>
        <w:pStyle w:val="ProductList-Bullet"/>
        <w:numPr>
          <w:ilvl w:val="1"/>
          <w:numId w:val="48"/>
        </w:numPr>
      </w:pPr>
      <w:r>
        <w:t xml:space="preserve">opptil to (2) Discovery Workshops for å utforske og definere viktige bruksmønstre og forretningsbehov, som angitt av Kunden, for konfigurasjonsinnstillinger, </w:t>
      </w:r>
    </w:p>
    <w:p w:rsidR="00813F20" w:rsidRDefault="00D03BE3" w:rsidP="00C45E11">
      <w:pPr>
        <w:pStyle w:val="ProductList-Bullet"/>
        <w:numPr>
          <w:ilvl w:val="1"/>
          <w:numId w:val="48"/>
        </w:numPr>
      </w:pPr>
      <w:r>
        <w:t>opptil fire (4) seminarer for designgjennomgang i byggefasen.</w:t>
      </w:r>
    </w:p>
    <w:p w:rsidR="00813F20" w:rsidRDefault="00D03BE3" w:rsidP="00C45E11">
      <w:pPr>
        <w:pStyle w:val="ProductList-Bullet"/>
        <w:numPr>
          <w:ilvl w:val="0"/>
          <w:numId w:val="48"/>
        </w:numPr>
      </w:pPr>
      <w:r>
        <w:rPr>
          <w:b/>
          <w:color w:val="00188F"/>
        </w:rPr>
        <w:t>Rapportering</w:t>
      </w:r>
      <w:r>
        <w:t>: ett (1) eget Microsoft Dynamics CRM Online-instrumentbord med opptil fire (4) egne komponenter og to (2) Excel Power View-rapporter som bruker Power BI for Office 365 konfigurert for opptil to (2). Rapportene viser opptil to (2) interaktive diagrammer per enhet med data fra Microsoft Dynamics CRM Online.</w:t>
      </w:r>
    </w:p>
    <w:p w:rsidR="00813F20" w:rsidRDefault="00D03BE3" w:rsidP="00C45E11">
      <w:pPr>
        <w:pStyle w:val="ProductList-Bullet"/>
        <w:numPr>
          <w:ilvl w:val="0"/>
          <w:numId w:val="48"/>
        </w:numPr>
      </w:pPr>
      <w:r>
        <w:rPr>
          <w:b/>
          <w:color w:val="00188F"/>
        </w:rPr>
        <w:t>Konfigurasjon</w:t>
      </w:r>
      <w:r>
        <w:t>: Microsoft Dynamics CRM Online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CRM Online.</w:t>
      </w:r>
    </w:p>
    <w:p w:rsidR="00813F20" w:rsidRDefault="00D03BE3" w:rsidP="00C45E11">
      <w:pPr>
        <w:pStyle w:val="ProductList-Bullet"/>
        <w:numPr>
          <w:ilvl w:val="0"/>
          <w:numId w:val="48"/>
        </w:numPr>
      </w:pPr>
      <w:r>
        <w:rPr>
          <w:b/>
          <w:color w:val="00188F"/>
        </w:rPr>
        <w:t>Testing</w:t>
      </w:r>
      <w:r>
        <w:t>: bruker opptil tjueseks (26) timer som omfatter opptil to (2) tester (f.eks. Systemtest og UAT).</w:t>
      </w:r>
    </w:p>
    <w:p w:rsidR="00813F20" w:rsidRDefault="00D03BE3" w:rsidP="00C45E11">
      <w:pPr>
        <w:pStyle w:val="ProductList-Bullet"/>
        <w:numPr>
          <w:ilvl w:val="0"/>
          <w:numId w:val="48"/>
        </w:numPr>
      </w:pPr>
      <w:r>
        <w:rPr>
          <w:b/>
          <w:color w:val="00188F"/>
        </w:rPr>
        <w:t>Opplæring og Kunnskapsoverføring</w:t>
      </w:r>
      <w:r>
        <w:t>: Omfatter (1) produktrelatert opplæring for Kundens brukere i opptil totalt fire (4) timer.</w:t>
      </w:r>
    </w:p>
    <w:p w:rsidR="00813F20" w:rsidRDefault="00D03BE3" w:rsidP="00C45E11">
      <w:pPr>
        <w:pStyle w:val="ProductList-Bullet"/>
        <w:numPr>
          <w:ilvl w:val="0"/>
          <w:numId w:val="48"/>
        </w:numPr>
      </w:pPr>
      <w:r>
        <w:rPr>
          <w:b/>
          <w:color w:val="00188F"/>
        </w:rPr>
        <w:t>Distribusjonsstøtte</w:t>
      </w:r>
      <w:r>
        <w:t>: Omfatter opptil førti (40) timer med distribusjons- og oppstartsstøtte (uke 4) som er underlagt et forhåndsdefinert prosjektomfang og forhåndsdefinerte krav.</w:t>
      </w:r>
    </w:p>
    <w:p w:rsidR="00813F20" w:rsidRDefault="00D03BE3">
      <w:pPr>
        <w:pStyle w:val="ProductList-Body"/>
      </w:pPr>
      <w:r>
        <w:t xml:space="preserve"> </w:t>
      </w:r>
    </w:p>
    <w:p w:rsidR="00813F20" w:rsidRDefault="00D03BE3">
      <w:pPr>
        <w:pStyle w:val="ProductList-ClauseHeading"/>
      </w:pPr>
      <w:r>
        <w:t>Kundens ansvar</w:t>
      </w:r>
    </w:p>
    <w:p w:rsidR="00813F20" w:rsidRDefault="00D03BE3">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rsidR="00813F20" w:rsidRDefault="00D03BE3">
      <w:pPr>
        <w:pStyle w:val="ProductList-SectionHeading"/>
        <w:pageBreakBefore/>
      </w:pPr>
      <w:bookmarkStart w:id="384" w:name="_Sec563"/>
      <w:bookmarkEnd w:id="376"/>
      <w:r>
        <w:t>Vedlegg D – Tilleggsvilkår til programavtale</w:t>
      </w:r>
      <w:r>
        <w:fldChar w:fldCharType="begin"/>
      </w:r>
      <w:r>
        <w:instrText xml:space="preserve"> TC "</w:instrText>
      </w:r>
      <w:bookmarkStart w:id="385" w:name="_Toc423424054"/>
      <w:r>
        <w:instrText>Vedlegg D – Tilleggsvilkår til programavtale</w:instrText>
      </w:r>
      <w:bookmarkEnd w:id="385"/>
      <w:r>
        <w:instrText>" \l 1</w:instrText>
      </w:r>
      <w:r>
        <w:fldChar w:fldCharType="end"/>
      </w:r>
    </w:p>
    <w:p w:rsidR="00813F20" w:rsidRDefault="00D03BE3">
      <w:pPr>
        <w:pStyle w:val="ProductList-Body"/>
      </w:pPr>
      <w:r>
        <w:t>Vilkårene og betingelsene som gjelder for Kunden volumlisensavtale, slik de er angitt.</w:t>
      </w:r>
    </w:p>
    <w:p w:rsidR="00813F20" w:rsidRDefault="00D03BE3">
      <w:pPr>
        <w:pStyle w:val="ProductList-Offering1Heading"/>
      </w:pPr>
      <w:bookmarkStart w:id="386" w:name="_Sec568"/>
      <w:r>
        <w:t>Tilleggsvilkår for Select Plus-programmet</w:t>
      </w:r>
      <w:bookmarkEnd w:id="386"/>
      <w:r>
        <w:fldChar w:fldCharType="begin"/>
      </w:r>
      <w:r>
        <w:instrText xml:space="preserve"> TC "</w:instrText>
      </w:r>
      <w:bookmarkStart w:id="387" w:name="_Toc423424055"/>
      <w:r>
        <w:instrText>Tilleggsvilkår for Select Plus-programmet</w:instrText>
      </w:r>
      <w:bookmarkEnd w:id="387"/>
      <w:r>
        <w:instrText>" \l 2</w:instrText>
      </w:r>
      <w:r>
        <w:fldChar w:fldCharType="end"/>
      </w:r>
    </w:p>
    <w:p w:rsidR="00813F20" w:rsidRDefault="00D03BE3">
      <w:pPr>
        <w:pStyle w:val="ProductList-Body"/>
      </w:pPr>
      <w:r>
        <w:t>Select Plus krever en bestilling som tilsvarer minst 500 poeng per Produktutvalg det første året. Dette kravet kan frafalles hvis det inngås en Kvalifisert Kontrakt.</w:t>
      </w:r>
    </w:p>
    <w:p w:rsidR="00813F20" w:rsidRDefault="00D03BE3">
      <w:pPr>
        <w:pStyle w:val="ProductList-Body"/>
      </w:pPr>
      <w:r>
        <w:t xml:space="preserve"> </w:t>
      </w:r>
    </w:p>
    <w:p w:rsidR="00813F20" w:rsidRDefault="00D03BE3">
      <w:pPr>
        <w:pStyle w:val="ProductList-ClauseHeading"/>
      </w:pPr>
      <w:r>
        <w:t>Prisnivåer i Select Plus</w:t>
      </w:r>
    </w:p>
    <w:p w:rsidR="00813F20" w:rsidRDefault="00D03BE3">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440"/>
        <w:gridCol w:w="5476"/>
      </w:tblGrid>
      <w:tr w:rsidR="00813F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3F20" w:rsidRDefault="00D03BE3">
            <w:pPr>
              <w:pStyle w:val="ProductList-TableBody"/>
            </w:pPr>
            <w:r>
              <w:rPr>
                <w:color w:val="FFFFFF"/>
              </w:rPr>
              <w:t>Minimumspoeng per år per Utvalg</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500</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4,000</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10,000</w:t>
            </w:r>
          </w:p>
        </w:tc>
      </w:tr>
      <w:tr w:rsidR="00813F20">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13F20" w:rsidRDefault="00D03BE3">
            <w:pPr>
              <w:pStyle w:val="ProductList-TableBody"/>
            </w:pPr>
            <w:r>
              <w:t>25,000</w:t>
            </w:r>
          </w:p>
        </w:tc>
      </w:tr>
    </w:tbl>
    <w:p w:rsidR="00813F20" w:rsidRDefault="00D03BE3">
      <w:pPr>
        <w:pStyle w:val="ProductList-Offering1Heading"/>
      </w:pPr>
      <w:bookmarkStart w:id="388" w:name="_Sec569"/>
      <w:r>
        <w:t>Definisjon av administrasjon for Kvalifiserte Enheter</w:t>
      </w:r>
      <w:bookmarkEnd w:id="388"/>
      <w:r>
        <w:fldChar w:fldCharType="begin"/>
      </w:r>
      <w:r>
        <w:instrText xml:space="preserve"> TC "</w:instrText>
      </w:r>
      <w:bookmarkStart w:id="389" w:name="_Toc423424056"/>
      <w:r>
        <w:instrText>Definisjon av administrasjon for Kvalifiserte Enheter</w:instrText>
      </w:r>
      <w:bookmarkEnd w:id="389"/>
      <w:r>
        <w:instrText>" \l 2</w:instrText>
      </w:r>
      <w:r>
        <w:fldChar w:fldCharType="end"/>
      </w:r>
    </w:p>
    <w:p w:rsidR="00813F20" w:rsidRDefault="00D03BE3">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rsidR="00813F20" w:rsidRDefault="00D03BE3" w:rsidP="00C45E11">
      <w:pPr>
        <w:pStyle w:val="ProductList-Bullet"/>
        <w:numPr>
          <w:ilvl w:val="0"/>
          <w:numId w:val="49"/>
        </w:numPr>
      </w:pPr>
      <w:r>
        <w:t>som de tillater lagt til i domenet</w:t>
      </w:r>
    </w:p>
    <w:p w:rsidR="00813F20" w:rsidRDefault="00D03BE3" w:rsidP="00C45E11">
      <w:pPr>
        <w:pStyle w:val="ProductList-Bullet"/>
        <w:numPr>
          <w:ilvl w:val="0"/>
          <w:numId w:val="49"/>
        </w:numPr>
      </w:pPr>
      <w:r>
        <w:t>som de definerer som et krav for å bruke programmer i lokalene sine</w:t>
      </w:r>
    </w:p>
    <w:p w:rsidR="00813F20" w:rsidRDefault="00D03BE3" w:rsidP="00C45E11">
      <w:pPr>
        <w:pStyle w:val="ProductList-Bullet"/>
        <w:numPr>
          <w:ilvl w:val="0"/>
          <w:numId w:val="49"/>
        </w:numPr>
      </w:pPr>
      <w:r>
        <w:t>der de installerer agenter (for eksempel agenter for beskyttelse mot virus og skadelige programvare i tråd med Kundens policy)</w:t>
      </w:r>
    </w:p>
    <w:p w:rsidR="00813F20" w:rsidRDefault="00D03BE3" w:rsidP="00C45E11">
      <w:pPr>
        <w:pStyle w:val="ProductList-Bullet"/>
        <w:numPr>
          <w:ilvl w:val="0"/>
          <w:numId w:val="49"/>
        </w:numPr>
      </w:pPr>
      <w:r>
        <w:t>der de direkte eller indirekte benytter og håndhever gruppepolicyer</w:t>
      </w:r>
    </w:p>
    <w:p w:rsidR="00813F20" w:rsidRDefault="00D03BE3" w:rsidP="00C45E11">
      <w:pPr>
        <w:pStyle w:val="ProductList-Bullet"/>
        <w:numPr>
          <w:ilvl w:val="0"/>
          <w:numId w:val="49"/>
        </w:numPr>
      </w:pPr>
      <w:r>
        <w:t>der de ber om eller mottar data om og konfigurerer eller gir instruksjoner til maskin- eller programvare som er direkte eller indirekte tilknyttet et operativsystemmiljø</w:t>
      </w:r>
    </w:p>
    <w:p w:rsidR="00813F20" w:rsidRDefault="00D03BE3" w:rsidP="00C45E11">
      <w:pPr>
        <w:pStyle w:val="ProductList-Bullet"/>
        <w:numPr>
          <w:ilvl w:val="0"/>
          <w:numId w:val="49"/>
        </w:numPr>
      </w:pPr>
      <w:r>
        <w:t>som de gir tilgang til en VDI (Virtual Desktop Infrastructure) utenfor Windows SA, Microsoft Intune (Enhet) eller Roamingrettigheter for Windows Virtual Desktop Access</w:t>
      </w:r>
    </w:p>
    <w:p w:rsidR="00813F20" w:rsidRDefault="00D03BE3">
      <w:pPr>
        <w:pStyle w:val="ProductList-Body"/>
      </w:pPr>
      <w:r>
        <w:t xml:space="preserve"> </w:t>
      </w:r>
    </w:p>
    <w:p w:rsidR="00813F20" w:rsidRDefault="00D03BE3">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rsidR="00813F20" w:rsidRDefault="00D03BE3">
      <w:pPr>
        <w:pStyle w:val="ProductList-Offering1Heading"/>
      </w:pPr>
      <w:bookmarkStart w:id="390" w:name="_Sec570"/>
      <w:r>
        <w:t>Elektroniske Tjenester i Open-programmer</w:t>
      </w:r>
      <w:bookmarkEnd w:id="390"/>
      <w:r>
        <w:fldChar w:fldCharType="begin"/>
      </w:r>
      <w:r>
        <w:instrText xml:space="preserve"> TC "</w:instrText>
      </w:r>
      <w:bookmarkStart w:id="391" w:name="_Toc423424057"/>
      <w:r>
        <w:instrText>Elektroniske Tjenester i Open-programmer</w:instrText>
      </w:r>
      <w:bookmarkEnd w:id="391"/>
      <w:r>
        <w:instrText>" \l 2</w:instrText>
      </w:r>
      <w:r>
        <w:fldChar w:fldCharType="end"/>
      </w:r>
    </w:p>
    <w:p w:rsidR="00813F20" w:rsidRDefault="00D03BE3">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rsidR="00813F20" w:rsidRDefault="00D03BE3">
      <w:pPr>
        <w:pStyle w:val="ProductList-Body"/>
      </w:pPr>
      <w:r>
        <w:t xml:space="preserve"> </w:t>
      </w:r>
    </w:p>
    <w:p w:rsidR="00813F20" w:rsidRDefault="00D03BE3">
      <w:pPr>
        <w:pStyle w:val="ProductList-Body"/>
      </w:pPr>
      <w:r>
        <w:t>Kunden kvalifiserer seg for Open Value-programmet ved kjøp av minst fem lisenser. Brukerabonnementslisenser (Bruker-SL-er) for Elektroniske Tjenester kan telles mot minimumsantallet på fem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rsidR="00813F20" w:rsidRDefault="00D03BE3">
      <w:pPr>
        <w:pStyle w:val="ProductList-Offering1Heading"/>
      </w:pPr>
      <w:bookmarkStart w:id="392" w:name="_Sec571"/>
      <w:r>
        <w:t>Tilleggsvilkår for Profesjonelle Tjenester – eldre avtaler</w:t>
      </w:r>
      <w:bookmarkEnd w:id="392"/>
      <w:r>
        <w:fldChar w:fldCharType="begin"/>
      </w:r>
      <w:r>
        <w:instrText xml:space="preserve"> TC "</w:instrText>
      </w:r>
      <w:bookmarkStart w:id="393" w:name="_Toc423424058"/>
      <w:r>
        <w:instrText>Tilleggsvilkår for Profesjonelle Tjenester – eldre avtaler</w:instrText>
      </w:r>
      <w:bookmarkEnd w:id="393"/>
      <w:r>
        <w:instrText>" \l 2</w:instrText>
      </w:r>
      <w:r>
        <w:fldChar w:fldCharType="end"/>
      </w:r>
    </w:p>
    <w:p w:rsidR="00813F20" w:rsidRDefault="00D03BE3">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rsidR="00813F20" w:rsidRDefault="00D03BE3">
      <w:pPr>
        <w:pStyle w:val="ProductList-Body"/>
      </w:pPr>
      <w:r>
        <w:t xml:space="preserve"> </w:t>
      </w:r>
    </w:p>
    <w:p w:rsidR="00813F20" w:rsidRDefault="00D03BE3">
      <w:pPr>
        <w:pStyle w:val="ProductList-ClauseHeading"/>
      </w:pPr>
      <w:r>
        <w:t>Bruk, Eierskap og Lisensrettigheter</w:t>
      </w:r>
    </w:p>
    <w:p w:rsidR="00813F20" w:rsidRDefault="00D03BE3">
      <w:pPr>
        <w:pStyle w:val="ProductList-SubClauseHeading"/>
      </w:pPr>
      <w:r>
        <w:t>Rettelser</w:t>
      </w:r>
    </w:p>
    <w:p w:rsidR="00813F20" w:rsidRDefault="00D03BE3">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rsidR="00813F20" w:rsidRDefault="00D03BE3">
      <w:pPr>
        <w:pStyle w:val="ProductList-BodyIndented"/>
      </w:pPr>
      <w:r>
        <w:t xml:space="preserve"> </w:t>
      </w:r>
    </w:p>
    <w:p w:rsidR="00813F20" w:rsidRDefault="00D03BE3">
      <w:pPr>
        <w:pStyle w:val="ProductList-SubClauseHeading"/>
      </w:pPr>
      <w:r>
        <w:t>Forhåndseksisterende Arbeid</w:t>
      </w:r>
    </w:p>
    <w:p w:rsidR="00813F20" w:rsidRDefault="00D03BE3">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rsidR="00813F20" w:rsidRDefault="00D03BE3">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rsidR="00813F20" w:rsidRDefault="00D03BE3">
      <w:pPr>
        <w:pStyle w:val="ProductList-BodyIndented"/>
      </w:pPr>
      <w:r>
        <w:t xml:space="preserve"> </w:t>
      </w:r>
    </w:p>
    <w:p w:rsidR="00813F20" w:rsidRDefault="00D03BE3">
      <w:pPr>
        <w:pStyle w:val="ProductList-SubClauseHeading"/>
      </w:pPr>
      <w:r>
        <w:t>Tjenesteleveranser</w:t>
      </w:r>
    </w:p>
    <w:p w:rsidR="00813F20" w:rsidRDefault="00D03BE3">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rsidR="00813F20" w:rsidRDefault="00D03BE3">
      <w:pPr>
        <w:pStyle w:val="ProductList-BodyIndented"/>
      </w:pPr>
      <w:r>
        <w:t xml:space="preserve"> </w:t>
      </w:r>
    </w:p>
    <w:p w:rsidR="00813F20" w:rsidRDefault="00D03BE3">
      <w:pPr>
        <w:pStyle w:val="ProductList-SubClauseHeading"/>
      </w:pPr>
      <w:r>
        <w:t>Bruk av teknisk informasjon fra Profesjonelle Tjenester</w:t>
      </w:r>
    </w:p>
    <w:p w:rsidR="00813F20" w:rsidRDefault="00D03BE3">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rsidR="00813F20" w:rsidRDefault="00D03BE3">
      <w:pPr>
        <w:pStyle w:val="ProductList-BodyIndented"/>
      </w:pPr>
      <w:r>
        <w:t xml:space="preserve"> </w:t>
      </w:r>
    </w:p>
    <w:p w:rsidR="00813F20" w:rsidRDefault="00D03BE3">
      <w:pPr>
        <w:pStyle w:val="ProductList-SubClauseHeading"/>
      </w:pPr>
      <w:r>
        <w:t>Lisensbegrensninger for åpen kildekode</w:t>
      </w:r>
    </w:p>
    <w:p w:rsidR="00813F20" w:rsidRDefault="00D03BE3">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rsidR="00813F20" w:rsidRDefault="00D03BE3">
      <w:pPr>
        <w:pStyle w:val="ProductList-BodyIndented"/>
      </w:pPr>
      <w:r>
        <w:t xml:space="preserve"> </w:t>
      </w:r>
    </w:p>
    <w:p w:rsidR="00813F20" w:rsidRDefault="00D03BE3">
      <w:pPr>
        <w:pStyle w:val="ProductList-SubClauseHeading"/>
      </w:pPr>
      <w:r>
        <w:t>Tilknyttede Selskapers rettigheter</w:t>
      </w:r>
    </w:p>
    <w:p w:rsidR="00813F20" w:rsidRDefault="00D03BE3">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rsidR="00813F20" w:rsidRDefault="00D03BE3">
      <w:pPr>
        <w:pStyle w:val="ProductList-BodyIndented"/>
      </w:pPr>
      <w:r>
        <w:t xml:space="preserve"> </w:t>
      </w:r>
    </w:p>
    <w:p w:rsidR="00813F20" w:rsidRDefault="00D03BE3">
      <w:pPr>
        <w:pStyle w:val="ProductList-ClauseHeading"/>
      </w:pPr>
      <w:r>
        <w:t>Begrensede rettigheter og Begrensning av ansvar</w:t>
      </w:r>
    </w:p>
    <w:p w:rsidR="00813F20" w:rsidRDefault="00D03BE3">
      <w:pPr>
        <w:pStyle w:val="ProductList-SubClauseHeading"/>
      </w:pPr>
      <w:r>
        <w:t>Begrensede rettigheter for Profesjonelle Tjenester</w:t>
      </w:r>
    </w:p>
    <w:p w:rsidR="00813F20" w:rsidRDefault="00D03BE3">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rsidR="00813F20" w:rsidRDefault="00D03BE3">
      <w:pPr>
        <w:pStyle w:val="ProductList-BodyIndented"/>
      </w:pPr>
      <w:r>
        <w:t xml:space="preserve"> </w:t>
      </w:r>
    </w:p>
    <w:p w:rsidR="00813F20" w:rsidRDefault="00D03BE3">
      <w:pPr>
        <w:pStyle w:val="ProductList-SubClauseHeading"/>
      </w:pPr>
      <w:r>
        <w:t>Begrensning av ansvar</w:t>
      </w:r>
    </w:p>
    <w:p w:rsidR="00813F20" w:rsidRDefault="00D03BE3">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rsidR="00813F20" w:rsidRDefault="00D03BE3">
      <w:pPr>
        <w:pStyle w:val="ProductList-SectionHeading"/>
        <w:pageBreakBefore/>
      </w:pPr>
      <w:bookmarkStart w:id="394" w:name="_Sec572"/>
      <w:bookmarkEnd w:id="384"/>
      <w:r>
        <w:t>Vedlegg E – Tilbud</w:t>
      </w:r>
      <w:r>
        <w:fldChar w:fldCharType="begin"/>
      </w:r>
      <w:r>
        <w:instrText xml:space="preserve"> TC "</w:instrText>
      </w:r>
      <w:bookmarkStart w:id="395" w:name="_Toc423424059"/>
      <w:r>
        <w:instrText>Vedlegg E – Tilbud</w:instrText>
      </w:r>
      <w:bookmarkEnd w:id="395"/>
      <w:r>
        <w:instrText>" \l 1</w:instrText>
      </w:r>
      <w:r>
        <w:fldChar w:fldCharType="end"/>
      </w:r>
    </w:p>
    <w:p w:rsidR="00813F20" w:rsidRDefault="00813F20">
      <w:pPr>
        <w:sectPr w:rsidR="00813F20">
          <w:headerReference w:type="default" r:id="rId143"/>
          <w:footerReference w:type="default" r:id="rId144"/>
          <w:type w:val="continuous"/>
          <w:pgSz w:w="12240" w:h="15840" w:code="1"/>
          <w:pgMar w:top="1170" w:right="720" w:bottom="720" w:left="720" w:header="432" w:footer="288" w:gutter="0"/>
          <w:cols w:space="360"/>
        </w:sectPr>
      </w:pPr>
    </w:p>
    <w:bookmarkEnd w:id="394"/>
    <w:p w:rsidR="00813F20" w:rsidRDefault="00D03BE3">
      <w:pPr>
        <w:pStyle w:val="ProductList-SectionHeading"/>
        <w:pageBreakBefore/>
      </w:pPr>
      <w:r>
        <w:t>Innholdsfortegnelse</w:t>
      </w:r>
      <w:r>
        <w:fldChar w:fldCharType="begin"/>
      </w:r>
      <w:r>
        <w:instrText xml:space="preserve"> TC "</w:instrText>
      </w:r>
      <w:bookmarkStart w:id="396" w:name="_Toc423424060"/>
      <w:r>
        <w:instrText>Innholdsfortegnelse</w:instrText>
      </w:r>
      <w:bookmarkEnd w:id="396"/>
      <w:r>
        <w:instrText>" \l 1</w:instrText>
      </w:r>
      <w:r>
        <w:fldChar w:fldCharType="end"/>
      </w:r>
    </w:p>
    <w:p w:rsidR="00813F20" w:rsidRDefault="00813F20">
      <w:pPr>
        <w:pStyle w:val="ProductList-Body"/>
      </w:pPr>
    </w:p>
    <w:p w:rsidR="00813F20" w:rsidRDefault="00813F20">
      <w:pPr>
        <w:sectPr w:rsidR="00813F20">
          <w:headerReference w:type="default" r:id="rId145"/>
          <w:footerReference w:type="default" r:id="rId146"/>
          <w:type w:val="continuous"/>
          <w:pgSz w:w="12240" w:h="15840" w:code="1"/>
          <w:pgMar w:top="1170" w:right="720" w:bottom="720" w:left="720" w:header="432" w:footer="288" w:gutter="0"/>
          <w:cols w:space="360"/>
        </w:sectPr>
      </w:pPr>
    </w:p>
    <w:p w:rsidR="001F4916" w:rsidRDefault="00D03BE3">
      <w:pPr>
        <w:pStyle w:val="ProductList-Body"/>
        <w:rPr>
          <w:noProof/>
        </w:rPr>
        <w:sectPr w:rsidR="001F4916" w:rsidSect="001F491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F4916" w:rsidRDefault="001F4916">
      <w:pPr>
        <w:pStyle w:val="Index1"/>
        <w:tabs>
          <w:tab w:val="right" w:pos="5030"/>
        </w:tabs>
        <w:rPr>
          <w:noProof/>
        </w:rPr>
      </w:pPr>
      <w:r>
        <w:rPr>
          <w:noProof/>
        </w:rPr>
        <w:t>2013, 21</w:t>
      </w:r>
    </w:p>
    <w:p w:rsidR="001F4916" w:rsidRDefault="001F4916">
      <w:pPr>
        <w:pStyle w:val="Index1"/>
        <w:tabs>
          <w:tab w:val="right" w:pos="5030"/>
        </w:tabs>
        <w:rPr>
          <w:noProof/>
        </w:rPr>
      </w:pPr>
      <w:r>
        <w:rPr>
          <w:noProof/>
        </w:rPr>
        <w:t>Access 2010, 77</w:t>
      </w:r>
    </w:p>
    <w:p w:rsidR="001F4916" w:rsidRDefault="001F4916">
      <w:pPr>
        <w:pStyle w:val="Index1"/>
        <w:tabs>
          <w:tab w:val="right" w:pos="5030"/>
        </w:tabs>
        <w:rPr>
          <w:noProof/>
        </w:rPr>
      </w:pPr>
      <w:r>
        <w:rPr>
          <w:noProof/>
        </w:rPr>
        <w:t>Access 2013, 20</w:t>
      </w:r>
    </w:p>
    <w:p w:rsidR="001F4916" w:rsidRDefault="001F4916">
      <w:pPr>
        <w:pStyle w:val="Index1"/>
        <w:tabs>
          <w:tab w:val="right" w:pos="5030"/>
        </w:tabs>
        <w:rPr>
          <w:noProof/>
        </w:rPr>
      </w:pPr>
      <w:r>
        <w:rPr>
          <w:noProof/>
        </w:rPr>
        <w:t>Apple Macintosh, 38</w:t>
      </w:r>
    </w:p>
    <w:p w:rsidR="001F4916" w:rsidRDefault="001F4916">
      <w:pPr>
        <w:pStyle w:val="Index1"/>
        <w:tabs>
          <w:tab w:val="right" w:pos="5030"/>
        </w:tabs>
        <w:rPr>
          <w:noProof/>
        </w:rPr>
      </w:pPr>
      <w:r>
        <w:rPr>
          <w:noProof/>
        </w:rPr>
        <w:t>Azure Active Directory Basic, 53</w:t>
      </w:r>
    </w:p>
    <w:p w:rsidR="001F4916" w:rsidRDefault="001F4916">
      <w:pPr>
        <w:pStyle w:val="Index1"/>
        <w:tabs>
          <w:tab w:val="right" w:pos="5030"/>
        </w:tabs>
        <w:rPr>
          <w:noProof/>
        </w:rPr>
      </w:pPr>
      <w:r>
        <w:rPr>
          <w:noProof/>
        </w:rPr>
        <w:t>Azure Active Directory Premium, 53</w:t>
      </w:r>
    </w:p>
    <w:p w:rsidR="001F4916" w:rsidRDefault="001F4916">
      <w:pPr>
        <w:pStyle w:val="Index1"/>
        <w:tabs>
          <w:tab w:val="right" w:pos="5030"/>
        </w:tabs>
        <w:rPr>
          <w:noProof/>
        </w:rPr>
      </w:pPr>
      <w:r>
        <w:rPr>
          <w:noProof/>
        </w:rPr>
        <w:t>Azure Active Professional Direct Support, 51</w:t>
      </w:r>
    </w:p>
    <w:p w:rsidR="001F4916" w:rsidRDefault="001F4916">
      <w:pPr>
        <w:pStyle w:val="Index1"/>
        <w:tabs>
          <w:tab w:val="right" w:pos="5030"/>
        </w:tabs>
        <w:rPr>
          <w:noProof/>
        </w:rPr>
      </w:pPr>
      <w:r>
        <w:rPr>
          <w:noProof/>
        </w:rPr>
        <w:t>Azure Active Standard Support, 51</w:t>
      </w:r>
    </w:p>
    <w:p w:rsidR="001F4916" w:rsidRDefault="001F4916">
      <w:pPr>
        <w:pStyle w:val="Index1"/>
        <w:tabs>
          <w:tab w:val="right" w:pos="5030"/>
        </w:tabs>
        <w:rPr>
          <w:noProof/>
        </w:rPr>
      </w:pPr>
      <w:r>
        <w:rPr>
          <w:noProof/>
        </w:rPr>
        <w:t>Azure RemoteApp, 54</w:t>
      </w:r>
    </w:p>
    <w:p w:rsidR="001F4916" w:rsidRDefault="001F4916">
      <w:pPr>
        <w:pStyle w:val="Index1"/>
        <w:tabs>
          <w:tab w:val="right" w:pos="5030"/>
        </w:tabs>
        <w:rPr>
          <w:noProof/>
        </w:rPr>
      </w:pPr>
      <w:r>
        <w:rPr>
          <w:noProof/>
        </w:rPr>
        <w:t>Azure Rights Management Add-on, 61</w:t>
      </w:r>
    </w:p>
    <w:p w:rsidR="001F4916" w:rsidRDefault="001F4916">
      <w:pPr>
        <w:pStyle w:val="Index1"/>
        <w:tabs>
          <w:tab w:val="right" w:pos="5030"/>
        </w:tabs>
        <w:rPr>
          <w:noProof/>
        </w:rPr>
      </w:pPr>
      <w:r>
        <w:rPr>
          <w:noProof/>
        </w:rPr>
        <w:t>Azure Site Recovery, 81</w:t>
      </w:r>
    </w:p>
    <w:p w:rsidR="001F4916" w:rsidRDefault="001F4916">
      <w:pPr>
        <w:pStyle w:val="Index1"/>
        <w:tabs>
          <w:tab w:val="right" w:pos="5030"/>
        </w:tabs>
        <w:rPr>
          <w:noProof/>
        </w:rPr>
      </w:pPr>
      <w:r>
        <w:rPr>
          <w:noProof/>
        </w:rPr>
        <w:t>Bing Maps Asset Management for Windows Europe eller North America, 65</w:t>
      </w:r>
    </w:p>
    <w:p w:rsidR="001F4916" w:rsidRDefault="001F4916">
      <w:pPr>
        <w:pStyle w:val="Index1"/>
        <w:tabs>
          <w:tab w:val="right" w:pos="5030"/>
        </w:tabs>
        <w:rPr>
          <w:noProof/>
        </w:rPr>
      </w:pPr>
      <w:r>
        <w:rPr>
          <w:noProof/>
        </w:rPr>
        <w:t>Bing Maps Asset Management for Windows Platform Fee Monthly-abonnement, 65</w:t>
      </w:r>
    </w:p>
    <w:p w:rsidR="001F4916" w:rsidRDefault="001F4916">
      <w:pPr>
        <w:pStyle w:val="Index1"/>
        <w:tabs>
          <w:tab w:val="right" w:pos="5030"/>
        </w:tabs>
        <w:rPr>
          <w:noProof/>
        </w:rPr>
      </w:pPr>
      <w:r>
        <w:rPr>
          <w:noProof/>
        </w:rPr>
        <w:t>Bing Maps Consumer Tracked Per Asset Monthly-abonnement, 65</w:t>
      </w:r>
    </w:p>
    <w:p w:rsidR="001F4916" w:rsidRDefault="001F4916">
      <w:pPr>
        <w:pStyle w:val="Index1"/>
        <w:tabs>
          <w:tab w:val="right" w:pos="5030"/>
        </w:tabs>
        <w:rPr>
          <w:noProof/>
        </w:rPr>
      </w:pPr>
      <w:r>
        <w:rPr>
          <w:noProof/>
        </w:rPr>
        <w:t>Bing Maps Enterprise Fee Monthly-abonnement, 65</w:t>
      </w:r>
    </w:p>
    <w:p w:rsidR="001F4916" w:rsidRDefault="001F4916">
      <w:pPr>
        <w:pStyle w:val="Index1"/>
        <w:tabs>
          <w:tab w:val="right" w:pos="5030"/>
        </w:tabs>
        <w:rPr>
          <w:noProof/>
        </w:rPr>
      </w:pPr>
      <w:r>
        <w:rPr>
          <w:noProof/>
        </w:rPr>
        <w:t>Bing Maps Internal Website Usage 100K Transactions Monthly Subscription, 65</w:t>
      </w:r>
    </w:p>
    <w:p w:rsidR="001F4916" w:rsidRDefault="001F4916">
      <w:pPr>
        <w:pStyle w:val="Index1"/>
        <w:tabs>
          <w:tab w:val="right" w:pos="5030"/>
        </w:tabs>
        <w:rPr>
          <w:noProof/>
        </w:rPr>
      </w:pPr>
      <w:r>
        <w:rPr>
          <w:noProof/>
        </w:rPr>
        <w:t>Bing Maps Internal Website Usage 250K (and higher) Transactions Monthly-abonnement, 65</w:t>
      </w:r>
    </w:p>
    <w:p w:rsidR="001F4916" w:rsidRDefault="001F4916">
      <w:pPr>
        <w:pStyle w:val="Index1"/>
        <w:tabs>
          <w:tab w:val="right" w:pos="5030"/>
        </w:tabs>
        <w:rPr>
          <w:noProof/>
        </w:rPr>
      </w:pPr>
      <w:r>
        <w:rPr>
          <w:noProof/>
        </w:rPr>
        <w:t>Bing Maps Known 5K User Monthly-abonnement, 65</w:t>
      </w:r>
    </w:p>
    <w:p w:rsidR="001F4916" w:rsidRDefault="001F4916">
      <w:pPr>
        <w:pStyle w:val="Index1"/>
        <w:tabs>
          <w:tab w:val="right" w:pos="5030"/>
        </w:tabs>
        <w:rPr>
          <w:noProof/>
        </w:rPr>
      </w:pPr>
      <w:r>
        <w:rPr>
          <w:noProof/>
        </w:rPr>
        <w:t>Bing Maps Known Per User Monthly-abonnement, 65</w:t>
      </w:r>
    </w:p>
    <w:p w:rsidR="001F4916" w:rsidRDefault="001F4916">
      <w:pPr>
        <w:pStyle w:val="Index1"/>
        <w:tabs>
          <w:tab w:val="right" w:pos="5030"/>
        </w:tabs>
        <w:rPr>
          <w:noProof/>
        </w:rPr>
      </w:pPr>
      <w:r>
        <w:rPr>
          <w:noProof/>
        </w:rPr>
        <w:t>Bing Maps Light Known 5K User Monthly-abonnement, 65</w:t>
      </w:r>
    </w:p>
    <w:p w:rsidR="001F4916" w:rsidRDefault="001F4916">
      <w:pPr>
        <w:pStyle w:val="Index1"/>
        <w:tabs>
          <w:tab w:val="right" w:pos="5030"/>
        </w:tabs>
        <w:rPr>
          <w:noProof/>
        </w:rPr>
      </w:pPr>
      <w:r>
        <w:rPr>
          <w:noProof/>
        </w:rPr>
        <w:t>Bing Maps Light Known Per User Monthly-abonnement, 65</w:t>
      </w:r>
    </w:p>
    <w:p w:rsidR="001F4916" w:rsidRDefault="001F4916">
      <w:pPr>
        <w:pStyle w:val="Index1"/>
        <w:tabs>
          <w:tab w:val="right" w:pos="5030"/>
        </w:tabs>
        <w:rPr>
          <w:noProof/>
        </w:rPr>
      </w:pPr>
      <w:r>
        <w:rPr>
          <w:noProof/>
        </w:rPr>
        <w:t>Bing Maps Public Website Usage 100K Transaction Monthly Subscription, 65</w:t>
      </w:r>
    </w:p>
    <w:p w:rsidR="001F4916" w:rsidRDefault="001F4916">
      <w:pPr>
        <w:pStyle w:val="Index1"/>
        <w:tabs>
          <w:tab w:val="right" w:pos="5030"/>
        </w:tabs>
        <w:rPr>
          <w:noProof/>
        </w:rPr>
      </w:pPr>
      <w:r>
        <w:rPr>
          <w:noProof/>
        </w:rPr>
        <w:t>Bing Maps Public Website Usage 420K (and higher) Transactions Monthly-abonnement, 65</w:t>
      </w:r>
    </w:p>
    <w:p w:rsidR="001F4916" w:rsidRDefault="001F4916">
      <w:pPr>
        <w:pStyle w:val="Index1"/>
        <w:tabs>
          <w:tab w:val="right" w:pos="5030"/>
        </w:tabs>
        <w:rPr>
          <w:noProof/>
        </w:rPr>
      </w:pPr>
      <w:r>
        <w:rPr>
          <w:noProof/>
        </w:rPr>
        <w:t>BizTalk Server, 80</w:t>
      </w:r>
    </w:p>
    <w:p w:rsidR="001F4916" w:rsidRDefault="001F4916">
      <w:pPr>
        <w:pStyle w:val="Index1"/>
        <w:tabs>
          <w:tab w:val="right" w:pos="5030"/>
        </w:tabs>
        <w:rPr>
          <w:noProof/>
        </w:rPr>
      </w:pPr>
      <w:r>
        <w:rPr>
          <w:noProof/>
        </w:rPr>
        <w:t>BizTalk Server 2013, 13</w:t>
      </w:r>
    </w:p>
    <w:p w:rsidR="001F4916" w:rsidRDefault="001F4916">
      <w:pPr>
        <w:pStyle w:val="Index1"/>
        <w:tabs>
          <w:tab w:val="right" w:pos="5030"/>
        </w:tabs>
        <w:rPr>
          <w:noProof/>
        </w:rPr>
      </w:pPr>
      <w:r>
        <w:rPr>
          <w:noProof/>
        </w:rPr>
        <w:t>BizTalk Server 2013 R2 Branch Edition, 13</w:t>
      </w:r>
    </w:p>
    <w:p w:rsidR="001F4916" w:rsidRDefault="001F4916">
      <w:pPr>
        <w:pStyle w:val="Index1"/>
        <w:tabs>
          <w:tab w:val="right" w:pos="5030"/>
        </w:tabs>
        <w:rPr>
          <w:noProof/>
        </w:rPr>
      </w:pPr>
      <w:r>
        <w:rPr>
          <w:noProof/>
        </w:rPr>
        <w:t>BizTalk Server 2013 R2 Branch IDC, 13</w:t>
      </w:r>
    </w:p>
    <w:p w:rsidR="001F4916" w:rsidRDefault="001F4916">
      <w:pPr>
        <w:pStyle w:val="Index1"/>
        <w:tabs>
          <w:tab w:val="right" w:pos="5030"/>
        </w:tabs>
        <w:rPr>
          <w:noProof/>
        </w:rPr>
      </w:pPr>
      <w:r>
        <w:rPr>
          <w:noProof/>
        </w:rPr>
        <w:t>BizTalk Server 2013 R2 Developer, 13</w:t>
      </w:r>
    </w:p>
    <w:p w:rsidR="001F4916" w:rsidRDefault="001F4916">
      <w:pPr>
        <w:pStyle w:val="Index1"/>
        <w:tabs>
          <w:tab w:val="right" w:pos="5030"/>
        </w:tabs>
        <w:rPr>
          <w:noProof/>
        </w:rPr>
      </w:pPr>
      <w:r>
        <w:rPr>
          <w:noProof/>
        </w:rPr>
        <w:t>BizTalk Server 2013 R2 Enterprise Edition, 13</w:t>
      </w:r>
    </w:p>
    <w:p w:rsidR="001F4916" w:rsidRDefault="001F4916">
      <w:pPr>
        <w:pStyle w:val="Index1"/>
        <w:tabs>
          <w:tab w:val="right" w:pos="5030"/>
        </w:tabs>
        <w:rPr>
          <w:noProof/>
        </w:rPr>
      </w:pPr>
      <w:r>
        <w:rPr>
          <w:noProof/>
        </w:rPr>
        <w:t>BizTalk Server 2013 R2 Standard Edition, 13</w:t>
      </w:r>
    </w:p>
    <w:p w:rsidR="001F4916" w:rsidRDefault="001F4916">
      <w:pPr>
        <w:pStyle w:val="Index1"/>
        <w:tabs>
          <w:tab w:val="right" w:pos="5030"/>
        </w:tabs>
        <w:rPr>
          <w:noProof/>
        </w:rPr>
      </w:pPr>
      <w:r>
        <w:rPr>
          <w:noProof/>
        </w:rPr>
        <w:t>BizTalk Server 2013 R2 Standard Edition IDC, 13</w:t>
      </w:r>
    </w:p>
    <w:p w:rsidR="001F4916" w:rsidRDefault="001F4916">
      <w:pPr>
        <w:pStyle w:val="Index1"/>
        <w:tabs>
          <w:tab w:val="right" w:pos="5030"/>
        </w:tabs>
        <w:rPr>
          <w:noProof/>
        </w:rPr>
      </w:pPr>
      <w:r>
        <w:rPr>
          <w:noProof/>
        </w:rPr>
        <w:t>BizTalk Server Branch, 81</w:t>
      </w:r>
    </w:p>
    <w:p w:rsidR="001F4916" w:rsidRDefault="001F4916">
      <w:pPr>
        <w:pStyle w:val="Index1"/>
        <w:tabs>
          <w:tab w:val="right" w:pos="5030"/>
        </w:tabs>
        <w:rPr>
          <w:noProof/>
        </w:rPr>
      </w:pPr>
      <w:r>
        <w:rPr>
          <w:noProof/>
        </w:rPr>
        <w:t>BizTalk Server Enterprise, 81</w:t>
      </w:r>
    </w:p>
    <w:p w:rsidR="001F4916" w:rsidRDefault="001F4916">
      <w:pPr>
        <w:pStyle w:val="Index1"/>
        <w:tabs>
          <w:tab w:val="right" w:pos="5030"/>
        </w:tabs>
        <w:rPr>
          <w:noProof/>
        </w:rPr>
      </w:pPr>
      <w:r>
        <w:rPr>
          <w:noProof/>
        </w:rPr>
        <w:t>BizTalk Server Standard, 81</w:t>
      </w:r>
    </w:p>
    <w:p w:rsidR="001F4916" w:rsidRDefault="001F4916">
      <w:pPr>
        <w:pStyle w:val="Index1"/>
        <w:tabs>
          <w:tab w:val="right" w:pos="5030"/>
        </w:tabs>
        <w:rPr>
          <w:noProof/>
        </w:rPr>
      </w:pPr>
      <w:r>
        <w:rPr>
          <w:noProof/>
        </w:rPr>
        <w:t>Business Productivity Online Deskless Suite, 62</w:t>
      </w:r>
    </w:p>
    <w:p w:rsidR="001F4916" w:rsidRDefault="001F4916">
      <w:pPr>
        <w:pStyle w:val="Index1"/>
        <w:tabs>
          <w:tab w:val="right" w:pos="5030"/>
        </w:tabs>
        <w:rPr>
          <w:noProof/>
        </w:rPr>
      </w:pPr>
      <w:r>
        <w:rPr>
          <w:noProof/>
        </w:rPr>
        <w:t>CIS Datacenter, 80</w:t>
      </w:r>
    </w:p>
    <w:p w:rsidR="001F4916" w:rsidRDefault="001F4916">
      <w:pPr>
        <w:pStyle w:val="Index1"/>
        <w:tabs>
          <w:tab w:val="right" w:pos="5030"/>
        </w:tabs>
        <w:rPr>
          <w:noProof/>
        </w:rPr>
      </w:pPr>
      <w:r>
        <w:rPr>
          <w:noProof/>
        </w:rPr>
        <w:t>CIS Standard, 80</w:t>
      </w:r>
    </w:p>
    <w:p w:rsidR="001F4916" w:rsidRDefault="001F4916">
      <w:pPr>
        <w:pStyle w:val="Index1"/>
        <w:tabs>
          <w:tab w:val="right" w:pos="5030"/>
        </w:tabs>
        <w:rPr>
          <w:noProof/>
        </w:rPr>
      </w:pPr>
      <w:r>
        <w:rPr>
          <w:noProof/>
        </w:rPr>
        <w:t>Commerce Server Enterprise, 81</w:t>
      </w:r>
    </w:p>
    <w:p w:rsidR="001F4916" w:rsidRDefault="001F4916">
      <w:pPr>
        <w:pStyle w:val="Index1"/>
        <w:tabs>
          <w:tab w:val="right" w:pos="5030"/>
        </w:tabs>
        <w:rPr>
          <w:noProof/>
        </w:rPr>
      </w:pPr>
      <w:r>
        <w:rPr>
          <w:noProof/>
        </w:rPr>
        <w:t>Commerce Server Standard, 81</w:t>
      </w:r>
    </w:p>
    <w:p w:rsidR="001F4916" w:rsidRDefault="001F4916">
      <w:pPr>
        <w:pStyle w:val="Index1"/>
        <w:tabs>
          <w:tab w:val="right" w:pos="5030"/>
        </w:tabs>
        <w:rPr>
          <w:noProof/>
        </w:rPr>
      </w:pPr>
      <w:r>
        <w:rPr>
          <w:noProof/>
        </w:rPr>
        <w:t>Communicator for Mac 2011, 22</w:t>
      </w:r>
    </w:p>
    <w:p w:rsidR="001F4916" w:rsidRDefault="001F4916">
      <w:pPr>
        <w:pStyle w:val="Index1"/>
        <w:tabs>
          <w:tab w:val="right" w:pos="5030"/>
        </w:tabs>
        <w:rPr>
          <w:noProof/>
        </w:rPr>
      </w:pPr>
      <w:r>
        <w:rPr>
          <w:noProof/>
        </w:rPr>
        <w:t>Core CAL, 52, 60, 75, 81</w:t>
      </w:r>
    </w:p>
    <w:p w:rsidR="001F4916" w:rsidRDefault="001F4916">
      <w:pPr>
        <w:pStyle w:val="Index1"/>
        <w:tabs>
          <w:tab w:val="right" w:pos="5030"/>
        </w:tabs>
        <w:rPr>
          <w:noProof/>
        </w:rPr>
      </w:pPr>
      <w:r>
        <w:rPr>
          <w:noProof/>
        </w:rPr>
        <w:t>Core CAL Bridge for Office 365, 61</w:t>
      </w:r>
    </w:p>
    <w:p w:rsidR="001F4916" w:rsidRDefault="001F4916">
      <w:pPr>
        <w:pStyle w:val="Index1"/>
        <w:tabs>
          <w:tab w:val="right" w:pos="5030"/>
        </w:tabs>
        <w:rPr>
          <w:noProof/>
        </w:rPr>
      </w:pPr>
      <w:r>
        <w:rPr>
          <w:noProof/>
        </w:rPr>
        <w:t>Core CAL Suite, 14</w:t>
      </w:r>
    </w:p>
    <w:p w:rsidR="001F4916" w:rsidRDefault="001F4916">
      <w:pPr>
        <w:pStyle w:val="Index1"/>
        <w:tabs>
          <w:tab w:val="right" w:pos="5030"/>
        </w:tabs>
        <w:rPr>
          <w:noProof/>
        </w:rPr>
      </w:pPr>
      <w:r>
        <w:rPr>
          <w:noProof/>
        </w:rPr>
        <w:t>Core CAL Suite Bridge for Enterprise Mobility Suite, 81</w:t>
      </w:r>
    </w:p>
    <w:p w:rsidR="001F4916" w:rsidRDefault="001F4916">
      <w:pPr>
        <w:pStyle w:val="Index1"/>
        <w:tabs>
          <w:tab w:val="right" w:pos="5030"/>
        </w:tabs>
        <w:rPr>
          <w:noProof/>
        </w:rPr>
      </w:pPr>
      <w:r>
        <w:rPr>
          <w:noProof/>
        </w:rPr>
        <w:t>Core CAL Suite Bridge for Microsoft Intune, 14, 81</w:t>
      </w:r>
    </w:p>
    <w:p w:rsidR="001F4916" w:rsidRDefault="001F4916">
      <w:pPr>
        <w:pStyle w:val="Index1"/>
        <w:tabs>
          <w:tab w:val="right" w:pos="5030"/>
        </w:tabs>
        <w:rPr>
          <w:noProof/>
        </w:rPr>
      </w:pPr>
      <w:r>
        <w:rPr>
          <w:noProof/>
        </w:rPr>
        <w:t>Core CAL Suite Bridge for Office 365, 14, 52, 81</w:t>
      </w:r>
    </w:p>
    <w:p w:rsidR="001F4916" w:rsidRDefault="001F4916">
      <w:pPr>
        <w:pStyle w:val="Index1"/>
        <w:tabs>
          <w:tab w:val="right" w:pos="5030"/>
        </w:tabs>
        <w:rPr>
          <w:noProof/>
        </w:rPr>
      </w:pPr>
      <w:r>
        <w:rPr>
          <w:noProof/>
        </w:rPr>
        <w:t>Core CAL Suite Bridge for Office 365 og Microsoft Intune, 14, 52, 81</w:t>
      </w:r>
    </w:p>
    <w:p w:rsidR="001F4916" w:rsidRDefault="001F4916">
      <w:pPr>
        <w:pStyle w:val="Index1"/>
        <w:tabs>
          <w:tab w:val="right" w:pos="5030"/>
        </w:tabs>
        <w:rPr>
          <w:noProof/>
        </w:rPr>
      </w:pPr>
      <w:r>
        <w:rPr>
          <w:noProof/>
        </w:rPr>
        <w:t>Core CAL-er, 33</w:t>
      </w:r>
    </w:p>
    <w:p w:rsidR="001F4916" w:rsidRDefault="001F4916">
      <w:pPr>
        <w:pStyle w:val="Index1"/>
        <w:tabs>
          <w:tab w:val="right" w:pos="5030"/>
        </w:tabs>
        <w:rPr>
          <w:noProof/>
        </w:rPr>
      </w:pPr>
      <w:r>
        <w:rPr>
          <w:noProof/>
        </w:rPr>
        <w:t>Core Infrastructure Server Suite Datacenter, 15, 81</w:t>
      </w:r>
    </w:p>
    <w:p w:rsidR="001F4916" w:rsidRDefault="001F4916">
      <w:pPr>
        <w:pStyle w:val="Index1"/>
        <w:tabs>
          <w:tab w:val="right" w:pos="5030"/>
        </w:tabs>
        <w:rPr>
          <w:noProof/>
        </w:rPr>
      </w:pPr>
      <w:r>
        <w:rPr>
          <w:noProof/>
        </w:rPr>
        <w:t>Core Infrastructure Server Suite Standard, 15, 81</w:t>
      </w:r>
    </w:p>
    <w:p w:rsidR="001F4916" w:rsidRDefault="001F4916">
      <w:pPr>
        <w:pStyle w:val="Index1"/>
        <w:tabs>
          <w:tab w:val="right" w:pos="5030"/>
        </w:tabs>
        <w:rPr>
          <w:noProof/>
        </w:rPr>
      </w:pPr>
      <w:r>
        <w:rPr>
          <w:noProof/>
        </w:rPr>
        <w:t>Enterprise CAL, 52, 55, 61, 63, 75, 81</w:t>
      </w:r>
    </w:p>
    <w:p w:rsidR="001F4916" w:rsidRDefault="001F4916">
      <w:pPr>
        <w:pStyle w:val="Index1"/>
        <w:tabs>
          <w:tab w:val="right" w:pos="5030"/>
        </w:tabs>
        <w:rPr>
          <w:noProof/>
        </w:rPr>
      </w:pPr>
      <w:r>
        <w:rPr>
          <w:noProof/>
        </w:rPr>
        <w:t>Enterprise CAL Bridge for Office 365, 61</w:t>
      </w:r>
    </w:p>
    <w:p w:rsidR="001F4916" w:rsidRDefault="001F4916">
      <w:pPr>
        <w:pStyle w:val="Index1"/>
        <w:tabs>
          <w:tab w:val="right" w:pos="5030"/>
        </w:tabs>
        <w:rPr>
          <w:noProof/>
        </w:rPr>
      </w:pPr>
      <w:r>
        <w:rPr>
          <w:noProof/>
        </w:rPr>
        <w:t>Enterprise CAL Suite, 14</w:t>
      </w:r>
    </w:p>
    <w:p w:rsidR="001F4916" w:rsidRDefault="001F4916">
      <w:pPr>
        <w:pStyle w:val="Index1"/>
        <w:tabs>
          <w:tab w:val="right" w:pos="5030"/>
        </w:tabs>
        <w:rPr>
          <w:noProof/>
        </w:rPr>
      </w:pPr>
      <w:r>
        <w:rPr>
          <w:noProof/>
        </w:rPr>
        <w:t>Enterprise CAL Suite Bridge for Enterprise Mobility Suite, 81</w:t>
      </w:r>
    </w:p>
    <w:p w:rsidR="001F4916" w:rsidRDefault="001F4916">
      <w:pPr>
        <w:pStyle w:val="Index1"/>
        <w:tabs>
          <w:tab w:val="right" w:pos="5030"/>
        </w:tabs>
        <w:rPr>
          <w:noProof/>
        </w:rPr>
      </w:pPr>
      <w:r>
        <w:rPr>
          <w:noProof/>
        </w:rPr>
        <w:t>Enterprise CAL Suite Bridge for Microsoft Intune, 14, 81</w:t>
      </w:r>
    </w:p>
    <w:p w:rsidR="001F4916" w:rsidRDefault="001F4916">
      <w:pPr>
        <w:pStyle w:val="Index1"/>
        <w:tabs>
          <w:tab w:val="right" w:pos="5030"/>
        </w:tabs>
        <w:rPr>
          <w:noProof/>
        </w:rPr>
      </w:pPr>
      <w:r>
        <w:rPr>
          <w:noProof/>
        </w:rPr>
        <w:t>Enterprise CAL Suite Bridge for Office 365, 14, 52, 81</w:t>
      </w:r>
    </w:p>
    <w:p w:rsidR="001F4916" w:rsidRDefault="001F4916">
      <w:pPr>
        <w:pStyle w:val="Index1"/>
        <w:tabs>
          <w:tab w:val="right" w:pos="5030"/>
        </w:tabs>
        <w:rPr>
          <w:noProof/>
        </w:rPr>
      </w:pPr>
      <w:r>
        <w:rPr>
          <w:noProof/>
        </w:rPr>
        <w:t>Enterprise CAL Suite Bridge for Office 365 og Microsoft Intune, 14, 52, 81</w:t>
      </w:r>
    </w:p>
    <w:p w:rsidR="001F4916" w:rsidRDefault="001F4916">
      <w:pPr>
        <w:pStyle w:val="Index1"/>
        <w:tabs>
          <w:tab w:val="right" w:pos="5030"/>
        </w:tabs>
        <w:rPr>
          <w:noProof/>
        </w:rPr>
      </w:pPr>
      <w:r>
        <w:rPr>
          <w:noProof/>
        </w:rPr>
        <w:t>Enterprise CAL-er, 33</w:t>
      </w:r>
    </w:p>
    <w:p w:rsidR="001F4916" w:rsidRDefault="001F4916">
      <w:pPr>
        <w:pStyle w:val="Index1"/>
        <w:tabs>
          <w:tab w:val="right" w:pos="5030"/>
        </w:tabs>
        <w:rPr>
          <w:noProof/>
        </w:rPr>
      </w:pPr>
      <w:r>
        <w:rPr>
          <w:noProof/>
        </w:rPr>
        <w:t>Enterprise Cloud Suite, 55</w:t>
      </w:r>
    </w:p>
    <w:p w:rsidR="001F4916" w:rsidRDefault="001F4916">
      <w:pPr>
        <w:pStyle w:val="Index1"/>
        <w:tabs>
          <w:tab w:val="right" w:pos="5030"/>
        </w:tabs>
        <w:rPr>
          <w:noProof/>
        </w:rPr>
      </w:pPr>
      <w:r>
        <w:rPr>
          <w:noProof/>
        </w:rPr>
        <w:t>Enterprise Cloud Suite Add On, 55</w:t>
      </w:r>
    </w:p>
    <w:p w:rsidR="001F4916" w:rsidRDefault="001F4916">
      <w:pPr>
        <w:pStyle w:val="Index1"/>
        <w:tabs>
          <w:tab w:val="right" w:pos="5030"/>
        </w:tabs>
        <w:rPr>
          <w:noProof/>
        </w:rPr>
      </w:pPr>
      <w:r>
        <w:rPr>
          <w:noProof/>
        </w:rPr>
        <w:t>Enterprise Cloud Suite From SA, 55</w:t>
      </w:r>
    </w:p>
    <w:p w:rsidR="001F4916" w:rsidRDefault="001F4916">
      <w:pPr>
        <w:pStyle w:val="Index1"/>
        <w:tabs>
          <w:tab w:val="right" w:pos="5030"/>
        </w:tabs>
        <w:rPr>
          <w:noProof/>
        </w:rPr>
      </w:pPr>
      <w:r>
        <w:rPr>
          <w:noProof/>
        </w:rPr>
        <w:t>Enterprise Mobility Suite, 15, 52, 55</w:t>
      </w:r>
    </w:p>
    <w:p w:rsidR="001F4916" w:rsidRDefault="001F4916">
      <w:pPr>
        <w:pStyle w:val="Index1"/>
        <w:tabs>
          <w:tab w:val="right" w:pos="5030"/>
        </w:tabs>
        <w:rPr>
          <w:noProof/>
        </w:rPr>
      </w:pPr>
      <w:r>
        <w:rPr>
          <w:noProof/>
        </w:rPr>
        <w:t>Enterprise Mobility Suite Add On, 52</w:t>
      </w:r>
    </w:p>
    <w:p w:rsidR="001F4916" w:rsidRDefault="001F4916">
      <w:pPr>
        <w:pStyle w:val="Index1"/>
        <w:tabs>
          <w:tab w:val="right" w:pos="5030"/>
        </w:tabs>
        <w:rPr>
          <w:noProof/>
        </w:rPr>
      </w:pPr>
      <w:r>
        <w:rPr>
          <w:noProof/>
        </w:rPr>
        <w:t>Enterprise Mobility Suite From SA, 52, 55</w:t>
      </w:r>
    </w:p>
    <w:p w:rsidR="001F4916" w:rsidRDefault="001F4916">
      <w:pPr>
        <w:pStyle w:val="Index1"/>
        <w:tabs>
          <w:tab w:val="right" w:pos="5030"/>
        </w:tabs>
        <w:rPr>
          <w:noProof/>
        </w:rPr>
      </w:pPr>
      <w:r>
        <w:rPr>
          <w:noProof/>
        </w:rPr>
        <w:t>Excel 2010, 77</w:t>
      </w:r>
    </w:p>
    <w:p w:rsidR="001F4916" w:rsidRDefault="001F4916">
      <w:pPr>
        <w:pStyle w:val="Index1"/>
        <w:tabs>
          <w:tab w:val="right" w:pos="5030"/>
        </w:tabs>
        <w:rPr>
          <w:noProof/>
        </w:rPr>
      </w:pPr>
      <w:r>
        <w:rPr>
          <w:noProof/>
        </w:rPr>
        <w:t>Excel 2013, 20</w:t>
      </w:r>
    </w:p>
    <w:p w:rsidR="001F4916" w:rsidRDefault="001F4916">
      <w:pPr>
        <w:pStyle w:val="Index1"/>
        <w:tabs>
          <w:tab w:val="right" w:pos="5030"/>
        </w:tabs>
        <w:rPr>
          <w:noProof/>
        </w:rPr>
      </w:pPr>
      <w:r>
        <w:rPr>
          <w:noProof/>
        </w:rPr>
        <w:t>Excel for Mac 2011, 22</w:t>
      </w:r>
    </w:p>
    <w:p w:rsidR="001F4916" w:rsidRDefault="001F4916">
      <w:pPr>
        <w:pStyle w:val="Index1"/>
        <w:tabs>
          <w:tab w:val="right" w:pos="5030"/>
        </w:tabs>
        <w:rPr>
          <w:noProof/>
        </w:rPr>
      </w:pPr>
      <w:r>
        <w:rPr>
          <w:noProof/>
        </w:rPr>
        <w:t>Exchange Enterprise CAL med Tjenester, 63</w:t>
      </w:r>
    </w:p>
    <w:p w:rsidR="001F4916" w:rsidRDefault="001F4916">
      <w:pPr>
        <w:pStyle w:val="Index1"/>
        <w:tabs>
          <w:tab w:val="right" w:pos="5030"/>
        </w:tabs>
        <w:rPr>
          <w:noProof/>
        </w:rPr>
      </w:pPr>
      <w:r>
        <w:rPr>
          <w:noProof/>
        </w:rPr>
        <w:t>Exchange Hosted Archive, 63</w:t>
      </w:r>
    </w:p>
    <w:p w:rsidR="001F4916" w:rsidRDefault="001F4916">
      <w:pPr>
        <w:pStyle w:val="Index1"/>
        <w:tabs>
          <w:tab w:val="right" w:pos="5030"/>
        </w:tabs>
        <w:rPr>
          <w:noProof/>
        </w:rPr>
      </w:pPr>
      <w:r>
        <w:rPr>
          <w:noProof/>
        </w:rPr>
        <w:t>Exchange Online Archiving for Exchange Online, 62</w:t>
      </w:r>
    </w:p>
    <w:p w:rsidR="001F4916" w:rsidRDefault="001F4916">
      <w:pPr>
        <w:pStyle w:val="Index1"/>
        <w:tabs>
          <w:tab w:val="right" w:pos="5030"/>
        </w:tabs>
        <w:rPr>
          <w:noProof/>
        </w:rPr>
      </w:pPr>
      <w:r>
        <w:rPr>
          <w:noProof/>
        </w:rPr>
        <w:t>Exchange Online Archiving for Exchange Server, 14, 62</w:t>
      </w:r>
    </w:p>
    <w:p w:rsidR="001F4916" w:rsidRDefault="001F4916">
      <w:pPr>
        <w:pStyle w:val="Index1"/>
        <w:tabs>
          <w:tab w:val="right" w:pos="5030"/>
        </w:tabs>
        <w:rPr>
          <w:noProof/>
        </w:rPr>
      </w:pPr>
      <w:r>
        <w:rPr>
          <w:noProof/>
        </w:rPr>
        <w:t>Exchange Online Kiosk, 62</w:t>
      </w:r>
    </w:p>
    <w:p w:rsidR="001F4916" w:rsidRDefault="001F4916">
      <w:pPr>
        <w:pStyle w:val="Index1"/>
        <w:tabs>
          <w:tab w:val="right" w:pos="5030"/>
        </w:tabs>
        <w:rPr>
          <w:noProof/>
        </w:rPr>
      </w:pPr>
      <w:r>
        <w:rPr>
          <w:noProof/>
        </w:rPr>
        <w:t>Exchange Online Plan 1, 23, 62</w:t>
      </w:r>
    </w:p>
    <w:p w:rsidR="001F4916" w:rsidRDefault="001F4916">
      <w:pPr>
        <w:pStyle w:val="Index1"/>
        <w:tabs>
          <w:tab w:val="right" w:pos="5030"/>
        </w:tabs>
        <w:rPr>
          <w:noProof/>
        </w:rPr>
      </w:pPr>
      <w:r>
        <w:rPr>
          <w:noProof/>
        </w:rPr>
        <w:t>Exchange Online Plan 1 Add-on, 60, 62</w:t>
      </w:r>
    </w:p>
    <w:p w:rsidR="001F4916" w:rsidRDefault="001F4916">
      <w:pPr>
        <w:pStyle w:val="Index1"/>
        <w:tabs>
          <w:tab w:val="right" w:pos="5030"/>
        </w:tabs>
        <w:rPr>
          <w:noProof/>
        </w:rPr>
      </w:pPr>
      <w:r>
        <w:rPr>
          <w:noProof/>
        </w:rPr>
        <w:t>Exchange Online Plan 1A for Alumni, 62</w:t>
      </w:r>
    </w:p>
    <w:p w:rsidR="001F4916" w:rsidRDefault="001F4916">
      <w:pPr>
        <w:pStyle w:val="Index1"/>
        <w:tabs>
          <w:tab w:val="right" w:pos="5030"/>
        </w:tabs>
        <w:rPr>
          <w:noProof/>
        </w:rPr>
      </w:pPr>
      <w:r>
        <w:rPr>
          <w:noProof/>
        </w:rPr>
        <w:t>Exchange Online Plan 2, 23, 62</w:t>
      </w:r>
    </w:p>
    <w:p w:rsidR="001F4916" w:rsidRDefault="001F4916">
      <w:pPr>
        <w:pStyle w:val="Index1"/>
        <w:tabs>
          <w:tab w:val="right" w:pos="5030"/>
        </w:tabs>
        <w:rPr>
          <w:noProof/>
        </w:rPr>
      </w:pPr>
      <w:r>
        <w:rPr>
          <w:noProof/>
        </w:rPr>
        <w:t>Exchange Online Protection, 14, 62</w:t>
      </w:r>
    </w:p>
    <w:p w:rsidR="001F4916" w:rsidRDefault="001F4916">
      <w:pPr>
        <w:pStyle w:val="Index1"/>
        <w:tabs>
          <w:tab w:val="right" w:pos="5030"/>
        </w:tabs>
        <w:rPr>
          <w:noProof/>
        </w:rPr>
      </w:pPr>
      <w:r>
        <w:rPr>
          <w:noProof/>
        </w:rPr>
        <w:t>Exchange Server, 81</w:t>
      </w:r>
    </w:p>
    <w:p w:rsidR="001F4916" w:rsidRDefault="001F4916">
      <w:pPr>
        <w:pStyle w:val="Index1"/>
        <w:tabs>
          <w:tab w:val="right" w:pos="5030"/>
        </w:tabs>
        <w:rPr>
          <w:noProof/>
        </w:rPr>
      </w:pPr>
      <w:r>
        <w:rPr>
          <w:noProof/>
        </w:rPr>
        <w:t>Exchange Server 2007, 23</w:t>
      </w:r>
    </w:p>
    <w:p w:rsidR="001F4916" w:rsidRDefault="001F4916">
      <w:pPr>
        <w:pStyle w:val="Index1"/>
        <w:tabs>
          <w:tab w:val="right" w:pos="5030"/>
        </w:tabs>
        <w:rPr>
          <w:noProof/>
        </w:rPr>
      </w:pPr>
      <w:r>
        <w:rPr>
          <w:noProof/>
        </w:rPr>
        <w:t>Exchange Server 2010, 23</w:t>
      </w:r>
    </w:p>
    <w:p w:rsidR="001F4916" w:rsidRDefault="001F4916">
      <w:pPr>
        <w:pStyle w:val="Index1"/>
        <w:tabs>
          <w:tab w:val="right" w:pos="5030"/>
        </w:tabs>
        <w:rPr>
          <w:noProof/>
        </w:rPr>
      </w:pPr>
      <w:r>
        <w:rPr>
          <w:noProof/>
        </w:rPr>
        <w:t>Exchange Server Enterprise, 81</w:t>
      </w:r>
    </w:p>
    <w:p w:rsidR="001F4916" w:rsidRDefault="001F4916">
      <w:pPr>
        <w:pStyle w:val="Index1"/>
        <w:tabs>
          <w:tab w:val="right" w:pos="5030"/>
        </w:tabs>
        <w:rPr>
          <w:noProof/>
        </w:rPr>
      </w:pPr>
      <w:r>
        <w:rPr>
          <w:noProof/>
        </w:rPr>
        <w:t>Exchange Server Enterprise 2013, 23</w:t>
      </w:r>
    </w:p>
    <w:p w:rsidR="001F4916" w:rsidRDefault="001F4916">
      <w:pPr>
        <w:pStyle w:val="Index1"/>
        <w:tabs>
          <w:tab w:val="right" w:pos="5030"/>
        </w:tabs>
        <w:rPr>
          <w:noProof/>
        </w:rPr>
      </w:pPr>
      <w:r>
        <w:rPr>
          <w:noProof/>
        </w:rPr>
        <w:t>Exchange Server Enterprise 2013 CAL, 23</w:t>
      </w:r>
    </w:p>
    <w:p w:rsidR="001F4916" w:rsidRDefault="001F4916">
      <w:pPr>
        <w:pStyle w:val="Index1"/>
        <w:tabs>
          <w:tab w:val="right" w:pos="5030"/>
        </w:tabs>
        <w:rPr>
          <w:noProof/>
        </w:rPr>
      </w:pPr>
      <w:r>
        <w:rPr>
          <w:noProof/>
        </w:rPr>
        <w:t>Exchange Server Standard, 81</w:t>
      </w:r>
    </w:p>
    <w:p w:rsidR="001F4916" w:rsidRDefault="001F4916">
      <w:pPr>
        <w:pStyle w:val="Index1"/>
        <w:tabs>
          <w:tab w:val="right" w:pos="5030"/>
        </w:tabs>
        <w:rPr>
          <w:noProof/>
        </w:rPr>
      </w:pPr>
      <w:r>
        <w:rPr>
          <w:noProof/>
        </w:rPr>
        <w:t>Exchange Server Standard 2013, 23</w:t>
      </w:r>
    </w:p>
    <w:p w:rsidR="001F4916" w:rsidRDefault="001F4916">
      <w:pPr>
        <w:pStyle w:val="Index1"/>
        <w:tabs>
          <w:tab w:val="right" w:pos="5030"/>
        </w:tabs>
        <w:rPr>
          <w:noProof/>
        </w:rPr>
      </w:pPr>
      <w:r>
        <w:rPr>
          <w:noProof/>
        </w:rPr>
        <w:t>Exchange Server Standard 2013 CAL, 23</w:t>
      </w:r>
    </w:p>
    <w:p w:rsidR="001F4916" w:rsidRDefault="001F4916">
      <w:pPr>
        <w:pStyle w:val="Index1"/>
        <w:tabs>
          <w:tab w:val="right" w:pos="5030"/>
        </w:tabs>
        <w:rPr>
          <w:noProof/>
        </w:rPr>
      </w:pPr>
      <w:r>
        <w:rPr>
          <w:noProof/>
        </w:rPr>
        <w:t>Forefront Identity Manager 2010, 17</w:t>
      </w:r>
    </w:p>
    <w:p w:rsidR="001F4916" w:rsidRDefault="001F4916">
      <w:pPr>
        <w:pStyle w:val="Index1"/>
        <w:tabs>
          <w:tab w:val="right" w:pos="5030"/>
        </w:tabs>
        <w:rPr>
          <w:noProof/>
        </w:rPr>
      </w:pPr>
      <w:r>
        <w:rPr>
          <w:noProof/>
        </w:rPr>
        <w:t>Forefront Identity Manager 2010 – Windows Live Edition, 17</w:t>
      </w:r>
    </w:p>
    <w:p w:rsidR="001F4916" w:rsidRDefault="001F4916">
      <w:pPr>
        <w:pStyle w:val="Index1"/>
        <w:tabs>
          <w:tab w:val="right" w:pos="5030"/>
        </w:tabs>
        <w:rPr>
          <w:noProof/>
        </w:rPr>
      </w:pPr>
      <w:r>
        <w:rPr>
          <w:noProof/>
        </w:rPr>
        <w:t>Forefront Identity Manager 2010 R2, 47</w:t>
      </w:r>
    </w:p>
    <w:p w:rsidR="001F4916" w:rsidRDefault="001F4916">
      <w:pPr>
        <w:pStyle w:val="Index1"/>
        <w:tabs>
          <w:tab w:val="right" w:pos="5030"/>
        </w:tabs>
        <w:rPr>
          <w:noProof/>
        </w:rPr>
      </w:pPr>
      <w:r>
        <w:rPr>
          <w:noProof/>
        </w:rPr>
        <w:t>Forefront Identity Manager 2010 R2 CAL, 16</w:t>
      </w:r>
    </w:p>
    <w:p w:rsidR="001F4916" w:rsidRDefault="001F4916">
      <w:pPr>
        <w:pStyle w:val="Index1"/>
        <w:tabs>
          <w:tab w:val="right" w:pos="5030"/>
        </w:tabs>
        <w:rPr>
          <w:noProof/>
        </w:rPr>
      </w:pPr>
      <w:r>
        <w:rPr>
          <w:noProof/>
        </w:rPr>
        <w:t>Forefront Identity Manager 2010 R2 External Connector, 17</w:t>
      </w:r>
    </w:p>
    <w:p w:rsidR="001F4916" w:rsidRDefault="001F4916">
      <w:pPr>
        <w:pStyle w:val="Index1"/>
        <w:tabs>
          <w:tab w:val="right" w:pos="5030"/>
        </w:tabs>
        <w:rPr>
          <w:noProof/>
        </w:rPr>
      </w:pPr>
      <w:r>
        <w:rPr>
          <w:noProof/>
        </w:rPr>
        <w:t>Forefront Identity Manager 2010 R2 Windows Live Edition, 17</w:t>
      </w:r>
    </w:p>
    <w:p w:rsidR="001F4916" w:rsidRDefault="001F4916">
      <w:pPr>
        <w:pStyle w:val="Index1"/>
        <w:tabs>
          <w:tab w:val="right" w:pos="5030"/>
        </w:tabs>
        <w:rPr>
          <w:noProof/>
        </w:rPr>
      </w:pPr>
      <w:r>
        <w:rPr>
          <w:noProof/>
        </w:rPr>
        <w:t>Forefront TMG Enterprise, 81</w:t>
      </w:r>
    </w:p>
    <w:p w:rsidR="001F4916" w:rsidRDefault="001F4916">
      <w:pPr>
        <w:pStyle w:val="Index1"/>
        <w:tabs>
          <w:tab w:val="right" w:pos="5030"/>
        </w:tabs>
        <w:rPr>
          <w:noProof/>
        </w:rPr>
      </w:pPr>
      <w:r>
        <w:rPr>
          <w:noProof/>
        </w:rPr>
        <w:t>Forefront TMG Standard, 81</w:t>
      </w:r>
    </w:p>
    <w:p w:rsidR="001F4916" w:rsidRDefault="001F4916">
      <w:pPr>
        <w:pStyle w:val="Index1"/>
        <w:tabs>
          <w:tab w:val="right" w:pos="5030"/>
        </w:tabs>
        <w:rPr>
          <w:noProof/>
        </w:rPr>
      </w:pPr>
      <w:r>
        <w:rPr>
          <w:noProof/>
        </w:rPr>
        <w:t>Forefront United Access Gateway 2010, 15</w:t>
      </w:r>
    </w:p>
    <w:p w:rsidR="001F4916" w:rsidRDefault="001F4916">
      <w:pPr>
        <w:pStyle w:val="Index1"/>
        <w:tabs>
          <w:tab w:val="right" w:pos="5030"/>
        </w:tabs>
        <w:rPr>
          <w:noProof/>
        </w:rPr>
      </w:pPr>
      <w:r>
        <w:rPr>
          <w:noProof/>
        </w:rPr>
        <w:t>Hjemmearbeid for Mac 2011, 22</w:t>
      </w:r>
    </w:p>
    <w:p w:rsidR="001F4916" w:rsidRDefault="001F4916">
      <w:pPr>
        <w:pStyle w:val="Index1"/>
        <w:tabs>
          <w:tab w:val="right" w:pos="5030"/>
        </w:tabs>
        <w:rPr>
          <w:noProof/>
        </w:rPr>
      </w:pPr>
      <w:r>
        <w:rPr>
          <w:noProof/>
        </w:rPr>
        <w:t>Hjemmearbeid for Office Professional Plus 2013, 21</w:t>
      </w:r>
    </w:p>
    <w:p w:rsidR="001F4916" w:rsidRDefault="001F4916">
      <w:pPr>
        <w:pStyle w:val="Index1"/>
        <w:tabs>
          <w:tab w:val="right" w:pos="5030"/>
        </w:tabs>
        <w:rPr>
          <w:noProof/>
        </w:rPr>
      </w:pPr>
      <w:r>
        <w:rPr>
          <w:noProof/>
        </w:rPr>
        <w:t>Hjemmearbeid for Office Standard 2013, 21</w:t>
      </w:r>
    </w:p>
    <w:p w:rsidR="001F4916" w:rsidRDefault="001F4916">
      <w:pPr>
        <w:pStyle w:val="Index1"/>
        <w:tabs>
          <w:tab w:val="right" w:pos="5030"/>
        </w:tabs>
        <w:rPr>
          <w:noProof/>
        </w:rPr>
      </w:pPr>
      <w:r>
        <w:rPr>
          <w:noProof/>
        </w:rPr>
        <w:t>HPC Pack, 47</w:t>
      </w:r>
    </w:p>
    <w:p w:rsidR="001F4916" w:rsidRDefault="001F4916">
      <w:pPr>
        <w:pStyle w:val="Index1"/>
        <w:tabs>
          <w:tab w:val="right" w:pos="5030"/>
        </w:tabs>
        <w:rPr>
          <w:noProof/>
        </w:rPr>
      </w:pPr>
      <w:r>
        <w:rPr>
          <w:noProof/>
        </w:rPr>
        <w:t>Identity Lifecycle Manager 2007 – Windows Live Edition, 17</w:t>
      </w:r>
    </w:p>
    <w:p w:rsidR="001F4916" w:rsidRDefault="001F4916">
      <w:pPr>
        <w:pStyle w:val="Index1"/>
        <w:tabs>
          <w:tab w:val="right" w:pos="5030"/>
        </w:tabs>
        <w:rPr>
          <w:noProof/>
        </w:rPr>
      </w:pPr>
      <w:r>
        <w:rPr>
          <w:noProof/>
        </w:rPr>
        <w:t>InfoPath 2010, 77</w:t>
      </w:r>
    </w:p>
    <w:p w:rsidR="001F4916" w:rsidRDefault="001F4916">
      <w:pPr>
        <w:pStyle w:val="Index1"/>
        <w:tabs>
          <w:tab w:val="right" w:pos="5030"/>
        </w:tabs>
        <w:rPr>
          <w:noProof/>
        </w:rPr>
      </w:pPr>
      <w:r>
        <w:rPr>
          <w:noProof/>
        </w:rPr>
        <w:t>InfoPath 2013, 20</w:t>
      </w:r>
    </w:p>
    <w:p w:rsidR="001F4916" w:rsidRDefault="001F4916">
      <w:pPr>
        <w:pStyle w:val="Index1"/>
        <w:tabs>
          <w:tab w:val="right" w:pos="5030"/>
        </w:tabs>
        <w:rPr>
          <w:noProof/>
        </w:rPr>
      </w:pPr>
      <w:r>
        <w:rPr>
          <w:noProof/>
        </w:rPr>
        <w:t>Kommersiell bruk av Office Home &amp; Student 2013 RT, 20</w:t>
      </w:r>
    </w:p>
    <w:p w:rsidR="001F4916" w:rsidRDefault="001F4916">
      <w:pPr>
        <w:pStyle w:val="Index1"/>
        <w:tabs>
          <w:tab w:val="right" w:pos="5030"/>
        </w:tabs>
        <w:rPr>
          <w:noProof/>
        </w:rPr>
      </w:pPr>
      <w:r>
        <w:rPr>
          <w:noProof/>
        </w:rPr>
        <w:t>Leierettigheter for Office Professional Plus, 27</w:t>
      </w:r>
    </w:p>
    <w:p w:rsidR="001F4916" w:rsidRDefault="001F4916">
      <w:pPr>
        <w:pStyle w:val="Index1"/>
        <w:tabs>
          <w:tab w:val="right" w:pos="5030"/>
        </w:tabs>
        <w:rPr>
          <w:noProof/>
        </w:rPr>
      </w:pPr>
      <w:r>
        <w:rPr>
          <w:noProof/>
        </w:rPr>
        <w:t>Leierettigheter for Office Standard, 27</w:t>
      </w:r>
    </w:p>
    <w:p w:rsidR="001F4916" w:rsidRDefault="001F4916">
      <w:pPr>
        <w:pStyle w:val="Index1"/>
        <w:tabs>
          <w:tab w:val="right" w:pos="5030"/>
        </w:tabs>
        <w:rPr>
          <w:noProof/>
        </w:rPr>
      </w:pPr>
      <w:r>
        <w:rPr>
          <w:noProof/>
        </w:rPr>
        <w:t>Leierettigheter for Windows, 27</w:t>
      </w:r>
    </w:p>
    <w:p w:rsidR="001F4916" w:rsidRDefault="001F4916">
      <w:pPr>
        <w:pStyle w:val="Index1"/>
        <w:tabs>
          <w:tab w:val="right" w:pos="5030"/>
        </w:tabs>
        <w:rPr>
          <w:noProof/>
        </w:rPr>
      </w:pPr>
      <w:r>
        <w:rPr>
          <w:noProof/>
        </w:rPr>
        <w:t>Leierettigheter for Windows Pro, 27</w:t>
      </w:r>
    </w:p>
    <w:p w:rsidR="001F4916" w:rsidRDefault="001F4916">
      <w:pPr>
        <w:pStyle w:val="Index1"/>
        <w:tabs>
          <w:tab w:val="right" w:pos="5030"/>
        </w:tabs>
        <w:rPr>
          <w:noProof/>
        </w:rPr>
      </w:pPr>
      <w:r>
        <w:rPr>
          <w:noProof/>
        </w:rPr>
        <w:t>Live Meeting Professional, 26</w:t>
      </w:r>
    </w:p>
    <w:p w:rsidR="001F4916" w:rsidRDefault="001F4916">
      <w:pPr>
        <w:pStyle w:val="Index1"/>
        <w:tabs>
          <w:tab w:val="right" w:pos="5030"/>
        </w:tabs>
        <w:rPr>
          <w:noProof/>
        </w:rPr>
      </w:pPr>
      <w:r>
        <w:rPr>
          <w:noProof/>
        </w:rPr>
        <w:t>Live Meeting Standard, 26</w:t>
      </w:r>
    </w:p>
    <w:p w:rsidR="001F4916" w:rsidRDefault="001F4916">
      <w:pPr>
        <w:pStyle w:val="Index1"/>
        <w:tabs>
          <w:tab w:val="right" w:pos="5030"/>
        </w:tabs>
        <w:rPr>
          <w:noProof/>
        </w:rPr>
      </w:pPr>
      <w:r>
        <w:rPr>
          <w:noProof/>
        </w:rPr>
        <w:t>Lync 2010, 77</w:t>
      </w:r>
    </w:p>
    <w:p w:rsidR="001F4916" w:rsidRDefault="001F4916">
      <w:pPr>
        <w:pStyle w:val="Index1"/>
        <w:tabs>
          <w:tab w:val="right" w:pos="5030"/>
        </w:tabs>
        <w:rPr>
          <w:noProof/>
        </w:rPr>
      </w:pPr>
      <w:r>
        <w:rPr>
          <w:noProof/>
        </w:rPr>
        <w:t>Lync for Mac 2011, 22, 64</w:t>
      </w:r>
    </w:p>
    <w:p w:rsidR="001F4916" w:rsidRDefault="001F4916">
      <w:pPr>
        <w:pStyle w:val="Index1"/>
        <w:tabs>
          <w:tab w:val="right" w:pos="5030"/>
        </w:tabs>
        <w:rPr>
          <w:noProof/>
        </w:rPr>
      </w:pPr>
      <w:r>
        <w:rPr>
          <w:noProof/>
        </w:rPr>
        <w:t>Lync Server 2010, 26</w:t>
      </w:r>
    </w:p>
    <w:p w:rsidR="001F4916" w:rsidRDefault="001F4916">
      <w:pPr>
        <w:pStyle w:val="Index1"/>
        <w:tabs>
          <w:tab w:val="right" w:pos="5030"/>
        </w:tabs>
        <w:rPr>
          <w:noProof/>
        </w:rPr>
      </w:pPr>
      <w:r>
        <w:rPr>
          <w:noProof/>
        </w:rPr>
        <w:t>Lync Server 2013, 26</w:t>
      </w:r>
    </w:p>
    <w:p w:rsidR="001F4916" w:rsidRDefault="001F4916">
      <w:pPr>
        <w:pStyle w:val="Index1"/>
        <w:tabs>
          <w:tab w:val="right" w:pos="5030"/>
        </w:tabs>
        <w:rPr>
          <w:noProof/>
        </w:rPr>
      </w:pPr>
      <w:r>
        <w:rPr>
          <w:noProof/>
        </w:rPr>
        <w:t>Lync Voice Add-on for Enterprise Cloud Suite, 55</w:t>
      </w:r>
    </w:p>
    <w:p w:rsidR="001F4916" w:rsidRDefault="001F4916">
      <w:pPr>
        <w:pStyle w:val="Index1"/>
        <w:tabs>
          <w:tab w:val="right" w:pos="5030"/>
        </w:tabs>
        <w:rPr>
          <w:noProof/>
        </w:rPr>
      </w:pPr>
      <w:r>
        <w:rPr>
          <w:noProof/>
        </w:rPr>
        <w:t>Microsoft Azure Backup, 51</w:t>
      </w:r>
    </w:p>
    <w:p w:rsidR="001F4916" w:rsidRDefault="001F4916">
      <w:pPr>
        <w:pStyle w:val="Index1"/>
        <w:tabs>
          <w:tab w:val="right" w:pos="5030"/>
        </w:tabs>
        <w:rPr>
          <w:noProof/>
        </w:rPr>
      </w:pPr>
      <w:r>
        <w:rPr>
          <w:noProof/>
        </w:rPr>
        <w:t>Microsoft Azure Platform-tjenester, 82</w:t>
      </w:r>
    </w:p>
    <w:p w:rsidR="001F4916" w:rsidRDefault="001F4916">
      <w:pPr>
        <w:pStyle w:val="Index1"/>
        <w:tabs>
          <w:tab w:val="right" w:pos="5030"/>
        </w:tabs>
        <w:rPr>
          <w:noProof/>
        </w:rPr>
      </w:pPr>
      <w:r>
        <w:rPr>
          <w:noProof/>
        </w:rPr>
        <w:t>Microsoft Azure Site Recovery, 52</w:t>
      </w:r>
    </w:p>
    <w:p w:rsidR="001F4916" w:rsidRDefault="001F4916">
      <w:pPr>
        <w:pStyle w:val="Index1"/>
        <w:tabs>
          <w:tab w:val="right" w:pos="5030"/>
        </w:tabs>
        <w:rPr>
          <w:noProof/>
        </w:rPr>
      </w:pPr>
      <w:r>
        <w:rPr>
          <w:noProof/>
        </w:rPr>
        <w:t>Microsoft Azure-tjenester, 51, 81, 82</w:t>
      </w:r>
    </w:p>
    <w:p w:rsidR="001F4916" w:rsidRDefault="001F4916">
      <w:pPr>
        <w:pStyle w:val="Index1"/>
        <w:tabs>
          <w:tab w:val="right" w:pos="5030"/>
        </w:tabs>
        <w:rPr>
          <w:noProof/>
        </w:rPr>
      </w:pPr>
      <w:r>
        <w:rPr>
          <w:noProof/>
        </w:rPr>
        <w:t>Microsoft Desktop Optimization Pack for SA, 36</w:t>
      </w:r>
    </w:p>
    <w:p w:rsidR="001F4916" w:rsidRDefault="001F4916">
      <w:pPr>
        <w:pStyle w:val="Index1"/>
        <w:tabs>
          <w:tab w:val="right" w:pos="5030"/>
        </w:tabs>
        <w:rPr>
          <w:noProof/>
        </w:rPr>
      </w:pPr>
      <w:r>
        <w:rPr>
          <w:noProof/>
        </w:rPr>
        <w:t>Microsoft Dynamics AX 2012 R2, 18</w:t>
      </w:r>
    </w:p>
    <w:p w:rsidR="001F4916" w:rsidRDefault="001F4916">
      <w:pPr>
        <w:pStyle w:val="Index1"/>
        <w:tabs>
          <w:tab w:val="right" w:pos="5030"/>
        </w:tabs>
        <w:rPr>
          <w:noProof/>
        </w:rPr>
      </w:pPr>
      <w:r>
        <w:rPr>
          <w:noProof/>
        </w:rPr>
        <w:t>Microsoft Dynamics AX 2012 R3 Enterprise Additive CAL, 18</w:t>
      </w:r>
    </w:p>
    <w:p w:rsidR="001F4916" w:rsidRDefault="001F4916">
      <w:pPr>
        <w:pStyle w:val="Index1"/>
        <w:tabs>
          <w:tab w:val="right" w:pos="5030"/>
        </w:tabs>
        <w:rPr>
          <w:noProof/>
        </w:rPr>
      </w:pPr>
      <w:r>
        <w:rPr>
          <w:noProof/>
        </w:rPr>
        <w:t>Microsoft Dynamics AX 2012 R3 Enterprise CAL, 17</w:t>
      </w:r>
    </w:p>
    <w:p w:rsidR="001F4916" w:rsidRDefault="001F4916">
      <w:pPr>
        <w:pStyle w:val="Index1"/>
        <w:tabs>
          <w:tab w:val="right" w:pos="5030"/>
        </w:tabs>
        <w:rPr>
          <w:noProof/>
        </w:rPr>
      </w:pPr>
      <w:r>
        <w:rPr>
          <w:noProof/>
        </w:rPr>
        <w:t>Microsoft Dynamics AX 2012 R3 Functional Additive CAL, 17</w:t>
      </w:r>
    </w:p>
    <w:p w:rsidR="001F4916" w:rsidRDefault="001F4916">
      <w:pPr>
        <w:pStyle w:val="Index1"/>
        <w:tabs>
          <w:tab w:val="right" w:pos="5030"/>
        </w:tabs>
        <w:rPr>
          <w:noProof/>
        </w:rPr>
      </w:pPr>
      <w:r>
        <w:rPr>
          <w:noProof/>
        </w:rPr>
        <w:t>Microsoft Dynamics AX 2012 R3 Functional CAL, 17</w:t>
      </w:r>
    </w:p>
    <w:p w:rsidR="001F4916" w:rsidRDefault="001F4916">
      <w:pPr>
        <w:pStyle w:val="Index1"/>
        <w:tabs>
          <w:tab w:val="right" w:pos="5030"/>
        </w:tabs>
        <w:rPr>
          <w:noProof/>
        </w:rPr>
      </w:pPr>
      <w:r>
        <w:rPr>
          <w:noProof/>
        </w:rPr>
        <w:t>Microsoft Dynamics AX 2012 R3 Self Serve CAL, 17</w:t>
      </w:r>
    </w:p>
    <w:p w:rsidR="001F4916" w:rsidRDefault="001F4916">
      <w:pPr>
        <w:pStyle w:val="Index1"/>
        <w:tabs>
          <w:tab w:val="right" w:pos="5030"/>
        </w:tabs>
        <w:rPr>
          <w:noProof/>
        </w:rPr>
      </w:pPr>
      <w:r>
        <w:rPr>
          <w:noProof/>
        </w:rPr>
        <w:t>Microsoft Dynamics AX 2012 R3 Server, 17</w:t>
      </w:r>
    </w:p>
    <w:p w:rsidR="001F4916" w:rsidRDefault="001F4916">
      <w:pPr>
        <w:pStyle w:val="Index1"/>
        <w:tabs>
          <w:tab w:val="right" w:pos="5030"/>
        </w:tabs>
        <w:rPr>
          <w:noProof/>
        </w:rPr>
      </w:pPr>
      <w:r>
        <w:rPr>
          <w:noProof/>
        </w:rPr>
        <w:t>Microsoft Dynamics AX 2012 R3 Standard Commerce Server Core, 17</w:t>
      </w:r>
    </w:p>
    <w:p w:rsidR="001F4916" w:rsidRDefault="001F4916">
      <w:pPr>
        <w:pStyle w:val="Index1"/>
        <w:tabs>
          <w:tab w:val="right" w:pos="5030"/>
        </w:tabs>
        <w:rPr>
          <w:noProof/>
        </w:rPr>
      </w:pPr>
      <w:r>
        <w:rPr>
          <w:noProof/>
        </w:rPr>
        <w:t>Microsoft Dynamics AX 2012 R3 Store Server, 17</w:t>
      </w:r>
    </w:p>
    <w:p w:rsidR="001F4916" w:rsidRDefault="001F4916">
      <w:pPr>
        <w:pStyle w:val="Index1"/>
        <w:tabs>
          <w:tab w:val="right" w:pos="5030"/>
        </w:tabs>
        <w:rPr>
          <w:noProof/>
        </w:rPr>
      </w:pPr>
      <w:r>
        <w:rPr>
          <w:noProof/>
        </w:rPr>
        <w:t>Microsoft Dynamics AX 2012 R3 Task Additive CAL, 17</w:t>
      </w:r>
    </w:p>
    <w:p w:rsidR="001F4916" w:rsidRDefault="001F4916">
      <w:pPr>
        <w:pStyle w:val="Index1"/>
        <w:tabs>
          <w:tab w:val="right" w:pos="5030"/>
        </w:tabs>
        <w:rPr>
          <w:noProof/>
        </w:rPr>
      </w:pPr>
      <w:r>
        <w:rPr>
          <w:noProof/>
        </w:rPr>
        <w:t>Microsoft Dynamics AX 2012 R3 Task CAL, 17</w:t>
      </w:r>
    </w:p>
    <w:p w:rsidR="001F4916" w:rsidRDefault="001F4916">
      <w:pPr>
        <w:pStyle w:val="Index1"/>
        <w:tabs>
          <w:tab w:val="right" w:pos="5030"/>
        </w:tabs>
        <w:rPr>
          <w:noProof/>
        </w:rPr>
      </w:pPr>
      <w:r>
        <w:rPr>
          <w:noProof/>
        </w:rPr>
        <w:t>Microsoft Dynamics AX Enterprise CAL, 75</w:t>
      </w:r>
    </w:p>
    <w:p w:rsidR="001F4916" w:rsidRDefault="001F4916">
      <w:pPr>
        <w:pStyle w:val="Index1"/>
        <w:tabs>
          <w:tab w:val="right" w:pos="5030"/>
        </w:tabs>
        <w:rPr>
          <w:noProof/>
        </w:rPr>
      </w:pPr>
      <w:r>
        <w:rPr>
          <w:noProof/>
        </w:rPr>
        <w:t>Microsoft Dynamics AX Functional CAL, 75</w:t>
      </w:r>
    </w:p>
    <w:p w:rsidR="001F4916" w:rsidRDefault="001F4916">
      <w:pPr>
        <w:pStyle w:val="Index1"/>
        <w:tabs>
          <w:tab w:val="right" w:pos="5030"/>
        </w:tabs>
        <w:rPr>
          <w:noProof/>
        </w:rPr>
      </w:pPr>
      <w:r>
        <w:rPr>
          <w:noProof/>
        </w:rPr>
        <w:t>Microsoft Dynamics AX Standard Commerce Core Server, 75</w:t>
      </w:r>
    </w:p>
    <w:p w:rsidR="001F4916" w:rsidRDefault="001F4916">
      <w:pPr>
        <w:pStyle w:val="Index1"/>
        <w:tabs>
          <w:tab w:val="right" w:pos="5030"/>
        </w:tabs>
        <w:rPr>
          <w:noProof/>
        </w:rPr>
      </w:pPr>
      <w:r>
        <w:rPr>
          <w:noProof/>
        </w:rPr>
        <w:t>Microsoft Dynamics AX Store Server, 75</w:t>
      </w:r>
    </w:p>
    <w:p w:rsidR="001F4916" w:rsidRDefault="001F4916">
      <w:pPr>
        <w:pStyle w:val="Index1"/>
        <w:tabs>
          <w:tab w:val="right" w:pos="5030"/>
        </w:tabs>
        <w:rPr>
          <w:noProof/>
        </w:rPr>
      </w:pPr>
      <w:r>
        <w:rPr>
          <w:noProof/>
        </w:rPr>
        <w:t>Microsoft Dynamics AX Task CAL, 75</w:t>
      </w:r>
    </w:p>
    <w:p w:rsidR="001F4916" w:rsidRDefault="001F4916">
      <w:pPr>
        <w:pStyle w:val="Index1"/>
        <w:tabs>
          <w:tab w:val="right" w:pos="5030"/>
        </w:tabs>
        <w:rPr>
          <w:noProof/>
        </w:rPr>
      </w:pPr>
      <w:r>
        <w:rPr>
          <w:noProof/>
        </w:rPr>
        <w:t>Microsoft Dynamics CRM 2011, 19</w:t>
      </w:r>
    </w:p>
    <w:p w:rsidR="001F4916" w:rsidRDefault="001F4916">
      <w:pPr>
        <w:pStyle w:val="Index1"/>
        <w:tabs>
          <w:tab w:val="right" w:pos="5030"/>
        </w:tabs>
        <w:rPr>
          <w:noProof/>
        </w:rPr>
      </w:pPr>
      <w:r>
        <w:rPr>
          <w:noProof/>
        </w:rPr>
        <w:t>Microsoft Dynamics CRM 2013, 19</w:t>
      </w:r>
    </w:p>
    <w:p w:rsidR="001F4916" w:rsidRDefault="001F4916">
      <w:pPr>
        <w:pStyle w:val="Index1"/>
        <w:tabs>
          <w:tab w:val="right" w:pos="5030"/>
        </w:tabs>
        <w:rPr>
          <w:noProof/>
        </w:rPr>
      </w:pPr>
      <w:r>
        <w:rPr>
          <w:noProof/>
        </w:rPr>
        <w:t>Microsoft Dynamics CRM 2015 Basic Additive CAL, 19</w:t>
      </w:r>
    </w:p>
    <w:p w:rsidR="001F4916" w:rsidRDefault="001F4916">
      <w:pPr>
        <w:pStyle w:val="Index1"/>
        <w:tabs>
          <w:tab w:val="right" w:pos="5030"/>
        </w:tabs>
        <w:rPr>
          <w:noProof/>
        </w:rPr>
      </w:pPr>
      <w:r>
        <w:rPr>
          <w:noProof/>
        </w:rPr>
        <w:t>Microsoft Dynamics CRM 2015 Basic CAL, 19</w:t>
      </w:r>
    </w:p>
    <w:p w:rsidR="001F4916" w:rsidRDefault="001F4916">
      <w:pPr>
        <w:pStyle w:val="Index1"/>
        <w:tabs>
          <w:tab w:val="right" w:pos="5030"/>
        </w:tabs>
        <w:rPr>
          <w:noProof/>
        </w:rPr>
      </w:pPr>
      <w:r>
        <w:rPr>
          <w:noProof/>
        </w:rPr>
        <w:t>Microsoft Dynamics CRM 2015 Essentials CAL, 19</w:t>
      </w:r>
    </w:p>
    <w:p w:rsidR="001F4916" w:rsidRDefault="001F4916">
      <w:pPr>
        <w:pStyle w:val="Index1"/>
        <w:tabs>
          <w:tab w:val="right" w:pos="5030"/>
        </w:tabs>
        <w:rPr>
          <w:noProof/>
        </w:rPr>
      </w:pPr>
      <w:r>
        <w:rPr>
          <w:noProof/>
        </w:rPr>
        <w:t>Microsoft Dynamics CRM 2015 Professional Additive CAL, 19</w:t>
      </w:r>
    </w:p>
    <w:p w:rsidR="001F4916" w:rsidRDefault="001F4916">
      <w:pPr>
        <w:pStyle w:val="Index1"/>
        <w:tabs>
          <w:tab w:val="right" w:pos="5030"/>
        </w:tabs>
        <w:rPr>
          <w:noProof/>
        </w:rPr>
      </w:pPr>
      <w:r>
        <w:rPr>
          <w:noProof/>
        </w:rPr>
        <w:t>Microsoft Dynamics CRM 2015 Professional CAL, 19</w:t>
      </w:r>
    </w:p>
    <w:p w:rsidR="001F4916" w:rsidRDefault="001F4916">
      <w:pPr>
        <w:pStyle w:val="Index1"/>
        <w:tabs>
          <w:tab w:val="right" w:pos="5030"/>
        </w:tabs>
        <w:rPr>
          <w:noProof/>
        </w:rPr>
      </w:pPr>
      <w:r>
        <w:rPr>
          <w:noProof/>
        </w:rPr>
        <w:t>Microsoft Dynamics CRM Basic Additive CAL, 56</w:t>
      </w:r>
    </w:p>
    <w:p w:rsidR="001F4916" w:rsidRDefault="001F4916">
      <w:pPr>
        <w:pStyle w:val="Index1"/>
        <w:tabs>
          <w:tab w:val="right" w:pos="5030"/>
        </w:tabs>
        <w:rPr>
          <w:noProof/>
        </w:rPr>
      </w:pPr>
      <w:r>
        <w:rPr>
          <w:noProof/>
        </w:rPr>
        <w:t>Microsoft Dynamics CRM Basic CAL, 56</w:t>
      </w:r>
    </w:p>
    <w:p w:rsidR="001F4916" w:rsidRDefault="001F4916">
      <w:pPr>
        <w:pStyle w:val="Index1"/>
        <w:tabs>
          <w:tab w:val="right" w:pos="5030"/>
        </w:tabs>
        <w:rPr>
          <w:noProof/>
        </w:rPr>
      </w:pPr>
      <w:r>
        <w:rPr>
          <w:noProof/>
        </w:rPr>
        <w:t>Microsoft Dynamics CRM CAL, 75</w:t>
      </w:r>
    </w:p>
    <w:p w:rsidR="001F4916" w:rsidRDefault="001F4916">
      <w:pPr>
        <w:pStyle w:val="Index1"/>
        <w:tabs>
          <w:tab w:val="right" w:pos="5030"/>
        </w:tabs>
        <w:rPr>
          <w:noProof/>
        </w:rPr>
      </w:pPr>
      <w:r>
        <w:rPr>
          <w:noProof/>
        </w:rPr>
        <w:t>Microsoft Dynamics CRM Essential CAL, 56</w:t>
      </w:r>
    </w:p>
    <w:p w:rsidR="001F4916" w:rsidRDefault="001F4916">
      <w:pPr>
        <w:pStyle w:val="Index1"/>
        <w:tabs>
          <w:tab w:val="right" w:pos="5030"/>
        </w:tabs>
        <w:rPr>
          <w:noProof/>
        </w:rPr>
      </w:pPr>
      <w:r>
        <w:rPr>
          <w:noProof/>
        </w:rPr>
        <w:t>Microsoft Dynamics CRM Online Additional Non-Production Instance, 56</w:t>
      </w:r>
    </w:p>
    <w:p w:rsidR="001F4916" w:rsidRDefault="001F4916">
      <w:pPr>
        <w:pStyle w:val="Index1"/>
        <w:tabs>
          <w:tab w:val="right" w:pos="5030"/>
        </w:tabs>
        <w:rPr>
          <w:noProof/>
        </w:rPr>
      </w:pPr>
      <w:r>
        <w:rPr>
          <w:noProof/>
        </w:rPr>
        <w:t>Microsoft Dynamics CRM Online Additional Production Instance, 56</w:t>
      </w:r>
    </w:p>
    <w:p w:rsidR="001F4916" w:rsidRDefault="001F4916">
      <w:pPr>
        <w:pStyle w:val="Index1"/>
        <w:tabs>
          <w:tab w:val="right" w:pos="5030"/>
        </w:tabs>
        <w:rPr>
          <w:noProof/>
        </w:rPr>
      </w:pPr>
      <w:r>
        <w:rPr>
          <w:noProof/>
        </w:rPr>
        <w:t>Microsoft Dynamics CRM Online Additional Storage, 56</w:t>
      </w:r>
    </w:p>
    <w:p w:rsidR="001F4916" w:rsidRDefault="001F4916">
      <w:pPr>
        <w:pStyle w:val="Index1"/>
        <w:tabs>
          <w:tab w:val="right" w:pos="5030"/>
        </w:tabs>
        <w:rPr>
          <w:noProof/>
        </w:rPr>
      </w:pPr>
      <w:r>
        <w:rPr>
          <w:noProof/>
        </w:rPr>
        <w:t>Microsoft Dynamics CRM Online Additional Storage EDU, 56</w:t>
      </w:r>
    </w:p>
    <w:p w:rsidR="001F4916" w:rsidRDefault="001F4916">
      <w:pPr>
        <w:pStyle w:val="Index1"/>
        <w:tabs>
          <w:tab w:val="right" w:pos="5030"/>
        </w:tabs>
        <w:rPr>
          <w:noProof/>
        </w:rPr>
      </w:pPr>
      <w:r>
        <w:rPr>
          <w:noProof/>
        </w:rPr>
        <w:t>Microsoft Dynamics CRM Online Basic, 56</w:t>
      </w:r>
    </w:p>
    <w:p w:rsidR="001F4916" w:rsidRDefault="001F4916">
      <w:pPr>
        <w:pStyle w:val="Index1"/>
        <w:tabs>
          <w:tab w:val="right" w:pos="5030"/>
        </w:tabs>
        <w:rPr>
          <w:noProof/>
        </w:rPr>
      </w:pPr>
      <w:r>
        <w:rPr>
          <w:noProof/>
        </w:rPr>
        <w:t>Microsoft Dynamics CRM Online Basic for SA, 56</w:t>
      </w:r>
    </w:p>
    <w:p w:rsidR="001F4916" w:rsidRDefault="001F4916">
      <w:pPr>
        <w:pStyle w:val="Index1"/>
        <w:tabs>
          <w:tab w:val="right" w:pos="5030"/>
        </w:tabs>
        <w:rPr>
          <w:noProof/>
        </w:rPr>
      </w:pPr>
      <w:r>
        <w:rPr>
          <w:noProof/>
        </w:rPr>
        <w:t>Microsoft Dynamics CRM Online Enhanced Support, 56</w:t>
      </w:r>
    </w:p>
    <w:p w:rsidR="001F4916" w:rsidRDefault="001F4916">
      <w:pPr>
        <w:pStyle w:val="Index1"/>
        <w:tabs>
          <w:tab w:val="right" w:pos="5030"/>
        </w:tabs>
        <w:rPr>
          <w:noProof/>
        </w:rPr>
      </w:pPr>
      <w:r>
        <w:rPr>
          <w:noProof/>
        </w:rPr>
        <w:t>Microsoft Dynamics CRM Online Enhanced Support EDU, 56</w:t>
      </w:r>
    </w:p>
    <w:p w:rsidR="001F4916" w:rsidRDefault="001F4916">
      <w:pPr>
        <w:pStyle w:val="Index1"/>
        <w:tabs>
          <w:tab w:val="right" w:pos="5030"/>
        </w:tabs>
        <w:rPr>
          <w:noProof/>
        </w:rPr>
      </w:pPr>
      <w:r>
        <w:rPr>
          <w:noProof/>
        </w:rPr>
        <w:t>Microsoft Dynamics CRM Online Enterprise, 56</w:t>
      </w:r>
    </w:p>
    <w:p w:rsidR="001F4916" w:rsidRDefault="001F4916">
      <w:pPr>
        <w:pStyle w:val="Index1"/>
        <w:tabs>
          <w:tab w:val="right" w:pos="5030"/>
        </w:tabs>
        <w:rPr>
          <w:noProof/>
        </w:rPr>
      </w:pPr>
      <w:r>
        <w:rPr>
          <w:noProof/>
        </w:rPr>
        <w:t>Microsoft Dynamics CRM Online Enterprise for SA, 56</w:t>
      </w:r>
    </w:p>
    <w:p w:rsidR="001F4916" w:rsidRDefault="001F4916">
      <w:pPr>
        <w:pStyle w:val="Index1"/>
        <w:tabs>
          <w:tab w:val="right" w:pos="5030"/>
        </w:tabs>
        <w:rPr>
          <w:noProof/>
        </w:rPr>
      </w:pPr>
      <w:r>
        <w:rPr>
          <w:noProof/>
        </w:rPr>
        <w:t>Microsoft Dynamics CRM Online Essential, 56</w:t>
      </w:r>
    </w:p>
    <w:p w:rsidR="001F4916" w:rsidRDefault="001F4916">
      <w:pPr>
        <w:pStyle w:val="Index1"/>
        <w:tabs>
          <w:tab w:val="right" w:pos="5030"/>
        </w:tabs>
        <w:rPr>
          <w:noProof/>
        </w:rPr>
      </w:pPr>
      <w:r>
        <w:rPr>
          <w:noProof/>
        </w:rPr>
        <w:t>Microsoft Dynamics CRM Online Essential for SA, 56</w:t>
      </w:r>
    </w:p>
    <w:p w:rsidR="001F4916" w:rsidRDefault="001F4916">
      <w:pPr>
        <w:pStyle w:val="Index1"/>
        <w:tabs>
          <w:tab w:val="right" w:pos="5030"/>
        </w:tabs>
        <w:rPr>
          <w:noProof/>
        </w:rPr>
      </w:pPr>
      <w:r>
        <w:rPr>
          <w:noProof/>
        </w:rPr>
        <w:t>Microsoft Dynamics CRM Online Professional, 56</w:t>
      </w:r>
    </w:p>
    <w:p w:rsidR="001F4916" w:rsidRDefault="001F4916">
      <w:pPr>
        <w:pStyle w:val="Index1"/>
        <w:tabs>
          <w:tab w:val="right" w:pos="5030"/>
        </w:tabs>
        <w:rPr>
          <w:noProof/>
        </w:rPr>
      </w:pPr>
      <w:r>
        <w:rPr>
          <w:noProof/>
        </w:rPr>
        <w:t>Microsoft Dynamics CRM Online Professional Direct Support, 56</w:t>
      </w:r>
    </w:p>
    <w:p w:rsidR="001F4916" w:rsidRDefault="001F4916">
      <w:pPr>
        <w:pStyle w:val="Index1"/>
        <w:tabs>
          <w:tab w:val="right" w:pos="5030"/>
        </w:tabs>
        <w:rPr>
          <w:noProof/>
        </w:rPr>
      </w:pPr>
      <w:r>
        <w:rPr>
          <w:noProof/>
        </w:rPr>
        <w:t>Microsoft Dynamics CRM Online Professional Direct Support EDU, 56</w:t>
      </w:r>
    </w:p>
    <w:p w:rsidR="001F4916" w:rsidRDefault="001F4916">
      <w:pPr>
        <w:pStyle w:val="Index1"/>
        <w:tabs>
          <w:tab w:val="right" w:pos="5030"/>
        </w:tabs>
        <w:rPr>
          <w:noProof/>
        </w:rPr>
      </w:pPr>
      <w:r>
        <w:rPr>
          <w:noProof/>
        </w:rPr>
        <w:t>Microsoft Dynamics CRM Online Professional for SA, 56</w:t>
      </w:r>
    </w:p>
    <w:p w:rsidR="001F4916" w:rsidRDefault="001F4916">
      <w:pPr>
        <w:pStyle w:val="Index1"/>
        <w:tabs>
          <w:tab w:val="right" w:pos="5030"/>
        </w:tabs>
        <w:rPr>
          <w:noProof/>
        </w:rPr>
      </w:pPr>
      <w:r>
        <w:rPr>
          <w:noProof/>
        </w:rPr>
        <w:t>Microsoft Dynamics CRM Professional Additive CAL, 56</w:t>
      </w:r>
    </w:p>
    <w:p w:rsidR="001F4916" w:rsidRDefault="001F4916">
      <w:pPr>
        <w:pStyle w:val="Index1"/>
        <w:tabs>
          <w:tab w:val="right" w:pos="5030"/>
        </w:tabs>
        <w:rPr>
          <w:noProof/>
        </w:rPr>
      </w:pPr>
      <w:r>
        <w:rPr>
          <w:noProof/>
        </w:rPr>
        <w:t>Microsoft Dynamics CRM Professional CAL, 56, 57</w:t>
      </w:r>
    </w:p>
    <w:p w:rsidR="001F4916" w:rsidRDefault="001F4916">
      <w:pPr>
        <w:pStyle w:val="Index1"/>
        <w:tabs>
          <w:tab w:val="right" w:pos="5030"/>
        </w:tabs>
        <w:rPr>
          <w:noProof/>
        </w:rPr>
      </w:pPr>
      <w:r>
        <w:rPr>
          <w:noProof/>
        </w:rPr>
        <w:t>Microsoft Dynamics CRM Server, 81</w:t>
      </w:r>
    </w:p>
    <w:p w:rsidR="001F4916" w:rsidRDefault="001F4916">
      <w:pPr>
        <w:pStyle w:val="Index1"/>
        <w:tabs>
          <w:tab w:val="right" w:pos="5030"/>
        </w:tabs>
        <w:rPr>
          <w:noProof/>
        </w:rPr>
      </w:pPr>
      <w:r>
        <w:rPr>
          <w:noProof/>
        </w:rPr>
        <w:t>Microsoft Dynamics CRM Server 2011, 75</w:t>
      </w:r>
    </w:p>
    <w:p w:rsidR="001F4916" w:rsidRDefault="001F4916">
      <w:pPr>
        <w:pStyle w:val="Index1"/>
        <w:tabs>
          <w:tab w:val="right" w:pos="5030"/>
        </w:tabs>
        <w:rPr>
          <w:noProof/>
        </w:rPr>
      </w:pPr>
      <w:r>
        <w:rPr>
          <w:noProof/>
        </w:rPr>
        <w:t>Microsoft Dynamics CRM Server 2013, 75</w:t>
      </w:r>
    </w:p>
    <w:p w:rsidR="001F4916" w:rsidRDefault="001F4916">
      <w:pPr>
        <w:pStyle w:val="Index1"/>
        <w:tabs>
          <w:tab w:val="right" w:pos="5030"/>
        </w:tabs>
        <w:rPr>
          <w:noProof/>
        </w:rPr>
      </w:pPr>
      <w:r>
        <w:rPr>
          <w:noProof/>
        </w:rPr>
        <w:t>Microsoft Dynamics CRM Server 2015, 19, 75</w:t>
      </w:r>
    </w:p>
    <w:p w:rsidR="001F4916" w:rsidRDefault="001F4916">
      <w:pPr>
        <w:pStyle w:val="Index1"/>
        <w:tabs>
          <w:tab w:val="right" w:pos="5030"/>
        </w:tabs>
        <w:rPr>
          <w:noProof/>
        </w:rPr>
      </w:pPr>
      <w:r>
        <w:rPr>
          <w:noProof/>
        </w:rPr>
        <w:t>Microsoft Dynamics CRM Workgroup Server, 81</w:t>
      </w:r>
    </w:p>
    <w:p w:rsidR="001F4916" w:rsidRDefault="001F4916">
      <w:pPr>
        <w:pStyle w:val="Index1"/>
        <w:tabs>
          <w:tab w:val="right" w:pos="5030"/>
        </w:tabs>
        <w:rPr>
          <w:noProof/>
        </w:rPr>
      </w:pPr>
      <w:r>
        <w:rPr>
          <w:noProof/>
        </w:rPr>
        <w:t>Microsoft Dynamics CRM Workgroup Server 2015, 19</w:t>
      </w:r>
    </w:p>
    <w:p w:rsidR="001F4916" w:rsidRDefault="001F4916">
      <w:pPr>
        <w:pStyle w:val="Index1"/>
        <w:tabs>
          <w:tab w:val="right" w:pos="5030"/>
        </w:tabs>
        <w:rPr>
          <w:noProof/>
        </w:rPr>
      </w:pPr>
      <w:r>
        <w:rPr>
          <w:noProof/>
        </w:rPr>
        <w:t>Microsoft Dynamics Marketing Enterprise, 57</w:t>
      </w:r>
    </w:p>
    <w:p w:rsidR="001F4916" w:rsidRDefault="001F4916">
      <w:pPr>
        <w:pStyle w:val="Index1"/>
        <w:tabs>
          <w:tab w:val="right" w:pos="5030"/>
        </w:tabs>
        <w:rPr>
          <w:noProof/>
        </w:rPr>
      </w:pPr>
      <w:r>
        <w:rPr>
          <w:noProof/>
        </w:rPr>
        <w:t>Microsoft Dynamics Marketing Enterprise Enhanced Support, 57</w:t>
      </w:r>
    </w:p>
    <w:p w:rsidR="001F4916" w:rsidRDefault="001F4916">
      <w:pPr>
        <w:pStyle w:val="Index1"/>
        <w:tabs>
          <w:tab w:val="right" w:pos="5030"/>
        </w:tabs>
        <w:rPr>
          <w:noProof/>
        </w:rPr>
      </w:pPr>
      <w:r>
        <w:rPr>
          <w:noProof/>
        </w:rPr>
        <w:t>Microsoft Dynamics Marketing Enterprise Extra Messages, 57</w:t>
      </w:r>
    </w:p>
    <w:p w:rsidR="001F4916" w:rsidRDefault="001F4916">
      <w:pPr>
        <w:pStyle w:val="Index1"/>
        <w:tabs>
          <w:tab w:val="right" w:pos="5030"/>
        </w:tabs>
        <w:rPr>
          <w:noProof/>
        </w:rPr>
      </w:pPr>
      <w:r>
        <w:rPr>
          <w:noProof/>
        </w:rPr>
        <w:t>Microsoft Dynamics Marketing Enterprise Extra Non-Production Instance, 57</w:t>
      </w:r>
    </w:p>
    <w:p w:rsidR="001F4916" w:rsidRDefault="001F4916">
      <w:pPr>
        <w:pStyle w:val="Index1"/>
        <w:tabs>
          <w:tab w:val="right" w:pos="5030"/>
        </w:tabs>
        <w:rPr>
          <w:noProof/>
        </w:rPr>
      </w:pPr>
      <w:r>
        <w:rPr>
          <w:noProof/>
        </w:rPr>
        <w:t>Microsoft Dynamics Marketing Enterprise Extra Production Instance, 57</w:t>
      </w:r>
    </w:p>
    <w:p w:rsidR="001F4916" w:rsidRDefault="001F4916">
      <w:pPr>
        <w:pStyle w:val="Index1"/>
        <w:tabs>
          <w:tab w:val="right" w:pos="5030"/>
        </w:tabs>
        <w:rPr>
          <w:noProof/>
        </w:rPr>
      </w:pPr>
      <w:r>
        <w:rPr>
          <w:noProof/>
        </w:rPr>
        <w:t>Microsoft Dynamics Marketing Enterprise Extra Storage, 57</w:t>
      </w:r>
    </w:p>
    <w:p w:rsidR="001F4916" w:rsidRDefault="001F4916">
      <w:pPr>
        <w:pStyle w:val="Index1"/>
        <w:tabs>
          <w:tab w:val="right" w:pos="5030"/>
        </w:tabs>
        <w:rPr>
          <w:noProof/>
        </w:rPr>
      </w:pPr>
      <w:r>
        <w:rPr>
          <w:noProof/>
        </w:rPr>
        <w:t>Microsoft Dynamics Marketing Enterprise Professional Direct Support, 57</w:t>
      </w:r>
    </w:p>
    <w:p w:rsidR="001F4916" w:rsidRDefault="001F4916">
      <w:pPr>
        <w:pStyle w:val="Index1"/>
        <w:tabs>
          <w:tab w:val="right" w:pos="5030"/>
        </w:tabs>
        <w:rPr>
          <w:noProof/>
        </w:rPr>
      </w:pPr>
      <w:r>
        <w:rPr>
          <w:noProof/>
        </w:rPr>
        <w:t>Microsoft Dynamics Marketing Sales Collaboration, 56, 57</w:t>
      </w:r>
    </w:p>
    <w:p w:rsidR="001F4916" w:rsidRDefault="001F4916">
      <w:pPr>
        <w:pStyle w:val="Index1"/>
        <w:tabs>
          <w:tab w:val="right" w:pos="5030"/>
        </w:tabs>
        <w:rPr>
          <w:noProof/>
        </w:rPr>
      </w:pPr>
      <w:r>
        <w:rPr>
          <w:noProof/>
        </w:rPr>
        <w:t>Microsoft Intune, 15, 32, 55</w:t>
      </w:r>
    </w:p>
    <w:p w:rsidR="001F4916" w:rsidRDefault="001F4916">
      <w:pPr>
        <w:pStyle w:val="Index1"/>
        <w:tabs>
          <w:tab w:val="right" w:pos="5030"/>
        </w:tabs>
        <w:rPr>
          <w:noProof/>
        </w:rPr>
      </w:pPr>
      <w:r>
        <w:rPr>
          <w:noProof/>
        </w:rPr>
        <w:t>Microsoft Intune Add-on, 55</w:t>
      </w:r>
    </w:p>
    <w:p w:rsidR="001F4916" w:rsidRDefault="001F4916">
      <w:pPr>
        <w:pStyle w:val="Index1"/>
        <w:tabs>
          <w:tab w:val="right" w:pos="5030"/>
        </w:tabs>
        <w:rPr>
          <w:noProof/>
        </w:rPr>
      </w:pPr>
      <w:r>
        <w:rPr>
          <w:noProof/>
        </w:rPr>
        <w:t>Microsoft Intune USL Add-on Extra Storage 1 GB, 55</w:t>
      </w:r>
    </w:p>
    <w:p w:rsidR="001F4916" w:rsidRDefault="001F4916">
      <w:pPr>
        <w:pStyle w:val="Index1"/>
        <w:tabs>
          <w:tab w:val="right" w:pos="5030"/>
        </w:tabs>
        <w:rPr>
          <w:noProof/>
        </w:rPr>
      </w:pPr>
      <w:r>
        <w:rPr>
          <w:noProof/>
        </w:rPr>
        <w:t>Microsoft Learning E-Reference Library, 65</w:t>
      </w:r>
    </w:p>
    <w:p w:rsidR="001F4916" w:rsidRDefault="001F4916">
      <w:pPr>
        <w:pStyle w:val="Index1"/>
        <w:tabs>
          <w:tab w:val="right" w:pos="5030"/>
        </w:tabs>
        <w:rPr>
          <w:noProof/>
        </w:rPr>
      </w:pPr>
      <w:r>
        <w:rPr>
          <w:noProof/>
        </w:rPr>
        <w:t>Microsoft Learning IT Academy, 65</w:t>
      </w:r>
    </w:p>
    <w:p w:rsidR="001F4916" w:rsidRDefault="001F4916">
      <w:pPr>
        <w:pStyle w:val="Index1"/>
        <w:tabs>
          <w:tab w:val="right" w:pos="5030"/>
        </w:tabs>
        <w:rPr>
          <w:noProof/>
        </w:rPr>
      </w:pPr>
      <w:r>
        <w:rPr>
          <w:noProof/>
        </w:rPr>
        <w:t>Microsoft Learning MCP 1 Exam Vouchers, 65</w:t>
      </w:r>
    </w:p>
    <w:p w:rsidR="001F4916" w:rsidRDefault="001F4916">
      <w:pPr>
        <w:pStyle w:val="Index1"/>
        <w:tabs>
          <w:tab w:val="right" w:pos="5030"/>
        </w:tabs>
        <w:rPr>
          <w:noProof/>
        </w:rPr>
      </w:pPr>
      <w:r>
        <w:rPr>
          <w:noProof/>
        </w:rPr>
        <w:t>Microsoft Learning MCP 30 Exam Vouchers, 65</w:t>
      </w:r>
    </w:p>
    <w:p w:rsidR="001F4916" w:rsidRDefault="001F4916">
      <w:pPr>
        <w:pStyle w:val="Index1"/>
        <w:tabs>
          <w:tab w:val="right" w:pos="5030"/>
        </w:tabs>
        <w:rPr>
          <w:noProof/>
        </w:rPr>
      </w:pPr>
      <w:r>
        <w:rPr>
          <w:noProof/>
        </w:rPr>
        <w:t>Microsoft Learning MOS 500 Exam Site License, 65</w:t>
      </w:r>
    </w:p>
    <w:p w:rsidR="001F4916" w:rsidRDefault="001F4916">
      <w:pPr>
        <w:pStyle w:val="Index1"/>
        <w:tabs>
          <w:tab w:val="right" w:pos="5030"/>
        </w:tabs>
        <w:rPr>
          <w:noProof/>
        </w:rPr>
      </w:pPr>
      <w:r>
        <w:rPr>
          <w:noProof/>
        </w:rPr>
        <w:t>Microsoft Learning MTA 250 Exam Site License, 65</w:t>
      </w:r>
    </w:p>
    <w:p w:rsidR="001F4916" w:rsidRDefault="001F4916">
      <w:pPr>
        <w:pStyle w:val="Index1"/>
        <w:tabs>
          <w:tab w:val="right" w:pos="5030"/>
        </w:tabs>
        <w:rPr>
          <w:noProof/>
        </w:rPr>
      </w:pPr>
      <w:r>
        <w:rPr>
          <w:noProof/>
        </w:rPr>
        <w:t>Microsoft Office Audit and Control Management Server 2013, 24</w:t>
      </w:r>
    </w:p>
    <w:p w:rsidR="001F4916" w:rsidRDefault="001F4916">
      <w:pPr>
        <w:pStyle w:val="Index1"/>
        <w:tabs>
          <w:tab w:val="right" w:pos="5030"/>
        </w:tabs>
        <w:rPr>
          <w:noProof/>
        </w:rPr>
      </w:pPr>
      <w:r>
        <w:rPr>
          <w:noProof/>
        </w:rPr>
        <w:t>Microsoft Social Engagement, 56</w:t>
      </w:r>
    </w:p>
    <w:p w:rsidR="001F4916" w:rsidRDefault="001F4916">
      <w:pPr>
        <w:pStyle w:val="Index1"/>
        <w:tabs>
          <w:tab w:val="right" w:pos="5030"/>
        </w:tabs>
        <w:rPr>
          <w:noProof/>
        </w:rPr>
      </w:pPr>
      <w:r>
        <w:rPr>
          <w:noProof/>
        </w:rPr>
        <w:t>Microsoft Social Engagement Enterprise, 57</w:t>
      </w:r>
    </w:p>
    <w:p w:rsidR="001F4916" w:rsidRDefault="001F4916">
      <w:pPr>
        <w:pStyle w:val="Index1"/>
        <w:tabs>
          <w:tab w:val="right" w:pos="5030"/>
        </w:tabs>
        <w:rPr>
          <w:noProof/>
        </w:rPr>
      </w:pPr>
      <w:r>
        <w:rPr>
          <w:noProof/>
        </w:rPr>
        <w:t>Microsoft Social Engagement Professional, 57</w:t>
      </w:r>
    </w:p>
    <w:p w:rsidR="001F4916" w:rsidRDefault="001F4916">
      <w:pPr>
        <w:pStyle w:val="Index1"/>
        <w:tabs>
          <w:tab w:val="right" w:pos="5030"/>
        </w:tabs>
        <w:rPr>
          <w:noProof/>
        </w:rPr>
      </w:pPr>
      <w:r>
        <w:rPr>
          <w:noProof/>
        </w:rPr>
        <w:t>Microsoft Social Engagement Professional Additional Posts, 57</w:t>
      </w:r>
    </w:p>
    <w:p w:rsidR="001F4916" w:rsidRDefault="001F4916">
      <w:pPr>
        <w:pStyle w:val="Index1"/>
        <w:tabs>
          <w:tab w:val="right" w:pos="5030"/>
        </w:tabs>
        <w:rPr>
          <w:noProof/>
        </w:rPr>
      </w:pPr>
      <w:r>
        <w:rPr>
          <w:noProof/>
        </w:rPr>
        <w:t>Microsoft Social Engagement Professional Add-on, 57</w:t>
      </w:r>
    </w:p>
    <w:p w:rsidR="001F4916" w:rsidRDefault="001F4916">
      <w:pPr>
        <w:pStyle w:val="Index1"/>
        <w:tabs>
          <w:tab w:val="right" w:pos="5030"/>
        </w:tabs>
        <w:rPr>
          <w:noProof/>
        </w:rPr>
      </w:pPr>
      <w:r>
        <w:rPr>
          <w:noProof/>
        </w:rPr>
        <w:t>Microsoft Social Engagement Professional Direct Support, 57</w:t>
      </w:r>
    </w:p>
    <w:p w:rsidR="001F4916" w:rsidRDefault="001F4916">
      <w:pPr>
        <w:pStyle w:val="Index1"/>
        <w:tabs>
          <w:tab w:val="right" w:pos="5030"/>
        </w:tabs>
        <w:rPr>
          <w:noProof/>
        </w:rPr>
      </w:pPr>
      <w:r>
        <w:rPr>
          <w:noProof/>
        </w:rPr>
        <w:t>Microsoft Social Engagement Professional Enhanced Support, 57</w:t>
      </w:r>
    </w:p>
    <w:p w:rsidR="001F4916" w:rsidRDefault="001F4916">
      <w:pPr>
        <w:pStyle w:val="Index1"/>
        <w:tabs>
          <w:tab w:val="right" w:pos="5030"/>
        </w:tabs>
        <w:rPr>
          <w:noProof/>
        </w:rPr>
      </w:pPr>
      <w:r>
        <w:rPr>
          <w:noProof/>
        </w:rPr>
        <w:t>Microsoft Translator API, 66</w:t>
      </w:r>
    </w:p>
    <w:p w:rsidR="001F4916" w:rsidRDefault="001F4916">
      <w:pPr>
        <w:pStyle w:val="Index1"/>
        <w:tabs>
          <w:tab w:val="right" w:pos="5030"/>
        </w:tabs>
        <w:rPr>
          <w:noProof/>
        </w:rPr>
      </w:pPr>
      <w:r>
        <w:rPr>
          <w:noProof/>
        </w:rPr>
        <w:t>MSDN-operativsystemer, 34</w:t>
      </w:r>
    </w:p>
    <w:p w:rsidR="001F4916" w:rsidRDefault="001F4916">
      <w:pPr>
        <w:pStyle w:val="Index1"/>
        <w:tabs>
          <w:tab w:val="right" w:pos="5030"/>
        </w:tabs>
        <w:rPr>
          <w:noProof/>
        </w:rPr>
      </w:pPr>
      <w:r>
        <w:rPr>
          <w:noProof/>
        </w:rPr>
        <w:t>MSDN-plattformer, 34</w:t>
      </w:r>
    </w:p>
    <w:p w:rsidR="001F4916" w:rsidRDefault="001F4916">
      <w:pPr>
        <w:pStyle w:val="Index1"/>
        <w:tabs>
          <w:tab w:val="right" w:pos="5030"/>
        </w:tabs>
        <w:rPr>
          <w:noProof/>
        </w:rPr>
      </w:pPr>
      <w:r>
        <w:rPr>
          <w:noProof/>
        </w:rPr>
        <w:t>Office 2007, 21</w:t>
      </w:r>
    </w:p>
    <w:p w:rsidR="001F4916" w:rsidRDefault="001F4916">
      <w:pPr>
        <w:pStyle w:val="Index1"/>
        <w:tabs>
          <w:tab w:val="right" w:pos="5030"/>
        </w:tabs>
        <w:rPr>
          <w:noProof/>
        </w:rPr>
      </w:pPr>
      <w:r>
        <w:rPr>
          <w:noProof/>
        </w:rPr>
        <w:t>Office 2010, 21</w:t>
      </w:r>
    </w:p>
    <w:p w:rsidR="001F4916" w:rsidRDefault="001F4916">
      <w:pPr>
        <w:pStyle w:val="Index1"/>
        <w:tabs>
          <w:tab w:val="right" w:pos="5030"/>
        </w:tabs>
        <w:rPr>
          <w:noProof/>
        </w:rPr>
      </w:pPr>
      <w:r>
        <w:rPr>
          <w:noProof/>
        </w:rPr>
        <w:t>Office 365, 21</w:t>
      </w:r>
    </w:p>
    <w:p w:rsidR="001F4916" w:rsidRDefault="001F4916">
      <w:pPr>
        <w:pStyle w:val="Index1"/>
        <w:tabs>
          <w:tab w:val="right" w:pos="5030"/>
        </w:tabs>
        <w:rPr>
          <w:noProof/>
        </w:rPr>
      </w:pPr>
      <w:r>
        <w:rPr>
          <w:noProof/>
        </w:rPr>
        <w:t>Office 365 Business, 58</w:t>
      </w:r>
    </w:p>
    <w:p w:rsidR="001F4916" w:rsidRDefault="001F4916">
      <w:pPr>
        <w:pStyle w:val="Index1"/>
        <w:tabs>
          <w:tab w:val="right" w:pos="5030"/>
        </w:tabs>
        <w:rPr>
          <w:noProof/>
        </w:rPr>
      </w:pPr>
      <w:r>
        <w:rPr>
          <w:noProof/>
        </w:rPr>
        <w:t>Office 365 Business Essentials, 60</w:t>
      </w:r>
    </w:p>
    <w:p w:rsidR="001F4916" w:rsidRDefault="001F4916">
      <w:pPr>
        <w:pStyle w:val="Index1"/>
        <w:tabs>
          <w:tab w:val="right" w:pos="5030"/>
        </w:tabs>
        <w:rPr>
          <w:noProof/>
        </w:rPr>
      </w:pPr>
      <w:r>
        <w:rPr>
          <w:noProof/>
        </w:rPr>
        <w:t>Office 365 Business Premium, 60</w:t>
      </w:r>
    </w:p>
    <w:p w:rsidR="001F4916" w:rsidRDefault="001F4916">
      <w:pPr>
        <w:pStyle w:val="Index1"/>
        <w:tabs>
          <w:tab w:val="right" w:pos="5030"/>
        </w:tabs>
        <w:rPr>
          <w:noProof/>
        </w:rPr>
      </w:pPr>
      <w:r>
        <w:rPr>
          <w:noProof/>
        </w:rPr>
        <w:t>Office 365 E3 From SA, 55</w:t>
      </w:r>
    </w:p>
    <w:p w:rsidR="001F4916" w:rsidRDefault="001F4916">
      <w:pPr>
        <w:pStyle w:val="Index1"/>
        <w:tabs>
          <w:tab w:val="right" w:pos="5030"/>
        </w:tabs>
        <w:rPr>
          <w:noProof/>
        </w:rPr>
      </w:pPr>
      <w:r>
        <w:rPr>
          <w:noProof/>
        </w:rPr>
        <w:t>Office 365 Enterprise, 14</w:t>
      </w:r>
    </w:p>
    <w:p w:rsidR="001F4916" w:rsidRDefault="001F4916">
      <w:pPr>
        <w:pStyle w:val="Index1"/>
        <w:tabs>
          <w:tab w:val="right" w:pos="5030"/>
        </w:tabs>
        <w:rPr>
          <w:noProof/>
        </w:rPr>
      </w:pPr>
      <w:r>
        <w:rPr>
          <w:noProof/>
        </w:rPr>
        <w:t>Office 365 Enterprise E1, 14, 60</w:t>
      </w:r>
    </w:p>
    <w:p w:rsidR="001F4916" w:rsidRDefault="001F4916">
      <w:pPr>
        <w:pStyle w:val="Index1"/>
        <w:tabs>
          <w:tab w:val="right" w:pos="5030"/>
        </w:tabs>
        <w:rPr>
          <w:noProof/>
        </w:rPr>
      </w:pPr>
      <w:r>
        <w:rPr>
          <w:noProof/>
        </w:rPr>
        <w:t>Office 365 Enterprise E1 From SA, 60</w:t>
      </w:r>
    </w:p>
    <w:p w:rsidR="001F4916" w:rsidRDefault="001F4916">
      <w:pPr>
        <w:pStyle w:val="Index1"/>
        <w:tabs>
          <w:tab w:val="right" w:pos="5030"/>
        </w:tabs>
        <w:rPr>
          <w:noProof/>
        </w:rPr>
      </w:pPr>
      <w:r>
        <w:rPr>
          <w:noProof/>
        </w:rPr>
        <w:t>Office 365 Enterprise E1 og Microsoft Intune, 14</w:t>
      </w:r>
    </w:p>
    <w:p w:rsidR="001F4916" w:rsidRDefault="001F4916">
      <w:pPr>
        <w:pStyle w:val="Index1"/>
        <w:tabs>
          <w:tab w:val="right" w:pos="5030"/>
        </w:tabs>
        <w:rPr>
          <w:noProof/>
        </w:rPr>
      </w:pPr>
      <w:r>
        <w:rPr>
          <w:noProof/>
        </w:rPr>
        <w:t>Office 365 Enterprise E1, E3 Add-on, 60</w:t>
      </w:r>
    </w:p>
    <w:p w:rsidR="001F4916" w:rsidRDefault="001F4916">
      <w:pPr>
        <w:pStyle w:val="Index1"/>
        <w:tabs>
          <w:tab w:val="right" w:pos="5030"/>
        </w:tabs>
        <w:rPr>
          <w:noProof/>
        </w:rPr>
      </w:pPr>
      <w:r>
        <w:rPr>
          <w:noProof/>
        </w:rPr>
        <w:t>Office 365 Enterprise E3, 14, 15, 55, 60</w:t>
      </w:r>
    </w:p>
    <w:p w:rsidR="001F4916" w:rsidRDefault="001F4916">
      <w:pPr>
        <w:pStyle w:val="Index1"/>
        <w:tabs>
          <w:tab w:val="right" w:pos="5030"/>
        </w:tabs>
        <w:rPr>
          <w:noProof/>
        </w:rPr>
      </w:pPr>
      <w:r>
        <w:rPr>
          <w:noProof/>
        </w:rPr>
        <w:t>Office 365 Enterprise E3 From SA, 60</w:t>
      </w:r>
    </w:p>
    <w:p w:rsidR="001F4916" w:rsidRDefault="001F4916">
      <w:pPr>
        <w:pStyle w:val="Index1"/>
        <w:tabs>
          <w:tab w:val="right" w:pos="5030"/>
        </w:tabs>
        <w:rPr>
          <w:noProof/>
        </w:rPr>
      </w:pPr>
      <w:r>
        <w:rPr>
          <w:noProof/>
        </w:rPr>
        <w:t>Office 365 Enterprise E3 og Microsoft Intune, 14, 15</w:t>
      </w:r>
    </w:p>
    <w:p w:rsidR="001F4916" w:rsidRDefault="001F4916">
      <w:pPr>
        <w:pStyle w:val="Index1"/>
        <w:tabs>
          <w:tab w:val="right" w:pos="5030"/>
        </w:tabs>
        <w:rPr>
          <w:noProof/>
        </w:rPr>
      </w:pPr>
      <w:r>
        <w:rPr>
          <w:noProof/>
        </w:rPr>
        <w:t>Office 365 Enterprise E3, E4 uten ProPlus Add-on, 60</w:t>
      </w:r>
    </w:p>
    <w:p w:rsidR="001F4916" w:rsidRDefault="001F4916">
      <w:pPr>
        <w:pStyle w:val="Index1"/>
        <w:tabs>
          <w:tab w:val="right" w:pos="5030"/>
        </w:tabs>
        <w:rPr>
          <w:noProof/>
        </w:rPr>
      </w:pPr>
      <w:r>
        <w:rPr>
          <w:noProof/>
        </w:rPr>
        <w:t>Office 365 Enterprise E4, 15, 60</w:t>
      </w:r>
    </w:p>
    <w:p w:rsidR="001F4916" w:rsidRDefault="001F4916">
      <w:pPr>
        <w:pStyle w:val="Index1"/>
        <w:tabs>
          <w:tab w:val="right" w:pos="5030"/>
        </w:tabs>
        <w:rPr>
          <w:noProof/>
        </w:rPr>
      </w:pPr>
      <w:r>
        <w:rPr>
          <w:noProof/>
        </w:rPr>
        <w:t>Office 365 Enterprise E4 Add-on, 60</w:t>
      </w:r>
    </w:p>
    <w:p w:rsidR="001F4916" w:rsidRDefault="001F4916">
      <w:pPr>
        <w:pStyle w:val="Index1"/>
        <w:tabs>
          <w:tab w:val="right" w:pos="5030"/>
        </w:tabs>
        <w:rPr>
          <w:noProof/>
        </w:rPr>
      </w:pPr>
      <w:r>
        <w:rPr>
          <w:noProof/>
        </w:rPr>
        <w:t>Office 365 Enterprise E4 From SA, 60</w:t>
      </w:r>
    </w:p>
    <w:p w:rsidR="001F4916" w:rsidRDefault="001F4916">
      <w:pPr>
        <w:pStyle w:val="Index1"/>
        <w:tabs>
          <w:tab w:val="right" w:pos="5030"/>
        </w:tabs>
        <w:rPr>
          <w:noProof/>
        </w:rPr>
      </w:pPr>
      <w:r>
        <w:rPr>
          <w:noProof/>
        </w:rPr>
        <w:t>Office 365 Enterprise E4 og Microsoft Intune, 15</w:t>
      </w:r>
    </w:p>
    <w:p w:rsidR="001F4916" w:rsidRDefault="001F4916">
      <w:pPr>
        <w:pStyle w:val="Index1"/>
        <w:tabs>
          <w:tab w:val="right" w:pos="5030"/>
        </w:tabs>
        <w:rPr>
          <w:noProof/>
        </w:rPr>
      </w:pPr>
      <w:r>
        <w:rPr>
          <w:noProof/>
        </w:rPr>
        <w:t>Office 365 Enterprise K1, 60</w:t>
      </w:r>
    </w:p>
    <w:p w:rsidR="001F4916" w:rsidRDefault="001F4916">
      <w:pPr>
        <w:pStyle w:val="Index1"/>
        <w:tabs>
          <w:tab w:val="right" w:pos="5030"/>
        </w:tabs>
        <w:rPr>
          <w:noProof/>
        </w:rPr>
      </w:pPr>
      <w:r>
        <w:rPr>
          <w:noProof/>
        </w:rPr>
        <w:t>Office 365 Extra File Storage 1 GB, 64</w:t>
      </w:r>
    </w:p>
    <w:p w:rsidR="001F4916" w:rsidRDefault="001F4916">
      <w:pPr>
        <w:pStyle w:val="Index1"/>
        <w:tabs>
          <w:tab w:val="right" w:pos="5030"/>
        </w:tabs>
        <w:rPr>
          <w:noProof/>
        </w:rPr>
      </w:pPr>
      <w:r>
        <w:rPr>
          <w:noProof/>
        </w:rPr>
        <w:t>Office 365 Midsize Business, 60, 62</w:t>
      </w:r>
    </w:p>
    <w:p w:rsidR="001F4916" w:rsidRDefault="001F4916">
      <w:pPr>
        <w:pStyle w:val="Index1"/>
        <w:tabs>
          <w:tab w:val="right" w:pos="5030"/>
        </w:tabs>
        <w:rPr>
          <w:noProof/>
        </w:rPr>
      </w:pPr>
      <w:r>
        <w:rPr>
          <w:noProof/>
        </w:rPr>
        <w:t>Office 365 Midsize Business Add-on, 61</w:t>
      </w:r>
    </w:p>
    <w:p w:rsidR="001F4916" w:rsidRDefault="001F4916">
      <w:pPr>
        <w:pStyle w:val="Index1"/>
        <w:tabs>
          <w:tab w:val="right" w:pos="5030"/>
        </w:tabs>
        <w:rPr>
          <w:noProof/>
        </w:rPr>
      </w:pPr>
      <w:r>
        <w:rPr>
          <w:noProof/>
        </w:rPr>
        <w:t>Office 365 Pro Plus, 77</w:t>
      </w:r>
    </w:p>
    <w:p w:rsidR="001F4916" w:rsidRDefault="001F4916">
      <w:pPr>
        <w:pStyle w:val="Index1"/>
        <w:tabs>
          <w:tab w:val="right" w:pos="5030"/>
        </w:tabs>
        <w:rPr>
          <w:noProof/>
        </w:rPr>
      </w:pPr>
      <w:r>
        <w:rPr>
          <w:noProof/>
        </w:rPr>
        <w:t>Office 365 ProPlus, 21, 58</w:t>
      </w:r>
    </w:p>
    <w:p w:rsidR="001F4916" w:rsidRDefault="001F4916">
      <w:pPr>
        <w:pStyle w:val="Index1"/>
        <w:tabs>
          <w:tab w:val="right" w:pos="5030"/>
        </w:tabs>
        <w:rPr>
          <w:noProof/>
        </w:rPr>
      </w:pPr>
      <w:r>
        <w:rPr>
          <w:noProof/>
        </w:rPr>
        <w:t>Office 365 ProPlus From SA, 58</w:t>
      </w:r>
    </w:p>
    <w:p w:rsidR="001F4916" w:rsidRDefault="001F4916">
      <w:pPr>
        <w:pStyle w:val="Index1"/>
        <w:tabs>
          <w:tab w:val="right" w:pos="5030"/>
        </w:tabs>
        <w:rPr>
          <w:noProof/>
        </w:rPr>
      </w:pPr>
      <w:r>
        <w:rPr>
          <w:noProof/>
        </w:rPr>
        <w:t>Office for Mac 2008, 22, 77</w:t>
      </w:r>
    </w:p>
    <w:p w:rsidR="001F4916" w:rsidRDefault="001F4916">
      <w:pPr>
        <w:pStyle w:val="Index1"/>
        <w:tabs>
          <w:tab w:val="right" w:pos="5030"/>
        </w:tabs>
        <w:rPr>
          <w:noProof/>
        </w:rPr>
      </w:pPr>
      <w:r>
        <w:rPr>
          <w:noProof/>
        </w:rPr>
        <w:t>Office for Mac Home &amp; Business 2011 HUP, 77</w:t>
      </w:r>
    </w:p>
    <w:p w:rsidR="001F4916" w:rsidRDefault="001F4916">
      <w:pPr>
        <w:pStyle w:val="Index1"/>
        <w:tabs>
          <w:tab w:val="right" w:pos="5030"/>
        </w:tabs>
        <w:rPr>
          <w:noProof/>
        </w:rPr>
      </w:pPr>
      <w:r>
        <w:rPr>
          <w:noProof/>
        </w:rPr>
        <w:t>Office for Mac Standard, 75</w:t>
      </w:r>
    </w:p>
    <w:p w:rsidR="001F4916" w:rsidRDefault="001F4916">
      <w:pPr>
        <w:pStyle w:val="Index1"/>
        <w:tabs>
          <w:tab w:val="right" w:pos="5030"/>
        </w:tabs>
        <w:rPr>
          <w:noProof/>
        </w:rPr>
      </w:pPr>
      <w:r>
        <w:rPr>
          <w:noProof/>
        </w:rPr>
        <w:t>Office for Mac Standard 2011, 22, 77</w:t>
      </w:r>
    </w:p>
    <w:p w:rsidR="001F4916" w:rsidRDefault="001F4916">
      <w:pPr>
        <w:pStyle w:val="Index1"/>
        <w:tabs>
          <w:tab w:val="right" w:pos="5030"/>
        </w:tabs>
        <w:rPr>
          <w:noProof/>
        </w:rPr>
      </w:pPr>
      <w:r>
        <w:rPr>
          <w:noProof/>
        </w:rPr>
        <w:t>Office Home &amp; Business 2013, 27</w:t>
      </w:r>
    </w:p>
    <w:p w:rsidR="001F4916" w:rsidRDefault="001F4916">
      <w:pPr>
        <w:pStyle w:val="Index1"/>
        <w:tabs>
          <w:tab w:val="right" w:pos="5030"/>
        </w:tabs>
        <w:rPr>
          <w:noProof/>
        </w:rPr>
      </w:pPr>
      <w:r>
        <w:rPr>
          <w:noProof/>
        </w:rPr>
        <w:t>Office Multi Language Pack, 59, 62</w:t>
      </w:r>
    </w:p>
    <w:p w:rsidR="001F4916" w:rsidRDefault="001F4916">
      <w:pPr>
        <w:pStyle w:val="Index1"/>
        <w:tabs>
          <w:tab w:val="right" w:pos="5030"/>
        </w:tabs>
        <w:rPr>
          <w:noProof/>
        </w:rPr>
      </w:pPr>
      <w:r>
        <w:rPr>
          <w:noProof/>
        </w:rPr>
        <w:t>Office Multi Language Pack 2013, 20</w:t>
      </w:r>
    </w:p>
    <w:p w:rsidR="001F4916" w:rsidRDefault="001F4916">
      <w:pPr>
        <w:pStyle w:val="Index1"/>
        <w:tabs>
          <w:tab w:val="right" w:pos="5030"/>
        </w:tabs>
        <w:rPr>
          <w:noProof/>
        </w:rPr>
      </w:pPr>
      <w:r>
        <w:rPr>
          <w:noProof/>
        </w:rPr>
        <w:t>Office Online, 59, 62</w:t>
      </w:r>
    </w:p>
    <w:p w:rsidR="001F4916" w:rsidRDefault="001F4916">
      <w:pPr>
        <w:pStyle w:val="Index1"/>
        <w:tabs>
          <w:tab w:val="right" w:pos="5030"/>
        </w:tabs>
        <w:rPr>
          <w:noProof/>
        </w:rPr>
      </w:pPr>
      <w:r>
        <w:rPr>
          <w:noProof/>
        </w:rPr>
        <w:t>Office Online for Office 365, 75</w:t>
      </w:r>
    </w:p>
    <w:p w:rsidR="001F4916" w:rsidRDefault="001F4916">
      <w:pPr>
        <w:pStyle w:val="Index1"/>
        <w:tabs>
          <w:tab w:val="right" w:pos="5030"/>
        </w:tabs>
        <w:rPr>
          <w:noProof/>
        </w:rPr>
      </w:pPr>
      <w:r>
        <w:rPr>
          <w:noProof/>
        </w:rPr>
        <w:t>Office Personal 2013, 27</w:t>
      </w:r>
    </w:p>
    <w:p w:rsidR="001F4916" w:rsidRDefault="001F4916">
      <w:pPr>
        <w:pStyle w:val="Index1"/>
        <w:tabs>
          <w:tab w:val="right" w:pos="5030"/>
        </w:tabs>
        <w:rPr>
          <w:noProof/>
        </w:rPr>
      </w:pPr>
      <w:r>
        <w:rPr>
          <w:noProof/>
        </w:rPr>
        <w:t>Office Professional 2013, 27</w:t>
      </w:r>
    </w:p>
    <w:p w:rsidR="001F4916" w:rsidRDefault="001F4916">
      <w:pPr>
        <w:pStyle w:val="Index1"/>
        <w:tabs>
          <w:tab w:val="right" w:pos="5030"/>
        </w:tabs>
        <w:rPr>
          <w:noProof/>
        </w:rPr>
      </w:pPr>
      <w:r>
        <w:rPr>
          <w:noProof/>
        </w:rPr>
        <w:t>Office Professional Plus, 58, 59, 61, 75, 81</w:t>
      </w:r>
    </w:p>
    <w:p w:rsidR="001F4916" w:rsidRDefault="001F4916">
      <w:pPr>
        <w:pStyle w:val="Index1"/>
        <w:tabs>
          <w:tab w:val="right" w:pos="5030"/>
        </w:tabs>
        <w:rPr>
          <w:noProof/>
        </w:rPr>
      </w:pPr>
      <w:r>
        <w:rPr>
          <w:noProof/>
        </w:rPr>
        <w:t>Office Professional Plus 2010, 27, 77</w:t>
      </w:r>
    </w:p>
    <w:p w:rsidR="001F4916" w:rsidRDefault="001F4916">
      <w:pPr>
        <w:pStyle w:val="Index1"/>
        <w:tabs>
          <w:tab w:val="right" w:pos="5030"/>
        </w:tabs>
        <w:rPr>
          <w:noProof/>
        </w:rPr>
      </w:pPr>
      <w:r>
        <w:rPr>
          <w:noProof/>
        </w:rPr>
        <w:t>Office Professional Plus 2013, 20, 27, 34, 59, 60</w:t>
      </w:r>
    </w:p>
    <w:p w:rsidR="001F4916" w:rsidRDefault="001F4916">
      <w:pPr>
        <w:pStyle w:val="Index1"/>
        <w:tabs>
          <w:tab w:val="right" w:pos="5030"/>
        </w:tabs>
        <w:rPr>
          <w:noProof/>
        </w:rPr>
      </w:pPr>
      <w:r>
        <w:rPr>
          <w:noProof/>
        </w:rPr>
        <w:t>Office Professional Plus 2013 HUP, 77</w:t>
      </w:r>
    </w:p>
    <w:p w:rsidR="001F4916" w:rsidRDefault="001F4916">
      <w:pPr>
        <w:pStyle w:val="Index1"/>
        <w:tabs>
          <w:tab w:val="right" w:pos="5030"/>
        </w:tabs>
        <w:rPr>
          <w:noProof/>
        </w:rPr>
      </w:pPr>
      <w:r>
        <w:rPr>
          <w:noProof/>
        </w:rPr>
        <w:t>Office Standard, 59, 75, 81</w:t>
      </w:r>
    </w:p>
    <w:p w:rsidR="001F4916" w:rsidRDefault="001F4916">
      <w:pPr>
        <w:pStyle w:val="Index1"/>
        <w:tabs>
          <w:tab w:val="right" w:pos="5030"/>
        </w:tabs>
        <w:rPr>
          <w:noProof/>
        </w:rPr>
      </w:pPr>
      <w:r>
        <w:rPr>
          <w:noProof/>
        </w:rPr>
        <w:t>Office Standard 2010, 27, 77</w:t>
      </w:r>
    </w:p>
    <w:p w:rsidR="001F4916" w:rsidRDefault="001F4916">
      <w:pPr>
        <w:pStyle w:val="Index1"/>
        <w:tabs>
          <w:tab w:val="right" w:pos="5030"/>
        </w:tabs>
        <w:rPr>
          <w:noProof/>
        </w:rPr>
      </w:pPr>
      <w:r>
        <w:rPr>
          <w:noProof/>
        </w:rPr>
        <w:t>Office Standard 2013, 20, 27</w:t>
      </w:r>
    </w:p>
    <w:p w:rsidR="001F4916" w:rsidRDefault="001F4916">
      <w:pPr>
        <w:pStyle w:val="Index1"/>
        <w:tabs>
          <w:tab w:val="right" w:pos="5030"/>
        </w:tabs>
        <w:rPr>
          <w:noProof/>
        </w:rPr>
      </w:pPr>
      <w:r>
        <w:rPr>
          <w:noProof/>
        </w:rPr>
        <w:t>OneDrive for Business med Office Online, 63</w:t>
      </w:r>
    </w:p>
    <w:p w:rsidR="001F4916" w:rsidRDefault="001F4916">
      <w:pPr>
        <w:pStyle w:val="Index1"/>
        <w:tabs>
          <w:tab w:val="right" w:pos="5030"/>
        </w:tabs>
        <w:rPr>
          <w:noProof/>
        </w:rPr>
      </w:pPr>
      <w:r>
        <w:rPr>
          <w:noProof/>
        </w:rPr>
        <w:t>OneNote 2010, 77</w:t>
      </w:r>
    </w:p>
    <w:p w:rsidR="001F4916" w:rsidRDefault="001F4916">
      <w:pPr>
        <w:pStyle w:val="Index1"/>
        <w:tabs>
          <w:tab w:val="right" w:pos="5030"/>
        </w:tabs>
        <w:rPr>
          <w:noProof/>
        </w:rPr>
      </w:pPr>
      <w:r>
        <w:rPr>
          <w:noProof/>
        </w:rPr>
        <w:t>OneNote 2013, 20</w:t>
      </w:r>
    </w:p>
    <w:p w:rsidR="001F4916" w:rsidRDefault="001F4916">
      <w:pPr>
        <w:pStyle w:val="Index1"/>
        <w:tabs>
          <w:tab w:val="right" w:pos="5030"/>
        </w:tabs>
        <w:rPr>
          <w:noProof/>
        </w:rPr>
      </w:pPr>
      <w:r>
        <w:rPr>
          <w:noProof/>
        </w:rPr>
        <w:t>Operations Management Suite Datacenter Edition Add-on, 54</w:t>
      </w:r>
    </w:p>
    <w:p w:rsidR="001F4916" w:rsidRDefault="001F4916">
      <w:pPr>
        <w:pStyle w:val="Index1"/>
        <w:tabs>
          <w:tab w:val="right" w:pos="5030"/>
        </w:tabs>
        <w:rPr>
          <w:noProof/>
        </w:rPr>
      </w:pPr>
      <w:r>
        <w:rPr>
          <w:noProof/>
        </w:rPr>
        <w:t>Operations Management Suite Standard Edition Add-on, 54</w:t>
      </w:r>
    </w:p>
    <w:p w:rsidR="001F4916" w:rsidRDefault="001F4916">
      <w:pPr>
        <w:pStyle w:val="Index1"/>
        <w:tabs>
          <w:tab w:val="right" w:pos="5030"/>
        </w:tabs>
        <w:rPr>
          <w:noProof/>
        </w:rPr>
      </w:pPr>
      <w:r>
        <w:rPr>
          <w:noProof/>
        </w:rPr>
        <w:t>Outlook 2010, 77</w:t>
      </w:r>
    </w:p>
    <w:p w:rsidR="001F4916" w:rsidRDefault="001F4916">
      <w:pPr>
        <w:pStyle w:val="Index1"/>
        <w:tabs>
          <w:tab w:val="right" w:pos="5030"/>
        </w:tabs>
        <w:rPr>
          <w:noProof/>
        </w:rPr>
      </w:pPr>
      <w:r>
        <w:rPr>
          <w:noProof/>
        </w:rPr>
        <w:t>Outlook 2013, 20</w:t>
      </w:r>
    </w:p>
    <w:p w:rsidR="001F4916" w:rsidRDefault="001F4916">
      <w:pPr>
        <w:pStyle w:val="Index1"/>
        <w:tabs>
          <w:tab w:val="right" w:pos="5030"/>
        </w:tabs>
        <w:rPr>
          <w:noProof/>
        </w:rPr>
      </w:pPr>
      <w:r>
        <w:rPr>
          <w:noProof/>
        </w:rPr>
        <w:t>Outlook for Mac 2011, 22</w:t>
      </w:r>
    </w:p>
    <w:p w:rsidR="001F4916" w:rsidRDefault="001F4916">
      <w:pPr>
        <w:pStyle w:val="Index1"/>
        <w:tabs>
          <w:tab w:val="right" w:pos="5030"/>
        </w:tabs>
        <w:rPr>
          <w:noProof/>
        </w:rPr>
      </w:pPr>
      <w:r>
        <w:rPr>
          <w:noProof/>
        </w:rPr>
        <w:t>Parallel Data Warehouse, 80</w:t>
      </w:r>
    </w:p>
    <w:p w:rsidR="001F4916" w:rsidRDefault="001F4916">
      <w:pPr>
        <w:pStyle w:val="Index1"/>
        <w:tabs>
          <w:tab w:val="right" w:pos="5030"/>
        </w:tabs>
        <w:rPr>
          <w:noProof/>
        </w:rPr>
      </w:pPr>
      <w:r>
        <w:rPr>
          <w:noProof/>
        </w:rPr>
        <w:t>Parature Enhanced Support, 58</w:t>
      </w:r>
    </w:p>
    <w:p w:rsidR="001F4916" w:rsidRDefault="001F4916">
      <w:pPr>
        <w:pStyle w:val="Index1"/>
        <w:tabs>
          <w:tab w:val="right" w:pos="5030"/>
        </w:tabs>
        <w:rPr>
          <w:noProof/>
        </w:rPr>
      </w:pPr>
      <w:r>
        <w:rPr>
          <w:noProof/>
        </w:rPr>
        <w:t>Parature Enterprise, 58</w:t>
      </w:r>
    </w:p>
    <w:p w:rsidR="001F4916" w:rsidRDefault="001F4916">
      <w:pPr>
        <w:pStyle w:val="Index1"/>
        <w:tabs>
          <w:tab w:val="right" w:pos="5030"/>
        </w:tabs>
        <w:rPr>
          <w:noProof/>
        </w:rPr>
      </w:pPr>
      <w:r>
        <w:rPr>
          <w:noProof/>
        </w:rPr>
        <w:t>Parature Enterprise Additional Departments, 58</w:t>
      </w:r>
    </w:p>
    <w:p w:rsidR="001F4916" w:rsidRDefault="001F4916">
      <w:pPr>
        <w:pStyle w:val="Index1"/>
        <w:tabs>
          <w:tab w:val="right" w:pos="5030"/>
        </w:tabs>
        <w:rPr>
          <w:noProof/>
        </w:rPr>
      </w:pPr>
      <w:r>
        <w:rPr>
          <w:noProof/>
        </w:rPr>
        <w:t>Parature Enterprise Additional File Storage, 58</w:t>
      </w:r>
    </w:p>
    <w:p w:rsidR="001F4916" w:rsidRDefault="001F4916">
      <w:pPr>
        <w:pStyle w:val="Index1"/>
        <w:tabs>
          <w:tab w:val="right" w:pos="5030"/>
        </w:tabs>
        <w:rPr>
          <w:noProof/>
        </w:rPr>
      </w:pPr>
      <w:r>
        <w:rPr>
          <w:noProof/>
        </w:rPr>
        <w:t>Parature Enterprise Additional Page Views, 58</w:t>
      </w:r>
    </w:p>
    <w:p w:rsidR="001F4916" w:rsidRDefault="001F4916">
      <w:pPr>
        <w:pStyle w:val="Index1"/>
        <w:tabs>
          <w:tab w:val="right" w:pos="5030"/>
        </w:tabs>
        <w:rPr>
          <w:noProof/>
        </w:rPr>
      </w:pPr>
      <w:r>
        <w:rPr>
          <w:noProof/>
        </w:rPr>
        <w:t>Parature Enterprise Additional Records, 58</w:t>
      </w:r>
    </w:p>
    <w:p w:rsidR="001F4916" w:rsidRDefault="001F4916">
      <w:pPr>
        <w:pStyle w:val="Index1"/>
        <w:tabs>
          <w:tab w:val="right" w:pos="5030"/>
        </w:tabs>
        <w:rPr>
          <w:noProof/>
        </w:rPr>
      </w:pPr>
      <w:r>
        <w:rPr>
          <w:noProof/>
        </w:rPr>
        <w:t>Parature Professional Direct Support, 58</w:t>
      </w:r>
    </w:p>
    <w:p w:rsidR="001F4916" w:rsidRDefault="001F4916">
      <w:pPr>
        <w:pStyle w:val="Index1"/>
        <w:tabs>
          <w:tab w:val="right" w:pos="5030"/>
        </w:tabs>
        <w:rPr>
          <w:noProof/>
        </w:rPr>
      </w:pPr>
      <w:r>
        <w:rPr>
          <w:noProof/>
        </w:rPr>
        <w:t>Power BI for Office 365, 66</w:t>
      </w:r>
    </w:p>
    <w:p w:rsidR="001F4916" w:rsidRDefault="001F4916">
      <w:pPr>
        <w:pStyle w:val="Index1"/>
        <w:tabs>
          <w:tab w:val="right" w:pos="5030"/>
        </w:tabs>
        <w:rPr>
          <w:noProof/>
        </w:rPr>
      </w:pPr>
      <w:r>
        <w:rPr>
          <w:noProof/>
        </w:rPr>
        <w:t>Power BI for Office 365 A, 66</w:t>
      </w:r>
    </w:p>
    <w:p w:rsidR="001F4916" w:rsidRDefault="001F4916">
      <w:pPr>
        <w:pStyle w:val="Index1"/>
        <w:tabs>
          <w:tab w:val="right" w:pos="5030"/>
        </w:tabs>
        <w:rPr>
          <w:noProof/>
        </w:rPr>
      </w:pPr>
      <w:r>
        <w:rPr>
          <w:noProof/>
        </w:rPr>
        <w:t>PowerPoint 2010, 77</w:t>
      </w:r>
    </w:p>
    <w:p w:rsidR="001F4916" w:rsidRDefault="001F4916">
      <w:pPr>
        <w:pStyle w:val="Index1"/>
        <w:tabs>
          <w:tab w:val="right" w:pos="5030"/>
        </w:tabs>
        <w:rPr>
          <w:noProof/>
        </w:rPr>
      </w:pPr>
      <w:r>
        <w:rPr>
          <w:noProof/>
        </w:rPr>
        <w:t>PowerPoint 2013, 20</w:t>
      </w:r>
    </w:p>
    <w:p w:rsidR="001F4916" w:rsidRDefault="001F4916">
      <w:pPr>
        <w:pStyle w:val="Index1"/>
        <w:tabs>
          <w:tab w:val="right" w:pos="5030"/>
        </w:tabs>
        <w:rPr>
          <w:noProof/>
        </w:rPr>
      </w:pPr>
      <w:r>
        <w:rPr>
          <w:noProof/>
        </w:rPr>
        <w:t>PowerPoint for Mac 2011, 22</w:t>
      </w:r>
    </w:p>
    <w:p w:rsidR="001F4916" w:rsidRDefault="001F4916">
      <w:pPr>
        <w:pStyle w:val="Index1"/>
        <w:tabs>
          <w:tab w:val="right" w:pos="5030"/>
        </w:tabs>
        <w:rPr>
          <w:noProof/>
        </w:rPr>
      </w:pPr>
      <w:r>
        <w:rPr>
          <w:noProof/>
        </w:rPr>
        <w:t>Project 2010, 24</w:t>
      </w:r>
    </w:p>
    <w:p w:rsidR="001F4916" w:rsidRDefault="001F4916">
      <w:pPr>
        <w:pStyle w:val="Index1"/>
        <w:tabs>
          <w:tab w:val="right" w:pos="5030"/>
        </w:tabs>
        <w:rPr>
          <w:noProof/>
        </w:rPr>
      </w:pPr>
      <w:r>
        <w:rPr>
          <w:noProof/>
        </w:rPr>
        <w:t>Project Lite, 24, 63</w:t>
      </w:r>
    </w:p>
    <w:p w:rsidR="001F4916" w:rsidRDefault="001F4916">
      <w:pPr>
        <w:pStyle w:val="Index1"/>
        <w:tabs>
          <w:tab w:val="right" w:pos="5030"/>
        </w:tabs>
        <w:rPr>
          <w:noProof/>
        </w:rPr>
      </w:pPr>
      <w:r>
        <w:rPr>
          <w:noProof/>
        </w:rPr>
        <w:t>Project Online, 24, 63</w:t>
      </w:r>
    </w:p>
    <w:p w:rsidR="001F4916" w:rsidRDefault="001F4916">
      <w:pPr>
        <w:pStyle w:val="Index1"/>
        <w:tabs>
          <w:tab w:val="right" w:pos="5030"/>
        </w:tabs>
        <w:rPr>
          <w:noProof/>
        </w:rPr>
      </w:pPr>
      <w:r>
        <w:rPr>
          <w:noProof/>
        </w:rPr>
        <w:t>Project Online med Project Pro for Office 365, 58</w:t>
      </w:r>
    </w:p>
    <w:p w:rsidR="001F4916" w:rsidRDefault="001F4916">
      <w:pPr>
        <w:pStyle w:val="Index1"/>
        <w:tabs>
          <w:tab w:val="right" w:pos="5030"/>
        </w:tabs>
        <w:rPr>
          <w:noProof/>
        </w:rPr>
      </w:pPr>
      <w:r>
        <w:rPr>
          <w:noProof/>
        </w:rPr>
        <w:t>Project Online med Project Pro for Office 365 From SA, 58</w:t>
      </w:r>
    </w:p>
    <w:p w:rsidR="001F4916" w:rsidRDefault="001F4916">
      <w:pPr>
        <w:pStyle w:val="Index1"/>
        <w:tabs>
          <w:tab w:val="right" w:pos="5030"/>
        </w:tabs>
        <w:rPr>
          <w:noProof/>
        </w:rPr>
      </w:pPr>
      <w:r>
        <w:rPr>
          <w:noProof/>
        </w:rPr>
        <w:t>Project Pro for Office 365, 21, 24, 58</w:t>
      </w:r>
    </w:p>
    <w:p w:rsidR="001F4916" w:rsidRDefault="001F4916">
      <w:pPr>
        <w:pStyle w:val="Index1"/>
        <w:tabs>
          <w:tab w:val="right" w:pos="5030"/>
        </w:tabs>
        <w:rPr>
          <w:noProof/>
        </w:rPr>
      </w:pPr>
      <w:r>
        <w:rPr>
          <w:noProof/>
        </w:rPr>
        <w:t>Project Pro for Office 365 From SA, 58</w:t>
      </w:r>
    </w:p>
    <w:p w:rsidR="001F4916" w:rsidRDefault="001F4916">
      <w:pPr>
        <w:pStyle w:val="Index1"/>
        <w:tabs>
          <w:tab w:val="right" w:pos="5030"/>
        </w:tabs>
        <w:rPr>
          <w:noProof/>
        </w:rPr>
      </w:pPr>
      <w:r>
        <w:rPr>
          <w:noProof/>
        </w:rPr>
        <w:t>Project Professional, 58, 81</w:t>
      </w:r>
    </w:p>
    <w:p w:rsidR="001F4916" w:rsidRDefault="001F4916">
      <w:pPr>
        <w:pStyle w:val="Index1"/>
        <w:tabs>
          <w:tab w:val="right" w:pos="5030"/>
        </w:tabs>
        <w:rPr>
          <w:noProof/>
        </w:rPr>
      </w:pPr>
      <w:r>
        <w:rPr>
          <w:noProof/>
        </w:rPr>
        <w:t>Project Professional 2010, 77</w:t>
      </w:r>
    </w:p>
    <w:p w:rsidR="001F4916" w:rsidRDefault="001F4916">
      <w:pPr>
        <w:pStyle w:val="Index1"/>
        <w:tabs>
          <w:tab w:val="right" w:pos="5030"/>
        </w:tabs>
        <w:rPr>
          <w:noProof/>
        </w:rPr>
      </w:pPr>
      <w:r>
        <w:rPr>
          <w:noProof/>
        </w:rPr>
        <w:t>Project Professional 2013, 21</w:t>
      </w:r>
    </w:p>
    <w:p w:rsidR="001F4916" w:rsidRDefault="001F4916">
      <w:pPr>
        <w:pStyle w:val="Index1"/>
        <w:tabs>
          <w:tab w:val="right" w:pos="5030"/>
        </w:tabs>
        <w:rPr>
          <w:noProof/>
        </w:rPr>
      </w:pPr>
      <w:r>
        <w:rPr>
          <w:noProof/>
        </w:rPr>
        <w:t>Project Professional 2013 HUP, 77</w:t>
      </w:r>
    </w:p>
    <w:p w:rsidR="001F4916" w:rsidRDefault="001F4916">
      <w:pPr>
        <w:pStyle w:val="Index1"/>
        <w:tabs>
          <w:tab w:val="right" w:pos="5030"/>
        </w:tabs>
        <w:rPr>
          <w:noProof/>
        </w:rPr>
      </w:pPr>
      <w:r>
        <w:rPr>
          <w:noProof/>
        </w:rPr>
        <w:t>Project Server 2013, 21, 24</w:t>
      </w:r>
    </w:p>
    <w:p w:rsidR="001F4916" w:rsidRDefault="001F4916">
      <w:pPr>
        <w:pStyle w:val="Index1"/>
        <w:tabs>
          <w:tab w:val="right" w:pos="5030"/>
        </w:tabs>
        <w:rPr>
          <w:noProof/>
        </w:rPr>
      </w:pPr>
      <w:r>
        <w:rPr>
          <w:noProof/>
        </w:rPr>
        <w:t>Project Server 2013 CAL, 24</w:t>
      </w:r>
    </w:p>
    <w:p w:rsidR="001F4916" w:rsidRDefault="001F4916">
      <w:pPr>
        <w:pStyle w:val="Index1"/>
        <w:tabs>
          <w:tab w:val="right" w:pos="5030"/>
        </w:tabs>
        <w:rPr>
          <w:noProof/>
        </w:rPr>
      </w:pPr>
      <w:r>
        <w:rPr>
          <w:noProof/>
        </w:rPr>
        <w:t>Project Server 2013 Enhets-CAL, 21</w:t>
      </w:r>
    </w:p>
    <w:p w:rsidR="001F4916" w:rsidRDefault="001F4916">
      <w:pPr>
        <w:pStyle w:val="Index1"/>
        <w:tabs>
          <w:tab w:val="right" w:pos="5030"/>
        </w:tabs>
        <w:rPr>
          <w:noProof/>
        </w:rPr>
      </w:pPr>
      <w:r>
        <w:rPr>
          <w:noProof/>
        </w:rPr>
        <w:t>Project Standard, 75, 81</w:t>
      </w:r>
    </w:p>
    <w:p w:rsidR="001F4916" w:rsidRDefault="001F4916">
      <w:pPr>
        <w:pStyle w:val="Index1"/>
        <w:tabs>
          <w:tab w:val="right" w:pos="5030"/>
        </w:tabs>
        <w:rPr>
          <w:noProof/>
        </w:rPr>
      </w:pPr>
      <w:r>
        <w:rPr>
          <w:noProof/>
        </w:rPr>
        <w:t>Project Standard 2010, 77</w:t>
      </w:r>
    </w:p>
    <w:p w:rsidR="001F4916" w:rsidRDefault="001F4916">
      <w:pPr>
        <w:pStyle w:val="Index1"/>
        <w:tabs>
          <w:tab w:val="right" w:pos="5030"/>
        </w:tabs>
        <w:rPr>
          <w:noProof/>
        </w:rPr>
      </w:pPr>
      <w:r>
        <w:rPr>
          <w:noProof/>
        </w:rPr>
        <w:t>Project Standard 2013, 21</w:t>
      </w:r>
    </w:p>
    <w:p w:rsidR="001F4916" w:rsidRDefault="001F4916">
      <w:pPr>
        <w:pStyle w:val="Index1"/>
        <w:tabs>
          <w:tab w:val="right" w:pos="5030"/>
        </w:tabs>
        <w:rPr>
          <w:noProof/>
        </w:rPr>
      </w:pPr>
      <w:r>
        <w:rPr>
          <w:noProof/>
        </w:rPr>
        <w:t>Publisher 2010, 77</w:t>
      </w:r>
    </w:p>
    <w:p w:rsidR="001F4916" w:rsidRDefault="001F4916">
      <w:pPr>
        <w:pStyle w:val="Index1"/>
        <w:tabs>
          <w:tab w:val="right" w:pos="5030"/>
        </w:tabs>
        <w:rPr>
          <w:noProof/>
        </w:rPr>
      </w:pPr>
      <w:r>
        <w:rPr>
          <w:noProof/>
        </w:rPr>
        <w:t>Publisher 2013, 21</w:t>
      </w:r>
    </w:p>
    <w:p w:rsidR="001F4916" w:rsidRDefault="001F4916">
      <w:pPr>
        <w:pStyle w:val="Index1"/>
        <w:tabs>
          <w:tab w:val="right" w:pos="5030"/>
        </w:tabs>
        <w:rPr>
          <w:noProof/>
        </w:rPr>
      </w:pPr>
      <w:r>
        <w:rPr>
          <w:noProof/>
        </w:rPr>
        <w:t>SharePoint Online, 62, 75</w:t>
      </w:r>
    </w:p>
    <w:p w:rsidR="001F4916" w:rsidRDefault="001F4916">
      <w:pPr>
        <w:pStyle w:val="Index1"/>
        <w:tabs>
          <w:tab w:val="right" w:pos="5030"/>
        </w:tabs>
        <w:rPr>
          <w:noProof/>
        </w:rPr>
      </w:pPr>
      <w:r>
        <w:rPr>
          <w:noProof/>
        </w:rPr>
        <w:t>SharePoint Online Plan 1, 25, 64</w:t>
      </w:r>
    </w:p>
    <w:p w:rsidR="001F4916" w:rsidRDefault="001F4916">
      <w:pPr>
        <w:pStyle w:val="Index1"/>
        <w:tabs>
          <w:tab w:val="right" w:pos="5030"/>
        </w:tabs>
        <w:rPr>
          <w:noProof/>
        </w:rPr>
      </w:pPr>
      <w:r>
        <w:rPr>
          <w:noProof/>
        </w:rPr>
        <w:t>SharePoint Online Plan 1 Add-on, 60, 64</w:t>
      </w:r>
    </w:p>
    <w:p w:rsidR="001F4916" w:rsidRDefault="001F4916">
      <w:pPr>
        <w:pStyle w:val="Index1"/>
        <w:tabs>
          <w:tab w:val="right" w:pos="5030"/>
        </w:tabs>
        <w:rPr>
          <w:noProof/>
        </w:rPr>
      </w:pPr>
      <w:r>
        <w:rPr>
          <w:noProof/>
        </w:rPr>
        <w:t>SharePoint Online Plan 2, 25, 64</w:t>
      </w:r>
    </w:p>
    <w:p w:rsidR="001F4916" w:rsidRDefault="001F4916">
      <w:pPr>
        <w:pStyle w:val="Index1"/>
        <w:tabs>
          <w:tab w:val="right" w:pos="5030"/>
        </w:tabs>
        <w:rPr>
          <w:noProof/>
        </w:rPr>
      </w:pPr>
      <w:r>
        <w:rPr>
          <w:noProof/>
        </w:rPr>
        <w:t>SharePoint Online Standard, 64</w:t>
      </w:r>
    </w:p>
    <w:p w:rsidR="001F4916" w:rsidRDefault="001F4916">
      <w:pPr>
        <w:pStyle w:val="Index1"/>
        <w:tabs>
          <w:tab w:val="right" w:pos="5030"/>
        </w:tabs>
        <w:rPr>
          <w:noProof/>
        </w:rPr>
      </w:pPr>
      <w:r>
        <w:rPr>
          <w:noProof/>
        </w:rPr>
        <w:t>SharePoint Server, 80</w:t>
      </w:r>
    </w:p>
    <w:p w:rsidR="001F4916" w:rsidRDefault="001F4916">
      <w:pPr>
        <w:pStyle w:val="Index1"/>
        <w:tabs>
          <w:tab w:val="right" w:pos="5030"/>
        </w:tabs>
        <w:rPr>
          <w:noProof/>
        </w:rPr>
      </w:pPr>
      <w:r>
        <w:rPr>
          <w:noProof/>
        </w:rPr>
        <w:t>SharePoint Server 2010, 25</w:t>
      </w:r>
    </w:p>
    <w:p w:rsidR="001F4916" w:rsidRDefault="001F4916">
      <w:pPr>
        <w:pStyle w:val="Index1"/>
        <w:tabs>
          <w:tab w:val="right" w:pos="5030"/>
        </w:tabs>
        <w:rPr>
          <w:noProof/>
        </w:rPr>
      </w:pPr>
      <w:r>
        <w:rPr>
          <w:noProof/>
        </w:rPr>
        <w:t>SharePoint Server 2013, 24</w:t>
      </w:r>
    </w:p>
    <w:p w:rsidR="001F4916" w:rsidRDefault="001F4916">
      <w:pPr>
        <w:pStyle w:val="Index1"/>
        <w:tabs>
          <w:tab w:val="right" w:pos="5030"/>
        </w:tabs>
        <w:rPr>
          <w:noProof/>
        </w:rPr>
      </w:pPr>
      <w:r>
        <w:rPr>
          <w:noProof/>
        </w:rPr>
        <w:t>SharePoint Server 2013 Enterprise CAL, 25</w:t>
      </w:r>
    </w:p>
    <w:p w:rsidR="001F4916" w:rsidRDefault="001F4916">
      <w:pPr>
        <w:pStyle w:val="Index1"/>
        <w:tabs>
          <w:tab w:val="right" w:pos="5030"/>
        </w:tabs>
        <w:rPr>
          <w:noProof/>
        </w:rPr>
      </w:pPr>
      <w:r>
        <w:rPr>
          <w:noProof/>
        </w:rPr>
        <w:t>SharePoint Server 2013 Standard CAL, 25</w:t>
      </w:r>
    </w:p>
    <w:p w:rsidR="001F4916" w:rsidRDefault="001F4916">
      <w:pPr>
        <w:pStyle w:val="Index1"/>
        <w:tabs>
          <w:tab w:val="right" w:pos="5030"/>
        </w:tabs>
        <w:rPr>
          <w:noProof/>
        </w:rPr>
      </w:pPr>
      <w:r>
        <w:rPr>
          <w:noProof/>
        </w:rPr>
        <w:t>Skype for Business 2015, 21, 77</w:t>
      </w:r>
    </w:p>
    <w:p w:rsidR="001F4916" w:rsidRDefault="001F4916">
      <w:pPr>
        <w:pStyle w:val="Index1"/>
        <w:tabs>
          <w:tab w:val="right" w:pos="5030"/>
        </w:tabs>
        <w:rPr>
          <w:noProof/>
        </w:rPr>
      </w:pPr>
      <w:r>
        <w:rPr>
          <w:noProof/>
        </w:rPr>
        <w:t>Skype for Business Online Plan 1, 26, 64</w:t>
      </w:r>
    </w:p>
    <w:p w:rsidR="001F4916" w:rsidRDefault="001F4916">
      <w:pPr>
        <w:pStyle w:val="Index1"/>
        <w:tabs>
          <w:tab w:val="right" w:pos="5030"/>
        </w:tabs>
        <w:rPr>
          <w:noProof/>
        </w:rPr>
      </w:pPr>
      <w:r>
        <w:rPr>
          <w:noProof/>
        </w:rPr>
        <w:t>Skype for Business Online Plan 1 Add-on, 60, 64</w:t>
      </w:r>
    </w:p>
    <w:p w:rsidR="001F4916" w:rsidRDefault="001F4916">
      <w:pPr>
        <w:pStyle w:val="Index1"/>
        <w:tabs>
          <w:tab w:val="right" w:pos="5030"/>
        </w:tabs>
        <w:rPr>
          <w:noProof/>
        </w:rPr>
      </w:pPr>
      <w:r>
        <w:rPr>
          <w:noProof/>
        </w:rPr>
        <w:t>Skype for Business Online Plan 2, 26, 64</w:t>
      </w:r>
    </w:p>
    <w:p w:rsidR="001F4916" w:rsidRDefault="001F4916">
      <w:pPr>
        <w:pStyle w:val="Index1"/>
        <w:tabs>
          <w:tab w:val="right" w:pos="5030"/>
        </w:tabs>
        <w:rPr>
          <w:noProof/>
        </w:rPr>
      </w:pPr>
      <w:r>
        <w:rPr>
          <w:noProof/>
        </w:rPr>
        <w:t>Skype for Business Server 2015, 26</w:t>
      </w:r>
    </w:p>
    <w:p w:rsidR="001F4916" w:rsidRDefault="001F4916">
      <w:pPr>
        <w:pStyle w:val="Index1"/>
        <w:tabs>
          <w:tab w:val="right" w:pos="5030"/>
        </w:tabs>
        <w:rPr>
          <w:noProof/>
        </w:rPr>
      </w:pPr>
      <w:r>
        <w:rPr>
          <w:noProof/>
        </w:rPr>
        <w:t>Skype for Business Server 2015 Enterprise CAL, 26</w:t>
      </w:r>
    </w:p>
    <w:p w:rsidR="001F4916" w:rsidRDefault="001F4916">
      <w:pPr>
        <w:pStyle w:val="Index1"/>
        <w:tabs>
          <w:tab w:val="right" w:pos="5030"/>
        </w:tabs>
        <w:rPr>
          <w:noProof/>
        </w:rPr>
      </w:pPr>
      <w:r>
        <w:rPr>
          <w:noProof/>
        </w:rPr>
        <w:t>Skype for Business Server 2015 Plus CAL, 26</w:t>
      </w:r>
    </w:p>
    <w:p w:rsidR="001F4916" w:rsidRDefault="001F4916">
      <w:pPr>
        <w:pStyle w:val="Index1"/>
        <w:tabs>
          <w:tab w:val="right" w:pos="5030"/>
        </w:tabs>
        <w:rPr>
          <w:noProof/>
        </w:rPr>
      </w:pPr>
      <w:r>
        <w:rPr>
          <w:noProof/>
        </w:rPr>
        <w:t>Skype for Business Server 2015 Standard CAL, 26</w:t>
      </w:r>
    </w:p>
    <w:p w:rsidR="001F4916" w:rsidRDefault="001F4916">
      <w:pPr>
        <w:pStyle w:val="Index1"/>
        <w:tabs>
          <w:tab w:val="right" w:pos="5030"/>
        </w:tabs>
        <w:rPr>
          <w:noProof/>
        </w:rPr>
      </w:pPr>
      <w:r>
        <w:rPr>
          <w:noProof/>
        </w:rPr>
        <w:t>SQL Parallel Data Warehouse, 75, 81</w:t>
      </w:r>
    </w:p>
    <w:p w:rsidR="001F4916" w:rsidRDefault="001F4916">
      <w:pPr>
        <w:pStyle w:val="Index1"/>
        <w:tabs>
          <w:tab w:val="right" w:pos="5030"/>
        </w:tabs>
        <w:rPr>
          <w:noProof/>
        </w:rPr>
      </w:pPr>
      <w:r>
        <w:rPr>
          <w:noProof/>
        </w:rPr>
        <w:t>SQL Server, 31, 32, 36, 80, 81</w:t>
      </w:r>
    </w:p>
    <w:p w:rsidR="001F4916" w:rsidRDefault="001F4916">
      <w:pPr>
        <w:pStyle w:val="Index1"/>
        <w:tabs>
          <w:tab w:val="right" w:pos="5030"/>
        </w:tabs>
        <w:rPr>
          <w:noProof/>
        </w:rPr>
      </w:pPr>
      <w:r>
        <w:rPr>
          <w:noProof/>
        </w:rPr>
        <w:t>SQL Server 2008 R2, 28</w:t>
      </w:r>
    </w:p>
    <w:p w:rsidR="001F4916" w:rsidRDefault="001F4916">
      <w:pPr>
        <w:pStyle w:val="Index1"/>
        <w:tabs>
          <w:tab w:val="right" w:pos="5030"/>
        </w:tabs>
        <w:rPr>
          <w:noProof/>
        </w:rPr>
      </w:pPr>
      <w:r>
        <w:rPr>
          <w:noProof/>
        </w:rPr>
        <w:t>SQL Server 2012, 28</w:t>
      </w:r>
    </w:p>
    <w:p w:rsidR="001F4916" w:rsidRDefault="001F4916">
      <w:pPr>
        <w:pStyle w:val="Index1"/>
        <w:tabs>
          <w:tab w:val="right" w:pos="5030"/>
        </w:tabs>
        <w:rPr>
          <w:noProof/>
        </w:rPr>
      </w:pPr>
      <w:r>
        <w:rPr>
          <w:noProof/>
        </w:rPr>
        <w:t>SQL Server 2012 Parallel Data Warehouse Developer, 28</w:t>
      </w:r>
    </w:p>
    <w:p w:rsidR="001F4916" w:rsidRDefault="001F4916">
      <w:pPr>
        <w:pStyle w:val="Index1"/>
        <w:tabs>
          <w:tab w:val="right" w:pos="5030"/>
        </w:tabs>
        <w:rPr>
          <w:noProof/>
        </w:rPr>
      </w:pPr>
      <w:r>
        <w:rPr>
          <w:noProof/>
        </w:rPr>
        <w:t>SQL Server 2014 Business Intelligence, 28</w:t>
      </w:r>
    </w:p>
    <w:p w:rsidR="001F4916" w:rsidRDefault="001F4916">
      <w:pPr>
        <w:pStyle w:val="Index1"/>
        <w:tabs>
          <w:tab w:val="right" w:pos="5030"/>
        </w:tabs>
        <w:rPr>
          <w:noProof/>
        </w:rPr>
      </w:pPr>
      <w:r>
        <w:rPr>
          <w:noProof/>
        </w:rPr>
        <w:t>SQL Server 2014 CAL, 28</w:t>
      </w:r>
    </w:p>
    <w:p w:rsidR="001F4916" w:rsidRDefault="001F4916">
      <w:pPr>
        <w:pStyle w:val="Index1"/>
        <w:tabs>
          <w:tab w:val="right" w:pos="5030"/>
        </w:tabs>
        <w:rPr>
          <w:noProof/>
        </w:rPr>
      </w:pPr>
      <w:r>
        <w:rPr>
          <w:noProof/>
        </w:rPr>
        <w:t>SQL Server 2014 Developer, 28</w:t>
      </w:r>
    </w:p>
    <w:p w:rsidR="001F4916" w:rsidRDefault="001F4916">
      <w:pPr>
        <w:pStyle w:val="Index1"/>
        <w:tabs>
          <w:tab w:val="right" w:pos="5030"/>
        </w:tabs>
        <w:rPr>
          <w:noProof/>
        </w:rPr>
      </w:pPr>
      <w:r>
        <w:rPr>
          <w:noProof/>
        </w:rPr>
        <w:t>SQL Server 2014 Enterprise, 28, 29</w:t>
      </w:r>
    </w:p>
    <w:p w:rsidR="001F4916" w:rsidRDefault="001F4916">
      <w:pPr>
        <w:pStyle w:val="Index1"/>
        <w:tabs>
          <w:tab w:val="right" w:pos="5030"/>
        </w:tabs>
        <w:rPr>
          <w:noProof/>
        </w:rPr>
      </w:pPr>
      <w:r>
        <w:rPr>
          <w:noProof/>
        </w:rPr>
        <w:t>SQL Server 2014 Enterprise Core, 28</w:t>
      </w:r>
    </w:p>
    <w:p w:rsidR="001F4916" w:rsidRDefault="001F4916">
      <w:pPr>
        <w:pStyle w:val="Index1"/>
        <w:tabs>
          <w:tab w:val="right" w:pos="5030"/>
        </w:tabs>
        <w:rPr>
          <w:noProof/>
        </w:rPr>
      </w:pPr>
      <w:r>
        <w:rPr>
          <w:noProof/>
        </w:rPr>
        <w:t>SQL Server 2014 Standard, 28</w:t>
      </w:r>
    </w:p>
    <w:p w:rsidR="001F4916" w:rsidRDefault="001F4916">
      <w:pPr>
        <w:pStyle w:val="Index1"/>
        <w:tabs>
          <w:tab w:val="right" w:pos="5030"/>
        </w:tabs>
        <w:rPr>
          <w:noProof/>
        </w:rPr>
      </w:pPr>
      <w:r>
        <w:rPr>
          <w:noProof/>
        </w:rPr>
        <w:t>SQL Server 2014 Standard Core, 28</w:t>
      </w:r>
    </w:p>
    <w:p w:rsidR="001F4916" w:rsidRDefault="001F4916">
      <w:pPr>
        <w:pStyle w:val="Index1"/>
        <w:tabs>
          <w:tab w:val="right" w:pos="5030"/>
        </w:tabs>
        <w:rPr>
          <w:noProof/>
        </w:rPr>
      </w:pPr>
      <w:r>
        <w:rPr>
          <w:noProof/>
        </w:rPr>
        <w:t>SQL Server Business Intelligence, 75, 81</w:t>
      </w:r>
    </w:p>
    <w:p w:rsidR="001F4916" w:rsidRDefault="001F4916">
      <w:pPr>
        <w:pStyle w:val="Index1"/>
        <w:tabs>
          <w:tab w:val="right" w:pos="5030"/>
        </w:tabs>
        <w:rPr>
          <w:noProof/>
        </w:rPr>
      </w:pPr>
      <w:r>
        <w:rPr>
          <w:noProof/>
        </w:rPr>
        <w:t>SQL Server Data Center, 75</w:t>
      </w:r>
    </w:p>
    <w:p w:rsidR="001F4916" w:rsidRDefault="001F4916">
      <w:pPr>
        <w:pStyle w:val="Index1"/>
        <w:tabs>
          <w:tab w:val="right" w:pos="5030"/>
        </w:tabs>
        <w:rPr>
          <w:noProof/>
        </w:rPr>
      </w:pPr>
      <w:r>
        <w:rPr>
          <w:noProof/>
        </w:rPr>
        <w:t>SQL Server Enterprise, 75, 81</w:t>
      </w:r>
    </w:p>
    <w:p w:rsidR="001F4916" w:rsidRDefault="001F4916">
      <w:pPr>
        <w:pStyle w:val="Index1"/>
        <w:tabs>
          <w:tab w:val="right" w:pos="5030"/>
        </w:tabs>
        <w:rPr>
          <w:noProof/>
        </w:rPr>
      </w:pPr>
      <w:r>
        <w:rPr>
          <w:noProof/>
        </w:rPr>
        <w:t>SQL Server Parallel Data Warehouse, 28, 29</w:t>
      </w:r>
    </w:p>
    <w:p w:rsidR="001F4916" w:rsidRDefault="001F4916">
      <w:pPr>
        <w:pStyle w:val="Index1"/>
        <w:tabs>
          <w:tab w:val="right" w:pos="5030"/>
        </w:tabs>
        <w:rPr>
          <w:noProof/>
        </w:rPr>
      </w:pPr>
      <w:r>
        <w:rPr>
          <w:noProof/>
        </w:rPr>
        <w:t>SQL Server Standard, 75, 81</w:t>
      </w:r>
    </w:p>
    <w:p w:rsidR="001F4916" w:rsidRDefault="001F4916">
      <w:pPr>
        <w:pStyle w:val="Index1"/>
        <w:tabs>
          <w:tab w:val="right" w:pos="5030"/>
        </w:tabs>
        <w:rPr>
          <w:noProof/>
        </w:rPr>
      </w:pPr>
      <w:r>
        <w:rPr>
          <w:noProof/>
        </w:rPr>
        <w:t>System Center 2012, 30, 81</w:t>
      </w:r>
    </w:p>
    <w:p w:rsidR="001F4916" w:rsidRDefault="001F4916">
      <w:pPr>
        <w:pStyle w:val="Index1"/>
        <w:tabs>
          <w:tab w:val="right" w:pos="5030"/>
        </w:tabs>
        <w:rPr>
          <w:noProof/>
        </w:rPr>
      </w:pPr>
      <w:r>
        <w:rPr>
          <w:noProof/>
        </w:rPr>
        <w:t>System Center 2012 Client Management Suite, 31</w:t>
      </w:r>
    </w:p>
    <w:p w:rsidR="001F4916" w:rsidRDefault="001F4916">
      <w:pPr>
        <w:pStyle w:val="Index1"/>
        <w:tabs>
          <w:tab w:val="right" w:pos="5030"/>
        </w:tabs>
        <w:rPr>
          <w:noProof/>
        </w:rPr>
      </w:pPr>
      <w:r>
        <w:rPr>
          <w:noProof/>
        </w:rPr>
        <w:t>System Center 2012 Configuration Manager, 32</w:t>
      </w:r>
    </w:p>
    <w:p w:rsidR="001F4916" w:rsidRDefault="001F4916">
      <w:pPr>
        <w:pStyle w:val="Index1"/>
        <w:tabs>
          <w:tab w:val="right" w:pos="5030"/>
        </w:tabs>
        <w:rPr>
          <w:noProof/>
        </w:rPr>
      </w:pPr>
      <w:r>
        <w:rPr>
          <w:noProof/>
        </w:rPr>
        <w:t>System Center 2012 Datacenter Server Management License, 75</w:t>
      </w:r>
    </w:p>
    <w:p w:rsidR="001F4916" w:rsidRDefault="001F4916">
      <w:pPr>
        <w:pStyle w:val="Index1"/>
        <w:tabs>
          <w:tab w:val="right" w:pos="5030"/>
        </w:tabs>
        <w:rPr>
          <w:noProof/>
        </w:rPr>
      </w:pPr>
      <w:r>
        <w:rPr>
          <w:noProof/>
        </w:rPr>
        <w:t>System Center 2012 R2 Client Management Suite, 31</w:t>
      </w:r>
    </w:p>
    <w:p w:rsidR="001F4916" w:rsidRDefault="001F4916">
      <w:pPr>
        <w:pStyle w:val="Index1"/>
        <w:tabs>
          <w:tab w:val="right" w:pos="5030"/>
        </w:tabs>
        <w:rPr>
          <w:noProof/>
        </w:rPr>
      </w:pPr>
      <w:r>
        <w:rPr>
          <w:noProof/>
        </w:rPr>
        <w:t>System Center 2012 R2 Configuration Manager Client Management License, 32</w:t>
      </w:r>
    </w:p>
    <w:p w:rsidR="001F4916" w:rsidRDefault="001F4916">
      <w:pPr>
        <w:pStyle w:val="Index1"/>
        <w:tabs>
          <w:tab w:val="right" w:pos="5030"/>
        </w:tabs>
        <w:rPr>
          <w:noProof/>
        </w:rPr>
      </w:pPr>
      <w:r>
        <w:rPr>
          <w:noProof/>
        </w:rPr>
        <w:t>System Center 2012 R2 Datacenter Server Management License, 30</w:t>
      </w:r>
    </w:p>
    <w:p w:rsidR="001F4916" w:rsidRDefault="001F4916">
      <w:pPr>
        <w:pStyle w:val="Index1"/>
        <w:tabs>
          <w:tab w:val="right" w:pos="5030"/>
        </w:tabs>
        <w:rPr>
          <w:noProof/>
        </w:rPr>
      </w:pPr>
      <w:r>
        <w:rPr>
          <w:noProof/>
        </w:rPr>
        <w:t>System Center 2012 R2 Endpoint Protection, 66</w:t>
      </w:r>
    </w:p>
    <w:p w:rsidR="001F4916" w:rsidRDefault="001F4916">
      <w:pPr>
        <w:pStyle w:val="Index1"/>
        <w:tabs>
          <w:tab w:val="right" w:pos="5030"/>
        </w:tabs>
        <w:rPr>
          <w:noProof/>
        </w:rPr>
      </w:pPr>
      <w:r>
        <w:rPr>
          <w:noProof/>
        </w:rPr>
        <w:t>System Center 2012 R2 Standard Server Management License, 30</w:t>
      </w:r>
    </w:p>
    <w:p w:rsidR="001F4916" w:rsidRDefault="001F4916">
      <w:pPr>
        <w:pStyle w:val="Index1"/>
        <w:tabs>
          <w:tab w:val="right" w:pos="5030"/>
        </w:tabs>
        <w:rPr>
          <w:noProof/>
        </w:rPr>
      </w:pPr>
      <w:r>
        <w:rPr>
          <w:noProof/>
        </w:rPr>
        <w:t>System Center 2012 Standard Server Management License, 75</w:t>
      </w:r>
    </w:p>
    <w:p w:rsidR="001F4916" w:rsidRDefault="001F4916">
      <w:pPr>
        <w:pStyle w:val="Index1"/>
        <w:tabs>
          <w:tab w:val="right" w:pos="5030"/>
        </w:tabs>
        <w:rPr>
          <w:noProof/>
        </w:rPr>
      </w:pPr>
      <w:r>
        <w:rPr>
          <w:noProof/>
        </w:rPr>
        <w:t>System Center Configuration Manager Server 2007 R2, 32</w:t>
      </w:r>
    </w:p>
    <w:p w:rsidR="001F4916" w:rsidRDefault="001F4916">
      <w:pPr>
        <w:pStyle w:val="Index1"/>
        <w:tabs>
          <w:tab w:val="right" w:pos="5030"/>
        </w:tabs>
        <w:rPr>
          <w:noProof/>
        </w:rPr>
      </w:pPr>
      <w:r>
        <w:rPr>
          <w:noProof/>
        </w:rPr>
        <w:t>System Center Data Protection Manager 2010, 33</w:t>
      </w:r>
    </w:p>
    <w:p w:rsidR="001F4916" w:rsidRDefault="001F4916">
      <w:pPr>
        <w:pStyle w:val="Index1"/>
        <w:tabs>
          <w:tab w:val="right" w:pos="5030"/>
        </w:tabs>
        <w:rPr>
          <w:noProof/>
        </w:rPr>
      </w:pPr>
      <w:r>
        <w:rPr>
          <w:noProof/>
        </w:rPr>
        <w:t>System Center Datacenter, 80, 81</w:t>
      </w:r>
    </w:p>
    <w:p w:rsidR="001F4916" w:rsidRDefault="001F4916">
      <w:pPr>
        <w:pStyle w:val="Index1"/>
        <w:tabs>
          <w:tab w:val="right" w:pos="5030"/>
        </w:tabs>
        <w:rPr>
          <w:noProof/>
        </w:rPr>
      </w:pPr>
      <w:r>
        <w:rPr>
          <w:noProof/>
        </w:rPr>
        <w:t>System Center Global Service Monitor, 31</w:t>
      </w:r>
    </w:p>
    <w:p w:rsidR="001F4916" w:rsidRDefault="001F4916">
      <w:pPr>
        <w:pStyle w:val="Index1"/>
        <w:tabs>
          <w:tab w:val="right" w:pos="5030"/>
        </w:tabs>
        <w:rPr>
          <w:noProof/>
        </w:rPr>
      </w:pPr>
      <w:r>
        <w:rPr>
          <w:noProof/>
        </w:rPr>
        <w:t>System Center Operation Manager 2007 R2, 33</w:t>
      </w:r>
    </w:p>
    <w:p w:rsidR="001F4916" w:rsidRDefault="001F4916">
      <w:pPr>
        <w:pStyle w:val="Index1"/>
        <w:tabs>
          <w:tab w:val="right" w:pos="5030"/>
        </w:tabs>
        <w:rPr>
          <w:noProof/>
        </w:rPr>
      </w:pPr>
      <w:r>
        <w:rPr>
          <w:noProof/>
        </w:rPr>
        <w:t>System Center Server Management Suite, 33</w:t>
      </w:r>
    </w:p>
    <w:p w:rsidR="001F4916" w:rsidRDefault="001F4916">
      <w:pPr>
        <w:pStyle w:val="Index1"/>
        <w:tabs>
          <w:tab w:val="right" w:pos="5030"/>
        </w:tabs>
        <w:rPr>
          <w:noProof/>
        </w:rPr>
      </w:pPr>
      <w:r>
        <w:rPr>
          <w:noProof/>
        </w:rPr>
        <w:t>System Center Service Manager 2010, 33</w:t>
      </w:r>
    </w:p>
    <w:p w:rsidR="001F4916" w:rsidRDefault="001F4916">
      <w:pPr>
        <w:pStyle w:val="Index1"/>
        <w:tabs>
          <w:tab w:val="right" w:pos="5030"/>
        </w:tabs>
        <w:rPr>
          <w:noProof/>
        </w:rPr>
      </w:pPr>
      <w:r>
        <w:rPr>
          <w:noProof/>
        </w:rPr>
        <w:t>System Center Standard, 16, 80, 81</w:t>
      </w:r>
    </w:p>
    <w:p w:rsidR="001F4916" w:rsidRDefault="001F4916">
      <w:pPr>
        <w:pStyle w:val="Index1"/>
        <w:tabs>
          <w:tab w:val="right" w:pos="5030"/>
        </w:tabs>
        <w:rPr>
          <w:noProof/>
        </w:rPr>
      </w:pPr>
      <w:r>
        <w:rPr>
          <w:noProof/>
        </w:rPr>
        <w:t>VDI, 33</w:t>
      </w:r>
    </w:p>
    <w:p w:rsidR="001F4916" w:rsidRDefault="001F4916">
      <w:pPr>
        <w:pStyle w:val="Index1"/>
        <w:tabs>
          <w:tab w:val="right" w:pos="5030"/>
        </w:tabs>
        <w:rPr>
          <w:noProof/>
        </w:rPr>
      </w:pPr>
      <w:r>
        <w:rPr>
          <w:noProof/>
        </w:rPr>
        <w:t>Visio 2013 Professional, 21</w:t>
      </w:r>
    </w:p>
    <w:p w:rsidR="001F4916" w:rsidRDefault="001F4916">
      <w:pPr>
        <w:pStyle w:val="Index1"/>
        <w:tabs>
          <w:tab w:val="right" w:pos="5030"/>
        </w:tabs>
        <w:rPr>
          <w:noProof/>
        </w:rPr>
      </w:pPr>
      <w:r>
        <w:rPr>
          <w:noProof/>
        </w:rPr>
        <w:t>Visio 2013 Standard, 21</w:t>
      </w:r>
    </w:p>
    <w:p w:rsidR="001F4916" w:rsidRDefault="001F4916">
      <w:pPr>
        <w:pStyle w:val="Index1"/>
        <w:tabs>
          <w:tab w:val="right" w:pos="5030"/>
        </w:tabs>
        <w:rPr>
          <w:noProof/>
        </w:rPr>
      </w:pPr>
      <w:r>
        <w:rPr>
          <w:noProof/>
        </w:rPr>
        <w:t>Visio Pro for Office 365, 21, 58</w:t>
      </w:r>
    </w:p>
    <w:p w:rsidR="001F4916" w:rsidRDefault="001F4916">
      <w:pPr>
        <w:pStyle w:val="Index1"/>
        <w:tabs>
          <w:tab w:val="right" w:pos="5030"/>
        </w:tabs>
        <w:rPr>
          <w:noProof/>
        </w:rPr>
      </w:pPr>
      <w:r>
        <w:rPr>
          <w:noProof/>
        </w:rPr>
        <w:t>Visio Pro for Office 365 From SA, 58</w:t>
      </w:r>
    </w:p>
    <w:p w:rsidR="001F4916" w:rsidRDefault="001F4916">
      <w:pPr>
        <w:pStyle w:val="Index1"/>
        <w:tabs>
          <w:tab w:val="right" w:pos="5030"/>
        </w:tabs>
        <w:rPr>
          <w:noProof/>
        </w:rPr>
      </w:pPr>
      <w:r>
        <w:rPr>
          <w:noProof/>
        </w:rPr>
        <w:t>Visio Professional, 59, 81</w:t>
      </w:r>
    </w:p>
    <w:p w:rsidR="001F4916" w:rsidRDefault="001F4916">
      <w:pPr>
        <w:pStyle w:val="Index1"/>
        <w:tabs>
          <w:tab w:val="right" w:pos="5030"/>
        </w:tabs>
        <w:rPr>
          <w:noProof/>
        </w:rPr>
      </w:pPr>
      <w:r>
        <w:rPr>
          <w:noProof/>
        </w:rPr>
        <w:t>Visio Professional 2010, 77</w:t>
      </w:r>
    </w:p>
    <w:p w:rsidR="001F4916" w:rsidRDefault="001F4916">
      <w:pPr>
        <w:pStyle w:val="Index1"/>
        <w:tabs>
          <w:tab w:val="right" w:pos="5030"/>
        </w:tabs>
        <w:rPr>
          <w:noProof/>
        </w:rPr>
      </w:pPr>
      <w:r>
        <w:rPr>
          <w:noProof/>
        </w:rPr>
        <w:t>Visio Professional 2013 HUP, 77</w:t>
      </w:r>
    </w:p>
    <w:p w:rsidR="001F4916" w:rsidRDefault="001F4916">
      <w:pPr>
        <w:pStyle w:val="Index1"/>
        <w:tabs>
          <w:tab w:val="right" w:pos="5030"/>
        </w:tabs>
        <w:rPr>
          <w:noProof/>
        </w:rPr>
      </w:pPr>
      <w:r>
        <w:rPr>
          <w:noProof/>
        </w:rPr>
        <w:t>Visio Standard, 75, 81</w:t>
      </w:r>
    </w:p>
    <w:p w:rsidR="001F4916" w:rsidRDefault="001F4916">
      <w:pPr>
        <w:pStyle w:val="Index1"/>
        <w:tabs>
          <w:tab w:val="right" w:pos="5030"/>
        </w:tabs>
        <w:rPr>
          <w:noProof/>
        </w:rPr>
      </w:pPr>
      <w:r>
        <w:rPr>
          <w:noProof/>
        </w:rPr>
        <w:t>Visio Standard 2010, 77</w:t>
      </w:r>
    </w:p>
    <w:p w:rsidR="001F4916" w:rsidRDefault="001F4916">
      <w:pPr>
        <w:pStyle w:val="Index1"/>
        <w:tabs>
          <w:tab w:val="right" w:pos="5030"/>
        </w:tabs>
        <w:rPr>
          <w:noProof/>
        </w:rPr>
      </w:pPr>
      <w:r>
        <w:rPr>
          <w:noProof/>
        </w:rPr>
        <w:t>Visual Studio 2012, 34</w:t>
      </w:r>
    </w:p>
    <w:p w:rsidR="001F4916" w:rsidRDefault="001F4916">
      <w:pPr>
        <w:pStyle w:val="Index1"/>
        <w:tabs>
          <w:tab w:val="right" w:pos="5030"/>
        </w:tabs>
        <w:rPr>
          <w:noProof/>
        </w:rPr>
      </w:pPr>
      <w:r>
        <w:rPr>
          <w:noProof/>
        </w:rPr>
        <w:t>Visual Studio Premium 2013 med MSDN, 33</w:t>
      </w:r>
    </w:p>
    <w:p w:rsidR="001F4916" w:rsidRDefault="001F4916">
      <w:pPr>
        <w:pStyle w:val="Index1"/>
        <w:tabs>
          <w:tab w:val="right" w:pos="5030"/>
        </w:tabs>
        <w:rPr>
          <w:noProof/>
        </w:rPr>
      </w:pPr>
      <w:r>
        <w:rPr>
          <w:noProof/>
        </w:rPr>
        <w:t>Visual Studio Premium med MSDN, 75, 81</w:t>
      </w:r>
    </w:p>
    <w:p w:rsidR="001F4916" w:rsidRDefault="001F4916">
      <w:pPr>
        <w:pStyle w:val="Index1"/>
        <w:tabs>
          <w:tab w:val="right" w:pos="5030"/>
        </w:tabs>
        <w:rPr>
          <w:noProof/>
        </w:rPr>
      </w:pPr>
      <w:r>
        <w:rPr>
          <w:noProof/>
        </w:rPr>
        <w:t>Visual Studio Professional 2013, 33</w:t>
      </w:r>
    </w:p>
    <w:p w:rsidR="001F4916" w:rsidRDefault="001F4916">
      <w:pPr>
        <w:pStyle w:val="Index1"/>
        <w:tabs>
          <w:tab w:val="right" w:pos="5030"/>
        </w:tabs>
        <w:rPr>
          <w:noProof/>
        </w:rPr>
      </w:pPr>
      <w:r>
        <w:rPr>
          <w:noProof/>
        </w:rPr>
        <w:t>Visual Studio Professional 2013 med MSDN, 33</w:t>
      </w:r>
    </w:p>
    <w:p w:rsidR="001F4916" w:rsidRDefault="001F4916">
      <w:pPr>
        <w:pStyle w:val="Index1"/>
        <w:tabs>
          <w:tab w:val="right" w:pos="5030"/>
        </w:tabs>
        <w:rPr>
          <w:noProof/>
        </w:rPr>
      </w:pPr>
      <w:r>
        <w:rPr>
          <w:noProof/>
        </w:rPr>
        <w:t>Visual Studio Professional med MSDN, 75, 81</w:t>
      </w:r>
    </w:p>
    <w:p w:rsidR="001F4916" w:rsidRDefault="001F4916">
      <w:pPr>
        <w:pStyle w:val="Index1"/>
        <w:tabs>
          <w:tab w:val="right" w:pos="5030"/>
        </w:tabs>
        <w:rPr>
          <w:noProof/>
        </w:rPr>
      </w:pPr>
      <w:r>
        <w:rPr>
          <w:noProof/>
        </w:rPr>
        <w:t>Visual Studio Team Foundation Server 2013 CAL, 35</w:t>
      </w:r>
    </w:p>
    <w:p w:rsidR="001F4916" w:rsidRDefault="001F4916">
      <w:pPr>
        <w:pStyle w:val="Index1"/>
        <w:tabs>
          <w:tab w:val="right" w:pos="5030"/>
        </w:tabs>
        <w:rPr>
          <w:noProof/>
        </w:rPr>
      </w:pPr>
      <w:r>
        <w:rPr>
          <w:noProof/>
        </w:rPr>
        <w:t>Visual Studio Team Foundation Server 2013 med SQL Server 2014 Technology, 35</w:t>
      </w:r>
    </w:p>
    <w:p w:rsidR="001F4916" w:rsidRDefault="001F4916">
      <w:pPr>
        <w:pStyle w:val="Index1"/>
        <w:tabs>
          <w:tab w:val="right" w:pos="5030"/>
        </w:tabs>
        <w:rPr>
          <w:noProof/>
        </w:rPr>
      </w:pPr>
      <w:r>
        <w:rPr>
          <w:noProof/>
        </w:rPr>
        <w:t>Visual Studio Test Professional 2013 med MSDN, 33</w:t>
      </w:r>
    </w:p>
    <w:p w:rsidR="001F4916" w:rsidRDefault="001F4916">
      <w:pPr>
        <w:pStyle w:val="Index1"/>
        <w:tabs>
          <w:tab w:val="right" w:pos="5030"/>
        </w:tabs>
        <w:rPr>
          <w:noProof/>
        </w:rPr>
      </w:pPr>
      <w:r>
        <w:rPr>
          <w:noProof/>
        </w:rPr>
        <w:t>Visual Studio Test Professional med MSDN, 75, 81</w:t>
      </w:r>
    </w:p>
    <w:p w:rsidR="001F4916" w:rsidRDefault="001F4916">
      <w:pPr>
        <w:pStyle w:val="Index1"/>
        <w:tabs>
          <w:tab w:val="right" w:pos="5030"/>
        </w:tabs>
        <w:rPr>
          <w:noProof/>
        </w:rPr>
      </w:pPr>
      <w:r>
        <w:rPr>
          <w:noProof/>
        </w:rPr>
        <w:t>Visual Studio Ultimate 2013 med MSDN, 33</w:t>
      </w:r>
    </w:p>
    <w:p w:rsidR="001F4916" w:rsidRDefault="001F4916">
      <w:pPr>
        <w:pStyle w:val="Index1"/>
        <w:tabs>
          <w:tab w:val="right" w:pos="5030"/>
        </w:tabs>
        <w:rPr>
          <w:noProof/>
        </w:rPr>
      </w:pPr>
      <w:r>
        <w:rPr>
          <w:noProof/>
        </w:rPr>
        <w:t>Visual Studio Ultimate med MSDN, 75, 81</w:t>
      </w:r>
    </w:p>
    <w:p w:rsidR="001F4916" w:rsidRDefault="001F4916">
      <w:pPr>
        <w:pStyle w:val="Index1"/>
        <w:tabs>
          <w:tab w:val="right" w:pos="5030"/>
        </w:tabs>
        <w:rPr>
          <w:noProof/>
        </w:rPr>
      </w:pPr>
      <w:r>
        <w:rPr>
          <w:noProof/>
        </w:rPr>
        <w:t>Windows 2000 Professional, 38</w:t>
      </w:r>
    </w:p>
    <w:p w:rsidR="001F4916" w:rsidRDefault="001F4916">
      <w:pPr>
        <w:pStyle w:val="Index1"/>
        <w:tabs>
          <w:tab w:val="right" w:pos="5030"/>
        </w:tabs>
        <w:rPr>
          <w:noProof/>
        </w:rPr>
      </w:pPr>
      <w:r>
        <w:rPr>
          <w:noProof/>
        </w:rPr>
        <w:t>Windows 2000 Professional for Embedded Systems, 42</w:t>
      </w:r>
    </w:p>
    <w:p w:rsidR="001F4916" w:rsidRDefault="001F4916">
      <w:pPr>
        <w:pStyle w:val="Index1"/>
        <w:tabs>
          <w:tab w:val="right" w:pos="5030"/>
        </w:tabs>
        <w:rPr>
          <w:noProof/>
        </w:rPr>
      </w:pPr>
      <w:r>
        <w:rPr>
          <w:noProof/>
        </w:rPr>
        <w:t>Windows 7, 27, 37, 38</w:t>
      </w:r>
    </w:p>
    <w:p w:rsidR="001F4916" w:rsidRDefault="001F4916">
      <w:pPr>
        <w:pStyle w:val="Index1"/>
        <w:tabs>
          <w:tab w:val="right" w:pos="5030"/>
        </w:tabs>
        <w:rPr>
          <w:noProof/>
        </w:rPr>
      </w:pPr>
      <w:r>
        <w:rPr>
          <w:noProof/>
        </w:rPr>
        <w:t>Windows 7 Professional for Embedded Systems, 42</w:t>
      </w:r>
    </w:p>
    <w:p w:rsidR="001F4916" w:rsidRDefault="001F4916">
      <w:pPr>
        <w:pStyle w:val="Index1"/>
        <w:tabs>
          <w:tab w:val="right" w:pos="5030"/>
        </w:tabs>
        <w:rPr>
          <w:noProof/>
        </w:rPr>
      </w:pPr>
      <w:r>
        <w:rPr>
          <w:noProof/>
        </w:rPr>
        <w:t>Windows 7 Ultimate for Embedded Systems, 42</w:t>
      </w:r>
    </w:p>
    <w:p w:rsidR="001F4916" w:rsidRDefault="001F4916">
      <w:pPr>
        <w:pStyle w:val="Index1"/>
        <w:tabs>
          <w:tab w:val="right" w:pos="5030"/>
        </w:tabs>
        <w:rPr>
          <w:noProof/>
        </w:rPr>
      </w:pPr>
      <w:r>
        <w:rPr>
          <w:noProof/>
        </w:rPr>
        <w:t>Windows 8, 27, 37</w:t>
      </w:r>
    </w:p>
    <w:p w:rsidR="001F4916" w:rsidRDefault="001F4916">
      <w:pPr>
        <w:pStyle w:val="Index1"/>
        <w:tabs>
          <w:tab w:val="right" w:pos="5030"/>
        </w:tabs>
        <w:rPr>
          <w:noProof/>
        </w:rPr>
      </w:pPr>
      <w:r>
        <w:rPr>
          <w:noProof/>
        </w:rPr>
        <w:t>Windows 8.1, 27</w:t>
      </w:r>
    </w:p>
    <w:p w:rsidR="001F4916" w:rsidRDefault="001F4916">
      <w:pPr>
        <w:pStyle w:val="Index1"/>
        <w:tabs>
          <w:tab w:val="right" w:pos="5030"/>
        </w:tabs>
        <w:rPr>
          <w:noProof/>
        </w:rPr>
      </w:pPr>
      <w:r>
        <w:rPr>
          <w:noProof/>
        </w:rPr>
        <w:t>Windows 8.1 Enterprise, 43</w:t>
      </w:r>
    </w:p>
    <w:p w:rsidR="001F4916" w:rsidRDefault="001F4916">
      <w:pPr>
        <w:pStyle w:val="Index1"/>
        <w:tabs>
          <w:tab w:val="right" w:pos="5030"/>
        </w:tabs>
        <w:rPr>
          <w:noProof/>
        </w:rPr>
      </w:pPr>
      <w:r>
        <w:rPr>
          <w:noProof/>
        </w:rPr>
        <w:t>Windows 8.1 Enterprise Sideloading, 37</w:t>
      </w:r>
    </w:p>
    <w:p w:rsidR="001F4916" w:rsidRDefault="001F4916">
      <w:pPr>
        <w:pStyle w:val="Index1"/>
        <w:tabs>
          <w:tab w:val="right" w:pos="5030"/>
        </w:tabs>
        <w:rPr>
          <w:noProof/>
        </w:rPr>
      </w:pPr>
      <w:r>
        <w:rPr>
          <w:noProof/>
        </w:rPr>
        <w:t>Windows 8.1 Enterprise Upgrade, 37</w:t>
      </w:r>
    </w:p>
    <w:p w:rsidR="001F4916" w:rsidRDefault="001F4916">
      <w:pPr>
        <w:pStyle w:val="Index1"/>
        <w:tabs>
          <w:tab w:val="right" w:pos="5030"/>
        </w:tabs>
        <w:rPr>
          <w:noProof/>
        </w:rPr>
      </w:pPr>
      <w:r>
        <w:rPr>
          <w:noProof/>
        </w:rPr>
        <w:t>Windows 8.1 Enterprise Upgrade og SA, 37</w:t>
      </w:r>
    </w:p>
    <w:p w:rsidR="001F4916" w:rsidRDefault="001F4916">
      <w:pPr>
        <w:pStyle w:val="Index1"/>
        <w:tabs>
          <w:tab w:val="right" w:pos="5030"/>
        </w:tabs>
        <w:rPr>
          <w:noProof/>
        </w:rPr>
      </w:pPr>
      <w:r>
        <w:rPr>
          <w:noProof/>
        </w:rPr>
        <w:t>Windows 8.1 Enterprise Upgrade og SA med MDOP, 37</w:t>
      </w:r>
    </w:p>
    <w:p w:rsidR="001F4916" w:rsidRDefault="001F4916">
      <w:pPr>
        <w:pStyle w:val="Index1"/>
        <w:tabs>
          <w:tab w:val="right" w:pos="5030"/>
        </w:tabs>
        <w:rPr>
          <w:noProof/>
        </w:rPr>
      </w:pPr>
      <w:r>
        <w:rPr>
          <w:noProof/>
        </w:rPr>
        <w:t>Windows 8.1 Enterprise Upgrade og SA med MDOP Per Bruker, 37</w:t>
      </w:r>
    </w:p>
    <w:p w:rsidR="001F4916" w:rsidRDefault="001F4916">
      <w:pPr>
        <w:pStyle w:val="Index1"/>
        <w:tabs>
          <w:tab w:val="right" w:pos="5030"/>
        </w:tabs>
        <w:rPr>
          <w:noProof/>
        </w:rPr>
      </w:pPr>
      <w:r>
        <w:rPr>
          <w:noProof/>
        </w:rPr>
        <w:t>Windows 8.1 Enterprise Upgrade og SA Per Bruker, 37</w:t>
      </w:r>
    </w:p>
    <w:p w:rsidR="001F4916" w:rsidRDefault="001F4916">
      <w:pPr>
        <w:pStyle w:val="Index1"/>
        <w:tabs>
          <w:tab w:val="right" w:pos="5030"/>
        </w:tabs>
        <w:rPr>
          <w:noProof/>
        </w:rPr>
      </w:pPr>
      <w:r>
        <w:rPr>
          <w:noProof/>
        </w:rPr>
        <w:t>Windows 8.1 Enterprise Upgrade og SA Per Bruker (fra SA), 55</w:t>
      </w:r>
    </w:p>
    <w:p w:rsidR="001F4916" w:rsidRDefault="001F4916">
      <w:pPr>
        <w:pStyle w:val="Index1"/>
        <w:tabs>
          <w:tab w:val="right" w:pos="5030"/>
        </w:tabs>
        <w:rPr>
          <w:noProof/>
        </w:rPr>
      </w:pPr>
      <w:r>
        <w:rPr>
          <w:noProof/>
        </w:rPr>
        <w:t>Windows 8.1 Pro, 43</w:t>
      </w:r>
    </w:p>
    <w:p w:rsidR="001F4916" w:rsidRDefault="001F4916">
      <w:pPr>
        <w:pStyle w:val="Index1"/>
        <w:tabs>
          <w:tab w:val="right" w:pos="5030"/>
        </w:tabs>
        <w:rPr>
          <w:noProof/>
        </w:rPr>
      </w:pPr>
      <w:r>
        <w:rPr>
          <w:noProof/>
        </w:rPr>
        <w:t>Windows 8.1 Pro Upgrade, 37</w:t>
      </w:r>
    </w:p>
    <w:p w:rsidR="001F4916" w:rsidRDefault="001F4916">
      <w:pPr>
        <w:pStyle w:val="Index1"/>
        <w:tabs>
          <w:tab w:val="right" w:pos="5030"/>
        </w:tabs>
        <w:rPr>
          <w:noProof/>
        </w:rPr>
      </w:pPr>
      <w:r>
        <w:rPr>
          <w:noProof/>
        </w:rPr>
        <w:t>Windows 98, 38</w:t>
      </w:r>
    </w:p>
    <w:p w:rsidR="001F4916" w:rsidRDefault="001F4916">
      <w:pPr>
        <w:pStyle w:val="Index1"/>
        <w:tabs>
          <w:tab w:val="right" w:pos="5030"/>
        </w:tabs>
        <w:rPr>
          <w:noProof/>
        </w:rPr>
      </w:pPr>
      <w:r>
        <w:rPr>
          <w:noProof/>
        </w:rPr>
        <w:t>Windows Assistent-abonnement, 40</w:t>
      </w:r>
    </w:p>
    <w:p w:rsidR="001F4916" w:rsidRDefault="001F4916">
      <w:pPr>
        <w:pStyle w:val="Index1"/>
        <w:tabs>
          <w:tab w:val="right" w:pos="5030"/>
        </w:tabs>
        <w:rPr>
          <w:noProof/>
        </w:rPr>
      </w:pPr>
      <w:r>
        <w:rPr>
          <w:noProof/>
        </w:rPr>
        <w:t>Windows Embedded 2009, 42</w:t>
      </w:r>
    </w:p>
    <w:p w:rsidR="001F4916" w:rsidRDefault="001F4916">
      <w:pPr>
        <w:pStyle w:val="Index1"/>
        <w:tabs>
          <w:tab w:val="right" w:pos="5030"/>
        </w:tabs>
        <w:rPr>
          <w:noProof/>
        </w:rPr>
      </w:pPr>
      <w:r>
        <w:rPr>
          <w:noProof/>
        </w:rPr>
        <w:t>Windows Embedded 8, 42</w:t>
      </w:r>
    </w:p>
    <w:p w:rsidR="001F4916" w:rsidRDefault="001F4916">
      <w:pPr>
        <w:pStyle w:val="Index1"/>
        <w:tabs>
          <w:tab w:val="right" w:pos="5030"/>
        </w:tabs>
        <w:rPr>
          <w:noProof/>
        </w:rPr>
      </w:pPr>
      <w:r>
        <w:rPr>
          <w:noProof/>
        </w:rPr>
        <w:t>Windows Embedded 8 og 8.1 Industry Pro, 42</w:t>
      </w:r>
    </w:p>
    <w:p w:rsidR="001F4916" w:rsidRDefault="001F4916">
      <w:pPr>
        <w:pStyle w:val="Index1"/>
        <w:tabs>
          <w:tab w:val="right" w:pos="5030"/>
        </w:tabs>
        <w:rPr>
          <w:noProof/>
        </w:rPr>
      </w:pPr>
      <w:r>
        <w:rPr>
          <w:noProof/>
        </w:rPr>
        <w:t>Windows Embedded 8 og 8.1 Industry Retail, 42</w:t>
      </w:r>
    </w:p>
    <w:p w:rsidR="001F4916" w:rsidRDefault="001F4916">
      <w:pPr>
        <w:pStyle w:val="Index1"/>
        <w:tabs>
          <w:tab w:val="right" w:pos="5030"/>
        </w:tabs>
        <w:rPr>
          <w:noProof/>
        </w:rPr>
      </w:pPr>
      <w:r>
        <w:rPr>
          <w:noProof/>
        </w:rPr>
        <w:t>Windows Embedded 8 og 8.1 Pro, 42</w:t>
      </w:r>
    </w:p>
    <w:p w:rsidR="001F4916" w:rsidRDefault="001F4916">
      <w:pPr>
        <w:pStyle w:val="Index1"/>
        <w:tabs>
          <w:tab w:val="right" w:pos="5030"/>
        </w:tabs>
        <w:rPr>
          <w:noProof/>
        </w:rPr>
      </w:pPr>
      <w:r>
        <w:rPr>
          <w:noProof/>
        </w:rPr>
        <w:t>Windows Embedded 8 Standard, 42</w:t>
      </w:r>
    </w:p>
    <w:p w:rsidR="001F4916" w:rsidRDefault="001F4916">
      <w:pPr>
        <w:pStyle w:val="Index1"/>
        <w:tabs>
          <w:tab w:val="right" w:pos="5030"/>
        </w:tabs>
        <w:rPr>
          <w:noProof/>
        </w:rPr>
      </w:pPr>
      <w:r>
        <w:rPr>
          <w:noProof/>
        </w:rPr>
        <w:t>Windows Embedded 8 Standard Enterprise Kit, 41</w:t>
      </w:r>
    </w:p>
    <w:p w:rsidR="001F4916" w:rsidRDefault="001F4916">
      <w:pPr>
        <w:pStyle w:val="Index1"/>
        <w:tabs>
          <w:tab w:val="right" w:pos="5030"/>
        </w:tabs>
        <w:rPr>
          <w:noProof/>
        </w:rPr>
      </w:pPr>
      <w:r>
        <w:rPr>
          <w:noProof/>
        </w:rPr>
        <w:t>Windows Embedded 8.1 Industry Enterprise Upgrade, 41</w:t>
      </w:r>
    </w:p>
    <w:p w:rsidR="001F4916" w:rsidRDefault="001F4916">
      <w:pPr>
        <w:pStyle w:val="Index1"/>
        <w:tabs>
          <w:tab w:val="right" w:pos="5030"/>
        </w:tabs>
        <w:rPr>
          <w:noProof/>
        </w:rPr>
      </w:pPr>
      <w:r>
        <w:rPr>
          <w:noProof/>
        </w:rPr>
        <w:t>Windows Embedded 8.1 Industry Enterprise Upgrade og SA, 41</w:t>
      </w:r>
    </w:p>
    <w:p w:rsidR="001F4916" w:rsidRDefault="001F4916">
      <w:pPr>
        <w:pStyle w:val="Index1"/>
        <w:tabs>
          <w:tab w:val="right" w:pos="5030"/>
        </w:tabs>
        <w:rPr>
          <w:noProof/>
        </w:rPr>
      </w:pPr>
      <w:r>
        <w:rPr>
          <w:noProof/>
        </w:rPr>
        <w:t>Windows Embedded 8.1 Industry Pro Upgrade, 41</w:t>
      </w:r>
    </w:p>
    <w:p w:rsidR="001F4916" w:rsidRDefault="001F4916">
      <w:pPr>
        <w:pStyle w:val="Index1"/>
        <w:tabs>
          <w:tab w:val="right" w:pos="5030"/>
        </w:tabs>
        <w:rPr>
          <w:noProof/>
        </w:rPr>
      </w:pPr>
      <w:r>
        <w:rPr>
          <w:noProof/>
        </w:rPr>
        <w:t>Windows Embedded for Point of Service, 42</w:t>
      </w:r>
    </w:p>
    <w:p w:rsidR="001F4916" w:rsidRDefault="001F4916">
      <w:pPr>
        <w:pStyle w:val="Index1"/>
        <w:tabs>
          <w:tab w:val="right" w:pos="5030"/>
        </w:tabs>
        <w:rPr>
          <w:noProof/>
        </w:rPr>
      </w:pPr>
      <w:r>
        <w:rPr>
          <w:noProof/>
        </w:rPr>
        <w:t>Windows Embedded POS Ready 7, 42</w:t>
      </w:r>
    </w:p>
    <w:p w:rsidR="001F4916" w:rsidRDefault="001F4916">
      <w:pPr>
        <w:pStyle w:val="Index1"/>
        <w:tabs>
          <w:tab w:val="right" w:pos="5030"/>
        </w:tabs>
        <w:rPr>
          <w:noProof/>
        </w:rPr>
      </w:pPr>
      <w:r>
        <w:rPr>
          <w:noProof/>
        </w:rPr>
        <w:t>Windows Embedded POSReady 2009, 42</w:t>
      </w:r>
    </w:p>
    <w:p w:rsidR="001F4916" w:rsidRDefault="001F4916">
      <w:pPr>
        <w:pStyle w:val="Index1"/>
        <w:tabs>
          <w:tab w:val="right" w:pos="5030"/>
        </w:tabs>
        <w:rPr>
          <w:noProof/>
        </w:rPr>
      </w:pPr>
      <w:r>
        <w:rPr>
          <w:noProof/>
        </w:rPr>
        <w:t>Windows Embedded POSReady 7 Pro, 42</w:t>
      </w:r>
    </w:p>
    <w:p w:rsidR="001F4916" w:rsidRDefault="001F4916">
      <w:pPr>
        <w:pStyle w:val="Index1"/>
        <w:tabs>
          <w:tab w:val="right" w:pos="5030"/>
        </w:tabs>
        <w:rPr>
          <w:noProof/>
        </w:rPr>
      </w:pPr>
      <w:r>
        <w:rPr>
          <w:noProof/>
        </w:rPr>
        <w:t>Windows Embedded Standard 7, 42</w:t>
      </w:r>
    </w:p>
    <w:p w:rsidR="001F4916" w:rsidRDefault="001F4916">
      <w:pPr>
        <w:pStyle w:val="Index1"/>
        <w:tabs>
          <w:tab w:val="right" w:pos="5030"/>
        </w:tabs>
        <w:rPr>
          <w:noProof/>
        </w:rPr>
      </w:pPr>
      <w:r>
        <w:rPr>
          <w:noProof/>
        </w:rPr>
        <w:t>Windows HPC Server, 47</w:t>
      </w:r>
    </w:p>
    <w:p w:rsidR="001F4916" w:rsidRDefault="001F4916">
      <w:pPr>
        <w:pStyle w:val="Index1"/>
        <w:tabs>
          <w:tab w:val="right" w:pos="5030"/>
        </w:tabs>
        <w:rPr>
          <w:noProof/>
        </w:rPr>
      </w:pPr>
      <w:r>
        <w:rPr>
          <w:noProof/>
        </w:rPr>
        <w:t>Windows MultiPoint Server 2011, 44</w:t>
      </w:r>
    </w:p>
    <w:p w:rsidR="001F4916" w:rsidRDefault="001F4916">
      <w:pPr>
        <w:pStyle w:val="Index1"/>
        <w:tabs>
          <w:tab w:val="right" w:pos="5030"/>
        </w:tabs>
        <w:rPr>
          <w:noProof/>
        </w:rPr>
      </w:pPr>
      <w:r>
        <w:rPr>
          <w:noProof/>
        </w:rPr>
        <w:t>Windows MultiPoint Server 2012 CAL, 44</w:t>
      </w:r>
    </w:p>
    <w:p w:rsidR="001F4916" w:rsidRDefault="001F4916">
      <w:pPr>
        <w:pStyle w:val="Index1"/>
        <w:tabs>
          <w:tab w:val="right" w:pos="5030"/>
        </w:tabs>
        <w:rPr>
          <w:noProof/>
        </w:rPr>
      </w:pPr>
      <w:r>
        <w:rPr>
          <w:noProof/>
        </w:rPr>
        <w:t>Windows MultiPoint Server 2012 CAL med Windows Server 2012 CAL, 44</w:t>
      </w:r>
    </w:p>
    <w:p w:rsidR="001F4916" w:rsidRDefault="001F4916">
      <w:pPr>
        <w:pStyle w:val="Index1"/>
        <w:tabs>
          <w:tab w:val="right" w:pos="5030"/>
        </w:tabs>
        <w:rPr>
          <w:noProof/>
        </w:rPr>
      </w:pPr>
      <w:r>
        <w:rPr>
          <w:noProof/>
        </w:rPr>
        <w:t>Windows MultiPoint Server 2012 Premium, 44</w:t>
      </w:r>
    </w:p>
    <w:p w:rsidR="001F4916" w:rsidRDefault="001F4916">
      <w:pPr>
        <w:pStyle w:val="Index1"/>
        <w:tabs>
          <w:tab w:val="right" w:pos="5030"/>
        </w:tabs>
        <w:rPr>
          <w:noProof/>
        </w:rPr>
      </w:pPr>
      <w:r>
        <w:rPr>
          <w:noProof/>
        </w:rPr>
        <w:t>Windows MultiPoint Server 2012 Premium med Windows MultiPoint Server 2012 CAL (5 klienter), 44</w:t>
      </w:r>
    </w:p>
    <w:p w:rsidR="001F4916" w:rsidRDefault="001F4916">
      <w:pPr>
        <w:pStyle w:val="Index1"/>
        <w:tabs>
          <w:tab w:val="right" w:pos="5030"/>
        </w:tabs>
        <w:rPr>
          <w:noProof/>
        </w:rPr>
      </w:pPr>
      <w:r>
        <w:rPr>
          <w:noProof/>
        </w:rPr>
        <w:t>Windows MultiPoint Server 2012 Premium med Windows MultiPoint Server 2012 CAL (5 klienter) med Windows Server 2012 CAL (5 klienter), 44</w:t>
      </w:r>
    </w:p>
    <w:p w:rsidR="001F4916" w:rsidRDefault="001F4916">
      <w:pPr>
        <w:pStyle w:val="Index1"/>
        <w:tabs>
          <w:tab w:val="right" w:pos="5030"/>
        </w:tabs>
        <w:rPr>
          <w:noProof/>
        </w:rPr>
      </w:pPr>
      <w:r>
        <w:rPr>
          <w:noProof/>
        </w:rPr>
        <w:t>Windows MultiPoint Server 2012 Standard, 44</w:t>
      </w:r>
    </w:p>
    <w:p w:rsidR="001F4916" w:rsidRDefault="001F4916">
      <w:pPr>
        <w:pStyle w:val="Index1"/>
        <w:tabs>
          <w:tab w:val="right" w:pos="5030"/>
        </w:tabs>
        <w:rPr>
          <w:noProof/>
        </w:rPr>
      </w:pPr>
      <w:r>
        <w:rPr>
          <w:noProof/>
        </w:rPr>
        <w:t>Windows NT Embedded, 42</w:t>
      </w:r>
    </w:p>
    <w:p w:rsidR="001F4916" w:rsidRDefault="001F4916">
      <w:pPr>
        <w:pStyle w:val="Index1"/>
        <w:tabs>
          <w:tab w:val="right" w:pos="5030"/>
        </w:tabs>
        <w:rPr>
          <w:noProof/>
        </w:rPr>
      </w:pPr>
      <w:r>
        <w:rPr>
          <w:noProof/>
        </w:rPr>
        <w:t>Windows NT Workstation 4.0, 38</w:t>
      </w:r>
    </w:p>
    <w:p w:rsidR="001F4916" w:rsidRDefault="001F4916">
      <w:pPr>
        <w:pStyle w:val="Index1"/>
        <w:tabs>
          <w:tab w:val="right" w:pos="5030"/>
        </w:tabs>
        <w:rPr>
          <w:noProof/>
        </w:rPr>
      </w:pPr>
      <w:r>
        <w:rPr>
          <w:noProof/>
        </w:rPr>
        <w:t>Windows NT Workstation for Embedded Systems, 42</w:t>
      </w:r>
    </w:p>
    <w:p w:rsidR="001F4916" w:rsidRDefault="001F4916">
      <w:pPr>
        <w:pStyle w:val="Index1"/>
        <w:tabs>
          <w:tab w:val="right" w:pos="5030"/>
        </w:tabs>
        <w:rPr>
          <w:noProof/>
        </w:rPr>
      </w:pPr>
      <w:r>
        <w:rPr>
          <w:noProof/>
        </w:rPr>
        <w:t>Windows SA per User, 55</w:t>
      </w:r>
    </w:p>
    <w:p w:rsidR="001F4916" w:rsidRDefault="001F4916">
      <w:pPr>
        <w:pStyle w:val="Index1"/>
        <w:tabs>
          <w:tab w:val="right" w:pos="5030"/>
        </w:tabs>
        <w:rPr>
          <w:noProof/>
        </w:rPr>
      </w:pPr>
      <w:r>
        <w:rPr>
          <w:noProof/>
        </w:rPr>
        <w:t>Windows SA Per User Add-on, 37</w:t>
      </w:r>
    </w:p>
    <w:p w:rsidR="001F4916" w:rsidRDefault="001F4916">
      <w:pPr>
        <w:pStyle w:val="Index1"/>
        <w:tabs>
          <w:tab w:val="right" w:pos="5030"/>
        </w:tabs>
        <w:rPr>
          <w:noProof/>
        </w:rPr>
      </w:pPr>
      <w:r>
        <w:rPr>
          <w:noProof/>
        </w:rPr>
        <w:t>Windows Server, 81</w:t>
      </w:r>
    </w:p>
    <w:p w:rsidR="001F4916" w:rsidRDefault="001F4916">
      <w:pPr>
        <w:pStyle w:val="Index1"/>
        <w:tabs>
          <w:tab w:val="right" w:pos="5030"/>
        </w:tabs>
        <w:rPr>
          <w:noProof/>
        </w:rPr>
      </w:pPr>
      <w:r>
        <w:rPr>
          <w:noProof/>
        </w:rPr>
        <w:t>Windows Server 2008, 45</w:t>
      </w:r>
    </w:p>
    <w:p w:rsidR="001F4916" w:rsidRDefault="001F4916">
      <w:pPr>
        <w:pStyle w:val="Index1"/>
        <w:tabs>
          <w:tab w:val="right" w:pos="5030"/>
        </w:tabs>
        <w:rPr>
          <w:noProof/>
        </w:rPr>
      </w:pPr>
      <w:r>
        <w:rPr>
          <w:noProof/>
        </w:rPr>
        <w:t>Windows Server 2008 R2 Enterprise, 16</w:t>
      </w:r>
    </w:p>
    <w:p w:rsidR="001F4916" w:rsidRDefault="001F4916">
      <w:pPr>
        <w:pStyle w:val="Index1"/>
        <w:tabs>
          <w:tab w:val="right" w:pos="5030"/>
        </w:tabs>
        <w:rPr>
          <w:noProof/>
        </w:rPr>
      </w:pPr>
      <w:r>
        <w:rPr>
          <w:noProof/>
        </w:rPr>
        <w:t>Windows Server 2012, 44, 45</w:t>
      </w:r>
    </w:p>
    <w:p w:rsidR="001F4916" w:rsidRDefault="001F4916">
      <w:pPr>
        <w:pStyle w:val="Index1"/>
        <w:tabs>
          <w:tab w:val="right" w:pos="5030"/>
        </w:tabs>
        <w:rPr>
          <w:noProof/>
        </w:rPr>
      </w:pPr>
      <w:r>
        <w:rPr>
          <w:noProof/>
        </w:rPr>
        <w:t>Windows Server 2012 Active Directory Rights Management Services CAL, 44, 45</w:t>
      </w:r>
    </w:p>
    <w:p w:rsidR="001F4916" w:rsidRDefault="001F4916">
      <w:pPr>
        <w:pStyle w:val="Index1"/>
        <w:tabs>
          <w:tab w:val="right" w:pos="5030"/>
        </w:tabs>
        <w:rPr>
          <w:noProof/>
        </w:rPr>
      </w:pPr>
      <w:r>
        <w:rPr>
          <w:noProof/>
        </w:rPr>
        <w:t>Windows Server 2012 Active Directory Rights Management Services External Connectors, 45</w:t>
      </w:r>
    </w:p>
    <w:p w:rsidR="001F4916" w:rsidRDefault="001F4916">
      <w:pPr>
        <w:pStyle w:val="Index1"/>
        <w:tabs>
          <w:tab w:val="right" w:pos="5030"/>
        </w:tabs>
        <w:rPr>
          <w:noProof/>
        </w:rPr>
      </w:pPr>
      <w:r>
        <w:rPr>
          <w:noProof/>
        </w:rPr>
        <w:t>Windows Server 2012 CAL, 44, 45</w:t>
      </w:r>
    </w:p>
    <w:p w:rsidR="001F4916" w:rsidRDefault="001F4916">
      <w:pPr>
        <w:pStyle w:val="Index1"/>
        <w:tabs>
          <w:tab w:val="right" w:pos="5030"/>
        </w:tabs>
        <w:rPr>
          <w:noProof/>
        </w:rPr>
      </w:pPr>
      <w:r>
        <w:rPr>
          <w:noProof/>
        </w:rPr>
        <w:t>Windows Server 2012 External Connector, 45</w:t>
      </w:r>
    </w:p>
    <w:p w:rsidR="001F4916" w:rsidRDefault="001F4916">
      <w:pPr>
        <w:pStyle w:val="Index1"/>
        <w:tabs>
          <w:tab w:val="right" w:pos="5030"/>
        </w:tabs>
        <w:rPr>
          <w:noProof/>
        </w:rPr>
      </w:pPr>
      <w:r>
        <w:rPr>
          <w:noProof/>
        </w:rPr>
        <w:t>Windows Server 2012 R2 Datacenter, 45</w:t>
      </w:r>
    </w:p>
    <w:p w:rsidR="001F4916" w:rsidRDefault="001F4916">
      <w:pPr>
        <w:pStyle w:val="Index1"/>
        <w:tabs>
          <w:tab w:val="right" w:pos="5030"/>
        </w:tabs>
        <w:rPr>
          <w:noProof/>
        </w:rPr>
      </w:pPr>
      <w:r>
        <w:rPr>
          <w:noProof/>
        </w:rPr>
        <w:t>Windows Server 2012 R2 Essentials, 45</w:t>
      </w:r>
    </w:p>
    <w:p w:rsidR="001F4916" w:rsidRDefault="001F4916">
      <w:pPr>
        <w:pStyle w:val="Index1"/>
        <w:tabs>
          <w:tab w:val="right" w:pos="5030"/>
        </w:tabs>
        <w:rPr>
          <w:noProof/>
        </w:rPr>
      </w:pPr>
      <w:r>
        <w:rPr>
          <w:noProof/>
        </w:rPr>
        <w:t>Windows Server 2012 R2 Standard, 45</w:t>
      </w:r>
    </w:p>
    <w:p w:rsidR="001F4916" w:rsidRDefault="001F4916">
      <w:pPr>
        <w:pStyle w:val="Index1"/>
        <w:tabs>
          <w:tab w:val="right" w:pos="5030"/>
        </w:tabs>
        <w:rPr>
          <w:noProof/>
        </w:rPr>
      </w:pPr>
      <w:r>
        <w:rPr>
          <w:noProof/>
        </w:rPr>
        <w:t>Windows Server 2012 Remote Desktop Services CAL, 45</w:t>
      </w:r>
    </w:p>
    <w:p w:rsidR="001F4916" w:rsidRDefault="001F4916">
      <w:pPr>
        <w:pStyle w:val="Index1"/>
        <w:tabs>
          <w:tab w:val="right" w:pos="5030"/>
        </w:tabs>
        <w:rPr>
          <w:noProof/>
        </w:rPr>
      </w:pPr>
      <w:r>
        <w:rPr>
          <w:noProof/>
        </w:rPr>
        <w:t>Windows Server 2012 Remote Desktop Services External Connector, 45</w:t>
      </w:r>
    </w:p>
    <w:p w:rsidR="001F4916" w:rsidRDefault="001F4916">
      <w:pPr>
        <w:pStyle w:val="Index1"/>
        <w:tabs>
          <w:tab w:val="right" w:pos="5030"/>
        </w:tabs>
        <w:rPr>
          <w:noProof/>
        </w:rPr>
      </w:pPr>
      <w:r>
        <w:rPr>
          <w:noProof/>
        </w:rPr>
        <w:t>Windows Server Datacenter, 75, 80, 81</w:t>
      </w:r>
    </w:p>
    <w:p w:rsidR="001F4916" w:rsidRDefault="001F4916">
      <w:pPr>
        <w:pStyle w:val="Index1"/>
        <w:tabs>
          <w:tab w:val="right" w:pos="5030"/>
        </w:tabs>
        <w:rPr>
          <w:noProof/>
        </w:rPr>
      </w:pPr>
      <w:r>
        <w:rPr>
          <w:noProof/>
        </w:rPr>
        <w:t>Windows Server Enterprise, 47, 75</w:t>
      </w:r>
    </w:p>
    <w:p w:rsidR="001F4916" w:rsidRDefault="001F4916">
      <w:pPr>
        <w:pStyle w:val="Index1"/>
        <w:tabs>
          <w:tab w:val="right" w:pos="5030"/>
        </w:tabs>
        <w:rPr>
          <w:noProof/>
        </w:rPr>
      </w:pPr>
      <w:r>
        <w:rPr>
          <w:noProof/>
        </w:rPr>
        <w:t>Windows Server for Itanium-baserte systemer, 47</w:t>
      </w:r>
    </w:p>
    <w:p w:rsidR="001F4916" w:rsidRDefault="001F4916">
      <w:pPr>
        <w:pStyle w:val="Index1"/>
        <w:tabs>
          <w:tab w:val="right" w:pos="5030"/>
        </w:tabs>
        <w:rPr>
          <w:noProof/>
        </w:rPr>
      </w:pPr>
      <w:r>
        <w:rPr>
          <w:noProof/>
        </w:rPr>
        <w:t>Windows Server HPC Edition, 47</w:t>
      </w:r>
    </w:p>
    <w:p w:rsidR="001F4916" w:rsidRDefault="001F4916">
      <w:pPr>
        <w:pStyle w:val="Index1"/>
        <w:tabs>
          <w:tab w:val="right" w:pos="5030"/>
        </w:tabs>
        <w:rPr>
          <w:noProof/>
        </w:rPr>
      </w:pPr>
      <w:r>
        <w:rPr>
          <w:noProof/>
        </w:rPr>
        <w:t>Windows Server Standard, 16, 75, 80, 81</w:t>
      </w:r>
    </w:p>
    <w:p w:rsidR="001F4916" w:rsidRDefault="001F4916">
      <w:pPr>
        <w:pStyle w:val="Index1"/>
        <w:tabs>
          <w:tab w:val="right" w:pos="5030"/>
        </w:tabs>
        <w:rPr>
          <w:noProof/>
        </w:rPr>
      </w:pPr>
      <w:r>
        <w:rPr>
          <w:noProof/>
        </w:rPr>
        <w:t>Windows Server Standard, 16</w:t>
      </w:r>
    </w:p>
    <w:p w:rsidR="001F4916" w:rsidRDefault="001F4916">
      <w:pPr>
        <w:pStyle w:val="Index1"/>
        <w:tabs>
          <w:tab w:val="right" w:pos="5030"/>
        </w:tabs>
        <w:rPr>
          <w:noProof/>
        </w:rPr>
      </w:pPr>
      <w:r>
        <w:rPr>
          <w:noProof/>
        </w:rPr>
        <w:t>Windows Small Business Server, 47</w:t>
      </w:r>
    </w:p>
    <w:p w:rsidR="001F4916" w:rsidRDefault="001F4916">
      <w:pPr>
        <w:pStyle w:val="Index1"/>
        <w:tabs>
          <w:tab w:val="right" w:pos="5030"/>
        </w:tabs>
        <w:rPr>
          <w:noProof/>
        </w:rPr>
      </w:pPr>
      <w:r>
        <w:rPr>
          <w:noProof/>
        </w:rPr>
        <w:t>Windows Small Business Server 2008, 47</w:t>
      </w:r>
    </w:p>
    <w:p w:rsidR="001F4916" w:rsidRDefault="001F4916">
      <w:pPr>
        <w:pStyle w:val="Index1"/>
        <w:tabs>
          <w:tab w:val="right" w:pos="5030"/>
        </w:tabs>
        <w:rPr>
          <w:noProof/>
        </w:rPr>
      </w:pPr>
      <w:r>
        <w:rPr>
          <w:noProof/>
        </w:rPr>
        <w:t>Windows Small Business Server 2011 CAL Suite, 47</w:t>
      </w:r>
    </w:p>
    <w:p w:rsidR="001F4916" w:rsidRDefault="001F4916">
      <w:pPr>
        <w:pStyle w:val="Index1"/>
        <w:tabs>
          <w:tab w:val="right" w:pos="5030"/>
        </w:tabs>
        <w:rPr>
          <w:noProof/>
        </w:rPr>
      </w:pPr>
      <w:r>
        <w:rPr>
          <w:noProof/>
        </w:rPr>
        <w:t>Windows Small Business Server 2011 Premium Add-on CAL Suite, 47</w:t>
      </w:r>
    </w:p>
    <w:p w:rsidR="001F4916" w:rsidRDefault="001F4916">
      <w:pPr>
        <w:pStyle w:val="Index1"/>
        <w:tabs>
          <w:tab w:val="right" w:pos="5030"/>
        </w:tabs>
        <w:rPr>
          <w:noProof/>
        </w:rPr>
      </w:pPr>
      <w:r>
        <w:rPr>
          <w:noProof/>
        </w:rPr>
        <w:t>Windows Virtual Desktop Access, 37</w:t>
      </w:r>
    </w:p>
    <w:p w:rsidR="001F4916" w:rsidRDefault="001F4916">
      <w:pPr>
        <w:pStyle w:val="Index1"/>
        <w:tabs>
          <w:tab w:val="right" w:pos="5030"/>
        </w:tabs>
        <w:rPr>
          <w:noProof/>
        </w:rPr>
      </w:pPr>
      <w:r>
        <w:rPr>
          <w:noProof/>
        </w:rPr>
        <w:t>Windows Vista, 27, 38</w:t>
      </w:r>
    </w:p>
    <w:p w:rsidR="001F4916" w:rsidRDefault="001F4916">
      <w:pPr>
        <w:pStyle w:val="Index1"/>
        <w:tabs>
          <w:tab w:val="right" w:pos="5030"/>
        </w:tabs>
        <w:rPr>
          <w:noProof/>
        </w:rPr>
      </w:pPr>
      <w:r>
        <w:rPr>
          <w:noProof/>
        </w:rPr>
        <w:t>Windows Vista Business for Embedded Systems, 42</w:t>
      </w:r>
    </w:p>
    <w:p w:rsidR="001F4916" w:rsidRDefault="001F4916">
      <w:pPr>
        <w:pStyle w:val="Index1"/>
        <w:tabs>
          <w:tab w:val="right" w:pos="5030"/>
        </w:tabs>
        <w:rPr>
          <w:noProof/>
        </w:rPr>
      </w:pPr>
      <w:r>
        <w:rPr>
          <w:noProof/>
        </w:rPr>
        <w:t>Windows Vista Ultimate for Embedded Systems, 42</w:t>
      </w:r>
    </w:p>
    <w:p w:rsidR="001F4916" w:rsidRDefault="001F4916">
      <w:pPr>
        <w:pStyle w:val="Index1"/>
        <w:tabs>
          <w:tab w:val="right" w:pos="5030"/>
        </w:tabs>
        <w:rPr>
          <w:noProof/>
        </w:rPr>
      </w:pPr>
      <w:r>
        <w:rPr>
          <w:noProof/>
        </w:rPr>
        <w:t>Windows XP, 38</w:t>
      </w:r>
    </w:p>
    <w:p w:rsidR="001F4916" w:rsidRDefault="001F4916">
      <w:pPr>
        <w:pStyle w:val="Index1"/>
        <w:tabs>
          <w:tab w:val="right" w:pos="5030"/>
        </w:tabs>
        <w:rPr>
          <w:noProof/>
        </w:rPr>
      </w:pPr>
      <w:r>
        <w:rPr>
          <w:noProof/>
        </w:rPr>
        <w:t>Windows XP Embedded, 42</w:t>
      </w:r>
    </w:p>
    <w:p w:rsidR="001F4916" w:rsidRDefault="001F4916">
      <w:pPr>
        <w:pStyle w:val="Index1"/>
        <w:tabs>
          <w:tab w:val="right" w:pos="5030"/>
        </w:tabs>
        <w:rPr>
          <w:noProof/>
        </w:rPr>
      </w:pPr>
      <w:r>
        <w:rPr>
          <w:noProof/>
        </w:rPr>
        <w:t>Windows XP Professional for Embedded Systems, 42</w:t>
      </w:r>
    </w:p>
    <w:p w:rsidR="001F4916" w:rsidRDefault="001F4916">
      <w:pPr>
        <w:pStyle w:val="Index1"/>
        <w:tabs>
          <w:tab w:val="right" w:pos="5030"/>
        </w:tabs>
        <w:rPr>
          <w:noProof/>
        </w:rPr>
      </w:pPr>
      <w:r>
        <w:rPr>
          <w:noProof/>
        </w:rPr>
        <w:t>Word 2010, 77</w:t>
      </w:r>
    </w:p>
    <w:p w:rsidR="001F4916" w:rsidRDefault="001F4916">
      <w:pPr>
        <w:pStyle w:val="Index1"/>
        <w:tabs>
          <w:tab w:val="right" w:pos="5030"/>
        </w:tabs>
        <w:rPr>
          <w:noProof/>
        </w:rPr>
      </w:pPr>
      <w:r>
        <w:rPr>
          <w:noProof/>
        </w:rPr>
        <w:t>Word 2013, 21</w:t>
      </w:r>
    </w:p>
    <w:p w:rsidR="001F4916" w:rsidRDefault="001F4916">
      <w:pPr>
        <w:pStyle w:val="Index1"/>
        <w:tabs>
          <w:tab w:val="right" w:pos="5030"/>
        </w:tabs>
        <w:rPr>
          <w:noProof/>
        </w:rPr>
      </w:pPr>
      <w:r>
        <w:rPr>
          <w:noProof/>
        </w:rPr>
        <w:t>Word for Mac 2011, 22</w:t>
      </w:r>
    </w:p>
    <w:p w:rsidR="001F4916" w:rsidRDefault="001F4916">
      <w:pPr>
        <w:pStyle w:val="Index1"/>
        <w:tabs>
          <w:tab w:val="right" w:pos="5030"/>
        </w:tabs>
        <w:rPr>
          <w:noProof/>
        </w:rPr>
      </w:pPr>
      <w:r>
        <w:rPr>
          <w:noProof/>
        </w:rPr>
        <w:t>Yammer, 20</w:t>
      </w:r>
    </w:p>
    <w:p w:rsidR="001F4916" w:rsidRDefault="001F4916">
      <w:pPr>
        <w:pStyle w:val="Index1"/>
        <w:tabs>
          <w:tab w:val="right" w:pos="5030"/>
        </w:tabs>
        <w:rPr>
          <w:noProof/>
        </w:rPr>
      </w:pPr>
      <w:r>
        <w:rPr>
          <w:noProof/>
        </w:rPr>
        <w:t>Yammer Enterprise, 67</w:t>
      </w:r>
    </w:p>
    <w:p w:rsidR="001F4916" w:rsidRDefault="001F4916">
      <w:pPr>
        <w:pStyle w:val="ProductList-Body"/>
        <w:rPr>
          <w:noProof/>
        </w:rPr>
        <w:sectPr w:rsidR="001F4916" w:rsidSect="001F4916">
          <w:type w:val="continuous"/>
          <w:pgSz w:w="12240" w:h="15840" w:code="1"/>
          <w:pgMar w:top="1170" w:right="720" w:bottom="720" w:left="720" w:header="432" w:footer="288" w:gutter="0"/>
          <w:cols w:num="2" w:space="720"/>
        </w:sectPr>
      </w:pPr>
    </w:p>
    <w:p w:rsidR="00813F20" w:rsidRDefault="00D03BE3">
      <w:pPr>
        <w:pStyle w:val="ProductList-Body"/>
        <w:sectPr w:rsidR="00813F20" w:rsidSect="001F4916">
          <w:type w:val="continuous"/>
          <w:pgSz w:w="12240" w:h="15840" w:code="1"/>
          <w:pgMar w:top="1170" w:right="720" w:bottom="720" w:left="720" w:header="432" w:footer="288" w:gutter="0"/>
          <w:cols w:num="2" w:space="360"/>
        </w:sectPr>
      </w:pPr>
      <w:r>
        <w:fldChar w:fldCharType="end"/>
      </w:r>
    </w:p>
    <w:p w:rsidR="00813F20" w:rsidRDefault="00813F20">
      <w:pPr>
        <w:pStyle w:val="ProductList-Body"/>
      </w:pPr>
    </w:p>
    <w:sectPr w:rsidR="00813F20"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36E63" w:rsidRDefault="00B36E63" w:rsidP="007C7D4D">
      <w:pPr>
        <w:spacing w:after="0"/>
      </w:pPr>
      <w:r>
        <w:separator/>
      </w:r>
    </w:p>
    <w:p w:rsidR="00B36E63" w:rsidRDefault="00B36E63"/>
  </w:endnote>
  <w:endnote w:type="continuationSeparator" w:id="0">
    <w:p w:rsidR="00B36E63" w:rsidRDefault="00B36E63" w:rsidP="007C7D4D">
      <w:pPr>
        <w:spacing w:after="0"/>
      </w:pPr>
      <w:r>
        <w:continuationSeparator/>
      </w:r>
    </w:p>
    <w:p w:rsidR="00B36E63" w:rsidRDefault="00B36E63"/>
  </w:endnote>
  <w:endnote w:type="continuationNotice" w:id="1">
    <w:p w:rsidR="00B36E63" w:rsidRDefault="00B36E6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30CD" w:rsidRDefault="00EA30C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30CD" w:rsidRDefault="00EA30CD">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30CD" w:rsidRDefault="00EA30CD">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D94A1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94A1F" w:rsidRDefault="00B36E63">
          <w:pPr>
            <w:pStyle w:val="PURFooterText"/>
            <w:jc w:val="center"/>
          </w:pPr>
          <w:hyperlink w:anchor="_Sec842">
            <w:r w:rsidR="00D94A1F">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31">
            <w:r w:rsidR="00D94A1F">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36">
            <w:r w:rsidR="00D94A1F">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47">
            <w:r w:rsidR="00D94A1F">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48">
            <w:r w:rsidR="00D94A1F">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49">
            <w:r w:rsidR="00D94A1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91">
            <w:r w:rsidR="00D94A1F">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844">
            <w:r w:rsidR="00D94A1F">
              <w:rPr>
                <w:color w:val="00467F"/>
                <w:u w:val="single"/>
              </w:rPr>
              <w:t>Innholdsfortegnelse</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D94A1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94A1F" w:rsidRDefault="00B36E63">
          <w:pPr>
            <w:pStyle w:val="PURFooterText"/>
            <w:jc w:val="center"/>
          </w:pPr>
          <w:hyperlink w:anchor="_Sec842">
            <w:r w:rsidR="00D94A1F">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31">
            <w:r w:rsidR="00D94A1F">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36">
            <w:r w:rsidR="00D94A1F">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47">
            <w:r w:rsidR="00D94A1F">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48">
            <w:r w:rsidR="00D94A1F">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49">
            <w:r w:rsidR="00D94A1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91">
            <w:r w:rsidR="00D94A1F">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844">
            <w:r w:rsidR="00D94A1F">
              <w:rPr>
                <w:color w:val="00467F"/>
                <w:u w:val="single"/>
              </w:rPr>
              <w:t>Innholdsfortegnelse</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94A1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94A1F" w:rsidRDefault="00B36E63">
          <w:pPr>
            <w:pStyle w:val="PURFooterText"/>
            <w:jc w:val="center"/>
          </w:pPr>
          <w:hyperlink w:anchor="_Sec842">
            <w:r w:rsidR="00D94A1F">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31">
            <w:r w:rsidR="00D94A1F">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36">
            <w:r w:rsidR="00D94A1F">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47">
            <w:r w:rsidR="00D94A1F">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48">
            <w:r w:rsidR="00D94A1F">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49">
            <w:r w:rsidR="00D94A1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91">
            <w:r w:rsidR="00D94A1F">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844">
            <w:r w:rsidR="00D94A1F">
              <w:rPr>
                <w:color w:val="00467F"/>
                <w:u w:val="single"/>
              </w:rPr>
              <w:t>Innholdsfortegnelse</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D94A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842">
            <w:r w:rsidR="00D94A1F">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94A1F" w:rsidRDefault="00B36E63">
          <w:pPr>
            <w:pStyle w:val="PURFooterText"/>
            <w:jc w:val="center"/>
          </w:pPr>
          <w:hyperlink w:anchor="_Sec531">
            <w:r w:rsidR="00D94A1F">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36">
            <w:r w:rsidR="00D94A1F">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47">
            <w:r w:rsidR="00D94A1F">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48">
            <w:r w:rsidR="00D94A1F">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49">
            <w:r w:rsidR="00D94A1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91">
            <w:r w:rsidR="00D94A1F">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844">
            <w:r w:rsidR="00D94A1F">
              <w:rPr>
                <w:color w:val="00467F"/>
                <w:u w:val="single"/>
              </w:rPr>
              <w:t>Innholdsfortegnelse</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D94A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842">
            <w:r w:rsidR="00D94A1F">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31">
            <w:r w:rsidR="00D94A1F">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94A1F" w:rsidRDefault="00B36E63">
          <w:pPr>
            <w:pStyle w:val="PURFooterText"/>
            <w:jc w:val="center"/>
          </w:pPr>
          <w:hyperlink w:anchor="_Sec536">
            <w:r w:rsidR="00D94A1F">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47">
            <w:r w:rsidR="00D94A1F">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48">
            <w:r w:rsidR="00D94A1F">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49">
            <w:r w:rsidR="00D94A1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91">
            <w:r w:rsidR="00D94A1F">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844">
            <w:r w:rsidR="00D94A1F">
              <w:rPr>
                <w:color w:val="00467F"/>
                <w:u w:val="single"/>
              </w:rPr>
              <w:t>Innholdsfortegnelse</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D94A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842">
            <w:r w:rsidR="00D94A1F">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31">
            <w:r w:rsidR="00D94A1F">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36">
            <w:r w:rsidR="00D94A1F">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94A1F" w:rsidRDefault="00B36E63">
          <w:pPr>
            <w:pStyle w:val="PURFooterText"/>
            <w:jc w:val="center"/>
          </w:pPr>
          <w:hyperlink w:anchor="_Sec547">
            <w:r w:rsidR="00D94A1F">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48">
            <w:r w:rsidR="00D94A1F">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49">
            <w:r w:rsidR="00D94A1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91">
            <w:r w:rsidR="00D94A1F">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844">
            <w:r w:rsidR="00D94A1F">
              <w:rPr>
                <w:color w:val="00467F"/>
                <w:u w:val="single"/>
              </w:rPr>
              <w:t>Innholdsfortegnelse</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D94A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842">
            <w:r w:rsidR="00D94A1F">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31">
            <w:r w:rsidR="00D94A1F">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36">
            <w:r w:rsidR="00D94A1F">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47">
            <w:r w:rsidR="00D94A1F">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94A1F" w:rsidRDefault="00B36E63">
          <w:pPr>
            <w:pStyle w:val="PURFooterText"/>
            <w:jc w:val="center"/>
          </w:pPr>
          <w:hyperlink w:anchor="_Sec548">
            <w:r w:rsidR="00D94A1F">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49">
            <w:r w:rsidR="00D94A1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91">
            <w:r w:rsidR="00D94A1F">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844">
            <w:r w:rsidR="00D94A1F">
              <w:rPr>
                <w:color w:val="00467F"/>
                <w:u w:val="single"/>
              </w:rPr>
              <w:t>Innholdsfortegnelse</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D94A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842">
            <w:r w:rsidR="00D94A1F">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31">
            <w:r w:rsidR="00D94A1F">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36">
            <w:r w:rsidR="00D94A1F">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47">
            <w:r w:rsidR="00D94A1F">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48">
            <w:r w:rsidR="00D94A1F">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94A1F" w:rsidRDefault="00B36E63">
          <w:pPr>
            <w:pStyle w:val="PURFooterText"/>
            <w:jc w:val="center"/>
          </w:pPr>
          <w:hyperlink w:anchor="_Sec549">
            <w:r w:rsidR="00D94A1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91">
            <w:r w:rsidR="00D94A1F">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844">
            <w:r w:rsidR="00D94A1F">
              <w:rPr>
                <w:color w:val="00467F"/>
                <w:u w:val="single"/>
              </w:rPr>
              <w:t>Innholdsfortegnelse</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D94A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842">
            <w:r w:rsidR="00D94A1F">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31">
            <w:r w:rsidR="00D94A1F">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36">
            <w:r w:rsidR="00D94A1F">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47">
            <w:r w:rsidR="00D94A1F">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48">
            <w:r w:rsidR="00D94A1F">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49">
            <w:r w:rsidR="00D94A1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94A1F" w:rsidRDefault="00B36E63">
          <w:pPr>
            <w:pStyle w:val="PURFooterText"/>
            <w:jc w:val="center"/>
          </w:pPr>
          <w:hyperlink w:anchor="_Sec591">
            <w:r w:rsidR="00D94A1F">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844">
            <w:r w:rsidR="00D94A1F">
              <w:rPr>
                <w:color w:val="00467F"/>
                <w:u w:val="single"/>
              </w:rPr>
              <w:t>Innholdsfortegnelse</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D94A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842">
            <w:r w:rsidR="00D94A1F">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31">
            <w:r w:rsidR="00D94A1F">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36">
            <w:r w:rsidR="00D94A1F">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47">
            <w:r w:rsidR="00D94A1F">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48">
            <w:r w:rsidR="00D94A1F">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49">
            <w:r w:rsidR="00D94A1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91">
            <w:r w:rsidR="00D94A1F">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94A1F" w:rsidRDefault="00B36E63">
          <w:pPr>
            <w:pStyle w:val="PURFooterText"/>
            <w:jc w:val="center"/>
          </w:pPr>
          <w:hyperlink w:anchor="_Sec844">
            <w:r w:rsidR="00D94A1F">
              <w:rPr>
                <w:color w:val="00467F"/>
                <w:u w:val="single"/>
              </w:rPr>
              <w:t>Innholdsfortegnelse</w:t>
            </w:r>
          </w:hyperlink>
        </w:p>
      </w:tc>
    </w:tr>
  </w:tbl>
  <w:p w:rsidR="00D94A1F" w:rsidRDefault="00D94A1F">
    <w:r>
      <w:t xml:space="preserve"> </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94A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842">
            <w:r w:rsidR="00D94A1F">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31">
            <w:r w:rsidR="00D94A1F">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36">
            <w:r w:rsidR="00D94A1F">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47">
            <w:r w:rsidR="00D94A1F">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48">
            <w:r w:rsidR="00D94A1F">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49">
            <w:r w:rsidR="00D94A1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4A1F" w:rsidRDefault="00B36E63">
          <w:pPr>
            <w:pStyle w:val="PURFooterText"/>
            <w:jc w:val="center"/>
          </w:pPr>
          <w:hyperlink w:anchor="_Sec591">
            <w:r w:rsidR="00D94A1F">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4A1F" w:rsidRDefault="00D94A1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94A1F" w:rsidRDefault="00B36E63">
          <w:pPr>
            <w:pStyle w:val="PURFooterText"/>
            <w:jc w:val="center"/>
          </w:pPr>
          <w:hyperlink w:anchor="_Sec844">
            <w:r w:rsidR="00D94A1F">
              <w:rPr>
                <w:color w:val="00467F"/>
                <w:u w:val="single"/>
              </w:rPr>
              <w:t>Innholdsfortegnelse</w:t>
            </w:r>
          </w:hyperlink>
        </w:p>
      </w:tc>
    </w:tr>
  </w:tbl>
  <w:p w:rsidR="00D94A1F" w:rsidRDefault="00D94A1F">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36E63" w:rsidRDefault="00B36E63" w:rsidP="007C7D4D">
      <w:pPr>
        <w:spacing w:after="0"/>
      </w:pPr>
      <w:r>
        <w:separator/>
      </w:r>
    </w:p>
    <w:p w:rsidR="00B36E63" w:rsidRDefault="00B36E63"/>
  </w:footnote>
  <w:footnote w:type="continuationSeparator" w:id="0">
    <w:p w:rsidR="00B36E63" w:rsidRDefault="00B36E63" w:rsidP="007C7D4D">
      <w:pPr>
        <w:spacing w:after="0"/>
      </w:pPr>
      <w:r>
        <w:continuationSeparator/>
      </w:r>
    </w:p>
    <w:p w:rsidR="00B36E63" w:rsidRDefault="00B36E63"/>
  </w:footnote>
  <w:footnote w:type="continuationNotice" w:id="1">
    <w:p w:rsidR="00B36E63" w:rsidRDefault="00B36E63">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30CD" w:rsidRDefault="00EA30C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30CD" w:rsidRDefault="00EA30C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30CD" w:rsidRDefault="00EA30CD">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6"/>
      <w:gridCol w:w="3330"/>
    </w:tblGrid>
    <w:tr w:rsidR="00D94A1F">
      <w:tc>
        <w:tcPr>
          <w:tcW w:w="8440" w:type="dxa"/>
        </w:tcPr>
        <w:p w:rsidR="00D94A1F" w:rsidRDefault="00D94A1F">
          <w:pPr>
            <w:pStyle w:val="PURFooterText"/>
          </w:pPr>
          <w:r>
            <w:t>Produktvilkår for Volumlisensiering fra Microsoft (norsk, juli 2015)</w:t>
          </w:r>
        </w:p>
      </w:tc>
      <w:tc>
        <w:tcPr>
          <w:tcW w:w="3680" w:type="dxa"/>
        </w:tcPr>
        <w:p w:rsidR="00D94A1F" w:rsidRDefault="00D94A1F">
          <w:pPr>
            <w:pStyle w:val="PURFooterText"/>
            <w:jc w:val="right"/>
          </w:pPr>
          <w:r>
            <w:fldChar w:fldCharType="begin"/>
          </w:r>
          <w:r>
            <w:instrText xml:space="preserve"> PAGE \* MERGEFORMAT </w:instrText>
          </w:r>
          <w:r>
            <w:fldChar w:fldCharType="separate"/>
          </w:r>
          <w:r w:rsidR="00EA30CD">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6"/>
      <w:gridCol w:w="3330"/>
    </w:tblGrid>
    <w:tr w:rsidR="00D94A1F">
      <w:tc>
        <w:tcPr>
          <w:tcW w:w="8440" w:type="dxa"/>
        </w:tcPr>
        <w:p w:rsidR="00D94A1F" w:rsidRDefault="00D94A1F">
          <w:pPr>
            <w:pStyle w:val="PURFooterText"/>
          </w:pPr>
          <w:r>
            <w:t>Produktvilkår for Volumlisensiering fra Microsoft (norsk, juli 2015)</w:t>
          </w:r>
        </w:p>
      </w:tc>
      <w:tc>
        <w:tcPr>
          <w:tcW w:w="3680" w:type="dxa"/>
        </w:tcPr>
        <w:p w:rsidR="00D94A1F" w:rsidRDefault="00D94A1F">
          <w:pPr>
            <w:pStyle w:val="PURFooterText"/>
            <w:jc w:val="right"/>
          </w:pPr>
          <w:r>
            <w:fldChar w:fldCharType="begin"/>
          </w:r>
          <w:r>
            <w:instrText xml:space="preserve"> PAGE \* MERGEFORMAT </w:instrText>
          </w:r>
          <w:r>
            <w:fldChar w:fldCharType="separate"/>
          </w:r>
          <w:r w:rsidR="00EA30CD">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D94A1F">
      <w:tc>
        <w:tcPr>
          <w:tcW w:w="8440" w:type="dxa"/>
        </w:tcPr>
        <w:p w:rsidR="00D94A1F" w:rsidRDefault="00D94A1F">
          <w:pPr>
            <w:pStyle w:val="PURFooterText"/>
          </w:pPr>
          <w:r>
            <w:t>Produktvilkår for Volumlisensiering fra Microsoft (norsk, juli 2015)</w:t>
          </w:r>
        </w:p>
      </w:tc>
      <w:tc>
        <w:tcPr>
          <w:tcW w:w="3680" w:type="dxa"/>
        </w:tcPr>
        <w:p w:rsidR="00D94A1F" w:rsidRDefault="00D94A1F">
          <w:pPr>
            <w:pStyle w:val="PURFoot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6"/>
      <w:gridCol w:w="3330"/>
    </w:tblGrid>
    <w:tr w:rsidR="00D94A1F">
      <w:tc>
        <w:tcPr>
          <w:tcW w:w="8440" w:type="dxa"/>
        </w:tcPr>
        <w:p w:rsidR="00D94A1F" w:rsidRDefault="00D94A1F">
          <w:pPr>
            <w:pStyle w:val="PURFooterText"/>
          </w:pPr>
          <w:r>
            <w:t>Produktvilkår for Volumlisensiering fra Microsoft (norsk, juli 2015)</w:t>
          </w:r>
        </w:p>
      </w:tc>
      <w:tc>
        <w:tcPr>
          <w:tcW w:w="3680" w:type="dxa"/>
        </w:tcPr>
        <w:p w:rsidR="00D94A1F" w:rsidRDefault="00D94A1F">
          <w:pPr>
            <w:pStyle w:val="PURFooterText"/>
            <w:jc w:val="right"/>
          </w:pPr>
          <w:r>
            <w:fldChar w:fldCharType="begin"/>
          </w:r>
          <w:r>
            <w:instrText xml:space="preserve"> PAGE \* MERGEFORMAT </w:instrText>
          </w:r>
          <w:r>
            <w:fldChar w:fldCharType="separate"/>
          </w:r>
          <w:r w:rsidR="00EA30CD">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6"/>
      <w:gridCol w:w="3330"/>
    </w:tblGrid>
    <w:tr w:rsidR="00D94A1F">
      <w:tc>
        <w:tcPr>
          <w:tcW w:w="8440" w:type="dxa"/>
        </w:tcPr>
        <w:p w:rsidR="00D94A1F" w:rsidRDefault="00D94A1F">
          <w:pPr>
            <w:pStyle w:val="PURFooterText"/>
          </w:pPr>
          <w:r>
            <w:t>Produktvilkår for Volumlisensiering fra Microsoft (norsk, juli 2015)</w:t>
          </w:r>
        </w:p>
      </w:tc>
      <w:tc>
        <w:tcPr>
          <w:tcW w:w="3680" w:type="dxa"/>
        </w:tcPr>
        <w:p w:rsidR="00D94A1F" w:rsidRDefault="00D94A1F">
          <w:pPr>
            <w:pStyle w:val="PURFooterText"/>
            <w:jc w:val="right"/>
          </w:pPr>
          <w:r>
            <w:fldChar w:fldCharType="begin"/>
          </w:r>
          <w:r>
            <w:instrText xml:space="preserve"> PAGE \* MERGEFORMAT </w:instrText>
          </w:r>
          <w:r>
            <w:fldChar w:fldCharType="separate"/>
          </w:r>
          <w:r w:rsidR="00EA30CD">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2"/>
      <w:gridCol w:w="3334"/>
    </w:tblGrid>
    <w:tr w:rsidR="00D94A1F">
      <w:tc>
        <w:tcPr>
          <w:tcW w:w="8440" w:type="dxa"/>
        </w:tcPr>
        <w:p w:rsidR="00D94A1F" w:rsidRDefault="00D94A1F">
          <w:pPr>
            <w:pStyle w:val="PURFooterText"/>
          </w:pPr>
          <w:r>
            <w:t>Produktvilkår for Volumlisensiering fra Microsoft (norsk, juli 2015)</w:t>
          </w:r>
        </w:p>
      </w:tc>
      <w:tc>
        <w:tcPr>
          <w:tcW w:w="3680" w:type="dxa"/>
        </w:tcPr>
        <w:p w:rsidR="00D94A1F" w:rsidRDefault="00D94A1F">
          <w:pPr>
            <w:pStyle w:val="PURFooterText"/>
            <w:jc w:val="right"/>
          </w:pPr>
          <w:r>
            <w:fldChar w:fldCharType="begin"/>
          </w:r>
          <w:r>
            <w:instrText xml:space="preserve"> PAGE \* MERGEFORMAT </w:instrText>
          </w:r>
          <w:r>
            <w:fldChar w:fldCharType="separate"/>
          </w:r>
          <w:r w:rsidR="00EA30CD">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2"/>
      <w:gridCol w:w="3334"/>
    </w:tblGrid>
    <w:tr w:rsidR="00D94A1F">
      <w:tc>
        <w:tcPr>
          <w:tcW w:w="8440" w:type="dxa"/>
        </w:tcPr>
        <w:p w:rsidR="00D94A1F" w:rsidRDefault="00D94A1F">
          <w:pPr>
            <w:pStyle w:val="PURFooterText"/>
          </w:pPr>
          <w:r>
            <w:t>Produktvilkår for Volumlisensiering fra Microsoft (norsk, juli 2015)</w:t>
          </w:r>
        </w:p>
      </w:tc>
      <w:tc>
        <w:tcPr>
          <w:tcW w:w="3680" w:type="dxa"/>
        </w:tcPr>
        <w:p w:rsidR="00D94A1F" w:rsidRDefault="00D94A1F">
          <w:pPr>
            <w:pStyle w:val="PURFooterText"/>
            <w:jc w:val="right"/>
          </w:pPr>
          <w:r>
            <w:fldChar w:fldCharType="begin"/>
          </w:r>
          <w:r>
            <w:instrText xml:space="preserve"> PAGE \* MERGEFORMAT </w:instrText>
          </w:r>
          <w:r>
            <w:fldChar w:fldCharType="separate"/>
          </w:r>
          <w:r w:rsidR="00EA30CD">
            <w:rPr>
              <w:noProof/>
            </w:rPr>
            <w:t>67</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2"/>
      <w:gridCol w:w="3334"/>
    </w:tblGrid>
    <w:tr w:rsidR="00D94A1F">
      <w:tc>
        <w:tcPr>
          <w:tcW w:w="8440" w:type="dxa"/>
        </w:tcPr>
        <w:p w:rsidR="00D94A1F" w:rsidRDefault="00D94A1F">
          <w:pPr>
            <w:pStyle w:val="PURFooterText"/>
          </w:pPr>
          <w:r>
            <w:t>Produktvilkår for Volumlisensiering fra Microsoft (norsk, juli 2015)</w:t>
          </w:r>
        </w:p>
      </w:tc>
      <w:tc>
        <w:tcPr>
          <w:tcW w:w="3680" w:type="dxa"/>
        </w:tcPr>
        <w:p w:rsidR="00D94A1F" w:rsidRDefault="00D94A1F">
          <w:pPr>
            <w:pStyle w:val="PURFooterText"/>
            <w:jc w:val="right"/>
          </w:pPr>
          <w:r>
            <w:fldChar w:fldCharType="begin"/>
          </w:r>
          <w:r>
            <w:instrText xml:space="preserve"> PAGE \* MERGEFORMAT </w:instrText>
          </w:r>
          <w:r>
            <w:fldChar w:fldCharType="separate"/>
          </w:r>
          <w:r w:rsidR="00EA30CD">
            <w:rPr>
              <w:noProof/>
            </w:rPr>
            <w:t>71</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2"/>
      <w:gridCol w:w="3334"/>
    </w:tblGrid>
    <w:tr w:rsidR="00D94A1F">
      <w:tc>
        <w:tcPr>
          <w:tcW w:w="8440" w:type="dxa"/>
        </w:tcPr>
        <w:p w:rsidR="00D94A1F" w:rsidRDefault="00D94A1F">
          <w:pPr>
            <w:pStyle w:val="PURFooterText"/>
          </w:pPr>
          <w:r>
            <w:t>Produktvilkår for Volumlisensiering fra Microsoft (norsk, juli 2015)</w:t>
          </w:r>
        </w:p>
      </w:tc>
      <w:tc>
        <w:tcPr>
          <w:tcW w:w="3680" w:type="dxa"/>
        </w:tcPr>
        <w:p w:rsidR="00D94A1F" w:rsidRDefault="00D94A1F">
          <w:pPr>
            <w:pStyle w:val="PURFooterText"/>
            <w:jc w:val="right"/>
          </w:pPr>
          <w:r>
            <w:fldChar w:fldCharType="begin"/>
          </w:r>
          <w:r>
            <w:instrText xml:space="preserve"> PAGE \* MERGEFORMAT </w:instrText>
          </w:r>
          <w:r>
            <w:fldChar w:fldCharType="separate"/>
          </w:r>
          <w:r w:rsidR="00EA30CD">
            <w:rPr>
              <w:noProof/>
            </w:rPr>
            <w:t>88</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2"/>
      <w:gridCol w:w="3334"/>
    </w:tblGrid>
    <w:tr w:rsidR="00D94A1F">
      <w:tc>
        <w:tcPr>
          <w:tcW w:w="8440" w:type="dxa"/>
        </w:tcPr>
        <w:p w:rsidR="00D94A1F" w:rsidRDefault="00D94A1F">
          <w:pPr>
            <w:pStyle w:val="PURFooterText"/>
          </w:pPr>
          <w:r>
            <w:t>Produktvilkår for Volumlisensiering fra Microsoft (norsk, juli 2015)</w:t>
          </w:r>
        </w:p>
      </w:tc>
      <w:tc>
        <w:tcPr>
          <w:tcW w:w="3680" w:type="dxa"/>
        </w:tcPr>
        <w:p w:rsidR="00D94A1F" w:rsidRDefault="00D94A1F">
          <w:pPr>
            <w:pStyle w:val="PURFooterText"/>
            <w:jc w:val="right"/>
          </w:pPr>
          <w:r>
            <w:fldChar w:fldCharType="begin"/>
          </w:r>
          <w:r>
            <w:instrText xml:space="preserve"> PAGE \* MERGEFORMAT </w:instrText>
          </w:r>
          <w:r>
            <w:fldChar w:fldCharType="separate"/>
          </w:r>
          <w:r w:rsidR="00EA30CD">
            <w:rPr>
              <w:noProof/>
            </w:rPr>
            <w:t>93</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D94A1F">
      <w:tc>
        <w:tcPr>
          <w:tcW w:w="8440" w:type="dxa"/>
        </w:tcPr>
        <w:p w:rsidR="00D94A1F" w:rsidRDefault="00D94A1F">
          <w:pPr>
            <w:pStyle w:val="PURFooterText"/>
          </w:pPr>
          <w:r>
            <w:t>Produktvilkår for Volumlisensiering fra Microsoft (norsk, juli 2015)</w:t>
          </w:r>
        </w:p>
      </w:tc>
      <w:tc>
        <w:tcPr>
          <w:tcW w:w="3680" w:type="dxa"/>
        </w:tcPr>
        <w:p w:rsidR="00D94A1F" w:rsidRDefault="00D94A1F">
          <w:pPr>
            <w:pStyle w:val="PURFoot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7F6604"/>
    <w:multiLevelType w:val="multilevel"/>
    <w:tmpl w:val="C8C6D1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5F5069"/>
    <w:multiLevelType w:val="multilevel"/>
    <w:tmpl w:val="2C68E7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7C2113"/>
    <w:multiLevelType w:val="multilevel"/>
    <w:tmpl w:val="33E653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0D588A"/>
    <w:multiLevelType w:val="multilevel"/>
    <w:tmpl w:val="CE9CDC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BC7217"/>
    <w:multiLevelType w:val="multilevel"/>
    <w:tmpl w:val="4606D6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94466E"/>
    <w:multiLevelType w:val="multilevel"/>
    <w:tmpl w:val="4790C1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8731AA2"/>
    <w:multiLevelType w:val="multilevel"/>
    <w:tmpl w:val="01243C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BB61A0"/>
    <w:multiLevelType w:val="multilevel"/>
    <w:tmpl w:val="EED889F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C5352F5"/>
    <w:multiLevelType w:val="multilevel"/>
    <w:tmpl w:val="A014C8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38724B1"/>
    <w:multiLevelType w:val="multilevel"/>
    <w:tmpl w:val="BA7CA6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5B07C49"/>
    <w:multiLevelType w:val="multilevel"/>
    <w:tmpl w:val="897A98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6A24B10"/>
    <w:multiLevelType w:val="multilevel"/>
    <w:tmpl w:val="CDFE030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7D43B38"/>
    <w:multiLevelType w:val="multilevel"/>
    <w:tmpl w:val="48FC61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8601621"/>
    <w:multiLevelType w:val="multilevel"/>
    <w:tmpl w:val="42D6929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A85586E"/>
    <w:multiLevelType w:val="multilevel"/>
    <w:tmpl w:val="5F34A8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A873E6B"/>
    <w:multiLevelType w:val="multilevel"/>
    <w:tmpl w:val="BE4CEA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A95284"/>
    <w:multiLevelType w:val="multilevel"/>
    <w:tmpl w:val="C296B1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05C66B8"/>
    <w:multiLevelType w:val="multilevel"/>
    <w:tmpl w:val="DEF4EC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1583171"/>
    <w:multiLevelType w:val="multilevel"/>
    <w:tmpl w:val="CF7C81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3562683"/>
    <w:multiLevelType w:val="multilevel"/>
    <w:tmpl w:val="6D1096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7614B1C"/>
    <w:multiLevelType w:val="multilevel"/>
    <w:tmpl w:val="724414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9F5224E"/>
    <w:multiLevelType w:val="multilevel"/>
    <w:tmpl w:val="9B4ADF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E4634F7"/>
    <w:multiLevelType w:val="multilevel"/>
    <w:tmpl w:val="54DAB20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75707E5"/>
    <w:multiLevelType w:val="multilevel"/>
    <w:tmpl w:val="1F44EA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8AA7378"/>
    <w:multiLevelType w:val="multilevel"/>
    <w:tmpl w:val="17F2E2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EE5D76"/>
    <w:multiLevelType w:val="multilevel"/>
    <w:tmpl w:val="9A9027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CC728C6"/>
    <w:multiLevelType w:val="multilevel"/>
    <w:tmpl w:val="F8B4C1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5096435E"/>
    <w:multiLevelType w:val="multilevel"/>
    <w:tmpl w:val="3A4031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2F0081E"/>
    <w:multiLevelType w:val="multilevel"/>
    <w:tmpl w:val="357AFA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404674B"/>
    <w:multiLevelType w:val="multilevel"/>
    <w:tmpl w:val="07AA736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44810B8"/>
    <w:multiLevelType w:val="multilevel"/>
    <w:tmpl w:val="10A625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452203C"/>
    <w:multiLevelType w:val="multilevel"/>
    <w:tmpl w:val="C0F05F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5AB4A69"/>
    <w:multiLevelType w:val="multilevel"/>
    <w:tmpl w:val="E3641D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5E20A96"/>
    <w:multiLevelType w:val="multilevel"/>
    <w:tmpl w:val="8CCA97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7BF7BC0"/>
    <w:multiLevelType w:val="multilevel"/>
    <w:tmpl w:val="74509B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AA649C3"/>
    <w:multiLevelType w:val="multilevel"/>
    <w:tmpl w:val="F2F66D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B161E8D"/>
    <w:multiLevelType w:val="multilevel"/>
    <w:tmpl w:val="658885D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DAC48F2"/>
    <w:multiLevelType w:val="multilevel"/>
    <w:tmpl w:val="827EBA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AEC384B"/>
    <w:multiLevelType w:val="multilevel"/>
    <w:tmpl w:val="B55AC5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D675AA5"/>
    <w:multiLevelType w:val="multilevel"/>
    <w:tmpl w:val="63E4AE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100673B"/>
    <w:multiLevelType w:val="multilevel"/>
    <w:tmpl w:val="29168E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1064038"/>
    <w:multiLevelType w:val="multilevel"/>
    <w:tmpl w:val="CFCEA6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1EB208D"/>
    <w:multiLevelType w:val="multilevel"/>
    <w:tmpl w:val="E7E60D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4A77118"/>
    <w:multiLevelType w:val="multilevel"/>
    <w:tmpl w:val="FD1258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518619E"/>
    <w:multiLevelType w:val="multilevel"/>
    <w:tmpl w:val="72B056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7F67289"/>
    <w:multiLevelType w:val="multilevel"/>
    <w:tmpl w:val="64BC06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93D72AE"/>
    <w:multiLevelType w:val="multilevel"/>
    <w:tmpl w:val="A49202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8"/>
  </w:num>
  <w:num w:numId="2">
    <w:abstractNumId w:val="26"/>
  </w:num>
  <w:num w:numId="3">
    <w:abstractNumId w:val="11"/>
  </w:num>
  <w:num w:numId="4">
    <w:abstractNumId w:val="8"/>
  </w:num>
  <w:num w:numId="5">
    <w:abstractNumId w:val="30"/>
  </w:num>
  <w:num w:numId="6">
    <w:abstractNumId w:val="37"/>
  </w:num>
  <w:num w:numId="7">
    <w:abstractNumId w:val="2"/>
  </w:num>
  <w:num w:numId="8">
    <w:abstractNumId w:val="3"/>
  </w:num>
  <w:num w:numId="9">
    <w:abstractNumId w:val="15"/>
  </w:num>
  <w:num w:numId="10">
    <w:abstractNumId w:val="43"/>
  </w:num>
  <w:num w:numId="11">
    <w:abstractNumId w:val="40"/>
  </w:num>
  <w:num w:numId="12">
    <w:abstractNumId w:val="4"/>
  </w:num>
  <w:num w:numId="13">
    <w:abstractNumId w:val="17"/>
  </w:num>
  <w:num w:numId="14">
    <w:abstractNumId w:val="48"/>
  </w:num>
  <w:num w:numId="15">
    <w:abstractNumId w:val="34"/>
  </w:num>
  <w:num w:numId="16">
    <w:abstractNumId w:val="21"/>
  </w:num>
  <w:num w:numId="17">
    <w:abstractNumId w:val="46"/>
  </w:num>
  <w:num w:numId="18">
    <w:abstractNumId w:val="1"/>
  </w:num>
  <w:num w:numId="19">
    <w:abstractNumId w:val="6"/>
  </w:num>
  <w:num w:numId="20">
    <w:abstractNumId w:val="14"/>
  </w:num>
  <w:num w:numId="21">
    <w:abstractNumId w:val="42"/>
  </w:num>
  <w:num w:numId="22">
    <w:abstractNumId w:val="9"/>
  </w:num>
  <w:num w:numId="23">
    <w:abstractNumId w:val="29"/>
  </w:num>
  <w:num w:numId="24">
    <w:abstractNumId w:val="5"/>
  </w:num>
  <w:num w:numId="25">
    <w:abstractNumId w:val="10"/>
  </w:num>
  <w:num w:numId="26">
    <w:abstractNumId w:val="36"/>
  </w:num>
  <w:num w:numId="27">
    <w:abstractNumId w:val="39"/>
  </w:num>
  <w:num w:numId="28">
    <w:abstractNumId w:val="47"/>
  </w:num>
  <w:num w:numId="29">
    <w:abstractNumId w:val="0"/>
  </w:num>
  <w:num w:numId="30">
    <w:abstractNumId w:val="13"/>
  </w:num>
  <w:num w:numId="31">
    <w:abstractNumId w:val="27"/>
  </w:num>
  <w:num w:numId="32">
    <w:abstractNumId w:val="7"/>
  </w:num>
  <w:num w:numId="33">
    <w:abstractNumId w:val="25"/>
  </w:num>
  <w:num w:numId="34">
    <w:abstractNumId w:val="18"/>
  </w:num>
  <w:num w:numId="35">
    <w:abstractNumId w:val="32"/>
  </w:num>
  <w:num w:numId="36">
    <w:abstractNumId w:val="16"/>
  </w:num>
  <w:num w:numId="37">
    <w:abstractNumId w:val="41"/>
  </w:num>
  <w:num w:numId="38">
    <w:abstractNumId w:val="45"/>
  </w:num>
  <w:num w:numId="39">
    <w:abstractNumId w:val="23"/>
  </w:num>
  <w:num w:numId="40">
    <w:abstractNumId w:val="19"/>
  </w:num>
  <w:num w:numId="41">
    <w:abstractNumId w:val="31"/>
  </w:num>
  <w:num w:numId="42">
    <w:abstractNumId w:val="38"/>
  </w:num>
  <w:num w:numId="43">
    <w:abstractNumId w:val="33"/>
  </w:num>
  <w:num w:numId="44">
    <w:abstractNumId w:val="24"/>
  </w:num>
  <w:num w:numId="45">
    <w:abstractNumId w:val="20"/>
  </w:num>
  <w:num w:numId="46">
    <w:abstractNumId w:val="12"/>
  </w:num>
  <w:num w:numId="47">
    <w:abstractNumId w:val="35"/>
  </w:num>
  <w:num w:numId="48">
    <w:abstractNumId w:val="22"/>
  </w:num>
  <w:num w:numId="49">
    <w:abstractNumId w:val="44"/>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MRTeZIAIn/yCrI4igBbYK3fHEklaICZoxBXX+nKmjIgcKJylssLEqz6uXUK8M8DejPT5wjuh3zE5BuWjT8c6XQ==" w:salt="w/WnB4cm+M24kQBjtMW7p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4916"/>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AB4"/>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3F20"/>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2EDE"/>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27851"/>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6E63"/>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5E11"/>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03BE3"/>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4A1F"/>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448"/>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30CD"/>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6CD9"/>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0.0.2.79/"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license-mobility.aspx" TargetMode="External"/><Relationship Id="rId138" Type="http://schemas.openxmlformats.org/officeDocument/2006/relationships/hyperlink" Target="http://directory.partners.extranet.microsoft.com/psbproviders"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1.xml"/><Relationship Id="rId139" Type="http://schemas.openxmlformats.org/officeDocument/2006/relationships/hyperlink" Target="http://www.microsoft.com/licensing"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137"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5856"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0.xml"/><Relationship Id="rId140" Type="http://schemas.openxmlformats.org/officeDocument/2006/relationships/hyperlink" Target="http://support.microsoft.com/gp/saphone"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linkid=9839207"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fwlink/?LinkId=245856"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eader" Target="header10.xml"/><Relationship Id="rId136" Type="http://schemas.openxmlformats.org/officeDocument/2006/relationships/hyperlink" Target="http://www.microsoftvolumelicensing.com/DocumentSearch.aspx?Mode=1&amp;amp;Category=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84DAA9-657F-4F1A-A406-6EC13842D41C}">
  <ds:schemaRefs>
    <ds:schemaRef ds:uri="http://schemas.openxmlformats.org/officeDocument/2006/bibliography"/>
  </ds:schemaRefs>
</ds:datastoreItem>
</file>

<file path=customXml/itemProps2.xml><?xml version="1.0" encoding="utf-8"?>
<ds:datastoreItem xmlns:ds="http://schemas.openxmlformats.org/officeDocument/2006/customXml" ds:itemID="{943BE75D-5A33-4F70-93E2-E2FCF6C916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92742</Words>
  <Characters>528632</Characters>
  <Application>Microsoft Office Word</Application>
  <DocSecurity>8</DocSecurity>
  <Lines>4405</Lines>
  <Paragraphs>1240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620134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2015-06-30T17:38:00Z</dcterms:created>
  <dcterms:modified xsi:type="dcterms:W3CDTF">2015-06-30T17:39:00Z</dcterms:modified>
</cp:coreProperties>
</file>