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84E5E" w:rsidRDefault="00684E5E">
      <w:pPr>
        <w:pStyle w:val="PURBody"/>
        <w:shd w:val="clear" w:color="auto" w:fill="00188F"/>
        <w:tabs>
          <w:tab w:val="clear" w:pos="360"/>
        </w:tabs>
        <w:ind w:right="7920" w:firstLine="360"/>
        <w:rPr>
          <w:color w:val="FFFFFF"/>
          <w:sz w:val="6"/>
          <w:szCs w:val="6"/>
        </w:rPr>
      </w:pPr>
    </w:p>
    <w:p w:rsidR="00684E5E" w:rsidRDefault="00122A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684E5E" w:rsidRDefault="00122A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684E5E" w:rsidRDefault="00684E5E">
      <w:pPr>
        <w:pStyle w:val="PURBody"/>
        <w:shd w:val="clear" w:color="auto" w:fill="00188F"/>
        <w:tabs>
          <w:tab w:val="clear" w:pos="360"/>
        </w:tabs>
        <w:spacing w:after="0"/>
        <w:ind w:right="7920" w:firstLine="360"/>
        <w:rPr>
          <w:color w:val="FFFFFF" w:themeColor="background1"/>
          <w:szCs w:val="18"/>
        </w:rPr>
      </w:pPr>
    </w:p>
    <w:p w:rsidR="00684E5E" w:rsidRDefault="00684E5E">
      <w:pPr>
        <w:pStyle w:val="PURBody"/>
        <w:shd w:val="clear" w:color="auto" w:fill="00188F"/>
        <w:tabs>
          <w:tab w:val="clear" w:pos="360"/>
        </w:tabs>
        <w:spacing w:after="0"/>
        <w:ind w:right="7920" w:firstLine="360"/>
        <w:rPr>
          <w:color w:val="FFFFFF" w:themeColor="background1"/>
          <w:szCs w:val="18"/>
        </w:rPr>
      </w:pPr>
    </w:p>
    <w:p w:rsidR="00684E5E" w:rsidRDefault="00684E5E">
      <w:pPr>
        <w:pStyle w:val="PURBody"/>
        <w:shd w:val="clear" w:color="auto" w:fill="00188F"/>
        <w:tabs>
          <w:tab w:val="clear" w:pos="360"/>
        </w:tabs>
        <w:spacing w:after="0"/>
        <w:ind w:right="7920" w:firstLine="360"/>
        <w:rPr>
          <w:color w:val="FFFFFF" w:themeColor="background1"/>
          <w:szCs w:val="18"/>
        </w:rPr>
      </w:pPr>
    </w:p>
    <w:p w:rsidR="00684E5E" w:rsidRDefault="00684E5E">
      <w:pPr>
        <w:pStyle w:val="PURBody"/>
        <w:shd w:val="clear" w:color="auto" w:fill="00188F"/>
        <w:tabs>
          <w:tab w:val="clear" w:pos="360"/>
        </w:tabs>
        <w:spacing w:after="0"/>
        <w:ind w:right="7920" w:firstLine="360"/>
        <w:rPr>
          <w:color w:val="FFFFFF" w:themeColor="background1"/>
          <w:szCs w:val="18"/>
        </w:rPr>
      </w:pPr>
    </w:p>
    <w:p w:rsidR="00684E5E" w:rsidRDefault="00684E5E">
      <w:pPr>
        <w:pStyle w:val="PURBody"/>
        <w:shd w:val="clear" w:color="auto" w:fill="00188F"/>
        <w:tabs>
          <w:tab w:val="clear" w:pos="360"/>
        </w:tabs>
        <w:spacing w:after="0"/>
        <w:ind w:right="7920" w:firstLine="360"/>
        <w:rPr>
          <w:color w:val="FFFFFF" w:themeColor="background1"/>
          <w:szCs w:val="18"/>
        </w:rPr>
      </w:pPr>
    </w:p>
    <w:p w:rsidR="00684E5E" w:rsidRDefault="00684E5E">
      <w:pPr>
        <w:pStyle w:val="PURBody"/>
        <w:shd w:val="clear" w:color="auto" w:fill="0072C6"/>
        <w:tabs>
          <w:tab w:val="clear" w:pos="360"/>
        </w:tabs>
        <w:ind w:right="1800" w:firstLine="360"/>
        <w:rPr>
          <w:sz w:val="72"/>
          <w:szCs w:val="72"/>
        </w:rPr>
      </w:pPr>
    </w:p>
    <w:p w:rsidR="00684E5E" w:rsidRDefault="00684E5E">
      <w:pPr>
        <w:pStyle w:val="PURBody"/>
        <w:shd w:val="clear" w:color="auto" w:fill="0072C6"/>
        <w:tabs>
          <w:tab w:val="clear" w:pos="360"/>
          <w:tab w:val="left" w:pos="180"/>
        </w:tabs>
        <w:ind w:right="1800" w:firstLine="360"/>
        <w:rPr>
          <w:color w:val="FFFFFF" w:themeColor="background1"/>
          <w:sz w:val="72"/>
          <w:szCs w:val="72"/>
        </w:rPr>
      </w:pPr>
    </w:p>
    <w:p w:rsidR="00684E5E" w:rsidRDefault="00122A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bookmarkStart w:id="0" w:name="_GoBack"/>
      <w:bookmarkEnd w:id="0"/>
    </w:p>
    <w:p w:rsidR="00684E5E" w:rsidRDefault="00122A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2017</w:t>
      </w:r>
    </w:p>
    <w:p w:rsidR="00684E5E" w:rsidRDefault="00684E5E">
      <w:pPr>
        <w:pStyle w:val="PURBody"/>
        <w:shd w:val="clear" w:color="auto" w:fill="0072C6"/>
        <w:tabs>
          <w:tab w:val="clear" w:pos="360"/>
        </w:tabs>
        <w:spacing w:after="0" w:line="230" w:lineRule="auto"/>
        <w:ind w:right="1800" w:firstLine="360"/>
        <w:rPr>
          <w:color w:val="FFFFFF" w:themeColor="background1"/>
          <w:sz w:val="96"/>
          <w:szCs w:val="96"/>
        </w:rPr>
      </w:pPr>
    </w:p>
    <w:p w:rsidR="00684E5E" w:rsidRDefault="00122AA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84E5E" w:rsidRDefault="00684E5E">
      <w:pPr>
        <w:sectPr w:rsidR="00684E5E">
          <w:footerReference w:type="default" r:id="rId13"/>
          <w:type w:val="continuous"/>
          <w:pgSz w:w="12240" w:h="15840" w:code="1"/>
          <w:pgMar w:top="1170" w:right="720" w:bottom="720" w:left="720" w:header="432" w:footer="288" w:gutter="0"/>
          <w:cols w:space="360"/>
        </w:sectPr>
      </w:pPr>
    </w:p>
    <w:p w:rsidR="00684E5E" w:rsidRDefault="00122AAB">
      <w:pPr>
        <w:pStyle w:val="ProductList-SectionHeading"/>
        <w:pageBreakBefore/>
      </w:pPr>
      <w:bookmarkStart w:id="1" w:name="_Sec842"/>
      <w:r>
        <w:lastRenderedPageBreak/>
        <w:t>Innholdsfortegnelse</w:t>
      </w:r>
    </w:p>
    <w:p w:rsidR="00684E5E" w:rsidRDefault="00684E5E">
      <w:pPr>
        <w:pStyle w:val="ProductList-Body"/>
      </w:pPr>
    </w:p>
    <w:p w:rsidR="00684E5E" w:rsidRDefault="00684E5E">
      <w:pPr>
        <w:sectPr w:rsidR="00684E5E">
          <w:headerReference w:type="default" r:id="rId14"/>
          <w:footerReference w:type="default" r:id="rId15"/>
          <w:type w:val="continuous"/>
          <w:pgSz w:w="12240" w:h="15840" w:code="1"/>
          <w:pgMar w:top="1170" w:right="720" w:bottom="1620" w:left="720" w:header="432" w:footer="288" w:gutter="0"/>
          <w:cols w:space="360"/>
        </w:sectPr>
      </w:pPr>
    </w:p>
    <w:p w:rsidR="00122AAB" w:rsidRDefault="00122AA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5916336" w:history="1">
        <w:r w:rsidRPr="00E41EC2">
          <w:rPr>
            <w:rStyle w:val="Hyperlink"/>
            <w:noProof/>
          </w:rPr>
          <w:t>Innledning</w:t>
        </w:r>
        <w:r>
          <w:rPr>
            <w:noProof/>
          </w:rPr>
          <w:tab/>
        </w:r>
        <w:r>
          <w:rPr>
            <w:noProof/>
          </w:rPr>
          <w:fldChar w:fldCharType="begin"/>
        </w:r>
        <w:r>
          <w:rPr>
            <w:noProof/>
          </w:rPr>
          <w:instrText xml:space="preserve"> PAGEREF _Toc475916336 \h </w:instrText>
        </w:r>
        <w:r>
          <w:rPr>
            <w:noProof/>
          </w:rPr>
        </w:r>
        <w:r>
          <w:rPr>
            <w:noProof/>
          </w:rPr>
          <w:fldChar w:fldCharType="separate"/>
        </w:r>
        <w:r w:rsidR="00797383">
          <w:rPr>
            <w:noProof/>
          </w:rPr>
          <w:t>4</w:t>
        </w:r>
        <w:r>
          <w:rPr>
            <w:noProof/>
          </w:rPr>
          <w:fldChar w:fldCharType="end"/>
        </w:r>
      </w:hyperlink>
    </w:p>
    <w:p w:rsidR="00122AAB" w:rsidRDefault="00275EFF">
      <w:pPr>
        <w:pStyle w:val="TOC2"/>
        <w:rPr>
          <w:rFonts w:eastAsiaTheme="minorEastAsia"/>
          <w:smallCaps w:val="0"/>
          <w:sz w:val="22"/>
        </w:rPr>
      </w:pPr>
      <w:hyperlink w:anchor="_Toc475916337" w:history="1">
        <w:r w:rsidR="00122AAB" w:rsidRPr="00E41EC2">
          <w:rPr>
            <w:rStyle w:val="Hyperlink"/>
          </w:rPr>
          <w:t>Om dette dokumentet</w:t>
        </w:r>
        <w:r w:rsidR="00122AAB">
          <w:tab/>
        </w:r>
        <w:r w:rsidR="00122AAB">
          <w:fldChar w:fldCharType="begin"/>
        </w:r>
        <w:r w:rsidR="00122AAB">
          <w:instrText xml:space="preserve"> PAGEREF _Toc475916337 \h </w:instrText>
        </w:r>
        <w:r w:rsidR="00122AAB">
          <w:fldChar w:fldCharType="separate"/>
        </w:r>
        <w:r w:rsidR="00797383">
          <w:t>4</w:t>
        </w:r>
        <w:r w:rsidR="00122AAB">
          <w:fldChar w:fldCharType="end"/>
        </w:r>
      </w:hyperlink>
    </w:p>
    <w:p w:rsidR="00122AAB" w:rsidRDefault="00275EFF">
      <w:pPr>
        <w:pStyle w:val="TOC2"/>
        <w:rPr>
          <w:rFonts w:eastAsiaTheme="minorEastAsia"/>
          <w:smallCaps w:val="0"/>
          <w:sz w:val="22"/>
        </w:rPr>
      </w:pPr>
      <w:hyperlink w:anchor="_Toc475916338" w:history="1">
        <w:r w:rsidR="00122AAB" w:rsidRPr="00E41EC2">
          <w:rPr>
            <w:rStyle w:val="Hyperlink"/>
          </w:rPr>
          <w:t>Innholdet i dette Dokumentet</w:t>
        </w:r>
        <w:r w:rsidR="00122AAB">
          <w:tab/>
        </w:r>
        <w:r w:rsidR="00122AAB">
          <w:fldChar w:fldCharType="begin"/>
        </w:r>
        <w:r w:rsidR="00122AAB">
          <w:instrText xml:space="preserve"> PAGEREF _Toc475916338 \h </w:instrText>
        </w:r>
        <w:r w:rsidR="00122AAB">
          <w:fldChar w:fldCharType="separate"/>
        </w:r>
        <w:r w:rsidR="00797383">
          <w:t>4</w:t>
        </w:r>
        <w:r w:rsidR="00122AAB">
          <w:fldChar w:fldCharType="end"/>
        </w:r>
      </w:hyperlink>
    </w:p>
    <w:p w:rsidR="00122AAB" w:rsidRDefault="00275EFF">
      <w:pPr>
        <w:pStyle w:val="TOC2"/>
        <w:rPr>
          <w:rFonts w:eastAsiaTheme="minorEastAsia"/>
          <w:smallCaps w:val="0"/>
          <w:sz w:val="22"/>
        </w:rPr>
      </w:pPr>
      <w:hyperlink w:anchor="_Toc475916339" w:history="1">
        <w:r w:rsidR="00122AAB" w:rsidRPr="00E41EC2">
          <w:rPr>
            <w:rStyle w:val="Hyperlink"/>
          </w:rPr>
          <w:t>Navigere i en Produktoppføring</w:t>
        </w:r>
        <w:r w:rsidR="00122AAB">
          <w:tab/>
        </w:r>
        <w:r w:rsidR="00122AAB">
          <w:fldChar w:fldCharType="begin"/>
        </w:r>
        <w:r w:rsidR="00122AAB">
          <w:instrText xml:space="preserve"> PAGEREF _Toc475916339 \h </w:instrText>
        </w:r>
        <w:r w:rsidR="00122AAB">
          <w:fldChar w:fldCharType="separate"/>
        </w:r>
        <w:r w:rsidR="00797383">
          <w:t>4</w:t>
        </w:r>
        <w:r w:rsidR="00122AAB">
          <w:fldChar w:fldCharType="end"/>
        </w:r>
      </w:hyperlink>
    </w:p>
    <w:p w:rsidR="00122AAB" w:rsidRDefault="00275EFF">
      <w:pPr>
        <w:pStyle w:val="TOC2"/>
        <w:rPr>
          <w:rFonts w:eastAsiaTheme="minorEastAsia"/>
          <w:smallCaps w:val="0"/>
          <w:sz w:val="22"/>
        </w:rPr>
      </w:pPr>
      <w:hyperlink w:anchor="_Toc475916340" w:history="1">
        <w:r w:rsidR="00122AAB" w:rsidRPr="00E41EC2">
          <w:rPr>
            <w:rStyle w:val="Hyperlink"/>
          </w:rPr>
          <w:t>Oppklaringer og sammendrag av endringer i dette Dokumentet</w:t>
        </w:r>
        <w:r w:rsidR="00122AAB">
          <w:tab/>
        </w:r>
        <w:r w:rsidR="00122AAB">
          <w:fldChar w:fldCharType="begin"/>
        </w:r>
        <w:r w:rsidR="00122AAB">
          <w:instrText xml:space="preserve"> PAGEREF _Toc475916340 \h </w:instrText>
        </w:r>
        <w:r w:rsidR="00122AAB">
          <w:fldChar w:fldCharType="separate"/>
        </w:r>
        <w:r w:rsidR="00797383">
          <w:t>5</w:t>
        </w:r>
        <w:r w:rsidR="00122AAB">
          <w:fldChar w:fldCharType="end"/>
        </w:r>
      </w:hyperlink>
    </w:p>
    <w:p w:rsidR="00122AAB" w:rsidRDefault="00275EFF">
      <w:pPr>
        <w:pStyle w:val="TOC1"/>
        <w:rPr>
          <w:rFonts w:eastAsiaTheme="minorEastAsia"/>
          <w:b w:val="0"/>
          <w:caps w:val="0"/>
          <w:noProof/>
          <w:sz w:val="22"/>
          <w:szCs w:val="22"/>
        </w:rPr>
      </w:pPr>
      <w:hyperlink w:anchor="_Toc475916341" w:history="1">
        <w:r w:rsidR="00122AAB" w:rsidRPr="00E41EC2">
          <w:rPr>
            <w:rStyle w:val="Hyperlink"/>
            <w:noProof/>
          </w:rPr>
          <w:t>Lisensvilkår</w:t>
        </w:r>
        <w:r w:rsidR="00122AAB">
          <w:rPr>
            <w:noProof/>
          </w:rPr>
          <w:tab/>
        </w:r>
        <w:r w:rsidR="00122AAB">
          <w:rPr>
            <w:noProof/>
          </w:rPr>
          <w:fldChar w:fldCharType="begin"/>
        </w:r>
        <w:r w:rsidR="00122AAB">
          <w:rPr>
            <w:noProof/>
          </w:rPr>
          <w:instrText xml:space="preserve"> PAGEREF _Toc475916341 \h </w:instrText>
        </w:r>
        <w:r w:rsidR="00122AAB">
          <w:rPr>
            <w:noProof/>
          </w:rPr>
        </w:r>
        <w:r w:rsidR="00122AAB">
          <w:rPr>
            <w:noProof/>
          </w:rPr>
          <w:fldChar w:fldCharType="separate"/>
        </w:r>
        <w:r w:rsidR="00797383">
          <w:rPr>
            <w:noProof/>
          </w:rPr>
          <w:t>6</w:t>
        </w:r>
        <w:r w:rsidR="00122AAB">
          <w:rPr>
            <w:noProof/>
          </w:rPr>
          <w:fldChar w:fldCharType="end"/>
        </w:r>
      </w:hyperlink>
    </w:p>
    <w:p w:rsidR="00122AAB" w:rsidRDefault="00275EFF">
      <w:pPr>
        <w:pStyle w:val="TOC2"/>
        <w:rPr>
          <w:rFonts w:eastAsiaTheme="minorEastAsia"/>
          <w:smallCaps w:val="0"/>
          <w:sz w:val="22"/>
        </w:rPr>
      </w:pPr>
      <w:hyperlink w:anchor="_Toc475916342" w:history="1">
        <w:r w:rsidR="00122AAB" w:rsidRPr="00E41EC2">
          <w:rPr>
            <w:rStyle w:val="Hyperlink"/>
          </w:rPr>
          <w:t>Universelle lisensvilkår</w:t>
        </w:r>
        <w:r w:rsidR="00122AAB">
          <w:tab/>
        </w:r>
        <w:r w:rsidR="00122AAB">
          <w:fldChar w:fldCharType="begin"/>
        </w:r>
        <w:r w:rsidR="00122AAB">
          <w:instrText xml:space="preserve"> PAGEREF _Toc475916342 \h </w:instrText>
        </w:r>
        <w:r w:rsidR="00122AAB">
          <w:fldChar w:fldCharType="separate"/>
        </w:r>
        <w:r w:rsidR="00797383">
          <w:t>6</w:t>
        </w:r>
        <w:r w:rsidR="00122AAB">
          <w:fldChar w:fldCharType="end"/>
        </w:r>
      </w:hyperlink>
    </w:p>
    <w:p w:rsidR="00122AAB" w:rsidRDefault="00275EFF">
      <w:pPr>
        <w:pStyle w:val="TOC2"/>
        <w:rPr>
          <w:rFonts w:eastAsiaTheme="minorEastAsia"/>
          <w:smallCaps w:val="0"/>
          <w:sz w:val="22"/>
        </w:rPr>
      </w:pPr>
      <w:hyperlink w:anchor="_Toc475916343" w:history="1">
        <w:r w:rsidR="00122AAB" w:rsidRPr="00E41EC2">
          <w:rPr>
            <w:rStyle w:val="Hyperlink"/>
          </w:rPr>
          <w:t>Lisensmodellvilkår</w:t>
        </w:r>
        <w:r w:rsidR="00122AAB">
          <w:tab/>
        </w:r>
        <w:r w:rsidR="00122AAB">
          <w:fldChar w:fldCharType="begin"/>
        </w:r>
        <w:r w:rsidR="00122AAB">
          <w:instrText xml:space="preserve"> PAGEREF _Toc475916343 \h </w:instrText>
        </w:r>
        <w:r w:rsidR="00122AAB">
          <w:fldChar w:fldCharType="separate"/>
        </w:r>
        <w:r w:rsidR="00797383">
          <w:t>8</w:t>
        </w:r>
        <w:r w:rsidR="00122AAB">
          <w:fldChar w:fldCharType="end"/>
        </w:r>
      </w:hyperlink>
    </w:p>
    <w:p w:rsidR="00122AAB" w:rsidRDefault="00275EFF">
      <w:pPr>
        <w:pStyle w:val="TOC3"/>
        <w:rPr>
          <w:rFonts w:eastAsiaTheme="minorEastAsia"/>
          <w:smallCaps w:val="0"/>
          <w:sz w:val="22"/>
        </w:rPr>
      </w:pPr>
      <w:hyperlink w:anchor="_Toc475916344" w:history="1">
        <w:r w:rsidR="00122AAB" w:rsidRPr="00E41EC2">
          <w:rPr>
            <w:rStyle w:val="Hyperlink"/>
          </w:rPr>
          <w:t>Skrivebordsprogrammer</w:t>
        </w:r>
        <w:r w:rsidR="00122AAB">
          <w:tab/>
        </w:r>
        <w:r w:rsidR="00122AAB">
          <w:fldChar w:fldCharType="begin"/>
        </w:r>
        <w:r w:rsidR="00122AAB">
          <w:instrText xml:space="preserve"> PAGEREF _Toc475916344 \h </w:instrText>
        </w:r>
        <w:r w:rsidR="00122AAB">
          <w:fldChar w:fldCharType="separate"/>
        </w:r>
        <w:r w:rsidR="00797383">
          <w:t>9</w:t>
        </w:r>
        <w:r w:rsidR="00122AAB">
          <w:fldChar w:fldCharType="end"/>
        </w:r>
      </w:hyperlink>
    </w:p>
    <w:p w:rsidR="00122AAB" w:rsidRDefault="00275EFF">
      <w:pPr>
        <w:pStyle w:val="TOC3"/>
        <w:rPr>
          <w:rFonts w:eastAsiaTheme="minorEastAsia"/>
          <w:smallCaps w:val="0"/>
          <w:sz w:val="22"/>
        </w:rPr>
      </w:pPr>
      <w:hyperlink w:anchor="_Toc475916345" w:history="1">
        <w:r w:rsidR="00122AAB" w:rsidRPr="00E41EC2">
          <w:rPr>
            <w:rStyle w:val="Hyperlink"/>
          </w:rPr>
          <w:t>Datamaskinoperasjonssystemer</w:t>
        </w:r>
        <w:r w:rsidR="00122AAB">
          <w:tab/>
        </w:r>
        <w:r w:rsidR="00122AAB">
          <w:fldChar w:fldCharType="begin"/>
        </w:r>
        <w:r w:rsidR="00122AAB">
          <w:instrText xml:space="preserve"> PAGEREF _Toc475916345 \h </w:instrText>
        </w:r>
        <w:r w:rsidR="00122AAB">
          <w:fldChar w:fldCharType="separate"/>
        </w:r>
        <w:r w:rsidR="00797383">
          <w:t>9</w:t>
        </w:r>
        <w:r w:rsidR="00122AAB">
          <w:fldChar w:fldCharType="end"/>
        </w:r>
      </w:hyperlink>
    </w:p>
    <w:p w:rsidR="00122AAB" w:rsidRDefault="00275EFF">
      <w:pPr>
        <w:pStyle w:val="TOC3"/>
        <w:rPr>
          <w:rFonts w:eastAsiaTheme="minorEastAsia"/>
          <w:smallCaps w:val="0"/>
          <w:sz w:val="22"/>
        </w:rPr>
      </w:pPr>
      <w:hyperlink w:anchor="_Toc475916346" w:history="1">
        <w:r w:rsidR="00122AAB" w:rsidRPr="00E41EC2">
          <w:rPr>
            <w:rStyle w:val="Hyperlink"/>
          </w:rPr>
          <w:t>Per kjerne / CAL</w:t>
        </w:r>
        <w:r w:rsidR="00122AAB">
          <w:tab/>
        </w:r>
        <w:r w:rsidR="00122AAB">
          <w:fldChar w:fldCharType="begin"/>
        </w:r>
        <w:r w:rsidR="00122AAB">
          <w:instrText xml:space="preserve"> PAGEREF _Toc475916346 \h </w:instrText>
        </w:r>
        <w:r w:rsidR="00122AAB">
          <w:fldChar w:fldCharType="separate"/>
        </w:r>
        <w:r w:rsidR="00797383">
          <w:t>9</w:t>
        </w:r>
        <w:r w:rsidR="00122AAB">
          <w:fldChar w:fldCharType="end"/>
        </w:r>
      </w:hyperlink>
    </w:p>
    <w:p w:rsidR="00122AAB" w:rsidRDefault="00275EFF">
      <w:pPr>
        <w:pStyle w:val="TOC3"/>
        <w:rPr>
          <w:rFonts w:eastAsiaTheme="minorEastAsia"/>
          <w:smallCaps w:val="0"/>
          <w:sz w:val="22"/>
        </w:rPr>
      </w:pPr>
      <w:hyperlink w:anchor="_Toc475916347" w:history="1">
        <w:r w:rsidR="00122AAB" w:rsidRPr="00E41EC2">
          <w:rPr>
            <w:rStyle w:val="Hyperlink"/>
          </w:rPr>
          <w:t>Server/CAL</w:t>
        </w:r>
        <w:r w:rsidR="00122AAB">
          <w:tab/>
        </w:r>
        <w:r w:rsidR="00122AAB">
          <w:fldChar w:fldCharType="begin"/>
        </w:r>
        <w:r w:rsidR="00122AAB">
          <w:instrText xml:space="preserve"> PAGEREF _Toc475916347 \h </w:instrText>
        </w:r>
        <w:r w:rsidR="00122AAB">
          <w:fldChar w:fldCharType="separate"/>
        </w:r>
        <w:r w:rsidR="00797383">
          <w:t>10</w:t>
        </w:r>
        <w:r w:rsidR="00122AAB">
          <w:fldChar w:fldCharType="end"/>
        </w:r>
      </w:hyperlink>
    </w:p>
    <w:p w:rsidR="00122AAB" w:rsidRDefault="00275EFF">
      <w:pPr>
        <w:pStyle w:val="TOC3"/>
        <w:rPr>
          <w:rFonts w:eastAsiaTheme="minorEastAsia"/>
          <w:smallCaps w:val="0"/>
          <w:sz w:val="22"/>
        </w:rPr>
      </w:pPr>
      <w:hyperlink w:anchor="_Toc475916348" w:history="1">
        <w:r w:rsidR="00122AAB" w:rsidRPr="00E41EC2">
          <w:rPr>
            <w:rStyle w:val="Hyperlink"/>
          </w:rPr>
          <w:t>Per kjerne</w:t>
        </w:r>
        <w:r w:rsidR="00122AAB">
          <w:tab/>
        </w:r>
        <w:r w:rsidR="00122AAB">
          <w:fldChar w:fldCharType="begin"/>
        </w:r>
        <w:r w:rsidR="00122AAB">
          <w:instrText xml:space="preserve"> PAGEREF _Toc475916348 \h </w:instrText>
        </w:r>
        <w:r w:rsidR="00122AAB">
          <w:fldChar w:fldCharType="separate"/>
        </w:r>
        <w:r w:rsidR="00797383">
          <w:t>10</w:t>
        </w:r>
        <w:r w:rsidR="00122AAB">
          <w:fldChar w:fldCharType="end"/>
        </w:r>
      </w:hyperlink>
    </w:p>
    <w:p w:rsidR="00122AAB" w:rsidRDefault="00275EFF">
      <w:pPr>
        <w:pStyle w:val="TOC3"/>
        <w:rPr>
          <w:rFonts w:eastAsiaTheme="minorEastAsia"/>
          <w:smallCaps w:val="0"/>
          <w:sz w:val="22"/>
        </w:rPr>
      </w:pPr>
      <w:hyperlink w:anchor="_Toc475916349" w:history="1">
        <w:r w:rsidR="00122AAB" w:rsidRPr="00E41EC2">
          <w:rPr>
            <w:rStyle w:val="Hyperlink"/>
          </w:rPr>
          <w:t>Administrasjonsservere</w:t>
        </w:r>
        <w:r w:rsidR="00122AAB">
          <w:tab/>
        </w:r>
        <w:r w:rsidR="00122AAB">
          <w:fldChar w:fldCharType="begin"/>
        </w:r>
        <w:r w:rsidR="00122AAB">
          <w:instrText xml:space="preserve"> PAGEREF _Toc475916349 \h </w:instrText>
        </w:r>
        <w:r w:rsidR="00122AAB">
          <w:fldChar w:fldCharType="separate"/>
        </w:r>
        <w:r w:rsidR="00797383">
          <w:t>10</w:t>
        </w:r>
        <w:r w:rsidR="00122AAB">
          <w:fldChar w:fldCharType="end"/>
        </w:r>
      </w:hyperlink>
    </w:p>
    <w:p w:rsidR="00122AAB" w:rsidRDefault="00275EFF">
      <w:pPr>
        <w:pStyle w:val="TOC3"/>
        <w:rPr>
          <w:rFonts w:eastAsiaTheme="minorEastAsia"/>
          <w:smallCaps w:val="0"/>
          <w:sz w:val="22"/>
        </w:rPr>
      </w:pPr>
      <w:hyperlink w:anchor="_Toc475916350" w:history="1">
        <w:r w:rsidR="00122AAB" w:rsidRPr="00E41EC2">
          <w:rPr>
            <w:rStyle w:val="Hyperlink"/>
          </w:rPr>
          <w:t>Spesialservere</w:t>
        </w:r>
        <w:r w:rsidR="00122AAB">
          <w:tab/>
        </w:r>
        <w:r w:rsidR="00122AAB">
          <w:fldChar w:fldCharType="begin"/>
        </w:r>
        <w:r w:rsidR="00122AAB">
          <w:instrText xml:space="preserve"> PAGEREF _Toc475916350 \h </w:instrText>
        </w:r>
        <w:r w:rsidR="00122AAB">
          <w:fldChar w:fldCharType="separate"/>
        </w:r>
        <w:r w:rsidR="00797383">
          <w:t>11</w:t>
        </w:r>
        <w:r w:rsidR="00122AAB">
          <w:fldChar w:fldCharType="end"/>
        </w:r>
      </w:hyperlink>
    </w:p>
    <w:p w:rsidR="00122AAB" w:rsidRDefault="00275EFF">
      <w:pPr>
        <w:pStyle w:val="TOC3"/>
        <w:rPr>
          <w:rFonts w:eastAsiaTheme="minorEastAsia"/>
          <w:smallCaps w:val="0"/>
          <w:sz w:val="22"/>
        </w:rPr>
      </w:pPr>
      <w:hyperlink w:anchor="_Toc475916351" w:history="1">
        <w:r w:rsidR="00122AAB" w:rsidRPr="00E41EC2">
          <w:rPr>
            <w:rStyle w:val="Hyperlink"/>
          </w:rPr>
          <w:t>Utviklerverktøy</w:t>
        </w:r>
        <w:r w:rsidR="00122AAB">
          <w:tab/>
        </w:r>
        <w:r w:rsidR="00122AAB">
          <w:fldChar w:fldCharType="begin"/>
        </w:r>
        <w:r w:rsidR="00122AAB">
          <w:instrText xml:space="preserve"> PAGEREF _Toc475916351 \h </w:instrText>
        </w:r>
        <w:r w:rsidR="00122AAB">
          <w:fldChar w:fldCharType="separate"/>
        </w:r>
        <w:r w:rsidR="00797383">
          <w:t>11</w:t>
        </w:r>
        <w:r w:rsidR="00122AAB">
          <w:fldChar w:fldCharType="end"/>
        </w:r>
      </w:hyperlink>
    </w:p>
    <w:p w:rsidR="00122AAB" w:rsidRDefault="00275EFF">
      <w:pPr>
        <w:pStyle w:val="TOC1"/>
        <w:rPr>
          <w:rFonts w:eastAsiaTheme="minorEastAsia"/>
          <w:b w:val="0"/>
          <w:caps w:val="0"/>
          <w:noProof/>
          <w:sz w:val="22"/>
          <w:szCs w:val="22"/>
        </w:rPr>
      </w:pPr>
      <w:hyperlink w:anchor="_Toc475916352" w:history="1">
        <w:r w:rsidR="00122AAB" w:rsidRPr="00E41EC2">
          <w:rPr>
            <w:rStyle w:val="Hyperlink"/>
            <w:noProof/>
          </w:rPr>
          <w:t>Programvare</w:t>
        </w:r>
        <w:r w:rsidR="00122AAB">
          <w:rPr>
            <w:noProof/>
          </w:rPr>
          <w:tab/>
        </w:r>
        <w:r w:rsidR="00122AAB">
          <w:rPr>
            <w:noProof/>
          </w:rPr>
          <w:fldChar w:fldCharType="begin"/>
        </w:r>
        <w:r w:rsidR="00122AAB">
          <w:rPr>
            <w:noProof/>
          </w:rPr>
          <w:instrText xml:space="preserve"> PAGEREF _Toc475916352 \h </w:instrText>
        </w:r>
        <w:r w:rsidR="00122AAB">
          <w:rPr>
            <w:noProof/>
          </w:rPr>
        </w:r>
        <w:r w:rsidR="00122AAB">
          <w:rPr>
            <w:noProof/>
          </w:rPr>
          <w:fldChar w:fldCharType="separate"/>
        </w:r>
        <w:r w:rsidR="00797383">
          <w:rPr>
            <w:noProof/>
          </w:rPr>
          <w:t>12</w:t>
        </w:r>
        <w:r w:rsidR="00122AAB">
          <w:rPr>
            <w:noProof/>
          </w:rPr>
          <w:fldChar w:fldCharType="end"/>
        </w:r>
      </w:hyperlink>
    </w:p>
    <w:p w:rsidR="00122AAB" w:rsidRDefault="00275EFF">
      <w:pPr>
        <w:pStyle w:val="TOC2"/>
        <w:rPr>
          <w:rFonts w:eastAsiaTheme="minorEastAsia"/>
          <w:smallCaps w:val="0"/>
          <w:sz w:val="22"/>
        </w:rPr>
      </w:pPr>
      <w:hyperlink w:anchor="_Toc475916353" w:history="1">
        <w:r w:rsidR="00122AAB" w:rsidRPr="00E41EC2">
          <w:rPr>
            <w:rStyle w:val="Hyperlink"/>
          </w:rPr>
          <w:t>Advanced Threat Analytics</w:t>
        </w:r>
        <w:r w:rsidR="00122AAB">
          <w:tab/>
        </w:r>
        <w:r w:rsidR="00122AAB">
          <w:fldChar w:fldCharType="begin"/>
        </w:r>
        <w:r w:rsidR="00122AAB">
          <w:instrText xml:space="preserve"> PAGEREF _Toc475916353 \h </w:instrText>
        </w:r>
        <w:r w:rsidR="00122AAB">
          <w:fldChar w:fldCharType="separate"/>
        </w:r>
        <w:r w:rsidR="00797383">
          <w:t>12</w:t>
        </w:r>
        <w:r w:rsidR="00122AAB">
          <w:fldChar w:fldCharType="end"/>
        </w:r>
      </w:hyperlink>
    </w:p>
    <w:p w:rsidR="00122AAB" w:rsidRDefault="00275EFF">
      <w:pPr>
        <w:pStyle w:val="TOC2"/>
        <w:rPr>
          <w:rFonts w:eastAsiaTheme="minorEastAsia"/>
          <w:smallCaps w:val="0"/>
          <w:sz w:val="22"/>
        </w:rPr>
      </w:pPr>
      <w:hyperlink w:anchor="_Toc475916354" w:history="1">
        <w:r w:rsidR="00122AAB" w:rsidRPr="00E41EC2">
          <w:rPr>
            <w:rStyle w:val="Hyperlink"/>
          </w:rPr>
          <w:t>BizTalk</w:t>
        </w:r>
        <w:r w:rsidR="00122AAB">
          <w:tab/>
        </w:r>
        <w:r w:rsidR="00122AAB">
          <w:fldChar w:fldCharType="begin"/>
        </w:r>
        <w:r w:rsidR="00122AAB">
          <w:instrText xml:space="preserve"> PAGEREF _Toc475916354 \h </w:instrText>
        </w:r>
        <w:r w:rsidR="00122AAB">
          <w:fldChar w:fldCharType="separate"/>
        </w:r>
        <w:r w:rsidR="00797383">
          <w:t>12</w:t>
        </w:r>
        <w:r w:rsidR="00122AAB">
          <w:fldChar w:fldCharType="end"/>
        </w:r>
      </w:hyperlink>
    </w:p>
    <w:p w:rsidR="00122AAB" w:rsidRDefault="00275EFF">
      <w:pPr>
        <w:pStyle w:val="TOC2"/>
        <w:rPr>
          <w:rFonts w:eastAsiaTheme="minorEastAsia"/>
          <w:smallCaps w:val="0"/>
          <w:sz w:val="22"/>
        </w:rPr>
      </w:pPr>
      <w:hyperlink w:anchor="_Toc475916355" w:history="1">
        <w:r w:rsidR="00122AAB" w:rsidRPr="00E41EC2">
          <w:rPr>
            <w:rStyle w:val="Hyperlink"/>
          </w:rPr>
          <w:t>CAL Suites</w:t>
        </w:r>
        <w:r w:rsidR="00122AAB">
          <w:tab/>
        </w:r>
        <w:r w:rsidR="00122AAB">
          <w:fldChar w:fldCharType="begin"/>
        </w:r>
        <w:r w:rsidR="00122AAB">
          <w:instrText xml:space="preserve"> PAGEREF _Toc475916355 \h </w:instrText>
        </w:r>
        <w:r w:rsidR="00122AAB">
          <w:fldChar w:fldCharType="separate"/>
        </w:r>
        <w:r w:rsidR="00797383">
          <w:t>13</w:t>
        </w:r>
        <w:r w:rsidR="00122AAB">
          <w:fldChar w:fldCharType="end"/>
        </w:r>
      </w:hyperlink>
    </w:p>
    <w:p w:rsidR="00122AAB" w:rsidRDefault="00275EFF">
      <w:pPr>
        <w:pStyle w:val="TOC2"/>
        <w:rPr>
          <w:rFonts w:eastAsiaTheme="minorEastAsia"/>
          <w:smallCaps w:val="0"/>
          <w:sz w:val="22"/>
        </w:rPr>
      </w:pPr>
      <w:hyperlink w:anchor="_Toc475916356" w:history="1">
        <w:r w:rsidR="00122AAB" w:rsidRPr="00E41EC2">
          <w:rPr>
            <w:rStyle w:val="Hyperlink"/>
          </w:rPr>
          <w:t>Core Infrastructure Server (CIS) Suite</w:t>
        </w:r>
        <w:r w:rsidR="00122AAB">
          <w:tab/>
        </w:r>
        <w:r w:rsidR="00122AAB">
          <w:fldChar w:fldCharType="begin"/>
        </w:r>
        <w:r w:rsidR="00122AAB">
          <w:instrText xml:space="preserve"> PAGEREF _Toc475916356 \h </w:instrText>
        </w:r>
        <w:r w:rsidR="00122AAB">
          <w:fldChar w:fldCharType="separate"/>
        </w:r>
        <w:r w:rsidR="00797383">
          <w:t>15</w:t>
        </w:r>
        <w:r w:rsidR="00122AAB">
          <w:fldChar w:fldCharType="end"/>
        </w:r>
      </w:hyperlink>
    </w:p>
    <w:p w:rsidR="00122AAB" w:rsidRDefault="00275EFF">
      <w:pPr>
        <w:pStyle w:val="TOC2"/>
        <w:rPr>
          <w:rFonts w:eastAsiaTheme="minorEastAsia"/>
          <w:smallCaps w:val="0"/>
          <w:sz w:val="22"/>
        </w:rPr>
      </w:pPr>
      <w:hyperlink w:anchor="_Toc475916357" w:history="1">
        <w:r w:rsidR="00122AAB" w:rsidRPr="00E41EC2">
          <w:rPr>
            <w:rStyle w:val="Hyperlink"/>
          </w:rPr>
          <w:t>Forefront</w:t>
        </w:r>
        <w:r w:rsidR="00122AAB">
          <w:tab/>
        </w:r>
        <w:r w:rsidR="00122AAB">
          <w:fldChar w:fldCharType="begin"/>
        </w:r>
        <w:r w:rsidR="00122AAB">
          <w:instrText xml:space="preserve"> PAGEREF _Toc475916357 \h </w:instrText>
        </w:r>
        <w:r w:rsidR="00122AAB">
          <w:fldChar w:fldCharType="separate"/>
        </w:r>
        <w:r w:rsidR="00797383">
          <w:t>17</w:t>
        </w:r>
        <w:r w:rsidR="00122AAB">
          <w:fldChar w:fldCharType="end"/>
        </w:r>
      </w:hyperlink>
    </w:p>
    <w:p w:rsidR="00122AAB" w:rsidRDefault="00275EFF">
      <w:pPr>
        <w:pStyle w:val="TOC2"/>
        <w:rPr>
          <w:rFonts w:eastAsiaTheme="minorEastAsia"/>
          <w:smallCaps w:val="0"/>
          <w:sz w:val="22"/>
        </w:rPr>
      </w:pPr>
      <w:hyperlink w:anchor="_Toc475916358" w:history="1">
        <w:r w:rsidR="00122AAB" w:rsidRPr="00E41EC2">
          <w:rPr>
            <w:rStyle w:val="Hyperlink"/>
          </w:rPr>
          <w:t>Microsoft Dynamics</w:t>
        </w:r>
        <w:r w:rsidR="00122AAB">
          <w:tab/>
        </w:r>
        <w:r w:rsidR="00122AAB">
          <w:fldChar w:fldCharType="begin"/>
        </w:r>
        <w:r w:rsidR="00122AAB">
          <w:instrText xml:space="preserve"> PAGEREF _Toc475916358 \h </w:instrText>
        </w:r>
        <w:r w:rsidR="00122AAB">
          <w:fldChar w:fldCharType="separate"/>
        </w:r>
        <w:r w:rsidR="00797383">
          <w:t>17</w:t>
        </w:r>
        <w:r w:rsidR="00122AAB">
          <w:fldChar w:fldCharType="end"/>
        </w:r>
      </w:hyperlink>
    </w:p>
    <w:p w:rsidR="00122AAB" w:rsidRDefault="00275EFF">
      <w:pPr>
        <w:pStyle w:val="TOC3"/>
        <w:rPr>
          <w:rFonts w:eastAsiaTheme="minorEastAsia"/>
          <w:smallCaps w:val="0"/>
          <w:sz w:val="22"/>
        </w:rPr>
      </w:pPr>
      <w:hyperlink w:anchor="_Toc475916359" w:history="1">
        <w:r w:rsidR="00122AAB" w:rsidRPr="00E41EC2">
          <w:rPr>
            <w:rStyle w:val="Hyperlink"/>
          </w:rPr>
          <w:t>Microsoft Dynamics 365 On-premises</w:t>
        </w:r>
        <w:r w:rsidR="00122AAB">
          <w:tab/>
        </w:r>
        <w:r w:rsidR="00122AAB">
          <w:fldChar w:fldCharType="begin"/>
        </w:r>
        <w:r w:rsidR="00122AAB">
          <w:instrText xml:space="preserve"> PAGEREF _Toc475916359 \h </w:instrText>
        </w:r>
        <w:r w:rsidR="00122AAB">
          <w:fldChar w:fldCharType="separate"/>
        </w:r>
        <w:r w:rsidR="00797383">
          <w:t>17</w:t>
        </w:r>
        <w:r w:rsidR="00122AAB">
          <w:fldChar w:fldCharType="end"/>
        </w:r>
      </w:hyperlink>
    </w:p>
    <w:p w:rsidR="00122AAB" w:rsidRDefault="00275EFF">
      <w:pPr>
        <w:pStyle w:val="TOC3"/>
        <w:rPr>
          <w:rFonts w:eastAsiaTheme="minorEastAsia"/>
          <w:smallCaps w:val="0"/>
          <w:sz w:val="22"/>
        </w:rPr>
      </w:pPr>
      <w:hyperlink w:anchor="_Toc475916360" w:history="1">
        <w:r w:rsidR="00122AAB" w:rsidRPr="00E41EC2">
          <w:rPr>
            <w:rStyle w:val="Hyperlink"/>
          </w:rPr>
          <w:t>Microsoft Dynamics AX</w:t>
        </w:r>
        <w:r w:rsidR="00122AAB">
          <w:tab/>
        </w:r>
        <w:r w:rsidR="00122AAB">
          <w:fldChar w:fldCharType="begin"/>
        </w:r>
        <w:r w:rsidR="00122AAB">
          <w:instrText xml:space="preserve"> PAGEREF _Toc475916360 \h </w:instrText>
        </w:r>
        <w:r w:rsidR="00122AAB">
          <w:fldChar w:fldCharType="separate"/>
        </w:r>
        <w:r w:rsidR="00797383">
          <w:t>19</w:t>
        </w:r>
        <w:r w:rsidR="00122AAB">
          <w:fldChar w:fldCharType="end"/>
        </w:r>
      </w:hyperlink>
    </w:p>
    <w:p w:rsidR="00122AAB" w:rsidRDefault="00275EFF">
      <w:pPr>
        <w:pStyle w:val="TOC2"/>
        <w:rPr>
          <w:rFonts w:eastAsiaTheme="minorEastAsia"/>
          <w:smallCaps w:val="0"/>
          <w:sz w:val="22"/>
        </w:rPr>
      </w:pPr>
      <w:hyperlink w:anchor="_Toc475916361" w:history="1">
        <w:r w:rsidR="00122AAB" w:rsidRPr="00E41EC2">
          <w:rPr>
            <w:rStyle w:val="Hyperlink"/>
          </w:rPr>
          <w:t>Microsoft Identity Manager</w:t>
        </w:r>
        <w:r w:rsidR="00122AAB">
          <w:tab/>
        </w:r>
        <w:r w:rsidR="00122AAB">
          <w:fldChar w:fldCharType="begin"/>
        </w:r>
        <w:r w:rsidR="00122AAB">
          <w:instrText xml:space="preserve"> PAGEREF _Toc475916361 \h </w:instrText>
        </w:r>
        <w:r w:rsidR="00122AAB">
          <w:fldChar w:fldCharType="separate"/>
        </w:r>
        <w:r w:rsidR="00797383">
          <w:t>20</w:t>
        </w:r>
        <w:r w:rsidR="00122AAB">
          <w:fldChar w:fldCharType="end"/>
        </w:r>
      </w:hyperlink>
    </w:p>
    <w:p w:rsidR="00122AAB" w:rsidRDefault="00275EFF">
      <w:pPr>
        <w:pStyle w:val="TOC2"/>
        <w:rPr>
          <w:rFonts w:eastAsiaTheme="minorEastAsia"/>
          <w:smallCaps w:val="0"/>
          <w:sz w:val="22"/>
        </w:rPr>
      </w:pPr>
      <w:hyperlink w:anchor="_Toc475916362" w:history="1">
        <w:r w:rsidR="00122AAB" w:rsidRPr="00E41EC2">
          <w:rPr>
            <w:rStyle w:val="Hyperlink"/>
          </w:rPr>
          <w:t>Office-programmer</w:t>
        </w:r>
        <w:r w:rsidR="00122AAB">
          <w:tab/>
        </w:r>
        <w:r w:rsidR="00122AAB">
          <w:fldChar w:fldCharType="begin"/>
        </w:r>
        <w:r w:rsidR="00122AAB">
          <w:instrText xml:space="preserve"> PAGEREF _Toc475916362 \h </w:instrText>
        </w:r>
        <w:r w:rsidR="00122AAB">
          <w:fldChar w:fldCharType="separate"/>
        </w:r>
        <w:r w:rsidR="00797383">
          <w:t>21</w:t>
        </w:r>
        <w:r w:rsidR="00122AAB">
          <w:fldChar w:fldCharType="end"/>
        </w:r>
      </w:hyperlink>
    </w:p>
    <w:p w:rsidR="00122AAB" w:rsidRDefault="00275EFF">
      <w:pPr>
        <w:pStyle w:val="TOC3"/>
        <w:rPr>
          <w:rFonts w:eastAsiaTheme="minorEastAsia"/>
          <w:smallCaps w:val="0"/>
          <w:sz w:val="22"/>
        </w:rPr>
      </w:pPr>
      <w:hyperlink w:anchor="_Toc475916363" w:history="1">
        <w:r w:rsidR="00122AAB" w:rsidRPr="00E41EC2">
          <w:rPr>
            <w:rStyle w:val="Hyperlink"/>
          </w:rPr>
          <w:t>Office-skrivebordsprogrammer</w:t>
        </w:r>
        <w:r w:rsidR="00122AAB">
          <w:tab/>
        </w:r>
        <w:r w:rsidR="00122AAB">
          <w:fldChar w:fldCharType="begin"/>
        </w:r>
        <w:r w:rsidR="00122AAB">
          <w:instrText xml:space="preserve"> PAGEREF _Toc475916363 \h </w:instrText>
        </w:r>
        <w:r w:rsidR="00122AAB">
          <w:fldChar w:fldCharType="separate"/>
        </w:r>
        <w:r w:rsidR="00797383">
          <w:t>21</w:t>
        </w:r>
        <w:r w:rsidR="00122AAB">
          <w:fldChar w:fldCharType="end"/>
        </w:r>
      </w:hyperlink>
    </w:p>
    <w:p w:rsidR="00122AAB" w:rsidRDefault="00275EFF">
      <w:pPr>
        <w:pStyle w:val="TOC3"/>
        <w:rPr>
          <w:rFonts w:eastAsiaTheme="minorEastAsia"/>
          <w:smallCaps w:val="0"/>
          <w:sz w:val="22"/>
        </w:rPr>
      </w:pPr>
      <w:hyperlink w:anchor="_Toc475916364" w:history="1">
        <w:r w:rsidR="00122AAB" w:rsidRPr="00E41EC2">
          <w:rPr>
            <w:rStyle w:val="Hyperlink"/>
          </w:rPr>
          <w:t>Office for Mac</w:t>
        </w:r>
        <w:r w:rsidR="00122AAB">
          <w:tab/>
        </w:r>
        <w:r w:rsidR="00122AAB">
          <w:fldChar w:fldCharType="begin"/>
        </w:r>
        <w:r w:rsidR="00122AAB">
          <w:instrText xml:space="preserve"> PAGEREF _Toc475916364 \h </w:instrText>
        </w:r>
        <w:r w:rsidR="00122AAB">
          <w:fldChar w:fldCharType="separate"/>
        </w:r>
        <w:r w:rsidR="00797383">
          <w:t>23</w:t>
        </w:r>
        <w:r w:rsidR="00122AAB">
          <w:fldChar w:fldCharType="end"/>
        </w:r>
      </w:hyperlink>
    </w:p>
    <w:p w:rsidR="00122AAB" w:rsidRDefault="00275EFF">
      <w:pPr>
        <w:pStyle w:val="TOC2"/>
        <w:rPr>
          <w:rFonts w:eastAsiaTheme="minorEastAsia"/>
          <w:smallCaps w:val="0"/>
          <w:sz w:val="22"/>
        </w:rPr>
      </w:pPr>
      <w:hyperlink w:anchor="_Toc475916365" w:history="1">
        <w:r w:rsidR="00122AAB" w:rsidRPr="00E41EC2">
          <w:rPr>
            <w:rStyle w:val="Hyperlink"/>
          </w:rPr>
          <w:t>Office-servere</w:t>
        </w:r>
        <w:r w:rsidR="00122AAB">
          <w:tab/>
        </w:r>
        <w:r w:rsidR="00122AAB">
          <w:fldChar w:fldCharType="begin"/>
        </w:r>
        <w:r w:rsidR="00122AAB">
          <w:instrText xml:space="preserve"> PAGEREF _Toc475916365 \h </w:instrText>
        </w:r>
        <w:r w:rsidR="00122AAB">
          <w:fldChar w:fldCharType="separate"/>
        </w:r>
        <w:r w:rsidR="00797383">
          <w:t>24</w:t>
        </w:r>
        <w:r w:rsidR="00122AAB">
          <w:fldChar w:fldCharType="end"/>
        </w:r>
      </w:hyperlink>
    </w:p>
    <w:p w:rsidR="00122AAB" w:rsidRDefault="00275EFF">
      <w:pPr>
        <w:pStyle w:val="TOC3"/>
        <w:rPr>
          <w:rFonts w:eastAsiaTheme="minorEastAsia"/>
          <w:smallCaps w:val="0"/>
          <w:sz w:val="22"/>
        </w:rPr>
      </w:pPr>
      <w:hyperlink w:anchor="_Toc475916366" w:history="1">
        <w:r w:rsidR="00122AAB" w:rsidRPr="00E41EC2">
          <w:rPr>
            <w:rStyle w:val="Hyperlink"/>
          </w:rPr>
          <w:t>Exchange Server</w:t>
        </w:r>
        <w:r w:rsidR="00122AAB">
          <w:tab/>
        </w:r>
        <w:r w:rsidR="00122AAB">
          <w:fldChar w:fldCharType="begin"/>
        </w:r>
        <w:r w:rsidR="00122AAB">
          <w:instrText xml:space="preserve"> PAGEREF _Toc475916366 \h </w:instrText>
        </w:r>
        <w:r w:rsidR="00122AAB">
          <w:fldChar w:fldCharType="separate"/>
        </w:r>
        <w:r w:rsidR="00797383">
          <w:t>24</w:t>
        </w:r>
        <w:r w:rsidR="00122AAB">
          <w:fldChar w:fldCharType="end"/>
        </w:r>
      </w:hyperlink>
    </w:p>
    <w:p w:rsidR="00122AAB" w:rsidRDefault="00275EFF">
      <w:pPr>
        <w:pStyle w:val="TOC3"/>
        <w:rPr>
          <w:rFonts w:eastAsiaTheme="minorEastAsia"/>
          <w:smallCaps w:val="0"/>
          <w:sz w:val="22"/>
        </w:rPr>
      </w:pPr>
      <w:hyperlink w:anchor="_Toc475916367" w:history="1">
        <w:r w:rsidR="00122AAB" w:rsidRPr="00E41EC2">
          <w:rPr>
            <w:rStyle w:val="Hyperlink"/>
          </w:rPr>
          <w:t>Project Server</w:t>
        </w:r>
        <w:r w:rsidR="00122AAB">
          <w:tab/>
        </w:r>
        <w:r w:rsidR="00122AAB">
          <w:fldChar w:fldCharType="begin"/>
        </w:r>
        <w:r w:rsidR="00122AAB">
          <w:instrText xml:space="preserve"> PAGEREF _Toc475916367 \h </w:instrText>
        </w:r>
        <w:r w:rsidR="00122AAB">
          <w:fldChar w:fldCharType="separate"/>
        </w:r>
        <w:r w:rsidR="00797383">
          <w:t>25</w:t>
        </w:r>
        <w:r w:rsidR="00122AAB">
          <w:fldChar w:fldCharType="end"/>
        </w:r>
      </w:hyperlink>
    </w:p>
    <w:p w:rsidR="00122AAB" w:rsidRDefault="00275EFF">
      <w:pPr>
        <w:pStyle w:val="TOC3"/>
        <w:rPr>
          <w:rFonts w:eastAsiaTheme="minorEastAsia"/>
          <w:smallCaps w:val="0"/>
          <w:sz w:val="22"/>
        </w:rPr>
      </w:pPr>
      <w:hyperlink w:anchor="_Toc475916368" w:history="1">
        <w:r w:rsidR="00122AAB" w:rsidRPr="00E41EC2">
          <w:rPr>
            <w:rStyle w:val="Hyperlink"/>
          </w:rPr>
          <w:t>SharePoint Server</w:t>
        </w:r>
        <w:r w:rsidR="00122AAB">
          <w:tab/>
        </w:r>
        <w:r w:rsidR="00122AAB">
          <w:fldChar w:fldCharType="begin"/>
        </w:r>
        <w:r w:rsidR="00122AAB">
          <w:instrText xml:space="preserve"> PAGEREF _Toc475916368 \h </w:instrText>
        </w:r>
        <w:r w:rsidR="00122AAB">
          <w:fldChar w:fldCharType="separate"/>
        </w:r>
        <w:r w:rsidR="00797383">
          <w:t>25</w:t>
        </w:r>
        <w:r w:rsidR="00122AAB">
          <w:fldChar w:fldCharType="end"/>
        </w:r>
      </w:hyperlink>
    </w:p>
    <w:p w:rsidR="00122AAB" w:rsidRDefault="00275EFF">
      <w:pPr>
        <w:pStyle w:val="TOC3"/>
        <w:rPr>
          <w:rFonts w:eastAsiaTheme="minorEastAsia"/>
          <w:smallCaps w:val="0"/>
          <w:sz w:val="22"/>
        </w:rPr>
      </w:pPr>
      <w:hyperlink w:anchor="_Toc475916369" w:history="1">
        <w:r w:rsidR="00122AAB" w:rsidRPr="00E41EC2">
          <w:rPr>
            <w:rStyle w:val="Hyperlink"/>
          </w:rPr>
          <w:t>Skype for Business Server</w:t>
        </w:r>
        <w:r w:rsidR="00122AAB">
          <w:tab/>
        </w:r>
        <w:r w:rsidR="00122AAB">
          <w:fldChar w:fldCharType="begin"/>
        </w:r>
        <w:r w:rsidR="00122AAB">
          <w:instrText xml:space="preserve"> PAGEREF _Toc475916369 \h </w:instrText>
        </w:r>
        <w:r w:rsidR="00122AAB">
          <w:fldChar w:fldCharType="separate"/>
        </w:r>
        <w:r w:rsidR="00797383">
          <w:t>26</w:t>
        </w:r>
        <w:r w:rsidR="00122AAB">
          <w:fldChar w:fldCharType="end"/>
        </w:r>
      </w:hyperlink>
    </w:p>
    <w:p w:rsidR="00122AAB" w:rsidRDefault="00275EFF">
      <w:pPr>
        <w:pStyle w:val="TOC2"/>
        <w:rPr>
          <w:rFonts w:eastAsiaTheme="minorEastAsia"/>
          <w:smallCaps w:val="0"/>
          <w:sz w:val="22"/>
        </w:rPr>
      </w:pPr>
      <w:hyperlink w:anchor="_Toc475916370" w:history="1">
        <w:r w:rsidR="00122AAB" w:rsidRPr="00E41EC2">
          <w:rPr>
            <w:rStyle w:val="Hyperlink"/>
          </w:rPr>
          <w:t>R Server</w:t>
        </w:r>
        <w:r w:rsidR="00122AAB">
          <w:tab/>
        </w:r>
        <w:r w:rsidR="00122AAB">
          <w:fldChar w:fldCharType="begin"/>
        </w:r>
        <w:r w:rsidR="00122AAB">
          <w:instrText xml:space="preserve"> PAGEREF _Toc475916370 \h </w:instrText>
        </w:r>
        <w:r w:rsidR="00122AAB">
          <w:fldChar w:fldCharType="separate"/>
        </w:r>
        <w:r w:rsidR="00797383">
          <w:t>27</w:t>
        </w:r>
        <w:r w:rsidR="00122AAB">
          <w:fldChar w:fldCharType="end"/>
        </w:r>
      </w:hyperlink>
    </w:p>
    <w:p w:rsidR="00122AAB" w:rsidRDefault="00275EFF">
      <w:pPr>
        <w:pStyle w:val="TOC2"/>
        <w:rPr>
          <w:rFonts w:eastAsiaTheme="minorEastAsia"/>
          <w:smallCaps w:val="0"/>
          <w:sz w:val="22"/>
        </w:rPr>
      </w:pPr>
      <w:hyperlink w:anchor="_Toc475916371" w:history="1">
        <w:r w:rsidR="00122AAB" w:rsidRPr="00E41EC2">
          <w:rPr>
            <w:rStyle w:val="Hyperlink"/>
          </w:rPr>
          <w:t>SQL Server</w:t>
        </w:r>
        <w:r w:rsidR="00122AAB">
          <w:tab/>
        </w:r>
        <w:r w:rsidR="00122AAB">
          <w:fldChar w:fldCharType="begin"/>
        </w:r>
        <w:r w:rsidR="00122AAB">
          <w:instrText xml:space="preserve"> PAGEREF _Toc475916371 \h </w:instrText>
        </w:r>
        <w:r w:rsidR="00122AAB">
          <w:fldChar w:fldCharType="separate"/>
        </w:r>
        <w:r w:rsidR="00797383">
          <w:t>28</w:t>
        </w:r>
        <w:r w:rsidR="00122AAB">
          <w:fldChar w:fldCharType="end"/>
        </w:r>
      </w:hyperlink>
    </w:p>
    <w:p w:rsidR="00122AAB" w:rsidRDefault="00275EFF">
      <w:pPr>
        <w:pStyle w:val="TOC2"/>
        <w:rPr>
          <w:rFonts w:eastAsiaTheme="minorEastAsia"/>
          <w:smallCaps w:val="0"/>
          <w:sz w:val="22"/>
        </w:rPr>
      </w:pPr>
      <w:hyperlink w:anchor="_Toc475916372" w:history="1">
        <w:r w:rsidR="00122AAB" w:rsidRPr="00E41EC2">
          <w:rPr>
            <w:rStyle w:val="Hyperlink"/>
          </w:rPr>
          <w:t>System Center</w:t>
        </w:r>
        <w:r w:rsidR="00122AAB">
          <w:tab/>
        </w:r>
        <w:r w:rsidR="00122AAB">
          <w:fldChar w:fldCharType="begin"/>
        </w:r>
        <w:r w:rsidR="00122AAB">
          <w:instrText xml:space="preserve"> PAGEREF _Toc475916372 \h </w:instrText>
        </w:r>
        <w:r w:rsidR="00122AAB">
          <w:fldChar w:fldCharType="separate"/>
        </w:r>
        <w:r w:rsidR="00797383">
          <w:t>30</w:t>
        </w:r>
        <w:r w:rsidR="00122AAB">
          <w:fldChar w:fldCharType="end"/>
        </w:r>
      </w:hyperlink>
    </w:p>
    <w:p w:rsidR="00122AAB" w:rsidRDefault="00275EFF">
      <w:pPr>
        <w:pStyle w:val="TOC3"/>
        <w:rPr>
          <w:rFonts w:eastAsiaTheme="minorEastAsia"/>
          <w:smallCaps w:val="0"/>
          <w:sz w:val="22"/>
        </w:rPr>
      </w:pPr>
      <w:hyperlink w:anchor="_Toc475916373" w:history="1">
        <w:r w:rsidR="00122AAB" w:rsidRPr="00E41EC2">
          <w:rPr>
            <w:rStyle w:val="Hyperlink"/>
          </w:rPr>
          <w:t>System Center Server</w:t>
        </w:r>
        <w:r w:rsidR="00122AAB">
          <w:tab/>
        </w:r>
        <w:r w:rsidR="00122AAB">
          <w:fldChar w:fldCharType="begin"/>
        </w:r>
        <w:r w:rsidR="00122AAB">
          <w:instrText xml:space="preserve"> PAGEREF _Toc475916373 \h </w:instrText>
        </w:r>
        <w:r w:rsidR="00122AAB">
          <w:fldChar w:fldCharType="separate"/>
        </w:r>
        <w:r w:rsidR="00797383">
          <w:t>30</w:t>
        </w:r>
        <w:r w:rsidR="00122AAB">
          <w:fldChar w:fldCharType="end"/>
        </w:r>
      </w:hyperlink>
    </w:p>
    <w:p w:rsidR="00122AAB" w:rsidRDefault="00275EFF">
      <w:pPr>
        <w:pStyle w:val="TOC3"/>
        <w:rPr>
          <w:rFonts w:eastAsiaTheme="minorEastAsia"/>
          <w:smallCaps w:val="0"/>
          <w:sz w:val="22"/>
        </w:rPr>
      </w:pPr>
      <w:hyperlink w:anchor="_Toc475916374" w:history="1">
        <w:r w:rsidR="00122AAB" w:rsidRPr="00E41EC2">
          <w:rPr>
            <w:rStyle w:val="Hyperlink"/>
          </w:rPr>
          <w:t>System Center Configuration Manager</w:t>
        </w:r>
        <w:r w:rsidR="00122AAB">
          <w:tab/>
        </w:r>
        <w:r w:rsidR="00122AAB">
          <w:fldChar w:fldCharType="begin"/>
        </w:r>
        <w:r w:rsidR="00122AAB">
          <w:instrText xml:space="preserve"> PAGEREF _Toc475916374 \h </w:instrText>
        </w:r>
        <w:r w:rsidR="00122AAB">
          <w:fldChar w:fldCharType="separate"/>
        </w:r>
        <w:r w:rsidR="00797383">
          <w:t>31</w:t>
        </w:r>
        <w:r w:rsidR="00122AAB">
          <w:fldChar w:fldCharType="end"/>
        </w:r>
      </w:hyperlink>
    </w:p>
    <w:p w:rsidR="00122AAB" w:rsidRDefault="00275EFF">
      <w:pPr>
        <w:pStyle w:val="TOC3"/>
        <w:rPr>
          <w:rFonts w:eastAsiaTheme="minorEastAsia"/>
          <w:smallCaps w:val="0"/>
          <w:sz w:val="22"/>
        </w:rPr>
      </w:pPr>
      <w:hyperlink w:anchor="_Toc475916375" w:history="1">
        <w:r w:rsidR="00122AAB" w:rsidRPr="00E41EC2">
          <w:rPr>
            <w:rStyle w:val="Hyperlink"/>
          </w:rPr>
          <w:t>System Center Data Protection Manager</w:t>
        </w:r>
        <w:r w:rsidR="00122AAB">
          <w:tab/>
        </w:r>
        <w:r w:rsidR="00122AAB">
          <w:fldChar w:fldCharType="begin"/>
        </w:r>
        <w:r w:rsidR="00122AAB">
          <w:instrText xml:space="preserve"> PAGEREF _Toc475916375 \h </w:instrText>
        </w:r>
        <w:r w:rsidR="00122AAB">
          <w:fldChar w:fldCharType="separate"/>
        </w:r>
        <w:r w:rsidR="00797383">
          <w:t>32</w:t>
        </w:r>
        <w:r w:rsidR="00122AAB">
          <w:fldChar w:fldCharType="end"/>
        </w:r>
      </w:hyperlink>
    </w:p>
    <w:p w:rsidR="00122AAB" w:rsidRDefault="00275EFF">
      <w:pPr>
        <w:pStyle w:val="TOC3"/>
        <w:rPr>
          <w:rFonts w:eastAsiaTheme="minorEastAsia"/>
          <w:smallCaps w:val="0"/>
          <w:sz w:val="22"/>
        </w:rPr>
      </w:pPr>
      <w:hyperlink w:anchor="_Toc475916376" w:history="1">
        <w:r w:rsidR="00122AAB" w:rsidRPr="00E41EC2">
          <w:rPr>
            <w:rStyle w:val="Hyperlink"/>
          </w:rPr>
          <w:t>System Center Endpoint Protection</w:t>
        </w:r>
        <w:r w:rsidR="00122AAB">
          <w:tab/>
        </w:r>
        <w:r w:rsidR="00122AAB">
          <w:fldChar w:fldCharType="begin"/>
        </w:r>
        <w:r w:rsidR="00122AAB">
          <w:instrText xml:space="preserve"> PAGEREF _Toc475916376 \h </w:instrText>
        </w:r>
        <w:r w:rsidR="00122AAB">
          <w:fldChar w:fldCharType="separate"/>
        </w:r>
        <w:r w:rsidR="00797383">
          <w:t>32</w:t>
        </w:r>
        <w:r w:rsidR="00122AAB">
          <w:fldChar w:fldCharType="end"/>
        </w:r>
      </w:hyperlink>
    </w:p>
    <w:p w:rsidR="00122AAB" w:rsidRDefault="00275EFF">
      <w:pPr>
        <w:pStyle w:val="TOC3"/>
        <w:rPr>
          <w:rFonts w:eastAsiaTheme="minorEastAsia"/>
          <w:smallCaps w:val="0"/>
          <w:sz w:val="22"/>
        </w:rPr>
      </w:pPr>
      <w:hyperlink w:anchor="_Toc475916377" w:history="1">
        <w:r w:rsidR="00122AAB" w:rsidRPr="00E41EC2">
          <w:rPr>
            <w:rStyle w:val="Hyperlink"/>
          </w:rPr>
          <w:t>System Center Operations Manager</w:t>
        </w:r>
        <w:r w:rsidR="00122AAB">
          <w:tab/>
        </w:r>
        <w:r w:rsidR="00122AAB">
          <w:fldChar w:fldCharType="begin"/>
        </w:r>
        <w:r w:rsidR="00122AAB">
          <w:instrText xml:space="preserve"> PAGEREF _Toc475916377 \h </w:instrText>
        </w:r>
        <w:r w:rsidR="00122AAB">
          <w:fldChar w:fldCharType="separate"/>
        </w:r>
        <w:r w:rsidR="00797383">
          <w:t>33</w:t>
        </w:r>
        <w:r w:rsidR="00122AAB">
          <w:fldChar w:fldCharType="end"/>
        </w:r>
      </w:hyperlink>
    </w:p>
    <w:p w:rsidR="00122AAB" w:rsidRDefault="00275EFF">
      <w:pPr>
        <w:pStyle w:val="TOC3"/>
        <w:rPr>
          <w:rFonts w:eastAsiaTheme="minorEastAsia"/>
          <w:smallCaps w:val="0"/>
          <w:sz w:val="22"/>
        </w:rPr>
      </w:pPr>
      <w:hyperlink w:anchor="_Toc475916378" w:history="1">
        <w:r w:rsidR="00122AAB" w:rsidRPr="00E41EC2">
          <w:rPr>
            <w:rStyle w:val="Hyperlink"/>
          </w:rPr>
          <w:t>System Center Orchestrator</w:t>
        </w:r>
        <w:r w:rsidR="00122AAB">
          <w:tab/>
        </w:r>
        <w:r w:rsidR="00122AAB">
          <w:fldChar w:fldCharType="begin"/>
        </w:r>
        <w:r w:rsidR="00122AAB">
          <w:instrText xml:space="preserve"> PAGEREF _Toc475916378 \h </w:instrText>
        </w:r>
        <w:r w:rsidR="00122AAB">
          <w:fldChar w:fldCharType="separate"/>
        </w:r>
        <w:r w:rsidR="00797383">
          <w:t>34</w:t>
        </w:r>
        <w:r w:rsidR="00122AAB">
          <w:fldChar w:fldCharType="end"/>
        </w:r>
      </w:hyperlink>
    </w:p>
    <w:p w:rsidR="00122AAB" w:rsidRDefault="00275EFF">
      <w:pPr>
        <w:pStyle w:val="TOC3"/>
        <w:rPr>
          <w:rFonts w:eastAsiaTheme="minorEastAsia"/>
          <w:smallCaps w:val="0"/>
          <w:sz w:val="22"/>
        </w:rPr>
      </w:pPr>
      <w:hyperlink w:anchor="_Toc475916379" w:history="1">
        <w:r w:rsidR="00122AAB" w:rsidRPr="00E41EC2">
          <w:rPr>
            <w:rStyle w:val="Hyperlink"/>
          </w:rPr>
          <w:t>System Center Service Manager</w:t>
        </w:r>
        <w:r w:rsidR="00122AAB">
          <w:tab/>
        </w:r>
        <w:r w:rsidR="00122AAB">
          <w:fldChar w:fldCharType="begin"/>
        </w:r>
        <w:r w:rsidR="00122AAB">
          <w:instrText xml:space="preserve"> PAGEREF _Toc475916379 \h </w:instrText>
        </w:r>
        <w:r w:rsidR="00122AAB">
          <w:fldChar w:fldCharType="separate"/>
        </w:r>
        <w:r w:rsidR="00797383">
          <w:t>35</w:t>
        </w:r>
        <w:r w:rsidR="00122AAB">
          <w:fldChar w:fldCharType="end"/>
        </w:r>
      </w:hyperlink>
    </w:p>
    <w:p w:rsidR="00122AAB" w:rsidRDefault="00275EFF">
      <w:pPr>
        <w:pStyle w:val="TOC2"/>
        <w:rPr>
          <w:rFonts w:eastAsiaTheme="minorEastAsia"/>
          <w:smallCaps w:val="0"/>
          <w:sz w:val="22"/>
        </w:rPr>
      </w:pPr>
      <w:hyperlink w:anchor="_Toc475916380" w:history="1">
        <w:r w:rsidR="00122AAB" w:rsidRPr="00E41EC2">
          <w:rPr>
            <w:rStyle w:val="Hyperlink"/>
          </w:rPr>
          <w:t>Virtual Desktop Infrastructure (VDI) Suite</w:t>
        </w:r>
        <w:r w:rsidR="00122AAB">
          <w:tab/>
        </w:r>
        <w:r w:rsidR="00122AAB">
          <w:fldChar w:fldCharType="begin"/>
        </w:r>
        <w:r w:rsidR="00122AAB">
          <w:instrText xml:space="preserve"> PAGEREF _Toc475916380 \h </w:instrText>
        </w:r>
        <w:r w:rsidR="00122AAB">
          <w:fldChar w:fldCharType="separate"/>
        </w:r>
        <w:r w:rsidR="00797383">
          <w:t>35</w:t>
        </w:r>
        <w:r w:rsidR="00122AAB">
          <w:fldChar w:fldCharType="end"/>
        </w:r>
      </w:hyperlink>
    </w:p>
    <w:p w:rsidR="00122AAB" w:rsidRDefault="00275EFF">
      <w:pPr>
        <w:pStyle w:val="TOC2"/>
        <w:rPr>
          <w:rFonts w:eastAsiaTheme="minorEastAsia"/>
          <w:smallCaps w:val="0"/>
          <w:sz w:val="22"/>
        </w:rPr>
      </w:pPr>
      <w:hyperlink w:anchor="_Toc475916381" w:history="1">
        <w:r w:rsidR="00122AAB" w:rsidRPr="00E41EC2">
          <w:rPr>
            <w:rStyle w:val="Hyperlink"/>
          </w:rPr>
          <w:t>Visual Studio</w:t>
        </w:r>
        <w:r w:rsidR="00122AAB">
          <w:tab/>
        </w:r>
        <w:r w:rsidR="00122AAB">
          <w:fldChar w:fldCharType="begin"/>
        </w:r>
        <w:r w:rsidR="00122AAB">
          <w:instrText xml:space="preserve"> PAGEREF _Toc475916381 \h </w:instrText>
        </w:r>
        <w:r w:rsidR="00122AAB">
          <w:fldChar w:fldCharType="separate"/>
        </w:r>
        <w:r w:rsidR="00797383">
          <w:t>36</w:t>
        </w:r>
        <w:r w:rsidR="00122AAB">
          <w:fldChar w:fldCharType="end"/>
        </w:r>
      </w:hyperlink>
    </w:p>
    <w:p w:rsidR="00122AAB" w:rsidRDefault="00275EFF">
      <w:pPr>
        <w:pStyle w:val="TOC3"/>
        <w:rPr>
          <w:rFonts w:eastAsiaTheme="minorEastAsia"/>
          <w:smallCaps w:val="0"/>
          <w:sz w:val="22"/>
        </w:rPr>
      </w:pPr>
      <w:hyperlink w:anchor="_Toc475916382" w:history="1">
        <w:r w:rsidR="00122AAB" w:rsidRPr="00E41EC2">
          <w:rPr>
            <w:rStyle w:val="Hyperlink"/>
          </w:rPr>
          <w:t>Visual Studio</w:t>
        </w:r>
        <w:r w:rsidR="00122AAB">
          <w:tab/>
        </w:r>
        <w:r w:rsidR="00122AAB">
          <w:fldChar w:fldCharType="begin"/>
        </w:r>
        <w:r w:rsidR="00122AAB">
          <w:instrText xml:space="preserve"> PAGEREF _Toc475916382 \h </w:instrText>
        </w:r>
        <w:r w:rsidR="00122AAB">
          <w:fldChar w:fldCharType="separate"/>
        </w:r>
        <w:r w:rsidR="00797383">
          <w:t>36</w:t>
        </w:r>
        <w:r w:rsidR="00122AAB">
          <w:fldChar w:fldCharType="end"/>
        </w:r>
      </w:hyperlink>
    </w:p>
    <w:p w:rsidR="00122AAB" w:rsidRDefault="00275EFF">
      <w:pPr>
        <w:pStyle w:val="TOC3"/>
        <w:rPr>
          <w:rFonts w:eastAsiaTheme="minorEastAsia"/>
          <w:smallCaps w:val="0"/>
          <w:sz w:val="22"/>
        </w:rPr>
      </w:pPr>
      <w:hyperlink w:anchor="_Toc475916383" w:history="1">
        <w:r w:rsidR="00122AAB" w:rsidRPr="00E41EC2">
          <w:rPr>
            <w:rStyle w:val="Hyperlink"/>
          </w:rPr>
          <w:t>Visual Studio Team Foundation Server</w:t>
        </w:r>
        <w:r w:rsidR="00122AAB">
          <w:tab/>
        </w:r>
        <w:r w:rsidR="00122AAB">
          <w:fldChar w:fldCharType="begin"/>
        </w:r>
        <w:r w:rsidR="00122AAB">
          <w:instrText xml:space="preserve"> PAGEREF _Toc475916383 \h </w:instrText>
        </w:r>
        <w:r w:rsidR="00122AAB">
          <w:fldChar w:fldCharType="separate"/>
        </w:r>
        <w:r w:rsidR="00797383">
          <w:t>37</w:t>
        </w:r>
        <w:r w:rsidR="00122AAB">
          <w:fldChar w:fldCharType="end"/>
        </w:r>
      </w:hyperlink>
    </w:p>
    <w:p w:rsidR="00122AAB" w:rsidRDefault="00275EFF">
      <w:pPr>
        <w:pStyle w:val="TOC2"/>
        <w:rPr>
          <w:rFonts w:eastAsiaTheme="minorEastAsia"/>
          <w:smallCaps w:val="0"/>
          <w:sz w:val="22"/>
        </w:rPr>
      </w:pPr>
      <w:hyperlink w:anchor="_Toc475916384" w:history="1">
        <w:r w:rsidR="00122AAB" w:rsidRPr="00E41EC2">
          <w:rPr>
            <w:rStyle w:val="Hyperlink"/>
          </w:rPr>
          <w:t>Windows</w:t>
        </w:r>
        <w:r w:rsidR="00122AAB">
          <w:tab/>
        </w:r>
        <w:r w:rsidR="00122AAB">
          <w:fldChar w:fldCharType="begin"/>
        </w:r>
        <w:r w:rsidR="00122AAB">
          <w:instrText xml:space="preserve"> PAGEREF _Toc475916384 \h </w:instrText>
        </w:r>
        <w:r w:rsidR="00122AAB">
          <w:fldChar w:fldCharType="separate"/>
        </w:r>
        <w:r w:rsidR="00797383">
          <w:t>39</w:t>
        </w:r>
        <w:r w:rsidR="00122AAB">
          <w:fldChar w:fldCharType="end"/>
        </w:r>
      </w:hyperlink>
    </w:p>
    <w:p w:rsidR="00122AAB" w:rsidRDefault="00275EFF">
      <w:pPr>
        <w:pStyle w:val="TOC3"/>
        <w:rPr>
          <w:rFonts w:eastAsiaTheme="minorEastAsia"/>
          <w:smallCaps w:val="0"/>
          <w:sz w:val="22"/>
        </w:rPr>
      </w:pPr>
      <w:hyperlink w:anchor="_Toc475916385" w:history="1">
        <w:r w:rsidR="00122AAB" w:rsidRPr="00E41EC2">
          <w:rPr>
            <w:rStyle w:val="Hyperlink"/>
          </w:rPr>
          <w:t>Windows-datamaskinoperasjonssystem</w:t>
        </w:r>
        <w:r w:rsidR="00122AAB">
          <w:tab/>
        </w:r>
        <w:r w:rsidR="00122AAB">
          <w:fldChar w:fldCharType="begin"/>
        </w:r>
        <w:r w:rsidR="00122AAB">
          <w:instrText xml:space="preserve"> PAGEREF _Toc475916385 \h </w:instrText>
        </w:r>
        <w:r w:rsidR="00122AAB">
          <w:fldChar w:fldCharType="separate"/>
        </w:r>
        <w:r w:rsidR="00797383">
          <w:t>39</w:t>
        </w:r>
        <w:r w:rsidR="00122AAB">
          <w:fldChar w:fldCharType="end"/>
        </w:r>
      </w:hyperlink>
    </w:p>
    <w:p w:rsidR="00122AAB" w:rsidRDefault="00275EFF">
      <w:pPr>
        <w:pStyle w:val="TOC2"/>
        <w:rPr>
          <w:rFonts w:eastAsiaTheme="minorEastAsia"/>
          <w:smallCaps w:val="0"/>
          <w:sz w:val="22"/>
        </w:rPr>
      </w:pPr>
      <w:hyperlink w:anchor="_Toc475916386" w:history="1">
        <w:r w:rsidR="00122AAB" w:rsidRPr="00E41EC2">
          <w:rPr>
            <w:rStyle w:val="Hyperlink"/>
          </w:rPr>
          <w:t>Windows Server</w:t>
        </w:r>
        <w:r w:rsidR="00122AAB">
          <w:tab/>
        </w:r>
        <w:r w:rsidR="00122AAB">
          <w:fldChar w:fldCharType="begin"/>
        </w:r>
        <w:r w:rsidR="00122AAB">
          <w:instrText xml:space="preserve"> PAGEREF _Toc475916386 \h </w:instrText>
        </w:r>
        <w:r w:rsidR="00122AAB">
          <w:fldChar w:fldCharType="separate"/>
        </w:r>
        <w:r w:rsidR="00797383">
          <w:t>45</w:t>
        </w:r>
        <w:r w:rsidR="00122AAB">
          <w:fldChar w:fldCharType="end"/>
        </w:r>
      </w:hyperlink>
    </w:p>
    <w:p w:rsidR="00122AAB" w:rsidRDefault="00275EFF">
      <w:pPr>
        <w:pStyle w:val="TOC3"/>
        <w:rPr>
          <w:rFonts w:eastAsiaTheme="minorEastAsia"/>
          <w:smallCaps w:val="0"/>
          <w:sz w:val="22"/>
        </w:rPr>
      </w:pPr>
      <w:hyperlink w:anchor="_Toc475916387" w:history="1">
        <w:r w:rsidR="00122AAB" w:rsidRPr="00E41EC2">
          <w:rPr>
            <w:rStyle w:val="Hyperlink"/>
          </w:rPr>
          <w:t>Windows MultiPoint Server</w:t>
        </w:r>
        <w:r w:rsidR="00122AAB">
          <w:tab/>
        </w:r>
        <w:r w:rsidR="00122AAB">
          <w:fldChar w:fldCharType="begin"/>
        </w:r>
        <w:r w:rsidR="00122AAB">
          <w:instrText xml:space="preserve"> PAGEREF _Toc475916387 \h </w:instrText>
        </w:r>
        <w:r w:rsidR="00122AAB">
          <w:fldChar w:fldCharType="separate"/>
        </w:r>
        <w:r w:rsidR="00797383">
          <w:t>45</w:t>
        </w:r>
        <w:r w:rsidR="00122AAB">
          <w:fldChar w:fldCharType="end"/>
        </w:r>
      </w:hyperlink>
    </w:p>
    <w:p w:rsidR="00122AAB" w:rsidRDefault="00275EFF">
      <w:pPr>
        <w:pStyle w:val="TOC3"/>
        <w:rPr>
          <w:rFonts w:eastAsiaTheme="minorEastAsia"/>
          <w:smallCaps w:val="0"/>
          <w:sz w:val="22"/>
        </w:rPr>
      </w:pPr>
      <w:hyperlink w:anchor="_Toc475916388" w:history="1">
        <w:r w:rsidR="00122AAB" w:rsidRPr="00E41EC2">
          <w:rPr>
            <w:rStyle w:val="Hyperlink"/>
          </w:rPr>
          <w:t>Windows Server</w:t>
        </w:r>
        <w:r w:rsidR="00122AAB">
          <w:tab/>
        </w:r>
        <w:r w:rsidR="00122AAB">
          <w:fldChar w:fldCharType="begin"/>
        </w:r>
        <w:r w:rsidR="00122AAB">
          <w:instrText xml:space="preserve"> PAGEREF _Toc475916388 \h </w:instrText>
        </w:r>
        <w:r w:rsidR="00122AAB">
          <w:fldChar w:fldCharType="separate"/>
        </w:r>
        <w:r w:rsidR="00797383">
          <w:t>46</w:t>
        </w:r>
        <w:r w:rsidR="00122AAB">
          <w:fldChar w:fldCharType="end"/>
        </w:r>
      </w:hyperlink>
    </w:p>
    <w:p w:rsidR="00122AAB" w:rsidRDefault="00275EFF">
      <w:pPr>
        <w:pStyle w:val="TOC1"/>
        <w:rPr>
          <w:rFonts w:eastAsiaTheme="minorEastAsia"/>
          <w:b w:val="0"/>
          <w:caps w:val="0"/>
          <w:noProof/>
          <w:sz w:val="22"/>
          <w:szCs w:val="22"/>
        </w:rPr>
      </w:pPr>
      <w:hyperlink w:anchor="_Toc475916389" w:history="1">
        <w:r w:rsidR="00122AAB" w:rsidRPr="00E41EC2">
          <w:rPr>
            <w:rStyle w:val="Hyperlink"/>
            <w:noProof/>
          </w:rPr>
          <w:t>Elektroniske Tjenester</w:t>
        </w:r>
        <w:r w:rsidR="00122AAB">
          <w:rPr>
            <w:noProof/>
          </w:rPr>
          <w:tab/>
        </w:r>
        <w:r w:rsidR="00122AAB">
          <w:rPr>
            <w:noProof/>
          </w:rPr>
          <w:fldChar w:fldCharType="begin"/>
        </w:r>
        <w:r w:rsidR="00122AAB">
          <w:rPr>
            <w:noProof/>
          </w:rPr>
          <w:instrText xml:space="preserve"> PAGEREF _Toc475916389 \h </w:instrText>
        </w:r>
        <w:r w:rsidR="00122AAB">
          <w:rPr>
            <w:noProof/>
          </w:rPr>
        </w:r>
        <w:r w:rsidR="00122AAB">
          <w:rPr>
            <w:noProof/>
          </w:rPr>
          <w:fldChar w:fldCharType="separate"/>
        </w:r>
        <w:r w:rsidR="00797383">
          <w:rPr>
            <w:noProof/>
          </w:rPr>
          <w:t>49</w:t>
        </w:r>
        <w:r w:rsidR="00122AAB">
          <w:rPr>
            <w:noProof/>
          </w:rPr>
          <w:fldChar w:fldCharType="end"/>
        </w:r>
      </w:hyperlink>
    </w:p>
    <w:p w:rsidR="00122AAB" w:rsidRDefault="00275EFF">
      <w:pPr>
        <w:pStyle w:val="TOC2"/>
        <w:rPr>
          <w:rFonts w:eastAsiaTheme="minorEastAsia"/>
          <w:smallCaps w:val="0"/>
          <w:sz w:val="22"/>
        </w:rPr>
      </w:pPr>
      <w:hyperlink w:anchor="_Toc475916390" w:history="1">
        <w:r w:rsidR="00122AAB" w:rsidRPr="00E41EC2">
          <w:rPr>
            <w:rStyle w:val="Hyperlink"/>
          </w:rPr>
          <w:t>Tilgjengelighet for Elektroniske Tjenester</w:t>
        </w:r>
        <w:r w:rsidR="00122AAB">
          <w:tab/>
        </w:r>
        <w:r w:rsidR="00122AAB">
          <w:fldChar w:fldCharType="begin"/>
        </w:r>
        <w:r w:rsidR="00122AAB">
          <w:instrText xml:space="preserve"> PAGEREF _Toc475916390 \h </w:instrText>
        </w:r>
        <w:r w:rsidR="00122AAB">
          <w:fldChar w:fldCharType="separate"/>
        </w:r>
        <w:r w:rsidR="00797383">
          <w:t>49</w:t>
        </w:r>
        <w:r w:rsidR="00122AAB">
          <w:fldChar w:fldCharType="end"/>
        </w:r>
      </w:hyperlink>
    </w:p>
    <w:p w:rsidR="00122AAB" w:rsidRDefault="00275EFF">
      <w:pPr>
        <w:pStyle w:val="TOC2"/>
        <w:rPr>
          <w:rFonts w:eastAsiaTheme="minorEastAsia"/>
          <w:smallCaps w:val="0"/>
          <w:sz w:val="22"/>
        </w:rPr>
      </w:pPr>
      <w:hyperlink w:anchor="_Toc475916391" w:history="1">
        <w:r w:rsidR="00122AAB" w:rsidRPr="00E41EC2">
          <w:rPr>
            <w:rStyle w:val="Hyperlink"/>
          </w:rPr>
          <w:t>Innkjøpsregler for Elektroniske Tjenester</w:t>
        </w:r>
        <w:r w:rsidR="00122AAB">
          <w:tab/>
        </w:r>
        <w:r w:rsidR="00122AAB">
          <w:fldChar w:fldCharType="begin"/>
        </w:r>
        <w:r w:rsidR="00122AAB">
          <w:instrText xml:space="preserve"> PAGEREF _Toc475916391 \h </w:instrText>
        </w:r>
        <w:r w:rsidR="00122AAB">
          <w:fldChar w:fldCharType="separate"/>
        </w:r>
        <w:r w:rsidR="00797383">
          <w:t>49</w:t>
        </w:r>
        <w:r w:rsidR="00122AAB">
          <w:fldChar w:fldCharType="end"/>
        </w:r>
      </w:hyperlink>
    </w:p>
    <w:p w:rsidR="00122AAB" w:rsidRDefault="00275EFF">
      <w:pPr>
        <w:pStyle w:val="TOC2"/>
        <w:rPr>
          <w:rFonts w:eastAsiaTheme="minorEastAsia"/>
          <w:smallCaps w:val="0"/>
          <w:sz w:val="22"/>
        </w:rPr>
      </w:pPr>
      <w:hyperlink w:anchor="_Toc475916392" w:history="1">
        <w:r w:rsidR="00122AAB" w:rsidRPr="00E41EC2">
          <w:rPr>
            <w:rStyle w:val="Hyperlink"/>
          </w:rPr>
          <w:t>Fornyelse av Elektroniske Tjenester</w:t>
        </w:r>
        <w:r w:rsidR="00122AAB">
          <w:tab/>
        </w:r>
        <w:r w:rsidR="00122AAB">
          <w:fldChar w:fldCharType="begin"/>
        </w:r>
        <w:r w:rsidR="00122AAB">
          <w:instrText xml:space="preserve"> PAGEREF _Toc475916392 \h </w:instrText>
        </w:r>
        <w:r w:rsidR="00122AAB">
          <w:fldChar w:fldCharType="separate"/>
        </w:r>
        <w:r w:rsidR="00797383">
          <w:t>49</w:t>
        </w:r>
        <w:r w:rsidR="00122AAB">
          <w:fldChar w:fldCharType="end"/>
        </w:r>
      </w:hyperlink>
    </w:p>
    <w:p w:rsidR="00122AAB" w:rsidRDefault="00275EFF">
      <w:pPr>
        <w:pStyle w:val="TOC2"/>
        <w:rPr>
          <w:rFonts w:eastAsiaTheme="minorEastAsia"/>
          <w:smallCaps w:val="0"/>
          <w:sz w:val="22"/>
        </w:rPr>
      </w:pPr>
      <w:hyperlink w:anchor="_Toc475916393" w:history="1">
        <w:r w:rsidR="00122AAB" w:rsidRPr="00E41EC2">
          <w:rPr>
            <w:rStyle w:val="Hyperlink"/>
          </w:rPr>
          <w:t>Microsoft Azure-tjenester</w:t>
        </w:r>
        <w:r w:rsidR="00122AAB">
          <w:tab/>
        </w:r>
        <w:r w:rsidR="00122AAB">
          <w:fldChar w:fldCharType="begin"/>
        </w:r>
        <w:r w:rsidR="00122AAB">
          <w:instrText xml:space="preserve"> PAGEREF _Toc475916393 \h </w:instrText>
        </w:r>
        <w:r w:rsidR="00122AAB">
          <w:fldChar w:fldCharType="separate"/>
        </w:r>
        <w:r w:rsidR="00797383">
          <w:t>49</w:t>
        </w:r>
        <w:r w:rsidR="00122AAB">
          <w:fldChar w:fldCharType="end"/>
        </w:r>
      </w:hyperlink>
    </w:p>
    <w:p w:rsidR="00122AAB" w:rsidRDefault="00275EFF">
      <w:pPr>
        <w:pStyle w:val="TOC3"/>
        <w:rPr>
          <w:rFonts w:eastAsiaTheme="minorEastAsia"/>
          <w:smallCaps w:val="0"/>
          <w:sz w:val="22"/>
        </w:rPr>
      </w:pPr>
      <w:hyperlink w:anchor="_Toc475916394" w:history="1">
        <w:r w:rsidR="00122AAB" w:rsidRPr="00E41EC2">
          <w:rPr>
            <w:rStyle w:val="Hyperlink"/>
          </w:rPr>
          <w:t>Microsoft Azure-tjenester</w:t>
        </w:r>
        <w:r w:rsidR="00122AAB">
          <w:tab/>
        </w:r>
        <w:r w:rsidR="00122AAB">
          <w:fldChar w:fldCharType="begin"/>
        </w:r>
        <w:r w:rsidR="00122AAB">
          <w:instrText xml:space="preserve"> PAGEREF _Toc475916394 \h </w:instrText>
        </w:r>
        <w:r w:rsidR="00122AAB">
          <w:fldChar w:fldCharType="separate"/>
        </w:r>
        <w:r w:rsidR="00797383">
          <w:t>51</w:t>
        </w:r>
        <w:r w:rsidR="00122AAB">
          <w:fldChar w:fldCharType="end"/>
        </w:r>
      </w:hyperlink>
    </w:p>
    <w:p w:rsidR="00122AAB" w:rsidRDefault="00275EFF">
      <w:pPr>
        <w:pStyle w:val="TOC3"/>
        <w:rPr>
          <w:rFonts w:eastAsiaTheme="minorEastAsia"/>
          <w:smallCaps w:val="0"/>
          <w:sz w:val="22"/>
        </w:rPr>
      </w:pPr>
      <w:hyperlink w:anchor="_Toc475916395" w:history="1">
        <w:r w:rsidR="00122AAB" w:rsidRPr="00E41EC2">
          <w:rPr>
            <w:rStyle w:val="Hyperlink"/>
          </w:rPr>
          <w:t>Microsoft Azure Infrastructure Plans</w:t>
        </w:r>
        <w:r w:rsidR="00122AAB">
          <w:tab/>
        </w:r>
        <w:r w:rsidR="00122AAB">
          <w:fldChar w:fldCharType="begin"/>
        </w:r>
        <w:r w:rsidR="00122AAB">
          <w:instrText xml:space="preserve"> PAGEREF _Toc475916395 \h </w:instrText>
        </w:r>
        <w:r w:rsidR="00122AAB">
          <w:fldChar w:fldCharType="separate"/>
        </w:r>
        <w:r w:rsidR="00797383">
          <w:t>51</w:t>
        </w:r>
        <w:r w:rsidR="00122AAB">
          <w:fldChar w:fldCharType="end"/>
        </w:r>
      </w:hyperlink>
    </w:p>
    <w:p w:rsidR="00122AAB" w:rsidRDefault="00275EFF">
      <w:pPr>
        <w:pStyle w:val="TOC3"/>
        <w:rPr>
          <w:rFonts w:eastAsiaTheme="minorEastAsia"/>
          <w:smallCaps w:val="0"/>
          <w:sz w:val="22"/>
        </w:rPr>
      </w:pPr>
      <w:hyperlink w:anchor="_Toc475916396" w:history="1">
        <w:r w:rsidR="00122AAB" w:rsidRPr="00E41EC2">
          <w:rPr>
            <w:rStyle w:val="Hyperlink"/>
          </w:rPr>
          <w:t>Microsoft Azure Support Plans</w:t>
        </w:r>
        <w:r w:rsidR="00122AAB">
          <w:tab/>
        </w:r>
        <w:r w:rsidR="00122AAB">
          <w:fldChar w:fldCharType="begin"/>
        </w:r>
        <w:r w:rsidR="00122AAB">
          <w:instrText xml:space="preserve"> PAGEREF _Toc475916396 \h </w:instrText>
        </w:r>
        <w:r w:rsidR="00122AAB">
          <w:fldChar w:fldCharType="separate"/>
        </w:r>
        <w:r w:rsidR="00797383">
          <w:t>53</w:t>
        </w:r>
        <w:r w:rsidR="00122AAB">
          <w:fldChar w:fldCharType="end"/>
        </w:r>
      </w:hyperlink>
    </w:p>
    <w:p w:rsidR="00122AAB" w:rsidRDefault="00275EFF">
      <w:pPr>
        <w:pStyle w:val="TOC3"/>
        <w:rPr>
          <w:rFonts w:eastAsiaTheme="minorEastAsia"/>
          <w:smallCaps w:val="0"/>
          <w:sz w:val="22"/>
        </w:rPr>
      </w:pPr>
      <w:hyperlink w:anchor="_Toc475916397" w:history="1">
        <w:r w:rsidR="00122AAB" w:rsidRPr="00E41EC2">
          <w:rPr>
            <w:rStyle w:val="Hyperlink"/>
          </w:rPr>
          <w:t>Microsoft Azure User Plans</w:t>
        </w:r>
        <w:r w:rsidR="00122AAB">
          <w:tab/>
        </w:r>
        <w:r w:rsidR="00122AAB">
          <w:fldChar w:fldCharType="begin"/>
        </w:r>
        <w:r w:rsidR="00122AAB">
          <w:instrText xml:space="preserve"> PAGEREF _Toc475916397 \h </w:instrText>
        </w:r>
        <w:r w:rsidR="00122AAB">
          <w:fldChar w:fldCharType="separate"/>
        </w:r>
        <w:r w:rsidR="00797383">
          <w:t>53</w:t>
        </w:r>
        <w:r w:rsidR="00122AAB">
          <w:fldChar w:fldCharType="end"/>
        </w:r>
      </w:hyperlink>
    </w:p>
    <w:p w:rsidR="00122AAB" w:rsidRDefault="00275EFF">
      <w:pPr>
        <w:pStyle w:val="TOC2"/>
        <w:rPr>
          <w:rFonts w:eastAsiaTheme="minorEastAsia"/>
          <w:smallCaps w:val="0"/>
          <w:sz w:val="22"/>
        </w:rPr>
      </w:pPr>
      <w:hyperlink w:anchor="_Toc475916398" w:history="1">
        <w:r w:rsidR="00122AAB" w:rsidRPr="00E41EC2">
          <w:rPr>
            <w:rStyle w:val="Hyperlink"/>
          </w:rPr>
          <w:t>Secure Productive Enterprise</w:t>
        </w:r>
        <w:r w:rsidR="00122AAB">
          <w:tab/>
        </w:r>
        <w:r w:rsidR="00122AAB">
          <w:fldChar w:fldCharType="begin"/>
        </w:r>
        <w:r w:rsidR="00122AAB">
          <w:instrText xml:space="preserve"> PAGEREF _Toc475916398 \h </w:instrText>
        </w:r>
        <w:r w:rsidR="00122AAB">
          <w:fldChar w:fldCharType="separate"/>
        </w:r>
        <w:r w:rsidR="00797383">
          <w:t>54</w:t>
        </w:r>
        <w:r w:rsidR="00122AAB">
          <w:fldChar w:fldCharType="end"/>
        </w:r>
      </w:hyperlink>
    </w:p>
    <w:p w:rsidR="00122AAB" w:rsidRDefault="00275EFF">
      <w:pPr>
        <w:pStyle w:val="TOC2"/>
        <w:rPr>
          <w:rFonts w:eastAsiaTheme="minorEastAsia"/>
          <w:smallCaps w:val="0"/>
          <w:sz w:val="22"/>
        </w:rPr>
      </w:pPr>
      <w:hyperlink w:anchor="_Toc475916399" w:history="1">
        <w:r w:rsidR="00122AAB" w:rsidRPr="00E41EC2">
          <w:rPr>
            <w:rStyle w:val="Hyperlink"/>
          </w:rPr>
          <w:t>Enterprise Mobility + Security</w:t>
        </w:r>
        <w:r w:rsidR="00122AAB">
          <w:tab/>
        </w:r>
        <w:r w:rsidR="00122AAB">
          <w:fldChar w:fldCharType="begin"/>
        </w:r>
        <w:r w:rsidR="00122AAB">
          <w:instrText xml:space="preserve"> PAGEREF _Toc475916399 \h </w:instrText>
        </w:r>
        <w:r w:rsidR="00122AAB">
          <w:fldChar w:fldCharType="separate"/>
        </w:r>
        <w:r w:rsidR="00797383">
          <w:t>55</w:t>
        </w:r>
        <w:r w:rsidR="00122AAB">
          <w:fldChar w:fldCharType="end"/>
        </w:r>
      </w:hyperlink>
    </w:p>
    <w:p w:rsidR="00122AAB" w:rsidRDefault="00275EFF">
      <w:pPr>
        <w:pStyle w:val="TOC2"/>
        <w:rPr>
          <w:rFonts w:eastAsiaTheme="minorEastAsia"/>
          <w:smallCaps w:val="0"/>
          <w:sz w:val="22"/>
        </w:rPr>
      </w:pPr>
      <w:hyperlink w:anchor="_Toc475916400" w:history="1">
        <w:r w:rsidR="00122AAB" w:rsidRPr="00E41EC2">
          <w:rPr>
            <w:rStyle w:val="Hyperlink"/>
          </w:rPr>
          <w:t>Microsoft Dynamics 365-tjenester</w:t>
        </w:r>
        <w:r w:rsidR="00122AAB">
          <w:tab/>
        </w:r>
        <w:r w:rsidR="00122AAB">
          <w:fldChar w:fldCharType="begin"/>
        </w:r>
        <w:r w:rsidR="00122AAB">
          <w:instrText xml:space="preserve"> PAGEREF _Toc475916400 \h </w:instrText>
        </w:r>
        <w:r w:rsidR="00122AAB">
          <w:fldChar w:fldCharType="separate"/>
        </w:r>
        <w:r w:rsidR="00797383">
          <w:t>56</w:t>
        </w:r>
        <w:r w:rsidR="00122AAB">
          <w:fldChar w:fldCharType="end"/>
        </w:r>
      </w:hyperlink>
    </w:p>
    <w:p w:rsidR="00122AAB" w:rsidRDefault="00275EFF">
      <w:pPr>
        <w:pStyle w:val="TOC2"/>
        <w:rPr>
          <w:rFonts w:eastAsiaTheme="minorEastAsia"/>
          <w:smallCaps w:val="0"/>
          <w:sz w:val="22"/>
        </w:rPr>
      </w:pPr>
      <w:hyperlink w:anchor="_Toc475916401" w:history="1">
        <w:r w:rsidR="00122AAB" w:rsidRPr="00E41EC2">
          <w:rPr>
            <w:rStyle w:val="Hyperlink"/>
          </w:rPr>
          <w:t>Office 365-tjenester</w:t>
        </w:r>
        <w:r w:rsidR="00122AAB">
          <w:tab/>
        </w:r>
        <w:r w:rsidR="00122AAB">
          <w:fldChar w:fldCharType="begin"/>
        </w:r>
        <w:r w:rsidR="00122AAB">
          <w:instrText xml:space="preserve"> PAGEREF _Toc475916401 \h </w:instrText>
        </w:r>
        <w:r w:rsidR="00122AAB">
          <w:fldChar w:fldCharType="separate"/>
        </w:r>
        <w:r w:rsidR="00797383">
          <w:t>58</w:t>
        </w:r>
        <w:r w:rsidR="00122AAB">
          <w:fldChar w:fldCharType="end"/>
        </w:r>
      </w:hyperlink>
    </w:p>
    <w:p w:rsidR="00122AAB" w:rsidRDefault="00275EFF">
      <w:pPr>
        <w:pStyle w:val="TOC3"/>
        <w:rPr>
          <w:rFonts w:eastAsiaTheme="minorEastAsia"/>
          <w:smallCaps w:val="0"/>
          <w:sz w:val="22"/>
        </w:rPr>
      </w:pPr>
      <w:hyperlink w:anchor="_Toc475916402" w:history="1">
        <w:r w:rsidR="00122AAB" w:rsidRPr="00E41EC2">
          <w:rPr>
            <w:rStyle w:val="Hyperlink"/>
          </w:rPr>
          <w:t>Office 365-programmer</w:t>
        </w:r>
        <w:r w:rsidR="00122AAB">
          <w:tab/>
        </w:r>
        <w:r w:rsidR="00122AAB">
          <w:fldChar w:fldCharType="begin"/>
        </w:r>
        <w:r w:rsidR="00122AAB">
          <w:instrText xml:space="preserve"> PAGEREF _Toc475916402 \h </w:instrText>
        </w:r>
        <w:r w:rsidR="00122AAB">
          <w:fldChar w:fldCharType="separate"/>
        </w:r>
        <w:r w:rsidR="00797383">
          <w:t>58</w:t>
        </w:r>
        <w:r w:rsidR="00122AAB">
          <w:fldChar w:fldCharType="end"/>
        </w:r>
      </w:hyperlink>
    </w:p>
    <w:p w:rsidR="00122AAB" w:rsidRDefault="00275EFF">
      <w:pPr>
        <w:pStyle w:val="TOC3"/>
        <w:rPr>
          <w:rFonts w:eastAsiaTheme="minorEastAsia"/>
          <w:smallCaps w:val="0"/>
          <w:sz w:val="22"/>
        </w:rPr>
      </w:pPr>
      <w:hyperlink w:anchor="_Toc475916403" w:history="1">
        <w:r w:rsidR="00122AAB" w:rsidRPr="00E41EC2">
          <w:rPr>
            <w:rStyle w:val="Hyperlink"/>
          </w:rPr>
          <w:t>Office 365-pakker</w:t>
        </w:r>
        <w:r w:rsidR="00122AAB">
          <w:tab/>
        </w:r>
        <w:r w:rsidR="00122AAB">
          <w:fldChar w:fldCharType="begin"/>
        </w:r>
        <w:r w:rsidR="00122AAB">
          <w:instrText xml:space="preserve"> PAGEREF _Toc475916403 \h </w:instrText>
        </w:r>
        <w:r w:rsidR="00122AAB">
          <w:fldChar w:fldCharType="separate"/>
        </w:r>
        <w:r w:rsidR="00797383">
          <w:t>59</w:t>
        </w:r>
        <w:r w:rsidR="00122AAB">
          <w:fldChar w:fldCharType="end"/>
        </w:r>
      </w:hyperlink>
    </w:p>
    <w:p w:rsidR="00122AAB" w:rsidRDefault="00275EFF">
      <w:pPr>
        <w:pStyle w:val="TOC3"/>
        <w:rPr>
          <w:rFonts w:eastAsiaTheme="minorEastAsia"/>
          <w:smallCaps w:val="0"/>
          <w:sz w:val="22"/>
        </w:rPr>
      </w:pPr>
      <w:hyperlink w:anchor="_Toc475916404" w:history="1">
        <w:r w:rsidR="00122AAB" w:rsidRPr="00E41EC2">
          <w:rPr>
            <w:rStyle w:val="Hyperlink"/>
          </w:rPr>
          <w:t>Office 365 Advanced Security Management</w:t>
        </w:r>
        <w:r w:rsidR="00122AAB">
          <w:tab/>
        </w:r>
        <w:r w:rsidR="00122AAB">
          <w:fldChar w:fldCharType="begin"/>
        </w:r>
        <w:r w:rsidR="00122AAB">
          <w:instrText xml:space="preserve"> PAGEREF _Toc475916404 \h </w:instrText>
        </w:r>
        <w:r w:rsidR="00122AAB">
          <w:fldChar w:fldCharType="separate"/>
        </w:r>
        <w:r w:rsidR="00797383">
          <w:t>62</w:t>
        </w:r>
        <w:r w:rsidR="00122AAB">
          <w:fldChar w:fldCharType="end"/>
        </w:r>
      </w:hyperlink>
    </w:p>
    <w:p w:rsidR="00122AAB" w:rsidRDefault="00275EFF">
      <w:pPr>
        <w:pStyle w:val="TOC3"/>
        <w:rPr>
          <w:rFonts w:eastAsiaTheme="minorEastAsia"/>
          <w:smallCaps w:val="0"/>
          <w:sz w:val="22"/>
        </w:rPr>
      </w:pPr>
      <w:hyperlink w:anchor="_Toc475916405" w:history="1">
        <w:r w:rsidR="00122AAB" w:rsidRPr="00E41EC2">
          <w:rPr>
            <w:rStyle w:val="Hyperlink"/>
          </w:rPr>
          <w:t>Office 365 Customer Lockbox</w:t>
        </w:r>
        <w:r w:rsidR="00122AAB">
          <w:tab/>
        </w:r>
        <w:r w:rsidR="00122AAB">
          <w:fldChar w:fldCharType="begin"/>
        </w:r>
        <w:r w:rsidR="00122AAB">
          <w:instrText xml:space="preserve"> PAGEREF _Toc475916405 \h </w:instrText>
        </w:r>
        <w:r w:rsidR="00122AAB">
          <w:fldChar w:fldCharType="separate"/>
        </w:r>
        <w:r w:rsidR="00797383">
          <w:t>62</w:t>
        </w:r>
        <w:r w:rsidR="00122AAB">
          <w:fldChar w:fldCharType="end"/>
        </w:r>
      </w:hyperlink>
    </w:p>
    <w:p w:rsidR="00122AAB" w:rsidRDefault="00275EFF">
      <w:pPr>
        <w:pStyle w:val="TOC3"/>
        <w:rPr>
          <w:rFonts w:eastAsiaTheme="minorEastAsia"/>
          <w:smallCaps w:val="0"/>
          <w:sz w:val="22"/>
        </w:rPr>
      </w:pPr>
      <w:hyperlink w:anchor="_Toc475916406" w:history="1">
        <w:r w:rsidR="00122AAB" w:rsidRPr="00E41EC2">
          <w:rPr>
            <w:rStyle w:val="Hyperlink"/>
          </w:rPr>
          <w:t>Microsoft MyAnalytics</w:t>
        </w:r>
        <w:r w:rsidR="00122AAB">
          <w:tab/>
        </w:r>
        <w:r w:rsidR="00122AAB">
          <w:fldChar w:fldCharType="begin"/>
        </w:r>
        <w:r w:rsidR="00122AAB">
          <w:instrText xml:space="preserve"> PAGEREF _Toc475916406 \h </w:instrText>
        </w:r>
        <w:r w:rsidR="00122AAB">
          <w:fldChar w:fldCharType="separate"/>
        </w:r>
        <w:r w:rsidR="00797383">
          <w:t>62</w:t>
        </w:r>
        <w:r w:rsidR="00122AAB">
          <w:fldChar w:fldCharType="end"/>
        </w:r>
      </w:hyperlink>
    </w:p>
    <w:p w:rsidR="00122AAB" w:rsidRDefault="00275EFF">
      <w:pPr>
        <w:pStyle w:val="TOC3"/>
        <w:rPr>
          <w:rFonts w:eastAsiaTheme="minorEastAsia"/>
          <w:smallCaps w:val="0"/>
          <w:sz w:val="22"/>
        </w:rPr>
      </w:pPr>
      <w:hyperlink w:anchor="_Toc475916407" w:history="1">
        <w:r w:rsidR="00122AAB" w:rsidRPr="00E41EC2">
          <w:rPr>
            <w:rStyle w:val="Hyperlink"/>
          </w:rPr>
          <w:t>Office 365 Advanced Compliance</w:t>
        </w:r>
        <w:r w:rsidR="00122AAB">
          <w:tab/>
        </w:r>
        <w:r w:rsidR="00122AAB">
          <w:fldChar w:fldCharType="begin"/>
        </w:r>
        <w:r w:rsidR="00122AAB">
          <w:instrText xml:space="preserve"> PAGEREF _Toc475916407 \h </w:instrText>
        </w:r>
        <w:r w:rsidR="00122AAB">
          <w:fldChar w:fldCharType="separate"/>
        </w:r>
        <w:r w:rsidR="00797383">
          <w:t>63</w:t>
        </w:r>
        <w:r w:rsidR="00122AAB">
          <w:fldChar w:fldCharType="end"/>
        </w:r>
      </w:hyperlink>
    </w:p>
    <w:p w:rsidR="00122AAB" w:rsidRDefault="00275EFF">
      <w:pPr>
        <w:pStyle w:val="TOC3"/>
        <w:rPr>
          <w:rFonts w:eastAsiaTheme="minorEastAsia"/>
          <w:smallCaps w:val="0"/>
          <w:sz w:val="22"/>
        </w:rPr>
      </w:pPr>
      <w:hyperlink w:anchor="_Toc475916408" w:history="1">
        <w:r w:rsidR="00122AAB" w:rsidRPr="00E41EC2">
          <w:rPr>
            <w:rStyle w:val="Hyperlink"/>
          </w:rPr>
          <w:t>Exchange Online</w:t>
        </w:r>
        <w:r w:rsidR="00122AAB">
          <w:tab/>
        </w:r>
        <w:r w:rsidR="00122AAB">
          <w:fldChar w:fldCharType="begin"/>
        </w:r>
        <w:r w:rsidR="00122AAB">
          <w:instrText xml:space="preserve"> PAGEREF _Toc475916408 \h </w:instrText>
        </w:r>
        <w:r w:rsidR="00122AAB">
          <w:fldChar w:fldCharType="separate"/>
        </w:r>
        <w:r w:rsidR="00797383">
          <w:t>63</w:t>
        </w:r>
        <w:r w:rsidR="00122AAB">
          <w:fldChar w:fldCharType="end"/>
        </w:r>
      </w:hyperlink>
    </w:p>
    <w:p w:rsidR="00122AAB" w:rsidRDefault="00275EFF">
      <w:pPr>
        <w:pStyle w:val="TOC3"/>
        <w:rPr>
          <w:rFonts w:eastAsiaTheme="minorEastAsia"/>
          <w:smallCaps w:val="0"/>
          <w:sz w:val="22"/>
        </w:rPr>
      </w:pPr>
      <w:hyperlink w:anchor="_Toc475916409" w:history="1">
        <w:r w:rsidR="00122AAB" w:rsidRPr="00E41EC2">
          <w:rPr>
            <w:rStyle w:val="Hyperlink"/>
          </w:rPr>
          <w:t>OneDrive for Business</w:t>
        </w:r>
        <w:r w:rsidR="00122AAB">
          <w:tab/>
        </w:r>
        <w:r w:rsidR="00122AAB">
          <w:fldChar w:fldCharType="begin"/>
        </w:r>
        <w:r w:rsidR="00122AAB">
          <w:instrText xml:space="preserve"> PAGEREF _Toc475916409 \h </w:instrText>
        </w:r>
        <w:r w:rsidR="00122AAB">
          <w:fldChar w:fldCharType="separate"/>
        </w:r>
        <w:r w:rsidR="00797383">
          <w:t>64</w:t>
        </w:r>
        <w:r w:rsidR="00122AAB">
          <w:fldChar w:fldCharType="end"/>
        </w:r>
      </w:hyperlink>
    </w:p>
    <w:p w:rsidR="00122AAB" w:rsidRDefault="00275EFF">
      <w:pPr>
        <w:pStyle w:val="TOC3"/>
        <w:rPr>
          <w:rFonts w:eastAsiaTheme="minorEastAsia"/>
          <w:smallCaps w:val="0"/>
          <w:sz w:val="22"/>
        </w:rPr>
      </w:pPr>
      <w:hyperlink w:anchor="_Toc475916410" w:history="1">
        <w:r w:rsidR="00122AAB" w:rsidRPr="00E41EC2">
          <w:rPr>
            <w:rStyle w:val="Hyperlink"/>
          </w:rPr>
          <w:t>Project Online</w:t>
        </w:r>
        <w:r w:rsidR="00122AAB">
          <w:tab/>
        </w:r>
        <w:r w:rsidR="00122AAB">
          <w:fldChar w:fldCharType="begin"/>
        </w:r>
        <w:r w:rsidR="00122AAB">
          <w:instrText xml:space="preserve"> PAGEREF _Toc475916410 \h </w:instrText>
        </w:r>
        <w:r w:rsidR="00122AAB">
          <w:fldChar w:fldCharType="separate"/>
        </w:r>
        <w:r w:rsidR="00797383">
          <w:t>64</w:t>
        </w:r>
        <w:r w:rsidR="00122AAB">
          <w:fldChar w:fldCharType="end"/>
        </w:r>
      </w:hyperlink>
    </w:p>
    <w:p w:rsidR="00122AAB" w:rsidRDefault="00275EFF">
      <w:pPr>
        <w:pStyle w:val="TOC3"/>
        <w:rPr>
          <w:rFonts w:eastAsiaTheme="minorEastAsia"/>
          <w:smallCaps w:val="0"/>
          <w:sz w:val="22"/>
        </w:rPr>
      </w:pPr>
      <w:hyperlink w:anchor="_Toc475916411" w:history="1">
        <w:r w:rsidR="00122AAB" w:rsidRPr="00E41EC2">
          <w:rPr>
            <w:rStyle w:val="Hyperlink"/>
          </w:rPr>
          <w:t>SharePoint Online</w:t>
        </w:r>
        <w:r w:rsidR="00122AAB">
          <w:tab/>
        </w:r>
        <w:r w:rsidR="00122AAB">
          <w:fldChar w:fldCharType="begin"/>
        </w:r>
        <w:r w:rsidR="00122AAB">
          <w:instrText xml:space="preserve"> PAGEREF _Toc475916411 \h </w:instrText>
        </w:r>
        <w:r w:rsidR="00122AAB">
          <w:fldChar w:fldCharType="separate"/>
        </w:r>
        <w:r w:rsidR="00797383">
          <w:t>65</w:t>
        </w:r>
        <w:r w:rsidR="00122AAB">
          <w:fldChar w:fldCharType="end"/>
        </w:r>
      </w:hyperlink>
    </w:p>
    <w:p w:rsidR="00122AAB" w:rsidRDefault="00275EFF">
      <w:pPr>
        <w:pStyle w:val="TOC3"/>
        <w:rPr>
          <w:rFonts w:eastAsiaTheme="minorEastAsia"/>
          <w:smallCaps w:val="0"/>
          <w:sz w:val="22"/>
        </w:rPr>
      </w:pPr>
      <w:hyperlink w:anchor="_Toc475916412" w:history="1">
        <w:r w:rsidR="00122AAB" w:rsidRPr="00E41EC2">
          <w:rPr>
            <w:rStyle w:val="Hyperlink"/>
          </w:rPr>
          <w:t>Skype for Business Online</w:t>
        </w:r>
        <w:r w:rsidR="00122AAB">
          <w:tab/>
        </w:r>
        <w:r w:rsidR="00122AAB">
          <w:fldChar w:fldCharType="begin"/>
        </w:r>
        <w:r w:rsidR="00122AAB">
          <w:instrText xml:space="preserve"> PAGEREF _Toc475916412 \h </w:instrText>
        </w:r>
        <w:r w:rsidR="00122AAB">
          <w:fldChar w:fldCharType="separate"/>
        </w:r>
        <w:r w:rsidR="00797383">
          <w:t>65</w:t>
        </w:r>
        <w:r w:rsidR="00122AAB">
          <w:fldChar w:fldCharType="end"/>
        </w:r>
      </w:hyperlink>
    </w:p>
    <w:p w:rsidR="00122AAB" w:rsidRDefault="00275EFF">
      <w:pPr>
        <w:pStyle w:val="TOC2"/>
        <w:rPr>
          <w:rFonts w:eastAsiaTheme="minorEastAsia"/>
          <w:smallCaps w:val="0"/>
          <w:sz w:val="22"/>
        </w:rPr>
      </w:pPr>
      <w:hyperlink w:anchor="_Toc475916413" w:history="1">
        <w:r w:rsidR="00122AAB" w:rsidRPr="00E41EC2">
          <w:rPr>
            <w:rStyle w:val="Hyperlink"/>
          </w:rPr>
          <w:t>Andre Elektroniske Tjenester</w:t>
        </w:r>
        <w:r w:rsidR="00122AAB">
          <w:tab/>
        </w:r>
        <w:r w:rsidR="00122AAB">
          <w:fldChar w:fldCharType="begin"/>
        </w:r>
        <w:r w:rsidR="00122AAB">
          <w:instrText xml:space="preserve"> PAGEREF _Toc475916413 \h </w:instrText>
        </w:r>
        <w:r w:rsidR="00122AAB">
          <w:fldChar w:fldCharType="separate"/>
        </w:r>
        <w:r w:rsidR="00797383">
          <w:t>66</w:t>
        </w:r>
        <w:r w:rsidR="00122AAB">
          <w:fldChar w:fldCharType="end"/>
        </w:r>
      </w:hyperlink>
    </w:p>
    <w:p w:rsidR="00122AAB" w:rsidRDefault="00275EFF">
      <w:pPr>
        <w:pStyle w:val="TOC3"/>
        <w:rPr>
          <w:rFonts w:eastAsiaTheme="minorEastAsia"/>
          <w:smallCaps w:val="0"/>
          <w:sz w:val="22"/>
        </w:rPr>
      </w:pPr>
      <w:hyperlink w:anchor="_Toc475916414" w:history="1">
        <w:r w:rsidR="00122AAB" w:rsidRPr="00E41EC2">
          <w:rPr>
            <w:rStyle w:val="Hyperlink"/>
          </w:rPr>
          <w:t>Bing Maps</w:t>
        </w:r>
        <w:r w:rsidR="00122AAB">
          <w:tab/>
        </w:r>
        <w:r w:rsidR="00122AAB">
          <w:fldChar w:fldCharType="begin"/>
        </w:r>
        <w:r w:rsidR="00122AAB">
          <w:instrText xml:space="preserve"> PAGEREF _Toc475916414 \h </w:instrText>
        </w:r>
        <w:r w:rsidR="00122AAB">
          <w:fldChar w:fldCharType="separate"/>
        </w:r>
        <w:r w:rsidR="00797383">
          <w:t>66</w:t>
        </w:r>
        <w:r w:rsidR="00122AAB">
          <w:fldChar w:fldCharType="end"/>
        </w:r>
      </w:hyperlink>
    </w:p>
    <w:p w:rsidR="00122AAB" w:rsidRDefault="00275EFF">
      <w:pPr>
        <w:pStyle w:val="TOC3"/>
        <w:rPr>
          <w:rFonts w:eastAsiaTheme="minorEastAsia"/>
          <w:smallCaps w:val="0"/>
          <w:sz w:val="22"/>
        </w:rPr>
      </w:pPr>
      <w:hyperlink w:anchor="_Toc475916415" w:history="1">
        <w:r w:rsidR="00122AAB" w:rsidRPr="00E41EC2">
          <w:rPr>
            <w:rStyle w:val="Hyperlink"/>
          </w:rPr>
          <w:t>Business Application Platform</w:t>
        </w:r>
        <w:r w:rsidR="00122AAB">
          <w:tab/>
        </w:r>
        <w:r w:rsidR="00122AAB">
          <w:fldChar w:fldCharType="begin"/>
        </w:r>
        <w:r w:rsidR="00122AAB">
          <w:instrText xml:space="preserve"> PAGEREF _Toc475916415 \h </w:instrText>
        </w:r>
        <w:r w:rsidR="00122AAB">
          <w:fldChar w:fldCharType="separate"/>
        </w:r>
        <w:r w:rsidR="00797383">
          <w:t>67</w:t>
        </w:r>
        <w:r w:rsidR="00122AAB">
          <w:fldChar w:fldCharType="end"/>
        </w:r>
      </w:hyperlink>
    </w:p>
    <w:p w:rsidR="00122AAB" w:rsidRDefault="00275EFF">
      <w:pPr>
        <w:pStyle w:val="TOC3"/>
        <w:rPr>
          <w:rFonts w:eastAsiaTheme="minorEastAsia"/>
          <w:smallCaps w:val="0"/>
          <w:sz w:val="22"/>
        </w:rPr>
      </w:pPr>
      <w:hyperlink w:anchor="_Toc475916416" w:history="1">
        <w:r w:rsidR="00122AAB" w:rsidRPr="00E41EC2">
          <w:rPr>
            <w:rStyle w:val="Hyperlink"/>
          </w:rPr>
          <w:t>Microsoft Intune</w:t>
        </w:r>
        <w:r w:rsidR="00122AAB">
          <w:tab/>
        </w:r>
        <w:r w:rsidR="00122AAB">
          <w:fldChar w:fldCharType="begin"/>
        </w:r>
        <w:r w:rsidR="00122AAB">
          <w:instrText xml:space="preserve"> PAGEREF _Toc475916416 \h </w:instrText>
        </w:r>
        <w:r w:rsidR="00122AAB">
          <w:fldChar w:fldCharType="separate"/>
        </w:r>
        <w:r w:rsidR="00797383">
          <w:t>67</w:t>
        </w:r>
        <w:r w:rsidR="00122AAB">
          <w:fldChar w:fldCharType="end"/>
        </w:r>
      </w:hyperlink>
    </w:p>
    <w:p w:rsidR="00122AAB" w:rsidRDefault="00275EFF">
      <w:pPr>
        <w:pStyle w:val="TOC3"/>
        <w:rPr>
          <w:rFonts w:eastAsiaTheme="minorEastAsia"/>
          <w:smallCaps w:val="0"/>
          <w:sz w:val="22"/>
        </w:rPr>
      </w:pPr>
      <w:hyperlink w:anchor="_Toc475916417" w:history="1">
        <w:r w:rsidR="00122AAB" w:rsidRPr="00E41EC2">
          <w:rPr>
            <w:rStyle w:val="Hyperlink"/>
          </w:rPr>
          <w:t>Microsoft Learning</w:t>
        </w:r>
        <w:r w:rsidR="00122AAB">
          <w:tab/>
        </w:r>
        <w:r w:rsidR="00122AAB">
          <w:fldChar w:fldCharType="begin"/>
        </w:r>
        <w:r w:rsidR="00122AAB">
          <w:instrText xml:space="preserve"> PAGEREF _Toc475916417 \h </w:instrText>
        </w:r>
        <w:r w:rsidR="00122AAB">
          <w:fldChar w:fldCharType="separate"/>
        </w:r>
        <w:r w:rsidR="00797383">
          <w:t>67</w:t>
        </w:r>
        <w:r w:rsidR="00122AAB">
          <w:fldChar w:fldCharType="end"/>
        </w:r>
      </w:hyperlink>
    </w:p>
    <w:p w:rsidR="00122AAB" w:rsidRDefault="00275EFF">
      <w:pPr>
        <w:pStyle w:val="TOC3"/>
        <w:rPr>
          <w:rFonts w:eastAsiaTheme="minorEastAsia"/>
          <w:smallCaps w:val="0"/>
          <w:sz w:val="22"/>
        </w:rPr>
      </w:pPr>
      <w:hyperlink w:anchor="_Toc475916418" w:history="1">
        <w:r w:rsidR="00122AAB" w:rsidRPr="00E41EC2">
          <w:rPr>
            <w:rStyle w:val="Hyperlink"/>
          </w:rPr>
          <w:t>Minecraft: Education Edition</w:t>
        </w:r>
        <w:r w:rsidR="00122AAB">
          <w:tab/>
        </w:r>
        <w:r w:rsidR="00122AAB">
          <w:fldChar w:fldCharType="begin"/>
        </w:r>
        <w:r w:rsidR="00122AAB">
          <w:instrText xml:space="preserve"> PAGEREF _Toc475916418 \h </w:instrText>
        </w:r>
        <w:r w:rsidR="00122AAB">
          <w:fldChar w:fldCharType="separate"/>
        </w:r>
        <w:r w:rsidR="00797383">
          <w:t>68</w:t>
        </w:r>
        <w:r w:rsidR="00122AAB">
          <w:fldChar w:fldCharType="end"/>
        </w:r>
      </w:hyperlink>
    </w:p>
    <w:p w:rsidR="00122AAB" w:rsidRDefault="00275EFF">
      <w:pPr>
        <w:pStyle w:val="TOC1"/>
        <w:rPr>
          <w:rFonts w:eastAsiaTheme="minorEastAsia"/>
          <w:b w:val="0"/>
          <w:caps w:val="0"/>
          <w:noProof/>
          <w:sz w:val="22"/>
          <w:szCs w:val="22"/>
        </w:rPr>
      </w:pPr>
      <w:hyperlink w:anchor="_Toc475916419" w:history="1">
        <w:r w:rsidR="00122AAB" w:rsidRPr="00E41EC2">
          <w:rPr>
            <w:rStyle w:val="Hyperlink"/>
            <w:noProof/>
          </w:rPr>
          <w:t>Ordliste</w:t>
        </w:r>
        <w:r w:rsidR="00122AAB">
          <w:rPr>
            <w:noProof/>
          </w:rPr>
          <w:tab/>
        </w:r>
        <w:r w:rsidR="00122AAB">
          <w:rPr>
            <w:noProof/>
          </w:rPr>
          <w:fldChar w:fldCharType="begin"/>
        </w:r>
        <w:r w:rsidR="00122AAB">
          <w:rPr>
            <w:noProof/>
          </w:rPr>
          <w:instrText xml:space="preserve"> PAGEREF _Toc475916419 \h </w:instrText>
        </w:r>
        <w:r w:rsidR="00122AAB">
          <w:rPr>
            <w:noProof/>
          </w:rPr>
        </w:r>
        <w:r w:rsidR="00122AAB">
          <w:rPr>
            <w:noProof/>
          </w:rPr>
          <w:fldChar w:fldCharType="separate"/>
        </w:r>
        <w:r w:rsidR="00797383">
          <w:rPr>
            <w:noProof/>
          </w:rPr>
          <w:t>69</w:t>
        </w:r>
        <w:r w:rsidR="00122AAB">
          <w:rPr>
            <w:noProof/>
          </w:rPr>
          <w:fldChar w:fldCharType="end"/>
        </w:r>
      </w:hyperlink>
    </w:p>
    <w:p w:rsidR="00122AAB" w:rsidRDefault="00275EFF">
      <w:pPr>
        <w:pStyle w:val="TOC2"/>
        <w:rPr>
          <w:rFonts w:eastAsiaTheme="minorEastAsia"/>
          <w:smallCaps w:val="0"/>
          <w:sz w:val="22"/>
        </w:rPr>
      </w:pPr>
      <w:hyperlink w:anchor="_Toc475916420" w:history="1">
        <w:r w:rsidR="00122AAB" w:rsidRPr="00E41EC2">
          <w:rPr>
            <w:rStyle w:val="Hyperlink"/>
          </w:rPr>
          <w:t>Attributter</w:t>
        </w:r>
        <w:r w:rsidR="00122AAB">
          <w:tab/>
        </w:r>
        <w:r w:rsidR="00122AAB">
          <w:fldChar w:fldCharType="begin"/>
        </w:r>
        <w:r w:rsidR="00122AAB">
          <w:instrText xml:space="preserve"> PAGEREF _Toc475916420 \h </w:instrText>
        </w:r>
        <w:r w:rsidR="00122AAB">
          <w:fldChar w:fldCharType="separate"/>
        </w:r>
        <w:r w:rsidR="00797383">
          <w:t>69</w:t>
        </w:r>
        <w:r w:rsidR="00122AAB">
          <w:fldChar w:fldCharType="end"/>
        </w:r>
      </w:hyperlink>
    </w:p>
    <w:p w:rsidR="00122AAB" w:rsidRDefault="00275EFF">
      <w:pPr>
        <w:pStyle w:val="TOC2"/>
        <w:rPr>
          <w:rFonts w:eastAsiaTheme="minorEastAsia"/>
          <w:smallCaps w:val="0"/>
          <w:sz w:val="22"/>
        </w:rPr>
      </w:pPr>
      <w:hyperlink w:anchor="_Toc475916421" w:history="1">
        <w:r w:rsidR="00122AAB" w:rsidRPr="00E41EC2">
          <w:rPr>
            <w:rStyle w:val="Hyperlink"/>
          </w:rPr>
          <w:t>Celleverdier</w:t>
        </w:r>
        <w:r w:rsidR="00122AAB">
          <w:tab/>
        </w:r>
        <w:r w:rsidR="00122AAB">
          <w:fldChar w:fldCharType="begin"/>
        </w:r>
        <w:r w:rsidR="00122AAB">
          <w:instrText xml:space="preserve"> PAGEREF _Toc475916421 \h </w:instrText>
        </w:r>
        <w:r w:rsidR="00122AAB">
          <w:fldChar w:fldCharType="separate"/>
        </w:r>
        <w:r w:rsidR="00797383">
          <w:t>70</w:t>
        </w:r>
        <w:r w:rsidR="00122AAB">
          <w:fldChar w:fldCharType="end"/>
        </w:r>
      </w:hyperlink>
    </w:p>
    <w:p w:rsidR="00122AAB" w:rsidRDefault="00275EFF">
      <w:pPr>
        <w:pStyle w:val="TOC2"/>
        <w:rPr>
          <w:rFonts w:eastAsiaTheme="minorEastAsia"/>
          <w:smallCaps w:val="0"/>
          <w:sz w:val="22"/>
        </w:rPr>
      </w:pPr>
      <w:hyperlink w:anchor="_Toc475916422" w:history="1">
        <w:r w:rsidR="00122AAB" w:rsidRPr="00E41EC2">
          <w:rPr>
            <w:rStyle w:val="Hyperlink"/>
          </w:rPr>
          <w:t>Kolonneoverskrifter</w:t>
        </w:r>
        <w:r w:rsidR="00122AAB">
          <w:tab/>
        </w:r>
        <w:r w:rsidR="00122AAB">
          <w:fldChar w:fldCharType="begin"/>
        </w:r>
        <w:r w:rsidR="00122AAB">
          <w:instrText xml:space="preserve"> PAGEREF _Toc475916422 \h </w:instrText>
        </w:r>
        <w:r w:rsidR="00122AAB">
          <w:fldChar w:fldCharType="separate"/>
        </w:r>
        <w:r w:rsidR="00797383">
          <w:t>70</w:t>
        </w:r>
        <w:r w:rsidR="00122AAB">
          <w:fldChar w:fldCharType="end"/>
        </w:r>
      </w:hyperlink>
    </w:p>
    <w:p w:rsidR="00122AAB" w:rsidRDefault="00275EFF">
      <w:pPr>
        <w:pStyle w:val="TOC2"/>
        <w:rPr>
          <w:rFonts w:eastAsiaTheme="minorEastAsia"/>
          <w:smallCaps w:val="0"/>
          <w:sz w:val="22"/>
        </w:rPr>
      </w:pPr>
      <w:hyperlink w:anchor="_Toc475916423" w:history="1">
        <w:r w:rsidR="00122AAB" w:rsidRPr="00E41EC2">
          <w:rPr>
            <w:rStyle w:val="Hyperlink"/>
          </w:rPr>
          <w:t>Definisjoner</w:t>
        </w:r>
        <w:r w:rsidR="00122AAB">
          <w:tab/>
        </w:r>
        <w:r w:rsidR="00122AAB">
          <w:fldChar w:fldCharType="begin"/>
        </w:r>
        <w:r w:rsidR="00122AAB">
          <w:instrText xml:space="preserve"> PAGEREF _Toc475916423 \h </w:instrText>
        </w:r>
        <w:r w:rsidR="00122AAB">
          <w:fldChar w:fldCharType="separate"/>
        </w:r>
        <w:r w:rsidR="00797383">
          <w:t>71</w:t>
        </w:r>
        <w:r w:rsidR="00122AAB">
          <w:fldChar w:fldCharType="end"/>
        </w:r>
      </w:hyperlink>
    </w:p>
    <w:p w:rsidR="00122AAB" w:rsidRDefault="00275EFF">
      <w:pPr>
        <w:pStyle w:val="TOC1"/>
        <w:rPr>
          <w:rFonts w:eastAsiaTheme="minorEastAsia"/>
          <w:b w:val="0"/>
          <w:caps w:val="0"/>
          <w:noProof/>
          <w:sz w:val="22"/>
          <w:szCs w:val="22"/>
        </w:rPr>
      </w:pPr>
      <w:hyperlink w:anchor="_Toc475916424" w:history="1">
        <w:r w:rsidR="00122AAB" w:rsidRPr="00E41EC2">
          <w:rPr>
            <w:rStyle w:val="Hyperlink"/>
            <w:noProof/>
          </w:rPr>
          <w:t>Vedlegg A – Lisenser som tilsvarer CAL/ML</w:t>
        </w:r>
        <w:r w:rsidR="00122AAB">
          <w:rPr>
            <w:noProof/>
          </w:rPr>
          <w:tab/>
        </w:r>
        <w:r w:rsidR="00122AAB">
          <w:rPr>
            <w:noProof/>
          </w:rPr>
          <w:fldChar w:fldCharType="begin"/>
        </w:r>
        <w:r w:rsidR="00122AAB">
          <w:rPr>
            <w:noProof/>
          </w:rPr>
          <w:instrText xml:space="preserve"> PAGEREF _Toc475916424 \h </w:instrText>
        </w:r>
        <w:r w:rsidR="00122AAB">
          <w:rPr>
            <w:noProof/>
          </w:rPr>
        </w:r>
        <w:r w:rsidR="00122AAB">
          <w:rPr>
            <w:noProof/>
          </w:rPr>
          <w:fldChar w:fldCharType="separate"/>
        </w:r>
        <w:r w:rsidR="00797383">
          <w:rPr>
            <w:noProof/>
          </w:rPr>
          <w:t>74</w:t>
        </w:r>
        <w:r w:rsidR="00122AAB">
          <w:rPr>
            <w:noProof/>
          </w:rPr>
          <w:fldChar w:fldCharType="end"/>
        </w:r>
      </w:hyperlink>
    </w:p>
    <w:p w:rsidR="00122AAB" w:rsidRDefault="00275EFF">
      <w:pPr>
        <w:pStyle w:val="TOC1"/>
        <w:rPr>
          <w:rFonts w:eastAsiaTheme="minorEastAsia"/>
          <w:b w:val="0"/>
          <w:caps w:val="0"/>
          <w:noProof/>
          <w:sz w:val="22"/>
          <w:szCs w:val="22"/>
        </w:rPr>
      </w:pPr>
      <w:hyperlink w:anchor="_Toc475916425" w:history="1">
        <w:r w:rsidR="00122AAB" w:rsidRPr="00E41EC2">
          <w:rPr>
            <w:rStyle w:val="Hyperlink"/>
            <w:noProof/>
          </w:rPr>
          <w:t>Vedlegg B – Software Assurance</w:t>
        </w:r>
        <w:r w:rsidR="00122AAB">
          <w:rPr>
            <w:noProof/>
          </w:rPr>
          <w:tab/>
        </w:r>
        <w:r w:rsidR="00122AAB">
          <w:rPr>
            <w:noProof/>
          </w:rPr>
          <w:fldChar w:fldCharType="begin"/>
        </w:r>
        <w:r w:rsidR="00122AAB">
          <w:rPr>
            <w:noProof/>
          </w:rPr>
          <w:instrText xml:space="preserve"> PAGEREF _Toc475916425 \h </w:instrText>
        </w:r>
        <w:r w:rsidR="00122AAB">
          <w:rPr>
            <w:noProof/>
          </w:rPr>
        </w:r>
        <w:r w:rsidR="00122AAB">
          <w:rPr>
            <w:noProof/>
          </w:rPr>
          <w:fldChar w:fldCharType="separate"/>
        </w:r>
        <w:r w:rsidR="00797383">
          <w:rPr>
            <w:noProof/>
          </w:rPr>
          <w:t>75</w:t>
        </w:r>
        <w:r w:rsidR="00122AAB">
          <w:rPr>
            <w:noProof/>
          </w:rPr>
          <w:fldChar w:fldCharType="end"/>
        </w:r>
      </w:hyperlink>
    </w:p>
    <w:p w:rsidR="00122AAB" w:rsidRDefault="00275EFF">
      <w:pPr>
        <w:pStyle w:val="TOC2"/>
        <w:rPr>
          <w:rFonts w:eastAsiaTheme="minorEastAsia"/>
          <w:smallCaps w:val="0"/>
          <w:sz w:val="22"/>
        </w:rPr>
      </w:pPr>
      <w:hyperlink w:anchor="_Toc475916426" w:history="1">
        <w:r w:rsidR="00122AAB" w:rsidRPr="00E41EC2">
          <w:rPr>
            <w:rStyle w:val="Hyperlink"/>
          </w:rPr>
          <w:t>Kjøpe Software Assurance</w:t>
        </w:r>
        <w:r w:rsidR="00122AAB">
          <w:tab/>
        </w:r>
        <w:r w:rsidR="00122AAB">
          <w:fldChar w:fldCharType="begin"/>
        </w:r>
        <w:r w:rsidR="00122AAB">
          <w:instrText xml:space="preserve"> PAGEREF _Toc475916426 \h </w:instrText>
        </w:r>
        <w:r w:rsidR="00122AAB">
          <w:fldChar w:fldCharType="separate"/>
        </w:r>
        <w:r w:rsidR="00797383">
          <w:t>75</w:t>
        </w:r>
        <w:r w:rsidR="00122AAB">
          <w:fldChar w:fldCharType="end"/>
        </w:r>
      </w:hyperlink>
    </w:p>
    <w:p w:rsidR="00122AAB" w:rsidRDefault="00275EFF">
      <w:pPr>
        <w:pStyle w:val="TOC2"/>
        <w:rPr>
          <w:rFonts w:eastAsiaTheme="minorEastAsia"/>
          <w:smallCaps w:val="0"/>
          <w:sz w:val="22"/>
        </w:rPr>
      </w:pPr>
      <w:hyperlink w:anchor="_Toc475916427" w:history="1">
        <w:r w:rsidR="00122AAB" w:rsidRPr="00E41EC2">
          <w:rPr>
            <w:rStyle w:val="Hyperlink"/>
          </w:rPr>
          <w:t>Fornye Software Assurance</w:t>
        </w:r>
        <w:r w:rsidR="00122AAB">
          <w:tab/>
        </w:r>
        <w:r w:rsidR="00122AAB">
          <w:fldChar w:fldCharType="begin"/>
        </w:r>
        <w:r w:rsidR="00122AAB">
          <w:instrText xml:space="preserve"> PAGEREF _Toc475916427 \h </w:instrText>
        </w:r>
        <w:r w:rsidR="00122AAB">
          <w:fldChar w:fldCharType="separate"/>
        </w:r>
        <w:r w:rsidR="00797383">
          <w:t>75</w:t>
        </w:r>
        <w:r w:rsidR="00122AAB">
          <w:fldChar w:fldCharType="end"/>
        </w:r>
      </w:hyperlink>
    </w:p>
    <w:p w:rsidR="00122AAB" w:rsidRDefault="00275EFF">
      <w:pPr>
        <w:pStyle w:val="TOC2"/>
        <w:rPr>
          <w:rFonts w:eastAsiaTheme="minorEastAsia"/>
          <w:smallCaps w:val="0"/>
          <w:sz w:val="22"/>
        </w:rPr>
      </w:pPr>
      <w:hyperlink w:anchor="_Toc475916428" w:history="1">
        <w:r w:rsidR="00122AAB" w:rsidRPr="00E41EC2">
          <w:rPr>
            <w:rStyle w:val="Hyperlink"/>
          </w:rPr>
          <w:t>Overføringslisens for avsluttede eller utgåtte produkter</w:t>
        </w:r>
        <w:r w:rsidR="00122AAB">
          <w:tab/>
        </w:r>
        <w:r w:rsidR="00122AAB">
          <w:fldChar w:fldCharType="begin"/>
        </w:r>
        <w:r w:rsidR="00122AAB">
          <w:instrText xml:space="preserve"> PAGEREF _Toc475916428 \h </w:instrText>
        </w:r>
        <w:r w:rsidR="00122AAB">
          <w:fldChar w:fldCharType="separate"/>
        </w:r>
        <w:r w:rsidR="00797383">
          <w:t>76</w:t>
        </w:r>
        <w:r w:rsidR="00122AAB">
          <w:fldChar w:fldCharType="end"/>
        </w:r>
      </w:hyperlink>
    </w:p>
    <w:p w:rsidR="00122AAB" w:rsidRDefault="00275EFF">
      <w:pPr>
        <w:pStyle w:val="TOC2"/>
        <w:rPr>
          <w:rFonts w:eastAsiaTheme="minorEastAsia"/>
          <w:smallCaps w:val="0"/>
          <w:sz w:val="22"/>
        </w:rPr>
      </w:pPr>
      <w:hyperlink w:anchor="_Toc475916429" w:history="1">
        <w:r w:rsidR="00122AAB" w:rsidRPr="00E41EC2">
          <w:rPr>
            <w:rStyle w:val="Hyperlink"/>
          </w:rPr>
          <w:t>Software Assurance-fordeler</w:t>
        </w:r>
        <w:r w:rsidR="00122AAB">
          <w:tab/>
        </w:r>
        <w:r w:rsidR="00122AAB">
          <w:fldChar w:fldCharType="begin"/>
        </w:r>
        <w:r w:rsidR="00122AAB">
          <w:instrText xml:space="preserve"> PAGEREF _Toc475916429 \h </w:instrText>
        </w:r>
        <w:r w:rsidR="00122AAB">
          <w:fldChar w:fldCharType="separate"/>
        </w:r>
        <w:r w:rsidR="00797383">
          <w:t>76</w:t>
        </w:r>
        <w:r w:rsidR="00122AAB">
          <w:fldChar w:fldCharType="end"/>
        </w:r>
      </w:hyperlink>
    </w:p>
    <w:p w:rsidR="00122AAB" w:rsidRDefault="00275EFF">
      <w:pPr>
        <w:pStyle w:val="TOC1"/>
        <w:rPr>
          <w:rFonts w:eastAsiaTheme="minorEastAsia"/>
          <w:b w:val="0"/>
          <w:caps w:val="0"/>
          <w:noProof/>
          <w:sz w:val="22"/>
          <w:szCs w:val="22"/>
        </w:rPr>
      </w:pPr>
      <w:hyperlink w:anchor="_Toc475916430" w:history="1">
        <w:r w:rsidR="00122AAB" w:rsidRPr="00E41EC2">
          <w:rPr>
            <w:rStyle w:val="Hyperlink"/>
            <w:noProof/>
          </w:rPr>
          <w:t>Vedlegg C – Profesjonelle Tjenester</w:t>
        </w:r>
        <w:r w:rsidR="00122AAB">
          <w:rPr>
            <w:noProof/>
          </w:rPr>
          <w:tab/>
        </w:r>
        <w:r w:rsidR="00122AAB">
          <w:rPr>
            <w:noProof/>
          </w:rPr>
          <w:fldChar w:fldCharType="begin"/>
        </w:r>
        <w:r w:rsidR="00122AAB">
          <w:rPr>
            <w:noProof/>
          </w:rPr>
          <w:instrText xml:space="preserve"> PAGEREF _Toc475916430 \h </w:instrText>
        </w:r>
        <w:r w:rsidR="00122AAB">
          <w:rPr>
            <w:noProof/>
          </w:rPr>
        </w:r>
        <w:r w:rsidR="00122AAB">
          <w:rPr>
            <w:noProof/>
          </w:rPr>
          <w:fldChar w:fldCharType="separate"/>
        </w:r>
        <w:r w:rsidR="00797383">
          <w:rPr>
            <w:noProof/>
          </w:rPr>
          <w:t>87</w:t>
        </w:r>
        <w:r w:rsidR="00122AAB">
          <w:rPr>
            <w:noProof/>
          </w:rPr>
          <w:fldChar w:fldCharType="end"/>
        </w:r>
      </w:hyperlink>
    </w:p>
    <w:p w:rsidR="00122AAB" w:rsidRDefault="00275EFF">
      <w:pPr>
        <w:pStyle w:val="TOC2"/>
        <w:rPr>
          <w:rFonts w:eastAsiaTheme="minorEastAsia"/>
          <w:smallCaps w:val="0"/>
          <w:sz w:val="22"/>
        </w:rPr>
      </w:pPr>
      <w:hyperlink w:anchor="_Toc475916431" w:history="1">
        <w:r w:rsidR="00122AAB" w:rsidRPr="00E41EC2">
          <w:rPr>
            <w:rStyle w:val="Hyperlink"/>
          </w:rPr>
          <w:t>Microsoft Premier Support-tilbud</w:t>
        </w:r>
        <w:r w:rsidR="00122AAB">
          <w:tab/>
        </w:r>
        <w:r w:rsidR="00122AAB">
          <w:fldChar w:fldCharType="begin"/>
        </w:r>
        <w:r w:rsidR="00122AAB">
          <w:instrText xml:space="preserve"> PAGEREF _Toc475916431 \h </w:instrText>
        </w:r>
        <w:r w:rsidR="00122AAB">
          <w:fldChar w:fldCharType="separate"/>
        </w:r>
        <w:r w:rsidR="00797383">
          <w:t>87</w:t>
        </w:r>
        <w:r w:rsidR="00122AAB">
          <w:fldChar w:fldCharType="end"/>
        </w:r>
      </w:hyperlink>
    </w:p>
    <w:p w:rsidR="00122AAB" w:rsidRDefault="00275EFF">
      <w:pPr>
        <w:pStyle w:val="TOC2"/>
        <w:rPr>
          <w:rFonts w:eastAsiaTheme="minorEastAsia"/>
          <w:smallCaps w:val="0"/>
          <w:sz w:val="22"/>
        </w:rPr>
      </w:pPr>
      <w:hyperlink w:anchor="_Toc475916432" w:history="1">
        <w:r w:rsidR="00122AAB" w:rsidRPr="00E41EC2">
          <w:rPr>
            <w:rStyle w:val="Hyperlink"/>
          </w:rPr>
          <w:t>Microsoft Digitale konsulenttjenester-tilbud</w:t>
        </w:r>
        <w:r w:rsidR="00122AAB">
          <w:tab/>
        </w:r>
        <w:r w:rsidR="00122AAB">
          <w:fldChar w:fldCharType="begin"/>
        </w:r>
        <w:r w:rsidR="00122AAB">
          <w:instrText xml:space="preserve"> PAGEREF _Toc475916432 \h </w:instrText>
        </w:r>
        <w:r w:rsidR="00122AAB">
          <w:fldChar w:fldCharType="separate"/>
        </w:r>
        <w:r w:rsidR="00797383">
          <w:t>87</w:t>
        </w:r>
        <w:r w:rsidR="00122AAB">
          <w:fldChar w:fldCharType="end"/>
        </w:r>
      </w:hyperlink>
    </w:p>
    <w:p w:rsidR="00122AAB" w:rsidRDefault="00275EFF">
      <w:pPr>
        <w:pStyle w:val="TOC2"/>
        <w:rPr>
          <w:rFonts w:eastAsiaTheme="minorEastAsia"/>
          <w:smallCaps w:val="0"/>
          <w:sz w:val="22"/>
        </w:rPr>
      </w:pPr>
      <w:hyperlink w:anchor="_Toc475916433" w:history="1">
        <w:r w:rsidR="00122AAB" w:rsidRPr="00E41EC2">
          <w:rPr>
            <w:rStyle w:val="Hyperlink"/>
          </w:rPr>
          <w:t>Sales Productivity Accelerator-tilbud</w:t>
        </w:r>
        <w:r w:rsidR="00122AAB">
          <w:tab/>
        </w:r>
        <w:r w:rsidR="00122AAB">
          <w:fldChar w:fldCharType="begin"/>
        </w:r>
        <w:r w:rsidR="00122AAB">
          <w:instrText xml:space="preserve"> PAGEREF _Toc475916433 \h </w:instrText>
        </w:r>
        <w:r w:rsidR="00122AAB">
          <w:fldChar w:fldCharType="separate"/>
        </w:r>
        <w:r w:rsidR="00797383">
          <w:t>88</w:t>
        </w:r>
        <w:r w:rsidR="00122AAB">
          <w:fldChar w:fldCharType="end"/>
        </w:r>
      </w:hyperlink>
    </w:p>
    <w:p w:rsidR="00122AAB" w:rsidRDefault="00275EFF">
      <w:pPr>
        <w:pStyle w:val="TOC1"/>
        <w:rPr>
          <w:rFonts w:eastAsiaTheme="minorEastAsia"/>
          <w:b w:val="0"/>
          <w:caps w:val="0"/>
          <w:noProof/>
          <w:sz w:val="22"/>
          <w:szCs w:val="22"/>
        </w:rPr>
      </w:pPr>
      <w:hyperlink w:anchor="_Toc475916434" w:history="1">
        <w:r w:rsidR="00122AAB" w:rsidRPr="00E41EC2">
          <w:rPr>
            <w:rStyle w:val="Hyperlink"/>
            <w:noProof/>
          </w:rPr>
          <w:t>Vedlegg D – Tilleggsvilkår til programavtale</w:t>
        </w:r>
        <w:r w:rsidR="00122AAB">
          <w:rPr>
            <w:noProof/>
          </w:rPr>
          <w:tab/>
        </w:r>
        <w:r w:rsidR="00122AAB">
          <w:rPr>
            <w:noProof/>
          </w:rPr>
          <w:fldChar w:fldCharType="begin"/>
        </w:r>
        <w:r w:rsidR="00122AAB">
          <w:rPr>
            <w:noProof/>
          </w:rPr>
          <w:instrText xml:space="preserve"> PAGEREF _Toc475916434 \h </w:instrText>
        </w:r>
        <w:r w:rsidR="00122AAB">
          <w:rPr>
            <w:noProof/>
          </w:rPr>
        </w:r>
        <w:r w:rsidR="00122AAB">
          <w:rPr>
            <w:noProof/>
          </w:rPr>
          <w:fldChar w:fldCharType="separate"/>
        </w:r>
        <w:r w:rsidR="00797383">
          <w:rPr>
            <w:noProof/>
          </w:rPr>
          <w:t>89</w:t>
        </w:r>
        <w:r w:rsidR="00122AAB">
          <w:rPr>
            <w:noProof/>
          </w:rPr>
          <w:fldChar w:fldCharType="end"/>
        </w:r>
      </w:hyperlink>
    </w:p>
    <w:p w:rsidR="00122AAB" w:rsidRDefault="00275EFF">
      <w:pPr>
        <w:pStyle w:val="TOC2"/>
        <w:rPr>
          <w:rFonts w:eastAsiaTheme="minorEastAsia"/>
          <w:smallCaps w:val="0"/>
          <w:sz w:val="22"/>
        </w:rPr>
      </w:pPr>
      <w:hyperlink w:anchor="_Toc475916435" w:history="1">
        <w:r w:rsidR="00122AAB" w:rsidRPr="00E41EC2">
          <w:rPr>
            <w:rStyle w:val="Hyperlink"/>
          </w:rPr>
          <w:t>Tilleggsvilkår for Select Plus-programmet</w:t>
        </w:r>
        <w:r w:rsidR="00122AAB">
          <w:tab/>
        </w:r>
        <w:r w:rsidR="00122AAB">
          <w:fldChar w:fldCharType="begin"/>
        </w:r>
        <w:r w:rsidR="00122AAB">
          <w:instrText xml:space="preserve"> PAGEREF _Toc475916435 \h </w:instrText>
        </w:r>
        <w:r w:rsidR="00122AAB">
          <w:fldChar w:fldCharType="separate"/>
        </w:r>
        <w:r w:rsidR="00797383">
          <w:t>89</w:t>
        </w:r>
        <w:r w:rsidR="00122AAB">
          <w:fldChar w:fldCharType="end"/>
        </w:r>
      </w:hyperlink>
    </w:p>
    <w:p w:rsidR="00122AAB" w:rsidRDefault="00275EFF">
      <w:pPr>
        <w:pStyle w:val="TOC2"/>
        <w:rPr>
          <w:rFonts w:eastAsiaTheme="minorEastAsia"/>
          <w:smallCaps w:val="0"/>
          <w:sz w:val="22"/>
        </w:rPr>
      </w:pPr>
      <w:hyperlink w:anchor="_Toc475916436" w:history="1">
        <w:r w:rsidR="00122AAB" w:rsidRPr="00E41EC2">
          <w:rPr>
            <w:rStyle w:val="Hyperlink"/>
          </w:rPr>
          <w:t>Definisjon av administrasjon for Kvalifiserte Enheter</w:t>
        </w:r>
        <w:r w:rsidR="00122AAB">
          <w:tab/>
        </w:r>
        <w:r w:rsidR="00122AAB">
          <w:fldChar w:fldCharType="begin"/>
        </w:r>
        <w:r w:rsidR="00122AAB">
          <w:instrText xml:space="preserve"> PAGEREF _Toc475916436 \h </w:instrText>
        </w:r>
        <w:r w:rsidR="00122AAB">
          <w:fldChar w:fldCharType="separate"/>
        </w:r>
        <w:r w:rsidR="00797383">
          <w:t>89</w:t>
        </w:r>
        <w:r w:rsidR="00122AAB">
          <w:fldChar w:fldCharType="end"/>
        </w:r>
      </w:hyperlink>
    </w:p>
    <w:p w:rsidR="00122AAB" w:rsidRDefault="00275EFF">
      <w:pPr>
        <w:pStyle w:val="TOC2"/>
        <w:rPr>
          <w:rFonts w:eastAsiaTheme="minorEastAsia"/>
          <w:smallCaps w:val="0"/>
          <w:sz w:val="22"/>
        </w:rPr>
      </w:pPr>
      <w:hyperlink w:anchor="_Toc475916437" w:history="1">
        <w:r w:rsidR="00122AAB" w:rsidRPr="00E41EC2">
          <w:rPr>
            <w:rStyle w:val="Hyperlink"/>
          </w:rPr>
          <w:t>Elektroniske Tjenester i Open-programmer</w:t>
        </w:r>
        <w:r w:rsidR="00122AAB">
          <w:tab/>
        </w:r>
        <w:r w:rsidR="00122AAB">
          <w:fldChar w:fldCharType="begin"/>
        </w:r>
        <w:r w:rsidR="00122AAB">
          <w:instrText xml:space="preserve"> PAGEREF _Toc475916437 \h </w:instrText>
        </w:r>
        <w:r w:rsidR="00122AAB">
          <w:fldChar w:fldCharType="separate"/>
        </w:r>
        <w:r w:rsidR="00797383">
          <w:t>89</w:t>
        </w:r>
        <w:r w:rsidR="00122AAB">
          <w:fldChar w:fldCharType="end"/>
        </w:r>
      </w:hyperlink>
    </w:p>
    <w:p w:rsidR="00122AAB" w:rsidRDefault="00275EFF">
      <w:pPr>
        <w:pStyle w:val="TOC2"/>
        <w:rPr>
          <w:rFonts w:eastAsiaTheme="minorEastAsia"/>
          <w:smallCaps w:val="0"/>
          <w:sz w:val="22"/>
        </w:rPr>
      </w:pPr>
      <w:hyperlink w:anchor="_Toc475916438" w:history="1">
        <w:r w:rsidR="00122AAB" w:rsidRPr="00E41EC2">
          <w:rPr>
            <w:rStyle w:val="Hyperlink"/>
          </w:rPr>
          <w:t>Tilleggsvilkår for Profesjonelle Tjenester – eldre avtaler</w:t>
        </w:r>
        <w:r w:rsidR="00122AAB">
          <w:tab/>
        </w:r>
        <w:r w:rsidR="00122AAB">
          <w:fldChar w:fldCharType="begin"/>
        </w:r>
        <w:r w:rsidR="00122AAB">
          <w:instrText xml:space="preserve"> PAGEREF _Toc475916438 \h </w:instrText>
        </w:r>
        <w:r w:rsidR="00122AAB">
          <w:fldChar w:fldCharType="separate"/>
        </w:r>
        <w:r w:rsidR="00797383">
          <w:t>89</w:t>
        </w:r>
        <w:r w:rsidR="00122AAB">
          <w:fldChar w:fldCharType="end"/>
        </w:r>
      </w:hyperlink>
    </w:p>
    <w:p w:rsidR="00122AAB" w:rsidRDefault="00275EFF">
      <w:pPr>
        <w:pStyle w:val="TOC1"/>
        <w:rPr>
          <w:rFonts w:eastAsiaTheme="minorEastAsia"/>
          <w:b w:val="0"/>
          <w:caps w:val="0"/>
          <w:noProof/>
          <w:sz w:val="22"/>
          <w:szCs w:val="22"/>
        </w:rPr>
      </w:pPr>
      <w:hyperlink w:anchor="_Toc475916439" w:history="1">
        <w:r w:rsidR="00122AAB" w:rsidRPr="00E41EC2">
          <w:rPr>
            <w:rStyle w:val="Hyperlink"/>
            <w:noProof/>
          </w:rPr>
          <w:t>Vedlegg E – Tilbud</w:t>
        </w:r>
        <w:r w:rsidR="00122AAB">
          <w:rPr>
            <w:noProof/>
          </w:rPr>
          <w:tab/>
        </w:r>
        <w:r w:rsidR="00122AAB">
          <w:rPr>
            <w:noProof/>
          </w:rPr>
          <w:fldChar w:fldCharType="begin"/>
        </w:r>
        <w:r w:rsidR="00122AAB">
          <w:rPr>
            <w:noProof/>
          </w:rPr>
          <w:instrText xml:space="preserve"> PAGEREF _Toc475916439 \h </w:instrText>
        </w:r>
        <w:r w:rsidR="00122AAB">
          <w:rPr>
            <w:noProof/>
          </w:rPr>
        </w:r>
        <w:r w:rsidR="00122AAB">
          <w:rPr>
            <w:noProof/>
          </w:rPr>
          <w:fldChar w:fldCharType="separate"/>
        </w:r>
        <w:r w:rsidR="00797383">
          <w:rPr>
            <w:noProof/>
          </w:rPr>
          <w:t>91</w:t>
        </w:r>
        <w:r w:rsidR="00122AAB">
          <w:rPr>
            <w:noProof/>
          </w:rPr>
          <w:fldChar w:fldCharType="end"/>
        </w:r>
      </w:hyperlink>
    </w:p>
    <w:p w:rsidR="00122AAB" w:rsidRDefault="00275EFF">
      <w:pPr>
        <w:pStyle w:val="TOC2"/>
        <w:rPr>
          <w:rFonts w:eastAsiaTheme="minorEastAsia"/>
          <w:smallCaps w:val="0"/>
          <w:sz w:val="22"/>
        </w:rPr>
      </w:pPr>
      <w:hyperlink w:anchor="_Toc475916440" w:history="1">
        <w:r w:rsidR="00122AAB" w:rsidRPr="00E41EC2">
          <w:rPr>
            <w:rStyle w:val="Hyperlink"/>
          </w:rPr>
          <w:t>Kampanje for Azure Compute-kapasitet</w:t>
        </w:r>
        <w:r w:rsidR="00122AAB">
          <w:tab/>
        </w:r>
        <w:r w:rsidR="00122AAB">
          <w:fldChar w:fldCharType="begin"/>
        </w:r>
        <w:r w:rsidR="00122AAB">
          <w:instrText xml:space="preserve"> PAGEREF _Toc475916440 \h </w:instrText>
        </w:r>
        <w:r w:rsidR="00122AAB">
          <w:fldChar w:fldCharType="separate"/>
        </w:r>
        <w:r w:rsidR="00797383">
          <w:t>91</w:t>
        </w:r>
        <w:r w:rsidR="00122AAB">
          <w:fldChar w:fldCharType="end"/>
        </w:r>
      </w:hyperlink>
    </w:p>
    <w:p w:rsidR="00122AAB" w:rsidRDefault="00275EFF">
      <w:pPr>
        <w:pStyle w:val="TOC2"/>
        <w:rPr>
          <w:rFonts w:eastAsiaTheme="minorEastAsia"/>
          <w:smallCaps w:val="0"/>
          <w:sz w:val="22"/>
        </w:rPr>
      </w:pPr>
      <w:hyperlink w:anchor="_Toc475916441" w:history="1">
        <w:r w:rsidR="00122AAB" w:rsidRPr="00E41EC2">
          <w:rPr>
            <w:rStyle w:val="Hyperlink"/>
          </w:rPr>
          <w:t>Tilbud for Økonomisk Forpliktelse for Ny Kunde</w:t>
        </w:r>
        <w:r w:rsidR="00122AAB">
          <w:tab/>
        </w:r>
        <w:r w:rsidR="00122AAB">
          <w:fldChar w:fldCharType="begin"/>
        </w:r>
        <w:r w:rsidR="00122AAB">
          <w:instrText xml:space="preserve"> PAGEREF _Toc475916441 \h </w:instrText>
        </w:r>
        <w:r w:rsidR="00122AAB">
          <w:fldChar w:fldCharType="separate"/>
        </w:r>
        <w:r w:rsidR="00797383">
          <w:t>91</w:t>
        </w:r>
        <w:r w:rsidR="00122AAB">
          <w:fldChar w:fldCharType="end"/>
        </w:r>
      </w:hyperlink>
    </w:p>
    <w:p w:rsidR="00122AAB" w:rsidRDefault="00275EFF">
      <w:pPr>
        <w:pStyle w:val="TOC1"/>
        <w:rPr>
          <w:rFonts w:eastAsiaTheme="minorEastAsia"/>
          <w:b w:val="0"/>
          <w:caps w:val="0"/>
          <w:noProof/>
          <w:sz w:val="22"/>
          <w:szCs w:val="22"/>
        </w:rPr>
      </w:pPr>
      <w:hyperlink w:anchor="_Toc475916442" w:history="1">
        <w:r w:rsidR="00122AAB" w:rsidRPr="00E41EC2">
          <w:rPr>
            <w:rStyle w:val="Hyperlink"/>
            <w:noProof/>
          </w:rPr>
          <w:t>Vedlegg F – Vilkår for Lagringsmatriser</w:t>
        </w:r>
        <w:r w:rsidR="00122AAB">
          <w:rPr>
            <w:noProof/>
          </w:rPr>
          <w:tab/>
        </w:r>
        <w:r w:rsidR="00122AAB">
          <w:rPr>
            <w:noProof/>
          </w:rPr>
          <w:fldChar w:fldCharType="begin"/>
        </w:r>
        <w:r w:rsidR="00122AAB">
          <w:rPr>
            <w:noProof/>
          </w:rPr>
          <w:instrText xml:space="preserve"> PAGEREF _Toc475916442 \h </w:instrText>
        </w:r>
        <w:r w:rsidR="00122AAB">
          <w:rPr>
            <w:noProof/>
          </w:rPr>
        </w:r>
        <w:r w:rsidR="00122AAB">
          <w:rPr>
            <w:noProof/>
          </w:rPr>
          <w:fldChar w:fldCharType="separate"/>
        </w:r>
        <w:r w:rsidR="00797383">
          <w:rPr>
            <w:noProof/>
          </w:rPr>
          <w:t>92</w:t>
        </w:r>
        <w:r w:rsidR="00122AAB">
          <w:rPr>
            <w:noProof/>
          </w:rPr>
          <w:fldChar w:fldCharType="end"/>
        </w:r>
      </w:hyperlink>
    </w:p>
    <w:p w:rsidR="00122AAB" w:rsidRDefault="00275EFF">
      <w:pPr>
        <w:pStyle w:val="TOC2"/>
        <w:rPr>
          <w:rFonts w:eastAsiaTheme="minorEastAsia"/>
          <w:smallCaps w:val="0"/>
          <w:sz w:val="22"/>
        </w:rPr>
      </w:pPr>
      <w:hyperlink w:anchor="_Toc475916443" w:history="1">
        <w:r w:rsidR="00122AAB" w:rsidRPr="00E41EC2">
          <w:rPr>
            <w:rStyle w:val="Hyperlink"/>
          </w:rPr>
          <w:t>Tilgjengelighet</w:t>
        </w:r>
        <w:r w:rsidR="00122AAB">
          <w:tab/>
        </w:r>
        <w:r w:rsidR="00122AAB">
          <w:fldChar w:fldCharType="begin"/>
        </w:r>
        <w:r w:rsidR="00122AAB">
          <w:instrText xml:space="preserve"> PAGEREF _Toc475916443 \h </w:instrText>
        </w:r>
        <w:r w:rsidR="00122AAB">
          <w:fldChar w:fldCharType="separate"/>
        </w:r>
        <w:r w:rsidR="00797383">
          <w:t>92</w:t>
        </w:r>
        <w:r w:rsidR="00122AAB">
          <w:fldChar w:fldCharType="end"/>
        </w:r>
      </w:hyperlink>
    </w:p>
    <w:p w:rsidR="00122AAB" w:rsidRDefault="00275EFF">
      <w:pPr>
        <w:pStyle w:val="TOC2"/>
        <w:rPr>
          <w:rFonts w:eastAsiaTheme="minorEastAsia"/>
          <w:smallCaps w:val="0"/>
          <w:sz w:val="22"/>
        </w:rPr>
      </w:pPr>
      <w:hyperlink w:anchor="_Toc475916444" w:history="1">
        <w:r w:rsidR="00122AAB" w:rsidRPr="00E41EC2">
          <w:rPr>
            <w:rStyle w:val="Hyperlink"/>
          </w:rPr>
          <w:t>Levering og eierrettigheter</w:t>
        </w:r>
        <w:r w:rsidR="00122AAB">
          <w:tab/>
        </w:r>
        <w:r w:rsidR="00122AAB">
          <w:fldChar w:fldCharType="begin"/>
        </w:r>
        <w:r w:rsidR="00122AAB">
          <w:instrText xml:space="preserve"> PAGEREF _Toc475916444 \h </w:instrText>
        </w:r>
        <w:r w:rsidR="00122AAB">
          <w:fldChar w:fldCharType="separate"/>
        </w:r>
        <w:r w:rsidR="00797383">
          <w:t>92</w:t>
        </w:r>
        <w:r w:rsidR="00122AAB">
          <w:fldChar w:fldCharType="end"/>
        </w:r>
      </w:hyperlink>
    </w:p>
    <w:p w:rsidR="00122AAB" w:rsidRDefault="00275EFF">
      <w:pPr>
        <w:pStyle w:val="TOC2"/>
        <w:rPr>
          <w:rFonts w:eastAsiaTheme="minorEastAsia"/>
          <w:smallCaps w:val="0"/>
          <w:sz w:val="22"/>
        </w:rPr>
      </w:pPr>
      <w:hyperlink w:anchor="_Toc475916445" w:history="1">
        <w:r w:rsidR="00122AAB" w:rsidRPr="00E41EC2">
          <w:rPr>
            <w:rStyle w:val="Hyperlink"/>
          </w:rPr>
          <w:t>Programvare i Lagringsmatrise</w:t>
        </w:r>
        <w:r w:rsidR="00122AAB">
          <w:tab/>
        </w:r>
        <w:r w:rsidR="00122AAB">
          <w:fldChar w:fldCharType="begin"/>
        </w:r>
        <w:r w:rsidR="00122AAB">
          <w:instrText xml:space="preserve"> PAGEREF _Toc475916445 \h </w:instrText>
        </w:r>
        <w:r w:rsidR="00122AAB">
          <w:fldChar w:fldCharType="separate"/>
        </w:r>
        <w:r w:rsidR="00797383">
          <w:t>92</w:t>
        </w:r>
        <w:r w:rsidR="00122AAB">
          <w:fldChar w:fldCharType="end"/>
        </w:r>
      </w:hyperlink>
    </w:p>
    <w:p w:rsidR="00122AAB" w:rsidRDefault="00275EFF">
      <w:pPr>
        <w:pStyle w:val="TOC2"/>
        <w:rPr>
          <w:rFonts w:eastAsiaTheme="minorEastAsia"/>
          <w:smallCaps w:val="0"/>
          <w:sz w:val="22"/>
        </w:rPr>
      </w:pPr>
      <w:hyperlink w:anchor="_Toc475916446" w:history="1">
        <w:r w:rsidR="00122AAB" w:rsidRPr="00E41EC2">
          <w:rPr>
            <w:rStyle w:val="Hyperlink"/>
          </w:rPr>
          <w:t>Begrenset maskinvaregaranti</w:t>
        </w:r>
        <w:r w:rsidR="00122AAB">
          <w:tab/>
        </w:r>
        <w:r w:rsidR="00122AAB">
          <w:fldChar w:fldCharType="begin"/>
        </w:r>
        <w:r w:rsidR="00122AAB">
          <w:instrText xml:space="preserve"> PAGEREF _Toc475916446 \h </w:instrText>
        </w:r>
        <w:r w:rsidR="00122AAB">
          <w:fldChar w:fldCharType="separate"/>
        </w:r>
        <w:r w:rsidR="00797383">
          <w:t>92</w:t>
        </w:r>
        <w:r w:rsidR="00122AAB">
          <w:fldChar w:fldCharType="end"/>
        </w:r>
      </w:hyperlink>
    </w:p>
    <w:p w:rsidR="00122AAB" w:rsidRDefault="00275EFF">
      <w:pPr>
        <w:pStyle w:val="TOC2"/>
        <w:rPr>
          <w:rFonts w:eastAsiaTheme="minorEastAsia"/>
          <w:smallCaps w:val="0"/>
          <w:sz w:val="22"/>
        </w:rPr>
      </w:pPr>
      <w:hyperlink w:anchor="_Toc475916447" w:history="1">
        <w:r w:rsidR="00122AAB" w:rsidRPr="00E41EC2">
          <w:rPr>
            <w:rStyle w:val="Hyperlink"/>
          </w:rPr>
          <w:t>Erstatning. Forsvar mot krav fra tredjepart</w:t>
        </w:r>
        <w:r w:rsidR="00122AAB">
          <w:tab/>
        </w:r>
        <w:r w:rsidR="00122AAB">
          <w:fldChar w:fldCharType="begin"/>
        </w:r>
        <w:r w:rsidR="00122AAB">
          <w:instrText xml:space="preserve"> PAGEREF _Toc475916447 \h </w:instrText>
        </w:r>
        <w:r w:rsidR="00122AAB">
          <w:fldChar w:fldCharType="separate"/>
        </w:r>
        <w:r w:rsidR="00797383">
          <w:t>93</w:t>
        </w:r>
        <w:r w:rsidR="00122AAB">
          <w:fldChar w:fldCharType="end"/>
        </w:r>
      </w:hyperlink>
    </w:p>
    <w:p w:rsidR="00122AAB" w:rsidRDefault="00275EFF">
      <w:pPr>
        <w:pStyle w:val="TOC2"/>
        <w:rPr>
          <w:rFonts w:eastAsiaTheme="minorEastAsia"/>
          <w:smallCaps w:val="0"/>
          <w:sz w:val="22"/>
        </w:rPr>
      </w:pPr>
      <w:hyperlink w:anchor="_Toc475916448" w:history="1">
        <w:r w:rsidR="00122AAB" w:rsidRPr="00E41EC2">
          <w:rPr>
            <w:rStyle w:val="Hyperlink"/>
          </w:rPr>
          <w:t>Begrensning av ansvar</w:t>
        </w:r>
        <w:r w:rsidR="00122AAB">
          <w:tab/>
        </w:r>
        <w:r w:rsidR="00122AAB">
          <w:fldChar w:fldCharType="begin"/>
        </w:r>
        <w:r w:rsidR="00122AAB">
          <w:instrText xml:space="preserve"> PAGEREF _Toc475916448 \h </w:instrText>
        </w:r>
        <w:r w:rsidR="00122AAB">
          <w:fldChar w:fldCharType="separate"/>
        </w:r>
        <w:r w:rsidR="00797383">
          <w:t>93</w:t>
        </w:r>
        <w:r w:rsidR="00122AAB">
          <w:fldChar w:fldCharType="end"/>
        </w:r>
      </w:hyperlink>
    </w:p>
    <w:p w:rsidR="00122AAB" w:rsidRDefault="00275EFF">
      <w:pPr>
        <w:pStyle w:val="TOC2"/>
        <w:rPr>
          <w:rFonts w:eastAsiaTheme="minorEastAsia"/>
          <w:smallCaps w:val="0"/>
          <w:sz w:val="22"/>
        </w:rPr>
      </w:pPr>
      <w:hyperlink w:anchor="_Toc475916449" w:history="1">
        <w:r w:rsidR="00122AAB" w:rsidRPr="00E41EC2">
          <w:rPr>
            <w:rStyle w:val="Hyperlink"/>
          </w:rPr>
          <w:t>Lover for eksportkontroll i USA</w:t>
        </w:r>
        <w:r w:rsidR="00122AAB">
          <w:tab/>
        </w:r>
        <w:r w:rsidR="00122AAB">
          <w:fldChar w:fldCharType="begin"/>
        </w:r>
        <w:r w:rsidR="00122AAB">
          <w:instrText xml:space="preserve"> PAGEREF _Toc475916449 \h </w:instrText>
        </w:r>
        <w:r w:rsidR="00122AAB">
          <w:fldChar w:fldCharType="separate"/>
        </w:r>
        <w:r w:rsidR="00797383">
          <w:t>93</w:t>
        </w:r>
        <w:r w:rsidR="00122AAB">
          <w:fldChar w:fldCharType="end"/>
        </w:r>
      </w:hyperlink>
    </w:p>
    <w:p w:rsidR="00122AAB" w:rsidRDefault="00275EFF">
      <w:pPr>
        <w:pStyle w:val="TOC2"/>
        <w:rPr>
          <w:rFonts w:eastAsiaTheme="minorEastAsia"/>
          <w:smallCaps w:val="0"/>
          <w:sz w:val="22"/>
        </w:rPr>
      </w:pPr>
      <w:hyperlink w:anchor="_Toc475916450" w:history="1">
        <w:r w:rsidR="00122AAB" w:rsidRPr="00E41EC2">
          <w:rPr>
            <w:rStyle w:val="Hyperlink"/>
          </w:rPr>
          <w:t>Innhenting av diagnoseinformasjon</w:t>
        </w:r>
        <w:r w:rsidR="00122AAB">
          <w:tab/>
        </w:r>
        <w:r w:rsidR="00122AAB">
          <w:fldChar w:fldCharType="begin"/>
        </w:r>
        <w:r w:rsidR="00122AAB">
          <w:instrText xml:space="preserve"> PAGEREF _Toc475916450 \h </w:instrText>
        </w:r>
        <w:r w:rsidR="00122AAB">
          <w:fldChar w:fldCharType="separate"/>
        </w:r>
        <w:r w:rsidR="00797383">
          <w:t>93</w:t>
        </w:r>
        <w:r w:rsidR="00122AAB">
          <w:fldChar w:fldCharType="end"/>
        </w:r>
      </w:hyperlink>
    </w:p>
    <w:p w:rsidR="00122AAB" w:rsidRDefault="00275EFF">
      <w:pPr>
        <w:pStyle w:val="TOC2"/>
        <w:rPr>
          <w:rFonts w:eastAsiaTheme="minorEastAsia"/>
          <w:smallCaps w:val="0"/>
          <w:sz w:val="22"/>
        </w:rPr>
      </w:pPr>
      <w:hyperlink w:anchor="_Toc475916451" w:history="1">
        <w:r w:rsidR="00122AAB" w:rsidRPr="00E41EC2">
          <w:rPr>
            <w:rStyle w:val="Hyperlink"/>
          </w:rPr>
          <w:t>Offentlig bruk</w:t>
        </w:r>
        <w:r w:rsidR="00122AAB">
          <w:tab/>
        </w:r>
        <w:r w:rsidR="00122AAB">
          <w:fldChar w:fldCharType="begin"/>
        </w:r>
        <w:r w:rsidR="00122AAB">
          <w:instrText xml:space="preserve"> PAGEREF _Toc475916451 \h </w:instrText>
        </w:r>
        <w:r w:rsidR="00122AAB">
          <w:fldChar w:fldCharType="separate"/>
        </w:r>
        <w:r w:rsidR="00797383">
          <w:t>93</w:t>
        </w:r>
        <w:r w:rsidR="00122AAB">
          <w:fldChar w:fldCharType="end"/>
        </w:r>
      </w:hyperlink>
    </w:p>
    <w:p w:rsidR="00122AAB" w:rsidRDefault="00275EFF">
      <w:pPr>
        <w:pStyle w:val="TOC1"/>
        <w:rPr>
          <w:rFonts w:eastAsiaTheme="minorEastAsia"/>
          <w:b w:val="0"/>
          <w:caps w:val="0"/>
          <w:noProof/>
          <w:sz w:val="22"/>
          <w:szCs w:val="22"/>
        </w:rPr>
      </w:pPr>
      <w:hyperlink w:anchor="_Toc475916452" w:history="1">
        <w:r w:rsidR="00122AAB" w:rsidRPr="00E41EC2">
          <w:rPr>
            <w:rStyle w:val="Hyperlink"/>
            <w:noProof/>
          </w:rPr>
          <w:t>Vedlegg G – Premium Assurance</w:t>
        </w:r>
        <w:r w:rsidR="00122AAB">
          <w:rPr>
            <w:noProof/>
          </w:rPr>
          <w:tab/>
        </w:r>
        <w:r w:rsidR="00122AAB">
          <w:rPr>
            <w:noProof/>
          </w:rPr>
          <w:fldChar w:fldCharType="begin"/>
        </w:r>
        <w:r w:rsidR="00122AAB">
          <w:rPr>
            <w:noProof/>
          </w:rPr>
          <w:instrText xml:space="preserve"> PAGEREF _Toc475916452 \h </w:instrText>
        </w:r>
        <w:r w:rsidR="00122AAB">
          <w:rPr>
            <w:noProof/>
          </w:rPr>
        </w:r>
        <w:r w:rsidR="00122AAB">
          <w:rPr>
            <w:noProof/>
          </w:rPr>
          <w:fldChar w:fldCharType="separate"/>
        </w:r>
        <w:r w:rsidR="00797383">
          <w:rPr>
            <w:noProof/>
          </w:rPr>
          <w:t>94</w:t>
        </w:r>
        <w:r w:rsidR="00122AAB">
          <w:rPr>
            <w:noProof/>
          </w:rPr>
          <w:fldChar w:fldCharType="end"/>
        </w:r>
      </w:hyperlink>
    </w:p>
    <w:p w:rsidR="00122AAB" w:rsidRDefault="00275EFF">
      <w:pPr>
        <w:pStyle w:val="TOC1"/>
        <w:rPr>
          <w:rFonts w:eastAsiaTheme="minorEastAsia"/>
          <w:b w:val="0"/>
          <w:caps w:val="0"/>
          <w:noProof/>
          <w:sz w:val="22"/>
          <w:szCs w:val="22"/>
        </w:rPr>
      </w:pPr>
      <w:hyperlink w:anchor="_Toc475916453" w:history="1">
        <w:r w:rsidR="00122AAB" w:rsidRPr="00E41EC2">
          <w:rPr>
            <w:rStyle w:val="Hyperlink"/>
            <w:noProof/>
          </w:rPr>
          <w:t>Innholdsfortegnelse</w:t>
        </w:r>
        <w:r w:rsidR="00122AAB">
          <w:rPr>
            <w:noProof/>
          </w:rPr>
          <w:tab/>
        </w:r>
        <w:r w:rsidR="00122AAB">
          <w:rPr>
            <w:noProof/>
          </w:rPr>
          <w:fldChar w:fldCharType="begin"/>
        </w:r>
        <w:r w:rsidR="00122AAB">
          <w:rPr>
            <w:noProof/>
          </w:rPr>
          <w:instrText xml:space="preserve"> PAGEREF _Toc475916453 \h </w:instrText>
        </w:r>
        <w:r w:rsidR="00122AAB">
          <w:rPr>
            <w:noProof/>
          </w:rPr>
        </w:r>
        <w:r w:rsidR="00122AAB">
          <w:rPr>
            <w:noProof/>
          </w:rPr>
          <w:fldChar w:fldCharType="separate"/>
        </w:r>
        <w:r w:rsidR="00797383">
          <w:rPr>
            <w:noProof/>
          </w:rPr>
          <w:t>96</w:t>
        </w:r>
        <w:r w:rsidR="00122AAB">
          <w:rPr>
            <w:noProof/>
          </w:rPr>
          <w:fldChar w:fldCharType="end"/>
        </w:r>
      </w:hyperlink>
    </w:p>
    <w:p w:rsidR="00684E5E" w:rsidRDefault="00122AAB">
      <w:pPr>
        <w:pStyle w:val="ProductList-Body"/>
        <w:sectPr w:rsidR="00684E5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684E5E" w:rsidRDefault="00684E5E">
      <w:pPr>
        <w:pStyle w:val="ProductList-Body"/>
      </w:pPr>
    </w:p>
    <w:p w:rsidR="00684E5E" w:rsidRDefault="00684E5E">
      <w:pPr>
        <w:sectPr w:rsidR="00684E5E">
          <w:headerReference w:type="default" r:id="rId18"/>
          <w:footerReference w:type="default" r:id="rId19"/>
          <w:type w:val="continuous"/>
          <w:pgSz w:w="12240" w:h="15840" w:code="1"/>
          <w:pgMar w:top="1170" w:right="720" w:bottom="720" w:left="720" w:header="432" w:footer="288" w:gutter="0"/>
          <w:cols w:space="360"/>
        </w:sectPr>
      </w:pPr>
    </w:p>
    <w:p w:rsidR="00684E5E" w:rsidRDefault="00122AAB">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75916336"/>
      <w:r>
        <w:instrText>Innledning</w:instrText>
      </w:r>
      <w:bookmarkEnd w:id="3"/>
      <w:r>
        <w:instrText>" \l 1</w:instrText>
      </w:r>
      <w:r>
        <w:fldChar w:fldCharType="end"/>
      </w:r>
    </w:p>
    <w:p w:rsidR="00684E5E" w:rsidRDefault="00684E5E">
      <w:pPr>
        <w:pStyle w:val="ProductList-Body"/>
      </w:pPr>
    </w:p>
    <w:p w:rsidR="00684E5E" w:rsidRDefault="00122AAB">
      <w:pPr>
        <w:pStyle w:val="ProductList-Offering1Heading"/>
        <w:outlineLvl w:val="1"/>
      </w:pPr>
      <w:bookmarkStart w:id="4" w:name="_Sec532"/>
      <w:r>
        <w:t>Om dette dokumentet</w:t>
      </w:r>
      <w:bookmarkEnd w:id="4"/>
      <w:r>
        <w:fldChar w:fldCharType="begin"/>
      </w:r>
      <w:r>
        <w:instrText xml:space="preserve"> TC "</w:instrText>
      </w:r>
      <w:bookmarkStart w:id="5" w:name="_Toc475916337"/>
      <w:r>
        <w:instrText>Om dette dokumentet</w:instrText>
      </w:r>
      <w:bookmarkEnd w:id="5"/>
      <w:r>
        <w:instrText>" \l 2</w:instrText>
      </w:r>
      <w:r>
        <w:fldChar w:fldCharType="end"/>
      </w:r>
    </w:p>
    <w:p w:rsidR="00684E5E" w:rsidRDefault="00122AAB">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rsidR="00684E5E" w:rsidRDefault="00684E5E">
      <w:pPr>
        <w:pStyle w:val="ProductList-Body"/>
      </w:pPr>
    </w:p>
    <w:p w:rsidR="00684E5E" w:rsidRDefault="00122AAB">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684E5E" w:rsidRDefault="00122AAB">
      <w:pPr>
        <w:pStyle w:val="ProductList-Offering1Heading"/>
        <w:outlineLvl w:val="1"/>
      </w:pPr>
      <w:bookmarkStart w:id="6" w:name="_Sec533"/>
      <w:r>
        <w:t>Innholdet i dette Dokumentet</w:t>
      </w:r>
      <w:bookmarkEnd w:id="6"/>
      <w:r>
        <w:fldChar w:fldCharType="begin"/>
      </w:r>
      <w:r>
        <w:instrText xml:space="preserve"> TC "</w:instrText>
      </w:r>
      <w:bookmarkStart w:id="7" w:name="_Toc475916338"/>
      <w:r>
        <w:instrText>Innholdet i dette Dokumentet</w:instrText>
      </w:r>
      <w:bookmarkEnd w:id="7"/>
      <w:r>
        <w:instrText>" \l 2</w:instrText>
      </w:r>
      <w:r>
        <w:fldChar w:fldCharType="end"/>
      </w:r>
    </w:p>
    <w:p w:rsidR="00684E5E" w:rsidRDefault="00122AAB">
      <w:pPr>
        <w:pStyle w:val="ProductList-Body"/>
      </w:pPr>
      <w:r>
        <w:t xml:space="preserve">Produktvilkårene inneholder følgende avsnitt: </w:t>
      </w:r>
    </w:p>
    <w:p w:rsidR="00684E5E" w:rsidRDefault="00275EFF">
      <w:pPr>
        <w:pStyle w:val="ProductList-Bullet"/>
        <w:numPr>
          <w:ilvl w:val="0"/>
          <w:numId w:val="6"/>
        </w:numPr>
      </w:pPr>
      <w:hyperlink w:anchor="_Sec531">
        <w:r w:rsidR="00122AAB">
          <w:rPr>
            <w:color w:val="00467F"/>
            <w:u w:val="single"/>
          </w:rPr>
          <w:t>Innledning</w:t>
        </w:r>
      </w:hyperlink>
      <w:r w:rsidR="00122AAB">
        <w:t>, som inneholder en liste over nylige endringer.</w:t>
      </w:r>
    </w:p>
    <w:p w:rsidR="00684E5E" w:rsidRDefault="00275EFF">
      <w:pPr>
        <w:pStyle w:val="ProductList-Bullet"/>
        <w:numPr>
          <w:ilvl w:val="0"/>
          <w:numId w:val="6"/>
        </w:numPr>
      </w:pPr>
      <w:hyperlink w:anchor="_Sec536">
        <w:r w:rsidR="00122AAB">
          <w:rPr>
            <w:color w:val="00467F"/>
            <w:u w:val="single"/>
          </w:rPr>
          <w:t>Lisensvilkår</w:t>
        </w:r>
      </w:hyperlink>
      <w:r w:rsidR="00122AAB">
        <w:t>, som inneholder de Universelle Lisensvilkårene og Lisensmodellvilkårene som gjelder for Programvareprodukter.</w:t>
      </w:r>
    </w:p>
    <w:p w:rsidR="00684E5E" w:rsidRDefault="00275EFF">
      <w:pPr>
        <w:pStyle w:val="ProductList-Bullet"/>
        <w:numPr>
          <w:ilvl w:val="0"/>
          <w:numId w:val="6"/>
        </w:numPr>
      </w:pPr>
      <w:hyperlink w:anchor="_Sec547">
        <w:r w:rsidR="00122AAB">
          <w:rPr>
            <w:color w:val="00467F"/>
            <w:u w:val="single"/>
          </w:rPr>
          <w:t>Programvareprodukter</w:t>
        </w:r>
      </w:hyperlink>
      <w:r w:rsidR="00122AAB">
        <w:t>, som inneholder alle Programvareproduktoppføringer.</w:t>
      </w:r>
    </w:p>
    <w:p w:rsidR="00684E5E" w:rsidRDefault="00275EFF">
      <w:pPr>
        <w:pStyle w:val="ProductList-Bullet"/>
        <w:numPr>
          <w:ilvl w:val="0"/>
          <w:numId w:val="6"/>
        </w:numPr>
      </w:pPr>
      <w:hyperlink w:anchor="_Sec548">
        <w:r w:rsidR="00122AAB">
          <w:rPr>
            <w:color w:val="00467F"/>
            <w:u w:val="single"/>
          </w:rPr>
          <w:t>Produkter for Elektroniske Tjenester</w:t>
        </w:r>
      </w:hyperlink>
      <w:r w:rsidR="00122AAB">
        <w:t>, som inneholder alle Produktoppføringer for Elektroniske Tjenester.</w:t>
      </w:r>
    </w:p>
    <w:p w:rsidR="00684E5E" w:rsidRDefault="00275EFF">
      <w:pPr>
        <w:pStyle w:val="ProductList-Bullet"/>
        <w:numPr>
          <w:ilvl w:val="0"/>
          <w:numId w:val="6"/>
        </w:numPr>
      </w:pPr>
      <w:hyperlink w:anchor="_Sec549">
        <w:r w:rsidR="00122AAB">
          <w:rPr>
            <w:color w:val="00467F"/>
            <w:u w:val="single"/>
          </w:rPr>
          <w:t>Ordliste</w:t>
        </w:r>
      </w:hyperlink>
      <w:r w:rsidR="00122AAB">
        <w:t>, som viser en definisjon av Attributter, Celleverdier, Kolonneoverskrifter og andre begreper med store forbokstaver som brukes i Produktvilkårene.</w:t>
      </w:r>
    </w:p>
    <w:p w:rsidR="00684E5E" w:rsidRDefault="00122AAB">
      <w:pPr>
        <w:pStyle w:val="ProductList-Bullet"/>
        <w:numPr>
          <w:ilvl w:val="0"/>
          <w:numId w:val="6"/>
        </w:numPr>
      </w:pPr>
      <w:r>
        <w:t>Følgende vedlegg:</w:t>
      </w:r>
    </w:p>
    <w:p w:rsidR="00684E5E" w:rsidRDefault="00275EFF">
      <w:pPr>
        <w:pStyle w:val="ProductList-Bullet"/>
        <w:numPr>
          <w:ilvl w:val="1"/>
          <w:numId w:val="6"/>
        </w:numPr>
      </w:pPr>
      <w:hyperlink w:anchor="_Sec591">
        <w:r w:rsidR="00122AAB">
          <w:rPr>
            <w:color w:val="00467F"/>
            <w:u w:val="single"/>
          </w:rPr>
          <w:t>Vedlegg A – tabellen Lisenser som tilsvarer CAL/ML</w:t>
        </w:r>
      </w:hyperlink>
      <w:r w:rsidR="00122AAB">
        <w:t>, som viser CAL-pakker og tilgjengelige abonnementslisenser for Elektroniske Tjenester som gir tilgang til Serverprodukter.</w:t>
      </w:r>
    </w:p>
    <w:p w:rsidR="00684E5E" w:rsidRDefault="00275EFF">
      <w:pPr>
        <w:pStyle w:val="ProductList-Bullet"/>
        <w:numPr>
          <w:ilvl w:val="1"/>
          <w:numId w:val="6"/>
        </w:numPr>
      </w:pPr>
      <w:hyperlink w:anchor="_Sec564">
        <w:r w:rsidR="00122AAB">
          <w:rPr>
            <w:color w:val="00467F"/>
            <w:u w:val="single"/>
          </w:rPr>
          <w:t>Vedlegg B – Software Assurance</w:t>
        </w:r>
      </w:hyperlink>
      <w:r w:rsidR="00122AAB">
        <w:t>, som beskriver regler knyttet til kjøp av SA og ekstra fordeler som er tilgjengelige for SA-kunder.</w:t>
      </w:r>
    </w:p>
    <w:p w:rsidR="00684E5E" w:rsidRDefault="00275EFF">
      <w:pPr>
        <w:pStyle w:val="ProductList-Bullet"/>
        <w:numPr>
          <w:ilvl w:val="1"/>
          <w:numId w:val="6"/>
        </w:numPr>
      </w:pPr>
      <w:hyperlink w:anchor="_Sec562">
        <w:r w:rsidR="00122AAB">
          <w:rPr>
            <w:color w:val="00467F"/>
            <w:u w:val="single"/>
          </w:rPr>
          <w:t>Vedlegg C – Profesjonelle Tjenester</w:t>
        </w:r>
      </w:hyperlink>
      <w:r w:rsidR="00122AAB">
        <w:t>, som viser de Profesjonelle Tjenestene som tilbys gjennom Volumlisensiering fra Microsoft.</w:t>
      </w:r>
    </w:p>
    <w:p w:rsidR="00684E5E" w:rsidRDefault="00275EFF">
      <w:pPr>
        <w:pStyle w:val="ProductList-Bullet"/>
        <w:numPr>
          <w:ilvl w:val="1"/>
          <w:numId w:val="6"/>
        </w:numPr>
      </w:pPr>
      <w:hyperlink w:anchor="_Sec563">
        <w:r w:rsidR="00122AAB">
          <w:rPr>
            <w:color w:val="00467F"/>
            <w:u w:val="single"/>
          </w:rPr>
          <w:t>Vedlegg D – Tilleggsvilkår til programavtale</w:t>
        </w:r>
      </w:hyperlink>
      <w:r w:rsidR="00122AAB">
        <w:t>, som inneholder tilleggsvilkår til Programavtalene for Volumlisensiering fra Microsoft.</w:t>
      </w:r>
    </w:p>
    <w:p w:rsidR="00684E5E" w:rsidRDefault="00275EFF">
      <w:pPr>
        <w:pStyle w:val="ProductList-Bullet"/>
        <w:numPr>
          <w:ilvl w:val="1"/>
          <w:numId w:val="6"/>
        </w:numPr>
      </w:pPr>
      <w:hyperlink w:anchor="_Sec572">
        <w:r w:rsidR="00122AAB">
          <w:rPr>
            <w:color w:val="00467F"/>
            <w:u w:val="single"/>
          </w:rPr>
          <w:t>Vedlegg E – Produktkampanjer</w:t>
        </w:r>
      </w:hyperlink>
      <w:r w:rsidR="00122AAB">
        <w:t>, som inneholder Produktkampanjer som normalt ikke finnes i Prislisten.</w:t>
      </w:r>
    </w:p>
    <w:p w:rsidR="00684E5E" w:rsidRDefault="00275EFF">
      <w:pPr>
        <w:pStyle w:val="ProductList-Bullet"/>
        <w:numPr>
          <w:ilvl w:val="1"/>
          <w:numId w:val="6"/>
        </w:numPr>
      </w:pPr>
      <w:hyperlink w:anchor="_Sec899">
        <w:r w:rsidR="00122AAB">
          <w:rPr>
            <w:color w:val="00467F"/>
            <w:u w:val="single"/>
          </w:rPr>
          <w:t>Vedlegg F – Vilkår for Lagringsmatriser</w:t>
        </w:r>
      </w:hyperlink>
      <w:r w:rsidR="00122AAB">
        <w:t>, som inneholder tilleggsvilkår for Lagringsmatriseenheter.</w:t>
      </w:r>
    </w:p>
    <w:p w:rsidR="00684E5E" w:rsidRDefault="00275EFF">
      <w:pPr>
        <w:pStyle w:val="ProductList-Bullet"/>
        <w:numPr>
          <w:ilvl w:val="0"/>
          <w:numId w:val="6"/>
        </w:numPr>
      </w:pPr>
      <w:hyperlink w:anchor="_Sec844">
        <w:r w:rsidR="00122AAB">
          <w:rPr>
            <w:color w:val="00467F"/>
            <w:u w:val="single"/>
          </w:rPr>
          <w:t>Indeks</w:t>
        </w:r>
      </w:hyperlink>
      <w:r w:rsidR="00122AAB">
        <w:t>, som viser alle Produktene i Produktvilkårene, og angir hvor de finnes.</w:t>
      </w:r>
    </w:p>
    <w:p w:rsidR="00684E5E" w:rsidRDefault="00122AAB">
      <w:pPr>
        <w:pStyle w:val="ProductList-Offering1Heading"/>
        <w:outlineLvl w:val="1"/>
      </w:pPr>
      <w:bookmarkStart w:id="8" w:name="_Sec534"/>
      <w:r>
        <w:t>Navigere i en Produktoppføring</w:t>
      </w:r>
      <w:bookmarkEnd w:id="8"/>
      <w:r>
        <w:fldChar w:fldCharType="begin"/>
      </w:r>
      <w:r>
        <w:instrText xml:space="preserve"> TC "</w:instrText>
      </w:r>
      <w:bookmarkStart w:id="9" w:name="_Toc475916339"/>
      <w:r>
        <w:instrText>Navigere i en Produktoppføring</w:instrText>
      </w:r>
      <w:bookmarkEnd w:id="9"/>
      <w:r>
        <w:instrText>" \l 2</w:instrText>
      </w:r>
      <w:r>
        <w:fldChar w:fldCharType="end"/>
      </w:r>
    </w:p>
    <w:p w:rsidR="00684E5E" w:rsidRDefault="00122AAB">
      <w:pPr>
        <w:pStyle w:val="ProductList-Body"/>
      </w:pPr>
      <w:r>
        <w:t>Hver Produktoppføring for Programvare inneholder fire deler: Programtilgjengelighet, Produktvilkår, Bruksrettigheter og Software Assurance.</w:t>
      </w:r>
    </w:p>
    <w:p w:rsidR="00684E5E" w:rsidRDefault="00122AAB">
      <w:pPr>
        <w:pStyle w:val="ProductList-Body"/>
      </w:pPr>
      <w:r>
        <w:t xml:space="preserve">Hver Produktoppføring for Elektroniske Tjenester inneholder to deler: Programtilgjengelighet og Produktvilkår. </w:t>
      </w:r>
    </w:p>
    <w:p w:rsidR="00684E5E" w:rsidRDefault="00684E5E">
      <w:pPr>
        <w:pStyle w:val="ProductList-Body"/>
      </w:pPr>
    </w:p>
    <w:p w:rsidR="00684E5E" w:rsidRDefault="00122AAB">
      <w:pPr>
        <w:pStyle w:val="ProductList-Body"/>
      </w:pPr>
      <w:r>
        <w:rPr>
          <w:b/>
          <w:color w:val="00188F"/>
        </w:rPr>
        <w:t xml:space="preserve">1. Programtilgjengelighet </w:t>
      </w:r>
      <w:r>
        <w:t>angir tilbudstype, antall poeng (der dette er aktuelt) og tilgjengelighet på tvers av volumlisensiering for hvert Produkt.</w:t>
      </w:r>
    </w:p>
    <w:p w:rsidR="00684E5E" w:rsidRDefault="00122AA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684E5E" w:rsidRDefault="00684E5E">
      <w:pPr>
        <w:pStyle w:val="ProductList-Body"/>
      </w:pPr>
    </w:p>
    <w:p w:rsidR="00684E5E" w:rsidRDefault="00122AAB">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684E5E" w:rsidRDefault="00122AA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684E5E" w:rsidRDefault="00684E5E">
      <w:pPr>
        <w:pStyle w:val="ProductList-Body"/>
      </w:pPr>
    </w:p>
    <w:p w:rsidR="00684E5E" w:rsidRDefault="00122AAB">
      <w:pPr>
        <w:pStyle w:val="ProductList-Body"/>
      </w:pPr>
      <w:r>
        <w:rPr>
          <w:b/>
          <w:color w:val="00188F"/>
        </w:rPr>
        <w:lastRenderedPageBreak/>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rsidR="00684E5E" w:rsidRDefault="00122AA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684E5E" w:rsidRDefault="00684E5E">
      <w:pPr>
        <w:pStyle w:val="ProductList-Body"/>
      </w:pPr>
    </w:p>
    <w:p w:rsidR="00684E5E" w:rsidRDefault="00122AAB">
      <w:pPr>
        <w:pStyle w:val="ProductList-Body"/>
      </w:pPr>
      <w:r>
        <w:rPr>
          <w:b/>
          <w:color w:val="00188F"/>
        </w:rPr>
        <w:t xml:space="preserve">4. Software Assurance </w:t>
      </w:r>
      <w:r>
        <w:t>angir vilkår og betingelser knyttet til SA-dekning.</w:t>
      </w:r>
    </w:p>
    <w:p w:rsidR="00684E5E" w:rsidRDefault="00122AA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684E5E" w:rsidRDefault="00122AAB">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75916340"/>
      <w:r>
        <w:instrText>Oppklaringer og sammendrag av endringer i dette Dokumentet</w:instrText>
      </w:r>
      <w:bookmarkEnd w:id="11"/>
      <w:r>
        <w:instrText>" \l 2</w:instrText>
      </w:r>
      <w:r>
        <w:fldChar w:fldCharType="end"/>
      </w:r>
    </w:p>
    <w:p w:rsidR="00684E5E" w:rsidRDefault="00122AAB">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06"/>
        <w:gridCol w:w="5384"/>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Slettinger</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SQL Server Standard Premium Assurance Add-on </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Learning E-Reference Library</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Standard Core Premium Assurance Add-on (kjernelisens 2-pakning)</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Enterprise Core Premium Assurance Add-on (kjernelisens 2-pakning)</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Datacenter Core Premium Assurance Add-on (kjernelisens 2-pakning)</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Datacenter Core Premium Assurance Add-on (kjernelisens 16-pakning)</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Standard Core Premium Assurance Add-on (kjernelisens 2-pakning)</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Standard Core Premium Assurance Add-on (kjernelisens 16-pakning)</w:t>
            </w:r>
          </w:p>
        </w:tc>
        <w:tc>
          <w:tcPr>
            <w:tcW w:w="612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684E5E">
      <w:pPr>
        <w:pStyle w:val="ProductList-Body"/>
      </w:pPr>
    </w:p>
    <w:p w:rsidR="00684E5E" w:rsidRDefault="00122AAB">
      <w:pPr>
        <w:pStyle w:val="ProductList-ClauseHeading"/>
        <w:outlineLvl w:val="2"/>
      </w:pPr>
      <w:r>
        <w:t>Vilkår for spesifikke Elektroniske Tjenester</w:t>
      </w:r>
    </w:p>
    <w:p w:rsidR="00684E5E" w:rsidRDefault="00275EFF">
      <w:pPr>
        <w:pStyle w:val="ProductList-Body"/>
      </w:pPr>
      <w:hyperlink w:anchor="_Sec624">
        <w:r w:rsidR="00122AAB">
          <w:rPr>
            <w:color w:val="00467F"/>
            <w:u w:val="single"/>
          </w:rPr>
          <w:t>Microsoft Azure-tjenester</w:t>
        </w:r>
      </w:hyperlink>
      <w:r w:rsidR="00122AAB">
        <w:t xml:space="preserve">: Microsoft Translator API er flyttet til Produktoppføringen </w:t>
      </w:r>
      <w:hyperlink w:anchor="_Sec625">
        <w:r w:rsidR="00122AAB">
          <w:rPr>
            <w:color w:val="00467F"/>
            <w:u w:val="single"/>
          </w:rPr>
          <w:t>Microsoft Azure-tjenester</w:t>
        </w:r>
      </w:hyperlink>
      <w:r w:rsidR="00122AAB">
        <w:t xml:space="preserve">. Produktoppføringene Microsoft </w:t>
      </w:r>
      <w:hyperlink w:anchor="_Sec1197">
        <w:r w:rsidR="00122AAB">
          <w:rPr>
            <w:color w:val="00467F"/>
            <w:u w:val="single"/>
          </w:rPr>
          <w:t>Azure Infrastructure Plans</w:t>
        </w:r>
      </w:hyperlink>
      <w:r w:rsidR="00122AAB">
        <w:t xml:space="preserve">, </w:t>
      </w:r>
      <w:hyperlink w:anchor="_Sec1198">
        <w:r w:rsidR="00122AAB">
          <w:rPr>
            <w:color w:val="00467F"/>
            <w:u w:val="single"/>
          </w:rPr>
          <w:t>Microsoft Azure Support Plans</w:t>
        </w:r>
      </w:hyperlink>
      <w:r w:rsidR="00122AAB">
        <w:t xml:space="preserve"> og </w:t>
      </w:r>
      <w:hyperlink w:anchor="_Sec1199">
        <w:r w:rsidR="00122AAB">
          <w:rPr>
            <w:color w:val="00467F"/>
            <w:u w:val="single"/>
          </w:rPr>
          <w:t>Microsoft Azure User Plans</w:t>
        </w:r>
      </w:hyperlink>
      <w:r w:rsidR="00122AAB">
        <w:t xml:space="preserve"> er flyttet til delen om </w:t>
      </w:r>
      <w:hyperlink r:id="rId27">
        <w:r w:rsidR="00122AAB">
          <w:rPr>
            <w:color w:val="00467F"/>
            <w:u w:val="single"/>
          </w:rPr>
          <w:t>Microsoft Azure-tjenester</w:t>
        </w:r>
      </w:hyperlink>
      <w:r w:rsidR="00122AAB">
        <w:t>.</w:t>
      </w:r>
    </w:p>
    <w:p w:rsidR="00684E5E" w:rsidRDefault="00684E5E">
      <w:pPr>
        <w:pStyle w:val="ProductList-Body"/>
      </w:pPr>
    </w:p>
    <w:p w:rsidR="00684E5E" w:rsidRDefault="00122AAB">
      <w:pPr>
        <w:pStyle w:val="ProductList-ClauseHeading"/>
        <w:outlineLvl w:val="2"/>
      </w:pPr>
      <w:r>
        <w:t>Ordliste</w:t>
      </w:r>
    </w:p>
    <w:p w:rsidR="00684E5E" w:rsidRDefault="00275EFF">
      <w:pPr>
        <w:pStyle w:val="ProductList-Body"/>
      </w:pPr>
      <w:hyperlink w:anchor="_Sec553">
        <w:r w:rsidR="00122AAB">
          <w:rPr>
            <w:color w:val="00467F"/>
            <w:u w:val="single"/>
          </w:rPr>
          <w:t>Definisjoner</w:t>
        </w:r>
      </w:hyperlink>
      <w:r w:rsidR="00122AAB">
        <w:t xml:space="preserve">: Definisjonen av </w:t>
      </w:r>
      <w:r w:rsidR="00122AAB">
        <w:fldChar w:fldCharType="begin"/>
      </w:r>
      <w:r w:rsidR="00122AAB">
        <w:instrText xml:space="preserve"> AutoTextList   \s NoStyle \t "Tillegg betyr en lisens som er kjøpt i tillegg til (og i tilknytning til) en tidligere anskaffet Kvalifisert Lisens ... (Se Ordliste for fullstendig definisjon.)" </w:instrText>
      </w:r>
      <w:r w:rsidR="00122AAB">
        <w:fldChar w:fldCharType="separate"/>
      </w:r>
      <w:r w:rsidR="00122AAB">
        <w:rPr>
          <w:color w:val="0563C1"/>
        </w:rPr>
        <w:t>Add-on (tillegg)</w:t>
      </w:r>
      <w:r w:rsidR="00122AAB">
        <w:fldChar w:fldCharType="end"/>
      </w:r>
      <w:r w:rsidR="00122AAB">
        <w:t xml:space="preserve"> er oppdatert for å klargjøre at </w:t>
      </w:r>
      <w:r w:rsidR="00122AAB">
        <w:fldChar w:fldCharType="begin"/>
      </w:r>
      <w:r w:rsidR="00122AAB">
        <w:instrText xml:space="preserve"> AutoTextList   \s NoStyle \t "Tillegg betyr en lisens som er kjøpt i tillegg til (og i tilknytning til) en tidligere anskaffet Kvalifisert Lisens ... (Se Ordliste for fullstendig definisjon.)" </w:instrText>
      </w:r>
      <w:r w:rsidR="00122AAB">
        <w:fldChar w:fldCharType="separate"/>
      </w:r>
      <w:r w:rsidR="00122AAB">
        <w:rPr>
          <w:color w:val="0563C1"/>
        </w:rPr>
        <w:t>Add-on (tillegg)</w:t>
      </w:r>
      <w:r w:rsidR="00122AAB">
        <w:fldChar w:fldCharType="end"/>
      </w:r>
      <w:r w:rsidR="00122AAB">
        <w:t xml:space="preserve"> kan tilordnes til den samme Serveren eller enheten som en Kvalifisert lisens er tilordnet til. Premium Assurance er lagt til som definert term.</w:t>
      </w:r>
    </w:p>
    <w:p w:rsidR="00684E5E" w:rsidRDefault="00684E5E">
      <w:pPr>
        <w:pStyle w:val="ProductList-Body"/>
      </w:pPr>
    </w:p>
    <w:p w:rsidR="00684E5E" w:rsidRDefault="00122AAB">
      <w:pPr>
        <w:pStyle w:val="ProductList-ClauseHeading"/>
        <w:outlineLvl w:val="2"/>
      </w:pPr>
      <w:r>
        <w:t>Vedlegg</w:t>
      </w:r>
    </w:p>
    <w:p w:rsidR="00684E5E" w:rsidRDefault="00275EFF">
      <w:pPr>
        <w:pStyle w:val="ProductList-Body"/>
      </w:pPr>
      <w:hyperlink w:anchor="_Sec564">
        <w:r w:rsidR="00122AAB">
          <w:rPr>
            <w:color w:val="00467F"/>
            <w:u w:val="single"/>
          </w:rPr>
          <w:t>Vedlegg B – Software Assurance</w:t>
        </w:r>
      </w:hyperlink>
      <w:r w:rsidR="00122AAB">
        <w:t xml:space="preserve">: System Center 2016 ble lagt til Lisensmobilitet gjennom Software Assurance-diagrammet i </w:t>
      </w:r>
      <w:hyperlink w:anchor="_Sec589">
        <w:r w:rsidR="00122AAB">
          <w:rPr>
            <w:color w:val="00467F"/>
            <w:u w:val="single"/>
          </w:rPr>
          <w:t>Lisensmobilitet</w:t>
        </w:r>
      </w:hyperlink>
      <w:r w:rsidR="00122AAB">
        <w:t>-delen.</w:t>
      </w:r>
    </w:p>
    <w:p w:rsidR="00684E5E" w:rsidRDefault="00275EFF">
      <w:pPr>
        <w:pStyle w:val="ProductList-Body"/>
      </w:pPr>
      <w:hyperlink w:anchor="_Sec1205">
        <w:r w:rsidR="00122AAB">
          <w:rPr>
            <w:color w:val="00467F"/>
            <w:u w:val="single"/>
          </w:rPr>
          <w:t>Vedlegg G - Premium Assurance</w:t>
        </w:r>
      </w:hyperlink>
      <w:r w:rsidR="00122AAB">
        <w:t>: Informasjon om Premium Assurance-tilbudet ble lagt til i vedlegg G.</w:t>
      </w:r>
    </w:p>
    <w:p w:rsidR="00684E5E" w:rsidRDefault="00684E5E">
      <w:pPr>
        <w:pStyle w:val="ProductList-Body"/>
      </w:pP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684E5E">
      <w:pPr>
        <w:sectPr w:rsidR="00684E5E">
          <w:headerReference w:type="default" r:id="rId28"/>
          <w:footerReference w:type="default" r:id="rId29"/>
          <w:type w:val="continuous"/>
          <w:pgSz w:w="12240" w:h="15840" w:code="1"/>
          <w:pgMar w:top="1170" w:right="720" w:bottom="720" w:left="720" w:header="432" w:footer="288" w:gutter="0"/>
          <w:cols w:space="360"/>
        </w:sectPr>
      </w:pPr>
    </w:p>
    <w:p w:rsidR="00684E5E" w:rsidRDefault="00122AAB">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75916341"/>
      <w:r>
        <w:instrText>Lisensvilkår</w:instrText>
      </w:r>
      <w:bookmarkEnd w:id="13"/>
      <w:r>
        <w:instrText>" \l 1</w:instrText>
      </w:r>
      <w:r>
        <w:fldChar w:fldCharType="end"/>
      </w:r>
    </w:p>
    <w:p w:rsidR="00684E5E" w:rsidRDefault="00122AAB">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684E5E" w:rsidRDefault="00684E5E">
      <w:pPr>
        <w:pStyle w:val="ProductList-Body"/>
      </w:pPr>
    </w:p>
    <w:p w:rsidR="00684E5E" w:rsidRDefault="00122AAB">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rsidR="00684E5E" w:rsidRDefault="00122AAB">
      <w:pPr>
        <w:pStyle w:val="ProductList-OfferingGroupHeading"/>
        <w:outlineLvl w:val="1"/>
      </w:pPr>
      <w:bookmarkStart w:id="14" w:name="_Sec537"/>
      <w:r>
        <w:t>Universelle lisensvilkår</w:t>
      </w:r>
      <w:bookmarkEnd w:id="14"/>
      <w:r>
        <w:fldChar w:fldCharType="begin"/>
      </w:r>
      <w:r>
        <w:instrText xml:space="preserve"> TC "</w:instrText>
      </w:r>
      <w:bookmarkStart w:id="15" w:name="_Toc475916342"/>
      <w:r>
        <w:instrText>Universelle lisensvilkår</w:instrText>
      </w:r>
      <w:bookmarkEnd w:id="15"/>
      <w:r>
        <w:instrText>" \l 2</w:instrText>
      </w:r>
      <w:r>
        <w:fldChar w:fldCharType="end"/>
      </w:r>
    </w:p>
    <w:p w:rsidR="00684E5E" w:rsidRDefault="00122AAB">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684E5E" w:rsidRDefault="00684E5E">
      <w:pPr>
        <w:pStyle w:val="ProductList-Body"/>
      </w:pPr>
    </w:p>
    <w:p w:rsidR="00684E5E" w:rsidRDefault="00122AAB">
      <w:pPr>
        <w:pStyle w:val="ProductList-ClauseHeading"/>
        <w:outlineLvl w:val="2"/>
      </w:pPr>
      <w:r>
        <w:t>1. Definisjoner</w:t>
      </w:r>
    </w:p>
    <w:p w:rsidR="00684E5E" w:rsidRDefault="00122AAB">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684E5E" w:rsidRDefault="00684E5E">
      <w:pPr>
        <w:pStyle w:val="ProductList-Body"/>
      </w:pPr>
    </w:p>
    <w:p w:rsidR="00684E5E" w:rsidRDefault="00122AAB">
      <w:pPr>
        <w:pStyle w:val="ProductList-ClauseHeading"/>
        <w:outlineLvl w:val="2"/>
      </w:pPr>
      <w:r>
        <w:t>2. Kundens Bruksrettigheter</w:t>
      </w:r>
    </w:p>
    <w:p w:rsidR="00684E5E" w:rsidRDefault="00122AAB">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684E5E" w:rsidRDefault="00684E5E">
      <w:pPr>
        <w:pStyle w:val="ProductList-Body"/>
      </w:pPr>
    </w:p>
    <w:p w:rsidR="00684E5E" w:rsidRDefault="00122AAB">
      <w:pPr>
        <w:pStyle w:val="ProductList-ClauseHeading"/>
        <w:outlineLvl w:val="2"/>
      </w:pPr>
      <w:r>
        <w:t>3. Rett til å bruke andre versjoner og lavere utgaver</w:t>
      </w:r>
    </w:p>
    <w:p w:rsidR="00684E5E" w:rsidRDefault="00122AAB">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684E5E" w:rsidRDefault="00684E5E">
      <w:pPr>
        <w:pStyle w:val="ProductList-Body"/>
      </w:pPr>
    </w:p>
    <w:p w:rsidR="00684E5E" w:rsidRDefault="00122AAB">
      <w:pPr>
        <w:pStyle w:val="ProductList-ClauseHeading"/>
        <w:outlineLvl w:val="2"/>
      </w:pPr>
      <w:r>
        <w:t>4. Tredjepartsprogramvare</w:t>
      </w:r>
    </w:p>
    <w:p w:rsidR="00684E5E" w:rsidRDefault="00122AAB">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684E5E" w:rsidRDefault="00684E5E">
      <w:pPr>
        <w:pStyle w:val="ProductList-Body"/>
      </w:pPr>
    </w:p>
    <w:p w:rsidR="00684E5E" w:rsidRDefault="00122AAB">
      <w:pPr>
        <w:pStyle w:val="ProductList-ClauseHeading"/>
        <w:outlineLvl w:val="2"/>
      </w:pPr>
      <w:r>
        <w:t>5. Forhåndsversjonskode, oppdateringer eller tillegg og tilleggsfunksjoner</w:t>
      </w:r>
    </w:p>
    <w:p w:rsidR="00684E5E" w:rsidRDefault="00122AAB">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684E5E" w:rsidRDefault="00684E5E">
      <w:pPr>
        <w:pStyle w:val="ProductList-Body"/>
      </w:pPr>
    </w:p>
    <w:p w:rsidR="00684E5E" w:rsidRDefault="00122AAB">
      <w:pPr>
        <w:pStyle w:val="ProductList-ClauseHeading"/>
        <w:outlineLvl w:val="2"/>
      </w:pPr>
      <w:r>
        <w:t>6. Begrensninger</w:t>
      </w:r>
    </w:p>
    <w:p w:rsidR="00684E5E" w:rsidRDefault="00122AAB">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684E5E" w:rsidRDefault="00684E5E">
      <w:pPr>
        <w:pStyle w:val="ProductList-Body"/>
      </w:pPr>
    </w:p>
    <w:p w:rsidR="00684E5E" w:rsidRDefault="00122AAB">
      <w:pPr>
        <w:pStyle w:val="ProductList-ClauseHeading"/>
        <w:outlineLvl w:val="2"/>
      </w:pPr>
      <w:r>
        <w:t>7. Software Assurance</w:t>
      </w:r>
    </w:p>
    <w:p w:rsidR="00684E5E" w:rsidRDefault="00122AAB">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684E5E" w:rsidRDefault="00684E5E">
      <w:pPr>
        <w:pStyle w:val="ProductList-Body"/>
      </w:pPr>
    </w:p>
    <w:p w:rsidR="00684E5E" w:rsidRDefault="00122AAB">
      <w:pPr>
        <w:pStyle w:val="ProductList-ClauseHeading"/>
        <w:outlineLvl w:val="2"/>
      </w:pPr>
      <w:r>
        <w:t>8. Ekstern administrasjon av programvare</w:t>
      </w:r>
    </w:p>
    <w:p w:rsidR="00684E5E" w:rsidRDefault="00122AAB">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684E5E" w:rsidRDefault="00684E5E">
      <w:pPr>
        <w:pStyle w:val="ProductList-Body"/>
      </w:pPr>
    </w:p>
    <w:p w:rsidR="00684E5E" w:rsidRDefault="00122AAB">
      <w:pPr>
        <w:pStyle w:val="ProductList-ClauseHeading"/>
        <w:outlineLvl w:val="2"/>
      </w:pPr>
      <w:r>
        <w:t>9. Tilordning og overføring av lisenser</w:t>
      </w:r>
    </w:p>
    <w:p w:rsidR="00684E5E" w:rsidRDefault="00122AAB">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684E5E" w:rsidRDefault="00684E5E">
      <w:pPr>
        <w:pStyle w:val="ProductList-Body"/>
      </w:pPr>
    </w:p>
    <w:p w:rsidR="00684E5E" w:rsidRDefault="00122AAB">
      <w:pPr>
        <w:pStyle w:val="ProductList-ClauseHeading"/>
        <w:outlineLvl w:val="2"/>
      </w:pPr>
      <w:r>
        <w:t>10. Tekniske tiltak</w:t>
      </w:r>
    </w:p>
    <w:p w:rsidR="00684E5E" w:rsidRDefault="00122AAB">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684E5E" w:rsidRDefault="00684E5E">
      <w:pPr>
        <w:pStyle w:val="ProductList-Body"/>
      </w:pPr>
    </w:p>
    <w:p w:rsidR="00684E5E" w:rsidRDefault="00122AAB">
      <w:pPr>
        <w:pStyle w:val="ProductList-SubClauseHeading"/>
        <w:outlineLvl w:val="3"/>
      </w:pPr>
      <w:r>
        <w:t>10.1 Aktivering og validering</w:t>
      </w:r>
    </w:p>
    <w:p w:rsidR="00684E5E" w:rsidRDefault="00122AAB">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684E5E" w:rsidRDefault="00684E5E">
      <w:pPr>
        <w:pStyle w:val="ProductList-BodyIndented"/>
      </w:pPr>
    </w:p>
    <w:p w:rsidR="00684E5E" w:rsidRDefault="00122AAB">
      <w:pPr>
        <w:pStyle w:val="ProductList-SubClauseHeading"/>
        <w:outlineLvl w:val="3"/>
      </w:pPr>
      <w:r>
        <w:t>10.2 Produktnøkler</w:t>
      </w:r>
    </w:p>
    <w:p w:rsidR="00684E5E" w:rsidRDefault="00122AAB">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684E5E" w:rsidRDefault="00684E5E">
      <w:pPr>
        <w:pStyle w:val="ProductList-BodyIndented"/>
      </w:pPr>
    </w:p>
    <w:p w:rsidR="00684E5E" w:rsidRDefault="00122AAB">
      <w:pPr>
        <w:pStyle w:val="ProductList-ClauseHeading"/>
        <w:outlineLvl w:val="2"/>
      </w:pPr>
      <w:r>
        <w:t>11. Meldinger</w:t>
      </w:r>
    </w:p>
    <w:p w:rsidR="00684E5E" w:rsidRDefault="00122AAB">
      <w:pPr>
        <w:pStyle w:val="ProductList-Body"/>
      </w:pPr>
      <w:r>
        <w:t>Der det er angitt i Bruksrettighetene for hver Produktoppføring, gjelder følgende meldinger:</w:t>
      </w:r>
    </w:p>
    <w:p w:rsidR="00684E5E" w:rsidRDefault="00684E5E">
      <w:pPr>
        <w:pStyle w:val="ProductList-Body"/>
      </w:pPr>
    </w:p>
    <w:p w:rsidR="00684E5E" w:rsidRDefault="00122AAB">
      <w:pPr>
        <w:pStyle w:val="ProductList-SubClauseHeading"/>
        <w:outlineLvl w:val="3"/>
      </w:pPr>
      <w:r>
        <w:t>11. 1 Internettbaserte Funksjoner</w:t>
      </w:r>
    </w:p>
    <w:p w:rsidR="00684E5E" w:rsidRDefault="00122AAB">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684E5E" w:rsidRDefault="00684E5E">
      <w:pPr>
        <w:pStyle w:val="ProductList-BodyIndented"/>
      </w:pPr>
    </w:p>
    <w:p w:rsidR="00684E5E" w:rsidRDefault="00122AAB">
      <w:pPr>
        <w:pStyle w:val="ProductList-SubClauseHeading"/>
        <w:outlineLvl w:val="3"/>
      </w:pPr>
      <w:r>
        <w:t>11.2 Bing Maps</w:t>
      </w:r>
    </w:p>
    <w:p w:rsidR="00684E5E" w:rsidRDefault="00122AAB">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0">
        <w:r>
          <w:rPr>
            <w:color w:val="00467F"/>
            <w:u w:val="single"/>
          </w:rPr>
          <w:t>http://go.microsoft.com/?linkid=9710837</w:t>
        </w:r>
      </w:hyperlink>
      <w:r>
        <w:t xml:space="preserve">, og Personvernerklæringen for Bing Maps, som er tilgjengelig på </w:t>
      </w:r>
      <w:hyperlink r:id="rId31">
        <w:r>
          <w:rPr>
            <w:color w:val="00467F"/>
            <w:u w:val="single"/>
          </w:rPr>
          <w:t>http://go.microsoft.com/fwlink/?LinkID=248686</w:t>
        </w:r>
      </w:hyperlink>
      <w:r>
        <w:t>.</w:t>
      </w:r>
    </w:p>
    <w:p w:rsidR="00684E5E" w:rsidRDefault="00684E5E">
      <w:pPr>
        <w:pStyle w:val="ProductList-BodyIndented"/>
      </w:pPr>
    </w:p>
    <w:p w:rsidR="00684E5E" w:rsidRDefault="00122AAB">
      <w:pPr>
        <w:pStyle w:val="ProductList-SubClauseHeading"/>
        <w:outlineLvl w:val="3"/>
      </w:pPr>
      <w:r>
        <w:t>11.3 Den visuelle standarden H.264/AVC, Videostandarden VC-1 og den Visuelle Standarden MPEG-4 del 2</w:t>
      </w:r>
    </w:p>
    <w:p w:rsidR="00684E5E" w:rsidRDefault="00122AAB">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684E5E" w:rsidRDefault="00684E5E">
      <w:pPr>
        <w:pStyle w:val="ProductList-BodyIndented"/>
      </w:pPr>
    </w:p>
    <w:p w:rsidR="00684E5E" w:rsidRDefault="00122AAB">
      <w:pPr>
        <w:pStyle w:val="ProductList-ClauseHeading"/>
        <w:outlineLvl w:val="2"/>
      </w:pPr>
      <w:r>
        <w:t>12. Skrifttypekomponenter, bilder og lyder</w:t>
      </w:r>
    </w:p>
    <w:p w:rsidR="00684E5E" w:rsidRDefault="00122AAB">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684E5E" w:rsidRDefault="00684E5E">
      <w:pPr>
        <w:pStyle w:val="ProductList-Body"/>
      </w:pPr>
    </w:p>
    <w:p w:rsidR="00684E5E" w:rsidRDefault="00122AAB">
      <w:pPr>
        <w:pStyle w:val="ProductList-ClauseHeading"/>
        <w:outlineLvl w:val="2"/>
      </w:pPr>
      <w:r>
        <w:t>13. Inkluderte teknologier</w:t>
      </w:r>
    </w:p>
    <w:p w:rsidR="00684E5E" w:rsidRDefault="00122AAB">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684E5E" w:rsidRDefault="00684E5E">
      <w:pPr>
        <w:pStyle w:val="ProductList-Body"/>
      </w:pPr>
    </w:p>
    <w:p w:rsidR="00684E5E" w:rsidRDefault="00122AAB">
      <w:pPr>
        <w:pStyle w:val="ProductList-ClauseHeading"/>
        <w:outlineLvl w:val="2"/>
      </w:pPr>
      <w:r>
        <w:t>14. Ytelsestest (Benchmark testing)</w:t>
      </w:r>
    </w:p>
    <w:p w:rsidR="00684E5E" w:rsidRDefault="00122AAB">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684E5E" w:rsidRDefault="00684E5E">
      <w:pPr>
        <w:pStyle w:val="ProductList-Body"/>
      </w:pPr>
    </w:p>
    <w:p w:rsidR="00684E5E" w:rsidRDefault="00122AAB">
      <w:pPr>
        <w:pStyle w:val="ProductList-ClauseHeading"/>
        <w:outlineLvl w:val="2"/>
      </w:pPr>
      <w:r>
        <w:t>15. Multipleksing</w:t>
      </w:r>
    </w:p>
    <w:p w:rsidR="00684E5E" w:rsidRDefault="00122AAB">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684E5E" w:rsidRDefault="00684E5E">
      <w:pPr>
        <w:pStyle w:val="ProductList-Body"/>
      </w:pPr>
    </w:p>
    <w:p w:rsidR="00684E5E" w:rsidRDefault="00122AAB">
      <w:pPr>
        <w:pStyle w:val="ProductList-ClauseHeading"/>
        <w:outlineLvl w:val="2"/>
      </w:pPr>
      <w:r>
        <w:t>16. Administrator- og kundestøtterettigheter</w:t>
      </w:r>
    </w:p>
    <w:p w:rsidR="00684E5E" w:rsidRDefault="00122AAB">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684E5E" w:rsidRDefault="00684E5E">
      <w:pPr>
        <w:pStyle w:val="ProductList-Body"/>
      </w:pPr>
    </w:p>
    <w:p w:rsidR="00684E5E" w:rsidRDefault="00122AAB">
      <w:pPr>
        <w:pStyle w:val="ProductList-ClauseHeading"/>
        <w:outlineLvl w:val="2"/>
      </w:pPr>
      <w:r>
        <w:t>17. Distribuerbar kode</w:t>
      </w:r>
    </w:p>
    <w:p w:rsidR="00684E5E" w:rsidRDefault="00122AAB">
      <w:pPr>
        <w:pStyle w:val="ProductList-Body"/>
      </w:pPr>
      <w:r>
        <w:t xml:space="preserve">Programvaren kan inneholde kode som Kunden har tillatelse til å distribuere i programmer som Kunden utvikler, forutsatt at Kunden overholder vilkårene nedenfor. </w:t>
      </w:r>
    </w:p>
    <w:p w:rsidR="00684E5E" w:rsidRDefault="00684E5E">
      <w:pPr>
        <w:pStyle w:val="ProductList-Body"/>
      </w:pPr>
    </w:p>
    <w:p w:rsidR="00684E5E" w:rsidRDefault="00122AAB">
      <w:pPr>
        <w:pStyle w:val="ProductList-SubClauseHeading"/>
        <w:outlineLvl w:val="3"/>
      </w:pPr>
      <w:r>
        <w:t>17.1 Rett til bruk og distribusjon</w:t>
      </w:r>
    </w:p>
    <w:p w:rsidR="00684E5E" w:rsidRDefault="00122AAB">
      <w:pPr>
        <w:pStyle w:val="ProductList-BodyIndented"/>
      </w:pPr>
      <w:r>
        <w:t xml:space="preserve">Koden og tekstfilene som er oppført nedenfor, er "Distribuerbar kode". </w:t>
      </w:r>
    </w:p>
    <w:p w:rsidR="00684E5E" w:rsidRDefault="00122AAB">
      <w:pPr>
        <w:pStyle w:val="ProductList-Bullet"/>
        <w:numPr>
          <w:ilvl w:val="1"/>
          <w:numId w:val="7"/>
        </w:numPr>
      </w:pPr>
      <w:r>
        <w:t>REDIST.TXT-filer: Kunden kan kopiere og distribuere objektkodeformen av kode som er oppført i REDIST.TXT-filer og OTHER-DIST.TXT-filer, samt eventuell kode merket "Silverlight Libraries", Silverlight "Client Libraries" og Silverlight "Server Libraries".</w:t>
      </w:r>
    </w:p>
    <w:p w:rsidR="00684E5E" w:rsidRDefault="00122AAB">
      <w:pPr>
        <w:pStyle w:val="ProductList-Bullet"/>
        <w:numPr>
          <w:ilvl w:val="1"/>
          <w:numId w:val="7"/>
        </w:numPr>
      </w:pPr>
      <w:r>
        <w:t xml:space="preserve">Eksempelkode, Maler og Stiler: Kunden kan endre, fremstille eksemplarer av og distribuere kilde- og objektkodeformen av kode merket med "eksempel", "mal", "enkle stiler" og "skissestiler". </w:t>
      </w:r>
    </w:p>
    <w:p w:rsidR="00684E5E" w:rsidRDefault="00122AAB">
      <w:pPr>
        <w:pStyle w:val="ProductList-Bullet"/>
        <w:numPr>
          <w:ilvl w:val="1"/>
          <w:numId w:val="7"/>
        </w:numPr>
      </w:pPr>
      <w:r>
        <w:t>Tredjepartsdistribusjon: Kunden har rett til å tillate at distributører av programmene sine fremstiller eksemplarer av og distribuerer den Distribuerbare Koden som en del av slike programmer.</w:t>
      </w:r>
    </w:p>
    <w:p w:rsidR="00684E5E" w:rsidRDefault="00122AAB">
      <w:pPr>
        <w:pStyle w:val="ProductList-Bullet"/>
        <w:numPr>
          <w:ilvl w:val="1"/>
          <w:numId w:val="7"/>
        </w:numPr>
      </w:pPr>
      <w:r>
        <w:t>Image Library: Kunden kan fremstille eksemplarer av og distribuere bilder, grafikk og animasjoner i Bildebiblioteket (Image Library) som beskrevet i programvaredokumentasjonen.</w:t>
      </w:r>
    </w:p>
    <w:p w:rsidR="00684E5E" w:rsidRDefault="00684E5E">
      <w:pPr>
        <w:pStyle w:val="ProductList-BodyIndented"/>
      </w:pPr>
    </w:p>
    <w:p w:rsidR="00684E5E" w:rsidRDefault="00122AAB">
      <w:pPr>
        <w:pStyle w:val="ProductList-SubClauseHeading"/>
        <w:outlineLvl w:val="3"/>
      </w:pPr>
      <w:r>
        <w:t>17.2 Distribusjonskrav</w:t>
      </w:r>
    </w:p>
    <w:p w:rsidR="00684E5E" w:rsidRDefault="00122AAB">
      <w:pPr>
        <w:pStyle w:val="ProductList-BodyIndented"/>
      </w:pPr>
      <w:r>
        <w:t>Hvis Kunden distribuerer Distribuerbar Kode. Kunden må:</w:t>
      </w:r>
    </w:p>
    <w:p w:rsidR="00684E5E" w:rsidRDefault="00122AAB">
      <w:pPr>
        <w:pStyle w:val="ProductList-Bullet"/>
        <w:numPr>
          <w:ilvl w:val="1"/>
          <w:numId w:val="8"/>
        </w:numPr>
      </w:pPr>
      <w:r>
        <w:t>bare distribuere den sammen med Kundens programmer, der Kundens programmer gir betydelig, primær funksjonalitet til den Distribuerbare Koden,</w:t>
      </w:r>
    </w:p>
    <w:p w:rsidR="00684E5E" w:rsidRDefault="00122AAB">
      <w:pPr>
        <w:pStyle w:val="ProductList-Bullet"/>
        <w:numPr>
          <w:ilvl w:val="1"/>
          <w:numId w:val="8"/>
        </w:numPr>
      </w:pPr>
      <w:r>
        <w:t xml:space="preserve">kreve at distributører og eksterne sluttbrukere aksepterer vilkår som beskytter den Distribuerbare Koden i minst like høy grad som Kundens volumlisensavtale, som omfatter Produktvilkårene, </w:t>
      </w:r>
    </w:p>
    <w:p w:rsidR="00684E5E" w:rsidRDefault="00122AAB">
      <w:pPr>
        <w:pStyle w:val="ProductList-Bullet"/>
        <w:numPr>
          <w:ilvl w:val="1"/>
          <w:numId w:val="8"/>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684E5E" w:rsidRDefault="00684E5E">
      <w:pPr>
        <w:pStyle w:val="ProductList-BodyIndented"/>
      </w:pPr>
    </w:p>
    <w:p w:rsidR="00684E5E" w:rsidRDefault="00122AAB">
      <w:pPr>
        <w:pStyle w:val="ProductList-SubClauseHeading"/>
        <w:outlineLvl w:val="3"/>
      </w:pPr>
      <w:r>
        <w:t>17.3 Distribusjonsbegrensninger</w:t>
      </w:r>
    </w:p>
    <w:p w:rsidR="00684E5E" w:rsidRDefault="00122AAB">
      <w:pPr>
        <w:pStyle w:val="ProductList-BodyIndented"/>
      </w:pPr>
      <w:r>
        <w:t>Kunden har ikke rett til å:</w:t>
      </w:r>
    </w:p>
    <w:p w:rsidR="00684E5E" w:rsidRDefault="00122AAB">
      <w:pPr>
        <w:pStyle w:val="ProductList-Bullet"/>
        <w:numPr>
          <w:ilvl w:val="1"/>
          <w:numId w:val="9"/>
        </w:numPr>
      </w:pPr>
      <w:r>
        <w:t xml:space="preserve">endre erklæringer om opphavsrett, varemerker eller patenter som vises i den distribuerbare koden, </w:t>
      </w:r>
    </w:p>
    <w:p w:rsidR="00684E5E" w:rsidRDefault="00122AAB">
      <w:pPr>
        <w:pStyle w:val="ProductList-Bullet"/>
        <w:numPr>
          <w:ilvl w:val="1"/>
          <w:numId w:val="9"/>
        </w:numPr>
      </w:pPr>
      <w:r>
        <w:t xml:space="preserve">bruke Microsofts varemerker i navnene på Kundens programmer eller på noen annen måte som er egnet til å antyde at Kundens programmer kommer fra eller støttes av Microsoft. </w:t>
      </w:r>
    </w:p>
    <w:p w:rsidR="00684E5E" w:rsidRDefault="00122AAB">
      <w:pPr>
        <w:pStyle w:val="ProductList-Bullet"/>
        <w:numPr>
          <w:ilvl w:val="1"/>
          <w:numId w:val="9"/>
        </w:numPr>
      </w:pPr>
      <w:r>
        <w:t>distribuere Distribuerbar Kode i eller med ondsinnede eller falske programmer eller på ulovlige måter eller</w:t>
      </w:r>
    </w:p>
    <w:p w:rsidR="00684E5E" w:rsidRDefault="00122AAB">
      <w:pPr>
        <w:pStyle w:val="ProductList-Bullet"/>
        <w:numPr>
          <w:ilvl w:val="1"/>
          <w:numId w:val="9"/>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684E5E" w:rsidRDefault="00684E5E">
      <w:pPr>
        <w:pStyle w:val="ProductList-BodyIndented"/>
      </w:pPr>
    </w:p>
    <w:p w:rsidR="00684E5E" w:rsidRDefault="00122AAB">
      <w:pPr>
        <w:pStyle w:val="ProductList-ClauseHeading"/>
        <w:outlineLvl w:val="2"/>
      </w:pPr>
      <w:r>
        <w:t>18. Software Plus-tjenester</w:t>
      </w:r>
    </w:p>
    <w:p w:rsidR="00684E5E" w:rsidRDefault="00122AAB">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16" w:name="_Sec538"/>
      <w:r>
        <w:t>Lisensmodellvilkår</w:t>
      </w:r>
      <w:bookmarkEnd w:id="16"/>
      <w:r>
        <w:fldChar w:fldCharType="begin"/>
      </w:r>
      <w:r>
        <w:instrText xml:space="preserve"> TC "</w:instrText>
      </w:r>
      <w:bookmarkStart w:id="17" w:name="_Toc475916343"/>
      <w:r>
        <w:instrText>Lisensmodellvilkår</w:instrText>
      </w:r>
      <w:bookmarkEnd w:id="17"/>
      <w:r>
        <w:instrText>" \l 2</w:instrText>
      </w:r>
      <w:r>
        <w:fldChar w:fldCharType="end"/>
      </w:r>
    </w:p>
    <w:p w:rsidR="00684E5E" w:rsidRDefault="00122AAB">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684E5E" w:rsidRDefault="00122AAB">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75916344"/>
      <w:r>
        <w:instrText>Skrivebordsprogrammer</w:instrText>
      </w:r>
      <w:bookmarkEnd w:id="19"/>
      <w:r>
        <w:instrText>" \l 3</w:instrText>
      </w:r>
      <w:r>
        <w:fldChar w:fldCharType="end"/>
      </w:r>
    </w:p>
    <w:p w:rsidR="00684E5E" w:rsidRDefault="00122AAB">
      <w:pPr>
        <w:pStyle w:val="ProductList-ClauseHeading"/>
        <w:outlineLvl w:val="3"/>
      </w:pPr>
      <w:r>
        <w:t>Enhetslisens</w:t>
      </w:r>
    </w:p>
    <w:p w:rsidR="00684E5E" w:rsidRDefault="00122AAB">
      <w:pPr>
        <w:pStyle w:val="ProductList-Bullet"/>
        <w:numPr>
          <w:ilvl w:val="0"/>
          <w:numId w:val="10"/>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684E5E" w:rsidRDefault="00122AAB">
      <w:pPr>
        <w:pStyle w:val="ProductList-Bullet"/>
        <w:numPr>
          <w:ilvl w:val="0"/>
          <w:numId w:val="10"/>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684E5E" w:rsidRDefault="00122AAB">
      <w:pPr>
        <w:pStyle w:val="ProductList-Bullet"/>
        <w:numPr>
          <w:ilvl w:val="0"/>
          <w:numId w:val="10"/>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684E5E" w:rsidRDefault="00122AAB">
      <w:pPr>
        <w:pStyle w:val="ProductList-Bullet"/>
        <w:numPr>
          <w:ilvl w:val="0"/>
          <w:numId w:val="10"/>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684E5E" w:rsidRDefault="00122AAB">
      <w:pPr>
        <w:pStyle w:val="ProductList-Bullet"/>
        <w:numPr>
          <w:ilvl w:val="0"/>
          <w:numId w:val="10"/>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684E5E" w:rsidRDefault="00684E5E">
      <w:pPr>
        <w:pStyle w:val="ProductList-Body"/>
      </w:pPr>
    </w:p>
    <w:p w:rsidR="00684E5E" w:rsidRDefault="00122AAB">
      <w:pPr>
        <w:pStyle w:val="ProductList-ClauseHeading"/>
        <w:outlineLvl w:val="3"/>
      </w:pPr>
      <w:r>
        <w:t>Medieelementer og maler</w:t>
      </w:r>
    </w:p>
    <w:p w:rsidR="00684E5E" w:rsidRDefault="00122AAB">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684E5E" w:rsidRDefault="00122AAB">
      <w:pPr>
        <w:pStyle w:val="ProductList-Offering2Heading"/>
        <w:outlineLvl w:val="2"/>
      </w:pPr>
      <w:bookmarkStart w:id="20" w:name="_Sec540"/>
      <w:r>
        <w:t>Datamaskinoperasjonssystemer</w:t>
      </w:r>
      <w:bookmarkEnd w:id="20"/>
      <w:r>
        <w:fldChar w:fldCharType="begin"/>
      </w:r>
      <w:r>
        <w:instrText xml:space="preserve"> TC "</w:instrText>
      </w:r>
      <w:bookmarkStart w:id="21" w:name="_Toc475916345"/>
      <w:r>
        <w:instrText>Datamaskinoperasjonssystemer</w:instrText>
      </w:r>
      <w:bookmarkEnd w:id="21"/>
      <w:r>
        <w:instrText>" \l 3</w:instrText>
      </w:r>
      <w:r>
        <w:fldChar w:fldCharType="end"/>
      </w:r>
    </w:p>
    <w:p w:rsidR="00684E5E" w:rsidRDefault="00122AAB">
      <w:pPr>
        <w:pStyle w:val="ProductList-ClauseHeading"/>
        <w:outlineLvl w:val="3"/>
      </w:pPr>
      <w:r>
        <w:t>Enhetslisens</w:t>
      </w:r>
    </w:p>
    <w:p w:rsidR="00684E5E" w:rsidRDefault="00122AAB">
      <w:pPr>
        <w:pStyle w:val="ProductList-Bullet"/>
        <w:numPr>
          <w:ilvl w:val="0"/>
          <w:numId w:val="11"/>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684E5E" w:rsidRDefault="00122AAB">
      <w:pPr>
        <w:pStyle w:val="ProductList-Bullet"/>
        <w:numPr>
          <w:ilvl w:val="0"/>
          <w:numId w:val="11"/>
        </w:numPr>
      </w:pPr>
      <w:r>
        <w:t>Kunden har rett til å bruke programvaren på opptil to prosessorer.</w:t>
      </w:r>
    </w:p>
    <w:p w:rsidR="00684E5E" w:rsidRDefault="00122AAB">
      <w:pPr>
        <w:pStyle w:val="ProductList-Bullet"/>
        <w:numPr>
          <w:ilvl w:val="0"/>
          <w:numId w:val="11"/>
        </w:numPr>
      </w:pPr>
      <w:r>
        <w:t>Lokal bruk er tillatt for alle brukere.</w:t>
      </w:r>
    </w:p>
    <w:p w:rsidR="00684E5E" w:rsidRDefault="00122AAB">
      <w:pPr>
        <w:pStyle w:val="ProductList-Bullet"/>
        <w:numPr>
          <w:ilvl w:val="0"/>
          <w:numId w:val="11"/>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684E5E" w:rsidRDefault="00122AAB">
      <w:pPr>
        <w:pStyle w:val="ProductList-Bullet"/>
        <w:numPr>
          <w:ilvl w:val="0"/>
          <w:numId w:val="11"/>
        </w:numPr>
      </w:pPr>
      <w:r>
        <w:t>Bare én enkelt bruker kan til enhver tid ha tilgang til og bruke programvaren.</w:t>
      </w:r>
    </w:p>
    <w:p w:rsidR="00684E5E" w:rsidRDefault="00122AAB">
      <w:pPr>
        <w:pStyle w:val="ProductList-Bullet"/>
        <w:numPr>
          <w:ilvl w:val="0"/>
          <w:numId w:val="11"/>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684E5E" w:rsidRDefault="00122AAB">
      <w:pPr>
        <w:pStyle w:val="ProductList-Bullet"/>
        <w:numPr>
          <w:ilvl w:val="0"/>
          <w:numId w:val="11"/>
        </w:numPr>
      </w:pPr>
      <w:r>
        <w:t>Et ubegrenset antall tilkoblinger er tillatt for aktivering av KMS eller lignende teknologi.</w:t>
      </w:r>
    </w:p>
    <w:p w:rsidR="00684E5E" w:rsidRDefault="00684E5E">
      <w:pPr>
        <w:pStyle w:val="ProductList-Body"/>
      </w:pPr>
    </w:p>
    <w:p w:rsidR="00684E5E" w:rsidRDefault="00122AAB">
      <w:pPr>
        <w:pStyle w:val="ProductList-ClauseHeading"/>
        <w:outlineLvl w:val="3"/>
      </w:pPr>
      <w:r>
        <w:t>Adobe Flash Player</w:t>
      </w:r>
    </w:p>
    <w:p w:rsidR="00684E5E" w:rsidRDefault="00122AAB">
      <w:pPr>
        <w:pStyle w:val="ProductList-Body"/>
      </w:pPr>
      <w:r>
        <w:t xml:space="preserve">Programvaren kan inneholde en versjon av Adobe Flash Player. Kunden samtykker i at Kundens bruk av Adobe Flash Player er underlagt lisensvilkårene for Adobe Systems Incorporated på </w:t>
      </w:r>
      <w:hyperlink r:id="rId33">
        <w:r>
          <w:rPr>
            <w:color w:val="00467F"/>
            <w:u w:val="single"/>
          </w:rPr>
          <w:t>http://go.microsoft.com/fwlink/?linkid=248532</w:t>
        </w:r>
      </w:hyperlink>
      <w:r>
        <w:t>. Adobe og Flash er enten registrerte varemerker eller varemerker tilhørende Adobe Systems Incorporated i USA og/eller andre land.</w:t>
      </w:r>
    </w:p>
    <w:p w:rsidR="00684E5E" w:rsidRDefault="00122AAB">
      <w:pPr>
        <w:pStyle w:val="ProductList-Offering2Heading"/>
        <w:outlineLvl w:val="2"/>
      </w:pPr>
      <w:bookmarkStart w:id="22" w:name="_Sec541"/>
      <w:r>
        <w:t>Per kjerne / CAL</w:t>
      </w:r>
      <w:bookmarkEnd w:id="22"/>
      <w:r>
        <w:fldChar w:fldCharType="begin"/>
      </w:r>
      <w:r>
        <w:instrText xml:space="preserve"> TC "</w:instrText>
      </w:r>
      <w:bookmarkStart w:id="23" w:name="_Toc475916346"/>
      <w:r>
        <w:instrText>Per kjerne / CAL</w:instrText>
      </w:r>
      <w:bookmarkEnd w:id="23"/>
      <w:r>
        <w:instrText>" \l 3</w:instrText>
      </w:r>
      <w:r>
        <w:fldChar w:fldCharType="end"/>
      </w:r>
    </w:p>
    <w:p w:rsidR="00684E5E" w:rsidRDefault="00122AAB">
      <w:pPr>
        <w:pStyle w:val="ProductList-ClauseHeading"/>
        <w:outlineLvl w:val="3"/>
      </w:pPr>
      <w:r>
        <w:t>Serverlisenser (per kjerne)</w:t>
      </w:r>
    </w:p>
    <w:p w:rsidR="00684E5E" w:rsidRDefault="00122AAB">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684E5E" w:rsidRDefault="00122AAB">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84E5E" w:rsidRDefault="00122AAB">
      <w:pPr>
        <w:pStyle w:val="ProductList-Bullet"/>
        <w:numPr>
          <w:ilvl w:val="0"/>
          <w:numId w:val="12"/>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122AAB">
      <w:pPr>
        <w:pStyle w:val="ProductList-Bullet"/>
        <w:numPr>
          <w:ilvl w:val="0"/>
          <w:numId w:val="12"/>
        </w:numPr>
      </w:pPr>
      <w:r>
        <w:t>Standardutgave:</w:t>
      </w:r>
    </w:p>
    <w:p w:rsidR="00684E5E" w:rsidRDefault="00122AAB">
      <w:pPr>
        <w:pStyle w:val="ProductList-Bullet"/>
        <w:numPr>
          <w:ilvl w:val="1"/>
          <w:numId w:val="12"/>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684E5E" w:rsidRDefault="00122AAB">
      <w:pPr>
        <w:pStyle w:val="ProductList-Bullet"/>
        <w:numPr>
          <w:ilvl w:val="1"/>
          <w:numId w:val="12"/>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684E5E" w:rsidRDefault="00122AAB">
      <w:pPr>
        <w:pStyle w:val="ProductList-Bullet"/>
        <w:numPr>
          <w:ilvl w:val="1"/>
          <w:numId w:val="12"/>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122AAB">
      <w:pPr>
        <w:pStyle w:val="ProductList-Bullet"/>
        <w:numPr>
          <w:ilvl w:val="0"/>
          <w:numId w:val="12"/>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684E5E" w:rsidRDefault="00122AAB">
      <w:pPr>
        <w:pStyle w:val="ProductList-Bullet"/>
        <w:numPr>
          <w:ilvl w:val="0"/>
          <w:numId w:val="12"/>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684E5E" w:rsidRDefault="00684E5E">
      <w:pPr>
        <w:pStyle w:val="ProductList-Body"/>
      </w:pPr>
    </w:p>
    <w:p w:rsidR="00684E5E" w:rsidRDefault="00122AAB">
      <w:pPr>
        <w:pStyle w:val="ProductList-ClauseHeading"/>
        <w:outlineLvl w:val="3"/>
      </w:pPr>
      <w:r>
        <w:t>Adgangslisenser</w:t>
      </w:r>
    </w:p>
    <w:p w:rsidR="00684E5E" w:rsidRDefault="00122AAB">
      <w:pPr>
        <w:pStyle w:val="ProductList-Bullet"/>
        <w:numPr>
          <w:ilvl w:val="0"/>
          <w:numId w:val="13"/>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684E5E" w:rsidRDefault="00122AAB">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684E5E" w:rsidRDefault="00122AAB">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684E5E" w:rsidRDefault="00122AAB">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84E5E" w:rsidRDefault="00122AAB">
      <w:pPr>
        <w:pStyle w:val="ProductList-Offering2Heading"/>
        <w:outlineLvl w:val="2"/>
      </w:pPr>
      <w:bookmarkStart w:id="24" w:name="_Sec542"/>
      <w:r>
        <w:lastRenderedPageBreak/>
        <w:t>Server/CAL</w:t>
      </w:r>
      <w:bookmarkEnd w:id="24"/>
      <w:r>
        <w:fldChar w:fldCharType="begin"/>
      </w:r>
      <w:r>
        <w:instrText xml:space="preserve"> TC "</w:instrText>
      </w:r>
      <w:bookmarkStart w:id="25" w:name="_Toc475916347"/>
      <w:r>
        <w:instrText>Server/CAL</w:instrText>
      </w:r>
      <w:bookmarkEnd w:id="25"/>
      <w:r>
        <w:instrText>" \l 3</w:instrText>
      </w:r>
      <w:r>
        <w:fldChar w:fldCharType="end"/>
      </w:r>
    </w:p>
    <w:p w:rsidR="00684E5E" w:rsidRDefault="00122AAB">
      <w:pPr>
        <w:pStyle w:val="ProductList-ClauseHeading"/>
        <w:outlineLvl w:val="3"/>
      </w:pPr>
      <w:r>
        <w:t>Serverlisenser (per Forekomst)</w:t>
      </w:r>
    </w:p>
    <w:p w:rsidR="00684E5E" w:rsidRDefault="00122AA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684E5E" w:rsidRDefault="00684E5E">
      <w:pPr>
        <w:pStyle w:val="ProductList-Body"/>
      </w:pPr>
    </w:p>
    <w:p w:rsidR="00684E5E" w:rsidRDefault="00122AAB">
      <w:pPr>
        <w:pStyle w:val="ProductList-ClauseHeading"/>
        <w:outlineLvl w:val="3"/>
      </w:pPr>
      <w:r>
        <w:t>Adgangslisenser</w:t>
      </w:r>
    </w:p>
    <w:p w:rsidR="00684E5E" w:rsidRDefault="00122AAB">
      <w:pPr>
        <w:pStyle w:val="ProductList-Bullet"/>
        <w:numPr>
          <w:ilvl w:val="0"/>
          <w:numId w:val="14"/>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684E5E" w:rsidRDefault="00122AAB">
      <w:pPr>
        <w:pStyle w:val="ProductList-Bullet"/>
        <w:numPr>
          <w:ilvl w:val="0"/>
          <w:numId w:val="14"/>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684E5E" w:rsidRDefault="00122AAB">
      <w:pPr>
        <w:pStyle w:val="ProductList-Offering2Heading"/>
        <w:outlineLvl w:val="2"/>
      </w:pPr>
      <w:bookmarkStart w:id="26" w:name="_Sec543"/>
      <w:r>
        <w:t>Per kjerne</w:t>
      </w:r>
      <w:bookmarkEnd w:id="26"/>
      <w:r>
        <w:fldChar w:fldCharType="begin"/>
      </w:r>
      <w:r>
        <w:instrText xml:space="preserve"> TC "</w:instrText>
      </w:r>
      <w:bookmarkStart w:id="27" w:name="_Toc475916348"/>
      <w:r>
        <w:instrText>Per kjerne</w:instrText>
      </w:r>
      <w:bookmarkEnd w:id="27"/>
      <w:r>
        <w:instrText>" \l 3</w:instrText>
      </w:r>
      <w:r>
        <w:fldChar w:fldCharType="end"/>
      </w:r>
    </w:p>
    <w:p w:rsidR="00684E5E" w:rsidRDefault="00122AAB">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684E5E" w:rsidRDefault="00684E5E">
      <w:pPr>
        <w:pStyle w:val="ProductList-Body"/>
      </w:pPr>
    </w:p>
    <w:p w:rsidR="00684E5E" w:rsidRDefault="00122AAB">
      <w:pPr>
        <w:pStyle w:val="ProductList-ClauseHeading"/>
        <w:outlineLvl w:val="3"/>
      </w:pPr>
      <w:r>
        <w:t>Serverlisenser (per kjerne) – Lisensiering etter Fysisk Kjerne på en Server</w:t>
      </w:r>
    </w:p>
    <w:p w:rsidR="00684E5E" w:rsidRDefault="00122AAB">
      <w:pPr>
        <w:pStyle w:val="ProductList-Bullet"/>
        <w:numPr>
          <w:ilvl w:val="0"/>
          <w:numId w:val="15"/>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684E5E" w:rsidRDefault="00122AAB">
      <w:pPr>
        <w:pStyle w:val="ProductList-Bullet"/>
        <w:numPr>
          <w:ilvl w:val="0"/>
          <w:numId w:val="15"/>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684E5E" w:rsidRDefault="00122AAB">
      <w:pPr>
        <w:pStyle w:val="ProductList-Bullet"/>
        <w:numPr>
          <w:ilvl w:val="0"/>
          <w:numId w:val="15"/>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684E5E" w:rsidRDefault="00122AAB">
      <w:pPr>
        <w:pStyle w:val="ProductList-Bullet"/>
        <w:numPr>
          <w:ilvl w:val="0"/>
          <w:numId w:val="15"/>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122AAB">
      <w:pPr>
        <w:pStyle w:val="ProductList-Bullet"/>
        <w:numPr>
          <w:ilvl w:val="0"/>
          <w:numId w:val="15"/>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684E5E">
      <w:pPr>
        <w:pStyle w:val="ProductList-Body"/>
      </w:pPr>
    </w:p>
    <w:p w:rsidR="00684E5E" w:rsidRDefault="00122AAB">
      <w:pPr>
        <w:pStyle w:val="ProductList-ClauseHeading"/>
        <w:outlineLvl w:val="3"/>
      </w:pPr>
      <w:r>
        <w:t>Serverlisenser (per kjerne) – Lisensiering av Individuelle Virtuelle OSEer</w:t>
      </w:r>
    </w:p>
    <w:p w:rsidR="00684E5E" w:rsidRDefault="00122AAB">
      <w:pPr>
        <w:pStyle w:val="ProductList-Bullet"/>
        <w:numPr>
          <w:ilvl w:val="0"/>
          <w:numId w:val="16"/>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684E5E" w:rsidRDefault="00122AAB">
      <w:pPr>
        <w:pStyle w:val="ProductList-Bullet"/>
        <w:numPr>
          <w:ilvl w:val="0"/>
          <w:numId w:val="16"/>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684E5E" w:rsidRDefault="00122AAB">
      <w:pPr>
        <w:pStyle w:val="ProductList-Bullet"/>
        <w:numPr>
          <w:ilvl w:val="0"/>
          <w:numId w:val="16"/>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684E5E" w:rsidRDefault="00122AAB">
      <w:pPr>
        <w:pStyle w:val="ProductList-Offering2Heading"/>
        <w:outlineLvl w:val="2"/>
      </w:pPr>
      <w:bookmarkStart w:id="28" w:name="_Sec544"/>
      <w:r>
        <w:t>Administrasjonsservere</w:t>
      </w:r>
      <w:bookmarkEnd w:id="28"/>
      <w:r>
        <w:fldChar w:fldCharType="begin"/>
      </w:r>
      <w:r>
        <w:instrText xml:space="preserve"> TC "</w:instrText>
      </w:r>
      <w:bookmarkStart w:id="29" w:name="_Toc475916349"/>
      <w:r>
        <w:instrText>Administrasjonsservere</w:instrText>
      </w:r>
      <w:bookmarkEnd w:id="29"/>
      <w:r>
        <w:instrText>" \l 3</w:instrText>
      </w:r>
      <w:r>
        <w:fldChar w:fldCharType="end"/>
      </w:r>
    </w:p>
    <w:p w:rsidR="00684E5E" w:rsidRDefault="00122AAB">
      <w:pPr>
        <w:pStyle w:val="ProductList-ClauseHeading"/>
        <w:outlineLvl w:val="3"/>
      </w:pPr>
      <w:r>
        <w:t>Administrasjonslisenser</w:t>
      </w:r>
    </w:p>
    <w:p w:rsidR="00684E5E" w:rsidRDefault="00122AAB">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684E5E" w:rsidRDefault="00684E5E">
      <w:pPr>
        <w:pStyle w:val="ProductList-Body"/>
      </w:pPr>
    </w:p>
    <w:p w:rsidR="00684E5E" w:rsidRDefault="00122AAB">
      <w:pPr>
        <w:pStyle w:val="ProductList-ClauseHeading"/>
        <w:outlineLvl w:val="3"/>
      </w:pPr>
      <w:r>
        <w:t>Serveradministrasjonslisenser (per kjerne)</w:t>
      </w:r>
    </w:p>
    <w:p w:rsidR="00684E5E" w:rsidRDefault="00122AAB">
      <w:pPr>
        <w:pStyle w:val="ProductList-Bullet"/>
        <w:numPr>
          <w:ilvl w:val="0"/>
          <w:numId w:val="17"/>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684E5E" w:rsidRDefault="00122AAB">
      <w:pPr>
        <w:pStyle w:val="ProductList-Bullet"/>
        <w:numPr>
          <w:ilvl w:val="0"/>
          <w:numId w:val="17"/>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84E5E" w:rsidRDefault="00122AAB">
      <w:pPr>
        <w:pStyle w:val="ProductList-Bullet"/>
        <w:numPr>
          <w:ilvl w:val="0"/>
          <w:numId w:val="17"/>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122AAB">
      <w:pPr>
        <w:pStyle w:val="ProductList-Bullet"/>
        <w:numPr>
          <w:ilvl w:val="0"/>
          <w:numId w:val="17"/>
        </w:numPr>
      </w:pPr>
      <w:r>
        <w:t>Standardutgave:</w:t>
      </w:r>
    </w:p>
    <w:p w:rsidR="00684E5E" w:rsidRDefault="00122AAB">
      <w:pPr>
        <w:pStyle w:val="ProductList-Bullet"/>
        <w:numPr>
          <w:ilvl w:val="1"/>
          <w:numId w:val="17"/>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122AAB">
      <w:pPr>
        <w:pStyle w:val="ProductList-Bullet"/>
        <w:numPr>
          <w:ilvl w:val="1"/>
          <w:numId w:val="17"/>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84E5E" w:rsidRDefault="00122AAB">
      <w:pPr>
        <w:pStyle w:val="ProductList-Bullet"/>
        <w:numPr>
          <w:ilvl w:val="1"/>
          <w:numId w:val="17"/>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684E5E" w:rsidRDefault="00122AAB">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684E5E" w:rsidRDefault="00684E5E">
      <w:pPr>
        <w:pStyle w:val="ProductList-Body"/>
      </w:pPr>
    </w:p>
    <w:p w:rsidR="00684E5E" w:rsidRDefault="00122AAB">
      <w:pPr>
        <w:pStyle w:val="ProductList-ClauseHeading"/>
        <w:outlineLvl w:val="3"/>
      </w:pPr>
      <w:r>
        <w:t>Klientadministrasjonslisenser (per OSE eller bruker)</w:t>
      </w:r>
    </w:p>
    <w:p w:rsidR="00684E5E" w:rsidRDefault="00122AAB">
      <w:pPr>
        <w:pStyle w:val="ProductList-Bullet"/>
        <w:numPr>
          <w:ilvl w:val="0"/>
          <w:numId w:val="18"/>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684E5E" w:rsidRDefault="00122AAB">
      <w:pPr>
        <w:pStyle w:val="ProductList-Bullet"/>
        <w:numPr>
          <w:ilvl w:val="0"/>
          <w:numId w:val="18"/>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684E5E" w:rsidRDefault="00122AAB">
      <w:pPr>
        <w:pStyle w:val="ProductList-Bullet"/>
        <w:numPr>
          <w:ilvl w:val="0"/>
          <w:numId w:val="18"/>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684E5E" w:rsidRDefault="00122AAB">
      <w:pPr>
        <w:pStyle w:val="ProductList-Bullet"/>
        <w:numPr>
          <w:ilvl w:val="0"/>
          <w:numId w:val="18"/>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684E5E" w:rsidRDefault="00684E5E">
      <w:pPr>
        <w:pStyle w:val="ProductList-Body"/>
      </w:pPr>
    </w:p>
    <w:p w:rsidR="00684E5E" w:rsidRDefault="00122AAB">
      <w:pPr>
        <w:pStyle w:val="ProductList-ClauseHeading"/>
        <w:outlineLvl w:val="3"/>
      </w:pPr>
      <w:r>
        <w:t>Administrasjonslisenser kreves ikke for:</w:t>
      </w:r>
    </w:p>
    <w:p w:rsidR="00684E5E" w:rsidRDefault="00122AAB">
      <w:pPr>
        <w:pStyle w:val="ProductList-Bullet"/>
        <w:numPr>
          <w:ilvl w:val="0"/>
          <w:numId w:val="19"/>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684E5E" w:rsidRDefault="00122AAB">
      <w:pPr>
        <w:pStyle w:val="ProductList-Bullet"/>
        <w:numPr>
          <w:ilvl w:val="0"/>
          <w:numId w:val="19"/>
        </w:numPr>
      </w:pPr>
      <w:r>
        <w:t>Kundens nettverksinfrastrukturenheter som bare brukes til å overføre nettverksdata, og som ikke kjører Windows Server-programvare,</w:t>
      </w:r>
    </w:p>
    <w:p w:rsidR="00684E5E" w:rsidRDefault="00122AAB">
      <w:pPr>
        <w:pStyle w:val="ProductList-Bullet"/>
        <w:numPr>
          <w:ilvl w:val="0"/>
          <w:numId w:val="19"/>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684E5E" w:rsidRDefault="00122AAB">
      <w:pPr>
        <w:pStyle w:val="ProductList-Bullet"/>
        <w:numPr>
          <w:ilvl w:val="0"/>
          <w:numId w:val="19"/>
        </w:numPr>
      </w:pPr>
      <w:r>
        <w:t>enheter som bare overvåkes eller administreres med hensyn til maskinvarekomponentenes status i tilknytning til systemtemperatur, viftehastighet, strøm av/på, tilbakestilling av systemet eller CPU-tilgjengelighet.</w:t>
      </w:r>
    </w:p>
    <w:p w:rsidR="00684E5E" w:rsidRDefault="00684E5E">
      <w:pPr>
        <w:pStyle w:val="ProductList-Body"/>
      </w:pPr>
    </w:p>
    <w:p w:rsidR="00684E5E" w:rsidRDefault="00122AAB">
      <w:pPr>
        <w:pStyle w:val="ProductList-ClauseHeading"/>
        <w:outlineLvl w:val="3"/>
      </w:pPr>
      <w:r>
        <w:t>Datasett</w:t>
      </w:r>
    </w:p>
    <w:p w:rsidR="00684E5E" w:rsidRDefault="00122AAB">
      <w:pPr>
        <w:pStyle w:val="ProductList-Body"/>
      </w:pPr>
      <w:r>
        <w:t>Kunden kan ikke kopiere eller distribuere et datasett (eller deler av datasett) som er inkludert i programvaren.</w:t>
      </w:r>
    </w:p>
    <w:p w:rsidR="00684E5E" w:rsidRDefault="00122AAB">
      <w:pPr>
        <w:pStyle w:val="ProductList-Offering2Heading"/>
        <w:outlineLvl w:val="2"/>
      </w:pPr>
      <w:bookmarkStart w:id="30" w:name="_Sec545"/>
      <w:r>
        <w:t>Spesialservere</w:t>
      </w:r>
      <w:bookmarkEnd w:id="30"/>
      <w:r>
        <w:fldChar w:fldCharType="begin"/>
      </w:r>
      <w:r>
        <w:instrText xml:space="preserve"> TC "</w:instrText>
      </w:r>
      <w:bookmarkStart w:id="31" w:name="_Toc475916350"/>
      <w:r>
        <w:instrText>Spesialservere</w:instrText>
      </w:r>
      <w:bookmarkEnd w:id="31"/>
      <w:r>
        <w:instrText>" \l 3</w:instrText>
      </w:r>
      <w:r>
        <w:fldChar w:fldCharType="end"/>
      </w:r>
    </w:p>
    <w:p w:rsidR="00684E5E" w:rsidRDefault="00122AAB">
      <w:pPr>
        <w:pStyle w:val="ProductList-ClauseHeading"/>
        <w:outlineLvl w:val="3"/>
      </w:pPr>
      <w:r>
        <w:t>Serverlisenser (per Forekomst)</w:t>
      </w:r>
    </w:p>
    <w:p w:rsidR="00684E5E" w:rsidRDefault="00122AA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684E5E" w:rsidRDefault="00122AAB">
      <w:pPr>
        <w:pStyle w:val="ProductList-Offering2Heading"/>
        <w:outlineLvl w:val="2"/>
      </w:pPr>
      <w:bookmarkStart w:id="32" w:name="_Sec546"/>
      <w:r>
        <w:t>Utviklerverktøy</w:t>
      </w:r>
      <w:bookmarkEnd w:id="32"/>
      <w:r>
        <w:fldChar w:fldCharType="begin"/>
      </w:r>
      <w:r>
        <w:instrText xml:space="preserve"> TC "</w:instrText>
      </w:r>
      <w:bookmarkStart w:id="33" w:name="_Toc475916351"/>
      <w:r>
        <w:instrText>Utviklerverktøy</w:instrText>
      </w:r>
      <w:bookmarkEnd w:id="33"/>
      <w:r>
        <w:instrText>" \l 3</w:instrText>
      </w:r>
      <w:r>
        <w:fldChar w:fldCharType="end"/>
      </w:r>
    </w:p>
    <w:p w:rsidR="00684E5E" w:rsidRDefault="00122AAB">
      <w:pPr>
        <w:pStyle w:val="ProductList-ClauseHeading"/>
        <w:outlineLvl w:val="3"/>
      </w:pPr>
      <w:r>
        <w:t>Brukerlisenser</w:t>
      </w:r>
    </w:p>
    <w:p w:rsidR="00684E5E" w:rsidRDefault="00122AAB">
      <w:pPr>
        <w:pStyle w:val="ProductList-Bullet"/>
        <w:numPr>
          <w:ilvl w:val="0"/>
          <w:numId w:val="20"/>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684E5E" w:rsidRDefault="00122AAB">
      <w:pPr>
        <w:pStyle w:val="ProductList-Bullet"/>
        <w:numPr>
          <w:ilvl w:val="0"/>
          <w:numId w:val="20"/>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684E5E" w:rsidRDefault="00122AAB">
      <w:pPr>
        <w:pStyle w:val="ProductList-Bullet"/>
        <w:numPr>
          <w:ilvl w:val="0"/>
          <w:numId w:val="20"/>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684E5E" w:rsidRDefault="00684E5E">
      <w:pPr>
        <w:pStyle w:val="ProductList-Body"/>
      </w:pPr>
    </w:p>
    <w:p w:rsidR="00684E5E" w:rsidRDefault="00122AAB">
      <w:pPr>
        <w:pStyle w:val="ProductList-ClauseHeading"/>
        <w:outlineLvl w:val="3"/>
      </w:pPr>
      <w:r>
        <w:t>Tilleggslisensvilkår for MSDN-abonnementer</w:t>
      </w:r>
    </w:p>
    <w:p w:rsidR="00684E5E" w:rsidRDefault="00122AAB">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684E5E" w:rsidRDefault="00684E5E">
      <w:pPr>
        <w:pStyle w:val="ProductList-Body"/>
      </w:pPr>
    </w:p>
    <w:p w:rsidR="00684E5E" w:rsidRDefault="00122AAB">
      <w:pPr>
        <w:pStyle w:val="ProductList-SubClauseHeading"/>
        <w:outlineLvl w:val="4"/>
      </w:pPr>
      <w:r>
        <w:t>Kjøre programvaren på Microsoft Azure Platform-tjenester</w:t>
      </w:r>
    </w:p>
    <w:p w:rsidR="00684E5E" w:rsidRDefault="00122AAB">
      <w:pPr>
        <w:pStyle w:val="ProductList-Bullet"/>
        <w:numPr>
          <w:ilvl w:val="1"/>
          <w:numId w:val="21"/>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684E5E" w:rsidRDefault="00122AAB">
      <w:pPr>
        <w:pStyle w:val="ProductList-Bullet"/>
        <w:numPr>
          <w:ilvl w:val="1"/>
          <w:numId w:val="21"/>
        </w:numPr>
      </w:pPr>
      <w:r>
        <w:t xml:space="preserve">Bruken av Programvaren er underlagt vilkårene og betingelsene i Kundens volumlisensavtale og eventuelle vilkår som følger med Programvaren. </w:t>
      </w:r>
    </w:p>
    <w:p w:rsidR="00684E5E" w:rsidRDefault="00122AAB">
      <w:pPr>
        <w:pStyle w:val="ProductList-Bullet"/>
        <w:numPr>
          <w:ilvl w:val="1"/>
          <w:numId w:val="21"/>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684E5E" w:rsidRDefault="00684E5E">
      <w:pPr>
        <w:pStyle w:val="ProductList-BodyIndented"/>
      </w:pPr>
    </w:p>
    <w:p w:rsidR="00684E5E" w:rsidRDefault="00122AAB">
      <w:pPr>
        <w:pStyle w:val="ProductList-SubClauseHeading"/>
        <w:outlineLvl w:val="4"/>
      </w:pPr>
      <w:r>
        <w:t>Ytterligere krav</w:t>
      </w:r>
    </w:p>
    <w:p w:rsidR="00684E5E" w:rsidRDefault="00122AAB">
      <w:pPr>
        <w:pStyle w:val="ProductList-BodyIndented"/>
      </w:pPr>
      <w:r>
        <w:t>For å kunne kjøre Programvare på Microsoft Azure-plattformtjenester må Kunden aktivere MSDN-abonnement ved å koble Microsoft-kontoen til MSDN-abonnementet.</w:t>
      </w:r>
    </w:p>
    <w:p w:rsidR="00684E5E" w:rsidRDefault="00684E5E">
      <w:pPr>
        <w:pStyle w:val="ProductList-BodyIndented"/>
      </w:pPr>
    </w:p>
    <w:p w:rsidR="00684E5E" w:rsidRDefault="00122AAB">
      <w:pPr>
        <w:pStyle w:val="ProductList-SubClauseHeading"/>
        <w:outlineLvl w:val="4"/>
      </w:pPr>
      <w:r>
        <w:t>Godkjenningstester og tilbakemeldinger</w:t>
      </w:r>
    </w:p>
    <w:p w:rsidR="00684E5E" w:rsidRDefault="00122AAB">
      <w:pPr>
        <w:pStyle w:val="ProductList-BodyIndented"/>
      </w:pPr>
      <w:r>
        <w:t>Kundens sluttbrukere kan få tilgang til Programvaren, og elektroniske tjenester som er tilgjengelig med Kundens MSDN-abonnement, for å utføre godkjenningstester og gi tilbakemeldinger om programmene.</w:t>
      </w:r>
    </w:p>
    <w:p w:rsidR="00684E5E" w:rsidRDefault="00684E5E">
      <w:pPr>
        <w:pStyle w:val="ProductList-BodyIndented"/>
      </w:pPr>
    </w:p>
    <w:p w:rsidR="00684E5E" w:rsidRDefault="00122AAB">
      <w:pPr>
        <w:pStyle w:val="ProductList-SubClauseHeading"/>
        <w:outlineLvl w:val="4"/>
      </w:pPr>
      <w:r>
        <w:t>Windows Server 2016 Remote Desktop Services</w:t>
      </w:r>
    </w:p>
    <w:p w:rsidR="00684E5E" w:rsidRDefault="00122AAB">
      <w:pPr>
        <w:pStyle w:val="ProductList-BodyIndented"/>
      </w:pPr>
      <w:r>
        <w:t>Opptil 200 anonyme brukere kan bruke Remote Desktop Services-funksjonen samtidig i Windows Server-programvaren til å få tilgang til Internett-demonstrasjoner av Kundens programmer.</w:t>
      </w:r>
    </w:p>
    <w:p w:rsidR="00684E5E" w:rsidRDefault="00684E5E">
      <w:pPr>
        <w:pStyle w:val="ProductList-BodyIndented"/>
      </w:pPr>
    </w:p>
    <w:p w:rsidR="00684E5E" w:rsidRDefault="00122AAB">
      <w:pPr>
        <w:pStyle w:val="ProductList-SubClauseHeading"/>
        <w:outlineLvl w:val="4"/>
      </w:pPr>
      <w:r>
        <w:t>Windows Embedded-produkt</w:t>
      </w:r>
    </w:p>
    <w:p w:rsidR="00684E5E" w:rsidRDefault="00122AAB">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684E5E" w:rsidRDefault="00684E5E">
      <w:pPr>
        <w:pStyle w:val="ProductList-BodyIndented"/>
        <w:jc w:val="right"/>
      </w:pPr>
    </w:p>
    <w:tbl>
      <w:tblPr>
        <w:tblStyle w:val="PURTable0"/>
        <w:tblW w:w="0" w:type="dxa"/>
        <w:tblLook w:val="04A0" w:firstRow="1" w:lastRow="0" w:firstColumn="1" w:lastColumn="0" w:noHBand="0" w:noVBand="1"/>
      </w:tblPr>
      <w:tblGrid>
        <w:gridCol w:w="1044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Indented"/>
      </w:pPr>
    </w:p>
    <w:p w:rsidR="00684E5E" w:rsidRDefault="00684E5E">
      <w:pPr>
        <w:sectPr w:rsidR="00684E5E">
          <w:headerReference w:type="default" r:id="rId34"/>
          <w:footerReference w:type="default" r:id="rId35"/>
          <w:type w:val="continuous"/>
          <w:pgSz w:w="12240" w:h="15840" w:code="1"/>
          <w:pgMar w:top="1170" w:right="720" w:bottom="720" w:left="720" w:header="432" w:footer="288" w:gutter="0"/>
          <w:cols w:space="360"/>
        </w:sectPr>
      </w:pPr>
    </w:p>
    <w:p w:rsidR="00684E5E" w:rsidRDefault="00122AAB">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75916352"/>
      <w:r>
        <w:instrText>Programvare</w:instrText>
      </w:r>
      <w:bookmarkEnd w:id="35"/>
      <w:r>
        <w:instrText>" \l 1</w:instrText>
      </w:r>
      <w:r>
        <w:fldChar w:fldCharType="end"/>
      </w:r>
    </w:p>
    <w:p w:rsidR="00684E5E" w:rsidRDefault="00122AAB">
      <w:pPr>
        <w:pStyle w:val="ProductList-Offering1HeadingNoBorder"/>
        <w:outlineLvl w:val="1"/>
      </w:pPr>
      <w:bookmarkStart w:id="36" w:name="_Sec857"/>
      <w:r>
        <w:t>Advanced Threat Analytics</w:t>
      </w:r>
      <w:bookmarkEnd w:id="36"/>
      <w:r>
        <w:fldChar w:fldCharType="begin"/>
      </w:r>
      <w:r>
        <w:instrText xml:space="preserve"> TC "</w:instrText>
      </w:r>
      <w:bookmarkStart w:id="37" w:name="_Toc475916353"/>
      <w:r>
        <w:instrText>Advanced Threat Analytics</w:instrText>
      </w:r>
      <w:bookmarkEnd w:id="37"/>
      <w:r>
        <w:instrText>" \l 2</w:instrText>
      </w:r>
      <w:r>
        <w:fldChar w:fldCharType="end"/>
      </w:r>
    </w:p>
    <w:p w:rsidR="00684E5E" w:rsidRDefault="00122AAB">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FFFFFF"/>
              <w:right w:val="none" w:sz="4" w:space="0" w:color="6E6E6E"/>
            </w:tcBorders>
          </w:tcPr>
          <w:p w:rsidR="00684E5E" w:rsidRDefault="00122AAB">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84E5E" w:rsidRDefault="00122A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84E5E" w:rsidRDefault="00122A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6">
              <w:r>
                <w:rPr>
                  <w:color w:val="000000"/>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Begrensninger for Land</w:t>
      </w:r>
    </w:p>
    <w:p w:rsidR="00684E5E" w:rsidRDefault="00122AAB">
      <w:pPr>
        <w:pStyle w:val="ProductList-Body"/>
      </w:pPr>
      <w:r>
        <w:t>Kunder kan ikke laste ned Advanced Threat Analytics 2016 for bruk eller distribusjon i Folkerepublikken Kina.</w:t>
      </w:r>
    </w:p>
    <w:p w:rsidR="00684E5E" w:rsidRDefault="00122AAB">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 xml:space="preserve">Lisens som tilsvarer Administrasjonslisens (se </w:t>
            </w:r>
            <w:hyperlink w:anchor="_Sec591">
              <w:r>
                <w:rPr>
                  <w:color w:val="00467F"/>
                  <w:u w:val="single"/>
                </w:rPr>
                <w:t>Vedlegg A</w:t>
              </w:r>
            </w:hyperlink>
            <w:r>
              <w:t>)</w:t>
            </w:r>
          </w:p>
        </w:tc>
      </w:tr>
    </w:tbl>
    <w:p w:rsidR="00684E5E" w:rsidRDefault="00684E5E">
      <w:pPr>
        <w:pStyle w:val="ProductList-Body"/>
      </w:pPr>
    </w:p>
    <w:p w:rsidR="00684E5E" w:rsidRDefault="00122AAB">
      <w:pPr>
        <w:pStyle w:val="ProductList-ClauseHeading"/>
        <w:outlineLvl w:val="3"/>
      </w:pPr>
      <w:r>
        <w:t>3.2 Bruk som krever en Administrasjonslisens</w:t>
      </w:r>
    </w:p>
    <w:p w:rsidR="00684E5E" w:rsidRDefault="00122AA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684E5E" w:rsidRDefault="00684E5E">
      <w:pPr>
        <w:pStyle w:val="ProductList-Body"/>
      </w:pPr>
    </w:p>
    <w:p w:rsidR="00684E5E" w:rsidRDefault="00122AAB">
      <w:pPr>
        <w:pStyle w:val="ProductList-ClauseHeading"/>
        <w:outlineLvl w:val="3"/>
      </w:pPr>
      <w:r>
        <w:t>3.3 GNU Lesser General Public Licensed-biblioteker</w:t>
      </w:r>
    </w:p>
    <w:p w:rsidR="00684E5E" w:rsidRDefault="00122AAB">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684E5E" w:rsidRDefault="00122AA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42" w:name="_Sec592"/>
      <w:r>
        <w:t>BizTalk</w:t>
      </w:r>
      <w:bookmarkEnd w:id="42"/>
      <w:r>
        <w:fldChar w:fldCharType="begin"/>
      </w:r>
      <w:r>
        <w:instrText xml:space="preserve"> TC "</w:instrText>
      </w:r>
      <w:bookmarkStart w:id="43" w:name="_Toc475916354"/>
      <w:r>
        <w:instrText>BizTalk</w:instrText>
      </w:r>
      <w:bookmarkEnd w:id="43"/>
      <w:r>
        <w:instrText>" \l 2</w:instrText>
      </w:r>
      <w:r>
        <w:fldChar w:fldCharType="end"/>
      </w:r>
    </w:p>
    <w:p w:rsidR="00684E5E" w:rsidRDefault="00122AAB">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84E5E" w:rsidRDefault="00122A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84E5E" w:rsidRDefault="00122A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84E5E" w:rsidRDefault="00122A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84E5E" w:rsidRDefault="00122A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6E6E6E"/>
              <w:right w:val="none" w:sz="4" w:space="0" w:color="6E6E6E"/>
            </w:tcBorders>
          </w:tcPr>
          <w:p w:rsidR="00684E5E" w:rsidRDefault="00122AAB">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84E5E" w:rsidRDefault="00122AA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84E5E" w:rsidRDefault="00684E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84E5E" w:rsidRDefault="00684E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3.1 BizTalk Server Branch Edition og BizTalk Server Standard Edition</w:t>
      </w:r>
    </w:p>
    <w:p w:rsidR="00684E5E" w:rsidRDefault="00122AAB">
      <w:pPr>
        <w:pStyle w:val="ProductList-SubClauseHeading"/>
        <w:outlineLvl w:val="4"/>
      </w:pPr>
      <w:r>
        <w:t>3.1.1 Bruksbegrensning</w:t>
      </w:r>
    </w:p>
    <w:p w:rsidR="00684E5E" w:rsidRDefault="00122AAB">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84E5E" w:rsidRDefault="00684E5E">
      <w:pPr>
        <w:pStyle w:val="ProductList-BodyIndented"/>
      </w:pPr>
    </w:p>
    <w:p w:rsidR="00684E5E" w:rsidRDefault="00122AAB">
      <w:pPr>
        <w:pStyle w:val="ProductList-SubClauseHeading"/>
        <w:outlineLvl w:val="4"/>
      </w:pPr>
      <w:r>
        <w:t>3.1.2 Office Web Component</w:t>
      </w:r>
    </w:p>
    <w:p w:rsidR="00684E5E" w:rsidRDefault="00122AAB">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684E5E" w:rsidRDefault="00684E5E">
      <w:pPr>
        <w:pStyle w:val="ProductList-BodyIndented"/>
      </w:pPr>
    </w:p>
    <w:p w:rsidR="00684E5E" w:rsidRDefault="00122AAB">
      <w:pPr>
        <w:pStyle w:val="ProductList-ClauseHeading"/>
        <w:outlineLvl w:val="3"/>
      </w:pPr>
      <w:r>
        <w:t>3.2 BizTalk Server Branch Edition</w:t>
      </w:r>
    </w:p>
    <w:p w:rsidR="00684E5E" w:rsidRDefault="00122AAB">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684E5E" w:rsidRDefault="00122AAB">
      <w:pPr>
        <w:pStyle w:val="ProductList-Bullet"/>
        <w:numPr>
          <w:ilvl w:val="0"/>
          <w:numId w:val="22"/>
        </w:numPr>
      </w:pPr>
      <w:r>
        <w:t xml:space="preserve">fungere som sentral node i en nettverksmodell av typen "nav og eiker", </w:t>
      </w:r>
    </w:p>
    <w:p w:rsidR="00684E5E" w:rsidRDefault="00122AAB">
      <w:pPr>
        <w:pStyle w:val="ProductList-Bullet"/>
        <w:numPr>
          <w:ilvl w:val="0"/>
          <w:numId w:val="22"/>
        </w:numPr>
      </w:pPr>
      <w:r>
        <w:t xml:space="preserve">sentralisere konserndekkende kommunikasjon med andre Servere eller enheter eller </w:t>
      </w:r>
    </w:p>
    <w:p w:rsidR="00684E5E" w:rsidRDefault="00122AAB">
      <w:pPr>
        <w:pStyle w:val="ProductList-Bullet"/>
        <w:numPr>
          <w:ilvl w:val="0"/>
          <w:numId w:val="22"/>
        </w:numPr>
      </w:pPr>
      <w:r>
        <w:t>automatisere forretningsprosesser på tvers av avdelinger, forretningsenheter eller filialer</w:t>
      </w:r>
    </w:p>
    <w:p w:rsidR="00684E5E" w:rsidRDefault="00684E5E">
      <w:pPr>
        <w:pStyle w:val="ProductList-Body"/>
      </w:pPr>
    </w:p>
    <w:p w:rsidR="00684E5E" w:rsidRDefault="00122AAB">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BizTalk Server-relaterte skjemaer og maler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BAM Event APIs og Interceptors and Administration Tools</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Development Tools</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MQHelper.dll</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SOAP Receive Adapter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UDDI</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2"/>
      </w:pPr>
      <w:bookmarkStart w:id="47" w:name="_Sec596"/>
      <w:r>
        <w:t>4. Software Assurance</w:t>
      </w:r>
      <w:bookmarkEnd w:id="47"/>
    </w:p>
    <w:p w:rsidR="00684E5E" w:rsidRDefault="00684E5E">
      <w:pPr>
        <w:pStyle w:val="ProductList-Body"/>
      </w:pPr>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4.1 Biz Talk Server 2013 R2 Enterprise – Ubegrenset Virtualisering</w:t>
      </w:r>
    </w:p>
    <w:p w:rsidR="00684E5E" w:rsidRDefault="00122AA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48" w:name="_Sec597"/>
      <w:r>
        <w:t>CAL Suites</w:t>
      </w:r>
      <w:bookmarkEnd w:id="48"/>
      <w:r>
        <w:fldChar w:fldCharType="begin"/>
      </w:r>
      <w:r>
        <w:instrText xml:space="preserve"> TC "</w:instrText>
      </w:r>
      <w:bookmarkStart w:id="49" w:name="_Toc475916355"/>
      <w:r>
        <w:instrText>CAL Suites</w:instrText>
      </w:r>
      <w:bookmarkEnd w:id="49"/>
      <w:r>
        <w:instrText>" \l 2</w:instrText>
      </w:r>
      <w:r>
        <w:fldChar w:fldCharType="end"/>
      </w:r>
    </w:p>
    <w:p w:rsidR="00684E5E" w:rsidRDefault="00122AAB">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684E5E">
      <w:pPr>
        <w:pStyle w:val="ProductList-Body"/>
      </w:pPr>
    </w:p>
    <w:p w:rsidR="00684E5E" w:rsidRDefault="00122AAB">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Prosess for å fastslå gjeldende bruksrettigheter for CAL Suite</w:t>
      </w:r>
    </w:p>
    <w:p w:rsidR="00684E5E" w:rsidRDefault="00122AAB">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684E5E" w:rsidRDefault="00684E5E">
      <w:pPr>
        <w:pStyle w:val="ProductList-Body"/>
      </w:pPr>
    </w:p>
    <w:p w:rsidR="00684E5E" w:rsidRDefault="00122AAB">
      <w:pPr>
        <w:pStyle w:val="ProductList-ClauseHeading"/>
        <w:outlineLvl w:val="3"/>
      </w:pPr>
      <w:r>
        <w:t>2.2 Komponenter i CAL Suite</w:t>
      </w:r>
    </w:p>
    <w:p w:rsidR="00684E5E" w:rsidRDefault="00122AAB">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684E5E" w:rsidRDefault="00684E5E">
      <w:pPr>
        <w:pStyle w:val="ProductList-Body"/>
      </w:pPr>
    </w:p>
    <w:p w:rsidR="00684E5E" w:rsidRDefault="00122AAB">
      <w:pPr>
        <w:pStyle w:val="ProductList-ClauseHeading"/>
        <w:outlineLvl w:val="3"/>
      </w:pPr>
      <w:r>
        <w:t>2.3 Elektroniske Tjenester inkludert i Enterprise CAL Suite</w:t>
      </w:r>
    </w:p>
    <w:p w:rsidR="00684E5E" w:rsidRDefault="00122AAB">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8">
        <w:r>
          <w:rPr>
            <w:color w:val="00467F"/>
            <w:u w:val="single"/>
          </w:rPr>
          <w:t>http://go.microsoft.com/?linkid=9839207</w:t>
        </w:r>
      </w:hyperlink>
      <w:r>
        <w:t>.</w:t>
      </w:r>
    </w:p>
    <w:p w:rsidR="00684E5E" w:rsidRDefault="00684E5E">
      <w:pPr>
        <w:pStyle w:val="ProductList-Body"/>
      </w:pPr>
    </w:p>
    <w:p w:rsidR="00684E5E" w:rsidRDefault="00122AAB">
      <w:pPr>
        <w:pStyle w:val="ProductList-ClauseHeading"/>
        <w:outlineLvl w:val="3"/>
      </w:pPr>
      <w:r>
        <w:t>2.4 CAL Suite Bridge for O365, for O365 og Intune og for Intune</w:t>
      </w:r>
    </w:p>
    <w:p w:rsidR="00684E5E" w:rsidRDefault="00122AAB">
      <w:pPr>
        <w:pStyle w:val="ProductList-SubClauseHeading"/>
        <w:outlineLvl w:val="4"/>
      </w:pPr>
      <w:r>
        <w:t>2.4.1 Krav til CAL Suite-broer</w:t>
      </w:r>
    </w:p>
    <w:p w:rsidR="00684E5E" w:rsidRDefault="00122AAB">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684E5E" w:rsidRDefault="00684E5E">
      <w:pPr>
        <w:pStyle w:val="ProductList-BodyIndented"/>
      </w:pPr>
    </w:p>
    <w:p w:rsidR="00684E5E" w:rsidRDefault="00122AAB">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Elektroniske Tjenester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684E5E" w:rsidRDefault="00122AA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84E5E" w:rsidRDefault="00122AA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Intune</w:t>
            </w:r>
            <w:r>
              <w:fldChar w:fldCharType="begin"/>
            </w:r>
            <w:r>
              <w:instrText xml:space="preserve"> XE "Microsoft Intune" </w:instrText>
            </w:r>
            <w:r>
              <w:fldChar w:fldCharType="end"/>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684E5E" w:rsidRDefault="00122AAB">
            <w:pPr>
              <w:pStyle w:val="ProductList-TableBody"/>
            </w:pPr>
            <w:r>
              <w:t>Enterprise Mobility + Security E5</w:t>
            </w:r>
            <w:r>
              <w:fldChar w:fldCharType="begin"/>
            </w:r>
            <w:r>
              <w:instrText xml:space="preserve"> XE "Enterprise Mobility + Security E5" </w:instrText>
            </w:r>
            <w:r>
              <w:fldChar w:fldCharType="end"/>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Enterprise E3</w:t>
            </w:r>
            <w:r>
              <w:fldChar w:fldCharType="begin"/>
            </w:r>
            <w:r>
              <w:instrText xml:space="preserve"> XE "Office 365 Enterprise E3" </w:instrText>
            </w:r>
            <w:r>
              <w:fldChar w:fldCharType="end"/>
            </w:r>
            <w:r>
              <w:t xml:space="preserve"> eller</w:t>
            </w:r>
          </w:p>
          <w:p w:rsidR="00684E5E" w:rsidRDefault="00122AAB">
            <w:pPr>
              <w:pStyle w:val="ProductList-TableBody"/>
            </w:pPr>
            <w:r>
              <w:t>Office 365 Enterprise E5</w:t>
            </w:r>
            <w:r>
              <w:fldChar w:fldCharType="begin"/>
            </w:r>
            <w:r>
              <w:instrText xml:space="preserve"> XE "Office 365 Enterprise E5" </w:instrText>
            </w:r>
            <w:r>
              <w:fldChar w:fldCharType="end"/>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84E5E" w:rsidRDefault="00122AA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Intune</w:t>
            </w:r>
            <w:r>
              <w:fldChar w:fldCharType="begin"/>
            </w:r>
            <w:r>
              <w:instrText xml:space="preserve"> XE "Microsoft Intune" </w:instrText>
            </w:r>
            <w:r>
              <w:fldChar w:fldCharType="end"/>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684E5E" w:rsidRDefault="00122AAB">
            <w:pPr>
              <w:pStyle w:val="ProductList-TableBody"/>
            </w:pPr>
            <w:r>
              <w:t>Enterprise Mobility + Security E5</w:t>
            </w:r>
            <w:r>
              <w:fldChar w:fldCharType="begin"/>
            </w:r>
            <w:r>
              <w:instrText xml:space="preserve"> XE "Enterprise Mobility + Security E5" </w:instrText>
            </w:r>
            <w:r>
              <w:fldChar w:fldCharType="end"/>
            </w:r>
          </w:p>
        </w:tc>
      </w:tr>
    </w:tbl>
    <w:p w:rsidR="00684E5E" w:rsidRDefault="00122AAB">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684E5E" w:rsidRDefault="00684E5E">
      <w:pPr>
        <w:pStyle w:val="ProductList-BodyIndented"/>
      </w:pPr>
    </w:p>
    <w:p w:rsidR="00684E5E" w:rsidRDefault="00122AAB">
      <w:pPr>
        <w:pStyle w:val="ProductList-SubClauseHeading"/>
        <w:outlineLvl w:val="4"/>
      </w:pPr>
      <w:r>
        <w:t>2.4.2 Student-CALer (Academic Open License og Academic Select)</w:t>
      </w:r>
    </w:p>
    <w:p w:rsidR="00684E5E" w:rsidRDefault="00122AAB">
      <w:pPr>
        <w:pStyle w:val="ProductList-BodyIndented"/>
      </w:pPr>
      <w:r>
        <w:t>Student-CAL-er er begrenset for lisensiering av student- eller institusjonseide PC-er for en enkeltstudent, og ikke for bruk i laboratorier eller klasserom.</w:t>
      </w:r>
    </w:p>
    <w:p w:rsidR="00684E5E" w:rsidRDefault="00122AAB">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p w:rsidR="00684E5E" w:rsidRDefault="00122AAB">
      <w:pPr>
        <w:pStyle w:val="ProductList-ClauseHeading"/>
        <w:outlineLvl w:val="3"/>
      </w:pPr>
      <w:r>
        <w:t>4.1 Utvidede bruksrettigheter for Secure Productive Enterprise-kunder</w:t>
      </w:r>
    </w:p>
    <w:p w:rsidR="00684E5E" w:rsidRDefault="00122AAB">
      <w:pPr>
        <w:pStyle w:val="ProductList-Body"/>
      </w:pPr>
      <w:r>
        <w:t>Secure Productive Enterprise eller en kombinasjon av Office 365 og Enterprise Mobility Suite + Security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684E5E" w:rsidRDefault="00684E5E">
      <w:pPr>
        <w:pStyle w:val="ProductList-Body"/>
      </w:pPr>
    </w:p>
    <w:p w:rsidR="00684E5E" w:rsidRDefault="00122AAB">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Suite.</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5916356"/>
      <w:r>
        <w:instrText>Core Infrastructure Server (CIS) Suite</w:instrText>
      </w:r>
      <w:bookmarkEnd w:id="55"/>
      <w:r>
        <w:instrText>" \l 2</w:instrText>
      </w:r>
      <w:r>
        <w:fldChar w:fldCharType="end"/>
      </w:r>
    </w:p>
    <w:p w:rsidR="00684E5E" w:rsidRDefault="00122AAB">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Programvare som er inkludert i CIS Suite Standard</w:t>
      </w:r>
    </w:p>
    <w:p w:rsidR="00684E5E" w:rsidRDefault="00122AAB">
      <w:pPr>
        <w:pStyle w:val="ProductList-Body"/>
      </w:pPr>
      <w:r>
        <w:t>CIS Suite Standard inkluderer de nyeste versjonene av Windows Server Standard og System Center Standard som er gjort tilgjengelig gjennom Kundens SA-dekning.</w:t>
      </w:r>
    </w:p>
    <w:p w:rsidR="00684E5E" w:rsidRDefault="00684E5E">
      <w:pPr>
        <w:pStyle w:val="ProductList-Body"/>
      </w:pPr>
    </w:p>
    <w:p w:rsidR="00684E5E" w:rsidRDefault="00122AAB">
      <w:pPr>
        <w:pStyle w:val="ProductList-ClauseHeading"/>
        <w:outlineLvl w:val="3"/>
      </w:pPr>
      <w:r>
        <w:t>2.2 Programvare som er inkludert i CIS Suite Datacenter</w:t>
      </w:r>
    </w:p>
    <w:p w:rsidR="00684E5E" w:rsidRDefault="00122AAB">
      <w:pPr>
        <w:pStyle w:val="ProductList-Body"/>
      </w:pPr>
      <w:r>
        <w:t>CIS Suite Datacenter inkluderer de nyeste versjonene av Windows Server Datacenter og System Center Datacenter som er gjort tilgjengelig gjennom Kundens SA-dekning.</w:t>
      </w:r>
    </w:p>
    <w:p w:rsidR="00684E5E" w:rsidRDefault="00122AAB">
      <w:pPr>
        <w:pStyle w:val="ProductList-Offering1SubSection"/>
        <w:outlineLvl w:val="2"/>
      </w:pPr>
      <w:bookmarkStart w:id="58" w:name="_Sec605"/>
      <w:r>
        <w:lastRenderedPageBreak/>
        <w:t>3. Bruksrettigheter</w:t>
      </w:r>
      <w:bookmarkEnd w:id="58"/>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3.1 Gjeldende Bruksrettigheter</w:t>
      </w:r>
    </w:p>
    <w:p w:rsidR="00684E5E" w:rsidRDefault="00122AAB">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684E5E">
      <w:pPr>
        <w:pStyle w:val="ProductList-Body"/>
      </w:pPr>
    </w:p>
    <w:p w:rsidR="00684E5E" w:rsidRDefault="00122AAB">
      <w:pPr>
        <w:pStyle w:val="ProductList-ClauseHeading"/>
        <w:outlineLvl w:val="3"/>
      </w:pPr>
      <w:r>
        <w:t>3.2 Tilordning av Serverlisens og Administrasjonslisens</w:t>
      </w:r>
    </w:p>
    <w:p w:rsidR="00684E5E" w:rsidRDefault="00122AAB">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684E5E" w:rsidRDefault="00684E5E">
      <w:pPr>
        <w:pStyle w:val="ProductList-Body"/>
      </w:pPr>
    </w:p>
    <w:p w:rsidR="00684E5E" w:rsidRDefault="00122AAB">
      <w:pPr>
        <w:pStyle w:val="ProductList-ClauseHeading"/>
        <w:outlineLvl w:val="3"/>
      </w:pPr>
      <w:r>
        <w:t>3.3 Tilleggsvilkår</w:t>
      </w:r>
    </w:p>
    <w:p w:rsidR="00684E5E" w:rsidRDefault="00122AAB">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684E5E" w:rsidRDefault="00684E5E">
      <w:pPr>
        <w:pStyle w:val="ProductList-Body"/>
      </w:pPr>
    </w:p>
    <w:p w:rsidR="00684E5E" w:rsidRDefault="00122AAB">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684E5E" w:rsidRDefault="00122AA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w:t>
            </w:r>
            <w:hyperlink r:id="rId4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4.1 Microsoft Azure Hybrid Use Benefit</w:t>
      </w:r>
    </w:p>
    <w:p w:rsidR="00684E5E" w:rsidRDefault="00122AA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684E5E" w:rsidRDefault="00684E5E">
      <w:pPr>
        <w:pStyle w:val="ProductList-Body"/>
      </w:pPr>
    </w:p>
    <w:p w:rsidR="00684E5E" w:rsidRDefault="00122AAB">
      <w:pPr>
        <w:pStyle w:val="ProductList-ClauseHeading"/>
        <w:outlineLvl w:val="3"/>
      </w:pPr>
      <w:r>
        <w:t>4.2 Nano Server</w:t>
      </w:r>
    </w:p>
    <w:p w:rsidR="00684E5E" w:rsidRDefault="00122AA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Nano Server.</w:t>
      </w:r>
    </w:p>
    <w:p w:rsidR="00684E5E" w:rsidRDefault="00684E5E">
      <w:pPr>
        <w:pStyle w:val="ProductList-Body"/>
      </w:pPr>
    </w:p>
    <w:p w:rsidR="00684E5E" w:rsidRDefault="00122AAB">
      <w:pPr>
        <w:pStyle w:val="ProductList-ClauseHeading"/>
        <w:outlineLvl w:val="3"/>
      </w:pPr>
      <w:r>
        <w:t>4.3 Rettigheter til System Center Configuration Manager (Current Branch)</w:t>
      </w:r>
    </w:p>
    <w:p w:rsidR="00684E5E" w:rsidRDefault="00122AA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684E5E" w:rsidRDefault="00684E5E">
      <w:pPr>
        <w:pStyle w:val="ProductList-Body"/>
      </w:pPr>
    </w:p>
    <w:p w:rsidR="00684E5E" w:rsidRDefault="00122AAB">
      <w:pPr>
        <w:pStyle w:val="ProductList-ClauseHeading"/>
        <w:outlineLvl w:val="3"/>
      </w:pPr>
      <w:r>
        <w:t>4.4 Software Assurance-rettigheter og -fordeler for abonnementslisenser</w:t>
      </w:r>
    </w:p>
    <w:p w:rsidR="00684E5E" w:rsidRDefault="00122AAB">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684E5E" w:rsidRDefault="00684E5E">
      <w:pPr>
        <w:pStyle w:val="ProductList-Body"/>
      </w:pPr>
    </w:p>
    <w:p w:rsidR="00684E5E" w:rsidRDefault="00122AAB">
      <w:pPr>
        <w:pStyle w:val="ProductList-ClauseHeading"/>
        <w:outlineLvl w:val="3"/>
      </w:pPr>
      <w:r>
        <w:t>4.5 Server- og Skyregistrering (SCE) – Rett til å administrere OSE-er på Microsoft Azure under CIS Suite-Lisenser</w:t>
      </w:r>
    </w:p>
    <w:p w:rsidR="00684E5E" w:rsidRDefault="00122AAB">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684E5E" w:rsidRDefault="00122AAB">
      <w:pPr>
        <w:pStyle w:val="ProductList-Body"/>
        <w:ind w:left="720"/>
      </w:pPr>
      <w:r>
        <w:t>• Forekomster av Windows Server Virtual Machine (inkludert Forekomster distribuert under Azure HUB)</w:t>
      </w:r>
    </w:p>
    <w:p w:rsidR="00684E5E" w:rsidRDefault="00122AAB">
      <w:pPr>
        <w:pStyle w:val="ProductList-Body"/>
        <w:ind w:left="720"/>
      </w:pPr>
      <w:r>
        <w:t>• Cloud Services-forekomster (nett- og ansattrolle)</w:t>
      </w:r>
    </w:p>
    <w:p w:rsidR="00684E5E" w:rsidRDefault="00122AAB">
      <w:pPr>
        <w:pStyle w:val="ProductList-Body"/>
        <w:ind w:left="720"/>
      </w:pPr>
      <w:r>
        <w:t>• Lagringskontoer</w:t>
      </w:r>
    </w:p>
    <w:p w:rsidR="00684E5E" w:rsidRDefault="00122AAB">
      <w:pPr>
        <w:pStyle w:val="ProductList-Body"/>
        <w:ind w:left="720"/>
      </w:pPr>
      <w:r>
        <w:t>• SQL-databaser</w:t>
      </w:r>
    </w:p>
    <w:p w:rsidR="00684E5E" w:rsidRDefault="00122AAB">
      <w:pPr>
        <w:pStyle w:val="ProductList-Body"/>
        <w:ind w:left="720"/>
      </w:pPr>
      <w:r>
        <w:t>• Nettstedsforekomster</w:t>
      </w:r>
    </w:p>
    <w:p w:rsidR="00684E5E" w:rsidRDefault="00684E5E">
      <w:pPr>
        <w:pStyle w:val="ProductList-Body"/>
      </w:pPr>
    </w:p>
    <w:p w:rsidR="00684E5E" w:rsidRDefault="00122AAB">
      <w:pPr>
        <w:pStyle w:val="ProductList-ClauseHeading"/>
        <w:outlineLvl w:val="3"/>
      </w:pPr>
      <w:r>
        <w:t>4.6 Software Assurance-fornyelsestilbud for Windows Server og System Center</w:t>
      </w:r>
    </w:p>
    <w:p w:rsidR="00684E5E" w:rsidRDefault="00122AAB">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9"/>
        <w:gridCol w:w="5401"/>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Kolonne B</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Windows Server Standard (kjernelisens 2-pakning) System Center Standard (kjernelisens 2-pakning)</w:t>
            </w:r>
            <w:r>
              <w:fldChar w:fldCharType="begin"/>
            </w:r>
            <w:r>
              <w:instrText xml:space="preserve"> XE "System Center Standard (kjernelisens 2-pakning)" </w:instrText>
            </w:r>
            <w:r>
              <w:fldChar w:fldCharType="end"/>
            </w:r>
            <w:r>
              <w:fldChar w:fldCharType="begin"/>
            </w:r>
            <w:r>
              <w:instrText xml:space="preserve"> XE "Windows Server Standard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Infrastructure Server Suite Standard (kjernelisens 2-pakning)</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Datacenter (kjernelisens 2-pakning) System Center Datacenter (kjernelisens 2-pakning)</w:t>
            </w:r>
            <w:r>
              <w:fldChar w:fldCharType="begin"/>
            </w:r>
            <w:r>
              <w:instrText xml:space="preserve"> XE "System Center Datacenter (kjernelisens 2-pakning)" </w:instrText>
            </w:r>
            <w:r>
              <w:fldChar w:fldCharType="end"/>
            </w:r>
            <w:r>
              <w:fldChar w:fldCharType="begin"/>
            </w:r>
            <w:r>
              <w:instrText xml:space="preserve"> XE "Windows Server Datacenter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Infrastructure Server Suite Datacenter (kjernelisens 2-pakning)</w:t>
            </w:r>
          </w:p>
        </w:tc>
      </w:tr>
    </w:tbl>
    <w:p w:rsidR="00684E5E" w:rsidRDefault="00122AAB">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60" w:name="_Sec862"/>
      <w:r>
        <w:t>Forefront</w:t>
      </w:r>
      <w:bookmarkEnd w:id="60"/>
      <w:r>
        <w:fldChar w:fldCharType="begin"/>
      </w:r>
      <w:r>
        <w:instrText xml:space="preserve"> TC "</w:instrText>
      </w:r>
      <w:bookmarkStart w:id="61" w:name="_Toc475916357"/>
      <w:r>
        <w:instrText>Forefront</w:instrText>
      </w:r>
      <w:bookmarkEnd w:id="61"/>
      <w:r>
        <w:instrText>" \l 2</w:instrText>
      </w:r>
      <w:r>
        <w:fldChar w:fldCharType="end"/>
      </w:r>
    </w:p>
    <w:p w:rsidR="00684E5E" w:rsidRDefault="00122AAB">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BFBFBF"/>
              <w:bottom w:val="none" w:sz="4" w:space="0" w:color="BFBFBF"/>
              <w:right w:val="none" w:sz="4" w:space="0" w:color="6E6E6E"/>
            </w:tcBorders>
          </w:tcPr>
          <w:p w:rsidR="00684E5E" w:rsidRDefault="00122A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84E5E" w:rsidRDefault="00122A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Forefront Identity Manager 2010 – Windows Live Edition</w:t>
      </w:r>
    </w:p>
    <w:p w:rsidR="00684E5E" w:rsidRDefault="00122AAB">
      <w:pPr>
        <w:pStyle w:val="ProductList-Body"/>
      </w:pPr>
      <w:r>
        <w:t>Forefront Identity Manager 2010 – Windows Live Edition er neste versjon for Identity Lifecycle Manager 2007 – Windows Live Edition.</w:t>
      </w:r>
    </w:p>
    <w:p w:rsidR="00684E5E" w:rsidRDefault="00122AAB">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2">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3.1 Importere identitetsdata: Forefront Identity Manager 2010 R2 Windows Live Edition</w:t>
      </w:r>
    </w:p>
    <w:p w:rsidR="00684E5E" w:rsidRDefault="00122AAB">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684E5E" w:rsidRDefault="00684E5E">
      <w:pPr>
        <w:pStyle w:val="ProductList-Body"/>
      </w:pPr>
    </w:p>
    <w:p w:rsidR="00684E5E" w:rsidRDefault="00122AAB">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66" w:name="_Sec608"/>
      <w:r>
        <w:t>Microsoft Dynamics</w:t>
      </w:r>
      <w:bookmarkEnd w:id="66"/>
      <w:r>
        <w:fldChar w:fldCharType="begin"/>
      </w:r>
      <w:r>
        <w:instrText xml:space="preserve"> TC "</w:instrText>
      </w:r>
      <w:bookmarkStart w:id="67" w:name="_Toc475916358"/>
      <w:r>
        <w:instrText>Microsoft Dynamics</w:instrText>
      </w:r>
      <w:bookmarkEnd w:id="67"/>
      <w:r>
        <w:instrText>" \l 2</w:instrText>
      </w:r>
      <w:r>
        <w:fldChar w:fldCharType="end"/>
      </w:r>
    </w:p>
    <w:p w:rsidR="00684E5E" w:rsidRDefault="00122AAB">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5916359"/>
      <w:r>
        <w:instrText>Microsoft Dynamics 365 On-premises</w:instrText>
      </w:r>
      <w:bookmarkEnd w:id="69"/>
      <w:r>
        <w:instrText>" \l 3</w:instrText>
      </w:r>
      <w:r>
        <w:fldChar w:fldCharType="end"/>
      </w:r>
    </w:p>
    <w:p w:rsidR="00684E5E" w:rsidRDefault="00122AAB">
      <w:pPr>
        <w:pStyle w:val="ProductList-Offering1SubSection"/>
        <w:outlineLvl w:val="3"/>
      </w:pPr>
      <w:bookmarkStart w:id="70" w:name="_Sec679"/>
      <w:r>
        <w:t>1. Programtilgjengelighet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lastRenderedPageBreak/>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71" w:name="_Sec735"/>
      <w:r>
        <w:t>2. Produktvilkår</w:t>
      </w:r>
      <w:bookmarkEnd w:id="71"/>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72" w:name="_Sec790"/>
      <w:r>
        <w:t>3. Bruksrettigheter</w:t>
      </w:r>
      <w:bookmarkEnd w:id="72"/>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CAL-er, unntatt for (i) Kunders eller Kunders Tilknyttede Selskapers leverandører eller agenter; eller (ii) tilgang gjennom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 til Microsoft Dynamics 365 for Team Members On-Premises CAL</w:t>
      </w:r>
    </w:p>
    <w:p w:rsidR="00684E5E" w:rsidRDefault="00122AAB">
      <w:pPr>
        <w:pStyle w:val="ProductList-Body"/>
      </w:pPr>
      <w:r>
        <w:t>Tilgang til serverprogramvare for Team Members-bruk.</w:t>
      </w:r>
    </w:p>
    <w:tbl>
      <w:tblPr>
        <w:tblStyle w:val="PURTable"/>
        <w:tblW w:w="0" w:type="dxa"/>
        <w:tblLook w:val="04A0" w:firstRow="1" w:lastRow="0" w:firstColumn="1" w:lastColumn="0" w:noHBand="0" w:noVBand="1"/>
      </w:tblPr>
      <w:tblGrid>
        <w:gridCol w:w="3620"/>
        <w:gridCol w:w="3582"/>
        <w:gridCol w:w="358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684E5E" w:rsidRDefault="00684E5E">
      <w:pPr>
        <w:pStyle w:val="ProductList-Body"/>
      </w:pPr>
    </w:p>
    <w:p w:rsidR="00684E5E" w:rsidRDefault="00122AAB">
      <w:pPr>
        <w:pStyle w:val="ProductList-ClauseHeading"/>
        <w:outlineLvl w:val="4"/>
      </w:pPr>
      <w:r>
        <w:t>3.2 Serverprogramtilgang til Microsoft Dynamics 365 for Sales On-premises CAL</w:t>
      </w:r>
    </w:p>
    <w:p w:rsidR="00684E5E" w:rsidRDefault="00122AAB">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Microsoft Dynamics 365 for Sales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3.3 Serverprogramtilgang til Microsoft Dynamics 365 for Customer Service On-premises CAL</w:t>
      </w:r>
    </w:p>
    <w:p w:rsidR="00684E5E" w:rsidRDefault="00122AAB">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3.4 Serverbruksrettigheter for Dynamics 365 CAL-er</w:t>
      </w:r>
    </w:p>
    <w:p w:rsidR="00684E5E" w:rsidRDefault="00122AAB">
      <w:pPr>
        <w:pStyle w:val="ProductList-Body"/>
      </w:pPr>
      <w:r>
        <w:t>Kunder med Microsoft Dynamics 365 CAL-er kan installere og bruke et hvilket som helst antall eksemplarer av Microsoft Dynamics 365 Server-programvaren på en server.</w:t>
      </w:r>
    </w:p>
    <w:p w:rsidR="00684E5E" w:rsidRDefault="00684E5E">
      <w:pPr>
        <w:pStyle w:val="ProductList-Body"/>
      </w:pPr>
    </w:p>
    <w:p w:rsidR="00684E5E" w:rsidRDefault="00122AAB">
      <w:pPr>
        <w:pStyle w:val="ProductList-ClauseHeading"/>
        <w:outlineLvl w:val="4"/>
      </w:pPr>
      <w:r>
        <w:t>3.5 Kvalifisering for kvalifiserte tilbud</w:t>
      </w:r>
    </w:p>
    <w:p w:rsidR="00684E5E" w:rsidRDefault="00122AAB">
      <w:pPr>
        <w:pStyle w:val="ProductList-Body"/>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684E5E" w:rsidRDefault="00684E5E">
      <w:pPr>
        <w:pStyle w:val="ProductList-Body"/>
      </w:pPr>
    </w:p>
    <w:p w:rsidR="00684E5E" w:rsidRDefault="00122AAB">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Microsoft Dynamics CRM 2016 Microsoft Office Outlook</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CRM Reporting Extensions for Microsoft Dynamics CRM 2016</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Marketing Connector for Microsoft Dynamics CRM (ikke Workgroup Server)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4.1 Bruksrettigheter for server</w:t>
      </w:r>
    </w:p>
    <w:p w:rsidR="00684E5E" w:rsidRDefault="00122AAB">
      <w:pPr>
        <w:pStyle w:val="ProductList-Body"/>
      </w:pPr>
      <w:r>
        <w:t>Kunden kan bruke Microsoft Dynamics CRM Server 2016 eller en hvilken som helst tidligere versjon av serverprogramvaren i stedet for Microsoft Dynamics 365 Server. Kunder med Software Assurance på Microsoft Dynamics 365 On-premises CAL-er kan bruke nye versjoner av Microsoft Dynamics 365 On-permises Server anskaffet med kjøp av CAL-er eller Dynamics 365 Services USL-er.</w:t>
      </w:r>
    </w:p>
    <w:p w:rsidR="00684E5E" w:rsidRDefault="00684E5E">
      <w:pPr>
        <w:pStyle w:val="ProductList-Body"/>
      </w:pPr>
    </w:p>
    <w:p w:rsidR="00684E5E" w:rsidRDefault="00122AAB">
      <w:pPr>
        <w:pStyle w:val="ProductList-ClauseHeading"/>
        <w:outlineLvl w:val="4"/>
      </w:pPr>
      <w:r>
        <w:t>4.2 Unified Service Desk (USD)</w:t>
      </w:r>
    </w:p>
    <w:p w:rsidR="00684E5E" w:rsidRDefault="00122AAB">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684E5E" w:rsidRDefault="00684E5E">
      <w:pPr>
        <w:pStyle w:val="ProductList-Body"/>
      </w:pPr>
    </w:p>
    <w:p w:rsidR="00684E5E" w:rsidRDefault="00122AAB">
      <w:pPr>
        <w:pStyle w:val="ProductList-ClauseHeading"/>
        <w:outlineLvl w:val="4"/>
      </w:pPr>
      <w:r>
        <w:t>4.3 Microsoft Dynamics CustomerSource</w:t>
      </w:r>
    </w:p>
    <w:p w:rsidR="00684E5E" w:rsidRDefault="00122AAB">
      <w:pPr>
        <w:pStyle w:val="ProductList-Body"/>
      </w:pPr>
      <w:r>
        <w:t xml:space="preserve">Kunder med aktiv SA på Microsoft Dynamics 365 On-premises CAL har tilgang til CustomerSource. </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74" w:name="_Sec609"/>
      <w:r>
        <w:t>Microsoft Dynamics AX</w:t>
      </w:r>
      <w:bookmarkEnd w:id="74"/>
      <w:r>
        <w:fldChar w:fldCharType="begin"/>
      </w:r>
      <w:r>
        <w:instrText xml:space="preserve"> TC "</w:instrText>
      </w:r>
      <w:bookmarkStart w:id="75" w:name="_Toc475916360"/>
      <w:r>
        <w:instrText>Microsoft Dynamics AX</w:instrText>
      </w:r>
      <w:bookmarkEnd w:id="75"/>
      <w:r>
        <w:instrText>" \l 3</w:instrText>
      </w:r>
      <w:r>
        <w:fldChar w:fldCharType="end"/>
      </w:r>
    </w:p>
    <w:p w:rsidR="00684E5E" w:rsidRDefault="00122AAB">
      <w:pPr>
        <w:pStyle w:val="ProductList-Offering1SubSection"/>
        <w:outlineLvl w:val="3"/>
      </w:pPr>
      <w:bookmarkStart w:id="76" w:name="_Sec678"/>
      <w:r>
        <w:t>1. Programtilgjengelighet</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FFFFFF"/>
              <w:right w:val="none" w:sz="4" w:space="0" w:color="6E6E6E"/>
            </w:tcBorders>
          </w:tcPr>
          <w:p w:rsidR="00684E5E" w:rsidRDefault="00122AA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684E5E" w:rsidRDefault="00122AA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84E5E" w:rsidRDefault="00122AA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77" w:name="_Sec734"/>
      <w:r>
        <w:t>2. Produktvilkår</w:t>
      </w:r>
      <w:bookmarkEnd w:id="77"/>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78" w:name="_Sec789"/>
      <w:r>
        <w:t>3. Bruksrettigheter</w:t>
      </w:r>
      <w:bookmarkEnd w:id="78"/>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w:t>
      </w:r>
    </w:p>
    <w:p w:rsidR="00684E5E" w:rsidRDefault="00122AAB">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20"/>
        <w:gridCol w:w="3582"/>
        <w:gridCol w:w="358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lastRenderedPageBreak/>
              <w:t>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684E5E" w:rsidRDefault="00684E5E">
      <w:pPr>
        <w:pStyle w:val="ProductList-Body"/>
      </w:pPr>
    </w:p>
    <w:p w:rsidR="00684E5E" w:rsidRDefault="00122AAB">
      <w:pPr>
        <w:pStyle w:val="ProductList-SubClauseHeading"/>
        <w:outlineLvl w:val="5"/>
      </w:pPr>
      <w:r>
        <w:t>3.1.1 Ytterligere funksjoner knyttet til Microsoft Dynamics AX 2012 R3 Task CAL</w:t>
      </w:r>
    </w:p>
    <w:p w:rsidR="00684E5E" w:rsidRDefault="00122AAB">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59"/>
        <w:gridCol w:w="3444"/>
        <w:gridCol w:w="342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Microsoft Dynamics AX 2012 R3 Task Additive CAL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Microsoft Dynamics 365 for Team Members, Enterprise edition (Bruker-SL)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Indented"/>
      </w:pPr>
    </w:p>
    <w:p w:rsidR="00684E5E" w:rsidRDefault="00122AAB">
      <w:pPr>
        <w:pStyle w:val="ProductList-SubClauseHeading"/>
        <w:outlineLvl w:val="5"/>
      </w:pPr>
      <w:r>
        <w:t>3.1.2 Ytterligere funksjoner knyttet til Microsoft Dynamics AX 2012 R3 Functional CAL</w:t>
      </w:r>
    </w:p>
    <w:p w:rsidR="00684E5E" w:rsidRDefault="00122AAB">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57"/>
        <w:gridCol w:w="3444"/>
        <w:gridCol w:w="3429"/>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Microsoft Dynamics AX 2012 R3 Functional Additive CAL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r>
    </w:tbl>
    <w:p w:rsidR="00684E5E" w:rsidRDefault="00684E5E">
      <w:pPr>
        <w:pStyle w:val="ProductList-BodyIndented"/>
      </w:pPr>
    </w:p>
    <w:p w:rsidR="00684E5E" w:rsidRDefault="00122AAB">
      <w:pPr>
        <w:pStyle w:val="ProductList-SubClauseHeading"/>
        <w:outlineLvl w:val="5"/>
      </w:pPr>
      <w:r>
        <w:t>3.1.3 Ytterligere funksjoner knyttet til Microsoft Dynamics AX 2012 R3 Enterprise CAL</w:t>
      </w:r>
    </w:p>
    <w:p w:rsidR="00684E5E" w:rsidRDefault="00122AAB">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59"/>
        <w:gridCol w:w="3444"/>
        <w:gridCol w:w="342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Microsoft Dynamics AX 2012 R3 Enterprise Additive CAL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r>
    </w:tbl>
    <w:p w:rsidR="00684E5E" w:rsidRDefault="00684E5E">
      <w:pPr>
        <w:pStyle w:val="ProductList-BodyIndented"/>
      </w:pPr>
    </w:p>
    <w:p w:rsidR="00684E5E" w:rsidRDefault="00122AAB">
      <w:pPr>
        <w:pStyle w:val="ProductList-ClauseHeading"/>
        <w:outlineLvl w:val="4"/>
      </w:pPr>
      <w:r>
        <w:t>3.2 Endringsrett</w:t>
      </w:r>
    </w:p>
    <w:p w:rsidR="00684E5E" w:rsidRDefault="00122AAB">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684E5E" w:rsidRDefault="00684E5E">
      <w:pPr>
        <w:pStyle w:val="ProductList-Body"/>
      </w:pPr>
    </w:p>
    <w:p w:rsidR="00684E5E" w:rsidRDefault="00122AAB">
      <w:pPr>
        <w:pStyle w:val="ProductList-ClauseHeading"/>
        <w:outlineLvl w:val="4"/>
      </w:pPr>
      <w:r>
        <w:t>3.3 Dynamics AX Standard Commerce Server Core – kjernefaktor</w:t>
      </w:r>
    </w:p>
    <w:p w:rsidR="00684E5E" w:rsidRDefault="00122AA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5">
        <w:r>
          <w:rPr>
            <w:color w:val="00467F"/>
            <w:u w:val="single"/>
          </w:rPr>
          <w:t>http://go.microsoft.com/fwlink/?LinkID=229882</w:t>
        </w:r>
      </w:hyperlink>
      <w:r>
        <w:t>.</w:t>
      </w:r>
    </w:p>
    <w:p w:rsidR="00684E5E" w:rsidRDefault="00684E5E">
      <w:pPr>
        <w:pStyle w:val="ProductList-Body"/>
      </w:pPr>
    </w:p>
    <w:p w:rsidR="00684E5E" w:rsidRDefault="00122AAB">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4.1 Lokalisering og oppdateringer</w:t>
      </w:r>
    </w:p>
    <w:p w:rsidR="00684E5E" w:rsidRDefault="00122AAB">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5916361"/>
      <w:r>
        <w:instrText>Microsoft Identity Manager</w:instrText>
      </w:r>
      <w:bookmarkEnd w:id="81"/>
      <w:r>
        <w:instrText>" \l 2</w:instrText>
      </w:r>
      <w:r>
        <w:fldChar w:fldCharType="end"/>
      </w:r>
    </w:p>
    <w:p w:rsidR="00684E5E" w:rsidRDefault="00122AAB">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BFBFBF"/>
              <w:bottom w:val="dashed" w:sz="4" w:space="0" w:color="BFBFBF"/>
              <w:right w:val="none" w:sz="4" w:space="0" w:color="6E6E6E"/>
            </w:tcBorders>
          </w:tcPr>
          <w:p w:rsidR="00684E5E" w:rsidRDefault="00122AAB">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BFBFBF"/>
              <w:bottom w:val="none" w:sz="4" w:space="0" w:color="BFBFBF"/>
              <w:right w:val="none" w:sz="4" w:space="0" w:color="6E6E6E"/>
            </w:tcBorders>
          </w:tcPr>
          <w:p w:rsidR="00684E5E" w:rsidRDefault="00122AAB">
            <w:pPr>
              <w:pStyle w:val="ProductList-TableBody"/>
            </w:pPr>
            <w:r>
              <w:rPr>
                <w:color w:val="000000"/>
              </w:rPr>
              <w:lastRenderedPageBreak/>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84E5E" w:rsidRDefault="00684E5E">
            <w:pPr>
              <w:pStyle w:val="ProductList-TableBody"/>
            </w:pPr>
          </w:p>
        </w:tc>
      </w:tr>
    </w:tbl>
    <w:p w:rsidR="00684E5E" w:rsidRDefault="00122AA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86" w:name="_Sec611"/>
      <w:r>
        <w:t>Office-programmer</w:t>
      </w:r>
      <w:bookmarkEnd w:id="86"/>
      <w:r>
        <w:fldChar w:fldCharType="begin"/>
      </w:r>
      <w:r>
        <w:instrText xml:space="preserve"> TC "</w:instrText>
      </w:r>
      <w:bookmarkStart w:id="87" w:name="_Toc475916362"/>
      <w:r>
        <w:instrText>Office-programmer</w:instrText>
      </w:r>
      <w:bookmarkEnd w:id="87"/>
      <w:r>
        <w:instrText>" \l 2</w:instrText>
      </w:r>
      <w:r>
        <w:fldChar w:fldCharType="end"/>
      </w:r>
    </w:p>
    <w:p w:rsidR="00684E5E" w:rsidRDefault="00122AAB">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75916363"/>
      <w:r>
        <w:instrText>Office-skrivebordsprogrammer</w:instrText>
      </w:r>
      <w:bookmarkEnd w:id="89"/>
      <w:r>
        <w:instrText>" \l 3</w:instrText>
      </w:r>
      <w:r>
        <w:fldChar w:fldCharType="end"/>
      </w:r>
    </w:p>
    <w:p w:rsidR="00684E5E" w:rsidRDefault="00122AAB">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000000"/>
              <w:bottom w:val="dashed" w:sz="4" w:space="0" w:color="BFBFBF"/>
              <w:right w:val="single" w:sz="6" w:space="0" w:color="FFFFFF"/>
            </w:tcBorders>
          </w:tcPr>
          <w:p w:rsidR="00684E5E" w:rsidRDefault="00122AA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dashed" w:sz="4" w:space="0" w:color="BFBFBF"/>
              <w:right w:val="single" w:sz="6" w:space="0" w:color="FFFFFF"/>
            </w:tcBorders>
          </w:tcPr>
          <w:p w:rsidR="00684E5E" w:rsidRDefault="00122AAB">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84E5E" w:rsidRDefault="00684E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000000"/>
              <w:bottom w:val="none" w:sz="4" w:space="0" w:color="BFBFBF"/>
              <w:right w:val="single" w:sz="6" w:space="0" w:color="FFFFFF"/>
            </w:tcBorders>
          </w:tcPr>
          <w:p w:rsidR="00684E5E" w:rsidRDefault="00122AAB">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84E5E" w:rsidRDefault="00122AA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84E5E" w:rsidRDefault="00684E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Project Professional 2016</w:t>
      </w:r>
    </w:p>
    <w:p w:rsidR="00684E5E" w:rsidRDefault="00122AAB">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684E5E" w:rsidRDefault="00684E5E">
      <w:pPr>
        <w:pStyle w:val="ProductList-Body"/>
      </w:pPr>
    </w:p>
    <w:p w:rsidR="00684E5E" w:rsidRDefault="00122AAB">
      <w:pPr>
        <w:pStyle w:val="ProductList-ClauseHeading"/>
        <w:outlineLvl w:val="4"/>
      </w:pPr>
      <w:r>
        <w:t>2.2 Hjemmearbeid</w:t>
      </w:r>
    </w:p>
    <w:p w:rsidR="00684E5E" w:rsidRDefault="00122AAB">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684E5E" w:rsidRDefault="00684E5E">
      <w:pPr>
        <w:pStyle w:val="ProductList-Body"/>
      </w:pPr>
    </w:p>
    <w:p w:rsidR="00684E5E" w:rsidRDefault="00122AAB">
      <w:pPr>
        <w:pStyle w:val="ProductList-ClauseHeading"/>
        <w:outlineLvl w:val="4"/>
      </w:pPr>
      <w:r>
        <w:t>2.3 Plattformuavhengig</w:t>
      </w:r>
    </w:p>
    <w:p w:rsidR="00684E5E" w:rsidRDefault="00122AAB">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684E5E" w:rsidRDefault="00684E5E">
      <w:pPr>
        <w:pStyle w:val="ProductList-Body"/>
      </w:pPr>
    </w:p>
    <w:p w:rsidR="00684E5E" w:rsidRDefault="00122AAB">
      <w:pPr>
        <w:pStyle w:val="ProductList-ClauseHeading"/>
        <w:outlineLvl w:val="4"/>
      </w:pPr>
      <w:r>
        <w:t>2.4 Etterfølgende versjoner</w:t>
      </w:r>
    </w:p>
    <w:p w:rsidR="00684E5E" w:rsidRDefault="00122AAB">
      <w:pPr>
        <w:pStyle w:val="ProductList-Body"/>
      </w:pPr>
      <w:r>
        <w:t>Skype for Business 2016 er etterfølgeren til Lync 2013.</w:t>
      </w:r>
    </w:p>
    <w:p w:rsidR="00684E5E" w:rsidRDefault="00684E5E">
      <w:pPr>
        <w:pStyle w:val="ProductList-Body"/>
      </w:pPr>
    </w:p>
    <w:p w:rsidR="00684E5E" w:rsidRDefault="00122AAB">
      <w:pPr>
        <w:pStyle w:val="ProductList-ClauseHeading"/>
        <w:outlineLvl w:val="4"/>
      </w:pPr>
      <w:r>
        <w:t>2.5 Office Online Server</w:t>
      </w:r>
    </w:p>
    <w:p w:rsidR="00684E5E" w:rsidRDefault="00122AAB">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684E5E" w:rsidRDefault="00122AAB">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Kommersielle Bruksrettigheter for Office Home &amp; Student 2013 RT</w:t>
      </w:r>
    </w:p>
    <w:p w:rsidR="00684E5E" w:rsidRDefault="00122AAB">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684E5E" w:rsidRDefault="00684E5E">
      <w:pPr>
        <w:pStyle w:val="ProductList-Body"/>
      </w:pPr>
    </w:p>
    <w:p w:rsidR="00684E5E" w:rsidRDefault="00122AAB">
      <w:pPr>
        <w:pStyle w:val="ProductList-ClauseHeading"/>
        <w:outlineLvl w:val="4"/>
      </w:pPr>
      <w:r>
        <w:t>3.2 Office Professional Plus 2016 og Office Standard 2016 – Kommersiell Bruk av Office Home &amp; Student 2013 RT</w:t>
      </w:r>
    </w:p>
    <w:p w:rsidR="00684E5E" w:rsidRDefault="00122AAB">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684E5E" w:rsidRDefault="00122AA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4.1 Project Professional 2016</w:t>
      </w:r>
    </w:p>
    <w:p w:rsidR="00684E5E" w:rsidRDefault="00122AAB">
      <w:pPr>
        <w:pStyle w:val="ProductList-Body"/>
      </w:pPr>
      <w:r>
        <w:t>Kunder med aktiv SA for Project Professional-lisensen anses å ha SA for den tilsvarende gratis CALen for Project Server. Slik SA-dekning utløper når Project Professional-dekningen utløper.</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5916364"/>
      <w:r>
        <w:instrText>Office for Mac</w:instrText>
      </w:r>
      <w:bookmarkEnd w:id="95"/>
      <w:r>
        <w:instrText>" \l 3</w:instrText>
      </w:r>
      <w:r>
        <w:fldChar w:fldCharType="end"/>
      </w:r>
    </w:p>
    <w:p w:rsidR="00684E5E" w:rsidRDefault="00122AAB">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Etterfølgende versjoner</w:t>
      </w:r>
    </w:p>
    <w:p w:rsidR="00684E5E" w:rsidRDefault="00122AAB">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684E5E" w:rsidRDefault="00684E5E">
      <w:pPr>
        <w:pStyle w:val="ProductList-Body"/>
      </w:pPr>
    </w:p>
    <w:p w:rsidR="00684E5E" w:rsidRDefault="00122AAB">
      <w:pPr>
        <w:pStyle w:val="ProductList-ClauseHeading"/>
        <w:outlineLvl w:val="4"/>
      </w:pPr>
      <w:r>
        <w:t>2.2 Hjemmearbeid</w:t>
      </w:r>
    </w:p>
    <w:p w:rsidR="00684E5E" w:rsidRDefault="00122AAB">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684E5E" w:rsidRDefault="00684E5E">
      <w:pPr>
        <w:pStyle w:val="ProductList-Body"/>
      </w:pPr>
    </w:p>
    <w:p w:rsidR="00684E5E" w:rsidRDefault="00122AAB">
      <w:pPr>
        <w:pStyle w:val="ProductList-ClauseHeading"/>
        <w:outlineLvl w:val="4"/>
      </w:pPr>
      <w:r>
        <w:t>2.3 Plattformuavhengig</w:t>
      </w:r>
    </w:p>
    <w:p w:rsidR="00684E5E" w:rsidRDefault="00122AAB">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684E5E" w:rsidRDefault="00122AAB">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Kommersiell bruk av Office Home &amp; Student 2013 RT</w:t>
      </w:r>
    </w:p>
    <w:p w:rsidR="00684E5E" w:rsidRDefault="00122AAB">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684E5E" w:rsidRDefault="00122AA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100" w:name="_Sec612"/>
      <w:r>
        <w:lastRenderedPageBreak/>
        <w:t>Office-servere</w:t>
      </w:r>
      <w:bookmarkEnd w:id="100"/>
      <w:r>
        <w:fldChar w:fldCharType="begin"/>
      </w:r>
      <w:r>
        <w:instrText xml:space="preserve"> TC "</w:instrText>
      </w:r>
      <w:bookmarkStart w:id="101" w:name="_Toc475916365"/>
      <w:r>
        <w:instrText>Office-servere</w:instrText>
      </w:r>
      <w:bookmarkEnd w:id="101"/>
      <w:r>
        <w:instrText>" \l 2</w:instrText>
      </w:r>
      <w:r>
        <w:fldChar w:fldCharType="end"/>
      </w:r>
    </w:p>
    <w:p w:rsidR="00684E5E" w:rsidRDefault="00122AAB">
      <w:pPr>
        <w:pStyle w:val="ProductList-Offering2HeadingNoBorder"/>
        <w:outlineLvl w:val="2"/>
      </w:pPr>
      <w:bookmarkStart w:id="102" w:name="_Sec638"/>
      <w:r>
        <w:t>Exchange Server</w:t>
      </w:r>
      <w:bookmarkEnd w:id="102"/>
      <w:r>
        <w:fldChar w:fldCharType="begin"/>
      </w:r>
      <w:r>
        <w:instrText xml:space="preserve"> TC "</w:instrText>
      </w:r>
      <w:bookmarkStart w:id="103" w:name="_Toc475916366"/>
      <w:r>
        <w:instrText>Exchange Server</w:instrText>
      </w:r>
      <w:bookmarkEnd w:id="103"/>
      <w:r>
        <w:instrText>" \l 3</w:instrText>
      </w:r>
      <w:r>
        <w:fldChar w:fldCharType="end"/>
      </w:r>
    </w:p>
    <w:p w:rsidR="00684E5E" w:rsidRDefault="00122AAB">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84E5E" w:rsidRDefault="00122A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Exchange Online Plan 1 User SL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Exchange Online Plan 2 User SL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Exchange Online Plan 2G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SubClauseHeading"/>
        <w:outlineLvl w:val="5"/>
      </w:pPr>
      <w:r>
        <w:t>3.1.1 Ytterligere funksjoner knyttet til Exchange Enterprise CAL</w:t>
      </w:r>
    </w:p>
    <w:p w:rsidR="00684E5E" w:rsidRDefault="00122AAB">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Exchange Online Plan 2 User SL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Exchange Online Plan 2G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Indented"/>
      </w:pPr>
    </w:p>
    <w:p w:rsidR="00684E5E" w:rsidRDefault="00122AAB">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4.1 Exchange Enterprise CAL med Tjenester 2016 Tilleggsvilkår og -betingelser</w:t>
      </w:r>
    </w:p>
    <w:p w:rsidR="00684E5E" w:rsidRDefault="00122AAB">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0">
        <w:r>
          <w:rPr>
            <w:color w:val="00467F"/>
            <w:u w:val="single"/>
          </w:rPr>
          <w:t>http://go.microsoft.com/?linkid=9839207</w:t>
        </w:r>
      </w:hyperlink>
      <w:r>
        <w:t xml:space="preserve"> for kjøp og bruk av de Elektroniske Tjenestene som er inkludert i Exchange Enterprise CAL med Tjenester 2016.</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5916367"/>
      <w:r>
        <w:instrText>Project Server</w:instrText>
      </w:r>
      <w:bookmarkEnd w:id="109"/>
      <w:r>
        <w:instrText>" \l 3</w:instrText>
      </w:r>
      <w:r>
        <w:fldChar w:fldCharType="end"/>
      </w:r>
    </w:p>
    <w:p w:rsidR="00684E5E" w:rsidRDefault="00122AAB">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84E5E" w:rsidRDefault="00122AAB">
            <w:pPr>
              <w:pStyle w:val="ProductList-TableBody"/>
            </w:pPr>
            <w:r>
              <w:t>Project Online Essentials Bruker-SL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684E5E" w:rsidRDefault="00122AAB">
            <w:pPr>
              <w:pStyle w:val="ProductList-TableBody"/>
            </w:pPr>
            <w:r>
              <w:t>Project Online Premium Bruker-SL</w:t>
            </w:r>
          </w:p>
        </w:tc>
      </w:tr>
    </w:tbl>
    <w:p w:rsidR="00684E5E" w:rsidRDefault="00684E5E">
      <w:pPr>
        <w:pStyle w:val="ProductList-Body"/>
      </w:pPr>
    </w:p>
    <w:p w:rsidR="00684E5E" w:rsidRDefault="00122AAB">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14" w:name="_Sec640"/>
      <w:r>
        <w:t>SharePoint Server</w:t>
      </w:r>
      <w:bookmarkEnd w:id="114"/>
      <w:r>
        <w:fldChar w:fldCharType="begin"/>
      </w:r>
      <w:r>
        <w:instrText xml:space="preserve"> TC "</w:instrText>
      </w:r>
      <w:bookmarkStart w:id="115" w:name="_Toc475916368"/>
      <w:r>
        <w:instrText>SharePoint Server</w:instrText>
      </w:r>
      <w:bookmarkEnd w:id="115"/>
      <w:r>
        <w:instrText>" \l 3</w:instrText>
      </w:r>
      <w:r>
        <w:fldChar w:fldCharType="end"/>
      </w:r>
    </w:p>
    <w:p w:rsidR="00684E5E" w:rsidRDefault="00122AAB">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SharePoint Online Plan 2</w:t>
            </w:r>
            <w:r>
              <w:fldChar w:fldCharType="begin"/>
            </w:r>
            <w:r>
              <w:instrText xml:space="preserve"> XE "SharePoint Online Plan 2" </w:instrText>
            </w:r>
            <w:r>
              <w:fldChar w:fldCharType="end"/>
            </w:r>
            <w:r>
              <w:t xml:space="preserve">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122AAB">
            <w:pPr>
              <w:pStyle w:val="ProductList-TableBody"/>
            </w:pPr>
            <w:r>
              <w:t>SharePoint Online Plan 2 User SL</w:t>
            </w:r>
          </w:p>
        </w:tc>
      </w:tr>
    </w:tbl>
    <w:p w:rsidR="00684E5E" w:rsidRDefault="00684E5E">
      <w:pPr>
        <w:pStyle w:val="ProductList-Body"/>
      </w:pPr>
    </w:p>
    <w:p w:rsidR="00684E5E" w:rsidRDefault="00122AAB">
      <w:pPr>
        <w:pStyle w:val="ProductList-SubClauseHeading"/>
        <w:outlineLvl w:val="5"/>
      </w:pPr>
      <w:r>
        <w:t>3.2.1 Ytterligere SharePoint Server-funksjoner knyttet til SharePoint Enterprise CAL</w:t>
      </w:r>
    </w:p>
    <w:p w:rsidR="00684E5E" w:rsidRDefault="00122AAB">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SharePoint Online Plan 2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Indented"/>
      </w:pPr>
    </w:p>
    <w:p w:rsidR="00684E5E" w:rsidRDefault="00122AAB">
      <w:pPr>
        <w:pStyle w:val="ProductList-ClauseHeading"/>
        <w:outlineLvl w:val="4"/>
      </w:pPr>
      <w:r>
        <w:t>3.3 Avkall på CAL for tilgang til offentlig tilgjengelig innhold</w:t>
      </w:r>
    </w:p>
    <w:p w:rsidR="00684E5E" w:rsidRDefault="00122AAB">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684E5E" w:rsidRDefault="00684E5E">
      <w:pPr>
        <w:pStyle w:val="ProductList-Body"/>
      </w:pPr>
    </w:p>
    <w:p w:rsidR="00684E5E" w:rsidRDefault="00122AAB">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5916369"/>
      <w:r>
        <w:instrText>Skype for Business Server</w:instrText>
      </w:r>
      <w:bookmarkEnd w:id="121"/>
      <w:r>
        <w:instrText>" \l 3</w:instrText>
      </w:r>
      <w:r>
        <w:fldChar w:fldCharType="end"/>
      </w:r>
    </w:p>
    <w:p w:rsidR="00684E5E" w:rsidRDefault="00122AAB">
      <w:pPr>
        <w:pStyle w:val="ProductList-Offering1SubSection"/>
        <w:outlineLvl w:val="3"/>
      </w:pPr>
      <w:bookmarkStart w:id="122" w:name="_Sec686"/>
      <w:r>
        <w:t>1. Programtilgjengelighet</w:t>
      </w:r>
      <w:bookmarkEnd w:id="122"/>
    </w:p>
    <w:p w:rsidR="00684E5E" w:rsidRDefault="00684E5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FFFFFF"/>
              <w:right w:val="none" w:sz="4" w:space="0" w:color="6E6E6E"/>
            </w:tcBorders>
          </w:tcPr>
          <w:p w:rsidR="00684E5E" w:rsidRDefault="00122AAB">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24" w:name="_Sec799"/>
      <w:r>
        <w:lastRenderedPageBreak/>
        <w:t>3. Bruksrettigheter</w:t>
      </w:r>
      <w:bookmarkEnd w:id="124"/>
    </w:p>
    <w:tbl>
      <w:tblPr>
        <w:tblStyle w:val="PURTable"/>
        <w:tblW w:w="0" w:type="dxa"/>
        <w:tblLook w:val="04A0" w:firstRow="1" w:lastRow="0" w:firstColumn="1" w:lastColumn="0" w:noHBand="0" w:noVBand="1"/>
      </w:tblPr>
      <w:tblGrid>
        <w:gridCol w:w="3568"/>
        <w:gridCol w:w="3561"/>
        <w:gridCol w:w="366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Skype for Business Online Plan 1 User SL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Skype for Business Online Plan 2 User SL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Skype for Business Online Plan 2G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SubClauseHeading"/>
        <w:outlineLvl w:val="5"/>
      </w:pPr>
      <w:r>
        <w:t>3.1.1 Ytterligere funksjoner knyttet til Skype for Business Server Enterprise CAL</w:t>
      </w:r>
    </w:p>
    <w:p w:rsidR="00684E5E" w:rsidRDefault="00122AAB">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Skype for Business Online Plan 2 User SL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Skype for Business Online Plan 2G User SL</w:t>
            </w:r>
          </w:p>
        </w:tc>
      </w:tr>
      <w:tr w:rsidR="00684E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84E5E" w:rsidRDefault="00122AA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84E5E" w:rsidRDefault="00122AAB">
            <w:pPr>
              <w:pStyle w:val="ProductList-TableBody"/>
            </w:pPr>
            <w:r>
              <w:t>Live Meeting Professional</w:t>
            </w:r>
            <w:r>
              <w:fldChar w:fldCharType="begin"/>
            </w:r>
            <w:r>
              <w:instrText xml:space="preserve"> XE "Live Meeting Professional" </w:instrText>
            </w:r>
            <w:r>
              <w:fldChar w:fldCharType="end"/>
            </w:r>
            <w:r>
              <w:t xml:space="preserve">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Indented"/>
      </w:pPr>
    </w:p>
    <w:p w:rsidR="00684E5E" w:rsidRDefault="00122AAB">
      <w:pPr>
        <w:pStyle w:val="ProductList-SubClauseHeading"/>
        <w:outlineLvl w:val="5"/>
      </w:pPr>
      <w:r>
        <w:t>3.1.2 Ytterligere funksjoner knyttet til Skype for Business Server Plus CAL</w:t>
      </w:r>
    </w:p>
    <w:p w:rsidR="00684E5E" w:rsidRDefault="00122AAB">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684E5E" w:rsidRDefault="00122AAB">
            <w:pPr>
              <w:pStyle w:val="ProductList-TableBody"/>
            </w:pPr>
            <w:r>
              <w:t>Skype for Business Plus CAL User SL</w:t>
            </w:r>
          </w:p>
        </w:tc>
      </w:tr>
    </w:tbl>
    <w:p w:rsidR="00684E5E" w:rsidRDefault="00684E5E">
      <w:pPr>
        <w:pStyle w:val="ProductList-BodyIndented"/>
      </w:pPr>
    </w:p>
    <w:p w:rsidR="00684E5E" w:rsidRDefault="00122AAB">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Audio-/videokonferanse-serverrolle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Director-rolle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Mediation-serverrolle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Lync Server 2013 Group Chat Administration Tool</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PowerShell-snapin-modul</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Survivable Branch Appliance-rolle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Video Interop-serverrolle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126" w:name="_Sec883"/>
      <w:r>
        <w:t>R Server</w:t>
      </w:r>
      <w:bookmarkEnd w:id="126"/>
      <w:r>
        <w:fldChar w:fldCharType="begin"/>
      </w:r>
      <w:r>
        <w:instrText xml:space="preserve"> TC "</w:instrText>
      </w:r>
      <w:bookmarkStart w:id="127" w:name="_Toc475916370"/>
      <w:r>
        <w:instrText>R Server</w:instrText>
      </w:r>
      <w:bookmarkEnd w:id="127"/>
      <w:r>
        <w:instrText>" \l 2</w:instrText>
      </w:r>
      <w:r>
        <w:fldChar w:fldCharType="end"/>
      </w:r>
    </w:p>
    <w:p w:rsidR="00684E5E" w:rsidRDefault="00122AAB">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84E5E" w:rsidRDefault="00122AA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none" w:sz="4" w:space="0" w:color="FFFFFF"/>
              <w:left w:val="none" w:sz="4" w:space="0" w:color="FFFFFF"/>
              <w:bottom w:val="dashed" w:sz="4" w:space="0" w:color="BFBFBF"/>
              <w:right w:val="none" w:sz="4" w:space="0" w:color="FFFFFF"/>
            </w:tcBorders>
          </w:tcPr>
          <w:p w:rsidR="00684E5E" w:rsidRDefault="00122AA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84E5E" w:rsidRDefault="00122AA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84E5E" w:rsidRDefault="00684E5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84E5E" w:rsidRDefault="00684E5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84E5E" w:rsidRDefault="00684E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FFFFFF"/>
              <w:bottom w:val="dashed" w:sz="4" w:space="0" w:color="BFBFBF"/>
              <w:right w:val="none" w:sz="4" w:space="0" w:color="FFFFFF"/>
            </w:tcBorders>
          </w:tcPr>
          <w:p w:rsidR="00684E5E" w:rsidRDefault="00122AA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84E5E" w:rsidRDefault="00122AA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84E5E" w:rsidRDefault="00684E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84E5E" w:rsidRDefault="00684E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84E5E" w:rsidRDefault="00684E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FFFFFF"/>
              <w:bottom w:val="none" w:sz="4" w:space="0" w:color="BFBFBF"/>
              <w:right w:val="none" w:sz="4" w:space="0" w:color="FFFFFF"/>
            </w:tcBorders>
          </w:tcPr>
          <w:p w:rsidR="00684E5E" w:rsidRDefault="00122AA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84E5E" w:rsidRDefault="00122AA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84E5E" w:rsidRDefault="00684E5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84E5E" w:rsidRDefault="00684E5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84E5E" w:rsidRDefault="00684E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2"/>
      </w:pPr>
      <w:bookmarkStart w:id="130" w:name="_Sec886"/>
      <w:r>
        <w:lastRenderedPageBreak/>
        <w:t>3. Bruksrettigheter</w:t>
      </w:r>
      <w:bookmarkEnd w:id="130"/>
    </w:p>
    <w:tbl>
      <w:tblPr>
        <w:tblStyle w:val="PURTable"/>
        <w:tblW w:w="0" w:type="dxa"/>
        <w:tblLook w:val="04A0" w:firstRow="1" w:lastRow="0" w:firstColumn="1" w:lastColumn="0" w:noHBand="0" w:noVBand="1"/>
      </w:tblPr>
      <w:tblGrid>
        <w:gridCol w:w="3578"/>
        <w:gridCol w:w="3605"/>
        <w:gridCol w:w="360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3.1 R Server 2016 for Hadoop og R Server for Teradata DB</w:t>
      </w:r>
    </w:p>
    <w:p w:rsidR="00684E5E" w:rsidRDefault="00122AAB">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684E5E" w:rsidRDefault="00684E5E">
      <w:pPr>
        <w:pStyle w:val="ProductList-Body"/>
      </w:pPr>
    </w:p>
    <w:p w:rsidR="00684E5E" w:rsidRDefault="00122AAB">
      <w:pPr>
        <w:pStyle w:val="ProductList-ClauseHeading"/>
        <w:outlineLvl w:val="3"/>
      </w:pPr>
      <w:r>
        <w:t>3.2 GNU Lesser General Public Licensed-biblioteker</w:t>
      </w:r>
    </w:p>
    <w:p w:rsidR="00684E5E" w:rsidRDefault="00122AA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rsidR="00684E5E" w:rsidRDefault="00122AA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4.1 R Server for Hadoop, R Server for Linux og R Server for Teradata DB</w:t>
      </w:r>
    </w:p>
    <w:p w:rsidR="00684E5E" w:rsidRDefault="00122AAB">
      <w:pPr>
        <w:pStyle w:val="ProductList-Body"/>
      </w:pPr>
      <w:r>
        <w:t>Kunder som har Lisensierte servere dekket med SA, kan, underlagt bruksrettighetene til R Server, bruke oppdateringer for R Server som er tilgjengelige etter desember 2016.</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132" w:name="_Sec614"/>
      <w:r>
        <w:t>SQL Server</w:t>
      </w:r>
      <w:bookmarkEnd w:id="132"/>
      <w:r>
        <w:fldChar w:fldCharType="begin"/>
      </w:r>
      <w:r>
        <w:instrText xml:space="preserve"> TC "</w:instrText>
      </w:r>
      <w:bookmarkStart w:id="133" w:name="_Toc475916371"/>
      <w:r>
        <w:instrText>SQL Server</w:instrText>
      </w:r>
      <w:bookmarkEnd w:id="133"/>
      <w:r>
        <w:instrText>" \l 2</w:instrText>
      </w:r>
      <w:r>
        <w:fldChar w:fldCharType="end"/>
      </w:r>
    </w:p>
    <w:p w:rsidR="00684E5E" w:rsidRDefault="00122AAB">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2B2B2"/>
              <w:right w:val="none" w:sz="4" w:space="0" w:color="6E6E6E"/>
            </w:tcBorders>
          </w:tcPr>
          <w:p w:rsidR="00684E5E" w:rsidRDefault="00122AA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84E5E" w:rsidRDefault="00122AA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2B2B2"/>
              <w:left w:val="none" w:sz="4" w:space="0" w:color="6E6E6E"/>
              <w:bottom w:val="dashed" w:sz="4" w:space="0" w:color="BFBFBF"/>
              <w:right w:val="none" w:sz="4" w:space="0" w:color="6E6E6E"/>
            </w:tcBorders>
          </w:tcPr>
          <w:p w:rsidR="00684E5E" w:rsidRDefault="00122AA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84E5E" w:rsidRDefault="00122A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2B2B2"/>
              <w:right w:val="none" w:sz="4" w:space="0" w:color="6E6E6E"/>
            </w:tcBorders>
          </w:tcPr>
          <w:p w:rsidR="00684E5E" w:rsidRDefault="00122AAB">
            <w:pPr>
              <w:pStyle w:val="ProductList-TableBody"/>
            </w:pPr>
            <w:r>
              <w:t>SQL Server Standard Core Premium Assurance Add-on (kjernelisens 2-pakning)</w:t>
            </w:r>
          </w:p>
        </w:tc>
        <w:tc>
          <w:tcPr>
            <w:tcW w:w="620" w:type="dxa"/>
            <w:tcBorders>
              <w:top w:val="dashed" w:sz="4" w:space="0" w:color="BFBFBF"/>
              <w:left w:val="none" w:sz="4" w:space="0" w:color="6E6E6E"/>
              <w:bottom w:val="dashed" w:sz="4" w:space="0" w:color="B2B2B2"/>
              <w:right w:val="none" w:sz="4" w:space="0" w:color="6E6E6E"/>
            </w:tcBorders>
          </w:tcPr>
          <w:p w:rsidR="00684E5E" w:rsidRDefault="00122AA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2B2B2"/>
              <w:left w:val="none" w:sz="4" w:space="0" w:color="6E6E6E"/>
              <w:bottom w:val="dashed" w:sz="4" w:space="0" w:color="BFBFBF"/>
              <w:right w:val="none" w:sz="4" w:space="0" w:color="6E6E6E"/>
            </w:tcBorders>
          </w:tcPr>
          <w:p w:rsidR="00684E5E" w:rsidRDefault="00122AA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84E5E" w:rsidRDefault="00122A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SQL Server Enterprise Core Premium Assurance Add-on</w:t>
            </w:r>
            <w:r>
              <w:fldChar w:fldCharType="begin"/>
            </w:r>
            <w:r>
              <w:instrText xml:space="preserve"> XE "SQL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SQL Server Enterprise Core Premium Assurance Add-on (kjernelisens 2-pakning)</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684E5E">
      <w:pPr>
        <w:pStyle w:val="ProductList-Body"/>
      </w:pPr>
    </w:p>
    <w:p w:rsidR="00684E5E" w:rsidRDefault="00122AAB">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SQL Server 2016 Enterprise</w:t>
      </w:r>
    </w:p>
    <w:p w:rsidR="00684E5E" w:rsidRDefault="00122AAB">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3">
        <w:r>
          <w:rPr>
            <w:color w:val="00467F"/>
            <w:u w:val="single"/>
          </w:rPr>
          <w:t>juni 2016</w:t>
        </w:r>
      </w:hyperlink>
      <w:r>
        <w:t xml:space="preserve"> for lisensvilkår.</w:t>
      </w:r>
    </w:p>
    <w:p w:rsidR="00684E5E" w:rsidRDefault="00684E5E">
      <w:pPr>
        <w:pStyle w:val="ProductList-Body"/>
      </w:pPr>
    </w:p>
    <w:p w:rsidR="00684E5E" w:rsidRDefault="00122AAB">
      <w:pPr>
        <w:pStyle w:val="ProductList-ClauseHeading"/>
        <w:outlineLvl w:val="3"/>
      </w:pPr>
      <w:r>
        <w:lastRenderedPageBreak/>
        <w:t>2.2 SQL Server Parallel Data Warehouse</w:t>
      </w:r>
    </w:p>
    <w:p w:rsidR="00684E5E" w:rsidRDefault="00122AAB">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684E5E" w:rsidRDefault="00684E5E">
      <w:pPr>
        <w:pStyle w:val="ProductList-Body"/>
      </w:pPr>
    </w:p>
    <w:p w:rsidR="00684E5E" w:rsidRDefault="00122AAB">
      <w:pPr>
        <w:pStyle w:val="ProductList-ClauseHeading"/>
        <w:outlineLvl w:val="3"/>
      </w:pPr>
      <w:r>
        <w:t>2.3 SQL Server Parallel Data Warehouse, om ønskelig uten Oracle Java</w:t>
      </w:r>
    </w:p>
    <w:p w:rsidR="00684E5E" w:rsidRDefault="00122AAB">
      <w:pPr>
        <w:pStyle w:val="ProductList-Body"/>
      </w:pPr>
      <w:r>
        <w:t xml:space="preserve">Kunder kan kjøpe en build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684E5E" w:rsidRDefault="00122AAB">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84E5E" w:rsidRDefault="00122A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3.2 Merknad om automatiske oppdateringer for tidligere versjoner av SQL Server</w:t>
      </w:r>
    </w:p>
    <w:p w:rsidR="00684E5E" w:rsidRDefault="00122AAB">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684E5E" w:rsidRDefault="00684E5E">
      <w:pPr>
        <w:pStyle w:val="ProductList-Body"/>
      </w:pPr>
    </w:p>
    <w:p w:rsidR="00684E5E" w:rsidRDefault="00122AAB">
      <w:pPr>
        <w:pStyle w:val="ProductList-ClauseHeading"/>
        <w:outlineLvl w:val="3"/>
      </w:pPr>
      <w:r>
        <w:t>3.3 Kjøre forekomster for Standard-utgave</w:t>
      </w:r>
    </w:p>
    <w:p w:rsidR="00684E5E" w:rsidRDefault="00122AAB">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684E5E" w:rsidRDefault="00684E5E">
      <w:pPr>
        <w:pStyle w:val="ProductList-Body"/>
      </w:pPr>
    </w:p>
    <w:p w:rsidR="00684E5E" w:rsidRDefault="00122AAB">
      <w:pPr>
        <w:pStyle w:val="ProductList-ClauseHeading"/>
        <w:outlineLvl w:val="3"/>
      </w:pPr>
      <w:r>
        <w:t>3.4 Avløsningsservere for Parallel Data Warehouse (PDW)</w:t>
      </w:r>
    </w:p>
    <w:p w:rsidR="00684E5E" w:rsidRDefault="00122AAB">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684E5E" w:rsidRDefault="00684E5E">
      <w:pPr>
        <w:pStyle w:val="ProductList-Body"/>
      </w:pPr>
    </w:p>
    <w:p w:rsidR="00684E5E" w:rsidRDefault="00122AAB">
      <w:pPr>
        <w:pStyle w:val="ProductList-ClauseHeading"/>
        <w:outlineLvl w:val="3"/>
      </w:pPr>
      <w:r>
        <w:t>3.5 Tilleggsprogramvare</w:t>
      </w:r>
    </w:p>
    <w:p w:rsidR="00684E5E" w:rsidRDefault="00122AAB">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Client Tools Connectivity</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Distributed Replay Client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Management Tools – Complete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Indented"/>
      </w:pPr>
    </w:p>
    <w:p w:rsidR="00684E5E" w:rsidRDefault="00122AAB">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5">
              <w:r>
                <w:rPr>
                  <w:color w:val="00467F"/>
                  <w:u w:val="single"/>
                </w:rPr>
                <w:t>Produktvilkår – juni 2016</w:t>
              </w:r>
            </w:hyperlink>
          </w:p>
          <w:p w:rsidR="00684E5E" w:rsidRDefault="00275EFF">
            <w:pPr>
              <w:pStyle w:val="ProductList-TableBody"/>
            </w:pPr>
            <w:hyperlink r:id="rId56">
              <w:r w:rsidR="00122AAB">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URBreadcrumb"/>
      </w:pPr>
    </w:p>
    <w:p w:rsidR="00684E5E" w:rsidRDefault="00122AAB">
      <w:pPr>
        <w:pStyle w:val="ProductList-ClauseHeading"/>
        <w:outlineLvl w:val="3"/>
      </w:pPr>
      <w:r>
        <w:t>4.1 SQL Server 2016 Enterprise Core – Ubegrenset Virtualisering</w:t>
      </w:r>
    </w:p>
    <w:p w:rsidR="00684E5E" w:rsidRDefault="00122AAB">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684E5E" w:rsidRDefault="00684E5E">
      <w:pPr>
        <w:pStyle w:val="ProductList-Body"/>
      </w:pPr>
    </w:p>
    <w:p w:rsidR="00684E5E" w:rsidRDefault="00122AAB">
      <w:pPr>
        <w:pStyle w:val="ProductList-ClauseHeading"/>
        <w:outlineLvl w:val="3"/>
      </w:pPr>
      <w:r>
        <w:t>4.2 SQL Server 2016 Enterprise Core – funksjonsoppdateringer for Parallel Data Warehouse</w:t>
      </w:r>
    </w:p>
    <w:p w:rsidR="00684E5E" w:rsidRDefault="00122AAB">
      <w:pPr>
        <w:pStyle w:val="ProductList-Body"/>
      </w:pPr>
      <w:r>
        <w:t>Kunder med SA-dekning er kvalifisert for funksjonsoppdateringer for Parallel Data Warehouse (f.eks. utstyrsoppdateringer) som er tilgjengelige mellom større produktutgivelser.</w:t>
      </w:r>
    </w:p>
    <w:p w:rsidR="00684E5E" w:rsidRDefault="00684E5E">
      <w:pPr>
        <w:pStyle w:val="ProductList-Body"/>
      </w:pPr>
    </w:p>
    <w:p w:rsidR="00684E5E" w:rsidRDefault="00122AAB">
      <w:pPr>
        <w:pStyle w:val="ProductList-ClauseHeading"/>
        <w:outlineLvl w:val="3"/>
      </w:pPr>
      <w:r>
        <w:lastRenderedPageBreak/>
        <w:t>4.3 Utkjøpsalternativ for SQL Server under Enrollment for Application Platform EAP</w:t>
      </w:r>
    </w:p>
    <w:p w:rsidR="00684E5E" w:rsidRDefault="00122AAB">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684E5E" w:rsidRDefault="00684E5E">
      <w:pPr>
        <w:pStyle w:val="ProductList-Body"/>
      </w:pPr>
    </w:p>
    <w:p w:rsidR="00684E5E" w:rsidRDefault="00122AAB">
      <w:pPr>
        <w:pStyle w:val="ProductList-ClauseHeading"/>
        <w:outlineLvl w:val="3"/>
      </w:pPr>
      <w:r>
        <w:t>4.4 R Server for Windows– SQL Server Enterprise Core og SQL Server Enterprise</w:t>
      </w:r>
    </w:p>
    <w:p w:rsidR="00684E5E" w:rsidRDefault="00122AAB">
      <w:pPr>
        <w:pStyle w:val="ProductList-Body"/>
      </w:pPr>
      <w:r>
        <w:t>Bare kunder med servere som er lisensiert til å kjøre SQL Server Enterprise Core med SA eller SQL Server Enterprise med SA, kan bruke oppdateringer for R Server for Windows som er tilgjengelige fra juni 2016. Kunder kan bruke disse oppdateringene på Lisensierte Servere i henhold til bruksrettighetene for henholdsvis Server Enterprise Core og SQL Server Enterprise. Kunder som har lisens for SQL Server Enterprise i henhold til Server/CAL-Lisensieringsmodellen, må også ha SA for sine tilhørende CAL-er for å oppnå denne fordelen. Kundens rett til å bruke disse oppdateringene utløper når deres SA utløper.</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138" w:name="_Sec615"/>
      <w:r>
        <w:t>System Center</w:t>
      </w:r>
      <w:bookmarkEnd w:id="138"/>
      <w:r>
        <w:fldChar w:fldCharType="begin"/>
      </w:r>
      <w:r>
        <w:instrText xml:space="preserve"> TC "</w:instrText>
      </w:r>
      <w:bookmarkStart w:id="139" w:name="_Toc475916372"/>
      <w:r>
        <w:instrText>System Center</w:instrText>
      </w:r>
      <w:bookmarkEnd w:id="139"/>
      <w:r>
        <w:instrText>" \l 2</w:instrText>
      </w:r>
      <w:r>
        <w:fldChar w:fldCharType="end"/>
      </w:r>
    </w:p>
    <w:p w:rsidR="00684E5E" w:rsidRDefault="00122AAB">
      <w:pPr>
        <w:pStyle w:val="ProductList-Offering2HeadingNoBorder"/>
        <w:outlineLvl w:val="2"/>
      </w:pPr>
      <w:bookmarkStart w:id="140" w:name="_Sec642"/>
      <w:r>
        <w:t>System Center Server</w:t>
      </w:r>
      <w:bookmarkEnd w:id="140"/>
      <w:r>
        <w:fldChar w:fldCharType="begin"/>
      </w:r>
      <w:r>
        <w:instrText xml:space="preserve"> TC "</w:instrText>
      </w:r>
      <w:bookmarkStart w:id="141" w:name="_Toc475916373"/>
      <w:r>
        <w:instrText>System Center Server</w:instrText>
      </w:r>
      <w:bookmarkEnd w:id="141"/>
      <w:r>
        <w:instrText>" \l 3</w:instrText>
      </w:r>
      <w:r>
        <w:fldChar w:fldCharType="end"/>
      </w:r>
    </w:p>
    <w:p w:rsidR="00684E5E" w:rsidRDefault="00122AAB">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(kjernelisens 2-pakning)</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(kjernelisens 2-pakning)</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3.3 SQL Server Technology</w:t>
      </w:r>
    </w:p>
    <w:p w:rsidR="00684E5E" w:rsidRDefault="00122A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84E5E" w:rsidRDefault="00684E5E">
      <w:pPr>
        <w:pStyle w:val="ProductList-Body"/>
      </w:pPr>
    </w:p>
    <w:p w:rsidR="00684E5E" w:rsidRDefault="00122AAB">
      <w:pPr>
        <w:pStyle w:val="ProductList-ClauseHeading"/>
        <w:outlineLvl w:val="4"/>
      </w:pPr>
      <w:r>
        <w:t>3.4 Windows Server Container</w:t>
      </w:r>
    </w:p>
    <w:p w:rsidR="00684E5E" w:rsidRDefault="00122AAB">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122AA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4.1 Nano Server</w:t>
      </w:r>
    </w:p>
    <w:p w:rsidR="00684E5E" w:rsidRDefault="00122AA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 </w:t>
      </w:r>
    </w:p>
    <w:p w:rsidR="00684E5E" w:rsidRDefault="00684E5E">
      <w:pPr>
        <w:pStyle w:val="ProductList-Body"/>
      </w:pPr>
    </w:p>
    <w:p w:rsidR="00684E5E" w:rsidRDefault="00122AAB">
      <w:pPr>
        <w:pStyle w:val="ProductList-ClauseHeading"/>
        <w:outlineLvl w:val="4"/>
      </w:pPr>
      <w:r>
        <w:t>4.2 Rettigheter til System Center Configuration Manager (Current Branch)</w:t>
      </w:r>
    </w:p>
    <w:p w:rsidR="00684E5E" w:rsidRDefault="00122AA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i System Center Configuration Manager.</w:t>
      </w:r>
    </w:p>
    <w:p w:rsidR="00684E5E" w:rsidRDefault="00684E5E">
      <w:pPr>
        <w:pStyle w:val="ProductList-ClauseHeading"/>
        <w:outlineLvl w:val="4"/>
      </w:pPr>
    </w:p>
    <w:p w:rsidR="00684E5E" w:rsidRDefault="00122AAB">
      <w:pPr>
        <w:pStyle w:val="ProductList-ClauseHeading"/>
        <w:outlineLvl w:val="4"/>
      </w:pPr>
      <w:r>
        <w:t>4.3 System Center Global Service Monitor</w:t>
      </w:r>
    </w:p>
    <w:p w:rsidR="00684E5E" w:rsidRDefault="00122AAB">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5916374"/>
      <w:r>
        <w:instrText>System Center Configuration Manager</w:instrText>
      </w:r>
      <w:bookmarkEnd w:id="147"/>
      <w:r>
        <w:instrText>" \l 3</w:instrText>
      </w:r>
      <w:r>
        <w:fldChar w:fldCharType="end"/>
      </w:r>
    </w:p>
    <w:p w:rsidR="00684E5E" w:rsidRDefault="00122AAB">
      <w:pPr>
        <w:pStyle w:val="ProductList-Offering1SubSection"/>
        <w:outlineLvl w:val="3"/>
      </w:pPr>
      <w:bookmarkStart w:id="148" w:name="_Sec691"/>
      <w:r>
        <w:t>1. Programtilgjengelighet</w:t>
      </w:r>
      <w:bookmarkEnd w:id="148"/>
    </w:p>
    <w:p w:rsidR="00684E5E" w:rsidRDefault="00684E5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149" w:name="_Sec746"/>
      <w:r>
        <w:t>2. Produktvilkår</w:t>
      </w:r>
      <w:bookmarkEnd w:id="149"/>
    </w:p>
    <w:tbl>
      <w:tblPr>
        <w:tblStyle w:val="PURTable"/>
        <w:tblW w:w="0" w:type="dxa"/>
        <w:tblLook w:val="04A0" w:firstRow="1" w:lastRow="0" w:firstColumn="1" w:lastColumn="0" w:noHBand="0" w:noVBand="1"/>
      </w:tblPr>
      <w:tblGrid>
        <w:gridCol w:w="3557"/>
        <w:gridCol w:w="3622"/>
        <w:gridCol w:w="361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50" w:name="_Sec802"/>
      <w:r>
        <w:t>3. Bruksrettigheter</w:t>
      </w:r>
      <w:bookmarkEnd w:id="150"/>
    </w:p>
    <w:tbl>
      <w:tblPr>
        <w:tblStyle w:val="PURTable"/>
        <w:tblW w:w="0" w:type="dxa"/>
        <w:tblLook w:val="04A0" w:firstRow="1" w:lastRow="0" w:firstColumn="1" w:lastColumn="0" w:noHBand="0" w:noVBand="1"/>
      </w:tblPr>
      <w:tblGrid>
        <w:gridCol w:w="3606"/>
        <w:gridCol w:w="3540"/>
        <w:gridCol w:w="364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 xml:space="preserve">Lisens som tilsvarer Administrasjonslisens (se </w:t>
            </w:r>
            <w:hyperlink w:anchor="_Sec591">
              <w:r>
                <w:rPr>
                  <w:color w:val="00467F"/>
                  <w:u w:val="single"/>
                </w:rPr>
                <w:t>Vedlegg A</w:t>
              </w:r>
            </w:hyperlink>
            <w:r>
              <w:t>)</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3.2 SQL Server Technology</w:t>
      </w:r>
    </w:p>
    <w:p w:rsidR="00684E5E" w:rsidRDefault="00122A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684E5E" w:rsidRDefault="00122AAB">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lastRenderedPageBreak/>
        <w:t>4.1 System Center Configuration Manager – VDI-rettigheter</w:t>
      </w:r>
    </w:p>
    <w:p w:rsidR="00684E5E" w:rsidRDefault="00122AAB">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684E5E" w:rsidRDefault="00684E5E">
      <w:pPr>
        <w:pStyle w:val="ProductList-Body"/>
      </w:pPr>
    </w:p>
    <w:p w:rsidR="00684E5E" w:rsidRDefault="00122AAB">
      <w:pPr>
        <w:pStyle w:val="ProductList-ClauseHeading"/>
        <w:outlineLvl w:val="4"/>
      </w:pPr>
      <w:r>
        <w:t>4.2 Rettigheter til System Center Configuration Manager (Current Branch)</w:t>
      </w:r>
    </w:p>
    <w:p w:rsidR="00684E5E" w:rsidRDefault="00122AAB">
      <w:pPr>
        <w:pStyle w:val="ProductList-Body"/>
      </w:pPr>
      <w:r>
        <w:t>Kunder med aktiv SA på Lisenser for System Center Configuration Manager eller med tilsvarende abonnementsrettigheter kan installere og bruke Current Branch-alternativet i System Center Configuration Manager.</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5916375"/>
      <w:r>
        <w:instrText>System Center Data Protection Manager</w:instrText>
      </w:r>
      <w:bookmarkEnd w:id="153"/>
      <w:r>
        <w:instrText>" \l 3</w:instrText>
      </w:r>
      <w:r>
        <w:fldChar w:fldCharType="end"/>
      </w:r>
    </w:p>
    <w:p w:rsidR="00684E5E" w:rsidRDefault="00122AAB">
      <w:pPr>
        <w:pStyle w:val="ProductList-Offering1SubSection"/>
        <w:outlineLvl w:val="3"/>
      </w:pPr>
      <w:bookmarkStart w:id="154" w:name="_Sec690"/>
      <w:r>
        <w:t>1. Programtilgjengelighet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155" w:name="_Sec745"/>
      <w:r>
        <w:t>2. Produktvilkår</w:t>
      </w:r>
      <w:bookmarkEnd w:id="155"/>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56" w:name="_Sec801"/>
      <w:r>
        <w:t>3. Bruksrettigheter</w:t>
      </w:r>
      <w:bookmarkEnd w:id="156"/>
    </w:p>
    <w:tbl>
      <w:tblPr>
        <w:tblStyle w:val="PURTable"/>
        <w:tblW w:w="0" w:type="dxa"/>
        <w:tblLook w:val="04A0" w:firstRow="1" w:lastRow="0" w:firstColumn="1" w:lastColumn="0" w:noHBand="0" w:noVBand="1"/>
      </w:tblPr>
      <w:tblGrid>
        <w:gridCol w:w="3606"/>
        <w:gridCol w:w="3540"/>
        <w:gridCol w:w="364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3.2 SQL Server Technology</w:t>
      </w:r>
    </w:p>
    <w:p w:rsidR="00684E5E" w:rsidRDefault="00122A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84E5E" w:rsidRDefault="00122AAB">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5916376"/>
      <w:r>
        <w:instrText>System Center Endpoint Protection</w:instrText>
      </w:r>
      <w:bookmarkEnd w:id="159"/>
      <w:r>
        <w:instrText>" \l 3</w:instrText>
      </w:r>
      <w:r>
        <w:fldChar w:fldCharType="end"/>
      </w:r>
    </w:p>
    <w:p w:rsidR="00684E5E" w:rsidRDefault="00122AAB">
      <w:pPr>
        <w:pStyle w:val="ProductList-Offering1SubSection"/>
        <w:outlineLvl w:val="3"/>
      </w:pPr>
      <w:bookmarkStart w:id="160" w:name="_Sec892"/>
      <w:r>
        <w:t>1. Programtilgjengelighet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161" w:name="_Sec893"/>
      <w:r>
        <w:t>2. Produktvilkår</w:t>
      </w:r>
      <w:bookmarkEnd w:id="161"/>
    </w:p>
    <w:tbl>
      <w:tblPr>
        <w:tblStyle w:val="PURTable"/>
        <w:tblW w:w="0" w:type="dxa"/>
        <w:tblLook w:val="04A0" w:firstRow="1" w:lastRow="0" w:firstColumn="1" w:lastColumn="0" w:noHBand="0" w:noVBand="1"/>
      </w:tblPr>
      <w:tblGrid>
        <w:gridCol w:w="3551"/>
        <w:gridCol w:w="3625"/>
        <w:gridCol w:w="361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(SA):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62" w:name="_Sec894"/>
      <w:r>
        <w:t>3. Bruksrettigheter</w:t>
      </w:r>
      <w:bookmarkEnd w:id="162"/>
    </w:p>
    <w:tbl>
      <w:tblPr>
        <w:tblStyle w:val="PURTable"/>
        <w:tblW w:w="0" w:type="dxa"/>
        <w:tblLook w:val="04A0" w:firstRow="1" w:lastRow="0" w:firstColumn="1" w:lastColumn="0" w:noHBand="0" w:noVBand="1"/>
      </w:tblPr>
      <w:tblGrid>
        <w:gridCol w:w="3627"/>
        <w:gridCol w:w="3563"/>
        <w:gridCol w:w="3600"/>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Enhets- og Bruker-SL-er</w:t>
      </w:r>
    </w:p>
    <w:p w:rsidR="00684E5E" w:rsidRDefault="00122AAB">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684E5E" w:rsidRDefault="00684E5E">
      <w:pPr>
        <w:pStyle w:val="ProductList-Body"/>
      </w:pPr>
    </w:p>
    <w:p w:rsidR="00684E5E" w:rsidRDefault="00122AAB">
      <w:pPr>
        <w:pStyle w:val="ProductList-ClauseHeading"/>
        <w:outlineLvl w:val="4"/>
      </w:pPr>
      <w:r>
        <w:t>3.2 SL-er for Server Management</w:t>
      </w:r>
    </w:p>
    <w:p w:rsidR="00684E5E" w:rsidRDefault="00122AAB">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684E5E" w:rsidRDefault="00684E5E">
      <w:pPr>
        <w:pStyle w:val="ProductList-Body"/>
      </w:pPr>
    </w:p>
    <w:p w:rsidR="00684E5E" w:rsidRDefault="00122AAB">
      <w:pPr>
        <w:pStyle w:val="ProductList-ClauseHeading"/>
        <w:outlineLvl w:val="4"/>
      </w:pPr>
      <w:r>
        <w:t>3.3 Utskiftning av Skanningsmotorer</w:t>
      </w:r>
    </w:p>
    <w:p w:rsidR="00684E5E" w:rsidRDefault="00122AAB">
      <w:pPr>
        <w:pStyle w:val="ProductList-Body"/>
      </w:pPr>
      <w:r>
        <w:t>Microsoft kan erstatte programvare og filer med sammenlignbar programvare og sammenlignbare filer for den Elektroniske Tjenestens:</w:t>
      </w:r>
    </w:p>
    <w:p w:rsidR="00684E5E" w:rsidRDefault="00122AAB">
      <w:pPr>
        <w:pStyle w:val="ProductList-Bullet"/>
        <w:numPr>
          <w:ilvl w:val="0"/>
          <w:numId w:val="23"/>
        </w:numPr>
      </w:pPr>
      <w:r>
        <w:t>antivirus- og antispam-programvare og</w:t>
      </w:r>
    </w:p>
    <w:p w:rsidR="00684E5E" w:rsidRDefault="00122AAB">
      <w:pPr>
        <w:pStyle w:val="ProductList-Bullet"/>
        <w:numPr>
          <w:ilvl w:val="0"/>
          <w:numId w:val="23"/>
        </w:numPr>
      </w:pPr>
      <w:r>
        <w:t>signaturfiler og datafiler for innholdsfiltrering.</w:t>
      </w:r>
    </w:p>
    <w:p w:rsidR="00684E5E" w:rsidRDefault="00122AA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5916377"/>
      <w:r>
        <w:instrText>System Center Operations Manager</w:instrText>
      </w:r>
      <w:bookmarkEnd w:id="165"/>
      <w:r>
        <w:instrText>" \l 3</w:instrText>
      </w:r>
      <w:r>
        <w:fldChar w:fldCharType="end"/>
      </w:r>
    </w:p>
    <w:p w:rsidR="00684E5E" w:rsidRDefault="00122AAB">
      <w:pPr>
        <w:pStyle w:val="ProductList-Offering1SubSection"/>
        <w:outlineLvl w:val="3"/>
      </w:pPr>
      <w:bookmarkStart w:id="166" w:name="_Sec1181"/>
      <w:r>
        <w:t>1. Programtilgjengelighet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167" w:name="_Sec1182"/>
      <w:r>
        <w:t>2. Produktvilkår</w:t>
      </w:r>
      <w:bookmarkEnd w:id="167"/>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3">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68" w:name="_Sec1183"/>
      <w:r>
        <w:lastRenderedPageBreak/>
        <w:t>3. Bruksrettigheter</w:t>
      </w:r>
      <w:bookmarkEnd w:id="168"/>
    </w:p>
    <w:tbl>
      <w:tblPr>
        <w:tblStyle w:val="PURTable"/>
        <w:tblW w:w="0" w:type="dxa"/>
        <w:tblLook w:val="04A0" w:firstRow="1" w:lastRow="0" w:firstColumn="1" w:lastColumn="0" w:noHBand="0" w:noVBand="1"/>
      </w:tblPr>
      <w:tblGrid>
        <w:gridCol w:w="3606"/>
        <w:gridCol w:w="3540"/>
        <w:gridCol w:w="364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6">
              <w:r>
                <w:rPr>
                  <w:color w:val="00467F"/>
                  <w:u w:val="single"/>
                </w:rPr>
                <w:t>Internettbaserte Funksjoner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3.2 SQL Server Technology</w:t>
      </w:r>
    </w:p>
    <w:p w:rsidR="00684E5E" w:rsidRDefault="00122A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84E5E" w:rsidRDefault="00122AAB">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8">
              <w:r>
                <w:rPr>
                  <w:color w:val="00467F"/>
                  <w:u w:val="single"/>
                </w:rPr>
                <w:t>Produktliste – oktober 2013</w:t>
              </w:r>
            </w:hyperlink>
            <w:r>
              <w:t xml:space="preserve">; </w:t>
            </w:r>
            <w:hyperlink r:id="rId6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5916378"/>
      <w:r>
        <w:instrText>System Center Orchestrator</w:instrText>
      </w:r>
      <w:bookmarkEnd w:id="171"/>
      <w:r>
        <w:instrText>" \l 3</w:instrText>
      </w:r>
      <w:r>
        <w:fldChar w:fldCharType="end"/>
      </w:r>
    </w:p>
    <w:p w:rsidR="00684E5E" w:rsidRDefault="00122AAB">
      <w:pPr>
        <w:pStyle w:val="ProductList-Offering1SubSection"/>
        <w:outlineLvl w:val="3"/>
      </w:pPr>
      <w:bookmarkStart w:id="172" w:name="_Sec1186"/>
      <w:r>
        <w:t>1. Programtilgjengelighet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173" w:name="_Sec1187"/>
      <w:r>
        <w:t>2. Produktvilkår</w:t>
      </w:r>
      <w:bookmarkEnd w:id="173"/>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0">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74" w:name="_Sec1188"/>
      <w:r>
        <w:t>3. Bruksrettigheter</w:t>
      </w:r>
      <w:bookmarkEnd w:id="174"/>
    </w:p>
    <w:tbl>
      <w:tblPr>
        <w:tblStyle w:val="PURTable"/>
        <w:tblW w:w="0" w:type="dxa"/>
        <w:tblLook w:val="04A0" w:firstRow="1" w:lastRow="0" w:firstColumn="1" w:lastColumn="0" w:noHBand="0" w:noVBand="1"/>
      </w:tblPr>
      <w:tblGrid>
        <w:gridCol w:w="3606"/>
        <w:gridCol w:w="3540"/>
        <w:gridCol w:w="364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1">
              <w:r>
                <w:rPr>
                  <w:color w:val="00467F"/>
                  <w:u w:val="single"/>
                </w:rPr>
                <w:t>Universelle</w:t>
              </w:r>
            </w:hyperlink>
            <w:r>
              <w:t xml:space="preserve">, </w:t>
            </w:r>
            <w:hyperlink r:id="rId7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3">
              <w:r>
                <w:rPr>
                  <w:color w:val="00467F"/>
                  <w:u w:val="single"/>
                </w:rPr>
                <w:t>Internettbaserte Funksjoner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3.2 SQL Server Technology</w:t>
      </w:r>
    </w:p>
    <w:p w:rsidR="00684E5E" w:rsidRDefault="00122A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84E5E" w:rsidRDefault="00122AAB">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5916379"/>
      <w:r>
        <w:instrText>System Center Service Manager</w:instrText>
      </w:r>
      <w:bookmarkEnd w:id="177"/>
      <w:r>
        <w:instrText>" \l 3</w:instrText>
      </w:r>
      <w:r>
        <w:fldChar w:fldCharType="end"/>
      </w:r>
    </w:p>
    <w:p w:rsidR="00684E5E" w:rsidRDefault="00122AAB">
      <w:pPr>
        <w:pStyle w:val="ProductList-Offering1SubSection"/>
        <w:outlineLvl w:val="3"/>
      </w:pPr>
      <w:bookmarkStart w:id="178" w:name="_Sec1191"/>
      <w:r>
        <w:t>1. Programtilgjengelighet</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179" w:name="_Sec1192"/>
      <w:r>
        <w:t>2. Produktvilkår</w:t>
      </w:r>
      <w:bookmarkEnd w:id="179"/>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7">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80" w:name="_Sec1193"/>
      <w:r>
        <w:t>3. Bruksrettigheter</w:t>
      </w:r>
      <w:bookmarkEnd w:id="180"/>
    </w:p>
    <w:tbl>
      <w:tblPr>
        <w:tblStyle w:val="PURTable"/>
        <w:tblW w:w="0" w:type="dxa"/>
        <w:tblLook w:val="04A0" w:firstRow="1" w:lastRow="0" w:firstColumn="1" w:lastColumn="0" w:noHBand="0" w:noVBand="1"/>
      </w:tblPr>
      <w:tblGrid>
        <w:gridCol w:w="3606"/>
        <w:gridCol w:w="3540"/>
        <w:gridCol w:w="364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8">
              <w:r>
                <w:rPr>
                  <w:color w:val="00467F"/>
                  <w:u w:val="single"/>
                </w:rPr>
                <w:t>Universelle</w:t>
              </w:r>
            </w:hyperlink>
            <w:r>
              <w:t xml:space="preserve">, </w:t>
            </w:r>
            <w:hyperlink r:id="rId7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0">
              <w:r>
                <w:rPr>
                  <w:color w:val="00467F"/>
                  <w:u w:val="single"/>
                </w:rPr>
                <w:t>Internettbaserte Funksjoner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3.2 SQL Server Technology</w:t>
      </w:r>
    </w:p>
    <w:p w:rsidR="00684E5E" w:rsidRDefault="00122A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84E5E" w:rsidRDefault="00122AAB">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5916380"/>
      <w:r>
        <w:instrText>Virtual Desktop Infrastructure (VDI) Suite</w:instrText>
      </w:r>
      <w:bookmarkEnd w:id="183"/>
      <w:r>
        <w:instrText>" \l 2</w:instrText>
      </w:r>
      <w:r>
        <w:fldChar w:fldCharType="end"/>
      </w:r>
    </w:p>
    <w:p w:rsidR="00684E5E" w:rsidRDefault="00122AAB">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4">
        <w:r>
          <w:rPr>
            <w:color w:val="00467F"/>
            <w:u w:val="single"/>
          </w:rPr>
          <w:t>http://go.microsoft.com/?linkid=9839206</w:t>
        </w:r>
      </w:hyperlink>
      <w:r>
        <w:t xml:space="preserve"> og Produktlisten for juni 2015 </w:t>
      </w:r>
      <w:hyperlink r:id="rId85">
        <w:r>
          <w:rPr>
            <w:color w:val="00467F"/>
            <w:u w:val="single"/>
          </w:rPr>
          <w:t>http://go.microsoft.com/?linkid=9839207</w:t>
        </w:r>
      </w:hyperlink>
      <w:r>
        <w: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5916381"/>
      <w:r>
        <w:instrText>Visual Studio</w:instrText>
      </w:r>
      <w:bookmarkEnd w:id="185"/>
      <w:r>
        <w:instrText>" \l 2</w:instrText>
      </w:r>
      <w:r>
        <w:fldChar w:fldCharType="end"/>
      </w:r>
    </w:p>
    <w:p w:rsidR="00684E5E" w:rsidRDefault="00122AAB">
      <w:pPr>
        <w:pStyle w:val="ProductList-Offering2HeadingNoBorder"/>
        <w:outlineLvl w:val="2"/>
      </w:pPr>
      <w:bookmarkStart w:id="186" w:name="_Sec649"/>
      <w:r>
        <w:t>Visual Studio</w:t>
      </w:r>
      <w:bookmarkEnd w:id="186"/>
      <w:r>
        <w:fldChar w:fldCharType="begin"/>
      </w:r>
      <w:r>
        <w:instrText xml:space="preserve"> TC "</w:instrText>
      </w:r>
      <w:bookmarkStart w:id="187" w:name="_Toc475916382"/>
      <w:r>
        <w:instrText>Visual Studio</w:instrText>
      </w:r>
      <w:bookmarkEnd w:id="187"/>
      <w:r>
        <w:instrText>" \l 3</w:instrText>
      </w:r>
      <w:r>
        <w:fldChar w:fldCharType="end"/>
      </w:r>
    </w:p>
    <w:p w:rsidR="00684E5E" w:rsidRDefault="00122AAB">
      <w:pPr>
        <w:pStyle w:val="ProductList-Offering1SubSection"/>
        <w:outlineLvl w:val="3"/>
      </w:pPr>
      <w:bookmarkStart w:id="188" w:name="_Sec697"/>
      <w:r>
        <w:t>1. Programtilgjengelighet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189" w:name="_Sec752"/>
      <w:r>
        <w:t>2. Produktvilkår</w:t>
      </w:r>
      <w:bookmarkEnd w:id="189"/>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Visual Studio Premium 2013 med MSDN og Visual Studio Ultimate 2013 med MSDN</w:t>
      </w:r>
    </w:p>
    <w:p w:rsidR="00684E5E" w:rsidRDefault="00122AAB">
      <w:pPr>
        <w:pStyle w:val="ProductList-Body"/>
      </w:pPr>
      <w:r>
        <w:t>Visual Studio Enterprise 2015 med MSDN er den etterfølgende versjonen til Visual Studio Premium 2013 med MSDN og Visual Studio Ultimate 2013 med MSDN.</w:t>
      </w:r>
    </w:p>
    <w:p w:rsidR="00684E5E" w:rsidRDefault="00684E5E">
      <w:pPr>
        <w:pStyle w:val="ProductList-Body"/>
      </w:pPr>
    </w:p>
    <w:p w:rsidR="00684E5E" w:rsidRDefault="00122AAB">
      <w:pPr>
        <w:pStyle w:val="ProductList-ClauseHeading"/>
        <w:outlineLvl w:val="4"/>
      </w:pPr>
      <w:r>
        <w:t>2.2 Lisenstildeling for SQL Server Parallel Data Warehouse Developer</w:t>
      </w:r>
    </w:p>
    <w:p w:rsidR="00684E5E" w:rsidRDefault="00122AA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684E5E" w:rsidRDefault="00684E5E">
      <w:pPr>
        <w:pStyle w:val="ProductList-Body"/>
      </w:pPr>
    </w:p>
    <w:p w:rsidR="00684E5E" w:rsidRDefault="00122AAB">
      <w:pPr>
        <w:pStyle w:val="ProductList-ClauseHeading"/>
        <w:outlineLvl w:val="4"/>
      </w:pPr>
      <w:r>
        <w:t>2.3 Lisenstildeling for Visual Studio Team Foundation Server 2017</w:t>
      </w:r>
    </w:p>
    <w:p w:rsidR="00684E5E" w:rsidRDefault="00122AA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684E5E" w:rsidRDefault="00684E5E">
      <w:pPr>
        <w:pStyle w:val="ProductList-Body"/>
      </w:pPr>
    </w:p>
    <w:p w:rsidR="00684E5E" w:rsidRDefault="00122AAB">
      <w:pPr>
        <w:pStyle w:val="ProductList-ClauseHeading"/>
        <w:outlineLvl w:val="4"/>
      </w:pPr>
      <w:r>
        <w:t>2.4 Microsoft Azure-plattformtjenester</w:t>
      </w:r>
    </w:p>
    <w:p w:rsidR="00684E5E" w:rsidRDefault="00122AAB">
      <w:pPr>
        <w:pStyle w:val="ProductList-Body"/>
      </w:pPr>
      <w:r>
        <w:t>Microsoft Azure-fordeler kan ikke kombineres fra flere MSDN-abonnementer til én enkelt Microsoft Azure-konto.</w:t>
      </w:r>
    </w:p>
    <w:p w:rsidR="00684E5E" w:rsidRDefault="00122AAB">
      <w:pPr>
        <w:pStyle w:val="ProductList-Offering1SubSection"/>
        <w:outlineLvl w:val="3"/>
      </w:pPr>
      <w:bookmarkStart w:id="190" w:name="_Sec810"/>
      <w:r>
        <w:t>3. Bruksrettigheter</w:t>
      </w:r>
      <w:bookmarkEnd w:id="190"/>
    </w:p>
    <w:tbl>
      <w:tblPr>
        <w:tblStyle w:val="PURTable"/>
        <w:tblW w:w="0" w:type="dxa"/>
        <w:tblLook w:val="04A0" w:firstRow="1" w:lastRow="0" w:firstColumn="1" w:lastColumn="0" w:noHBand="0" w:noVBand="1"/>
      </w:tblPr>
      <w:tblGrid>
        <w:gridCol w:w="3565"/>
        <w:gridCol w:w="3559"/>
        <w:gridCol w:w="366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BUILDSERVER.TXT-filen</w:t>
      </w:r>
    </w:p>
    <w:p w:rsidR="00684E5E" w:rsidRDefault="00122AAB">
      <w:pPr>
        <w:pStyle w:val="ProductList-Body"/>
      </w:pPr>
      <w:r>
        <w:t xml:space="preserve">Kunden kan installere eksemplarer av filene som er oppført i BuildServer-listene på </w:t>
      </w:r>
      <w:hyperlink r:id="rId86">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684E5E" w:rsidRDefault="00684E5E">
      <w:pPr>
        <w:pStyle w:val="ProductList-Body"/>
      </w:pPr>
    </w:p>
    <w:p w:rsidR="00684E5E" w:rsidRDefault="00122AAB">
      <w:pPr>
        <w:pStyle w:val="ProductList-ClauseHeading"/>
        <w:outlineLvl w:val="4"/>
      </w:pPr>
      <w:r>
        <w:t>3.2 Verktøy</w:t>
      </w:r>
    </w:p>
    <w:p w:rsidR="00684E5E" w:rsidRDefault="00122AAB">
      <w:pPr>
        <w:pStyle w:val="ProductList-Body"/>
      </w:pPr>
      <w:r>
        <w:t xml:space="preserve">Kunden kan kopiere og installere Verktøyene som er oppført på </w:t>
      </w:r>
      <w:hyperlink r:id="rId87">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684E5E" w:rsidRDefault="00684E5E">
      <w:pPr>
        <w:pStyle w:val="ProductList-Body"/>
      </w:pPr>
    </w:p>
    <w:p w:rsidR="00684E5E" w:rsidRDefault="00122AAB">
      <w:pPr>
        <w:pStyle w:val="ProductList-ClauseHeading"/>
        <w:outlineLvl w:val="4"/>
      </w:pPr>
      <w:r>
        <w:lastRenderedPageBreak/>
        <w:t>3.3 System Center – Virtual Machine Manager (SCVMM) – Visual Studio Enterprise med MSDN og Visual Studio Test Professional med MSDN</w:t>
      </w:r>
    </w:p>
    <w:p w:rsidR="00684E5E" w:rsidRDefault="00122AAB">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684E5E" w:rsidRDefault="00684E5E">
      <w:pPr>
        <w:pStyle w:val="ProductList-Body"/>
      </w:pPr>
    </w:p>
    <w:p w:rsidR="00684E5E" w:rsidRDefault="00122AAB">
      <w:pPr>
        <w:pStyle w:val="ProductList-ClauseHeading"/>
        <w:outlineLvl w:val="4"/>
      </w:pPr>
      <w:r>
        <w:t>3.4 Office Professional Plus 2016 – Visual Studio Enterprise med MSDN</w:t>
      </w:r>
    </w:p>
    <w:p w:rsidR="00684E5E" w:rsidRDefault="00122AA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684E5E" w:rsidRDefault="00684E5E">
      <w:pPr>
        <w:pStyle w:val="ProductList-Body"/>
      </w:pPr>
    </w:p>
    <w:p w:rsidR="00684E5E" w:rsidRDefault="00122AAB">
      <w:pPr>
        <w:pStyle w:val="ProductList-ClauseHeading"/>
        <w:outlineLvl w:val="4"/>
      </w:pPr>
      <w:r>
        <w:t>3.5 GNU Lesser General Public Licensed-biblioteker</w:t>
      </w:r>
    </w:p>
    <w:p w:rsidR="00684E5E" w:rsidRDefault="00122AA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684E5E" w:rsidRDefault="00122AAB">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4.1 Kvalifisering for Software Assurance</w:t>
      </w:r>
    </w:p>
    <w:p w:rsidR="00684E5E" w:rsidRDefault="00122AAB">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684E5E" w:rsidRDefault="00684E5E">
      <w:pPr>
        <w:pStyle w:val="ProductList-Body"/>
      </w:pPr>
    </w:p>
    <w:p w:rsidR="00684E5E" w:rsidRDefault="00122AAB">
      <w:pPr>
        <w:pStyle w:val="ProductList-ClauseHeading"/>
        <w:outlineLvl w:val="4"/>
      </w:pPr>
      <w:r>
        <w:t>4.2 Permanente MSDN-rettigheter</w:t>
      </w:r>
    </w:p>
    <w:p w:rsidR="00684E5E" w:rsidRDefault="00122AAB">
      <w:pPr>
        <w:pStyle w:val="ProductList-Body"/>
      </w:pPr>
      <w:r>
        <w:t>Retten til å bruke programvare som er lisensiert gjennom MSDN, blir permanent når Kundens rett til å bruke Visual Studio blir permanent.</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5916383"/>
      <w:r>
        <w:instrText>Visual Studio Team Foundation Server</w:instrText>
      </w:r>
      <w:bookmarkEnd w:id="193"/>
      <w:r>
        <w:instrText>" \l 3</w:instrText>
      </w:r>
      <w:r>
        <w:fldChar w:fldCharType="end"/>
      </w:r>
    </w:p>
    <w:p w:rsidR="00684E5E" w:rsidRDefault="00122AAB">
      <w:pPr>
        <w:pStyle w:val="ProductList-Offering1SubSection"/>
        <w:outlineLvl w:val="3"/>
      </w:pPr>
      <w:bookmarkStart w:id="194" w:name="_Sec698"/>
      <w:r>
        <w:t>1. Programtilgjengelighet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84E5E" w:rsidRDefault="00684E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84E5E" w:rsidRDefault="00684E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195" w:name="_Sec753"/>
      <w:r>
        <w:t>2. Produktvilkår</w:t>
      </w:r>
      <w:bookmarkEnd w:id="195"/>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196" w:name="_Sec811"/>
      <w:r>
        <w:t>3. Bruksrettigheter</w:t>
      </w:r>
      <w:bookmarkEnd w:id="196"/>
    </w:p>
    <w:tbl>
      <w:tblPr>
        <w:tblStyle w:val="PURTable"/>
        <w:tblW w:w="0" w:type="dxa"/>
        <w:tblLook w:val="04A0" w:firstRow="1" w:lastRow="0" w:firstColumn="1" w:lastColumn="0" w:noHBand="0" w:noVBand="1"/>
      </w:tblPr>
      <w:tblGrid>
        <w:gridCol w:w="3565"/>
        <w:gridCol w:w="3559"/>
        <w:gridCol w:w="366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lastRenderedPageBreak/>
        <w:t>3.1 Serverprogramtilgang</w:t>
      </w:r>
    </w:p>
    <w:tbl>
      <w:tblPr>
        <w:tblStyle w:val="PURTable"/>
        <w:tblW w:w="0" w:type="dxa"/>
        <w:tblLook w:val="04A0" w:firstRow="1" w:lastRow="0" w:firstColumn="1" w:lastColumn="0" w:noHBand="0" w:noVBand="1"/>
      </w:tblPr>
      <w:tblGrid>
        <w:gridCol w:w="3630"/>
        <w:gridCol w:w="3595"/>
        <w:gridCol w:w="356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Betalt bruker av Visual Studio Team Services</w:t>
            </w:r>
          </w:p>
        </w:tc>
      </w:tr>
    </w:tbl>
    <w:p w:rsidR="00684E5E" w:rsidRDefault="00684E5E">
      <w:pPr>
        <w:pStyle w:val="ProductList-Body"/>
      </w:pPr>
    </w:p>
    <w:p w:rsidR="00684E5E" w:rsidRDefault="00122AAB">
      <w:pPr>
        <w:pStyle w:val="ProductList-SubClauseHeading"/>
        <w:outlineLvl w:val="5"/>
      </w:pPr>
      <w:r>
        <w:t>3.1.1 Ytterligere funksjoner</w:t>
      </w:r>
    </w:p>
    <w:p w:rsidR="00684E5E" w:rsidRDefault="00122AAB">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Visual Studio Enterprise 2015 med MSDN</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684E5E" w:rsidRDefault="00122AAB">
            <w:pPr>
              <w:pStyle w:val="ProductList-TableBody"/>
            </w:pPr>
            <w:r>
              <w:t>Visual Studio Team Services Test Manager Extension</w:t>
            </w:r>
          </w:p>
        </w:tc>
      </w:tr>
    </w:tbl>
    <w:p w:rsidR="00684E5E" w:rsidRDefault="00684E5E">
      <w:pPr>
        <w:pStyle w:val="ProductList-BodyIndented"/>
      </w:pPr>
    </w:p>
    <w:p w:rsidR="00684E5E" w:rsidRDefault="00122AAB">
      <w:pPr>
        <w:pStyle w:val="ProductList-SubClauseHeading"/>
        <w:outlineLvl w:val="5"/>
      </w:pPr>
      <w:r>
        <w:t>3.1.2 Ytterligere funksjoner</w:t>
      </w:r>
    </w:p>
    <w:p w:rsidR="00684E5E" w:rsidRDefault="00122AAB">
      <w:pPr>
        <w:pStyle w:val="ProductList-BodyIndented"/>
      </w:pPr>
      <w:r>
        <w:t>Pakkeadministrasjon</w:t>
      </w:r>
    </w:p>
    <w:tbl>
      <w:tblPr>
        <w:tblStyle w:val="PURTable0"/>
        <w:tblW w:w="0" w:type="dxa"/>
        <w:tblLook w:val="04A0" w:firstRow="1" w:lastRow="0" w:firstColumn="1" w:lastColumn="0" w:noHBand="0" w:noVBand="1"/>
      </w:tblPr>
      <w:tblGrid>
        <w:gridCol w:w="3552"/>
        <w:gridCol w:w="3420"/>
        <w:gridCol w:w="345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Visual Studio Team Services Package Management Extension</w:t>
            </w:r>
          </w:p>
        </w:tc>
      </w:tr>
    </w:tbl>
    <w:p w:rsidR="00684E5E" w:rsidRDefault="00684E5E">
      <w:pPr>
        <w:pStyle w:val="ProductList-BodyIndented"/>
      </w:pPr>
    </w:p>
    <w:p w:rsidR="00684E5E" w:rsidRDefault="00122AAB">
      <w:pPr>
        <w:pStyle w:val="ProductList-ClauseHeading"/>
        <w:outlineLvl w:val="4"/>
      </w:pPr>
      <w:r>
        <w:t>3.2 Bruk som ikke krever CAL-er</w:t>
      </w:r>
    </w:p>
    <w:p w:rsidR="00684E5E" w:rsidRDefault="00122AAB">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2017-proxy, godkjenne stadier i utgivelsesstyringsprosessen og få tilgang til Visual Studio Team Foundation Server gjennom en sammenslått tilkobling fra et annet integrert program eller en annen tjeneste.</w:t>
      </w:r>
    </w:p>
    <w:p w:rsidR="00684E5E" w:rsidRDefault="00684E5E">
      <w:pPr>
        <w:pStyle w:val="ProductList-Body"/>
      </w:pPr>
    </w:p>
    <w:p w:rsidR="00684E5E" w:rsidRDefault="00122AAB">
      <w:pPr>
        <w:pStyle w:val="ProductList-ClauseHeading"/>
        <w:outlineLvl w:val="4"/>
      </w:pPr>
      <w:r>
        <w:t>3.3 SQL Server Technology</w:t>
      </w:r>
    </w:p>
    <w:p w:rsidR="00684E5E" w:rsidRDefault="00122A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684E5E" w:rsidRDefault="00684E5E">
      <w:pPr>
        <w:pStyle w:val="ProductList-Body"/>
      </w:pPr>
    </w:p>
    <w:p w:rsidR="00684E5E" w:rsidRDefault="00122AAB">
      <w:pPr>
        <w:pStyle w:val="ProductList-ClauseHeading"/>
        <w:outlineLvl w:val="4"/>
      </w:pPr>
      <w:r>
        <w:t>3.4 GNU Lesser General Public Licensed-biblioteker</w:t>
      </w:r>
    </w:p>
    <w:p w:rsidR="00684E5E" w:rsidRDefault="00122AAB">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684E5E" w:rsidRDefault="00684E5E">
      <w:pPr>
        <w:pStyle w:val="ProductList-Body"/>
      </w:pPr>
    </w:p>
    <w:p w:rsidR="00684E5E" w:rsidRDefault="00122AAB">
      <w:pPr>
        <w:pStyle w:val="ProductList-ClauseHeading"/>
        <w:outlineLvl w:val="4"/>
      </w:pPr>
      <w:r>
        <w:t>3.5 Visual Studio Team Foundation Server Build Services</w:t>
      </w:r>
    </w:p>
    <w:p w:rsidR="00684E5E" w:rsidRDefault="00122AAB">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Visual Studio Professional med MSDN, Visual Studio Enterprise (månedlig eller årlig abonnement) eller Visual Studio Professional (månedlig eller årlig abonnement), kan Kunden også installere Visual Studio-programvaren og tillate tilgang til og bruk av denne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rsidR="00684E5E" w:rsidRDefault="00684E5E">
      <w:pPr>
        <w:pStyle w:val="ProductList-Body"/>
      </w:pPr>
    </w:p>
    <w:p w:rsidR="00684E5E" w:rsidRDefault="00122AAB">
      <w:pPr>
        <w:pStyle w:val="ProductList-ClauseHeading"/>
        <w:outlineLvl w:val="4"/>
      </w:pPr>
      <w:r>
        <w:t>3.6 Utgivelsesstyring</w:t>
      </w:r>
    </w:p>
    <w:p w:rsidR="00684E5E" w:rsidRDefault="00122AAB">
      <w:pPr>
        <w:pStyle w:val="ProductList-Body"/>
      </w:pPr>
      <w:r>
        <w:t>Visual Studio Team Foundation Server inkluderer én samtidig distribusjon ved hjelp av Utgivelsesstyring-funksjonen. Hver enkelt av følgende gir én ekstra samtidig distribusjon per lisens:</w:t>
      </w:r>
    </w:p>
    <w:p w:rsidR="00684E5E" w:rsidRDefault="00122AAB">
      <w:pPr>
        <w:pStyle w:val="ProductList-Bullet"/>
        <w:numPr>
          <w:ilvl w:val="0"/>
          <w:numId w:val="24"/>
        </w:numPr>
      </w:pPr>
      <w:r>
        <w:t xml:space="preserve">Visual Studio Enterprise 2015 med MSDN </w:t>
      </w:r>
    </w:p>
    <w:p w:rsidR="00684E5E" w:rsidRDefault="00122AAB">
      <w:pPr>
        <w:pStyle w:val="ProductList-Bullet"/>
        <w:numPr>
          <w:ilvl w:val="0"/>
          <w:numId w:val="24"/>
        </w:numPr>
      </w:pPr>
      <w:r>
        <w:t xml:space="preserve">Visual Studio Enterprise (månedlig eller årlig abonnement) </w:t>
      </w:r>
    </w:p>
    <w:p w:rsidR="00684E5E" w:rsidRDefault="00122AAB">
      <w:pPr>
        <w:pStyle w:val="ProductList-Bullet"/>
        <w:numPr>
          <w:ilvl w:val="0"/>
          <w:numId w:val="24"/>
        </w:numPr>
      </w:pPr>
      <w:r>
        <w:t>Team Services Build and Deployment Private Pipeline (betalt forekomst)</w:t>
      </w:r>
    </w:p>
    <w:p w:rsidR="00684E5E" w:rsidRDefault="00684E5E">
      <w:pPr>
        <w:pStyle w:val="ProductList-Body"/>
      </w:pPr>
    </w:p>
    <w:p w:rsidR="00684E5E" w:rsidRDefault="00122AAB">
      <w:pPr>
        <w:pStyle w:val="ProductList-ClauseHeading"/>
        <w:outlineLvl w:val="4"/>
      </w:pPr>
      <w:r>
        <w:t>3.7 Tilleggsprogramvare</w:t>
      </w:r>
    </w:p>
    <w:tbl>
      <w:tblPr>
        <w:tblStyle w:val="PURTable"/>
        <w:tblW w:w="0" w:type="dxa"/>
        <w:tblLook w:val="04A0" w:firstRow="1" w:lastRow="0" w:firstColumn="1" w:lastColumn="0" w:noHBand="0" w:noVBand="1"/>
      </w:tblPr>
      <w:tblGrid>
        <w:gridCol w:w="3628"/>
        <w:gridCol w:w="3628"/>
        <w:gridCol w:w="353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362"/>
        <w:gridCol w:w="3751"/>
        <w:gridCol w:w="3596"/>
        <w:gridCol w:w="81"/>
      </w:tblGrid>
      <w:tr w:rsidR="00684E5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r w:rsidR="00684E5E">
        <w:tc>
          <w:tcPr>
            <w:tcW w:w="12240" w:type="dxa"/>
            <w:gridSpan w:val="4"/>
            <w:tcBorders>
              <w:top w:val="none" w:sz="4" w:space="0" w:color="6E6E6E"/>
              <w:left w:val="none" w:sz="4" w:space="0" w:color="6E6E6E"/>
              <w:bottom w:val="none" w:sz="4" w:space="0" w:color="6E6E6E"/>
              <w:right w:val="none" w:sz="4" w:space="0" w:color="6E6E6E"/>
            </w:tcBorders>
          </w:tcPr>
          <w:p w:rsidR="00684E5E" w:rsidRDefault="00684E5E">
            <w:pPr>
              <w:pStyle w:val="PURBreadcrumb"/>
            </w:pPr>
          </w:p>
          <w:tbl>
            <w:tblPr>
              <w:tblW w:w="0" w:type="dxa"/>
              <w:tblLook w:val="04A0" w:firstRow="1" w:lastRow="0" w:firstColumn="1" w:lastColumn="0" w:noHBand="0" w:noVBand="1"/>
            </w:tblPr>
            <w:tblGrid>
              <w:gridCol w:w="10674"/>
            </w:tblGrid>
            <w:tr w:rsidR="00684E5E">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TableBody"/>
            </w:pPr>
          </w:p>
        </w:tc>
      </w:tr>
    </w:tbl>
    <w:p w:rsidR="00684E5E" w:rsidRDefault="00684E5E">
      <w:pPr>
        <w:pStyle w:val="ProductList-Body"/>
      </w:pPr>
    </w:p>
    <w:p w:rsidR="00684E5E" w:rsidRDefault="00122AAB">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5916384"/>
      <w:r>
        <w:instrText>Windows</w:instrText>
      </w:r>
      <w:bookmarkEnd w:id="199"/>
      <w:r>
        <w:instrText>" \l 2</w:instrText>
      </w:r>
      <w:r>
        <w:fldChar w:fldCharType="end"/>
      </w:r>
    </w:p>
    <w:p w:rsidR="00684E5E" w:rsidRDefault="00122AAB">
      <w:pPr>
        <w:pStyle w:val="ProductList-Offering2HeadingNoBorder"/>
        <w:outlineLvl w:val="2"/>
      </w:pPr>
      <w:bookmarkStart w:id="200" w:name="_Sec652"/>
      <w:r>
        <w:t>Windows-datamaskinoperasjonssystem</w:t>
      </w:r>
      <w:bookmarkEnd w:id="200"/>
      <w:r>
        <w:fldChar w:fldCharType="begin"/>
      </w:r>
      <w:r>
        <w:instrText xml:space="preserve"> TC "</w:instrText>
      </w:r>
      <w:bookmarkStart w:id="201" w:name="_Toc475916385"/>
      <w:r>
        <w:instrText>Windows-datamaskinoperasjonssystem</w:instrText>
      </w:r>
      <w:bookmarkEnd w:id="201"/>
      <w:r>
        <w:instrText>" \l 3</w:instrText>
      </w:r>
      <w:r>
        <w:fldChar w:fldCharType="end"/>
      </w:r>
    </w:p>
    <w:p w:rsidR="00684E5E" w:rsidRDefault="00122AAB">
      <w:pPr>
        <w:pStyle w:val="ProductList-Offering1SubSection"/>
        <w:outlineLvl w:val="3"/>
      </w:pPr>
      <w:bookmarkStart w:id="202" w:name="_Sec700"/>
      <w:r>
        <w:t>1. Programtilgjengelighet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Virtual Desktop Access</w:t>
            </w:r>
            <w:r>
              <w:fldChar w:fldCharType="begin"/>
            </w:r>
            <w:r>
              <w:instrText xml:space="preserve"> XE "Windows Virtual Desktop Access" </w:instrText>
            </w:r>
            <w:r>
              <w:fldChar w:fldCharType="end"/>
            </w:r>
            <w:r>
              <w:t xml:space="preserve"> per enhet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Virtual Desktop Access Per User Add-on (til VDA per enhet) (SL)</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r w:rsidR="00684E5E">
        <w:tc>
          <w:tcPr>
            <w:tcW w:w="4160" w:type="dxa"/>
            <w:tcBorders>
              <w:top w:val="dashed" w:sz="4" w:space="0" w:color="BFBFBF"/>
              <w:left w:val="single" w:sz="9" w:space="0" w:color="FFFFFF"/>
              <w:bottom w:val="none" w:sz="4" w:space="0" w:color="BFBFBF"/>
              <w:right w:val="single" w:sz="9" w:space="0" w:color="FFFFFF"/>
            </w:tcBorders>
          </w:tcPr>
          <w:p w:rsidR="00684E5E" w:rsidRDefault="00122AAB">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84E5E" w:rsidRDefault="00122AA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203" w:name="_Sec755"/>
      <w:r>
        <w:t>2. Produktvilkår</w:t>
      </w:r>
      <w:bookmarkEnd w:id="203"/>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Add-ons, Windows 10 Enterprise E5</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Kvalifiserte Operativsystemer (OS)</w:t>
      </w:r>
    </w:p>
    <w:p w:rsidR="00684E5E" w:rsidRDefault="00122AAB">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684E5E" w:rsidRDefault="00684E5E">
      <w:pPr>
        <w:pStyle w:val="ProductList-Body"/>
      </w:pPr>
    </w:p>
    <w:p w:rsidR="00684E5E" w:rsidRDefault="00122AAB">
      <w:pPr>
        <w:pStyle w:val="ProductList-SubClauseHeading"/>
        <w:outlineLvl w:val="5"/>
      </w:pPr>
      <w:r>
        <w:t>2.1.1 Diagram for Kvalifiserte Operativsystemer (OS)</w:t>
      </w:r>
    </w:p>
    <w:p w:rsidR="00684E5E" w:rsidRDefault="00122AAB">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Academic og Charity</w:t>
            </w:r>
          </w:p>
        </w:tc>
      </w:tr>
      <w:tr w:rsidR="00684E5E">
        <w:tc>
          <w:tcPr>
            <w:tcW w:w="4040" w:type="dxa"/>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jc w:val="center"/>
            </w:pP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jc w:val="center"/>
            </w:pP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jc w:val="center"/>
            </w:pP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jc w:val="center"/>
            </w:pP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jc w:val="center"/>
            </w:pP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jc w:val="center"/>
            </w:pP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84E5E" w:rsidRDefault="00684E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jc w:val="center"/>
            </w:pP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bl>
    <w:p w:rsidR="00684E5E" w:rsidRDefault="00122AAB">
      <w:pPr>
        <w:pStyle w:val="ProductList-BodyIndented"/>
      </w:pPr>
      <w:r>
        <w:rPr>
          <w:i/>
          <w:vertAlign w:val="superscript"/>
        </w:rPr>
        <w:t>1</w:t>
      </w:r>
      <w:r>
        <w:rPr>
          <w:i/>
        </w:rPr>
        <w:t>Gjelder også for Kvalifiserte Enheter som er anskaffet gjennom fusjon eller erverv</w:t>
      </w:r>
    </w:p>
    <w:p w:rsidR="00684E5E" w:rsidRDefault="00122AAB">
      <w:pPr>
        <w:pStyle w:val="ProductList-BodyIndented"/>
      </w:pPr>
      <w:r>
        <w:rPr>
          <w:i/>
          <w:vertAlign w:val="superscript"/>
        </w:rPr>
        <w:t>2</w:t>
      </w:r>
      <w:r>
        <w:rPr>
          <w:i/>
        </w:rPr>
        <w:t>Kolonnen brukes også til å angi godkjent kvalifisert OS for en brukers primærenhet når en bruker er lisensiert med Windows SA per Bruker.</w:t>
      </w:r>
    </w:p>
    <w:p w:rsidR="00684E5E" w:rsidRDefault="00122AAB">
      <w:pPr>
        <w:pStyle w:val="ProductList-BodyIndented"/>
      </w:pPr>
      <w:r>
        <w:rPr>
          <w:i/>
          <w:vertAlign w:val="superscript"/>
        </w:rPr>
        <w:t>3</w:t>
      </w:r>
      <w:r>
        <w:rPr>
          <w:i/>
        </w:rPr>
        <w:t>Gjelder ikke for Academic, Charity og OV-CW.</w:t>
      </w:r>
    </w:p>
    <w:p w:rsidR="00684E5E" w:rsidRDefault="00122AAB">
      <w:pPr>
        <w:pStyle w:val="ProductList-BodyIndented"/>
      </w:pPr>
      <w:r>
        <w:rPr>
          <w:i/>
          <w:vertAlign w:val="superscript"/>
        </w:rPr>
        <w:t>4</w:t>
      </w:r>
      <w:r>
        <w:rPr>
          <w:i/>
        </w:rPr>
        <w:t>N, K og KN er spesialutgaver som er tilgjengelige i bestemte markeder.</w:t>
      </w:r>
    </w:p>
    <w:p w:rsidR="00684E5E" w:rsidRDefault="00122AAB">
      <w:pPr>
        <w:pStyle w:val="ProductList-BodyIndented"/>
      </w:pPr>
      <w:r>
        <w:rPr>
          <w:i/>
          <w:vertAlign w:val="superscript"/>
        </w:rPr>
        <w:t>5</w:t>
      </w:r>
      <w:r>
        <w:rPr>
          <w:i/>
        </w:rPr>
        <w:t>Se 2.1.2.1 nedenfor for bruksbegrensninger</w:t>
      </w:r>
    </w:p>
    <w:p w:rsidR="00684E5E" w:rsidRDefault="00684E5E">
      <w:pPr>
        <w:pStyle w:val="ProductList-BodyIndented"/>
      </w:pPr>
    </w:p>
    <w:p w:rsidR="00684E5E" w:rsidRDefault="00122AAB">
      <w:pPr>
        <w:pStyle w:val="ProductList-SubClauseHeading"/>
        <w:outlineLvl w:val="5"/>
      </w:pPr>
      <w:r>
        <w:t>2.1.2 Diagram for Bruksbegrensede Kvalifiserte Operativsystemer (OS)</w:t>
      </w:r>
    </w:p>
    <w:p w:rsidR="00684E5E" w:rsidRDefault="00122AAB">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684E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Academic og Charity</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6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bl>
    <w:p w:rsidR="00684E5E" w:rsidRDefault="00122AAB">
      <w:pPr>
        <w:pStyle w:val="ProductList-BodyIndented"/>
      </w:pPr>
      <w:r>
        <w:rPr>
          <w:i/>
          <w:vertAlign w:val="superscript"/>
        </w:rPr>
        <w:t>1</w:t>
      </w:r>
      <w:r>
        <w:rPr>
          <w:i/>
        </w:rPr>
        <w:t>Gjelder også for Kvalifiserte Enheter som er anskaffet gjennom fusjon eller erverv</w:t>
      </w:r>
    </w:p>
    <w:p w:rsidR="00684E5E" w:rsidRDefault="00122AAB">
      <w:pPr>
        <w:pStyle w:val="ProductList-BodyIndented"/>
      </w:pPr>
      <w:r>
        <w:rPr>
          <w:i/>
          <w:vertAlign w:val="superscript"/>
        </w:rPr>
        <w:t>2</w:t>
      </w:r>
      <w:r>
        <w:rPr>
          <w:i/>
        </w:rPr>
        <w:t>Gjelder ikke for Academic, Charity og OV-CW.</w:t>
      </w:r>
    </w:p>
    <w:p w:rsidR="00684E5E" w:rsidRDefault="00122AAB">
      <w:pPr>
        <w:pStyle w:val="ProductList-BodyIndented"/>
      </w:pPr>
      <w:r>
        <w:rPr>
          <w:i/>
          <w:vertAlign w:val="superscript"/>
        </w:rPr>
        <w:t>3</w:t>
      </w:r>
      <w:r>
        <w:rPr>
          <w:i/>
        </w:rPr>
        <w:t>Punkt 2.1.2.2 gjelder ikke Windows 10 IoT Enterprise for Retail or Thin Clients</w:t>
      </w:r>
    </w:p>
    <w:p w:rsidR="00684E5E" w:rsidRDefault="00684E5E">
      <w:pPr>
        <w:pStyle w:val="ProductList-BodyIndented"/>
      </w:pPr>
    </w:p>
    <w:p w:rsidR="00684E5E" w:rsidRDefault="00122AAB">
      <w:pPr>
        <w:pStyle w:val="ProductList-BodyIndented"/>
      </w:pPr>
      <w:r>
        <w:rPr>
          <w:b/>
        </w:rPr>
        <w:t>2.1.2.1 Bruksbegrensninger for Betinget Kvalifiserte Operativsystemer</w:t>
      </w:r>
    </w:p>
    <w:p w:rsidR="00684E5E" w:rsidRDefault="00122AAB">
      <w:pPr>
        <w:pStyle w:val="ProductList-BodyIndented"/>
      </w:pPr>
      <w:r>
        <w:t xml:space="preserve">Hvis den oppgraderte programvaren er installert på enheter som er lisensiert for og tidligere kjørte en støttet utgave av et Betinget Kvalifisert OS, gjelder følgende betingelser:  </w:t>
      </w:r>
    </w:p>
    <w:p w:rsidR="00684E5E" w:rsidRDefault="00122AAB">
      <w:pPr>
        <w:pStyle w:val="ProductList-Bullet"/>
        <w:numPr>
          <w:ilvl w:val="1"/>
          <w:numId w:val="25"/>
        </w:numPr>
      </w:pPr>
      <w:r>
        <w:t xml:space="preserve">Spesifikk Bruk. Kundelisensiert Enhet er utformet for en spesifikk bruk. Kunden har bare rett til å bruke programvaren for dette formålet. </w:t>
      </w:r>
    </w:p>
    <w:p w:rsidR="00684E5E" w:rsidRDefault="00122AAB">
      <w:pPr>
        <w:pStyle w:val="ProductList-Bullet"/>
        <w:numPr>
          <w:ilvl w:val="1"/>
          <w:numId w:val="25"/>
        </w:numPr>
      </w:pPr>
      <w:r>
        <w:t xml:space="preserve">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w:t>
      </w:r>
      <w:r>
        <w:lastRenderedPageBreak/>
        <w:t xml:space="preserve">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 </w:t>
      </w:r>
    </w:p>
    <w:p w:rsidR="00684E5E" w:rsidRDefault="00122AAB">
      <w:pPr>
        <w:pStyle w:val="ProductList-Bullet"/>
        <w:numPr>
          <w:ilvl w:val="1"/>
          <w:numId w:val="25"/>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684E5E" w:rsidRDefault="00684E5E">
      <w:pPr>
        <w:pStyle w:val="ProductList-BodyIndented"/>
      </w:pPr>
    </w:p>
    <w:p w:rsidR="00684E5E" w:rsidRDefault="00122AAB">
      <w:pPr>
        <w:pStyle w:val="ProductList-BodyIndented"/>
      </w:pPr>
      <w:r>
        <w:rPr>
          <w:b/>
        </w:rPr>
        <w:t>2.1.2.2 Kjøpsbegrensninger for Software Assurance for Betinget Kvalifiserte Operativsystemer</w:t>
      </w:r>
    </w:p>
    <w:p w:rsidR="00684E5E" w:rsidRDefault="00122AAB">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684E5E" w:rsidRDefault="00684E5E">
      <w:pPr>
        <w:pStyle w:val="ProductList-SubClauseHeading"/>
        <w:outlineLvl w:val="5"/>
      </w:pPr>
    </w:p>
    <w:p w:rsidR="00684E5E" w:rsidRDefault="00122AAB">
      <w:pPr>
        <w:pStyle w:val="ProductList-SubClauseHeading"/>
        <w:outlineLvl w:val="5"/>
      </w:pPr>
      <w:r>
        <w:t>2.1.3 OS-kvalifiseringsregler for Windows VL-oppgraderingslisenser</w:t>
      </w:r>
    </w:p>
    <w:p w:rsidR="00684E5E" w:rsidRDefault="00122AAB">
      <w:pPr>
        <w:pStyle w:val="ProductList-Bullet"/>
        <w:numPr>
          <w:ilvl w:val="1"/>
          <w:numId w:val="26"/>
        </w:numPr>
      </w:pPr>
      <w:r>
        <w:t>Det kvalifiserte OSet må installeres på den samme enheten som VL-oppgraderingslisensen skal tilordnes.</w:t>
      </w:r>
    </w:p>
    <w:p w:rsidR="00684E5E" w:rsidRDefault="00122AAB">
      <w:pPr>
        <w:pStyle w:val="ProductList-Bullet"/>
        <w:numPr>
          <w:ilvl w:val="1"/>
          <w:numId w:val="26"/>
        </w:numPr>
      </w:pPr>
      <w:r>
        <w:t>Apple Macintosh er bare et kvalifisert OS hvis det er forhåndsinstallert på enheten av den autoriserte produsenten før den selges for første gang.</w:t>
      </w:r>
    </w:p>
    <w:p w:rsidR="00684E5E" w:rsidRDefault="00122AAB">
      <w:pPr>
        <w:pStyle w:val="ProductList-Bullet"/>
        <w:numPr>
          <w:ilvl w:val="1"/>
          <w:numId w:val="26"/>
        </w:numPr>
      </w:pPr>
      <w:r>
        <w:t xml:space="preserve">Kunder må fjerne det kvalifiserte OSet fra enheten for å kunne distribuere VL-oppgraderingslisensen, med mindre de også har SA for VL-oppgraderingslisensen. </w:t>
      </w:r>
    </w:p>
    <w:p w:rsidR="00684E5E" w:rsidRDefault="00122AAB">
      <w:pPr>
        <w:pStyle w:val="ProductList-Bullet"/>
        <w:numPr>
          <w:ilvl w:val="1"/>
          <w:numId w:val="26"/>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684E5E" w:rsidRDefault="00684E5E">
      <w:pPr>
        <w:pStyle w:val="ProductList-BodyIndented"/>
      </w:pPr>
    </w:p>
    <w:p w:rsidR="00684E5E" w:rsidRDefault="00122AAB">
      <w:pPr>
        <w:pStyle w:val="ProductList-ClauseHeading"/>
        <w:outlineLvl w:val="4"/>
      </w:pPr>
      <w:r>
        <w:t>2.2 Windows Enterprise Upgrade (versjonsløs) og Windows Professional Upgrade (versjonsløs)</w:t>
      </w:r>
    </w:p>
    <w:p w:rsidR="00684E5E" w:rsidRDefault="00122AAB">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684E5E" w:rsidRDefault="00684E5E">
      <w:pPr>
        <w:pStyle w:val="ProductList-Body"/>
      </w:pPr>
    </w:p>
    <w:p w:rsidR="00684E5E" w:rsidRDefault="00122AAB">
      <w:pPr>
        <w:pStyle w:val="ProductList-ClauseHeading"/>
        <w:outlineLvl w:val="4"/>
      </w:pPr>
      <w:r>
        <w:t>2.3 Lage ny avbildning med Windows 10</w:t>
      </w:r>
    </w:p>
    <w:p w:rsidR="00684E5E" w:rsidRDefault="00122AAB">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684E5E" w:rsidRDefault="00684E5E">
      <w:pPr>
        <w:pStyle w:val="ProductList-Body"/>
      </w:pPr>
    </w:p>
    <w:p w:rsidR="00684E5E" w:rsidRDefault="00122AAB">
      <w:pPr>
        <w:pStyle w:val="ProductList-ClauseHeading"/>
        <w:outlineLvl w:val="4"/>
      </w:pPr>
      <w:r>
        <w:t>2.4 Regionale oppfyllelsesmuligheter</w:t>
      </w:r>
    </w:p>
    <w:p w:rsidR="00684E5E" w:rsidRDefault="00122AAB">
      <w:pPr>
        <w:pStyle w:val="ProductList-SubClauseHeading"/>
        <w:outlineLvl w:val="5"/>
      </w:pPr>
      <w:r>
        <w:t>2.4.1 N-versjoner (Ikke med Windows Media Player) av Microsoft Windows XP Professional, Vista Business og 7 Professional</w:t>
      </w:r>
    </w:p>
    <w:p w:rsidR="00684E5E" w:rsidRDefault="00122AAB">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91">
        <w:r>
          <w:rPr>
            <w:color w:val="00467F"/>
            <w:u w:val="single"/>
          </w:rPr>
          <w:t>http://go.microsoft.com/?linkid=9839207</w:t>
        </w:r>
      </w:hyperlink>
      <w:r>
        <w:t xml:space="preserve"> for å få mer informasjon om kvalifiseringskriterier og oppfyllelsesdetaljer.</w:t>
      </w:r>
    </w:p>
    <w:p w:rsidR="00684E5E" w:rsidRDefault="00684E5E">
      <w:pPr>
        <w:pStyle w:val="ProductList-BodyIndented"/>
      </w:pPr>
    </w:p>
    <w:p w:rsidR="00684E5E" w:rsidRDefault="00122AAB">
      <w:pPr>
        <w:pStyle w:val="ProductList-SubClauseHeading"/>
        <w:outlineLvl w:val="5"/>
      </w:pPr>
      <w:r>
        <w:t>2.4.2 K- og KN-versjoner av Windows XP Professional, Vista Business og 7 Professional</w:t>
      </w:r>
    </w:p>
    <w:p w:rsidR="00684E5E" w:rsidRDefault="00122AAB">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2">
        <w:r>
          <w:rPr>
            <w:color w:val="00467F"/>
            <w:u w:val="single"/>
          </w:rPr>
          <w:t>http://go.microsoft.com/?linkid=9839207</w:t>
        </w:r>
      </w:hyperlink>
      <w:r>
        <w:t>.</w:t>
      </w:r>
    </w:p>
    <w:p w:rsidR="00684E5E" w:rsidRDefault="00684E5E">
      <w:pPr>
        <w:pStyle w:val="ProductList-BodyIndented"/>
      </w:pPr>
    </w:p>
    <w:p w:rsidR="00684E5E" w:rsidRDefault="00122AAB">
      <w:pPr>
        <w:pStyle w:val="ProductList-SubClauseHeading"/>
        <w:outlineLvl w:val="5"/>
      </w:pPr>
      <w:r>
        <w:t>2.4.3 Windows 8/8.1 Pro KN og Windows 10 Pro KN</w:t>
      </w:r>
    </w:p>
    <w:p w:rsidR="00684E5E" w:rsidRDefault="00122AAB">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684E5E" w:rsidRDefault="00684E5E">
      <w:pPr>
        <w:pStyle w:val="ProductList-BodyIndented"/>
      </w:pPr>
    </w:p>
    <w:p w:rsidR="00684E5E" w:rsidRDefault="00122AAB">
      <w:pPr>
        <w:pStyle w:val="ProductList-SubClauseHeading"/>
        <w:outlineLvl w:val="5"/>
      </w:pPr>
      <w:r>
        <w:t>2.4.4 Windows 8/8.1 Pro N og Windows 10 Pro N (ikke med Windows Media Player)</w:t>
      </w:r>
    </w:p>
    <w:p w:rsidR="00684E5E" w:rsidRDefault="00122AAB">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684E5E" w:rsidRDefault="00684E5E">
      <w:pPr>
        <w:pStyle w:val="ProductList-BodyIndented"/>
      </w:pPr>
    </w:p>
    <w:p w:rsidR="00684E5E" w:rsidRDefault="00122AAB">
      <w:pPr>
        <w:pStyle w:val="ProductList-ClauseHeading"/>
        <w:outlineLvl w:val="4"/>
      </w:pPr>
      <w:r>
        <w:t>2.5 Windows Embedded 8 Standard Enterprise Kit</w:t>
      </w:r>
    </w:p>
    <w:p w:rsidR="00684E5E" w:rsidRDefault="00122AAB">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684E5E" w:rsidRDefault="00684E5E">
      <w:pPr>
        <w:pStyle w:val="ProductList-Body"/>
      </w:pPr>
    </w:p>
    <w:p w:rsidR="00684E5E" w:rsidRDefault="00122AAB">
      <w:pPr>
        <w:pStyle w:val="ProductList-ClauseHeading"/>
        <w:outlineLvl w:val="4"/>
      </w:pPr>
      <w:r>
        <w:t>2.6 Installasjon og Bruksrettigheter</w:t>
      </w:r>
    </w:p>
    <w:p w:rsidR="00684E5E" w:rsidRDefault="00122AAB">
      <w:pPr>
        <w:pStyle w:val="ProductList-Body"/>
      </w:pPr>
      <w:r>
        <w:t>For Kunder med lisens under en Microsoft Cloud-Avtale:</w:t>
      </w:r>
    </w:p>
    <w:p w:rsidR="00684E5E" w:rsidRDefault="00122AAB">
      <w:pPr>
        <w:pStyle w:val="ProductList-Bullet"/>
        <w:numPr>
          <w:ilvl w:val="0"/>
          <w:numId w:val="27"/>
        </w:numPr>
      </w:pPr>
      <w:r>
        <w:lastRenderedPageBreak/>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og</w:t>
      </w:r>
    </w:p>
    <w:p w:rsidR="00684E5E" w:rsidRDefault="00122AAB">
      <w:pPr>
        <w:pStyle w:val="ProductList-Bullet"/>
        <w:numPr>
          <w:ilvl w:val="0"/>
          <w:numId w:val="27"/>
        </w:numPr>
      </w:pPr>
      <w:r>
        <w:t>Punkt 4 nedenfor gjelder ikke.</w:t>
      </w:r>
    </w:p>
    <w:p w:rsidR="00684E5E" w:rsidRDefault="00122AAB">
      <w:pPr>
        <w:pStyle w:val="ProductList-Offering1SubSection"/>
        <w:outlineLvl w:val="3"/>
      </w:pPr>
      <w:bookmarkStart w:id="204" w:name="_Sec813"/>
      <w:r>
        <w:t>3. Bruksrettigheter</w:t>
      </w:r>
      <w:bookmarkEnd w:id="204"/>
    </w:p>
    <w:tbl>
      <w:tblPr>
        <w:tblStyle w:val="PURTable"/>
        <w:tblW w:w="0" w:type="dxa"/>
        <w:tblLook w:val="04A0" w:firstRow="1" w:lastRow="0" w:firstColumn="1" w:lastColumn="0" w:noHBand="0" w:noVBand="1"/>
      </w:tblPr>
      <w:tblGrid>
        <w:gridCol w:w="3700"/>
        <w:gridCol w:w="3525"/>
        <w:gridCol w:w="356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93">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Tilleggsprogramvare: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Lisenstilordning</w:t>
      </w:r>
    </w:p>
    <w:p w:rsidR="00684E5E" w:rsidRDefault="00122AAB">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684E5E" w:rsidRDefault="00684E5E">
      <w:pPr>
        <w:pStyle w:val="ProductList-Body"/>
      </w:pPr>
    </w:p>
    <w:p w:rsidR="00684E5E" w:rsidRDefault="00122AAB">
      <w:pPr>
        <w:pStyle w:val="ProductList-ClauseHeading"/>
        <w:outlineLvl w:val="4"/>
      </w:pPr>
      <w:r>
        <w:t>3.2 Windows-apper</w:t>
      </w:r>
    </w:p>
    <w:p w:rsidR="00684E5E" w:rsidRDefault="00122AAB">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rsidR="00684E5E" w:rsidRDefault="00122AAB">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7">
              <w:r>
                <w:rPr>
                  <w:color w:val="00467F"/>
                  <w:u w:val="single"/>
                </w:rPr>
                <w:t>Februar 2016 – Produktvilkår</w:t>
              </w:r>
            </w:hyperlink>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4.1 Ytterligere bruksrettigheter som innvilges via SA for Windows 10 Enterprise E3/E5 (Per Bruker og Per Enhet) og Windows Virtual Desktop Access (VDA) (Per Bruker og Per Enhet)</w:t>
      </w:r>
    </w:p>
    <w:p w:rsidR="00684E5E" w:rsidRDefault="00122AAB">
      <w:pPr>
        <w:pStyle w:val="ProductList-Body"/>
      </w:pPr>
      <w:r>
        <w:t>"</w:t>
      </w:r>
      <w:r>
        <w:rPr>
          <w:b/>
          <w:color w:val="00188F"/>
        </w:rPr>
        <w:t>Programvare</w:t>
      </w:r>
      <w:r>
        <w:t xml:space="preserve">" betyr i denne konteksten Windows 10 Enterprise Current Branch eller Windows Enterprise LTSB. </w:t>
      </w:r>
    </w:p>
    <w:p w:rsidR="00684E5E" w:rsidRDefault="00122AAB">
      <w:pPr>
        <w:pStyle w:val="ProductList-Body"/>
      </w:pPr>
      <w:r>
        <w:t>I denne konteksten betyr "</w:t>
      </w:r>
      <w:r>
        <w:rPr>
          <w:b/>
          <w:color w:val="00188F"/>
        </w:rPr>
        <w:t>Lisensiert Enhet</w:t>
      </w:r>
      <w:r>
        <w:t>" enheten som Kunden tildeler aktiv dekning.</w:t>
      </w:r>
    </w:p>
    <w:p w:rsidR="00684E5E" w:rsidRDefault="00122AAB">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684E5E" w:rsidRDefault="00122AAB">
      <w:pPr>
        <w:pStyle w:val="ProductList-Bullet"/>
        <w:numPr>
          <w:ilvl w:val="0"/>
          <w:numId w:val="28"/>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rsidR="00684E5E" w:rsidRDefault="00122AAB">
      <w:pPr>
        <w:pStyle w:val="ProductList-Bullet"/>
        <w:numPr>
          <w:ilvl w:val="0"/>
          <w:numId w:val="28"/>
        </w:numPr>
      </w:pPr>
      <w:r>
        <w:t>Se punkt 2.1.2.1 og 2.1.2.2 for bruksbegrensninger for Betinget Kvalifiserte Operativsystemer.</w:t>
      </w:r>
    </w:p>
    <w:p w:rsidR="00684E5E" w:rsidRDefault="00122AAB">
      <w:pPr>
        <w:pStyle w:val="ProductList-Bullet"/>
        <w:numPr>
          <w:ilvl w:val="0"/>
          <w:numId w:val="28"/>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684E5E" w:rsidRDefault="00122AAB">
      <w:pPr>
        <w:pStyle w:val="ProductList-Bullet"/>
        <w:numPr>
          <w:ilvl w:val="0"/>
          <w:numId w:val="28"/>
        </w:numPr>
      </w:pPr>
      <w:r>
        <w:t>Kunden kan kjøre Windows 10 Pro eller en hvilken som helst tidligere versjon av Programvaren i stedet for en hvilken som helst Forekomst som er tillatt i denne delen.</w:t>
      </w:r>
    </w:p>
    <w:p w:rsidR="00684E5E" w:rsidRDefault="00122AAB">
      <w:pPr>
        <w:pStyle w:val="ProductList-Bullet"/>
        <w:numPr>
          <w:ilvl w:val="0"/>
          <w:numId w:val="28"/>
        </w:numPr>
      </w:pPr>
      <w:r>
        <w:t>Kunden trenger ikke Lisens for å få tilgang til de tillatte Forekomstene når formålet utelukkende er å administrere Programvaren.</w:t>
      </w:r>
    </w:p>
    <w:p w:rsidR="00684E5E" w:rsidRDefault="00684E5E">
      <w:pPr>
        <w:pStyle w:val="ProductList-Body"/>
      </w:pPr>
    </w:p>
    <w:p w:rsidR="00684E5E" w:rsidRDefault="00122AAB">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684E5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84E5E" w:rsidRDefault="00684E5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84E5E" w:rsidRDefault="00122AA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84E5E" w:rsidRDefault="00122AAB">
            <w:pPr>
              <w:pStyle w:val="ProductList-TableBody"/>
              <w:jc w:val="center"/>
            </w:pPr>
            <w:r>
              <w:rPr>
                <w:color w:val="FFFFFF"/>
              </w:rPr>
              <w:t>Windows VDA</w:t>
            </w:r>
          </w:p>
        </w:tc>
      </w:tr>
      <w:tr w:rsidR="00684E5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84E5E" w:rsidRDefault="00684E5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Bruker</w:t>
            </w:r>
          </w:p>
        </w:tc>
      </w:tr>
      <w:tr w:rsidR="00684E5E">
        <w:tc>
          <w:tcPr>
            <w:tcW w:w="80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80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80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bl>
    <w:p w:rsidR="00684E5E" w:rsidRDefault="00684E5E">
      <w:pPr>
        <w:pStyle w:val="ProductList-Body"/>
      </w:pPr>
    </w:p>
    <w:p w:rsidR="00684E5E" w:rsidRDefault="00122AAB">
      <w:pPr>
        <w:pStyle w:val="ProductList-SubClauseHeading"/>
        <w:outlineLvl w:val="5"/>
      </w:pPr>
      <w:r>
        <w:t>4.1.1 Windows 10 Enterprise Current Branch-rettigheter</w:t>
      </w:r>
    </w:p>
    <w:p w:rsidR="00684E5E" w:rsidRDefault="00122AAB">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684E5E" w:rsidRDefault="00684E5E">
      <w:pPr>
        <w:pStyle w:val="ProductList-BodyIndented"/>
      </w:pPr>
    </w:p>
    <w:p w:rsidR="00684E5E" w:rsidRDefault="00122AAB">
      <w:pPr>
        <w:pStyle w:val="ProductList-ClauseHeading"/>
        <w:outlineLvl w:val="4"/>
      </w:pPr>
      <w:r>
        <w:t>4.2 Kvalifiserte Operativsystemer (OS)</w:t>
      </w:r>
    </w:p>
    <w:p w:rsidR="00684E5E" w:rsidRDefault="00122AAB">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684E5E" w:rsidRDefault="00122AAB">
      <w:pPr>
        <w:pStyle w:val="ProductList-Bullet"/>
        <w:numPr>
          <w:ilvl w:val="0"/>
          <w:numId w:val="29"/>
        </w:numPr>
      </w:pPr>
      <w:r>
        <w:t>Kunder som tidligere har kjøpt SA for Windows Pro, kan fornye den på enheter som dekkes, uten å måtte kjøpe en Windows Enterprise-oppgraderingslisens.</w:t>
      </w:r>
    </w:p>
    <w:p w:rsidR="00684E5E" w:rsidRDefault="00122AAB">
      <w:pPr>
        <w:pStyle w:val="ProductList-Bullet"/>
        <w:numPr>
          <w:ilvl w:val="0"/>
          <w:numId w:val="29"/>
        </w:numPr>
      </w:pPr>
      <w:r>
        <w:t>Kunder som tidligere har kjøpt Windows Pro Upgrade + SA, kan fortsette å kjøpe Pro Upgrade + SA inntil registreringen eller avtalen utløper.</w:t>
      </w:r>
    </w:p>
    <w:p w:rsidR="00684E5E" w:rsidRDefault="00684E5E">
      <w:pPr>
        <w:pStyle w:val="ProductList-Body"/>
      </w:pPr>
    </w:p>
    <w:p w:rsidR="00684E5E" w:rsidRDefault="00122AAB">
      <w:pPr>
        <w:pStyle w:val="ProductList-ClauseHeading"/>
        <w:outlineLvl w:val="4"/>
      </w:pPr>
      <w:r>
        <w:t>4.3 Overføring av Windows Software Assurance Per Enhet</w:t>
      </w:r>
    </w:p>
    <w:p w:rsidR="00684E5E" w:rsidRDefault="00122AAB">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684E5E" w:rsidRDefault="00684E5E">
      <w:pPr>
        <w:pStyle w:val="ProductList-Body"/>
      </w:pPr>
    </w:p>
    <w:p w:rsidR="00684E5E" w:rsidRDefault="00122AAB">
      <w:pPr>
        <w:pStyle w:val="ProductList-ClauseHeading"/>
        <w:outlineLvl w:val="4"/>
      </w:pPr>
      <w:r>
        <w:t>4.4 Regler for tilordning av Windows 10 Enterprise Per User-lisens</w:t>
      </w:r>
    </w:p>
    <w:p w:rsidR="00684E5E" w:rsidRDefault="00122AAB">
      <w:pPr>
        <w:pStyle w:val="ProductList-SubClauseHeading"/>
        <w:outlineLvl w:val="5"/>
      </w:pPr>
      <w:r>
        <w:t>4.4.1 Windows 10 Enterprise E3/E5 Bruker-SL-er</w:t>
      </w:r>
    </w:p>
    <w:p w:rsidR="00684E5E" w:rsidRDefault="00122AA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684E5E" w:rsidRDefault="00684E5E">
      <w:pPr>
        <w:pStyle w:val="ProductList-BodyIndented"/>
      </w:pPr>
    </w:p>
    <w:p w:rsidR="00684E5E" w:rsidRDefault="00122AAB">
      <w:pPr>
        <w:pStyle w:val="ProductList-SubClauseHeading"/>
        <w:outlineLvl w:val="5"/>
      </w:pPr>
      <w:r>
        <w:t>4.4.2 Windows 10 Enterprise E3/E5 og VDA User Add-ons</w:t>
      </w:r>
    </w:p>
    <w:p w:rsidR="00684E5E" w:rsidRDefault="00122AA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684E5E" w:rsidRDefault="00684E5E">
      <w:pPr>
        <w:pStyle w:val="ProductList-BodyIndented"/>
      </w:pPr>
    </w:p>
    <w:p w:rsidR="00684E5E" w:rsidRDefault="00122AAB">
      <w:pPr>
        <w:pStyle w:val="ProductList-ClauseHeading"/>
        <w:outlineLvl w:val="4"/>
      </w:pPr>
      <w:r>
        <w:t>4.5 Windows 10 Enterprise E3/E5 og VDA Add-ons</w:t>
      </w:r>
    </w:p>
    <w:p w:rsidR="00684E5E" w:rsidRDefault="00122AAB">
      <w:pPr>
        <w:pStyle w:val="ProductList-Body"/>
      </w:pPr>
      <w:r>
        <w:t>Windows 10 Enterprise E3/E5 og VDA Add-ons er abonnementslisenser som</w:t>
      </w:r>
    </w:p>
    <w:p w:rsidR="00684E5E" w:rsidRDefault="00122AAB">
      <w:pPr>
        <w:pStyle w:val="ProductList-Bullet"/>
        <w:numPr>
          <w:ilvl w:val="0"/>
          <w:numId w:val="30"/>
        </w:numPr>
      </w:pPr>
      <w:r>
        <w:t xml:space="preserve">kjøpes i tillegg til (og knyttet til en enhet som er lisensiert for) enten Windows-datamaskinoperasjonssystemet med SA-dekning ("Kvalifisert Dekning") eller VDA ("Kvalifisert Lisens"), og </w:t>
      </w:r>
    </w:p>
    <w:p w:rsidR="00684E5E" w:rsidRDefault="00122AAB">
      <w:pPr>
        <w:pStyle w:val="ProductList-Bullet"/>
        <w:numPr>
          <w:ilvl w:val="0"/>
          <w:numId w:val="30"/>
        </w:numPr>
      </w:pPr>
      <w:r>
        <w:t>utløper når enten den Kvalifiserte Dekningen eller Kvalifiserte Lisensen utløper.</w:t>
      </w:r>
    </w:p>
    <w:p w:rsidR="00684E5E" w:rsidRDefault="00122AAB">
      <w:pPr>
        <w:pStyle w:val="ProductList-Body"/>
      </w:pPr>
      <w:r>
        <w:t>For Windows 10 Enterprise E3/E5 og VDA Per User Add-ons, i tillegg til det ovennevnte,</w:t>
      </w:r>
    </w:p>
    <w:p w:rsidR="00684E5E" w:rsidRDefault="00122AAB">
      <w:pPr>
        <w:pStyle w:val="ProductList-Bullet"/>
        <w:numPr>
          <w:ilvl w:val="0"/>
          <w:numId w:val="31"/>
        </w:numPr>
      </w:pPr>
      <w:r>
        <w:t>må Kunden tilordne lisensen til Primærbrukeren av den Lisensierte Enheten (som også må være Primærbrukerens primære arbeidsenhet), og</w:t>
      </w:r>
    </w:p>
    <w:p w:rsidR="00684E5E" w:rsidRDefault="00122AAB">
      <w:pPr>
        <w:pStyle w:val="ProductList-Bullet"/>
        <w:numPr>
          <w:ilvl w:val="0"/>
          <w:numId w:val="31"/>
        </w:numPr>
      </w:pPr>
      <w:r>
        <w:t xml:space="preserve">bruk av Windows Enterprise-programvare i henhold til Lisensvilkårene for Windows Enterprise per Bruker eller Lisensvilkårene for VDA per Bruker, tilknyttet den respektive Kvalifiserte Dekningen eller Kvalifiserte Lisensen. </w:t>
      </w:r>
    </w:p>
    <w:p w:rsidR="00684E5E" w:rsidRDefault="00122AAB">
      <w:pPr>
        <w:pStyle w:val="ProductList-Body"/>
      </w:pPr>
      <w:r>
        <w:t>Til tross for generelle lisensoverføringsrettigheter kan disse tilleggslisensene bare overføres til Primærbrukere av andre enheter med Kvalifisert Dekning eller Kvalifisert Lisens. Windows 10 Enterprise E3/E5 eller VDA Per User Add-ons kan kjøpes i et hvilket som helst antall opptil totalt antall SA- og/eller VDA-lisensierte enheter.</w:t>
      </w:r>
    </w:p>
    <w:p w:rsidR="00684E5E" w:rsidRDefault="00684E5E">
      <w:pPr>
        <w:pStyle w:val="ProductList-Body"/>
      </w:pPr>
    </w:p>
    <w:p w:rsidR="00684E5E" w:rsidRDefault="00122AAB">
      <w:pPr>
        <w:pStyle w:val="ProductList-ClauseHeading"/>
        <w:outlineLvl w:val="4"/>
      </w:pPr>
      <w:r>
        <w:t>4.6 Enterprise-registreringer med en kombinasjon av Windows per Bruker- og per Enhet-SA eller VDA-dekning</w:t>
      </w:r>
    </w:p>
    <w:p w:rsidR="00684E5E" w:rsidRDefault="00122AAB">
      <w:pPr>
        <w:pStyle w:val="ProductList-Body"/>
      </w:pPr>
      <w:r>
        <w:t>Kunder som ønsker å bruke en kombinasjon av Windows SA per Enhet- og Windows SA per Bruker-lisensiering, kan gjøre dette under følgende forutsetninger:</w:t>
      </w:r>
    </w:p>
    <w:p w:rsidR="00684E5E" w:rsidRDefault="00122AAB">
      <w:pPr>
        <w:pStyle w:val="ProductList-Bullet"/>
        <w:numPr>
          <w:ilvl w:val="0"/>
          <w:numId w:val="32"/>
        </w:numPr>
      </w:pPr>
      <w:r>
        <w:t>Alle brukere med ulisensierte Kvalifiserte Enheter lisensieres med Windows SA per Bruker (Bruker-SL eller Tilleggs-SL for Bruker).</w:t>
      </w:r>
    </w:p>
    <w:p w:rsidR="00684E5E" w:rsidRDefault="00122AAB">
      <w:pPr>
        <w:pStyle w:val="ProductList-Bullet"/>
        <w:numPr>
          <w:ilvl w:val="0"/>
          <w:numId w:val="32"/>
        </w:numPr>
      </w:pPr>
      <w:r>
        <w:t>Alle Kvalifiserte Enheter som brukes av ulisensierte brukere, lisensieres med Windows SA per Enhet.</w:t>
      </w:r>
    </w:p>
    <w:p w:rsidR="00684E5E" w:rsidRDefault="00684E5E">
      <w:pPr>
        <w:pStyle w:val="ProductList-Body"/>
      </w:pPr>
    </w:p>
    <w:p w:rsidR="00684E5E" w:rsidRDefault="00122AAB">
      <w:pPr>
        <w:pStyle w:val="ProductList-ClauseHeading"/>
        <w:outlineLvl w:val="4"/>
      </w:pPr>
      <w:r>
        <w:t>4.7 Kjøpskvalifisering for Windows 10 Enterprise Per User From SA SL-er</w:t>
      </w:r>
    </w:p>
    <w:p w:rsidR="00684E5E" w:rsidRDefault="00122AAB">
      <w:pPr>
        <w:pStyle w:val="ProductList-SubClauseHeading"/>
        <w:outlineLvl w:val="5"/>
      </w:pPr>
      <w:r>
        <w:t>4.7.1 Enterprise-avtaler</w:t>
      </w:r>
    </w:p>
    <w:p w:rsidR="00684E5E" w:rsidRDefault="00122AAB">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Tilsvarende From SA Bruker-SL</w:t>
            </w:r>
          </w:p>
        </w:tc>
      </w:tr>
      <w:tr w:rsidR="00684E5E">
        <w:tc>
          <w:tcPr>
            <w:tcW w:w="6120" w:type="dxa"/>
            <w:tcBorders>
              <w:top w:val="single" w:sz="4" w:space="0" w:color="000000"/>
              <w:left w:val="single" w:sz="4" w:space="0" w:color="000000"/>
              <w:bottom w:val="none" w:sz="4" w:space="0" w:color="000000"/>
              <w:right w:val="single" w:sz="4" w:space="0" w:color="000000"/>
            </w:tcBorders>
          </w:tcPr>
          <w:p w:rsidR="00684E5E" w:rsidRDefault="00122AAB">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10 Enterprise E3 Per User From SA (SL)</w:t>
            </w:r>
            <w:r>
              <w:rPr>
                <w:vertAlign w:val="superscript"/>
              </w:rPr>
              <w:t>1</w:t>
            </w:r>
          </w:p>
        </w:tc>
      </w:tr>
      <w:tr w:rsidR="00684E5E">
        <w:tc>
          <w:tcPr>
            <w:tcW w:w="6120" w:type="dxa"/>
            <w:tcBorders>
              <w:top w:val="non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10 Enterprise E5 Per User From SA</w:t>
            </w:r>
            <w:r>
              <w:rPr>
                <w:vertAlign w:val="superscript"/>
              </w:rPr>
              <w:t>1</w:t>
            </w:r>
          </w:p>
        </w:tc>
      </w:tr>
    </w:tbl>
    <w:p w:rsidR="00684E5E" w:rsidRDefault="00122AAB">
      <w:pPr>
        <w:pStyle w:val="ProductList-BodyIndented"/>
      </w:pPr>
      <w:r>
        <w:rPr>
          <w:i/>
          <w:vertAlign w:val="superscript"/>
        </w:rPr>
        <w:t>1</w:t>
      </w:r>
      <w:r>
        <w:rPr>
          <w:i/>
        </w:rPr>
        <w:t>Kan bare kjøpes på årsdatoen for registreringen eller på starten av en ny registreringsperiode.</w:t>
      </w:r>
    </w:p>
    <w:p w:rsidR="00684E5E" w:rsidRDefault="00684E5E">
      <w:pPr>
        <w:pStyle w:val="ProductList-BodyIndented"/>
      </w:pPr>
    </w:p>
    <w:p w:rsidR="00684E5E" w:rsidRDefault="00122AAB">
      <w:pPr>
        <w:pStyle w:val="ProductList-SubClauseHeading"/>
        <w:outlineLvl w:val="5"/>
      </w:pPr>
      <w:r>
        <w:t>4.7.2 Enterprise Subscription-avtaler</w:t>
      </w:r>
    </w:p>
    <w:p w:rsidR="00684E5E" w:rsidRDefault="00122AAB">
      <w:pPr>
        <w:pStyle w:val="ProductList-BodyIndented"/>
      </w:pPr>
      <w:r>
        <w:t>Abonnementslisenser for Software Assurance for Windows-datamaskinoperasjonssystemet kan kjøpes på årsdagen for Kundens registrering eller i begynnelsen av en ny registreringsperiode med en Secure Productive Enterprise E3/E5 From SA-Bruker-SL. Abonnementslisensen må kjøpes minst tre år før kjøpet av From SA User SL-en.</w:t>
      </w:r>
    </w:p>
    <w:p w:rsidR="00684E5E" w:rsidRDefault="00684E5E">
      <w:pPr>
        <w:pStyle w:val="ProductList-BodyIndented"/>
      </w:pPr>
    </w:p>
    <w:p w:rsidR="00684E5E" w:rsidRDefault="00122AAB">
      <w:pPr>
        <w:pStyle w:val="ProductList-ClauseHeading"/>
        <w:outlineLvl w:val="4"/>
      </w:pPr>
      <w:r>
        <w:lastRenderedPageBreak/>
        <w:t>4.8 Microsoft Desktop Optimization Pack (MDOP)</w:t>
      </w:r>
    </w:p>
    <w:p w:rsidR="00684E5E" w:rsidRDefault="00122AAB">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684E5E" w:rsidRDefault="00684E5E">
      <w:pPr>
        <w:pStyle w:val="ProductList-Body"/>
      </w:pPr>
    </w:p>
    <w:p w:rsidR="00684E5E" w:rsidRDefault="00122AAB">
      <w:pPr>
        <w:pStyle w:val="ProductList-SubClauseHeading"/>
        <w:outlineLvl w:val="5"/>
      </w:pPr>
      <w:r>
        <w:t>4.8.1 MDOP-kvalifisering</w:t>
      </w:r>
    </w:p>
    <w:p w:rsidR="00684E5E" w:rsidRDefault="00122AAB">
      <w:pPr>
        <w:pStyle w:val="ProductList-BodyIndented"/>
      </w:pPr>
      <w:r>
        <w:t>Kunder med følgende har rett til å bruke MDOP, og trenger ikke kjøpe MDOP separat.</w:t>
      </w:r>
    </w:p>
    <w:p w:rsidR="00684E5E" w:rsidRDefault="00122AAB">
      <w:pPr>
        <w:pStyle w:val="ProductList-Bullet"/>
        <w:numPr>
          <w:ilvl w:val="1"/>
          <w:numId w:val="33"/>
        </w:numPr>
      </w:pPr>
      <w:r>
        <w:t>Windows Enterprise 10 E3/E5 per User SL;</w:t>
      </w:r>
    </w:p>
    <w:p w:rsidR="00684E5E" w:rsidRDefault="00122AAB">
      <w:pPr>
        <w:pStyle w:val="ProductList-Bullet"/>
        <w:numPr>
          <w:ilvl w:val="1"/>
          <w:numId w:val="33"/>
        </w:numPr>
      </w:pPr>
      <w:r>
        <w:t>Windows 10 Enterprise E5 per Device SL;</w:t>
      </w:r>
    </w:p>
    <w:p w:rsidR="00684E5E" w:rsidRDefault="00122AAB">
      <w:pPr>
        <w:pStyle w:val="ProductList-Bullet"/>
        <w:numPr>
          <w:ilvl w:val="1"/>
          <w:numId w:val="33"/>
        </w:numPr>
      </w:pPr>
      <w:r>
        <w:t xml:space="preserve">Windows 10 Enterprise VDA per User SL; eller </w:t>
      </w:r>
    </w:p>
    <w:p w:rsidR="00684E5E" w:rsidRDefault="00122AAB">
      <w:pPr>
        <w:pStyle w:val="ProductList-Bullet"/>
        <w:numPr>
          <w:ilvl w:val="1"/>
          <w:numId w:val="33"/>
        </w:numPr>
      </w:pPr>
      <w:r>
        <w:t>Avtale med ikrafttredelsesdato 1. august 2015 eller senere og VDA per Device eller Windows 10 Enterprise E3 per Device.</w:t>
      </w:r>
    </w:p>
    <w:p w:rsidR="00684E5E" w:rsidRDefault="00684E5E">
      <w:pPr>
        <w:pStyle w:val="ProductList-BodyIndented"/>
      </w:pPr>
    </w:p>
    <w:p w:rsidR="00684E5E" w:rsidRDefault="00122AAB">
      <w:pPr>
        <w:pStyle w:val="ProductList-ClauseHeading"/>
        <w:outlineLvl w:val="4"/>
      </w:pPr>
      <w:r>
        <w:t>4.9 Academic-programmer</w:t>
      </w:r>
    </w:p>
    <w:p w:rsidR="00684E5E" w:rsidRDefault="00122AAB">
      <w:pPr>
        <w:pStyle w:val="ProductList-Body"/>
      </w:pPr>
      <w:r>
        <w:t>Følgende gjelder for kunder i alle Academic-volumlisensprogrammer:</w:t>
      </w:r>
    </w:p>
    <w:p w:rsidR="00684E5E" w:rsidRDefault="00122AAB">
      <w:pPr>
        <w:pStyle w:val="ProductList-SubClauseHeading"/>
        <w:outlineLvl w:val="5"/>
      </w:pPr>
      <w:r>
        <w:t>4.9.1 Rettigheter til Windows Enterprise LTSB</w:t>
      </w:r>
    </w:p>
    <w:p w:rsidR="00684E5E" w:rsidRDefault="00122AAB">
      <w:pPr>
        <w:pStyle w:val="ProductList-BodyIndented"/>
      </w:pPr>
      <w:r>
        <w:t>Utdanningsinstitusjoner med Windows 10 Enterprise E3/E5 eller Windows 10 Education E3/E5 kan installere Windows 10 Enterprise LTSB i stedet for en hvilken som helst permanent forekomst.</w:t>
      </w:r>
    </w:p>
    <w:p w:rsidR="00684E5E" w:rsidRDefault="00684E5E">
      <w:pPr>
        <w:pStyle w:val="ProductList-BodyIndented"/>
      </w:pPr>
    </w:p>
    <w:p w:rsidR="00684E5E" w:rsidRDefault="00122AAB">
      <w:pPr>
        <w:pStyle w:val="ProductList-SubClauseHeading"/>
        <w:outlineLvl w:val="5"/>
      </w:pPr>
      <w:r>
        <w:t>4.9.2 Rettigheter til Windows 10 Enterprise, Windows 10 Education Edition eller Windows 10 Pro Education</w:t>
      </w:r>
    </w:p>
    <w:p w:rsidR="00684E5E" w:rsidRDefault="00122AAB">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684E5E" w:rsidRDefault="00684E5E">
      <w:pPr>
        <w:pStyle w:val="ProductList-BodyIndented"/>
      </w:pPr>
    </w:p>
    <w:p w:rsidR="00684E5E" w:rsidRDefault="00122AAB">
      <w:pPr>
        <w:pStyle w:val="ProductList-SubClauseHeading"/>
        <w:outlineLvl w:val="5"/>
      </w:pPr>
      <w:r>
        <w:t>4.9.3 Rettigheter til nedgradering</w:t>
      </w:r>
    </w:p>
    <w:p w:rsidR="00684E5E" w:rsidRDefault="00122AAB">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684E5E" w:rsidRDefault="00684E5E">
      <w:pPr>
        <w:pStyle w:val="ProductList-BodyIndented"/>
      </w:pPr>
    </w:p>
    <w:p w:rsidR="00684E5E" w:rsidRDefault="00122AAB">
      <w:pPr>
        <w:pStyle w:val="ProductList-SubClauseHeading"/>
        <w:outlineLvl w:val="5"/>
      </w:pPr>
      <w:r>
        <w:t>4.9.4 MDOP-kvalifisering</w:t>
      </w:r>
    </w:p>
    <w:p w:rsidR="00684E5E" w:rsidRDefault="00122AAB">
      <w:pPr>
        <w:pStyle w:val="ProductList-BodyIndented"/>
      </w:pPr>
      <w:r>
        <w:t>Utdanningsinstitusjoner med Software Assurance for Windows Enterprise eller Windows Education har rettigheter til å installere og bruke MDOP.</w:t>
      </w:r>
    </w:p>
    <w:p w:rsidR="00684E5E" w:rsidRDefault="00684E5E">
      <w:pPr>
        <w:pStyle w:val="ProductList-BodyIndented"/>
      </w:pPr>
    </w:p>
    <w:p w:rsidR="00684E5E" w:rsidRDefault="00122AAB">
      <w:pPr>
        <w:pStyle w:val="ProductList-SubClauseHeading"/>
        <w:outlineLvl w:val="5"/>
      </w:pPr>
      <w:r>
        <w:t>4.9.5 Studentalternativ for Windows To Go</w:t>
      </w:r>
    </w:p>
    <w:p w:rsidR="00684E5E" w:rsidRDefault="00122AAB">
      <w:pPr>
        <w:pStyle w:val="ProductList-BodyIndented"/>
      </w:pPr>
      <w:r>
        <w:t>Utdanningsinstitusjoner som velger Studentalternativet, kan bruke én Windows To Go-forekomst per lisensiert studentenhet mens studenten er registrert ved lærestedet.</w:t>
      </w:r>
    </w:p>
    <w:p w:rsidR="00684E5E" w:rsidRDefault="00684E5E">
      <w:pPr>
        <w:pStyle w:val="ProductList-BodyIndented"/>
      </w:pPr>
    </w:p>
    <w:p w:rsidR="00684E5E" w:rsidRDefault="00122AAB">
      <w:pPr>
        <w:pStyle w:val="ProductList-ClauseHeading"/>
        <w:outlineLvl w:val="4"/>
      </w:pPr>
      <w:r>
        <w:t>4.10 Windows 10 Mobile Enterprise</w:t>
      </w:r>
    </w:p>
    <w:p w:rsidR="00684E5E" w:rsidRDefault="00122AAB">
      <w:pPr>
        <w:pStyle w:val="ProductList-Body"/>
      </w:pPr>
      <w:r>
        <w:t>Kunder med aktiv Windows SA per Bruker-SL eller per Bruker Add-on, kan installere og bruke Windows 10 Mobile Enterprise på sekundære enheter til den lisensierte brukeren.</w:t>
      </w:r>
    </w:p>
    <w:p w:rsidR="00684E5E" w:rsidRDefault="00684E5E">
      <w:pPr>
        <w:pStyle w:val="ProductList-Body"/>
      </w:pPr>
    </w:p>
    <w:p w:rsidR="00684E5E" w:rsidRDefault="00122AAB">
      <w:pPr>
        <w:pStyle w:val="ProductList-ClauseHeading"/>
        <w:outlineLvl w:val="4"/>
      </w:pPr>
      <w:r>
        <w:t>4.11 Windows-datamaskinoperasjonssystem – Rett til å kjøre "Grupperte HPC-programmer"</w:t>
      </w:r>
    </w:p>
    <w:p w:rsidR="00684E5E" w:rsidRDefault="00122AAB">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684E5E" w:rsidRDefault="00684E5E">
      <w:pPr>
        <w:pStyle w:val="ProductList-Body"/>
      </w:pPr>
    </w:p>
    <w:p w:rsidR="00684E5E" w:rsidRDefault="00122AAB">
      <w:pPr>
        <w:pStyle w:val="ProductList-ClauseHeading"/>
        <w:outlineLvl w:val="4"/>
      </w:pPr>
      <w:r>
        <w:t>4.12 Windows-datamaskinoperasjonssystem – Windows Thin PC</w:t>
      </w:r>
    </w:p>
    <w:p w:rsidR="00684E5E" w:rsidRDefault="00122AAB">
      <w:pPr>
        <w:pStyle w:val="ProductList-Body"/>
      </w:pPr>
      <w:r>
        <w:t>Kunden kan bruke Windows Thin PC-programvaren i stedet for Windows-datamaskinoperasjonssystemet, men bare til å kjøre programmene som er oppført nedenfor.</w:t>
      </w:r>
    </w:p>
    <w:p w:rsidR="00684E5E" w:rsidRDefault="00122AAB">
      <w:pPr>
        <w:pStyle w:val="ProductList-Bullet"/>
        <w:numPr>
          <w:ilvl w:val="0"/>
          <w:numId w:val="34"/>
        </w:numPr>
      </w:pPr>
      <w:r>
        <w:t xml:space="preserve">sikkerhet </w:t>
      </w:r>
    </w:p>
    <w:p w:rsidR="00684E5E" w:rsidRDefault="00122AAB">
      <w:pPr>
        <w:pStyle w:val="ProductList-Bullet"/>
        <w:numPr>
          <w:ilvl w:val="0"/>
          <w:numId w:val="34"/>
        </w:numPr>
      </w:pPr>
      <w:r>
        <w:t xml:space="preserve">administrasjon </w:t>
      </w:r>
    </w:p>
    <w:p w:rsidR="00684E5E" w:rsidRDefault="00122AAB">
      <w:pPr>
        <w:pStyle w:val="ProductList-Bullet"/>
        <w:numPr>
          <w:ilvl w:val="0"/>
          <w:numId w:val="34"/>
        </w:numPr>
      </w:pPr>
      <w:r>
        <w:t xml:space="preserve">terminalemulering </w:t>
      </w:r>
    </w:p>
    <w:p w:rsidR="00684E5E" w:rsidRDefault="00122AAB">
      <w:pPr>
        <w:pStyle w:val="ProductList-Bullet"/>
        <w:numPr>
          <w:ilvl w:val="0"/>
          <w:numId w:val="34"/>
        </w:numPr>
      </w:pPr>
      <w:r>
        <w:t xml:space="preserve">Eksternt skrivebord og lignende teknologier </w:t>
      </w:r>
    </w:p>
    <w:p w:rsidR="00684E5E" w:rsidRDefault="00122AAB">
      <w:pPr>
        <w:pStyle w:val="ProductList-Bullet"/>
        <w:numPr>
          <w:ilvl w:val="0"/>
          <w:numId w:val="34"/>
        </w:numPr>
      </w:pPr>
      <w:r>
        <w:t xml:space="preserve">webleser </w:t>
      </w:r>
    </w:p>
    <w:p w:rsidR="00684E5E" w:rsidRDefault="00122AAB">
      <w:pPr>
        <w:pStyle w:val="ProductList-Bullet"/>
        <w:numPr>
          <w:ilvl w:val="0"/>
          <w:numId w:val="34"/>
        </w:numPr>
      </w:pPr>
      <w:r>
        <w:t xml:space="preserve">medieavspiller </w:t>
      </w:r>
    </w:p>
    <w:p w:rsidR="00684E5E" w:rsidRDefault="00122AAB">
      <w:pPr>
        <w:pStyle w:val="ProductList-Bullet"/>
        <w:numPr>
          <w:ilvl w:val="0"/>
          <w:numId w:val="34"/>
        </w:numPr>
      </w:pPr>
      <w:r>
        <w:t xml:space="preserve">klient for øyeblikksmeldinger </w:t>
      </w:r>
    </w:p>
    <w:p w:rsidR="00684E5E" w:rsidRDefault="00122AAB">
      <w:pPr>
        <w:pStyle w:val="ProductList-Bullet"/>
        <w:numPr>
          <w:ilvl w:val="0"/>
          <w:numId w:val="34"/>
        </w:numPr>
      </w:pPr>
      <w:r>
        <w:t xml:space="preserve">dokumentfremvisere </w:t>
      </w:r>
    </w:p>
    <w:p w:rsidR="00684E5E" w:rsidRDefault="00122AAB">
      <w:pPr>
        <w:pStyle w:val="ProductList-Bullet"/>
        <w:numPr>
          <w:ilvl w:val="0"/>
          <w:numId w:val="34"/>
        </w:numPr>
      </w:pPr>
      <w:r>
        <w:t>NET Framework og Java Virtual Machine</w:t>
      </w:r>
    </w:p>
    <w:p w:rsidR="00684E5E" w:rsidRDefault="00122AAB">
      <w:pPr>
        <w:pStyle w:val="ProductList-Body"/>
      </w:pPr>
      <w:r>
        <w:t>Kundene har rett til å bruke programvaren på en annen enhet enn enheten den først ble installert på, hvis den tilsvarende Software Assurance-dekningen flyttes til den andre enheten.</w:t>
      </w:r>
    </w:p>
    <w:p w:rsidR="00684E5E" w:rsidRDefault="00684E5E">
      <w:pPr>
        <w:pStyle w:val="ProductList-Body"/>
      </w:pPr>
    </w:p>
    <w:p w:rsidR="00684E5E" w:rsidRDefault="00122AAB">
      <w:pPr>
        <w:pStyle w:val="ProductList-ClauseHeading"/>
        <w:outlineLvl w:val="4"/>
      </w:pPr>
      <w:r>
        <w:t>4.13 Software Assurance for Windows Embedded Industry Enterprise</w:t>
      </w:r>
    </w:p>
    <w:p w:rsidR="00684E5E" w:rsidRDefault="00122AAB">
      <w:pPr>
        <w:pStyle w:val="ProductList-Body"/>
      </w:pPr>
      <w:r>
        <w:t xml:space="preserve">Kunder med Software Assurance for Windows Embedded Industry Enterprise har de samme rettighetene og begrensningene som Windows Software Assurance. </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206" w:name="_Sec619"/>
      <w:r>
        <w:t>Windows Server</w:t>
      </w:r>
      <w:bookmarkEnd w:id="206"/>
      <w:r>
        <w:fldChar w:fldCharType="begin"/>
      </w:r>
      <w:r>
        <w:instrText xml:space="preserve"> TC "</w:instrText>
      </w:r>
      <w:bookmarkStart w:id="207" w:name="_Toc475916386"/>
      <w:r>
        <w:instrText>Windows Server</w:instrText>
      </w:r>
      <w:bookmarkEnd w:id="207"/>
      <w:r>
        <w:instrText>" \l 2</w:instrText>
      </w:r>
      <w:r>
        <w:fldChar w:fldCharType="end"/>
      </w:r>
    </w:p>
    <w:p w:rsidR="00684E5E" w:rsidRDefault="00122AA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5916387"/>
      <w:r>
        <w:instrText>Windows MultiPoint Server</w:instrText>
      </w:r>
      <w:bookmarkEnd w:id="209"/>
      <w:r>
        <w:instrText>" \l 3</w:instrText>
      </w:r>
      <w:r>
        <w:fldChar w:fldCharType="end"/>
      </w:r>
    </w:p>
    <w:p w:rsidR="00684E5E" w:rsidRDefault="00122AAB">
      <w:pPr>
        <w:pStyle w:val="ProductList-Offering1SubSection"/>
        <w:outlineLvl w:val="3"/>
      </w:pPr>
      <w:bookmarkStart w:id="210" w:name="_Sec702"/>
      <w:r>
        <w:t>1. Programtilgjengelighet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9" w:space="0" w:color="FFFFFF"/>
              <w:left w:val="single" w:sz="9" w:space="0" w:color="FFFFFF"/>
              <w:bottom w:val="none" w:sz="4" w:space="0" w:color="BFBFBF"/>
              <w:right w:val="single" w:sz="9" w:space="0" w:color="FFFFFF"/>
            </w:tcBorders>
          </w:tcPr>
          <w:p w:rsidR="00684E5E" w:rsidRDefault="00122A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84E5E" w:rsidRDefault="00122A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84E5E" w:rsidRDefault="00122A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84E5E" w:rsidRDefault="00122A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84E5E" w:rsidRDefault="00122A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211" w:name="_Sec757"/>
      <w:r>
        <w:t>2. Produktvilkår</w:t>
      </w:r>
      <w:bookmarkEnd w:id="211"/>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Nedgraderte Utgaver: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(SA):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212" w:name="_Sec800"/>
      <w:r>
        <w:t>3. Bruksrettigheter</w:t>
      </w:r>
      <w:bookmarkEnd w:id="212"/>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Windows Server 2016 Remote Desktop Services CAL og Lisens som tilsvarer CAL</w:t>
            </w:r>
          </w:p>
          <w:p w:rsidR="00684E5E" w:rsidRDefault="00122AAB">
            <w:pPr>
              <w:pStyle w:val="ProductList-TableBody"/>
            </w:pPr>
            <w:r>
              <w:t xml:space="preserve">(se </w:t>
            </w:r>
            <w:hyperlink w:anchor="_Sec591">
              <w:r>
                <w:rPr>
                  <w:color w:val="00467F"/>
                  <w:u w:val="single"/>
                </w:rPr>
                <w:t>Vedlegg A</w:t>
              </w:r>
            </w:hyperlink>
            <w:r>
              <w:t>)</w:t>
            </w:r>
          </w:p>
        </w:tc>
      </w:tr>
    </w:tbl>
    <w:p w:rsidR="00684E5E" w:rsidRDefault="00684E5E">
      <w:pPr>
        <w:pStyle w:val="ProductList-Body"/>
      </w:pPr>
    </w:p>
    <w:p w:rsidR="00684E5E" w:rsidRDefault="00122AAB">
      <w:pPr>
        <w:pStyle w:val="ProductList-SubClauseHeading"/>
        <w:outlineLvl w:val="5"/>
      </w:pPr>
      <w:r>
        <w:t>3.1.1 Ytterligere funksjoner knyttet til Windows Server 2016 Active Directory Rights Management Services CAL</w:t>
      </w:r>
    </w:p>
    <w:p w:rsidR="00684E5E" w:rsidRDefault="00122AAB">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r>
    </w:tbl>
    <w:p w:rsidR="00684E5E" w:rsidRDefault="00684E5E">
      <w:pPr>
        <w:pStyle w:val="ProductList-BodyIndented"/>
      </w:pPr>
    </w:p>
    <w:p w:rsidR="00684E5E" w:rsidRDefault="00122AAB">
      <w:pPr>
        <w:pStyle w:val="ProductList-ClauseHeading"/>
        <w:outlineLvl w:val="4"/>
      </w:pPr>
      <w:r>
        <w:t>3.2 Kjøre forekomster av Programvaren</w:t>
      </w:r>
    </w:p>
    <w:p w:rsidR="00684E5E" w:rsidRDefault="00122AAB">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684E5E" w:rsidRDefault="00684E5E">
      <w:pPr>
        <w:pStyle w:val="ProductList-Body"/>
      </w:pPr>
    </w:p>
    <w:p w:rsidR="00684E5E" w:rsidRDefault="00122AAB">
      <w:pPr>
        <w:pStyle w:val="ProductList-ClauseHeading"/>
        <w:outlineLvl w:val="4"/>
      </w:pPr>
      <w:r>
        <w:t>3.3 Adgangslisenser</w:t>
      </w:r>
    </w:p>
    <w:p w:rsidR="00684E5E" w:rsidRDefault="00122AAB">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84E5E" w:rsidRDefault="00684E5E">
      <w:pPr>
        <w:pStyle w:val="ProductList-Body"/>
      </w:pPr>
    </w:p>
    <w:p w:rsidR="00684E5E" w:rsidRDefault="00122AAB">
      <w:pPr>
        <w:pStyle w:val="ProductList-ClauseHeading"/>
        <w:outlineLvl w:val="4"/>
      </w:pPr>
      <w:r>
        <w:t>3.4 Windows MultiPoint Server 2016 Connector</w:t>
      </w:r>
    </w:p>
    <w:p w:rsidR="00684E5E" w:rsidRDefault="00122AAB">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684E5E" w:rsidRDefault="00684E5E">
      <w:pPr>
        <w:pStyle w:val="ProductList-Body"/>
      </w:pPr>
    </w:p>
    <w:p w:rsidR="00684E5E" w:rsidRDefault="00122AAB">
      <w:pPr>
        <w:pStyle w:val="ProductList-ClauseHeading"/>
        <w:outlineLvl w:val="4"/>
      </w:pPr>
      <w:r>
        <w:t>3.5 Installasjonstype</w:t>
      </w:r>
    </w:p>
    <w:p w:rsidR="00684E5E" w:rsidRDefault="00122AAB">
      <w:pPr>
        <w:pStyle w:val="ProductList-Body"/>
      </w:pPr>
      <w:r>
        <w:t>Kunden kan bare installere Remote Desktop Service og distribuere og bruke MultiPoint Services-rollen.</w:t>
      </w:r>
    </w:p>
    <w:p w:rsidR="00684E5E" w:rsidRDefault="00684E5E">
      <w:pPr>
        <w:pStyle w:val="ProductList-Body"/>
      </w:pPr>
    </w:p>
    <w:p w:rsidR="00684E5E" w:rsidRDefault="00122AAB">
      <w:pPr>
        <w:pStyle w:val="ProductList-ClauseHeading"/>
        <w:outlineLvl w:val="4"/>
      </w:pPr>
      <w:r>
        <w:t>3.6 Tilleggsprogramvare</w:t>
      </w:r>
    </w:p>
    <w:p w:rsidR="00684E5E" w:rsidRDefault="00122AAB">
      <w:pPr>
        <w:pStyle w:val="ProductList-Body"/>
      </w:pPr>
      <w:r>
        <w:t xml:space="preserve">Du finner en liste over Tilleggsprogramvare på </w:t>
      </w:r>
      <w:hyperlink r:id="rId98">
        <w:r>
          <w:rPr>
            <w:color w:val="00467F"/>
            <w:u w:val="single"/>
          </w:rPr>
          <w:t>http://go.microsoft.com/fwlink/?LinkId=245856</w:t>
        </w:r>
      </w:hyperlink>
      <w:r>
        <w:t>.</w:t>
      </w:r>
    </w:p>
    <w:p w:rsidR="00684E5E" w:rsidRDefault="00122AAB">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14" w:name="_Sec655"/>
      <w:r>
        <w:t>Windows Server</w:t>
      </w:r>
      <w:bookmarkEnd w:id="214"/>
      <w:r>
        <w:fldChar w:fldCharType="begin"/>
      </w:r>
      <w:r>
        <w:instrText xml:space="preserve"> TC "</w:instrText>
      </w:r>
      <w:bookmarkStart w:id="215" w:name="_Toc475916388"/>
      <w:r>
        <w:instrText>Windows Server</w:instrText>
      </w:r>
      <w:bookmarkEnd w:id="215"/>
      <w:r>
        <w:instrText>" \l 3</w:instrText>
      </w:r>
      <w:r>
        <w:fldChar w:fldCharType="end"/>
      </w:r>
    </w:p>
    <w:p w:rsidR="00684E5E" w:rsidRDefault="00122AAB">
      <w:pPr>
        <w:pStyle w:val="ProductList-Offering1SubSection"/>
        <w:outlineLvl w:val="3"/>
      </w:pPr>
      <w:bookmarkStart w:id="216" w:name="_Sec703"/>
      <w:r>
        <w:t>1. Programtilgjengelighet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84E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16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Server 2016 Datacenter (kjernelisens 2-pakning)</w:t>
            </w:r>
            <w:r>
              <w:fldChar w:fldCharType="begin"/>
            </w:r>
            <w:r>
              <w:instrText xml:space="preserve"> XE "Windows Server 2016 Datacenter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Server 2016 Standard (kjernelisens 2-pakning)</w:t>
            </w:r>
            <w:r>
              <w:fldChar w:fldCharType="begin"/>
            </w:r>
            <w:r>
              <w:instrText xml:space="preserve"> XE "Windows Server 2016 Standard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2B2B2"/>
              <w:right w:val="single" w:sz="9" w:space="0" w:color="FFFFFF"/>
            </w:tcBorders>
          </w:tcPr>
          <w:p w:rsidR="00684E5E" w:rsidRDefault="00122AA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84E5E" w:rsidRDefault="00122AA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84E5E" w:rsidRDefault="00122A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84E5E" w:rsidRDefault="00122A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84E5E" w:rsidRDefault="00122A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2B2B2"/>
              <w:left w:val="single" w:sz="9" w:space="0" w:color="FFFFFF"/>
              <w:bottom w:val="dashed" w:sz="4" w:space="0" w:color="BFBFBF"/>
              <w:right w:val="single" w:sz="9" w:space="0" w:color="FFFFFF"/>
            </w:tcBorders>
          </w:tcPr>
          <w:p w:rsidR="00684E5E" w:rsidRDefault="00122AAB">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Server Datacenter Core Premium Assurance Add-on</w:t>
            </w:r>
            <w:r>
              <w:fldChar w:fldCharType="begin"/>
            </w:r>
            <w:r>
              <w:instrText xml:space="preserve"> XE "Windows Server Datacenter Core Premium Assurance Add-on" </w:instrText>
            </w:r>
            <w:r>
              <w:fldChar w:fldCharType="end"/>
            </w:r>
            <w:r>
              <w:t xml:space="preserve"> (kjernelisens 2-pakning)</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Server Datacenter Core Premium Assurance Add-on (kjernelisens 16-pakning)</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(kjernelisens 2-pakning)</w:t>
            </w:r>
          </w:p>
        </w:tc>
        <w:tc>
          <w:tcPr>
            <w:tcW w:w="620" w:type="dxa"/>
            <w:tcBorders>
              <w:top w:val="dashed" w:sz="4" w:space="0" w:color="BFBFBF"/>
              <w:left w:val="single" w:sz="9" w:space="0" w:color="FFFFFF"/>
              <w:bottom w:val="dashed" w:sz="4" w:space="0" w:color="BFBFBF"/>
              <w:right w:val="single" w:sz="9" w:space="0" w:color="FFFFFF"/>
            </w:tcBorders>
          </w:tcPr>
          <w:p w:rsidR="00684E5E" w:rsidRDefault="00122A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4160" w:type="dxa"/>
            <w:tcBorders>
              <w:top w:val="dashed" w:sz="4" w:space="0" w:color="BFBFBF"/>
              <w:left w:val="single" w:sz="9" w:space="0" w:color="FFFFFF"/>
              <w:bottom w:val="none" w:sz="4" w:space="0" w:color="000000"/>
              <w:right w:val="single" w:sz="9" w:space="0" w:color="FFFFFF"/>
            </w:tcBorders>
          </w:tcPr>
          <w:p w:rsidR="00684E5E" w:rsidRDefault="00122AAB">
            <w:pPr>
              <w:pStyle w:val="ProductList-TableBody"/>
            </w:pPr>
            <w:r>
              <w:t>Windows Server Standard Core Premium Assurance Add-on (kjernelisens 16-pakning)</w:t>
            </w:r>
          </w:p>
        </w:tc>
        <w:tc>
          <w:tcPr>
            <w:tcW w:w="620" w:type="dxa"/>
            <w:tcBorders>
              <w:top w:val="dashed" w:sz="4" w:space="0" w:color="BFBFBF"/>
              <w:left w:val="single" w:sz="9" w:space="0" w:color="FFFFFF"/>
              <w:bottom w:val="none" w:sz="4" w:space="0" w:color="000000"/>
              <w:right w:val="single" w:sz="9" w:space="0" w:color="FFFFFF"/>
            </w:tcBorders>
          </w:tcPr>
          <w:p w:rsidR="00684E5E" w:rsidRDefault="00122AAB">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684E5E" w:rsidRDefault="00684E5E">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84E5E" w:rsidRDefault="00684E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217" w:name="_Sec758"/>
      <w:r>
        <w:t>2. Produktvilkår</w:t>
      </w:r>
      <w:bookmarkEnd w:id="217"/>
    </w:p>
    <w:tbl>
      <w:tblPr>
        <w:tblStyle w:val="PURTable"/>
        <w:tblW w:w="0" w:type="dxa"/>
        <w:tblLook w:val="04A0" w:firstRow="1" w:lastRow="0" w:firstColumn="1" w:lastColumn="0" w:noHBand="0" w:noVBand="1"/>
      </w:tblPr>
      <w:tblGrid>
        <w:gridCol w:w="3612"/>
        <w:gridCol w:w="3623"/>
        <w:gridCol w:w="3555"/>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(SA):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122AAB">
      <w:pPr>
        <w:pStyle w:val="ProductList-Offering1SubSection"/>
        <w:outlineLvl w:val="3"/>
      </w:pPr>
      <w:bookmarkStart w:id="218" w:name="_Sec807"/>
      <w:r>
        <w:t>3. Bruksrettigheter</w:t>
      </w:r>
      <w:bookmarkEnd w:id="218"/>
    </w:p>
    <w:tbl>
      <w:tblPr>
        <w:tblStyle w:val="PURTable"/>
        <w:tblW w:w="0" w:type="dxa"/>
        <w:tblLook w:val="04A0" w:firstRow="1" w:lastRow="0" w:firstColumn="1" w:lastColumn="0" w:noHBand="0" w:noVBand="1"/>
      </w:tblPr>
      <w:tblGrid>
        <w:gridCol w:w="3589"/>
        <w:gridCol w:w="3583"/>
        <w:gridCol w:w="361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Inkluderte teknologier: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r>
    </w:tbl>
    <w:p w:rsidR="00684E5E" w:rsidRDefault="00684E5E">
      <w:pPr>
        <w:pStyle w:val="ProductList-Body"/>
      </w:pPr>
    </w:p>
    <w:p w:rsidR="00684E5E" w:rsidRDefault="00122AAB">
      <w:pPr>
        <w:pStyle w:val="ProductList-SubClauseHeading"/>
        <w:outlineLvl w:val="5"/>
      </w:pPr>
      <w:r>
        <w:t>3.1.1 Ytterligere funksjoner knyttet til Windows Server 2016 Remote Desktop Services CAL</w:t>
      </w:r>
    </w:p>
    <w:p w:rsidR="00684E5E" w:rsidRDefault="00122AA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84E5E" w:rsidRDefault="00122AAB">
            <w:pPr>
              <w:pStyle w:val="ProductList-TableBody"/>
            </w:pPr>
            <w:r>
              <w:t>Windows Server 2016 Remote Desktop Services User SL</w:t>
            </w:r>
          </w:p>
        </w:tc>
      </w:tr>
    </w:tbl>
    <w:p w:rsidR="00684E5E" w:rsidRDefault="00122AAB">
      <w:pPr>
        <w:pStyle w:val="ProductList-BodyIndented"/>
      </w:pPr>
      <w:r>
        <w:lastRenderedPageBreak/>
        <w:t>*Kreves også for å bruke Windows Server som vert for et grafisk brukergrensesnitt (ved hjelp av funksjonene i Windows Server 2016 Remote Desktop Services eller annen teknologi).</w:t>
      </w:r>
    </w:p>
    <w:p w:rsidR="00684E5E" w:rsidRDefault="00684E5E">
      <w:pPr>
        <w:pStyle w:val="ProductList-BodyIndented"/>
      </w:pPr>
    </w:p>
    <w:p w:rsidR="00684E5E" w:rsidRDefault="00122AAB">
      <w:pPr>
        <w:pStyle w:val="ProductList-SubClauseHeading"/>
        <w:outlineLvl w:val="5"/>
      </w:pPr>
      <w:r>
        <w:t>3.1.2 Ytterligere funksjoner knyttet til Windows Server 2016 Rights Management Services CAL</w:t>
      </w:r>
    </w:p>
    <w:p w:rsidR="00684E5E" w:rsidRDefault="00122AA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Azure Information Protection (P1 og P2)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684E5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r>
    </w:tbl>
    <w:p w:rsidR="00684E5E" w:rsidRDefault="00684E5E">
      <w:pPr>
        <w:pStyle w:val="ProductList-BodyIndented"/>
      </w:pPr>
    </w:p>
    <w:p w:rsidR="00684E5E" w:rsidRDefault="00122AAB">
      <w:pPr>
        <w:pStyle w:val="ProductList-SubClauseHeading"/>
        <w:outlineLvl w:val="5"/>
      </w:pPr>
      <w:r>
        <w:t>3.1.3 Ytterligere funksjoner knyttet til Microsoft Identity Manager User CAL</w:t>
      </w:r>
    </w:p>
    <w:p w:rsidR="00684E5E" w:rsidRDefault="00122AA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84E5E" w:rsidRDefault="00122AAB">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684E5E" w:rsidRDefault="00122AAB">
            <w:pPr>
              <w:pStyle w:val="ProductList-TableBody"/>
            </w:pPr>
            <w:r>
              <w:t>Azure Active Directory Premium (P1 og P2) User SL</w:t>
            </w:r>
          </w:p>
        </w:tc>
      </w:tr>
      <w:tr w:rsidR="00684E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84E5E" w:rsidRDefault="00684E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84E5E" w:rsidRDefault="00122A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BodyIndented"/>
      </w:pPr>
      <w:r>
        <w:t xml:space="preserve">*Kreves også for personer som programvaren utsteder eller administrerer identitetsinformasjon for. </w:t>
      </w:r>
    </w:p>
    <w:p w:rsidR="00684E5E" w:rsidRDefault="00684E5E">
      <w:pPr>
        <w:pStyle w:val="ProductList-BodyIndented"/>
      </w:pPr>
    </w:p>
    <w:p w:rsidR="00684E5E" w:rsidRDefault="00122AAB">
      <w:pPr>
        <w:pStyle w:val="ProductList-SubClauseHeading"/>
        <w:outlineLvl w:val="5"/>
      </w:pPr>
      <w:r>
        <w:t>3.1.4 Synkroniseringstjeneste</w:t>
      </w:r>
    </w:p>
    <w:p w:rsidR="00684E5E" w:rsidRDefault="00122AAB">
      <w:pPr>
        <w:pStyle w:val="ProductList-BodyIndented"/>
      </w:pPr>
      <w:r>
        <w:t>CAL-er for Microsoft Identity Manager 2016 er ikke påkrevd for brukere som bare bruker Microsoft Identity Manager-synkroniseringstjenesten.</w:t>
      </w:r>
    </w:p>
    <w:p w:rsidR="00684E5E" w:rsidRDefault="00684E5E">
      <w:pPr>
        <w:pStyle w:val="ProductList-BodyIndented"/>
      </w:pPr>
    </w:p>
    <w:p w:rsidR="00684E5E" w:rsidRDefault="00122AAB">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SubClauseHeading"/>
        <w:outlineLvl w:val="5"/>
      </w:pPr>
      <w:r>
        <w:t>3.2.1 Ytterligere funksjoner knyttet til Windows Server 2016 Remote Desktop Services External Connector License</w:t>
      </w:r>
    </w:p>
    <w:p w:rsidR="00684E5E" w:rsidRDefault="00122AA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BodyIndented"/>
      </w:pPr>
      <w:r>
        <w:rPr>
          <w:i/>
        </w:rPr>
        <w:t>*Kreves også for å bruke Windows Server som vert for et grafisk brukergrensesnitt (ved hjelp av funksjonene i Windows Server 2016 Remote Desktop Services eller annen teknologi).</w:t>
      </w:r>
    </w:p>
    <w:p w:rsidR="00684E5E" w:rsidRDefault="00684E5E">
      <w:pPr>
        <w:pStyle w:val="ProductList-BodyIndented"/>
      </w:pPr>
    </w:p>
    <w:p w:rsidR="00684E5E" w:rsidRDefault="00122AAB">
      <w:pPr>
        <w:pStyle w:val="ProductList-SubClauseHeading"/>
        <w:outlineLvl w:val="5"/>
      </w:pPr>
      <w:r>
        <w:t>3.2.2 Ytterligere funksjoner knyttet til Windows Server 2016 Rights Management Services External Connector License</w:t>
      </w:r>
    </w:p>
    <w:p w:rsidR="00684E5E" w:rsidRDefault="00122AAB">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Indented"/>
      </w:pPr>
    </w:p>
    <w:p w:rsidR="00684E5E" w:rsidRDefault="00122AAB">
      <w:pPr>
        <w:pStyle w:val="ProductList-SubClauseHeading"/>
        <w:outlineLvl w:val="5"/>
      </w:pPr>
      <w:r>
        <w:t>3.2.3 Ytterligere funksjoner knyttet til Microsoft Forefront Identity Manager External Connector License</w:t>
      </w:r>
    </w:p>
    <w:p w:rsidR="00684E5E" w:rsidRDefault="00122AA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84E5E" w:rsidRDefault="00122AA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BodyIndented"/>
      </w:pPr>
      <w:r>
        <w:rPr>
          <w:i/>
        </w:rPr>
        <w:t>*Kreves også for Eksterne Brukere som programvaren utsteder eller administrerer identitetsinformasjon for (når det ikke foreligger CALer for Microsoft Identity Manager 2016).</w:t>
      </w:r>
    </w:p>
    <w:p w:rsidR="00684E5E" w:rsidRDefault="00684E5E">
      <w:pPr>
        <w:pStyle w:val="ProductList-BodyIndented"/>
      </w:pPr>
    </w:p>
    <w:p w:rsidR="00684E5E" w:rsidRDefault="00122AAB">
      <w:pPr>
        <w:pStyle w:val="ProductList-ClauseHeading"/>
        <w:outlineLvl w:val="4"/>
      </w:pPr>
      <w:r>
        <w:t>3.3 Tilleggsvilkår for Windows Server 2016 Essentials</w:t>
      </w:r>
    </w:p>
    <w:p w:rsidR="00684E5E" w:rsidRDefault="00122AAB">
      <w:pPr>
        <w:pStyle w:val="ProductList-SubClauseHeading"/>
        <w:outlineLvl w:val="5"/>
      </w:pPr>
      <w:r>
        <w:t>3.3.1 Bruksbegrensning</w:t>
      </w:r>
    </w:p>
    <w:p w:rsidR="00684E5E" w:rsidRDefault="00122AAB">
      <w:pPr>
        <w:pStyle w:val="ProductList-Bullet"/>
        <w:numPr>
          <w:ilvl w:val="1"/>
          <w:numId w:val="35"/>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684E5E" w:rsidRDefault="00122AAB">
      <w:pPr>
        <w:pStyle w:val="ProductList-Bullet"/>
        <w:numPr>
          <w:ilvl w:val="1"/>
          <w:numId w:val="35"/>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684E5E" w:rsidRDefault="00684E5E">
      <w:pPr>
        <w:pStyle w:val="ProductList-BodyIndented"/>
      </w:pPr>
    </w:p>
    <w:p w:rsidR="00684E5E" w:rsidRDefault="00122AAB">
      <w:pPr>
        <w:pStyle w:val="ProductList-SubClauseHeading"/>
        <w:outlineLvl w:val="5"/>
      </w:pPr>
      <w:r>
        <w:t>3.3.2. Bruke Serverprogramvaren</w:t>
      </w:r>
    </w:p>
    <w:p w:rsidR="00684E5E" w:rsidRDefault="00122AAB">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684E5E" w:rsidRDefault="00684E5E">
      <w:pPr>
        <w:pStyle w:val="ProductList-BodyIndented"/>
      </w:pPr>
    </w:p>
    <w:p w:rsidR="00684E5E" w:rsidRDefault="00122AAB">
      <w:pPr>
        <w:pStyle w:val="ProductList-SubClauseHeading"/>
        <w:outlineLvl w:val="5"/>
      </w:pPr>
      <w:r>
        <w:t>3.3.3 Windows Server 2016 Essentials Connector</w:t>
      </w:r>
    </w:p>
    <w:p w:rsidR="00684E5E" w:rsidRDefault="00122AAB">
      <w:pPr>
        <w:pStyle w:val="ProductList-BodyIndented"/>
      </w:pPr>
      <w:r>
        <w:t>Kunden kan installere og bruke Windows Server 2016 Essentials Connector-programvaren på maksimalt 50 enheter samtidig. Programvaren kan bare brukes sammen med serverprogramvaren.</w:t>
      </w:r>
    </w:p>
    <w:p w:rsidR="00684E5E" w:rsidRDefault="00684E5E">
      <w:pPr>
        <w:pStyle w:val="ProductList-BodyIndented"/>
      </w:pPr>
    </w:p>
    <w:p w:rsidR="00684E5E" w:rsidRDefault="00122AAB">
      <w:pPr>
        <w:pStyle w:val="ProductList-SubClauseHeading"/>
        <w:outlineLvl w:val="5"/>
      </w:pPr>
      <w:r>
        <w:lastRenderedPageBreak/>
        <w:t>3.3.4 Tilgang til Windows Server 2016 Active Directory Rights Management Services</w:t>
      </w:r>
    </w:p>
    <w:p w:rsidR="00684E5E" w:rsidRDefault="00122AAB">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684E5E" w:rsidRDefault="00684E5E">
      <w:pPr>
        <w:pStyle w:val="ProductList-BodyIndented"/>
      </w:pPr>
    </w:p>
    <w:p w:rsidR="00684E5E" w:rsidRDefault="00122AAB">
      <w:pPr>
        <w:pStyle w:val="ProductList-ClauseHeading"/>
        <w:outlineLvl w:val="4"/>
      </w:pPr>
      <w:r>
        <w:t>3.4 Windows Server Container med Windows Server 2016 Standard og Datacenter</w:t>
      </w:r>
    </w:p>
    <w:p w:rsidR="00684E5E" w:rsidRDefault="00122AAB">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84E5E" w:rsidRDefault="00684E5E">
      <w:pPr>
        <w:pStyle w:val="ProductList-Body"/>
      </w:pPr>
    </w:p>
    <w:p w:rsidR="00684E5E" w:rsidRDefault="00122AAB">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122AA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36"/>
        <w:gridCol w:w="3648"/>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84E5E" w:rsidRDefault="00122AAB">
            <w:pPr>
              <w:pStyle w:val="ProductList-TableBody"/>
            </w:pPr>
            <w:r>
              <w:rPr>
                <w:color w:val="404040"/>
              </w:rPr>
              <w:t>Avløsningsrettigheter: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0">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Produktliste – juni 2015</w:t>
              </w:r>
            </w:hyperlink>
            <w:r>
              <w:t xml:space="preserve"> (Forefront Identity Manager 2010 R2), </w:t>
            </w:r>
            <w:hyperlink r:id="rId102">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84E5E" w:rsidRDefault="00122AAB">
            <w:pPr>
              <w:pStyle w:val="ProductList-TableBody"/>
            </w:pPr>
            <w:r>
              <w:rPr>
                <w:color w:val="404040"/>
              </w:rPr>
              <w:t>Roamingrettigheter: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84E5E" w:rsidRDefault="00122A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84E5E" w:rsidRDefault="00684E5E">
            <w:pPr>
              <w:pStyle w:val="ProductList-TableBody"/>
            </w:pPr>
          </w:p>
        </w:tc>
      </w:tr>
    </w:tbl>
    <w:p w:rsidR="00684E5E" w:rsidRDefault="00684E5E">
      <w:pPr>
        <w:pStyle w:val="ProductList-ClauseHeading"/>
        <w:outlineLvl w:val="4"/>
      </w:pPr>
    </w:p>
    <w:p w:rsidR="00684E5E" w:rsidRDefault="00122AAB">
      <w:pPr>
        <w:pStyle w:val="ProductList-ClauseHeading"/>
        <w:outlineLvl w:val="4"/>
      </w:pPr>
      <w:r>
        <w:t>4.1 Microsoft Azure Hybrid Use Benefit</w:t>
      </w:r>
    </w:p>
    <w:p w:rsidR="00684E5E" w:rsidRDefault="00122AA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684E5E" w:rsidRDefault="00684E5E">
      <w:pPr>
        <w:pStyle w:val="ProductList-Body"/>
      </w:pPr>
    </w:p>
    <w:p w:rsidR="00684E5E" w:rsidRDefault="00122AAB">
      <w:pPr>
        <w:pStyle w:val="ProductList-ClauseHeading"/>
        <w:outlineLvl w:val="4"/>
      </w:pPr>
      <w:r>
        <w:t>4.2 Nano Server</w:t>
      </w:r>
    </w:p>
    <w:p w:rsidR="00684E5E" w:rsidRDefault="00122AA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kan installere og bruke Nano Server. Det kreves også aktiv SA på den Grunnleggende Adgangslisensen og Tilleggsadgangslisensen.</w:t>
      </w:r>
    </w:p>
    <w:p w:rsidR="00684E5E" w:rsidRDefault="00684E5E">
      <w:pPr>
        <w:pStyle w:val="ProductList-ClauseHeading"/>
        <w:outlineLvl w:val="4"/>
      </w:pPr>
    </w:p>
    <w:p w:rsidR="00684E5E" w:rsidRDefault="00122AAB">
      <w:pPr>
        <w:pStyle w:val="ProductList-ClauseHeading"/>
        <w:outlineLvl w:val="4"/>
      </w:pPr>
      <w:r>
        <w:t>4.3 Bruker-CAL og Bruker-SL for Remote Desktop Services ("RDS") – Utvidede Rettigheter</w:t>
      </w:r>
    </w:p>
    <w:p w:rsidR="00684E5E" w:rsidRDefault="00122AAB">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684E5E" w:rsidRDefault="00684E5E">
      <w:pPr>
        <w:pStyle w:val="PURBreadcrumb"/>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684E5E">
      <w:pPr>
        <w:sectPr w:rsidR="00684E5E">
          <w:headerReference w:type="default" r:id="rId103"/>
          <w:footerReference w:type="default" r:id="rId104"/>
          <w:type w:val="continuous"/>
          <w:pgSz w:w="12240" w:h="15840" w:code="1"/>
          <w:pgMar w:top="1170" w:right="720" w:bottom="720" w:left="720" w:header="432" w:footer="288" w:gutter="0"/>
          <w:cols w:space="360"/>
        </w:sectPr>
      </w:pPr>
    </w:p>
    <w:p w:rsidR="00684E5E" w:rsidRDefault="00122AAB">
      <w:pPr>
        <w:pStyle w:val="ProductList-SectionHeading"/>
        <w:pageBreakBefore/>
        <w:outlineLvl w:val="0"/>
      </w:pPr>
      <w:bookmarkStart w:id="220" w:name="_Sec548"/>
      <w:bookmarkEnd w:id="34"/>
      <w:r>
        <w:lastRenderedPageBreak/>
        <w:t>Elektroniske Tjenester</w:t>
      </w:r>
      <w:r>
        <w:fldChar w:fldCharType="begin"/>
      </w:r>
      <w:r>
        <w:instrText xml:space="preserve"> TC "</w:instrText>
      </w:r>
      <w:bookmarkStart w:id="221" w:name="_Toc475916389"/>
      <w:r>
        <w:instrText>Elektroniske Tjenester</w:instrText>
      </w:r>
      <w:bookmarkEnd w:id="221"/>
      <w:r>
        <w:instrText>" \l 1</w:instrText>
      </w:r>
      <w:r>
        <w:fldChar w:fldCharType="end"/>
      </w:r>
    </w:p>
    <w:p w:rsidR="00684E5E" w:rsidRDefault="00122AAB">
      <w:pPr>
        <w:pStyle w:val="ProductList-Body"/>
      </w:pPr>
      <w:r>
        <w:t xml:space="preserve">Kundens kjøp og bruk av Elektroniske Tjenester fra Microsoft er underlagt Produktvilkårene og Vilkårene for Elektroniske Tjenester (OST), som finnes på </w:t>
      </w:r>
      <w:hyperlink r:id="rId105">
        <w:r>
          <w:rPr>
            <w:color w:val="00467F"/>
            <w:u w:val="single"/>
          </w:rPr>
          <w:t>http://go.microsoft.com/?linkid=9840733</w:t>
        </w:r>
      </w:hyperlink>
      <w:r>
        <w:t xml:space="preserve"> og er inkludert her ved referanse.</w:t>
      </w:r>
    </w:p>
    <w:p w:rsidR="00684E5E" w:rsidRDefault="00122AAB">
      <w:pPr>
        <w:pStyle w:val="ProductList-Offering1Heading"/>
        <w:outlineLvl w:val="1"/>
      </w:pPr>
      <w:bookmarkStart w:id="222" w:name="_Sec620"/>
      <w:r>
        <w:t>Tilgjengelighet for Elektroniske Tjenester</w:t>
      </w:r>
      <w:bookmarkEnd w:id="222"/>
      <w:r>
        <w:fldChar w:fldCharType="begin"/>
      </w:r>
      <w:r>
        <w:instrText xml:space="preserve"> TC "</w:instrText>
      </w:r>
      <w:bookmarkStart w:id="223" w:name="_Toc475916390"/>
      <w:r>
        <w:instrText>Tilgjengelighet for Elektroniske Tjenester</w:instrText>
      </w:r>
      <w:bookmarkEnd w:id="223"/>
      <w:r>
        <w:instrText>" \l 2</w:instrText>
      </w:r>
      <w:r>
        <w:fldChar w:fldCharType="end"/>
      </w:r>
    </w:p>
    <w:p w:rsidR="00684E5E" w:rsidRDefault="00122AAB">
      <w:pPr>
        <w:pStyle w:val="ProductList-Body"/>
      </w:pPr>
      <w:r>
        <w:t xml:space="preserve">Gå til </w:t>
      </w:r>
      <w:hyperlink r:id="rId106" w:anchor="international">
        <w:r>
          <w:rPr>
            <w:color w:val="00467F"/>
            <w:u w:val="single"/>
          </w:rPr>
          <w:t>http://www.microsoft.com/online/faq.aspx#international</w:t>
        </w:r>
      </w:hyperlink>
      <w:r>
        <w:t xml:space="preserve"> for å se en liste over land og geografiske områder der de Elektroniske Tjenestene er tilgjengelige.</w:t>
      </w:r>
    </w:p>
    <w:p w:rsidR="00684E5E" w:rsidRDefault="00122AAB">
      <w:pPr>
        <w:pStyle w:val="ProductList-Offering1Heading"/>
        <w:outlineLvl w:val="1"/>
      </w:pPr>
      <w:bookmarkStart w:id="224" w:name="_Sec621"/>
      <w:r>
        <w:t>Innkjøpsregler for Elektroniske Tjenester</w:t>
      </w:r>
      <w:bookmarkEnd w:id="224"/>
      <w:r>
        <w:fldChar w:fldCharType="begin"/>
      </w:r>
      <w:r>
        <w:instrText xml:space="preserve"> TC "</w:instrText>
      </w:r>
      <w:bookmarkStart w:id="225" w:name="_Toc475916391"/>
      <w:r>
        <w:instrText>Innkjøpsregler for Elektroniske Tjenester</w:instrText>
      </w:r>
      <w:bookmarkEnd w:id="225"/>
      <w:r>
        <w:instrText>" \l 2</w:instrText>
      </w:r>
      <w:r>
        <w:fldChar w:fldCharType="end"/>
      </w:r>
    </w:p>
    <w:p w:rsidR="00684E5E" w:rsidRDefault="00122AAB">
      <w:pPr>
        <w:pStyle w:val="ProductList-Body"/>
      </w:pPr>
      <w:r>
        <w:t>Følgende regler gjelder ved kjøp av Elektroniske Tjenester:</w:t>
      </w:r>
    </w:p>
    <w:p w:rsidR="00684E5E" w:rsidRDefault="00122AAB">
      <w:pPr>
        <w:pStyle w:val="ProductList-Bullet"/>
        <w:numPr>
          <w:ilvl w:val="0"/>
          <w:numId w:val="36"/>
        </w:numPr>
      </w:pPr>
      <w:r>
        <w:t>Abonnementsvilkårene varierer i henhold til kjøpsprogrammet. I henhold til Enterprise-avtaleprogrammet må abonnementsvilkårene for andre Elektroniske Tjenester enn Microsoft Azure sammenfalle med opphørsdatoen for Kundens Registrering.</w:t>
      </w:r>
    </w:p>
    <w:p w:rsidR="00684E5E" w:rsidRDefault="00122AAB">
      <w:pPr>
        <w:pStyle w:val="ProductList-Bullet"/>
        <w:numPr>
          <w:ilvl w:val="0"/>
          <w:numId w:val="36"/>
        </w:numPr>
      </w:pPr>
      <w:r>
        <w:t>Hvis Kunden kjøper flere abonnementer på en Elektronisk Tjeneste, må slutten av abonnementsperioden for dette tilleggskjøpet samkjøres med Kundens eksisterende abonnementsperiode for den samme Elektroniske Tjenesten.</w:t>
      </w:r>
    </w:p>
    <w:p w:rsidR="00684E5E" w:rsidRDefault="00122AAB">
      <w:pPr>
        <w:pStyle w:val="ProductList-Bullet"/>
        <w:numPr>
          <w:ilvl w:val="0"/>
          <w:numId w:val="36"/>
        </w:numPr>
      </w:pPr>
      <w:r>
        <w:t>Kunden kan ikke redusere antallet brukere eller enheter som dekkes av abonnementet på Elektroniske Tjenester, i løpet av abonnementsperioden, med mindre det tillates i Kundens volumlisensavtale.</w:t>
      </w:r>
    </w:p>
    <w:p w:rsidR="00684E5E" w:rsidRDefault="00122AAB">
      <w:pPr>
        <w:pStyle w:val="ProductList-Bullet"/>
        <w:numPr>
          <w:ilvl w:val="0"/>
          <w:numId w:val="36"/>
        </w:numPr>
      </w:pPr>
      <w:r>
        <w:t>Vilkår for Microsoft Azure finnes i Microsoft Azure-produktoppføringen.</w:t>
      </w:r>
    </w:p>
    <w:p w:rsidR="00684E5E" w:rsidRDefault="00122AAB">
      <w:pPr>
        <w:pStyle w:val="ProductList-Bullet"/>
        <w:numPr>
          <w:ilvl w:val="0"/>
          <w:numId w:val="36"/>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684E5E" w:rsidRDefault="00122AAB">
      <w:pPr>
        <w:pStyle w:val="ProductList-Offering1Heading"/>
        <w:outlineLvl w:val="1"/>
      </w:pPr>
      <w:bookmarkStart w:id="226" w:name="_Sec623"/>
      <w:r>
        <w:t>Fornyelse av Elektroniske Tjenester</w:t>
      </w:r>
      <w:bookmarkEnd w:id="226"/>
      <w:r>
        <w:fldChar w:fldCharType="begin"/>
      </w:r>
      <w:r>
        <w:instrText xml:space="preserve"> TC "</w:instrText>
      </w:r>
      <w:bookmarkStart w:id="227" w:name="_Toc475916392"/>
      <w:r>
        <w:instrText>Fornyelse av Elektroniske Tjenester</w:instrText>
      </w:r>
      <w:bookmarkEnd w:id="227"/>
      <w:r>
        <w:instrText>" \l 2</w:instrText>
      </w:r>
      <w:r>
        <w:fldChar w:fldCharType="end"/>
      </w:r>
    </w:p>
    <w:p w:rsidR="00684E5E" w:rsidRDefault="00122AAB">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228" w:name="_Sec624"/>
      <w:r>
        <w:t>Microsoft Azure-tjenester</w:t>
      </w:r>
      <w:bookmarkEnd w:id="228"/>
      <w:r>
        <w:fldChar w:fldCharType="begin"/>
      </w:r>
      <w:r>
        <w:instrText xml:space="preserve"> TC "</w:instrText>
      </w:r>
      <w:bookmarkStart w:id="229" w:name="_Toc475916393"/>
      <w:r>
        <w:instrText>Microsoft Azure-tjenester</w:instrText>
      </w:r>
      <w:bookmarkEnd w:id="229"/>
      <w:r>
        <w:instrText>" \l 2</w:instrText>
      </w:r>
      <w:r>
        <w:fldChar w:fldCharType="end"/>
      </w:r>
    </w:p>
    <w:p w:rsidR="00684E5E" w:rsidRDefault="00122AAB">
      <w:pPr>
        <w:pStyle w:val="ProductList-ClauseHeading"/>
        <w:outlineLvl w:val="2"/>
      </w:pPr>
      <w:r>
        <w:t>1. Definisjoner</w:t>
      </w:r>
    </w:p>
    <w:p w:rsidR="00684E5E" w:rsidRDefault="00122AAB">
      <w:pPr>
        <w:pStyle w:val="ProductList-Body"/>
      </w:pPr>
      <w:r>
        <w:rPr>
          <w:b/>
          <w:color w:val="00188F"/>
        </w:rPr>
        <w:t>Tildelt Årlig Forpliktelse</w:t>
      </w:r>
      <w:r>
        <w:t xml:space="preserve"> vil si den delen av den Økonomiske Forpliktelsen som fordeles årlig over Registreringsperioden.</w:t>
      </w:r>
    </w:p>
    <w:p w:rsidR="00684E5E" w:rsidRDefault="00122AAB">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684E5E" w:rsidRDefault="00122AAB">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684E5E" w:rsidRDefault="00122AAB">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rsidR="00684E5E" w:rsidRDefault="00122AAB">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684E5E" w:rsidRDefault="00684E5E">
      <w:pPr>
        <w:pStyle w:val="ProductList-Body"/>
      </w:pPr>
    </w:p>
    <w:p w:rsidR="00684E5E" w:rsidRDefault="00122AAB">
      <w:pPr>
        <w:pStyle w:val="ProductList-ClauseHeading"/>
        <w:outlineLvl w:val="2"/>
      </w:pPr>
      <w:r>
        <w:t>2. Abonnementsperiode</w:t>
      </w:r>
    </w:p>
    <w:p w:rsidR="00684E5E" w:rsidRDefault="00122AAB">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684E5E" w:rsidRDefault="00684E5E">
      <w:pPr>
        <w:pStyle w:val="ProductList-Body"/>
      </w:pPr>
    </w:p>
    <w:p w:rsidR="00684E5E" w:rsidRDefault="00122AAB">
      <w:pPr>
        <w:pStyle w:val="ProductList-ClauseHeading"/>
        <w:outlineLvl w:val="2"/>
      </w:pPr>
      <w:r>
        <w:t>3. Kjøp av Tjenester</w:t>
      </w:r>
    </w:p>
    <w:p w:rsidR="00684E5E" w:rsidRDefault="00122AAB">
      <w:pPr>
        <w:pStyle w:val="ProductList-Body"/>
      </w:pPr>
      <w:r>
        <w:t>Microsoft Azure-tjenester kan kjøpes på en av disse måtene eller en kombinasjon av dem:</w:t>
      </w:r>
    </w:p>
    <w:p w:rsidR="00684E5E" w:rsidRDefault="00122AAB">
      <w:pPr>
        <w:pStyle w:val="ProductList-Bullet"/>
        <w:numPr>
          <w:ilvl w:val="0"/>
          <w:numId w:val="37"/>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684E5E" w:rsidRDefault="00122AAB">
      <w:pPr>
        <w:pStyle w:val="ProductList-Bullet"/>
        <w:numPr>
          <w:ilvl w:val="1"/>
          <w:numId w:val="37"/>
        </w:numPr>
      </w:pPr>
      <w:r>
        <w:t>Kunder kan redusere sin Økonomiske Forpliktelse for fremtidige årsdatoer for Registrering ved å varsle forhandleren, som i sin tur må behandle reduksjonen sammen med Microsoft før årsdatoen for Registreringen.</w:t>
      </w:r>
    </w:p>
    <w:p w:rsidR="00684E5E" w:rsidRDefault="00122AAB">
      <w:pPr>
        <w:pStyle w:val="ProductList-Bullet"/>
        <w:numPr>
          <w:ilvl w:val="1"/>
          <w:numId w:val="37"/>
        </w:numPr>
      </w:pPr>
      <w:r>
        <w:lastRenderedPageBreak/>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684E5E" w:rsidRDefault="00122AAB">
      <w:pPr>
        <w:pStyle w:val="ProductList-Bullet"/>
        <w:numPr>
          <w:ilvl w:val="0"/>
          <w:numId w:val="37"/>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684E5E" w:rsidRDefault="00122AAB">
      <w:pPr>
        <w:pStyle w:val="ProductList-Bullet"/>
        <w:numPr>
          <w:ilvl w:val="0"/>
          <w:numId w:val="37"/>
        </w:numPr>
      </w:pPr>
      <w:r>
        <w:rPr>
          <w:b/>
          <w:color w:val="00188F"/>
        </w:rPr>
        <w:t>Microsoft Azure-tjenesteplan</w:t>
      </w:r>
      <w:r>
        <w:t xml:space="preserve">: Kunder kan abonnere på en Microsoft Azure-tjeneste som en Microsoft Azure-tjenesteplan. </w:t>
      </w:r>
    </w:p>
    <w:p w:rsidR="00684E5E" w:rsidRDefault="00122AAB">
      <w:pPr>
        <w:pStyle w:val="ProductList-Bullet"/>
        <w:numPr>
          <w:ilvl w:val="0"/>
          <w:numId w:val="37"/>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684E5E" w:rsidRDefault="00684E5E">
      <w:pPr>
        <w:pStyle w:val="ProductList-Body"/>
      </w:pPr>
    </w:p>
    <w:p w:rsidR="00684E5E" w:rsidRDefault="00122AAB">
      <w:pPr>
        <w:pStyle w:val="ProductList-ClauseHeading"/>
        <w:outlineLvl w:val="2"/>
      </w:pPr>
      <w:r>
        <w:t>4. Priser</w:t>
      </w:r>
    </w:p>
    <w:p w:rsidR="00684E5E" w:rsidRDefault="00122AAB">
      <w:pPr>
        <w:pStyle w:val="ProductList-Body"/>
      </w:pPr>
      <w:r>
        <w:t>Hvis Kunden ikke har noen Enterprise-registrering, Enterprise Subscription-registrering, Select-avtale, Select Plus-avtale eller Server- og Skyregistrering, gjelder prisnivå A.</w:t>
      </w:r>
    </w:p>
    <w:p w:rsidR="00684E5E" w:rsidRDefault="00684E5E">
      <w:pPr>
        <w:pStyle w:val="ProductList-Body"/>
      </w:pPr>
    </w:p>
    <w:p w:rsidR="00684E5E" w:rsidRDefault="00122AAB">
      <w:pPr>
        <w:pStyle w:val="ProductList-Body"/>
      </w:pPr>
      <w:r>
        <w:t>Microsoft kan tilby lavere priser til Kunden eller Kundens forhandler for individuelle Microsoft Azure-tjenester i løpet av en Kundes Registreringsperiode på permanent eller midlertidig basis (kampanje).</w:t>
      </w:r>
    </w:p>
    <w:p w:rsidR="00684E5E" w:rsidRDefault="00684E5E">
      <w:pPr>
        <w:pStyle w:val="ProductList-Body"/>
      </w:pPr>
    </w:p>
    <w:p w:rsidR="00684E5E" w:rsidRDefault="00122AAB">
      <w:pPr>
        <w:pStyle w:val="ProductList-ClauseHeading"/>
        <w:outlineLvl w:val="2"/>
      </w:pPr>
      <w:r>
        <w:t>5. Betaling og gebyrer</w:t>
      </w:r>
    </w:p>
    <w:p w:rsidR="00684E5E" w:rsidRDefault="00122AAB">
      <w:pPr>
        <w:pStyle w:val="ProductList-Body"/>
      </w:pPr>
      <w:r>
        <w:t>Kunder som har anskaffet Microsoft Azure-tjenester uten å ha en Økonomisk Forpliktelse, blir fakturert med Forbruksrater per kvartal.</w:t>
      </w:r>
    </w:p>
    <w:p w:rsidR="00684E5E" w:rsidRDefault="00684E5E">
      <w:pPr>
        <w:pStyle w:val="ProductList-Body"/>
      </w:pPr>
    </w:p>
    <w:p w:rsidR="00684E5E" w:rsidRDefault="00122AAB">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684E5E" w:rsidRDefault="00684E5E">
      <w:pPr>
        <w:pStyle w:val="ProductList-Body"/>
      </w:pPr>
    </w:p>
    <w:p w:rsidR="00684E5E" w:rsidRDefault="00122AAB">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684E5E" w:rsidRDefault="00684E5E">
      <w:pPr>
        <w:pStyle w:val="ProductList-Body"/>
      </w:pPr>
    </w:p>
    <w:p w:rsidR="00684E5E" w:rsidRDefault="00122AAB">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684E5E" w:rsidRDefault="00684E5E">
      <w:pPr>
        <w:pStyle w:val="ProductList-Body"/>
      </w:pPr>
    </w:p>
    <w:p w:rsidR="00684E5E" w:rsidRDefault="00122AAB">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rsidR="00684E5E" w:rsidRDefault="00684E5E">
      <w:pPr>
        <w:pStyle w:val="ProductList-Body"/>
      </w:pPr>
    </w:p>
    <w:p w:rsidR="00684E5E" w:rsidRDefault="00122AAB">
      <w:pPr>
        <w:pStyle w:val="ProductList-Body"/>
      </w:pPr>
      <w:r>
        <w:t>For indirekte Kunder med Enterprise-avtale blir Kundens forhandler fakturert med Forbruksrater for bruk utover den Tildelte Årlige Forpliktelsen på slutten av hvert registreringskvartal.</w:t>
      </w:r>
    </w:p>
    <w:p w:rsidR="00684E5E" w:rsidRDefault="00684E5E">
      <w:pPr>
        <w:pStyle w:val="ProductList-Body"/>
      </w:pPr>
    </w:p>
    <w:p w:rsidR="00684E5E" w:rsidRDefault="00122AAB">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684E5E" w:rsidRDefault="00684E5E">
      <w:pPr>
        <w:pStyle w:val="ProductList-Body"/>
      </w:pPr>
    </w:p>
    <w:p w:rsidR="00684E5E" w:rsidRDefault="00122AAB">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684E5E" w:rsidRDefault="00684E5E">
      <w:pPr>
        <w:pStyle w:val="ProductList-Body"/>
      </w:pPr>
    </w:p>
    <w:p w:rsidR="00684E5E" w:rsidRDefault="00122AAB">
      <w:pPr>
        <w:pStyle w:val="ProductList-ClauseHeading"/>
        <w:outlineLvl w:val="2"/>
      </w:pPr>
      <w:r>
        <w:t>6. Open License-, Open Value- og Open Value Subscription-programmer</w:t>
      </w:r>
    </w:p>
    <w:p w:rsidR="00684E5E" w:rsidRDefault="00122AAB">
      <w:pPr>
        <w:pStyle w:val="ProductList-SubClauseHeading"/>
        <w:outlineLvl w:val="3"/>
      </w:pPr>
      <w:r>
        <w:t>6.1 Definisjoner</w:t>
      </w:r>
    </w:p>
    <w:p w:rsidR="00684E5E" w:rsidRDefault="00122AAB">
      <w:pPr>
        <w:pStyle w:val="ProductList-BodyIndented"/>
      </w:pPr>
      <w:r>
        <w:rPr>
          <w:b/>
          <w:color w:val="00188F"/>
        </w:rPr>
        <w:t>Forbruksrater</w:t>
      </w:r>
      <w:r>
        <w:t xml:space="preserve"> i forbindelse med Open License-, Open Value- og Open Value Subscription-avtaler vil si priser for alle Microsoft Azure-tjenester.</w:t>
      </w:r>
    </w:p>
    <w:p w:rsidR="00684E5E" w:rsidRDefault="00122AAB">
      <w:pPr>
        <w:pStyle w:val="ProductList-BodyIndented"/>
      </w:pPr>
      <w:r>
        <w:rPr>
          <w:b/>
          <w:color w:val="00188F"/>
        </w:rPr>
        <w:t>Portal</w:t>
      </w:r>
      <w:r>
        <w:t xml:space="preserve"> er nettportalen Kunden bruker til å administrere Abonnementet.</w:t>
      </w:r>
    </w:p>
    <w:p w:rsidR="00684E5E" w:rsidRDefault="00122AAB">
      <w:pPr>
        <w:pStyle w:val="ProductList-BodyIndented"/>
      </w:pPr>
      <w:r>
        <w:rPr>
          <w:b/>
          <w:color w:val="00188F"/>
        </w:rPr>
        <w:t>Abonnement</w:t>
      </w:r>
      <w:r>
        <w:t xml:space="preserve"> er et abonnement med en verdi som angis på bestillingstidspunktet for et gitt antall Microsoft Azure-tjenester.</w:t>
      </w:r>
    </w:p>
    <w:p w:rsidR="00684E5E" w:rsidRDefault="00684E5E">
      <w:pPr>
        <w:pStyle w:val="ProductList-BodyIndented"/>
      </w:pPr>
    </w:p>
    <w:p w:rsidR="00684E5E" w:rsidRDefault="00122AAB">
      <w:pPr>
        <w:pStyle w:val="ProductList-SubClauseHeading"/>
        <w:outlineLvl w:val="3"/>
      </w:pPr>
      <w:r>
        <w:t>6.2 Abonnementsperiode</w:t>
      </w:r>
    </w:p>
    <w:p w:rsidR="00684E5E" w:rsidRDefault="00122AAB">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684E5E" w:rsidRDefault="00684E5E">
      <w:pPr>
        <w:pStyle w:val="ProductList-BodyIndented"/>
      </w:pPr>
    </w:p>
    <w:p w:rsidR="00684E5E" w:rsidRDefault="00122AAB">
      <w:pPr>
        <w:pStyle w:val="ProductList-ClauseHeading"/>
        <w:outlineLvl w:val="2"/>
      </w:pPr>
      <w:r>
        <w:t>7. Microsoft Azure Hybrid Use Benefit</w:t>
      </w:r>
    </w:p>
    <w:p w:rsidR="00684E5E" w:rsidRDefault="00122AAB">
      <w:pPr>
        <w:pStyle w:val="ProductList-Body"/>
      </w:pPr>
      <w:r>
        <w:t>Med Microsoft Azure Hybrid Use Benefit ("HUB") kan kunder med Windows Server-lisenser med SA laste opp og bruke en egen Windows Server-avbildning på Microsoft Azure.</w:t>
      </w:r>
    </w:p>
    <w:p w:rsidR="00684E5E" w:rsidRDefault="00684E5E">
      <w:pPr>
        <w:pStyle w:val="ProductList-Body"/>
      </w:pPr>
    </w:p>
    <w:p w:rsidR="00684E5E" w:rsidRDefault="00122AAB">
      <w:pPr>
        <w:pStyle w:val="ProductList-Body"/>
      </w:pPr>
      <w:r>
        <w:t>Med Azure HUB kan Kundene bruke Windows Server på Microsoft Azure gjennom Azure Virtual-maskiner ("Basisforekomster").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rsidR="00684E5E" w:rsidRDefault="00684E5E">
      <w:pPr>
        <w:pStyle w:val="ProductList-Body"/>
      </w:pPr>
    </w:p>
    <w:p w:rsidR="00684E5E" w:rsidRDefault="00122AAB">
      <w:pPr>
        <w:pStyle w:val="ProductList-Body"/>
      </w:pPr>
      <w:r>
        <w:t xml:space="preserve">Kunden må angi at Windows Server brukes under HUB-en, under konfigurasjon av én eller flere opplastede avbildninger på Azure. Kunden kan bruke opplastet/opplastede avbildning(er) i samsvar med </w:t>
      </w:r>
      <w:hyperlink r:id="rId108">
        <w:r>
          <w:rPr>
            <w:color w:val="00467F"/>
            <w:u w:val="single"/>
          </w:rPr>
          <w:t>Vilkårene for Elektroniske Tjenester</w:t>
        </w:r>
      </w:hyperlink>
      <w:r>
        <w:t>.</w:t>
      </w:r>
    </w:p>
    <w:p w:rsidR="00684E5E" w:rsidRDefault="00684E5E">
      <w:pPr>
        <w:pStyle w:val="ProductList-Body"/>
      </w:pPr>
    </w:p>
    <w:p w:rsidR="00684E5E" w:rsidRDefault="00122AAB">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684E5E" w:rsidRDefault="00122AAB">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5916394"/>
      <w:r>
        <w:instrText>Microsoft Azure-tjenester</w:instrText>
      </w:r>
      <w:bookmarkEnd w:id="231"/>
      <w:r>
        <w:instrText>" \l 3</w:instrText>
      </w:r>
      <w:r>
        <w:fldChar w:fldCharType="end"/>
      </w:r>
    </w:p>
    <w:p w:rsidR="00684E5E" w:rsidRDefault="00122AAB">
      <w:pPr>
        <w:pStyle w:val="ProductList-Offering1SubSection"/>
        <w:outlineLvl w:val="3"/>
      </w:pPr>
      <w:bookmarkStart w:id="232" w:name="_Sec705"/>
      <w:r>
        <w:t>1. Programtilgjengelighet</w:t>
      </w:r>
      <w:bookmarkEnd w:id="232"/>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2B2B2"/>
              <w:right w:val="none" w:sz="4" w:space="0" w:color="6E6E6E"/>
            </w:tcBorders>
          </w:tcPr>
          <w:p w:rsidR="00684E5E" w:rsidRDefault="00122AAB">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2B2B2"/>
              <w:left w:val="none" w:sz="4" w:space="0" w:color="6E6E6E"/>
              <w:bottom w:val="none" w:sz="4" w:space="0" w:color="BFBFBF"/>
              <w:right w:val="none" w:sz="4" w:space="0" w:color="6E6E6E"/>
            </w:tcBorders>
          </w:tcPr>
          <w:p w:rsidR="00684E5E" w:rsidRDefault="00122AA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233" w:name="_Sec760"/>
      <w:r>
        <w:t>2. Produktvilkår</w:t>
      </w:r>
      <w:bookmarkEnd w:id="233"/>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Microsoft Azure-tjenesteplaner</w:t>
      </w:r>
    </w:p>
    <w:p w:rsidR="00684E5E" w:rsidRDefault="00122AAB">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84E5E" w:rsidRDefault="00684E5E">
            <w:pPr>
              <w:pStyle w:val="PURBreadcrumb"/>
            </w:pPr>
          </w:p>
          <w:tbl>
            <w:tblPr>
              <w:tblW w:w="0" w:type="dxa"/>
              <w:tblLook w:val="04A0" w:firstRow="1" w:lastRow="0" w:firstColumn="1" w:lastColumn="0" w:noHBand="0" w:noVBand="1"/>
            </w:tblPr>
            <w:tblGrid>
              <w:gridCol w:w="10684"/>
            </w:tblGrid>
            <w:tr w:rsidR="00684E5E">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TableBody"/>
            </w:pPr>
          </w:p>
        </w:tc>
      </w:tr>
    </w:tbl>
    <w:p w:rsidR="00684E5E" w:rsidRDefault="00122AAB">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5916395"/>
      <w:r>
        <w:instrText>Microsoft Azure Infrastructure Plans</w:instrText>
      </w:r>
      <w:bookmarkEnd w:id="235"/>
      <w:r>
        <w:instrText>" \l 3</w:instrText>
      </w:r>
      <w:r>
        <w:fldChar w:fldCharType="end"/>
      </w:r>
    </w:p>
    <w:p w:rsidR="00684E5E" w:rsidRDefault="00122AAB">
      <w:pPr>
        <w:pStyle w:val="ProductList-Offering1SubSection"/>
        <w:outlineLvl w:val="3"/>
      </w:pPr>
      <w:bookmarkStart w:id="236" w:name="_Sec706"/>
      <w:r>
        <w:t>1. Programtilgjengelighet</w:t>
      </w:r>
      <w:bookmarkEnd w:id="236"/>
    </w:p>
    <w:tbl>
      <w:tblPr>
        <w:tblStyle w:val="PURTable"/>
        <w:tblW w:w="0" w:type="dxa"/>
        <w:tblLook w:val="04A0" w:firstRow="1" w:lastRow="0" w:firstColumn="1" w:lastColumn="0" w:noHBand="0" w:noVBand="1"/>
      </w:tblPr>
      <w:tblGrid>
        <w:gridCol w:w="4396"/>
        <w:gridCol w:w="807"/>
        <w:gridCol w:w="772"/>
        <w:gridCol w:w="789"/>
        <w:gridCol w:w="804"/>
        <w:gridCol w:w="825"/>
        <w:gridCol w:w="817"/>
        <w:gridCol w:w="794"/>
        <w:gridCol w:w="780"/>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lastRenderedPageBreak/>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237" w:name="_Sec761"/>
      <w:r>
        <w:t>2. Produktvilkår</w:t>
      </w:r>
      <w:bookmarkEnd w:id="237"/>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Operations Management and Security</w:t>
      </w:r>
    </w:p>
    <w:p w:rsidR="00684E5E" w:rsidRDefault="00122AAB">
      <w:pPr>
        <w:pStyle w:val="ProductList-SubClauseHeading"/>
        <w:outlineLvl w:val="5"/>
      </w:pPr>
      <w:r>
        <w:t>2.1.1 Tilleggs-SL-er</w:t>
      </w:r>
    </w:p>
    <w:p w:rsidR="00684E5E" w:rsidRDefault="00122AAB">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3826"/>
        <w:gridCol w:w="4950"/>
        <w:gridCol w:w="1654"/>
      </w:tblGrid>
      <w:tr w:rsidR="00684E5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Kvalifisert(e) Lisens(er)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Kvalifisert Mengde</w:t>
            </w:r>
          </w:p>
        </w:tc>
      </w:tr>
      <w:tr w:rsidR="00684E5E">
        <w:tc>
          <w:tcPr>
            <w:tcW w:w="44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 xml:space="preserve">Core Infrastructure Server Suite Standard (kjernelisens 2-pakning) </w:t>
            </w:r>
          </w:p>
          <w:p w:rsidR="00684E5E" w:rsidRDefault="00122AAB">
            <w:pPr>
              <w:pStyle w:val="ProductList-TableBody"/>
            </w:pPr>
            <w:r>
              <w:t>System Center Standard (kjernelisens 2-pakning)</w:t>
            </w:r>
          </w:p>
        </w:tc>
        <w:tc>
          <w:tcPr>
            <w:tcW w:w="576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jc w:val="center"/>
            </w:pPr>
            <w:r>
              <w:t>1/4</w:t>
            </w:r>
            <w:r>
              <w:rPr>
                <w:i/>
                <w:vertAlign w:val="superscript"/>
              </w:rPr>
              <w:t>2</w:t>
            </w:r>
          </w:p>
        </w:tc>
      </w:tr>
      <w:tr w:rsidR="00684E5E">
        <w:tc>
          <w:tcPr>
            <w:tcW w:w="44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 xml:space="preserve">Core Infrastructure Server Suite Datacenter (kjernelisens 2-pakning) </w:t>
            </w:r>
          </w:p>
          <w:p w:rsidR="00684E5E" w:rsidRDefault="00122AAB">
            <w:pPr>
              <w:pStyle w:val="ProductList-TableBody"/>
            </w:pPr>
            <w:r>
              <w:t>System Center Datacenter (kjernelisens 2-pakning)</w:t>
            </w:r>
          </w:p>
        </w:tc>
        <w:tc>
          <w:tcPr>
            <w:tcW w:w="576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jc w:val="center"/>
            </w:pPr>
            <w:r>
              <w:t>1</w:t>
            </w:r>
          </w:p>
        </w:tc>
      </w:tr>
      <w:tr w:rsidR="00684E5E">
        <w:tc>
          <w:tcPr>
            <w:tcW w:w="44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Core Infrastructure Server Suite Standard (2 prosessorer)</w:t>
            </w:r>
          </w:p>
          <w:p w:rsidR="00684E5E" w:rsidRDefault="00122AAB">
            <w:pPr>
              <w:pStyle w:val="ProductList-TableBody"/>
            </w:pPr>
            <w:r>
              <w:t>System Center Standard (2 prosessorer)</w:t>
            </w:r>
          </w:p>
        </w:tc>
        <w:tc>
          <w:tcPr>
            <w:tcW w:w="576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E1 Add-on</w:t>
            </w:r>
          </w:p>
          <w:p w:rsidR="00684E5E" w:rsidRDefault="00122AAB">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jc w:val="center"/>
            </w:pPr>
            <w:r>
              <w:t>2</w:t>
            </w:r>
          </w:p>
        </w:tc>
      </w:tr>
      <w:tr w:rsidR="00684E5E">
        <w:tc>
          <w:tcPr>
            <w:tcW w:w="44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Core Infrastructure Server Suite Datacenter (2 prosessor)</w:t>
            </w:r>
          </w:p>
          <w:p w:rsidR="00684E5E" w:rsidRDefault="00122AAB">
            <w:pPr>
              <w:pStyle w:val="ProductList-TableBody"/>
            </w:pPr>
            <w:r>
              <w:t>System Center Datacenter (2 prosessor)</w:t>
            </w:r>
          </w:p>
        </w:tc>
        <w:tc>
          <w:tcPr>
            <w:tcW w:w="576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E1 Add-on</w:t>
            </w:r>
          </w:p>
          <w:p w:rsidR="00684E5E" w:rsidRDefault="00122AAB">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jc w:val="center"/>
            </w:pPr>
            <w:r>
              <w:t>8</w:t>
            </w:r>
          </w:p>
        </w:tc>
      </w:tr>
    </w:tbl>
    <w:p w:rsidR="00684E5E" w:rsidRDefault="00122AAB">
      <w:pPr>
        <w:pStyle w:val="ProductList-BodyIndented"/>
      </w:pPr>
      <w:r>
        <w:rPr>
          <w:i/>
          <w:vertAlign w:val="superscript"/>
        </w:rPr>
        <w:t>1</w:t>
      </w:r>
      <w:r>
        <w:rPr>
          <w:i/>
        </w:rPr>
        <w:t>Hver Kvalifisert Lisens må ha aktiv SA</w:t>
      </w:r>
    </w:p>
    <w:p w:rsidR="00684E5E" w:rsidRDefault="00122AAB">
      <w:pPr>
        <w:pStyle w:val="ProductList-BodyIndented"/>
      </w:pPr>
      <w:r>
        <w:rPr>
          <w:i/>
          <w:vertAlign w:val="superscript"/>
        </w:rPr>
        <w:t>2</w:t>
      </w:r>
      <w:r>
        <w:rPr>
          <w:i/>
        </w:rPr>
        <w:t>Krever minst fire Kvalifiserte Lisenser</w:t>
      </w:r>
    </w:p>
    <w:p w:rsidR="00684E5E" w:rsidRDefault="00684E5E">
      <w:pPr>
        <w:pStyle w:val="ProductList-BodyIndented"/>
      </w:pPr>
    </w:p>
    <w:p w:rsidR="00684E5E" w:rsidRDefault="00122AAB">
      <w:pPr>
        <w:pStyle w:val="ProductList-SubClauseHeading"/>
        <w:outlineLvl w:val="5"/>
      </w:pPr>
      <w:r>
        <w:t>2.1.2 Add-on-SL-er anskaffet under en annen volumlisensavtale enn den kvalifiserende lisensen</w:t>
      </w:r>
    </w:p>
    <w:p w:rsidR="00684E5E" w:rsidRDefault="00122AAB">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Operations Management and Security Add-on SL-en ut ved neste årsdato for registrering.</w:t>
      </w:r>
    </w:p>
    <w:p w:rsidR="00684E5E" w:rsidRDefault="00684E5E">
      <w:pPr>
        <w:pStyle w:val="ProductList-BodyIndented"/>
      </w:pPr>
    </w:p>
    <w:p w:rsidR="00684E5E" w:rsidRDefault="00122AAB">
      <w:pPr>
        <w:pStyle w:val="ProductList-SubClauseHeading"/>
        <w:outlineLvl w:val="5"/>
      </w:pPr>
      <w:r>
        <w:t>2.1.3 Programvare som er inkludert i Operations Management and Security E1/E2</w:t>
      </w:r>
    </w:p>
    <w:p w:rsidR="00684E5E" w:rsidRDefault="00122AAB">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684E5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84E5E" w:rsidRDefault="00122AAB">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684E5E" w:rsidRDefault="00122AAB">
            <w:pPr>
              <w:pStyle w:val="ProductList-TableBody"/>
            </w:pPr>
            <w:r>
              <w:rPr>
                <w:color w:val="FFFFFF"/>
              </w:rPr>
              <w:t>Programvare som er inkludert</w:t>
            </w:r>
          </w:p>
        </w:tc>
      </w:tr>
      <w:tr w:rsidR="00684E5E">
        <w:tc>
          <w:tcPr>
            <w:tcW w:w="6000" w:type="dxa"/>
            <w:tcBorders>
              <w:left w:val="single" w:sz="4" w:space="0" w:color="6E6E6E"/>
              <w:bottom w:val="single" w:sz="4" w:space="0" w:color="6E6E6E"/>
              <w:right w:val="single" w:sz="4" w:space="0" w:color="6E6E6E"/>
            </w:tcBorders>
          </w:tcPr>
          <w:p w:rsidR="00684E5E" w:rsidRDefault="00122AAB">
            <w:pPr>
              <w:pStyle w:val="ProductList-TableBody"/>
            </w:pPr>
            <w:r>
              <w:t>Operations Management and Security E1</w:t>
            </w:r>
          </w:p>
          <w:p w:rsidR="00684E5E" w:rsidRDefault="00122AA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84E5E" w:rsidRDefault="00122AAB">
            <w:pPr>
              <w:pStyle w:val="ProductList-TableBody"/>
            </w:pPr>
            <w:r>
              <w:t>System Center Server Standard</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E2</w:t>
            </w:r>
          </w:p>
          <w:p w:rsidR="00684E5E" w:rsidRDefault="00122AA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System Center Server Standard</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System Center Operation Manager</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System Center Configuration Manager</w:t>
            </w:r>
          </w:p>
          <w:p w:rsidR="00684E5E" w:rsidRDefault="00122AAB">
            <w:pPr>
              <w:pStyle w:val="ProductList-TableBody"/>
            </w:pPr>
            <w:r>
              <w:t>System Center Orchestrator</w:t>
            </w:r>
          </w:p>
          <w:p w:rsidR="00684E5E" w:rsidRDefault="00122AAB">
            <w:pPr>
              <w:pStyle w:val="ProductList-TableBody"/>
            </w:pPr>
            <w:r>
              <w:t>System Center Service Manager</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System Center Data Protection Manager</w:t>
            </w:r>
          </w:p>
          <w:p w:rsidR="00684E5E" w:rsidRDefault="00122AAB">
            <w:pPr>
              <w:pStyle w:val="ProductList-TableBody"/>
            </w:pPr>
            <w:r>
              <w:t>System Center Virtual Machine Manager</w:t>
            </w:r>
          </w:p>
        </w:tc>
      </w:tr>
    </w:tbl>
    <w:p w:rsidR="00684E5E" w:rsidRDefault="00684E5E">
      <w:pPr>
        <w:pStyle w:val="ProductList-ClauseHeading"/>
        <w:outlineLvl w:val="4"/>
      </w:pPr>
    </w:p>
    <w:p w:rsidR="00684E5E" w:rsidRDefault="00122AAB">
      <w:pPr>
        <w:pStyle w:val="ProductList-SubClauseHeading"/>
        <w:outlineLvl w:val="5"/>
      </w:pPr>
      <w:r>
        <w:t>2.1.4 Kjøpskvalifisering for From SA</w:t>
      </w:r>
    </w:p>
    <w:p w:rsidR="00684E5E" w:rsidRDefault="00122AAB">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363"/>
        <w:gridCol w:w="4043"/>
        <w:gridCol w:w="2024"/>
      </w:tblGrid>
      <w:tr w:rsidR="00684E5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84E5E" w:rsidRDefault="00122AAB">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684E5E" w:rsidRDefault="00122AAB">
            <w:pPr>
              <w:pStyle w:val="ProductList-TableBody"/>
            </w:pPr>
            <w:r>
              <w:rPr>
                <w:color w:val="FFFFFF"/>
              </w:rPr>
              <w:t>Tilsvarende From SA-Abonnementslisens</w:t>
            </w:r>
          </w:p>
        </w:tc>
        <w:tc>
          <w:tcPr>
            <w:tcW w:w="2320" w:type="dxa"/>
            <w:tcBorders>
              <w:left w:val="single" w:sz="4" w:space="0" w:color="6E6E6E"/>
              <w:right w:val="single" w:sz="4" w:space="0" w:color="6E6E6E"/>
            </w:tcBorders>
            <w:shd w:val="clear" w:color="auto" w:fill="0072C6"/>
          </w:tcPr>
          <w:p w:rsidR="00684E5E" w:rsidRDefault="00122AAB">
            <w:pPr>
              <w:pStyle w:val="ProductList-TableBody"/>
            </w:pPr>
            <w:r>
              <w:rPr>
                <w:color w:val="FFFFFF"/>
              </w:rPr>
              <w:t>Kvalifisert Mengde</w:t>
            </w:r>
          </w:p>
        </w:tc>
      </w:tr>
      <w:tr w:rsidR="00684E5E">
        <w:tc>
          <w:tcPr>
            <w:tcW w:w="5140" w:type="dxa"/>
            <w:tcBorders>
              <w:left w:val="single" w:sz="4" w:space="0" w:color="6E6E6E"/>
              <w:bottom w:val="single" w:sz="4" w:space="0" w:color="6E6E6E"/>
              <w:right w:val="single" w:sz="4" w:space="0" w:color="6E6E6E"/>
            </w:tcBorders>
          </w:tcPr>
          <w:p w:rsidR="00684E5E" w:rsidRDefault="00122AAB">
            <w:pPr>
              <w:pStyle w:val="ProductList-TableBody"/>
            </w:pPr>
            <w:r>
              <w:t xml:space="preserve">Core Infrastructure Server Suite Standard (kjernelisens 2-pakning) </w:t>
            </w:r>
          </w:p>
          <w:p w:rsidR="00684E5E" w:rsidRDefault="00122AAB">
            <w:pPr>
              <w:pStyle w:val="ProductList-TableBody"/>
            </w:pPr>
            <w:r>
              <w:t xml:space="preserve">System Center Standard (kjernelisens 2-pakning) </w:t>
            </w:r>
          </w:p>
        </w:tc>
        <w:tc>
          <w:tcPr>
            <w:tcW w:w="4660" w:type="dxa"/>
            <w:tcBorders>
              <w:left w:val="single" w:sz="4" w:space="0" w:color="6E6E6E"/>
              <w:bottom w:val="single" w:sz="4" w:space="0" w:color="6E6E6E"/>
              <w:right w:val="single" w:sz="4" w:space="0" w:color="6E6E6E"/>
            </w:tcBorders>
          </w:tcPr>
          <w:p w:rsidR="00684E5E" w:rsidRDefault="00122AAB">
            <w:pPr>
              <w:pStyle w:val="ProductList-TableBody"/>
            </w:pPr>
            <w:r>
              <w:t>Operations Management and Security E1 From SA</w:t>
            </w:r>
          </w:p>
          <w:p w:rsidR="00684E5E" w:rsidRDefault="00122AAB">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684E5E" w:rsidRDefault="00122AAB">
            <w:pPr>
              <w:pStyle w:val="ProductList-TableBody"/>
              <w:jc w:val="center"/>
            </w:pPr>
            <w:r>
              <w:t>1/4</w:t>
            </w:r>
            <w:r>
              <w:rPr>
                <w:i/>
                <w:vertAlign w:val="superscript"/>
              </w:rPr>
              <w:t>1</w:t>
            </w:r>
          </w:p>
        </w:tc>
      </w:tr>
      <w:tr w:rsidR="00684E5E">
        <w:tc>
          <w:tcPr>
            <w:tcW w:w="514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 xml:space="preserve">Core Infrastructure Server Suite Datacenter (kjernelisens 2-pakning) </w:t>
            </w:r>
          </w:p>
          <w:p w:rsidR="00684E5E" w:rsidRDefault="00122AAB">
            <w:pPr>
              <w:pStyle w:val="ProductList-TableBody"/>
            </w:pPr>
            <w:r>
              <w:t>System Center Datacenter (kjernelisens 2-pakning)</w:t>
            </w:r>
          </w:p>
        </w:tc>
        <w:tc>
          <w:tcPr>
            <w:tcW w:w="466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E1 From SA</w:t>
            </w:r>
          </w:p>
          <w:p w:rsidR="00684E5E" w:rsidRDefault="00122AAB">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jc w:val="center"/>
            </w:pPr>
            <w:r>
              <w:t>1</w:t>
            </w:r>
          </w:p>
        </w:tc>
      </w:tr>
      <w:tr w:rsidR="00684E5E">
        <w:tc>
          <w:tcPr>
            <w:tcW w:w="514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Core Infrastructure Server Suite Standard (2 prosessorer)</w:t>
            </w:r>
          </w:p>
          <w:p w:rsidR="00684E5E" w:rsidRDefault="00122AAB">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E1 From SA</w:t>
            </w:r>
          </w:p>
          <w:p w:rsidR="00684E5E" w:rsidRDefault="00122AAB">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jc w:val="center"/>
            </w:pPr>
            <w:r>
              <w:t>2</w:t>
            </w:r>
          </w:p>
        </w:tc>
      </w:tr>
      <w:tr w:rsidR="00684E5E">
        <w:tc>
          <w:tcPr>
            <w:tcW w:w="514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Core Infrastructure Server Suite Datacenter (2 prosessor)</w:t>
            </w:r>
          </w:p>
          <w:p w:rsidR="00684E5E" w:rsidRDefault="00122AAB">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Operations Management and Security E1 From SA</w:t>
            </w:r>
          </w:p>
          <w:p w:rsidR="00684E5E" w:rsidRDefault="00122AAB">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jc w:val="center"/>
            </w:pPr>
            <w:r>
              <w:t>8</w:t>
            </w:r>
          </w:p>
        </w:tc>
      </w:tr>
    </w:tbl>
    <w:p w:rsidR="00684E5E" w:rsidRDefault="00122AAB">
      <w:pPr>
        <w:pStyle w:val="ProductList-BodyIndented"/>
      </w:pPr>
      <w:r>
        <w:rPr>
          <w:i/>
          <w:vertAlign w:val="superscript"/>
        </w:rPr>
        <w:lastRenderedPageBreak/>
        <w:t>1</w:t>
      </w:r>
      <w:r>
        <w:rPr>
          <w:i/>
        </w:rPr>
        <w:t>Krever minst fire Kvalifiserte Lisenser</w:t>
      </w:r>
    </w:p>
    <w:p w:rsidR="00684E5E" w:rsidRDefault="00684E5E">
      <w:pPr>
        <w:pStyle w:val="ProductList-BodyIndented"/>
      </w:pPr>
    </w:p>
    <w:p w:rsidR="00684E5E" w:rsidRDefault="00122AAB">
      <w:pPr>
        <w:pStyle w:val="ProductList-ClauseHeading"/>
        <w:outlineLvl w:val="4"/>
      </w:pPr>
      <w:r>
        <w:t>2.2 Tilbud for Microsoft Azure StorSimple-plan</w:t>
      </w:r>
    </w:p>
    <w:p w:rsidR="00684E5E" w:rsidRDefault="00122AAB">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r:id="rId111">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5916396"/>
      <w:r>
        <w:instrText>Microsoft Azure Support Plans</w:instrText>
      </w:r>
      <w:bookmarkEnd w:id="239"/>
      <w:r>
        <w:instrText>" \l 3</w:instrText>
      </w:r>
      <w:r>
        <w:fldChar w:fldCharType="end"/>
      </w:r>
    </w:p>
    <w:p w:rsidR="00684E5E" w:rsidRDefault="00122AAB">
      <w:pPr>
        <w:pStyle w:val="ProductList-Offering1SubSection"/>
        <w:outlineLvl w:val="3"/>
      </w:pPr>
      <w:bookmarkStart w:id="240" w:name="_Sec1200"/>
      <w:r>
        <w:t>1. Programtilgjengelighet</w:t>
      </w:r>
      <w:bookmarkEnd w:id="240"/>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bl>
    <w:p w:rsidR="00684E5E" w:rsidRDefault="00684E5E">
      <w:pPr>
        <w:pStyle w:val="ProductList-Body"/>
      </w:pPr>
    </w:p>
    <w:p w:rsidR="00684E5E" w:rsidRDefault="00122AAB">
      <w:pPr>
        <w:pStyle w:val="ProductList-Offering1SubSection"/>
        <w:outlineLvl w:val="3"/>
      </w:pPr>
      <w:bookmarkStart w:id="241" w:name="_Sec1201"/>
      <w:r>
        <w:t>2. Produktvilkår</w:t>
      </w:r>
      <w:bookmarkEnd w:id="241"/>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75916397"/>
      <w:r>
        <w:instrText>Microsoft Azure User Plans</w:instrText>
      </w:r>
      <w:bookmarkEnd w:id="243"/>
      <w:r>
        <w:instrText>" \l 3</w:instrText>
      </w:r>
      <w:r>
        <w:fldChar w:fldCharType="end"/>
      </w:r>
    </w:p>
    <w:p w:rsidR="00684E5E" w:rsidRDefault="00122AAB">
      <w:pPr>
        <w:pStyle w:val="ProductList-Offering1SubSection"/>
        <w:outlineLvl w:val="3"/>
      </w:pPr>
      <w:bookmarkStart w:id="244" w:name="_Sec1202"/>
      <w:r>
        <w:t>1. Programtilgjengelighet</w:t>
      </w:r>
      <w:bookmarkEnd w:id="244"/>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Cloud App Security K</w:t>
            </w:r>
            <w:r>
              <w:fldChar w:fldCharType="begin"/>
            </w:r>
            <w:r>
              <w:instrText xml:space="preserve"> XE "Microsoft Cloud App Security 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245" w:name="_Sec1203"/>
      <w:r>
        <w:t>2. Produktvilkår</w:t>
      </w:r>
      <w:bookmarkEnd w:id="245"/>
    </w:p>
    <w:tbl>
      <w:tblPr>
        <w:tblStyle w:val="PURTable"/>
        <w:tblW w:w="0" w:type="dxa"/>
        <w:tblLook w:val="04A0" w:firstRow="1" w:lastRow="0" w:firstColumn="1" w:lastColumn="0" w:noHBand="0" w:noVBand="1"/>
      </w:tblPr>
      <w:tblGrid>
        <w:gridCol w:w="3641"/>
        <w:gridCol w:w="3553"/>
        <w:gridCol w:w="359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5916398"/>
      <w:r>
        <w:instrText>Secure Productive Enterprise</w:instrText>
      </w:r>
      <w:bookmarkEnd w:id="247"/>
      <w:r>
        <w:instrText>" \l 2</w:instrText>
      </w:r>
      <w:r>
        <w:fldChar w:fldCharType="end"/>
      </w:r>
    </w:p>
    <w:p w:rsidR="00684E5E" w:rsidRDefault="00122AAB">
      <w:pPr>
        <w:pStyle w:val="ProductList-Offering1SubSection"/>
        <w:outlineLvl w:val="2"/>
      </w:pPr>
      <w:bookmarkStart w:id="248" w:name="_Sec713"/>
      <w:r>
        <w:t>1. Programtilgjengelighet</w:t>
      </w:r>
      <w:bookmarkEnd w:id="24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84E5E" w:rsidRDefault="00684E5E">
            <w:pPr>
              <w:pStyle w:val="ProductList-TableBody"/>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2"/>
      </w:pPr>
      <w:bookmarkStart w:id="249" w:name="_Sec768"/>
      <w:r>
        <w:t>2. Produktvilkår</w:t>
      </w:r>
      <w:bookmarkEnd w:id="249"/>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Utvidede bruksrettigheter for Secure Productive Enterprise-kunder</w:t>
      </w:r>
    </w:p>
    <w:p w:rsidR="00684E5E" w:rsidRDefault="00122AAB">
      <w:pPr>
        <w:pStyle w:val="ProductList-SubClauseHeading"/>
        <w:outlineLvl w:val="4"/>
      </w:pPr>
      <w:r>
        <w:t>2.1.1 Office-servere</w:t>
      </w:r>
    </w:p>
    <w:p w:rsidR="00684E5E" w:rsidRDefault="00122AAB">
      <w:pPr>
        <w:pStyle w:val="ProductList-BodyIndented"/>
      </w:pPr>
      <w:r>
        <w:t>Hver Lisensierte Bruker som er tilordnet en Secure Productive Enterprise-Bruker-SL, kan:</w:t>
      </w:r>
    </w:p>
    <w:p w:rsidR="00684E5E" w:rsidRDefault="00122AAB">
      <w:pPr>
        <w:pStyle w:val="ProductList-Bullet"/>
        <w:numPr>
          <w:ilvl w:val="1"/>
          <w:numId w:val="38"/>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684E5E" w:rsidRDefault="00122AAB">
      <w:pPr>
        <w:pStyle w:val="ProductList-Bullet"/>
        <w:numPr>
          <w:ilvl w:val="1"/>
          <w:numId w:val="38"/>
        </w:numPr>
      </w:pPr>
      <w:r>
        <w:t>få tilgang til den ovennevnte serverprogramvaren er begrenset til brukere som er tilordnet en Secure Productive Enterprise-Bruker-SL, og Eksterne Brukere.</w:t>
      </w:r>
    </w:p>
    <w:p w:rsidR="00684E5E" w:rsidRDefault="00122AAB">
      <w:pPr>
        <w:pStyle w:val="ProductList-BodyIndented"/>
      </w:pPr>
      <w:r>
        <w:t>Denne bestemmelsen gjelder ikke for kunder som lisensierer Secure Productive Enterprise i henhold til Avtalen for Microsoft Cloud.</w:t>
      </w:r>
    </w:p>
    <w:p w:rsidR="00684E5E" w:rsidRDefault="00684E5E">
      <w:pPr>
        <w:pStyle w:val="ProductList-BodyIndented"/>
      </w:pPr>
    </w:p>
    <w:p w:rsidR="00684E5E" w:rsidRDefault="00122AAB">
      <w:pPr>
        <w:pStyle w:val="ProductList-SubClauseHeading"/>
        <w:outlineLvl w:val="4"/>
      </w:pPr>
      <w:r>
        <w:t>2.1.2 Office Professional Plus</w:t>
      </w:r>
    </w:p>
    <w:p w:rsidR="00684E5E" w:rsidRDefault="00122AAB">
      <w:pPr>
        <w:pStyle w:val="ProductList-SubSubClauseHeading"/>
        <w:outlineLvl w:val="5"/>
      </w:pPr>
      <w:r>
        <w:t>2.1.2.1 Secure Productive Enterprise From SA-Bruker-SL-er:</w:t>
      </w:r>
    </w:p>
    <w:p w:rsidR="00684E5E" w:rsidRDefault="00122AAB">
      <w:pPr>
        <w:pStyle w:val="ProductList-BodyIndented2"/>
      </w:pPr>
      <w:r>
        <w:t>For hver Lisensierte Bruker som kunden tilordner en Secure Productive Enterprise-Bruker-SL til, kan Kunden installere:</w:t>
      </w:r>
    </w:p>
    <w:p w:rsidR="00684E5E" w:rsidRDefault="00122AAB">
      <w:pPr>
        <w:pStyle w:val="ProductList-Bullet"/>
        <w:numPr>
          <w:ilvl w:val="2"/>
          <w:numId w:val="39"/>
        </w:numPr>
      </w:pPr>
      <w:r>
        <w:t xml:space="preserve">ett lokalt eksemplar av Office Professional Plus som utelukkende skal brukes av den Lisensierte Brukeren i abonnementsperioden, og </w:t>
      </w:r>
    </w:p>
    <w:p w:rsidR="00684E5E" w:rsidRDefault="00122AAB">
      <w:pPr>
        <w:pStyle w:val="ProductList-Bullet"/>
        <w:numPr>
          <w:ilvl w:val="2"/>
          <w:numId w:val="39"/>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684E5E" w:rsidRDefault="00122AAB">
      <w:pPr>
        <w:pStyle w:val="ProductList-BodyIndented2"/>
      </w:pPr>
      <w:r>
        <w:t>Denne bestemmelsen gjelder ikke for kunder som lisensierer dette Produktet i henhold til Avtalen for Microsoft Cloud.</w:t>
      </w:r>
    </w:p>
    <w:p w:rsidR="00684E5E" w:rsidRDefault="00684E5E">
      <w:pPr>
        <w:pStyle w:val="ProductList-BodyIndented2"/>
      </w:pPr>
    </w:p>
    <w:p w:rsidR="00684E5E" w:rsidRDefault="00122AAB">
      <w:pPr>
        <w:pStyle w:val="ProductList-SubSubClauseHeading"/>
        <w:outlineLvl w:val="5"/>
      </w:pPr>
      <w:r>
        <w:t>2.1.2.1 Secure Productive Enterprise From SA-Bruker-SL-er anskaffet i MPSA</w:t>
      </w:r>
    </w:p>
    <w:p w:rsidR="00684E5E" w:rsidRDefault="00122AAB">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utelukkende skal brukes av den Lisensierte Brukeren i abonnementsperioden.</w:t>
      </w:r>
    </w:p>
    <w:p w:rsidR="00684E5E" w:rsidRDefault="00684E5E">
      <w:pPr>
        <w:pStyle w:val="ProductList-BodyIndented2"/>
      </w:pPr>
    </w:p>
    <w:p w:rsidR="00684E5E" w:rsidRDefault="00122AAB">
      <w:pPr>
        <w:pStyle w:val="ProductList-ClauseHeading"/>
        <w:outlineLvl w:val="3"/>
      </w:pPr>
      <w:r>
        <w:t>2.2 Tilleggs-SL-er for Bruker og From SA Bruker-SL-er</w:t>
      </w:r>
    </w:p>
    <w:p w:rsidR="00684E5E" w:rsidRDefault="00122AAB">
      <w:pPr>
        <w:pStyle w:val="ProductList-Body"/>
      </w:pPr>
      <w:r>
        <w:t xml:space="preserve">Kunder som ønsker å anskaffe en Secure Productive Enterprise Add-On-Bruker-SL eller en Secure Productive Enterprise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Secure Productive Enterprise.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Hvis du vil ha mer informasjons, kan du se punktene om Secure Productive Enterprise Add-on-Bruker-SL-er og Secure Productive Enterprise From SA-Bruker-SL-er under punktene Tilleggsinformasjon for komponentene i Secure Productive Enterprise.</w:t>
      </w:r>
    </w:p>
    <w:p w:rsidR="00684E5E" w:rsidRDefault="00684E5E">
      <w:pPr>
        <w:pStyle w:val="ProductList-Body"/>
      </w:pPr>
    </w:p>
    <w:p w:rsidR="00684E5E" w:rsidRDefault="00122AAB">
      <w:pPr>
        <w:pStyle w:val="ProductList-ClauseHeading"/>
        <w:outlineLvl w:val="3"/>
      </w:pPr>
      <w:r>
        <w:t>2.3 Kjøp av From SA-Bruker-SL-er</w:t>
      </w:r>
    </w:p>
    <w:p w:rsidR="00684E5E" w:rsidRDefault="00122AAB">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684E5E" w:rsidRDefault="00684E5E">
      <w:pPr>
        <w:pStyle w:val="ProductList-Body"/>
      </w:pPr>
    </w:p>
    <w:p w:rsidR="00684E5E" w:rsidRDefault="00122AAB">
      <w:pPr>
        <w:pStyle w:val="ProductList-ClauseHeading"/>
        <w:outlineLvl w:val="3"/>
      </w:pPr>
      <w:r>
        <w:lastRenderedPageBreak/>
        <w:t>2.4 SA Benefits for Secure Productive Enterprise From SA-Bruker-SL-er</w:t>
      </w:r>
    </w:p>
    <w:p w:rsidR="00684E5E" w:rsidRDefault="00122AAB">
      <w:pPr>
        <w:pStyle w:val="ProductList-Body"/>
      </w:pPr>
      <w:r>
        <w:t xml:space="preserve">Secure Productive Enterprise From SA-Bruker-SL-er gir de samme SA-fordelene som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rsidR="00684E5E" w:rsidRDefault="00684E5E">
      <w:pPr>
        <w:pStyle w:val="ProductList-Body"/>
      </w:pPr>
    </w:p>
    <w:p w:rsidR="00684E5E" w:rsidRDefault="00122AAB">
      <w:pPr>
        <w:pStyle w:val="ProductList-ClauseHeading"/>
        <w:outlineLvl w:val="3"/>
      </w:pPr>
      <w:r>
        <w:t>2.5 Offentlige skytjenester i USA</w:t>
      </w:r>
    </w:p>
    <w:p w:rsidR="00684E5E" w:rsidRDefault="00122AAB">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5916399"/>
      <w:r>
        <w:instrText>Enterprise Mobility + Security</w:instrText>
      </w:r>
      <w:bookmarkEnd w:id="251"/>
      <w:r>
        <w:instrText>" \l 2</w:instrText>
      </w:r>
      <w:r>
        <w:fldChar w:fldCharType="end"/>
      </w:r>
    </w:p>
    <w:p w:rsidR="00684E5E" w:rsidRDefault="00122AAB">
      <w:pPr>
        <w:pStyle w:val="ProductList-Offering1SubSection"/>
        <w:outlineLvl w:val="2"/>
      </w:pPr>
      <w:bookmarkStart w:id="252" w:name="_Sec709"/>
      <w:r>
        <w:t>1. Programtilgjengelighet</w:t>
      </w:r>
      <w:bookmarkEnd w:id="252"/>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Enterprise Mobility + Security E5</w:t>
            </w:r>
            <w:r>
              <w:fldChar w:fldCharType="begin"/>
            </w:r>
            <w:r>
              <w:instrText xml:space="preserve"> XE "Enterprise Mobility + Security E5" </w:instrText>
            </w:r>
            <w:r>
              <w:fldChar w:fldCharType="end"/>
            </w:r>
            <w:r>
              <w:t xml:space="preserve"> (Bruker-SL)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2"/>
      </w:pPr>
      <w:bookmarkStart w:id="253" w:name="_Sec764"/>
      <w:r>
        <w:t>2. Produktvilkår</w:t>
      </w:r>
      <w:bookmarkEnd w:id="253"/>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Kjøpskvalifisering for Tilleggs-SL for Bruker</w:t>
      </w:r>
    </w:p>
    <w:p w:rsidR="00684E5E" w:rsidRDefault="00122AAB">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684E5E" w:rsidRDefault="00684E5E">
      <w:pPr>
        <w:pStyle w:val="ProductList-Body"/>
      </w:pPr>
    </w:p>
    <w:p w:rsidR="00684E5E" w:rsidRDefault="00122AAB">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Tilleggs-SL for Bruker</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84E5E" w:rsidRDefault="00122AAB">
            <w:pPr>
              <w:pStyle w:val="ProductList-TableBody"/>
            </w:pPr>
            <w:r>
              <w:t>Enterprise Mobility + Security</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84E5E" w:rsidRDefault="00684E5E">
            <w:pPr>
              <w:pStyle w:val="ProductList-TableBody"/>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2.3 Kjøpsbegrensninger for Tilleggs-SL for Bruker</w:t>
      </w:r>
    </w:p>
    <w:p w:rsidR="00684E5E" w:rsidRDefault="00122AAB">
      <w:pPr>
        <w:pStyle w:val="ProductList-Body"/>
      </w:pPr>
      <w:r>
        <w:t>Bare én Tilleggs-SL for Bruker kan kjøpes for hver Kvalifiserte Lisens (eller sett av Kvalifiserte Lisenser).</w:t>
      </w:r>
    </w:p>
    <w:p w:rsidR="00684E5E" w:rsidRDefault="00684E5E">
      <w:pPr>
        <w:pStyle w:val="ProductList-Body"/>
      </w:pPr>
    </w:p>
    <w:p w:rsidR="00684E5E" w:rsidRDefault="00122AAB">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684E5E" w:rsidRDefault="00684E5E">
      <w:pPr>
        <w:pStyle w:val="ProductList-Body"/>
      </w:pPr>
    </w:p>
    <w:p w:rsidR="00684E5E" w:rsidRDefault="00122AAB">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684E5E" w:rsidRDefault="00684E5E">
      <w:pPr>
        <w:pStyle w:val="ProductList-Body"/>
      </w:pPr>
    </w:p>
    <w:p w:rsidR="00684E5E" w:rsidRDefault="00122AAB">
      <w:pPr>
        <w:pStyle w:val="ProductList-ClauseHeading"/>
        <w:outlineLvl w:val="3"/>
      </w:pPr>
      <w:r>
        <w:t>2.4 Kjøpskvalifisering for Enterprise Mobility + Security From SA-Bruker-SL-er</w:t>
      </w:r>
    </w:p>
    <w:p w:rsidR="00684E5E" w:rsidRDefault="00122AA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Nødvendig CAL Suite Bridge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Bridge for Enterprise Mobility + Security</w:t>
            </w:r>
            <w:r>
              <w:rPr>
                <w:vertAlign w:val="superscript"/>
              </w:rPr>
              <w:t>2,3</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Bridge for Enterprise Mobility + Security</w:t>
            </w:r>
            <w:r>
              <w:rPr>
                <w:vertAlign w:val="superscript"/>
              </w:rPr>
              <w:t>2,4</w:t>
            </w:r>
          </w:p>
        </w:tc>
      </w:tr>
    </w:tbl>
    <w:p w:rsidR="00684E5E" w:rsidRDefault="00122AAB">
      <w:pPr>
        <w:pStyle w:val="ProductList-Body"/>
      </w:pPr>
      <w:r>
        <w:rPr>
          <w:i/>
          <w:vertAlign w:val="superscript"/>
        </w:rPr>
        <w:t>1</w:t>
      </w:r>
      <w:r>
        <w:rPr>
          <w:i/>
        </w:rPr>
        <w:t>Kan bare kjøpes på årsdatoen for registreringen eller på starten av en ny registreringsperiode.</w:t>
      </w:r>
    </w:p>
    <w:p w:rsidR="00684E5E" w:rsidRDefault="00122AAB">
      <w:pPr>
        <w:pStyle w:val="ProductList-Body"/>
      </w:pPr>
      <w:r>
        <w:rPr>
          <w:i/>
          <w:vertAlign w:val="superscript"/>
        </w:rPr>
        <w:t>2</w:t>
      </w:r>
      <w:r>
        <w:rPr>
          <w:i/>
        </w:rPr>
        <w:t>Kreves bare for Kjøp på årsdatoen for registreringen.</w:t>
      </w:r>
    </w:p>
    <w:p w:rsidR="00684E5E" w:rsidRDefault="00122AAB">
      <w:pPr>
        <w:pStyle w:val="ProductList-Body"/>
      </w:pPr>
      <w:r>
        <w:rPr>
          <w:i/>
          <w:vertAlign w:val="superscript"/>
        </w:rPr>
        <w:lastRenderedPageBreak/>
        <w:t>3</w:t>
      </w:r>
      <w:r>
        <w:rPr>
          <w:i/>
        </w:rPr>
        <w:t>Kjøp kreves ikke for brukere som også er lisensiert med Office 365 (Enterprise &amp; Government E1, E3, E5)</w:t>
      </w:r>
    </w:p>
    <w:p w:rsidR="00684E5E" w:rsidRDefault="00122AAB">
      <w:pPr>
        <w:pStyle w:val="ProductList-Body"/>
      </w:pPr>
      <w:r>
        <w:rPr>
          <w:i/>
          <w:vertAlign w:val="superscript"/>
        </w:rPr>
        <w:t>4</w:t>
      </w:r>
      <w:r>
        <w:rPr>
          <w:i/>
        </w:rPr>
        <w:t>Kjøp kreves ikke for brukere som også er lisensiert med Office 365 (Enterprise &amp; Government E3, E5)</w:t>
      </w:r>
    </w:p>
    <w:p w:rsidR="00684E5E" w:rsidRDefault="00684E5E">
      <w:pPr>
        <w:pStyle w:val="ProductList-Body"/>
      </w:pPr>
    </w:p>
    <w:p w:rsidR="00684E5E" w:rsidRDefault="00122AAB">
      <w:pPr>
        <w:pStyle w:val="ProductList-ClauseHeading"/>
        <w:outlineLvl w:val="3"/>
      </w:pPr>
      <w:r>
        <w:t>2.5 Kjøp av From SA-Bruker-SL-er</w:t>
      </w:r>
    </w:p>
    <w:p w:rsidR="00684E5E" w:rsidRDefault="00122AAB">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684E5E" w:rsidRDefault="00684E5E">
      <w:pPr>
        <w:pStyle w:val="ProductList-Body"/>
      </w:pPr>
    </w:p>
    <w:p w:rsidR="00684E5E" w:rsidRDefault="00122AAB">
      <w:pPr>
        <w:pStyle w:val="ProductList-ClauseHeading"/>
        <w:outlineLvl w:val="3"/>
      </w:pPr>
      <w:r>
        <w:t>2.6 SA-fordeler for Enterprise Mobility + Security From SA/Bruker-SL-er</w:t>
      </w:r>
    </w:p>
    <w:p w:rsidR="00684E5E" w:rsidRDefault="00122AAB">
      <w:pPr>
        <w:pStyle w:val="ProductList-Body"/>
      </w:pPr>
      <w:r>
        <w:t>Enterprise Mobility + Security From SA-Bruker-SL-er kvalifiserer Kunden til SA-fordeler basert på de Kvalifiserte Lisensene i punkt 2.4.</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NoBorder"/>
        <w:outlineLvl w:val="1"/>
      </w:pPr>
      <w:bookmarkStart w:id="254" w:name="_Sec1151"/>
      <w:r>
        <w:t>Microsoft Dynamics 365-tjenester</w:t>
      </w:r>
      <w:bookmarkEnd w:id="254"/>
      <w:r>
        <w:fldChar w:fldCharType="begin"/>
      </w:r>
      <w:r>
        <w:instrText xml:space="preserve"> TC "</w:instrText>
      </w:r>
      <w:bookmarkStart w:id="255" w:name="_Toc475916400"/>
      <w:r>
        <w:instrText>Microsoft Dynamics 365-tjenester</w:instrText>
      </w:r>
      <w:bookmarkEnd w:id="255"/>
      <w:r>
        <w:instrText>" \l 2</w:instrText>
      </w:r>
      <w:r>
        <w:fldChar w:fldCharType="end"/>
      </w:r>
    </w:p>
    <w:p w:rsidR="00684E5E" w:rsidRDefault="00122AAB">
      <w:pPr>
        <w:pStyle w:val="ProductList-Offering1SubSection"/>
        <w:outlineLvl w:val="2"/>
      </w:pPr>
      <w:bookmarkStart w:id="256" w:name="_Sec1152"/>
      <w:r>
        <w:t>1. Programtilgjengelighet</w:t>
      </w:r>
      <w:bookmarkEnd w:id="256"/>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Microsoft Dynamics 365 Plan 1, Enterprise edition (Bruker-SL)</w:t>
            </w:r>
            <w:r>
              <w:fldChar w:fldCharType="begin"/>
            </w:r>
            <w:r>
              <w:instrText xml:space="preserve"> XE "Microsoft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Plan 2 Enterprise edition Add-on (Bruker-SL)</w:t>
            </w:r>
            <w:r>
              <w:fldChar w:fldCharType="begin"/>
            </w:r>
            <w:r>
              <w:instrText xml:space="preserve"> XE "Microsoft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(Bruker-SL)</w:t>
            </w:r>
            <w:r>
              <w:fldChar w:fldCharType="begin"/>
            </w:r>
            <w:r>
              <w:instrText xml:space="preserve"> XE "Microsoft Dynamics 365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Add-on (Enhets-og Bruker-SL)</w:t>
            </w:r>
            <w:r>
              <w:fldChar w:fldCharType="begin"/>
            </w:r>
            <w:r>
              <w:instrText xml:space="preserve"> XE "Microsoft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From SA (Enhets- og Bruker-SL)</w:t>
            </w:r>
            <w:r>
              <w:fldChar w:fldCharType="begin"/>
            </w:r>
            <w:r>
              <w:instrText xml:space="preserve"> XE "Microsoft Dynamics 365 for Operations, Enterprise edition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lastRenderedPageBreak/>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2"/>
      </w:pPr>
      <w:bookmarkStart w:id="257" w:name="_Sec1153"/>
      <w:r>
        <w:t>2. Produktvilkår</w:t>
      </w:r>
      <w:bookmarkEnd w:id="257"/>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3"/>
      </w:pPr>
      <w:r>
        <w:t>2.1 Kjøpskvalifisering for Dynamics 365 From SA Bruker-SL-er</w:t>
      </w:r>
    </w:p>
    <w:p w:rsidR="00684E5E" w:rsidRDefault="00122AA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684E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Tilsvarende From SA Bruker-SL</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AX Task CAL,</w:t>
            </w:r>
            <w:r>
              <w:br/>
              <w:t>Microsoft Dynamics AX Self Serve CAL,</w:t>
            </w:r>
            <w:r>
              <w:br/>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365 for Team Members, Enterprise edition From SA</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365 for Operations, Enterprise Edition From SA (Enhet)</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AX Functional CAL,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 xml:space="preserve">Microsoft Dynamics 365 for Operations, Enterprise edition From SA </w:t>
            </w:r>
          </w:p>
          <w:p w:rsidR="00684E5E" w:rsidRDefault="00122AAB">
            <w:pPr>
              <w:pStyle w:val="ProductList-TableBody"/>
            </w:pPr>
            <w:r>
              <w:t>Microsoft Dynamics 365, Enterprise edition Plan 2 From SA</w:t>
            </w:r>
          </w:p>
          <w:p w:rsidR="00684E5E" w:rsidRDefault="00684E5E">
            <w:pPr>
              <w:pStyle w:val="ProductList-TableBody"/>
            </w:pP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CRM Basic CAL eller</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365 for Sales, Enterprise edition From SA</w:t>
            </w:r>
            <w:r>
              <w:br/>
              <w:t>Microsoft Dynamics 365, Enterprise edition Plan 1 From SA</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365 for Customer Service, Enterprise edition From SA</w:t>
            </w:r>
            <w:r>
              <w:br/>
              <w:t>Microsoft Dynamics 365, Enterprise edition Plan 1 From SA</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365 for Case Management, Enterprise edition From SA</w:t>
            </w:r>
          </w:p>
        </w:tc>
      </w:tr>
      <w:tr w:rsidR="00684E5E">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Microsoft Dynamics 365, Enterprise edition Plan 1 From SA</w:t>
            </w:r>
          </w:p>
        </w:tc>
      </w:tr>
    </w:tbl>
    <w:p w:rsidR="00684E5E" w:rsidRDefault="00684E5E">
      <w:pPr>
        <w:pStyle w:val="ProductList-Body"/>
      </w:pPr>
    </w:p>
    <w:p w:rsidR="00684E5E" w:rsidRDefault="00122AAB">
      <w:pPr>
        <w:pStyle w:val="ProductList-ClauseHeading"/>
        <w:outlineLvl w:val="3"/>
      </w:pPr>
      <w:r>
        <w:t>2.2 Kvalifiserte Lisenser for Tilleggs-SL-er for Bruker</w:t>
      </w:r>
    </w:p>
    <w:p w:rsidR="00684E5E" w:rsidRDefault="00122AAB">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Tilleggs-SL for Bruker</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Team Members, Enterprise edition Add-on</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Operations, Enterprise edition Add-on (Enhet)</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Operations, Enterprise edition Add-on</w:t>
            </w:r>
            <w:r>
              <w:br/>
              <w:t>Microsoft Dynamics 365 Enterprise edition Plan 2 Add-on</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Sales, Enterprise edition Add-on</w:t>
            </w:r>
            <w:r>
              <w:br/>
              <w:t>Microsoft Dynamics 365, Enterprise edition Plan 1 Add-on</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Customer Service, Enterprise edition Add-on</w:t>
            </w:r>
            <w:r>
              <w:br/>
              <w:t>Microsoft Dynamics 365, Enterprise edition Plan 1 Add-on</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Case Management, Enterprise edition Add-on</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Enterprise edition Plan 1 Add-on</w:t>
            </w:r>
          </w:p>
        </w:tc>
      </w:tr>
    </w:tbl>
    <w:p w:rsidR="00684E5E" w:rsidRDefault="00684E5E">
      <w:pPr>
        <w:pStyle w:val="ProductList-Body"/>
      </w:pPr>
    </w:p>
    <w:p w:rsidR="00684E5E" w:rsidRDefault="00122AAB">
      <w:pPr>
        <w:pStyle w:val="ProductList-ClauseHeading"/>
        <w:outlineLvl w:val="3"/>
      </w:pPr>
      <w:r>
        <w:t>2.3 Unified Service Desk (USD)</w:t>
      </w:r>
    </w:p>
    <w:p w:rsidR="00684E5E" w:rsidRDefault="00122AAB">
      <w:pPr>
        <w:pStyle w:val="ProductList-Body"/>
      </w:pPr>
      <w:r>
        <w:t>Kunder med aktive Microsoft Dynamics 365 Plan 1 eller Plan 2, Enterprise edition-abonnementer kan installere og bruke USD-programvare for hver bruker.</w:t>
      </w:r>
    </w:p>
    <w:p w:rsidR="00684E5E" w:rsidRDefault="00684E5E">
      <w:pPr>
        <w:pStyle w:val="ProductList-Body"/>
      </w:pPr>
    </w:p>
    <w:p w:rsidR="00684E5E" w:rsidRDefault="00122AAB">
      <w:pPr>
        <w:pStyle w:val="ProductList-ClauseHeading"/>
        <w:outlineLvl w:val="3"/>
      </w:pPr>
      <w:r>
        <w:t>2.4 Microsoft Dynamics CustomerSource</w:t>
      </w:r>
    </w:p>
    <w:p w:rsidR="00684E5E" w:rsidRDefault="00122AAB">
      <w:pPr>
        <w:pStyle w:val="ProductList-Body"/>
      </w:pPr>
      <w:r>
        <w:t xml:space="preserve">Kunder med aktive abonnementer for Microsoft Dynamics 365-tjenester har tilgang til og kan bruke CustomerSource. </w:t>
      </w:r>
    </w:p>
    <w:p w:rsidR="00684E5E" w:rsidRDefault="00684E5E">
      <w:pPr>
        <w:pStyle w:val="ProductList-Body"/>
      </w:pPr>
    </w:p>
    <w:p w:rsidR="00684E5E" w:rsidRDefault="00122AAB">
      <w:pPr>
        <w:pStyle w:val="ProductList-ClauseHeading"/>
        <w:outlineLvl w:val="3"/>
      </w:pPr>
      <w:r>
        <w:t>2.5 Kvalifisering for kvalifiserte tilbud</w:t>
      </w:r>
    </w:p>
    <w:p w:rsidR="00684E5E" w:rsidRDefault="00122AAB">
      <w:pPr>
        <w:pStyle w:val="ProductList-Body"/>
      </w:pPr>
      <w:r>
        <w:t xml:space="preserve">Kunder som fornyer en avtale med Microsoft Dynamics CRM Online- eller Microsoft Dynamics AX Subscription-lisenser fra og med 1. november 2016, kan anskaffe lisenser for kvalifiserte tilbud knyttet til Microsoft Dynamics 365 Online Services i forbindelse med avtalefornyelsen frem til 31. oktober 2019. </w:t>
      </w:r>
    </w:p>
    <w:p w:rsidR="00684E5E" w:rsidRDefault="00684E5E">
      <w:pPr>
        <w:pStyle w:val="ProductList-Body"/>
      </w:pPr>
    </w:p>
    <w:p w:rsidR="00684E5E" w:rsidRDefault="00122AAB">
      <w:pPr>
        <w:pStyle w:val="ProductList-ClauseHeading"/>
        <w:outlineLvl w:val="3"/>
      </w:pPr>
      <w:r>
        <w:t>2.6 Microsoft Dynamics Marketing og Parature</w:t>
      </w:r>
    </w:p>
    <w:p w:rsidR="00684E5E" w:rsidRDefault="00122AAB">
      <w:pPr>
        <w:pStyle w:val="ProductList-Body"/>
      </w:pPr>
      <w:r>
        <w:t>Kunder for Enterprise-avtale og Enterprise Subscription-avtale som har lisens for Microsoft Dynamics Marketing og Parature fra Microsoft-abonnementer før 1. november 2016 i henhold til en gjeldende Registrering, kan fornye abonnementene i en etterfølgende Registrering som er signert før 1. juli 2017.</w:t>
      </w:r>
    </w:p>
    <w:p w:rsidR="00684E5E" w:rsidRDefault="00684E5E">
      <w:pPr>
        <w:pStyle w:val="ProductList-Body"/>
      </w:pPr>
    </w:p>
    <w:p w:rsidR="00684E5E" w:rsidRDefault="00122AAB">
      <w:pPr>
        <w:pStyle w:val="ProductList-ClauseHeading"/>
        <w:outlineLvl w:val="3"/>
      </w:pPr>
      <w:r>
        <w:t>2.7 Microsoft Dynamics 365 Plan 2, Enterprise edition for Government</w:t>
      </w:r>
    </w:p>
    <w:p w:rsidR="00684E5E" w:rsidRDefault="00122AAB">
      <w:pPr>
        <w:pStyle w:val="ProductList-Body"/>
      </w:pPr>
      <w:r>
        <w:t>Microsoft Dynamics 365 for Operations er ikke tilgjengelig i Microsoft 365 Plan 2, Enterprise edition for Government.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258" w:name="_Sec632"/>
      <w:r>
        <w:t>Office 365-tjenester</w:t>
      </w:r>
      <w:bookmarkEnd w:id="258"/>
      <w:r>
        <w:fldChar w:fldCharType="begin"/>
      </w:r>
      <w:r>
        <w:instrText xml:space="preserve"> TC "</w:instrText>
      </w:r>
      <w:bookmarkStart w:id="259" w:name="_Toc475916401"/>
      <w:r>
        <w:instrText>Office 365-tjenester</w:instrText>
      </w:r>
      <w:bookmarkEnd w:id="259"/>
      <w:r>
        <w:instrText>" \l 2</w:instrText>
      </w:r>
      <w:r>
        <w:fldChar w:fldCharType="end"/>
      </w:r>
    </w:p>
    <w:p w:rsidR="00684E5E" w:rsidRDefault="00122AAB">
      <w:pPr>
        <w:pStyle w:val="ProductList-Offering2HeadingNoBorder"/>
        <w:outlineLvl w:val="2"/>
      </w:pPr>
      <w:bookmarkStart w:id="260" w:name="_Sec633"/>
      <w:r>
        <w:t>Office 365-programmer</w:t>
      </w:r>
      <w:bookmarkEnd w:id="260"/>
      <w:r>
        <w:fldChar w:fldCharType="begin"/>
      </w:r>
      <w:r>
        <w:instrText xml:space="preserve"> TC "</w:instrText>
      </w:r>
      <w:bookmarkStart w:id="261" w:name="_Toc475916402"/>
      <w:r>
        <w:instrText>Office 365-programmer</w:instrText>
      </w:r>
      <w:bookmarkEnd w:id="261"/>
      <w:r>
        <w:instrText>" \l 3</w:instrText>
      </w:r>
      <w:r>
        <w:fldChar w:fldCharType="end"/>
      </w:r>
    </w:p>
    <w:p w:rsidR="00684E5E" w:rsidRDefault="00122AAB">
      <w:pPr>
        <w:pStyle w:val="ProductList-Offering1SubSection"/>
        <w:outlineLvl w:val="3"/>
      </w:pPr>
      <w:bookmarkStart w:id="262" w:name="_Sec719"/>
      <w:r>
        <w:t>1. Programtilgjengelighet</w:t>
      </w:r>
      <w:bookmarkEnd w:id="262"/>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263" w:name="_Sec774"/>
      <w:r>
        <w:t>2. Produktvilkår</w:t>
      </w:r>
      <w:bookmarkEnd w:id="263"/>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Kjøpskvalifisering for Office 365 Applications From SA Bruker-SL-er</w:t>
      </w:r>
    </w:p>
    <w:p w:rsidR="00684E5E" w:rsidRDefault="00122AA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Tilsvarende From SA Bruker-SL</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ProPlus From SA</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Pro for Office 365 From SA</w:t>
            </w:r>
          </w:p>
        </w:tc>
      </w:tr>
    </w:tbl>
    <w:p w:rsidR="00684E5E" w:rsidRDefault="00684E5E">
      <w:pPr>
        <w:pStyle w:val="ProductList-Body"/>
      </w:pPr>
    </w:p>
    <w:p w:rsidR="00684E5E" w:rsidRDefault="00122AAB">
      <w:pPr>
        <w:pStyle w:val="ProductList-ClauseHeading"/>
        <w:outlineLvl w:val="4"/>
      </w:pPr>
      <w:r>
        <w:t>2.2 Kvalifiserte Lisenser for Tilleggs-SL-er for Bruker</w:t>
      </w:r>
    </w:p>
    <w:p w:rsidR="00684E5E" w:rsidRDefault="00122AAB">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Tilleggs-SL for Bruker</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Pro for Office 365 Add-on til Visio Professional</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Pro for Office 365 Add-on til Visio Standard</w:t>
            </w:r>
          </w:p>
        </w:tc>
      </w:tr>
    </w:tbl>
    <w:p w:rsidR="00684E5E" w:rsidRDefault="00684E5E">
      <w:pPr>
        <w:pStyle w:val="ProductList-Body"/>
      </w:pPr>
    </w:p>
    <w:p w:rsidR="00684E5E" w:rsidRDefault="00122AAB">
      <w:pPr>
        <w:pStyle w:val="ProductList-ClauseHeading"/>
        <w:outlineLvl w:val="4"/>
      </w:pPr>
      <w:r>
        <w:t>2.3 Media Eligibility for Office 365 Pro Plus med Rettigheter for Windows To Go</w:t>
      </w:r>
    </w:p>
    <w:p w:rsidR="00684E5E" w:rsidRDefault="00122AAB">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684E5E" w:rsidRDefault="00684E5E">
      <w:pPr>
        <w:pStyle w:val="ProductList-Body"/>
      </w:pPr>
    </w:p>
    <w:p w:rsidR="00684E5E" w:rsidRDefault="00122AAB">
      <w:pPr>
        <w:pStyle w:val="ProductList-ClauseHeading"/>
        <w:outlineLvl w:val="4"/>
      </w:pPr>
      <w:r>
        <w:t>2.4 Campus- og School-avtale, Enrollment for Education Solutions og Open Value Subscription – Education Solutions</w:t>
      </w:r>
    </w:p>
    <w:p w:rsidR="00684E5E" w:rsidRDefault="00122AAB">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684E5E" w:rsidRDefault="00684E5E">
      <w:pPr>
        <w:pStyle w:val="ProductList-Body"/>
      </w:pPr>
    </w:p>
    <w:p w:rsidR="00684E5E" w:rsidRDefault="00122AAB">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684E5E" w:rsidRDefault="00684E5E">
      <w:pPr>
        <w:pStyle w:val="ProductList-Body"/>
      </w:pPr>
    </w:p>
    <w:p w:rsidR="00684E5E" w:rsidRDefault="00122AAB">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684E5E" w:rsidRDefault="00684E5E">
      <w:pPr>
        <w:pStyle w:val="ProductList-Body"/>
      </w:pPr>
    </w:p>
    <w:p w:rsidR="00684E5E" w:rsidRDefault="00122AAB">
      <w:pPr>
        <w:pStyle w:val="ProductList-ClauseHeading"/>
        <w:outlineLvl w:val="4"/>
      </w:pPr>
      <w:r>
        <w:t>2.5 Office Multi Language Pack</w:t>
      </w:r>
    </w:p>
    <w:p w:rsidR="00684E5E" w:rsidRDefault="00122AAB">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684E5E" w:rsidRDefault="00684E5E">
      <w:pPr>
        <w:pStyle w:val="ProductList-Body"/>
      </w:pPr>
    </w:p>
    <w:p w:rsidR="00684E5E" w:rsidRDefault="00122AAB">
      <w:pPr>
        <w:pStyle w:val="ProductList-ClauseHeading"/>
        <w:outlineLvl w:val="4"/>
      </w:pPr>
      <w:r>
        <w:t>2.6 E-læring</w:t>
      </w:r>
    </w:p>
    <w:p w:rsidR="00684E5E" w:rsidRDefault="00122AAB">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 </w:t>
      </w:r>
    </w:p>
    <w:p w:rsidR="00684E5E" w:rsidRDefault="00684E5E">
      <w:pPr>
        <w:pStyle w:val="ProductList-Body"/>
      </w:pPr>
    </w:p>
    <w:p w:rsidR="00684E5E" w:rsidRDefault="00122AAB">
      <w:pPr>
        <w:pStyle w:val="ProductList-ClauseHeading"/>
        <w:outlineLvl w:val="4"/>
      </w:pPr>
      <w:r>
        <w:t>2.7 Office Online</w:t>
      </w:r>
    </w:p>
    <w:p w:rsidR="00684E5E" w:rsidRDefault="00122AAB">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684E5E" w:rsidRDefault="00684E5E">
      <w:pPr>
        <w:pStyle w:val="ProductList-Body"/>
      </w:pPr>
    </w:p>
    <w:p w:rsidR="00684E5E" w:rsidRDefault="00122AAB">
      <w:pPr>
        <w:pStyle w:val="ProductList-ClauseHeading"/>
        <w:outlineLvl w:val="4"/>
      </w:pPr>
      <w:r>
        <w:t>2.8 Overgangsperiode for Open Value Subscription</w:t>
      </w:r>
    </w:p>
    <w:p w:rsidR="00684E5E" w:rsidRDefault="00122AAB">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684E5E" w:rsidRDefault="00684E5E">
      <w:pPr>
        <w:pStyle w:val="ProductList-Body"/>
      </w:pPr>
    </w:p>
    <w:p w:rsidR="00684E5E" w:rsidRDefault="00122AAB">
      <w:pPr>
        <w:pStyle w:val="ProductList-ClauseHeading"/>
        <w:outlineLvl w:val="4"/>
      </w:pPr>
      <w:r>
        <w:t>2.9 Distribusjonsrettigheter for Visio Professional 2016</w:t>
      </w:r>
    </w:p>
    <w:p w:rsidR="00684E5E" w:rsidRDefault="00122AAB">
      <w:pPr>
        <w:pStyle w:val="ProductList-Body"/>
      </w:pPr>
      <w:r>
        <w:t>Hver Office 2016-bruker eller hver bruker med lisens til å installere Office Professional Plus under delen Secure Productive Enterprise From SA-bruker med abonnement på Visio Pro for Office 365 kan installere og bruke ett enkelt eksemplar av Visio Professional 2016-programvaren på enheten der Office 2016 er installert.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64" w:name="_Sec634"/>
      <w:r>
        <w:t>Office 365-pakker</w:t>
      </w:r>
      <w:bookmarkEnd w:id="264"/>
      <w:r>
        <w:fldChar w:fldCharType="begin"/>
      </w:r>
      <w:r>
        <w:instrText xml:space="preserve"> TC "</w:instrText>
      </w:r>
      <w:bookmarkStart w:id="265" w:name="_Toc475916403"/>
      <w:r>
        <w:instrText>Office 365-pakker</w:instrText>
      </w:r>
      <w:bookmarkEnd w:id="265"/>
      <w:r>
        <w:instrText>" \l 3</w:instrText>
      </w:r>
      <w:r>
        <w:fldChar w:fldCharType="end"/>
      </w:r>
    </w:p>
    <w:p w:rsidR="00684E5E" w:rsidRDefault="00122AAB">
      <w:pPr>
        <w:pStyle w:val="ProductList-Offering1SubSection"/>
        <w:outlineLvl w:val="3"/>
      </w:pPr>
      <w:bookmarkStart w:id="266" w:name="_Sec720"/>
      <w:r>
        <w:t>1. Programtilgjengelighet</w:t>
      </w:r>
      <w:bookmarkEnd w:id="266"/>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lastRenderedPageBreak/>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267" w:name="_Sec775"/>
      <w:r>
        <w:t>2. Produktvilkår</w:t>
      </w:r>
      <w:bookmarkEnd w:id="267"/>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Offentlige skytjenester i USA</w:t>
      </w:r>
    </w:p>
    <w:p w:rsidR="00684E5E" w:rsidRDefault="00122AAB">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684E5E" w:rsidRDefault="00684E5E">
      <w:pPr>
        <w:pStyle w:val="ProductList-Body"/>
      </w:pPr>
    </w:p>
    <w:p w:rsidR="00684E5E" w:rsidRDefault="00122AAB">
      <w:pPr>
        <w:pStyle w:val="ProductList-ClauseHeading"/>
        <w:outlineLvl w:val="4"/>
      </w:pPr>
      <w:r>
        <w:t>2.2 Campus- og School-erverv</w:t>
      </w:r>
    </w:p>
    <w:p w:rsidR="00684E5E" w:rsidRDefault="00122AAB">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684E5E" w:rsidRDefault="00684E5E">
      <w:pPr>
        <w:pStyle w:val="ProductList-Body"/>
      </w:pPr>
    </w:p>
    <w:p w:rsidR="00684E5E" w:rsidRDefault="00122AAB">
      <w:pPr>
        <w:pStyle w:val="ProductList-ClauseHeading"/>
        <w:outlineLvl w:val="4"/>
      </w:pPr>
      <w:r>
        <w:t>2.3 Kostnadsfri Studentlisens for Office 365 ProPlus basert på Dekning av Lærere/Ansatte</w:t>
      </w:r>
    </w:p>
    <w:p w:rsidR="00684E5E" w:rsidRDefault="00122AAB">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684E5E" w:rsidRDefault="00684E5E">
      <w:pPr>
        <w:pStyle w:val="ProductList-Body"/>
      </w:pPr>
    </w:p>
    <w:p w:rsidR="00684E5E" w:rsidRDefault="00122AAB">
      <w:pPr>
        <w:pStyle w:val="ProductList-ClauseHeading"/>
        <w:outlineLvl w:val="4"/>
      </w:pPr>
      <w:r>
        <w:t>2.4 Campus og School for laboratorie- eller bibliotekbruk</w:t>
      </w:r>
    </w:p>
    <w:p w:rsidR="00684E5E" w:rsidRDefault="00122AAB">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684E5E" w:rsidRDefault="00684E5E">
      <w:pPr>
        <w:pStyle w:val="ProductList-Body"/>
      </w:pPr>
    </w:p>
    <w:p w:rsidR="00684E5E" w:rsidRDefault="00122AAB">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Tilleggs-SL for Bruker</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Office 365 Enterprise E1 Add-on</w:t>
            </w:r>
            <w:r>
              <w:rPr>
                <w:vertAlign w:val="superscript"/>
              </w:rPr>
              <w:t>2</w:t>
            </w:r>
          </w:p>
          <w:p w:rsidR="00684E5E" w:rsidRDefault="00122AAB">
            <w:pPr>
              <w:pStyle w:val="ProductList-TableBody"/>
            </w:pPr>
            <w:r>
              <w:t>- Office 365 Enterprise E1 m/Exchange Online Archiving Add-on</w:t>
            </w:r>
            <w:r>
              <w:rPr>
                <w:vertAlign w:val="superscript"/>
              </w:rPr>
              <w:t>2,3,4</w:t>
            </w:r>
          </w:p>
          <w:p w:rsidR="00684E5E" w:rsidRDefault="00122AAB">
            <w:pPr>
              <w:pStyle w:val="ProductList-TableBody"/>
            </w:pPr>
            <w:r>
              <w:t>- Office 365 Government E1 Add-on</w:t>
            </w:r>
          </w:p>
          <w:p w:rsidR="00684E5E" w:rsidRDefault="00122AAB">
            <w:pPr>
              <w:pStyle w:val="ProductList-TableBody"/>
            </w:pPr>
            <w:r>
              <w:t>- Office 365 Enterprise &amp; Government E3 uten ProPlus Add-ons</w:t>
            </w:r>
          </w:p>
          <w:p w:rsidR="00684E5E" w:rsidRDefault="00122AAB">
            <w:pPr>
              <w:pStyle w:val="ProductList-TableBody"/>
            </w:pPr>
            <w:r>
              <w:t>- Office 365 Government E4 uten ProPlus Add-ons</w:t>
            </w:r>
          </w:p>
          <w:p w:rsidR="00684E5E" w:rsidRDefault="00122AAB">
            <w:pPr>
              <w:pStyle w:val="ProductList-TableBody"/>
            </w:pPr>
            <w:r>
              <w:t>- Office 365 Education E5 Add-on</w:t>
            </w:r>
          </w:p>
          <w:p w:rsidR="00684E5E" w:rsidRDefault="00122AAB">
            <w:pPr>
              <w:pStyle w:val="ProductList-TableBody"/>
            </w:pPr>
            <w:r>
              <w:t>- Exchange Online Plan 1 Add-on</w:t>
            </w:r>
            <w:r>
              <w:fldChar w:fldCharType="begin"/>
            </w:r>
            <w:r>
              <w:instrText xml:space="preserve"> XE "Exchange Online Plan 1 Add-on" </w:instrText>
            </w:r>
            <w:r>
              <w:fldChar w:fldCharType="end"/>
            </w:r>
          </w:p>
          <w:p w:rsidR="00684E5E" w:rsidRDefault="00122AAB">
            <w:pPr>
              <w:pStyle w:val="ProductList-TableBody"/>
            </w:pPr>
            <w:r>
              <w:t>- Skype for Business Online Plan 1 Add-on</w:t>
            </w:r>
            <w:r>
              <w:fldChar w:fldCharType="begin"/>
            </w:r>
            <w:r>
              <w:instrText xml:space="preserve"> XE "Skype for Business Online Plan 1 Add-on" </w:instrText>
            </w:r>
            <w:r>
              <w:fldChar w:fldCharType="end"/>
            </w:r>
          </w:p>
          <w:p w:rsidR="00684E5E" w:rsidRDefault="00122AAB">
            <w:pPr>
              <w:pStyle w:val="ProductList-TableBody"/>
            </w:pPr>
            <w:r>
              <w:t>- SharePoint Online Plan 1 Add-on</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Office 365 Enterprise E1 / Government E1 Add-ons</w:t>
            </w:r>
          </w:p>
          <w:p w:rsidR="00684E5E" w:rsidRDefault="00122AAB">
            <w:pPr>
              <w:pStyle w:val="ProductList-TableBody"/>
            </w:pPr>
            <w:r>
              <w:t>- Office 365 Enterprise E3 Add-on</w:t>
            </w:r>
            <w:r>
              <w:rPr>
                <w:vertAlign w:val="superscript"/>
              </w:rPr>
              <w:t>2</w:t>
            </w:r>
          </w:p>
          <w:p w:rsidR="00684E5E" w:rsidRDefault="00122AAB">
            <w:pPr>
              <w:pStyle w:val="ProductList-TableBody"/>
            </w:pPr>
            <w:r>
              <w:t>- Office 365 Government E3 Add-on</w:t>
            </w:r>
            <w:r>
              <w:rPr>
                <w:vertAlign w:val="superscript"/>
              </w:rPr>
              <w:t>4</w:t>
            </w:r>
          </w:p>
          <w:p w:rsidR="00684E5E" w:rsidRDefault="00122AAB">
            <w:pPr>
              <w:pStyle w:val="ProductList-TableBody"/>
            </w:pPr>
            <w:r>
              <w:t>- Office 365 Enterprise &amp; / Government E4, E5 Add-ons</w:t>
            </w:r>
          </w:p>
          <w:p w:rsidR="00684E5E" w:rsidRDefault="00122AAB">
            <w:pPr>
              <w:pStyle w:val="ProductList-TableBody"/>
            </w:pPr>
            <w:r>
              <w:t>- Office 365 Enterprise &amp; Government E3 uten ProPlus Add-ons</w:t>
            </w:r>
          </w:p>
          <w:p w:rsidR="00684E5E" w:rsidRDefault="00122AAB">
            <w:pPr>
              <w:pStyle w:val="ProductList-TableBody"/>
            </w:pPr>
            <w:r>
              <w:lastRenderedPageBreak/>
              <w:t>- Office 365 Government E4 uten ProPlus Add-ons</w:t>
            </w:r>
          </w:p>
          <w:p w:rsidR="00684E5E" w:rsidRDefault="00122AAB">
            <w:pPr>
              <w:pStyle w:val="ProductList-TableBody"/>
            </w:pPr>
            <w:r>
              <w:t>- Office 365 Education E5 Add-on</w:t>
            </w:r>
          </w:p>
          <w:p w:rsidR="00684E5E" w:rsidRDefault="00122AA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84E5E" w:rsidRDefault="00122AAB">
            <w:pPr>
              <w:pStyle w:val="ProductList-TableBody"/>
            </w:pPr>
            <w:r>
              <w:t xml:space="preserve">- Exchange Online Plan 1 Add-on </w:t>
            </w:r>
          </w:p>
          <w:p w:rsidR="00684E5E" w:rsidRDefault="00122AAB">
            <w:pPr>
              <w:pStyle w:val="ProductList-TableBody"/>
            </w:pPr>
            <w:r>
              <w:t>- Skype for Business Online Plan 1 Add-on</w:t>
            </w:r>
          </w:p>
          <w:p w:rsidR="00684E5E" w:rsidRDefault="00122AAB">
            <w:pPr>
              <w:pStyle w:val="ProductList-TableBody"/>
            </w:pPr>
            <w:r>
              <w:t>- SharePoint Online Plan 1 Add-on</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Office 365 Enterprise &amp; Government E3 uten ProPlus Add-ons</w:t>
            </w:r>
          </w:p>
          <w:p w:rsidR="00684E5E" w:rsidRDefault="00122AAB">
            <w:pPr>
              <w:pStyle w:val="ProductList-TableBody"/>
            </w:pPr>
            <w:r>
              <w:t>- Office 365 Enterprise &amp; Government E4</w:t>
            </w:r>
            <w:r>
              <w:rPr>
                <w:vertAlign w:val="superscript"/>
              </w:rPr>
              <w:t>4</w:t>
            </w:r>
            <w:r>
              <w:t xml:space="preserve"> uten ProPlus Add-ons</w:t>
            </w:r>
          </w:p>
          <w:p w:rsidR="00684E5E" w:rsidRDefault="00122AAB">
            <w:pPr>
              <w:pStyle w:val="ProductList-TableBody"/>
            </w:pPr>
            <w:r>
              <w:t xml:space="preserve">- Office 365 Education E5 Add-on </w:t>
            </w:r>
          </w:p>
          <w:p w:rsidR="00684E5E" w:rsidRDefault="00122AAB">
            <w:pPr>
              <w:pStyle w:val="ProductList-TableBody"/>
            </w:pPr>
            <w:r>
              <w:t>- Azure Information Protection Premium Add-on</w:t>
            </w:r>
            <w:r>
              <w:fldChar w:fldCharType="begin"/>
            </w:r>
            <w:r>
              <w:instrText xml:space="preserve"> XE "Azure Information Protection Premium Add-on" </w:instrText>
            </w:r>
            <w:r>
              <w:fldChar w:fldCharType="end"/>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Office 365 Enterprise &amp; Government E3</w:t>
            </w:r>
            <w:r>
              <w:rPr>
                <w:vertAlign w:val="superscript"/>
              </w:rPr>
              <w:t>2</w:t>
            </w:r>
            <w:r>
              <w:t>, E4</w:t>
            </w:r>
            <w:r>
              <w:rPr>
                <w:vertAlign w:val="superscript"/>
              </w:rPr>
              <w:t>4</w:t>
            </w:r>
            <w:r>
              <w:t xml:space="preserve"> eller E5 Add-ons</w:t>
            </w:r>
          </w:p>
          <w:p w:rsidR="00684E5E" w:rsidRDefault="00122AAB">
            <w:pPr>
              <w:pStyle w:val="ProductList-TableBody"/>
            </w:pPr>
            <w:r>
              <w:t xml:space="preserve">- Office 365 Education E5 Add-on </w:t>
            </w:r>
          </w:p>
          <w:p w:rsidR="00684E5E" w:rsidRDefault="00122AAB">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Office 365 Midsize Business Add-on</w:t>
            </w:r>
            <w:r>
              <w:rPr>
                <w:vertAlign w:val="superscript"/>
              </w:rPr>
              <w:t>2,3</w:t>
            </w:r>
          </w:p>
          <w:p w:rsidR="00684E5E" w:rsidRDefault="00122AAB">
            <w:pPr>
              <w:pStyle w:val="ProductList-TableBody"/>
            </w:pPr>
            <w:r>
              <w:t>- Office 365 Enterprise E3 Add-on</w:t>
            </w:r>
            <w:r>
              <w:rPr>
                <w:vertAlign w:val="superscript"/>
              </w:rPr>
              <w:t>2,3</w:t>
            </w:r>
          </w:p>
          <w:p w:rsidR="00684E5E" w:rsidRDefault="00122AAB">
            <w:pPr>
              <w:pStyle w:val="ProductList-TableBody"/>
            </w:pPr>
            <w:r>
              <w:t>- Office 365 Education E5 Add-on</w:t>
            </w:r>
          </w:p>
        </w:tc>
      </w:tr>
    </w:tbl>
    <w:p w:rsidR="00684E5E" w:rsidRDefault="00122AAB">
      <w:pPr>
        <w:pStyle w:val="ProductList-Body"/>
      </w:pPr>
      <w:r>
        <w:rPr>
          <w:i/>
          <w:vertAlign w:val="superscript"/>
        </w:rPr>
        <w:t>1</w:t>
      </w:r>
      <w:r>
        <w:rPr>
          <w:i/>
        </w:rPr>
        <w:t>1Hver Kvalifisert Lisens må ha aktiv SA</w:t>
      </w:r>
    </w:p>
    <w:p w:rsidR="00684E5E" w:rsidRDefault="00122AAB">
      <w:pPr>
        <w:pStyle w:val="ProductList-Body"/>
      </w:pPr>
      <w:r>
        <w:rPr>
          <w:i/>
          <w:vertAlign w:val="superscript"/>
        </w:rPr>
        <w:t>2</w:t>
      </w:r>
      <w:r>
        <w:rPr>
          <w:i/>
        </w:rPr>
        <w:t>Dette er de eneste tilbudene som er tilgjengelige for Open Value- and Open Value Subscription-kunder.</w:t>
      </w:r>
    </w:p>
    <w:p w:rsidR="00684E5E" w:rsidRDefault="00122AAB">
      <w:pPr>
        <w:pStyle w:val="ProductList-Body"/>
      </w:pPr>
      <w:r>
        <w:rPr>
          <w:i/>
          <w:vertAlign w:val="superscript"/>
        </w:rPr>
        <w:t>3</w:t>
      </w:r>
      <w:r>
        <w:rPr>
          <w:i/>
        </w:rPr>
        <w:t>Denne Tilleggs-SLen for Bruker kan bare kjøpes under en Open Value- (organisasjonsomfattende) eller Open Value Subscription-avtale.</w:t>
      </w:r>
    </w:p>
    <w:p w:rsidR="00684E5E" w:rsidRDefault="00122AAB">
      <w:pPr>
        <w:pStyle w:val="ProductList-Body"/>
      </w:pPr>
      <w:r>
        <w:rPr>
          <w:i/>
          <w:vertAlign w:val="superscript"/>
        </w:rPr>
        <w:t>4</w:t>
      </w:r>
      <w:r>
        <w:rPr>
          <w:i/>
        </w:rPr>
        <w:t>Bare Government-kunder slik de er definert i Kundens volumlisensavtale, kan kjøpe denne Tilleggs-SL-en.</w:t>
      </w:r>
    </w:p>
    <w:p w:rsidR="00684E5E" w:rsidRDefault="00684E5E">
      <w:pPr>
        <w:pStyle w:val="ProductList-Body"/>
      </w:pPr>
    </w:p>
    <w:p w:rsidR="00684E5E" w:rsidRDefault="00122AAB">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684E5E" w:rsidRDefault="00684E5E">
      <w:pPr>
        <w:pStyle w:val="ProductList-Body"/>
      </w:pPr>
    </w:p>
    <w:p w:rsidR="00684E5E" w:rsidRDefault="00122AAB">
      <w:pPr>
        <w:pStyle w:val="ProductList-ClauseHeading"/>
        <w:outlineLvl w:val="4"/>
      </w:pPr>
      <w:r>
        <w:t>2.6 Kjøpsbegrensninger</w:t>
      </w:r>
    </w:p>
    <w:p w:rsidR="00684E5E" w:rsidRDefault="00122AAB">
      <w:pPr>
        <w:pStyle w:val="ProductList-Body"/>
      </w:pPr>
      <w:r>
        <w:t xml:space="preserve">Bare én Tilleggs-SL for Bruker kan kjøpes for hver Kvalifiserte Lisens (eller sett av Kvalifiserte Lisenser). </w:t>
      </w:r>
    </w:p>
    <w:p w:rsidR="00684E5E" w:rsidRDefault="00684E5E">
      <w:pPr>
        <w:pStyle w:val="ProductList-Body"/>
      </w:pPr>
    </w:p>
    <w:p w:rsidR="00684E5E" w:rsidRDefault="00122AAB">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684E5E" w:rsidRDefault="00684E5E">
      <w:pPr>
        <w:pStyle w:val="ProductList-Body"/>
      </w:pPr>
    </w:p>
    <w:p w:rsidR="00684E5E" w:rsidRDefault="00122AAB">
      <w:pPr>
        <w:pStyle w:val="ProductList-ClauseHeading"/>
        <w:outlineLvl w:val="4"/>
      </w:pPr>
      <w:r>
        <w:t>2.7 Vilkår for Volumlisensprogram</w:t>
      </w:r>
    </w:p>
    <w:p w:rsidR="00684E5E" w:rsidRDefault="00122AAB">
      <w:pPr>
        <w:pStyle w:val="ProductList-Body"/>
      </w:pPr>
      <w:r>
        <w:t xml:space="preserve">Programvilkår som gjelder for den tilsvarende Bruker-SL-en for Elektronisk Tjeneste, gjelder også for Tilleggs-SL-er for Bruker. </w:t>
      </w:r>
    </w:p>
    <w:p w:rsidR="00684E5E" w:rsidRDefault="00684E5E">
      <w:pPr>
        <w:pStyle w:val="ProductList-Body"/>
      </w:pPr>
    </w:p>
    <w:p w:rsidR="00684E5E" w:rsidRDefault="00122AAB">
      <w:pPr>
        <w:pStyle w:val="ProductList-ClauseHeading"/>
        <w:outlineLvl w:val="4"/>
      </w:pPr>
      <w:r>
        <w:t>2.8 Kjøpskvalifisering for Office 365 From SA Bruker-SL-er</w:t>
      </w:r>
    </w:p>
    <w:p w:rsidR="00684E5E" w:rsidRDefault="00122AAB">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Nødvendig CAL Suite Bridge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 Bridge for Office 365</w:t>
            </w:r>
            <w:r>
              <w:rPr>
                <w:vertAlign w:val="superscript"/>
              </w:rPr>
              <w:t>2,3</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684E5E" w:rsidRDefault="00122AAB">
      <w:pPr>
        <w:pStyle w:val="ProductList-Body"/>
      </w:pPr>
      <w:r>
        <w:rPr>
          <w:i/>
          <w:vertAlign w:val="superscript"/>
        </w:rPr>
        <w:t>1</w:t>
      </w:r>
      <w:r>
        <w:rPr>
          <w:i/>
        </w:rPr>
        <w:t>Kan bare kjøpes på årsdatoen for registreringen eller på starten av en ny registreringsperiode.</w:t>
      </w:r>
    </w:p>
    <w:p w:rsidR="00684E5E" w:rsidRDefault="00122AAB">
      <w:pPr>
        <w:pStyle w:val="ProductList-Body"/>
      </w:pPr>
      <w:r>
        <w:rPr>
          <w:i/>
          <w:vertAlign w:val="superscript"/>
        </w:rPr>
        <w:t>2</w:t>
      </w:r>
      <w:r>
        <w:rPr>
          <w:i/>
        </w:rPr>
        <w:t>Kreves bare for Kjøp på årsdatoen for registreringen.</w:t>
      </w:r>
    </w:p>
    <w:p w:rsidR="00684E5E" w:rsidRDefault="00122AAB">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684E5E" w:rsidRDefault="00684E5E">
      <w:pPr>
        <w:pStyle w:val="ProductList-Body"/>
      </w:pPr>
    </w:p>
    <w:p w:rsidR="00684E5E" w:rsidRDefault="00122AAB">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684E5E" w:rsidRDefault="00684E5E">
      <w:pPr>
        <w:pStyle w:val="ProductList-Body"/>
      </w:pPr>
    </w:p>
    <w:p w:rsidR="00684E5E" w:rsidRDefault="00122AAB">
      <w:pPr>
        <w:pStyle w:val="ProductList-ClauseHeading"/>
        <w:outlineLvl w:val="4"/>
      </w:pPr>
      <w:r>
        <w:t>2.9 Kjøp av From SA-Bruker-SL-er</w:t>
      </w:r>
    </w:p>
    <w:p w:rsidR="00684E5E" w:rsidRDefault="00122AAB">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684E5E" w:rsidRDefault="00684E5E">
      <w:pPr>
        <w:pStyle w:val="ProductList-Body"/>
      </w:pPr>
    </w:p>
    <w:p w:rsidR="00684E5E" w:rsidRDefault="00122AAB">
      <w:pPr>
        <w:pStyle w:val="ProductList-ClauseHeading"/>
        <w:outlineLvl w:val="4"/>
      </w:pPr>
      <w:r>
        <w:t>2.10 SA-fordeler for Office 365 From SA Bruker-SL-er</w:t>
      </w:r>
    </w:p>
    <w:p w:rsidR="00684E5E" w:rsidRDefault="00122AAB">
      <w:pPr>
        <w:pStyle w:val="ProductList-Body"/>
      </w:pPr>
      <w:r>
        <w:t>Office 365 (Enterprise E1, E3, E5 og Government E1, E3, E4) fra SA-Bruker-SL-er gir de samme SA-fordelene som de Kvalifiserte Produktene i del 2.8 ovenfor.</w:t>
      </w:r>
    </w:p>
    <w:p w:rsidR="00684E5E" w:rsidRDefault="00684E5E">
      <w:pPr>
        <w:pStyle w:val="ProductList-Body"/>
      </w:pPr>
    </w:p>
    <w:p w:rsidR="00684E5E" w:rsidRDefault="00122AAB">
      <w:pPr>
        <w:pStyle w:val="ProductList-ClauseHeading"/>
        <w:outlineLvl w:val="4"/>
      </w:pPr>
      <w:r>
        <w:lastRenderedPageBreak/>
        <w:t>2.11 Office 365 Enterprise K1</w:t>
      </w:r>
    </w:p>
    <w:p w:rsidR="00684E5E" w:rsidRDefault="00122AAB">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684E5E" w:rsidRDefault="00684E5E">
      <w:pPr>
        <w:pStyle w:val="ProductList-Body"/>
      </w:pPr>
    </w:p>
    <w:p w:rsidR="00684E5E" w:rsidRDefault="00122AAB">
      <w:pPr>
        <w:pStyle w:val="ProductList-ClauseHeading"/>
        <w:outlineLvl w:val="4"/>
      </w:pPr>
      <w:r>
        <w:t>2.12 Office Multi Language Pack</w:t>
      </w:r>
    </w:p>
    <w:p w:rsidR="00684E5E" w:rsidRDefault="00122AAB">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684E5E" w:rsidRDefault="00684E5E">
      <w:pPr>
        <w:pStyle w:val="ProductList-Body"/>
      </w:pPr>
    </w:p>
    <w:p w:rsidR="00684E5E" w:rsidRDefault="00122AAB">
      <w:pPr>
        <w:pStyle w:val="ProductList-ClauseHeading"/>
        <w:outlineLvl w:val="4"/>
      </w:pPr>
      <w:r>
        <w:t>2.13 E-læring</w:t>
      </w:r>
    </w:p>
    <w:p w:rsidR="00684E5E" w:rsidRDefault="00122AAB">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684E5E" w:rsidRDefault="00684E5E">
      <w:pPr>
        <w:pStyle w:val="ProductList-Body"/>
      </w:pPr>
    </w:p>
    <w:p w:rsidR="00684E5E" w:rsidRDefault="00122AAB">
      <w:pPr>
        <w:pStyle w:val="ProductList-ClauseHeading"/>
        <w:outlineLvl w:val="4"/>
      </w:pPr>
      <w:r>
        <w:t>2.14 Innløsning av produktnøkkel for Office 365 Midsize Business</w:t>
      </w:r>
    </w:p>
    <w:p w:rsidR="00684E5E" w:rsidRDefault="00122AAB">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5916404"/>
      <w:r>
        <w:instrText>Office 365 Advanced Security Management</w:instrText>
      </w:r>
      <w:bookmarkEnd w:id="269"/>
      <w:r>
        <w:instrText>" \l 3</w:instrText>
      </w:r>
      <w:r>
        <w:fldChar w:fldCharType="end"/>
      </w:r>
    </w:p>
    <w:p w:rsidR="00684E5E" w:rsidRDefault="00122AAB">
      <w:pPr>
        <w:pStyle w:val="ProductList-Offering1SubSection"/>
        <w:outlineLvl w:val="3"/>
      </w:pPr>
      <w:bookmarkStart w:id="270" w:name="_Sec919"/>
      <w:r>
        <w:t>1. Programtilgjengelighet</w:t>
      </w:r>
      <w:bookmarkEnd w:id="270"/>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none" w:sz="4" w:space="0" w:color="A5A5A5"/>
              <w:right w:val="none" w:sz="4" w:space="0" w:color="6E6E6E"/>
            </w:tcBorders>
          </w:tcPr>
          <w:p w:rsidR="00684E5E" w:rsidRDefault="00122AAB">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271" w:name="_Sec920"/>
      <w:r>
        <w:t>2. Produktvilkår</w:t>
      </w:r>
      <w:bookmarkEnd w:id="271"/>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5916405"/>
      <w:r>
        <w:instrText>Office 365 Customer Lockbox</w:instrText>
      </w:r>
      <w:bookmarkEnd w:id="273"/>
      <w:r>
        <w:instrText>" \l 3</w:instrText>
      </w:r>
      <w:r>
        <w:fldChar w:fldCharType="end"/>
      </w:r>
    </w:p>
    <w:p w:rsidR="00684E5E" w:rsidRDefault="00122AAB">
      <w:pPr>
        <w:pStyle w:val="ProductList-Offering1SubSection"/>
        <w:outlineLvl w:val="3"/>
      </w:pPr>
      <w:bookmarkStart w:id="274" w:name="_Sec875"/>
      <w:r>
        <w:t>1. Programtilgjengelighet</w:t>
      </w:r>
      <w:bookmarkEnd w:id="27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684E5E">
      <w:pPr>
        <w:pStyle w:val="ProductList-Body"/>
      </w:pPr>
    </w:p>
    <w:p w:rsidR="00684E5E" w:rsidRDefault="00122AAB">
      <w:pPr>
        <w:pStyle w:val="ProductList-Offering1SubSection"/>
        <w:outlineLvl w:val="3"/>
      </w:pPr>
      <w:bookmarkStart w:id="275" w:name="_Sec876"/>
      <w:r>
        <w:t>2. Produktvilkår</w:t>
      </w:r>
      <w:bookmarkEnd w:id="275"/>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76" w:name="_Sec877"/>
      <w:r>
        <w:t>Microsoft MyAnalytics</w:t>
      </w:r>
      <w:bookmarkEnd w:id="276"/>
      <w:r>
        <w:fldChar w:fldCharType="begin"/>
      </w:r>
      <w:r>
        <w:instrText xml:space="preserve"> TC "</w:instrText>
      </w:r>
      <w:bookmarkStart w:id="277" w:name="_Toc475916406"/>
      <w:r>
        <w:instrText>Microsoft MyAnalytics</w:instrText>
      </w:r>
      <w:bookmarkEnd w:id="277"/>
      <w:r>
        <w:instrText>" \l 3</w:instrText>
      </w:r>
      <w:r>
        <w:fldChar w:fldCharType="end"/>
      </w:r>
    </w:p>
    <w:p w:rsidR="00684E5E" w:rsidRDefault="00122AAB">
      <w:pPr>
        <w:pStyle w:val="ProductList-Offering1SubSection"/>
        <w:outlineLvl w:val="3"/>
      </w:pPr>
      <w:bookmarkStart w:id="278" w:name="_Sec878"/>
      <w:r>
        <w:t>1. Programtilgjengelighet</w:t>
      </w:r>
      <w:bookmarkEnd w:id="27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279" w:name="_Sec879"/>
      <w:r>
        <w:lastRenderedPageBreak/>
        <w:t>2. Produktvilkår</w:t>
      </w:r>
      <w:bookmarkEnd w:id="279"/>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5916407"/>
      <w:r>
        <w:instrText>Office 365 Advanced Compliance</w:instrText>
      </w:r>
      <w:bookmarkEnd w:id="281"/>
      <w:r>
        <w:instrText>" \l 3</w:instrText>
      </w:r>
      <w:r>
        <w:fldChar w:fldCharType="end"/>
      </w:r>
    </w:p>
    <w:p w:rsidR="00684E5E" w:rsidRDefault="00122AAB">
      <w:pPr>
        <w:pStyle w:val="ProductList-Offering1SubSection"/>
        <w:outlineLvl w:val="3"/>
      </w:pPr>
      <w:bookmarkStart w:id="282" w:name="_Sec881"/>
      <w:r>
        <w:t>1. Programtilgjengelighet</w:t>
      </w:r>
      <w:bookmarkEnd w:id="28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283" w:name="_Sec882"/>
      <w:r>
        <w:t>2. Produktvilkår</w:t>
      </w:r>
      <w:bookmarkEnd w:id="283"/>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84" w:name="_Sec665"/>
      <w:r>
        <w:t>Exchange Online</w:t>
      </w:r>
      <w:bookmarkEnd w:id="284"/>
      <w:r>
        <w:fldChar w:fldCharType="begin"/>
      </w:r>
      <w:r>
        <w:instrText xml:space="preserve"> TC "</w:instrText>
      </w:r>
      <w:bookmarkStart w:id="285" w:name="_Toc475916408"/>
      <w:r>
        <w:instrText>Exchange Online</w:instrText>
      </w:r>
      <w:bookmarkEnd w:id="285"/>
      <w:r>
        <w:instrText>" \l 3</w:instrText>
      </w:r>
      <w:r>
        <w:fldChar w:fldCharType="end"/>
      </w:r>
    </w:p>
    <w:p w:rsidR="00684E5E" w:rsidRDefault="00122AAB">
      <w:pPr>
        <w:pStyle w:val="ProductList-Offering1SubSection"/>
        <w:outlineLvl w:val="3"/>
      </w:pPr>
      <w:bookmarkStart w:id="286" w:name="_Sec721"/>
      <w:r>
        <w:t>1. Programtilgjengelighet</w:t>
      </w:r>
      <w:bookmarkEnd w:id="286"/>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287" w:name="_Sec776"/>
      <w:r>
        <w:t>2. Produktvilkår</w:t>
      </w:r>
      <w:bookmarkEnd w:id="287"/>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4">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Exchange Online Archiving for Exchange Server</w:t>
      </w:r>
    </w:p>
    <w:p w:rsidR="00684E5E" w:rsidRDefault="00122AAB">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684E5E" w:rsidRDefault="00684E5E">
      <w:pPr>
        <w:pStyle w:val="ProductList-Body"/>
      </w:pPr>
    </w:p>
    <w:p w:rsidR="00684E5E" w:rsidRDefault="00122AAB">
      <w:pPr>
        <w:pStyle w:val="ProductList-ClauseHeading"/>
        <w:outlineLvl w:val="4"/>
      </w:pPr>
      <w:r>
        <w:t>2.2 Exchange Online Archiving for Exchange Server A</w:t>
      </w:r>
    </w:p>
    <w:p w:rsidR="00684E5E" w:rsidRDefault="00122AAB">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684E5E" w:rsidRDefault="00684E5E">
      <w:pPr>
        <w:pStyle w:val="ProductList-Body"/>
      </w:pPr>
    </w:p>
    <w:p w:rsidR="00684E5E" w:rsidRDefault="00122AAB">
      <w:pPr>
        <w:pStyle w:val="ProductList-ClauseHeading"/>
        <w:outlineLvl w:val="4"/>
      </w:pPr>
      <w:r>
        <w:t>2.3 Forutsetning: Tilleggs-SL-er for Bruker</w:t>
      </w:r>
    </w:p>
    <w:p w:rsidR="00684E5E" w:rsidRDefault="00122AAB">
      <w:pPr>
        <w:pStyle w:val="ProductList-Body"/>
      </w:pPr>
      <w:r>
        <w:t xml:space="preserve">Se Tilleggs-SL-er for Bruker i </w:t>
      </w:r>
      <w:hyperlink w:anchor="_Sec634">
        <w:r>
          <w:rPr>
            <w:color w:val="00467F"/>
            <w:u w:val="single"/>
          </w:rPr>
          <w:t>Office 365-pakker</w:t>
        </w:r>
      </w:hyperlink>
      <w:r>
        <w:t xml:space="preserve"> for å få informasjon om Tillegg.</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88" w:name="_Sec666"/>
      <w:r>
        <w:t>OneDrive for Business</w:t>
      </w:r>
      <w:bookmarkEnd w:id="288"/>
      <w:r>
        <w:fldChar w:fldCharType="begin"/>
      </w:r>
      <w:r>
        <w:instrText xml:space="preserve"> TC "</w:instrText>
      </w:r>
      <w:bookmarkStart w:id="289" w:name="_Toc475916409"/>
      <w:r>
        <w:instrText>OneDrive for Business</w:instrText>
      </w:r>
      <w:bookmarkEnd w:id="289"/>
      <w:r>
        <w:instrText>" \l 3</w:instrText>
      </w:r>
      <w:r>
        <w:fldChar w:fldCharType="end"/>
      </w:r>
    </w:p>
    <w:p w:rsidR="00684E5E" w:rsidRDefault="00122AAB">
      <w:pPr>
        <w:pStyle w:val="ProductList-Offering1SubSection"/>
        <w:outlineLvl w:val="3"/>
      </w:pPr>
      <w:bookmarkStart w:id="290" w:name="_Sec722"/>
      <w:r>
        <w:t>1. Programtilgjengelighet</w:t>
      </w:r>
      <w:bookmarkEnd w:id="290"/>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7F7F7F"/>
              <w:right w:val="none" w:sz="4" w:space="0" w:color="6E6E6E"/>
            </w:tcBorders>
          </w:tcPr>
          <w:p w:rsidR="00684E5E" w:rsidRDefault="00122AAB">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7F7F7F"/>
              <w:left w:val="none" w:sz="4" w:space="0" w:color="6E6E6E"/>
              <w:bottom w:val="none" w:sz="4" w:space="0" w:color="BFBFBF"/>
              <w:right w:val="none" w:sz="4" w:space="0" w:color="6E6E6E"/>
            </w:tcBorders>
          </w:tcPr>
          <w:p w:rsidR="00684E5E" w:rsidRDefault="00122AAB">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291" w:name="_Sec777"/>
      <w:r>
        <w:t>2. Produktvilkår</w:t>
      </w:r>
      <w:bookmarkEnd w:id="291"/>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92" w:name="_Sec667"/>
      <w:r>
        <w:t>Project Online</w:t>
      </w:r>
      <w:bookmarkEnd w:id="292"/>
      <w:r>
        <w:fldChar w:fldCharType="begin"/>
      </w:r>
      <w:r>
        <w:instrText xml:space="preserve"> TC "</w:instrText>
      </w:r>
      <w:bookmarkStart w:id="293" w:name="_Toc475916410"/>
      <w:r>
        <w:instrText>Project Online</w:instrText>
      </w:r>
      <w:bookmarkEnd w:id="293"/>
      <w:r>
        <w:instrText>" \l 3</w:instrText>
      </w:r>
      <w:r>
        <w:fldChar w:fldCharType="end"/>
      </w:r>
    </w:p>
    <w:p w:rsidR="00684E5E" w:rsidRDefault="00122AAB">
      <w:pPr>
        <w:pStyle w:val="ProductList-Offering1SubSection"/>
        <w:outlineLvl w:val="3"/>
      </w:pPr>
      <w:bookmarkStart w:id="294" w:name="_Sec723"/>
      <w:r>
        <w:t>1. Programtilgjengelighet</w:t>
      </w:r>
      <w:bookmarkEnd w:id="29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295" w:name="_Sec778"/>
      <w:r>
        <w:t>2. Produktvilkår</w:t>
      </w:r>
      <w:bookmarkEnd w:id="295"/>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p w:rsidR="00684E5E" w:rsidRDefault="00122AAB">
      <w:pPr>
        <w:pStyle w:val="ProductList-ClauseHeading"/>
        <w:outlineLvl w:val="4"/>
      </w:pPr>
      <w:r>
        <w:t>2.1 Kjøpskvalifisering for Project Online From SA Bruker-SL-er</w:t>
      </w:r>
    </w:p>
    <w:p w:rsidR="00684E5E" w:rsidRDefault="00122AA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84E5E" w:rsidRDefault="00122AAB">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684E5E" w:rsidRDefault="00122AAB">
            <w:pPr>
              <w:pStyle w:val="ProductList-TableBody"/>
            </w:pPr>
            <w:r>
              <w:rPr>
                <w:color w:val="FFFFFF"/>
              </w:rPr>
              <w:t>Tilsvarende From SA Bruker-SL</w:t>
            </w:r>
          </w:p>
        </w:tc>
      </w:tr>
      <w:tr w:rsidR="00684E5E">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Online Professional From SA</w:t>
            </w:r>
          </w:p>
          <w:p w:rsidR="00684E5E" w:rsidRDefault="00122AAB">
            <w:pPr>
              <w:pStyle w:val="ProductList-TableBody"/>
            </w:pPr>
            <w:r>
              <w:t>Project Online Premium From SA</w:t>
            </w:r>
          </w:p>
        </w:tc>
      </w:tr>
      <w:tr w:rsidR="00684E5E">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 xml:space="preserve">Project Online Professional From SA </w:t>
            </w:r>
          </w:p>
          <w:p w:rsidR="00684E5E" w:rsidRDefault="00122AAB">
            <w:pPr>
              <w:pStyle w:val="ProductList-TableBody"/>
            </w:pPr>
            <w:r>
              <w:t>Project Online Premium From SA</w:t>
            </w:r>
          </w:p>
        </w:tc>
      </w:tr>
    </w:tbl>
    <w:p w:rsidR="00684E5E" w:rsidRDefault="00684E5E">
      <w:pPr>
        <w:pStyle w:val="ProductList-Body"/>
      </w:pPr>
    </w:p>
    <w:p w:rsidR="00684E5E" w:rsidRDefault="00122AAB">
      <w:pPr>
        <w:pStyle w:val="ProductList-ClauseHeading"/>
        <w:outlineLvl w:val="4"/>
      </w:pPr>
      <w:r>
        <w:t>2.2 Kvalifiserte Lisenser for Tilleggs-SL-er for Bruker</w:t>
      </w:r>
    </w:p>
    <w:p w:rsidR="00684E5E" w:rsidRDefault="00122AAB">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Tilleggs-SL for Bruker</w:t>
            </w:r>
          </w:p>
        </w:tc>
      </w:tr>
      <w:tr w:rsidR="00684E5E">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Online Professional Add-on til Project Professional</w:t>
            </w:r>
          </w:p>
          <w:p w:rsidR="00684E5E" w:rsidRDefault="00122AAB">
            <w:pPr>
              <w:pStyle w:val="ProductList-TableBody"/>
            </w:pPr>
            <w:r>
              <w:t>Project Online Premium Add-on til Project Professional</w:t>
            </w:r>
          </w:p>
        </w:tc>
      </w:tr>
      <w:tr w:rsidR="00684E5E">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Online Professional Add-on til Project Standard</w:t>
            </w:r>
          </w:p>
          <w:p w:rsidR="00684E5E" w:rsidRDefault="00122AAB">
            <w:pPr>
              <w:pStyle w:val="ProductList-TableBody"/>
            </w:pPr>
            <w:r>
              <w:t>Project Online Premium Add-on til Project Standard</w:t>
            </w:r>
          </w:p>
        </w:tc>
      </w:tr>
      <w:tr w:rsidR="00684E5E">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Project Online Essentials Add-on til Project CAL</w:t>
            </w:r>
          </w:p>
          <w:p w:rsidR="00684E5E" w:rsidRDefault="00122AAB">
            <w:pPr>
              <w:pStyle w:val="ProductList-TableBody"/>
            </w:pPr>
            <w:r>
              <w:t>Project Online Professional Add-on til Project CAL</w:t>
            </w:r>
          </w:p>
          <w:p w:rsidR="00684E5E" w:rsidRDefault="00122AAB">
            <w:pPr>
              <w:pStyle w:val="ProductList-TableBody"/>
            </w:pPr>
            <w:r>
              <w:t>Project Online Premium Add-on til Project CAL</w:t>
            </w:r>
          </w:p>
        </w:tc>
      </w:tr>
    </w:tbl>
    <w:p w:rsidR="00684E5E" w:rsidRDefault="00684E5E">
      <w:pPr>
        <w:pStyle w:val="ProductList-Body"/>
      </w:pPr>
    </w:p>
    <w:p w:rsidR="00684E5E" w:rsidRDefault="00122AAB">
      <w:pPr>
        <w:pStyle w:val="ProductList-ClauseHeading"/>
        <w:outlineLvl w:val="4"/>
      </w:pPr>
      <w:r>
        <w:t>2.3 Office Multi Language Pack</w:t>
      </w:r>
    </w:p>
    <w:p w:rsidR="00684E5E" w:rsidRDefault="00122AAB">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684E5E" w:rsidRDefault="00684E5E">
      <w:pPr>
        <w:pStyle w:val="ProductList-Body"/>
      </w:pPr>
    </w:p>
    <w:p w:rsidR="00684E5E" w:rsidRDefault="00122AAB">
      <w:pPr>
        <w:pStyle w:val="ProductList-ClauseHeading"/>
        <w:outlineLvl w:val="4"/>
      </w:pPr>
      <w:r>
        <w:t>2.4 Distribusjonsrettigheter for Project Professional 2016</w:t>
      </w:r>
    </w:p>
    <w:p w:rsidR="00684E5E" w:rsidRDefault="00122AAB">
      <w:pPr>
        <w:pStyle w:val="ProductList-Body"/>
      </w:pPr>
      <w:r>
        <w:t>Hver Office 2016-bruker eller hver bruker med lisens til å installere Office Professional Plus under delen Secure Productive Enterprise From SA-bruker med abonnement på Project Online Professional eller Project Online Premium kan installere og bruke ett enkelt eksemplar av Project Professional 2016-programvaren på enheten der Office 2016 er installert.</w:t>
      </w:r>
    </w:p>
    <w:p w:rsidR="00684E5E" w:rsidRDefault="00684E5E">
      <w:pPr>
        <w:pStyle w:val="ProductList-Body"/>
      </w:pPr>
    </w:p>
    <w:p w:rsidR="00684E5E" w:rsidRDefault="00122AAB">
      <w:pPr>
        <w:pStyle w:val="ProductList-ClauseHeading"/>
        <w:outlineLvl w:val="4"/>
      </w:pPr>
      <w:r>
        <w:t>2.5 Innløsning av produktnøkkel for Project Online og Project Pro for Office 365</w:t>
      </w:r>
    </w:p>
    <w:p w:rsidR="00684E5E" w:rsidRDefault="00122AAB">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296" w:name="_Sec668"/>
      <w:r>
        <w:t>SharePoint Online</w:t>
      </w:r>
      <w:bookmarkEnd w:id="296"/>
      <w:r>
        <w:fldChar w:fldCharType="begin"/>
      </w:r>
      <w:r>
        <w:instrText xml:space="preserve"> TC "</w:instrText>
      </w:r>
      <w:bookmarkStart w:id="297" w:name="_Toc475916411"/>
      <w:r>
        <w:instrText>SharePoint Online</w:instrText>
      </w:r>
      <w:bookmarkEnd w:id="297"/>
      <w:r>
        <w:instrText>" \l 3</w:instrText>
      </w:r>
      <w:r>
        <w:fldChar w:fldCharType="end"/>
      </w:r>
    </w:p>
    <w:p w:rsidR="00684E5E" w:rsidRDefault="00122AAB">
      <w:pPr>
        <w:pStyle w:val="ProductList-Offering1SubSection"/>
        <w:outlineLvl w:val="3"/>
      </w:pPr>
      <w:bookmarkStart w:id="298" w:name="_Sec724"/>
      <w:r>
        <w:t>1. Programtilgjengelighet</w:t>
      </w:r>
      <w:bookmarkEnd w:id="29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7F7F7F"/>
              <w:right w:val="none" w:sz="4" w:space="0" w:color="6E6E6E"/>
            </w:tcBorders>
          </w:tcPr>
          <w:p w:rsidR="00684E5E" w:rsidRDefault="00122AAB">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7F7F7F"/>
              <w:left w:val="none" w:sz="4" w:space="0" w:color="6E6E6E"/>
              <w:bottom w:val="dashed" w:sz="4" w:space="0" w:color="7F7F7F"/>
              <w:right w:val="none" w:sz="4" w:space="0" w:color="6E6E6E"/>
            </w:tcBorders>
          </w:tcPr>
          <w:p w:rsidR="00684E5E" w:rsidRDefault="00122AAB">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7F7F7F"/>
              <w:left w:val="none" w:sz="4" w:space="0" w:color="6E6E6E"/>
              <w:bottom w:val="dashed" w:sz="4" w:space="0" w:color="7F7F7F"/>
              <w:right w:val="none" w:sz="4" w:space="0" w:color="6E6E6E"/>
            </w:tcBorders>
          </w:tcPr>
          <w:p w:rsidR="00684E5E" w:rsidRDefault="00122AAB">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7F7F7F"/>
              <w:left w:val="none" w:sz="4" w:space="0" w:color="6E6E6E"/>
              <w:bottom w:val="none" w:sz="4" w:space="0" w:color="BFBFBF"/>
              <w:right w:val="none" w:sz="4" w:space="0" w:color="6E6E6E"/>
            </w:tcBorders>
          </w:tcPr>
          <w:p w:rsidR="00684E5E" w:rsidRDefault="00122AAB">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299" w:name="_Sec779"/>
      <w:r>
        <w:t>2. Produktvilkår</w:t>
      </w:r>
      <w:bookmarkEnd w:id="299"/>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Forutsetning: Tilleggs-SL-er for Bruker</w:t>
      </w:r>
    </w:p>
    <w:p w:rsidR="00684E5E" w:rsidRDefault="00122AAB">
      <w:pPr>
        <w:pStyle w:val="ProductList-Body"/>
      </w:pPr>
      <w:r>
        <w:t xml:space="preserve">Se Tilleggs-SL-er for Bruker i </w:t>
      </w:r>
      <w:hyperlink w:anchor="_Sec634">
        <w:r>
          <w:rPr>
            <w:color w:val="00467F"/>
            <w:u w:val="single"/>
          </w:rPr>
          <w:t>Office 365-pakker</w:t>
        </w:r>
      </w:hyperlink>
      <w:r>
        <w:t xml:space="preserve"> for å få informasjon om Tillegg.</w:t>
      </w:r>
    </w:p>
    <w:p w:rsidR="00684E5E" w:rsidRDefault="00684E5E">
      <w:pPr>
        <w:pStyle w:val="ProductList-Body"/>
      </w:pPr>
    </w:p>
    <w:p w:rsidR="00684E5E" w:rsidRDefault="00122AAB">
      <w:pPr>
        <w:pStyle w:val="ProductList-ClauseHeading"/>
        <w:outlineLvl w:val="4"/>
      </w:pPr>
      <w:r>
        <w:t>2.2 SharePoint Online Plan 1 med Yammer og SharePoint Online Plan 2 med nøkkelinnløsning for Yammer</w:t>
      </w:r>
    </w:p>
    <w:p w:rsidR="00684E5E" w:rsidRDefault="00122AAB">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5916412"/>
      <w:r>
        <w:instrText>Skype for Business Online</w:instrText>
      </w:r>
      <w:bookmarkEnd w:id="301"/>
      <w:r>
        <w:instrText>" \l 3</w:instrText>
      </w:r>
      <w:r>
        <w:fldChar w:fldCharType="end"/>
      </w:r>
    </w:p>
    <w:p w:rsidR="00684E5E" w:rsidRDefault="00122AAB">
      <w:pPr>
        <w:pStyle w:val="ProductList-Offering1SubSection"/>
        <w:outlineLvl w:val="3"/>
      </w:pPr>
      <w:bookmarkStart w:id="302" w:name="_Sec725"/>
      <w:r>
        <w:t>1. Programtilgjengelighet</w:t>
      </w:r>
      <w:bookmarkEnd w:id="302"/>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A5A5A5"/>
              <w:right w:val="none" w:sz="4" w:space="0" w:color="6E6E6E"/>
            </w:tcBorders>
          </w:tcPr>
          <w:p w:rsidR="00684E5E" w:rsidRDefault="00122AAB">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A5A5A5"/>
              <w:left w:val="none" w:sz="4" w:space="0" w:color="6E6E6E"/>
              <w:bottom w:val="dashed" w:sz="4" w:space="0" w:color="A5A5A5"/>
              <w:right w:val="none" w:sz="4" w:space="0" w:color="6E6E6E"/>
            </w:tcBorders>
          </w:tcPr>
          <w:p w:rsidR="00684E5E" w:rsidRDefault="00122AAB">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A5A5A5"/>
              <w:left w:val="none" w:sz="4" w:space="0" w:color="6E6E6E"/>
              <w:bottom w:val="dashed" w:sz="4" w:space="0" w:color="A5A5A5"/>
              <w:right w:val="none" w:sz="4" w:space="0" w:color="6E6E6E"/>
            </w:tcBorders>
          </w:tcPr>
          <w:p w:rsidR="00684E5E" w:rsidRDefault="00122AAB">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A5A5A5"/>
              <w:left w:val="none" w:sz="4" w:space="0" w:color="6E6E6E"/>
              <w:bottom w:val="dashed" w:sz="4" w:space="0" w:color="A5A5A5"/>
              <w:right w:val="none" w:sz="4" w:space="0" w:color="6E6E6E"/>
            </w:tcBorders>
          </w:tcPr>
          <w:p w:rsidR="00684E5E" w:rsidRDefault="00122AAB">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A5A5A5"/>
              <w:left w:val="none" w:sz="4" w:space="0" w:color="6E6E6E"/>
              <w:bottom w:val="dashed" w:sz="4" w:space="0" w:color="A5A5A5"/>
              <w:right w:val="none" w:sz="4" w:space="0" w:color="6E6E6E"/>
            </w:tcBorders>
          </w:tcPr>
          <w:p w:rsidR="00684E5E" w:rsidRDefault="00122AAB">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A5A5A5"/>
              <w:left w:val="none" w:sz="4" w:space="0" w:color="6E6E6E"/>
              <w:bottom w:val="dashed" w:sz="4" w:space="0" w:color="A5A5A5"/>
              <w:right w:val="none" w:sz="4" w:space="0" w:color="6E6E6E"/>
            </w:tcBorders>
          </w:tcPr>
          <w:p w:rsidR="00684E5E" w:rsidRDefault="00122AAB">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A5A5A5"/>
              <w:left w:val="none" w:sz="4" w:space="0" w:color="6E6E6E"/>
              <w:bottom w:val="none" w:sz="4" w:space="0" w:color="A5A5A5"/>
              <w:right w:val="none" w:sz="4" w:space="0" w:color="6E6E6E"/>
            </w:tcBorders>
          </w:tcPr>
          <w:p w:rsidR="00684E5E" w:rsidRDefault="00122AAB">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r>
    </w:tbl>
    <w:p w:rsidR="00684E5E" w:rsidRDefault="00122AAB">
      <w:pPr>
        <w:pStyle w:val="ProductList-Offering1SubSection"/>
        <w:outlineLvl w:val="3"/>
      </w:pPr>
      <w:bookmarkStart w:id="303" w:name="_Sec780"/>
      <w:r>
        <w:lastRenderedPageBreak/>
        <w:t>2. Produktvilkår</w:t>
      </w:r>
      <w:bookmarkEnd w:id="303"/>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Lync for Mac 2011</w:t>
      </w:r>
    </w:p>
    <w:p w:rsidR="00684E5E" w:rsidRDefault="00122AAB">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684E5E" w:rsidRDefault="00684E5E">
      <w:pPr>
        <w:pStyle w:val="ProductList-Body"/>
      </w:pPr>
    </w:p>
    <w:p w:rsidR="00684E5E" w:rsidRDefault="00122AAB">
      <w:pPr>
        <w:pStyle w:val="ProductList-ClauseHeading"/>
        <w:outlineLvl w:val="4"/>
      </w:pPr>
      <w:r>
        <w:t>2.2 Forutsetning: Tilleggs-SL-er for Bruker</w:t>
      </w:r>
    </w:p>
    <w:p w:rsidR="00684E5E" w:rsidRDefault="00122AAB">
      <w:pPr>
        <w:pStyle w:val="ProductList-Body"/>
      </w:pPr>
      <w:r>
        <w:t xml:space="preserve">Se Tilleggs-SL-er for Bruker i </w:t>
      </w:r>
      <w:hyperlink w:anchor="_Sec634">
        <w:r>
          <w:rPr>
            <w:color w:val="00467F"/>
            <w:u w:val="single"/>
          </w:rPr>
          <w:t>Office 365-pakker</w:t>
        </w:r>
      </w:hyperlink>
      <w:r>
        <w:t xml:space="preserve"> for å få informasjon om Tillegg.</w:t>
      </w:r>
    </w:p>
    <w:p w:rsidR="00684E5E" w:rsidRDefault="00684E5E">
      <w:pPr>
        <w:pStyle w:val="ProductList-Body"/>
      </w:pPr>
    </w:p>
    <w:p w:rsidR="00684E5E" w:rsidRDefault="00122AAB">
      <w:pPr>
        <w:pStyle w:val="ProductList-ClauseHeading"/>
        <w:outlineLvl w:val="4"/>
      </w:pPr>
      <w:r>
        <w:t>2.3 PSTN-bruk for Skype for Business</w:t>
      </w:r>
    </w:p>
    <w:p w:rsidR="00684E5E" w:rsidRDefault="00122AAB">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rsidR="00684E5E" w:rsidRDefault="00684E5E">
      <w:pPr>
        <w:pStyle w:val="ProductList-Body"/>
      </w:pPr>
    </w:p>
    <w:p w:rsidR="00684E5E" w:rsidRDefault="00122AAB">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GroupHeading"/>
        <w:outlineLvl w:val="1"/>
      </w:pPr>
      <w:bookmarkStart w:id="304" w:name="_Sec635"/>
      <w:r>
        <w:t>Andre Elektroniske Tjenester</w:t>
      </w:r>
      <w:bookmarkEnd w:id="304"/>
      <w:r>
        <w:fldChar w:fldCharType="begin"/>
      </w:r>
      <w:r>
        <w:instrText xml:space="preserve"> TC "</w:instrText>
      </w:r>
      <w:bookmarkStart w:id="305" w:name="_Toc475916413"/>
      <w:r>
        <w:instrText>Andre Elektroniske Tjenester</w:instrText>
      </w:r>
      <w:bookmarkEnd w:id="305"/>
      <w:r>
        <w:instrText>" \l 2</w:instrText>
      </w:r>
      <w:r>
        <w:fldChar w:fldCharType="end"/>
      </w:r>
    </w:p>
    <w:p w:rsidR="00684E5E" w:rsidRDefault="00122AAB">
      <w:pPr>
        <w:pStyle w:val="ProductList-Offering2HeadingNoBorder"/>
        <w:outlineLvl w:val="2"/>
      </w:pPr>
      <w:bookmarkStart w:id="306" w:name="_Sec670"/>
      <w:r>
        <w:t>Bing Maps</w:t>
      </w:r>
      <w:bookmarkEnd w:id="306"/>
      <w:r>
        <w:fldChar w:fldCharType="begin"/>
      </w:r>
      <w:r>
        <w:instrText xml:space="preserve"> TC "</w:instrText>
      </w:r>
      <w:bookmarkStart w:id="307" w:name="_Toc475916414"/>
      <w:r>
        <w:instrText>Bing Maps</w:instrText>
      </w:r>
      <w:bookmarkEnd w:id="307"/>
      <w:r>
        <w:instrText>" \l 3</w:instrText>
      </w:r>
      <w:r>
        <w:fldChar w:fldCharType="end"/>
      </w:r>
    </w:p>
    <w:p w:rsidR="00684E5E" w:rsidRDefault="00122AAB">
      <w:pPr>
        <w:pStyle w:val="ProductList-Offering1SubSection"/>
        <w:outlineLvl w:val="3"/>
      </w:pPr>
      <w:bookmarkStart w:id="308" w:name="_Sec726"/>
      <w:r>
        <w:t>1. Programtilgjengelighet</w:t>
      </w:r>
      <w:bookmarkEnd w:id="308"/>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Bing Maps Asset Management Platform Monthly-abonnement</w:t>
            </w:r>
            <w:r>
              <w:fldChar w:fldCharType="begin"/>
            </w:r>
            <w:r>
              <w:instrText xml:space="preserve"> XE "Bing Maps Asset Management Platform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r>
    </w:tbl>
    <w:p w:rsidR="00684E5E" w:rsidRDefault="00122AAB">
      <w:pPr>
        <w:pStyle w:val="ProductList-Offering1SubSection"/>
        <w:outlineLvl w:val="3"/>
      </w:pPr>
      <w:bookmarkStart w:id="309" w:name="_Sec781"/>
      <w:r>
        <w:t>2. Produktvilkår</w:t>
      </w:r>
      <w:bookmarkEnd w:id="309"/>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lastRenderedPageBreak/>
        <w:t>2.1 Belastbare Transaksjoner</w:t>
      </w:r>
    </w:p>
    <w:p w:rsidR="00684E5E" w:rsidRDefault="00122AAB">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310" w:name="_Sec674"/>
      <w:r>
        <w:t>Business Application Platform</w:t>
      </w:r>
      <w:bookmarkEnd w:id="310"/>
      <w:r>
        <w:fldChar w:fldCharType="begin"/>
      </w:r>
      <w:r>
        <w:instrText xml:space="preserve"> TC "</w:instrText>
      </w:r>
      <w:bookmarkStart w:id="311" w:name="_Toc475916415"/>
      <w:r>
        <w:instrText>Business Application Platform</w:instrText>
      </w:r>
      <w:bookmarkEnd w:id="311"/>
      <w:r>
        <w:instrText>" \l 3</w:instrText>
      </w:r>
      <w:r>
        <w:fldChar w:fldCharType="end"/>
      </w:r>
    </w:p>
    <w:p w:rsidR="00684E5E" w:rsidRDefault="00122AAB">
      <w:pPr>
        <w:pStyle w:val="ProductList-Offering1SubSection"/>
        <w:outlineLvl w:val="3"/>
      </w:pPr>
      <w:bookmarkStart w:id="312" w:name="_Sec730"/>
      <w:r>
        <w:t>1. Programtilgjengelighet</w:t>
      </w:r>
      <w:bookmarkEnd w:id="31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2B2B2"/>
              <w:right w:val="none" w:sz="4" w:space="0" w:color="6E6E6E"/>
            </w:tcBorders>
          </w:tcPr>
          <w:p w:rsidR="00684E5E" w:rsidRDefault="00122AAB">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2B2B2"/>
              <w:left w:val="none" w:sz="4" w:space="0" w:color="6E6E6E"/>
              <w:bottom w:val="dashed" w:sz="4" w:space="0" w:color="B2B2B2"/>
              <w:right w:val="none" w:sz="4" w:space="0" w:color="6E6E6E"/>
            </w:tcBorders>
          </w:tcPr>
          <w:p w:rsidR="00684E5E" w:rsidRDefault="00122AAB">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2B2B2"/>
              <w:left w:val="none" w:sz="4" w:space="0" w:color="6E6E6E"/>
              <w:bottom w:val="dashed" w:sz="4" w:space="0" w:color="B2B2B2"/>
              <w:right w:val="none" w:sz="4" w:space="0" w:color="6E6E6E"/>
            </w:tcBorders>
          </w:tcPr>
          <w:p w:rsidR="00684E5E" w:rsidRDefault="00122AAB">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2B2B2"/>
              <w:left w:val="none" w:sz="4" w:space="0" w:color="6E6E6E"/>
              <w:bottom w:val="dashed" w:sz="4" w:space="0" w:color="B2B2B2"/>
              <w:right w:val="none" w:sz="4" w:space="0" w:color="6E6E6E"/>
            </w:tcBorders>
          </w:tcPr>
          <w:p w:rsidR="00684E5E" w:rsidRDefault="00122AAB">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5020" w:type="dxa"/>
            <w:tcBorders>
              <w:top w:val="dashed" w:sz="4" w:space="0" w:color="B2B2B2"/>
              <w:left w:val="none" w:sz="4" w:space="0" w:color="6E6E6E"/>
              <w:bottom w:val="dashed" w:sz="4" w:space="0" w:color="BFBFBF"/>
              <w:right w:val="none" w:sz="4" w:space="0" w:color="6E6E6E"/>
            </w:tcBorders>
          </w:tcPr>
          <w:p w:rsidR="00684E5E" w:rsidRDefault="00122AA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313" w:name="_Sec785"/>
      <w:r>
        <w:t>2. Produktvilkår</w:t>
      </w:r>
      <w:bookmarkEnd w:id="313"/>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314" w:name="_Sec630"/>
      <w:r>
        <w:t>Microsoft Intune</w:t>
      </w:r>
      <w:bookmarkEnd w:id="314"/>
      <w:r>
        <w:fldChar w:fldCharType="begin"/>
      </w:r>
      <w:r>
        <w:instrText xml:space="preserve"> TC "</w:instrText>
      </w:r>
      <w:bookmarkStart w:id="315" w:name="_Toc475916416"/>
      <w:r>
        <w:instrText>Microsoft Intune</w:instrText>
      </w:r>
      <w:bookmarkEnd w:id="315"/>
      <w:r>
        <w:instrText>" \l 3</w:instrText>
      </w:r>
      <w:r>
        <w:fldChar w:fldCharType="end"/>
      </w:r>
    </w:p>
    <w:p w:rsidR="00684E5E" w:rsidRDefault="00122AAB">
      <w:pPr>
        <w:pStyle w:val="ProductList-Offering1SubSection"/>
        <w:outlineLvl w:val="3"/>
      </w:pPr>
      <w:bookmarkStart w:id="316" w:name="_Sec714"/>
      <w:r>
        <w:t>1. Programtilgjengelighet</w:t>
      </w:r>
      <w:bookmarkEnd w:id="316"/>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684E5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84E5E" w:rsidRDefault="00122AAB">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4900" w:type="dxa"/>
            <w:tcBorders>
              <w:top w:val="none" w:sz="4" w:space="0" w:color="BFBFBF"/>
              <w:left w:val="none" w:sz="4" w:space="0" w:color="000000"/>
              <w:bottom w:val="dashed" w:sz="4" w:space="0" w:color="7F7F7F"/>
              <w:right w:val="none" w:sz="4" w:space="0" w:color="000000"/>
            </w:tcBorders>
          </w:tcPr>
          <w:p w:rsidR="00684E5E" w:rsidRDefault="00122AAB">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900" w:type="dxa"/>
            <w:tcBorders>
              <w:top w:val="dashed" w:sz="4" w:space="0" w:color="7F7F7F"/>
              <w:left w:val="none" w:sz="4" w:space="0" w:color="6E6E6E"/>
              <w:bottom w:val="dashed" w:sz="4" w:space="0" w:color="7F7F7F"/>
              <w:right w:val="none" w:sz="4" w:space="0" w:color="6E6E6E"/>
            </w:tcBorders>
          </w:tcPr>
          <w:p w:rsidR="00684E5E" w:rsidRDefault="00122AAB">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84E5E">
        <w:tc>
          <w:tcPr>
            <w:tcW w:w="4900" w:type="dxa"/>
            <w:tcBorders>
              <w:top w:val="dashed" w:sz="4" w:space="0" w:color="7F7F7F"/>
              <w:left w:val="none" w:sz="4" w:space="0" w:color="6E6E6E"/>
              <w:bottom w:val="none" w:sz="4" w:space="0" w:color="BFBFBF"/>
              <w:right w:val="none" w:sz="4" w:space="0" w:color="6E6E6E"/>
            </w:tcBorders>
          </w:tcPr>
          <w:p w:rsidR="00684E5E" w:rsidRDefault="00122AA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317" w:name="_Sec769"/>
      <w:r>
        <w:t>2. Produktvilkår</w:t>
      </w:r>
      <w:bookmarkEnd w:id="317"/>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318" w:name="_Sec672"/>
      <w:r>
        <w:t>Microsoft Learning</w:t>
      </w:r>
      <w:bookmarkEnd w:id="318"/>
      <w:r>
        <w:fldChar w:fldCharType="begin"/>
      </w:r>
      <w:r>
        <w:instrText xml:space="preserve"> TC "</w:instrText>
      </w:r>
      <w:bookmarkStart w:id="319" w:name="_Toc475916417"/>
      <w:r>
        <w:instrText>Microsoft Learning</w:instrText>
      </w:r>
      <w:bookmarkEnd w:id="319"/>
      <w:r>
        <w:instrText>" \l 3</w:instrText>
      </w:r>
      <w:r>
        <w:fldChar w:fldCharType="end"/>
      </w:r>
    </w:p>
    <w:p w:rsidR="00684E5E" w:rsidRDefault="00122AAB">
      <w:pPr>
        <w:pStyle w:val="ProductList-Offering1SubSection"/>
        <w:outlineLvl w:val="3"/>
      </w:pPr>
      <w:bookmarkStart w:id="320" w:name="_Sec728"/>
      <w:r>
        <w:t>1. Programtilgjengelighet</w:t>
      </w:r>
      <w:bookmarkEnd w:id="320"/>
    </w:p>
    <w:tbl>
      <w:tblPr>
        <w:tblStyle w:val="PURTable"/>
        <w:tblW w:w="0" w:type="dxa"/>
        <w:tblLook w:val="04A0" w:firstRow="1" w:lastRow="0" w:firstColumn="1" w:lastColumn="0" w:noHBand="0" w:noVBand="1"/>
      </w:tblPr>
      <w:tblGrid>
        <w:gridCol w:w="4460"/>
        <w:gridCol w:w="810"/>
        <w:gridCol w:w="787"/>
        <w:gridCol w:w="793"/>
        <w:gridCol w:w="704"/>
        <w:gridCol w:w="827"/>
        <w:gridCol w:w="820"/>
        <w:gridCol w:w="798"/>
        <w:gridCol w:w="785"/>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dashed" w:sz="4" w:space="0" w:color="BFBFBF"/>
              <w:right w:val="none" w:sz="4" w:space="0" w:color="6E6E6E"/>
            </w:tcBorders>
          </w:tcPr>
          <w:p w:rsidR="00684E5E" w:rsidRDefault="00122AA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dashed" w:sz="4" w:space="0" w:color="BFBFBF"/>
              <w:right w:val="none" w:sz="4" w:space="0" w:color="6E6E6E"/>
            </w:tcBorders>
          </w:tcPr>
          <w:p w:rsidR="00684E5E" w:rsidRDefault="00122AAB">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84E5E" w:rsidRDefault="00122A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84E5E">
        <w:tc>
          <w:tcPr>
            <w:tcW w:w="5020" w:type="dxa"/>
            <w:tcBorders>
              <w:top w:val="dashed" w:sz="4" w:space="0" w:color="BFBFBF"/>
              <w:left w:val="none" w:sz="4" w:space="0" w:color="6E6E6E"/>
              <w:bottom w:val="none" w:sz="4" w:space="0" w:color="BFBFBF"/>
              <w:right w:val="none" w:sz="4" w:space="0" w:color="6E6E6E"/>
            </w:tcBorders>
          </w:tcPr>
          <w:p w:rsidR="00684E5E" w:rsidRDefault="00122AAB">
            <w:pPr>
              <w:pStyle w:val="ProductList-TableBody"/>
            </w:pPr>
            <w:r>
              <w:lastRenderedPageBreak/>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684E5E" w:rsidRDefault="00122A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84E5E" w:rsidRDefault="00122AAB">
      <w:pPr>
        <w:pStyle w:val="ProductList-Offering1SubSection"/>
        <w:outlineLvl w:val="3"/>
      </w:pPr>
      <w:bookmarkStart w:id="321" w:name="_Sec783"/>
      <w:r>
        <w:t>2. Produktvilkår</w:t>
      </w:r>
      <w:bookmarkEnd w:id="321"/>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Gavekort</w:t>
      </w:r>
    </w:p>
    <w:p w:rsidR="00684E5E" w:rsidRDefault="00122AAB">
      <w:pPr>
        <w:pStyle w:val="ProductList-Body"/>
      </w:pPr>
      <w:r>
        <w:t xml:space="preserve">Gavekort leveres ved kjøp og utløper 12 måneder etter kjøpsdatoen. </w:t>
      </w:r>
    </w:p>
    <w:p w:rsidR="00684E5E" w:rsidRDefault="00684E5E">
      <w:pPr>
        <w:pStyle w:val="ProductList-Body"/>
      </w:pPr>
    </w:p>
    <w:p w:rsidR="00684E5E" w:rsidRDefault="00122AAB">
      <w:pPr>
        <w:pStyle w:val="ProductList-ClauseHeading"/>
        <w:outlineLvl w:val="4"/>
      </w:pPr>
      <w:r>
        <w:t>2.2 Microsoft Office Specialist-lisens (MOS), Microsoft Technology Associate (MTA)-lisens og Microsoft Certification Educator (MCE) Exam Site-lisens</w:t>
      </w:r>
    </w:p>
    <w:p w:rsidR="00684E5E" w:rsidRDefault="00122AAB">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5916418"/>
      <w:r>
        <w:instrText>Minecraft: Education Edition</w:instrText>
      </w:r>
      <w:bookmarkEnd w:id="323"/>
      <w:r>
        <w:instrText>" \l 3</w:instrText>
      </w:r>
      <w:r>
        <w:fldChar w:fldCharType="end"/>
      </w:r>
    </w:p>
    <w:p w:rsidR="00684E5E" w:rsidRDefault="00122AAB">
      <w:pPr>
        <w:pStyle w:val="ProductList-Offering1SubSection"/>
        <w:outlineLvl w:val="3"/>
      </w:pPr>
      <w:bookmarkStart w:id="324" w:name="_Sec1149"/>
      <w:r>
        <w:t>1. Programtilgjengelighet</w:t>
      </w:r>
      <w:bookmarkEnd w:id="324"/>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684E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84E5E" w:rsidRDefault="00122A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4E5E">
        <w:tc>
          <w:tcPr>
            <w:tcW w:w="5020" w:type="dxa"/>
            <w:tcBorders>
              <w:top w:val="single" w:sz="6" w:space="0" w:color="FFFFFF"/>
              <w:left w:val="none" w:sz="4" w:space="0" w:color="6E6E6E"/>
              <w:bottom w:val="none" w:sz="4" w:space="0" w:color="BFBFBF"/>
              <w:right w:val="none" w:sz="4" w:space="0" w:color="6E6E6E"/>
            </w:tcBorders>
          </w:tcPr>
          <w:p w:rsidR="00684E5E" w:rsidRDefault="00122AA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84E5E" w:rsidRDefault="00122A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84E5E" w:rsidRDefault="00122A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84E5E" w:rsidRDefault="00122AAB">
      <w:pPr>
        <w:pStyle w:val="ProductList-Offering1SubSection"/>
        <w:outlineLvl w:val="3"/>
      </w:pPr>
      <w:bookmarkStart w:id="325" w:name="_Sec1150"/>
      <w:r>
        <w:t>2. Produktvilkår</w:t>
      </w:r>
      <w:bookmarkEnd w:id="325"/>
    </w:p>
    <w:tbl>
      <w:tblPr>
        <w:tblStyle w:val="PURTable"/>
        <w:tblW w:w="0" w:type="dxa"/>
        <w:tblLook w:val="04A0" w:firstRow="1" w:lastRow="0" w:firstColumn="1" w:lastColumn="0" w:noHBand="0" w:noVBand="1"/>
      </w:tblPr>
      <w:tblGrid>
        <w:gridCol w:w="3641"/>
        <w:gridCol w:w="3552"/>
        <w:gridCol w:w="359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84E5E" w:rsidRDefault="00122A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Utvidet Gyldighetsperiode: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Tilbud: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Berettiget Reduksjon (SCE): I/T</w:t>
            </w:r>
          </w:p>
        </w:tc>
      </w:tr>
      <w:tr w:rsidR="00684E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122A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4"/>
      </w:pPr>
      <w:r>
        <w:t>2.1 Kvalifisering for Kostnadsfrie Studenttilbud</w:t>
      </w:r>
    </w:p>
    <w:p w:rsidR="00684E5E" w:rsidRDefault="00122AAB">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684E5E">
      <w:pPr>
        <w:sectPr w:rsidR="00684E5E">
          <w:headerReference w:type="default" r:id="rId134"/>
          <w:footerReference w:type="default" r:id="rId135"/>
          <w:type w:val="continuous"/>
          <w:pgSz w:w="12240" w:h="15840" w:code="1"/>
          <w:pgMar w:top="1170" w:right="720" w:bottom="720" w:left="720" w:header="432" w:footer="288" w:gutter="0"/>
          <w:cols w:space="360"/>
        </w:sectPr>
      </w:pPr>
    </w:p>
    <w:p w:rsidR="00684E5E" w:rsidRDefault="00122AAB">
      <w:pPr>
        <w:pStyle w:val="ProductList-SectionHeading"/>
        <w:pageBreakBefore/>
        <w:outlineLvl w:val="0"/>
      </w:pPr>
      <w:bookmarkStart w:id="326" w:name="_Sec549"/>
      <w:bookmarkEnd w:id="220"/>
      <w:r>
        <w:lastRenderedPageBreak/>
        <w:t>Ordliste</w:t>
      </w:r>
      <w:r>
        <w:fldChar w:fldCharType="begin"/>
      </w:r>
      <w:r>
        <w:instrText xml:space="preserve"> TC "</w:instrText>
      </w:r>
      <w:bookmarkStart w:id="327" w:name="_Toc475916419"/>
      <w:r>
        <w:instrText>Ordliste</w:instrText>
      </w:r>
      <w:bookmarkEnd w:id="327"/>
      <w:r>
        <w:instrText>" \l 1</w:instrText>
      </w:r>
      <w:r>
        <w:fldChar w:fldCharType="end"/>
      </w:r>
    </w:p>
    <w:p w:rsidR="00684E5E" w:rsidRDefault="00122AAB">
      <w:pPr>
        <w:pStyle w:val="ProductList-Offering1Heading"/>
        <w:outlineLvl w:val="1"/>
      </w:pPr>
      <w:bookmarkStart w:id="328" w:name="_Sec550"/>
      <w:r>
        <w:t>Attributter</w:t>
      </w:r>
      <w:bookmarkEnd w:id="328"/>
      <w:r>
        <w:fldChar w:fldCharType="begin"/>
      </w:r>
      <w:r>
        <w:instrText xml:space="preserve"> TC "</w:instrText>
      </w:r>
      <w:bookmarkStart w:id="329" w:name="_Toc475916420"/>
      <w:r>
        <w:instrText>Attributter</w:instrText>
      </w:r>
      <w:bookmarkEnd w:id="329"/>
      <w:r>
        <w:instrText>" \l 2</w:instrText>
      </w:r>
      <w:r>
        <w:fldChar w:fldCharType="end"/>
      </w:r>
    </w:p>
    <w:p w:rsidR="00684E5E" w:rsidRDefault="00122AAB">
      <w:pPr>
        <w:pStyle w:val="ProductList-BodySpaced"/>
      </w:pPr>
      <w:r>
        <w:t>Attributter er ført opp i tabellene i hver Produktoppføring og angir rettigheter eller vilkår som gjelder Produktene.</w:t>
      </w:r>
    </w:p>
    <w:p w:rsidR="00684E5E" w:rsidRDefault="00684E5E">
      <w:pPr>
        <w:pStyle w:val="ProductList-BodySpaced"/>
      </w:pPr>
    </w:p>
    <w:p w:rsidR="00684E5E" w:rsidRDefault="00122AAB">
      <w:pPr>
        <w:pStyle w:val="ProductList-BodySpaced"/>
      </w:pPr>
      <w:r>
        <w:rPr>
          <w:b/>
          <w:color w:val="00188F"/>
        </w:rPr>
        <w:t>Tilleggsprogramvare</w:t>
      </w:r>
      <w:r>
        <w:t>: Programvare angitt i Bruksrettighetene for Serverprodukter som Kunden kan bruke på enhver enhet sammen med bruk av serverprogramvaren.</w:t>
      </w:r>
    </w:p>
    <w:p w:rsidR="00684E5E" w:rsidRDefault="00122AAB">
      <w:pPr>
        <w:pStyle w:val="ProductList-BodySpaced"/>
      </w:pPr>
      <w:r>
        <w:rPr>
          <w:b/>
          <w:color w:val="00188F"/>
        </w:rPr>
        <w:t>Krav om Klienttilgang</w:t>
      </w:r>
      <w:r>
        <w:t>: Angir om et Serverprodukt krever CAL-er for å gi tilgang til brukere og enheter.</w:t>
      </w:r>
    </w:p>
    <w:p w:rsidR="00684E5E" w:rsidRDefault="00122AAB">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684E5E" w:rsidRDefault="00122AAB">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684E5E" w:rsidRDefault="00122AAB">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684E5E" w:rsidRDefault="00122AAB">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684E5E" w:rsidRDefault="00122AAB">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684E5E" w:rsidRDefault="00122AAB">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684E5E" w:rsidRDefault="00122AAB">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684E5E" w:rsidRDefault="00122AAB">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684E5E" w:rsidRDefault="00122AAB">
      <w:pPr>
        <w:pStyle w:val="ProductList-BodySpaced"/>
      </w:pPr>
      <w:r>
        <w:rPr>
          <w:b/>
          <w:color w:val="00188F"/>
        </w:rPr>
        <w:t>Lisensvilkår</w:t>
      </w:r>
      <w:r>
        <w:t>: Vilkår og betingelser som styrer distribusjon og bruk av et Produkt.</w:t>
      </w:r>
    </w:p>
    <w:p w:rsidR="00684E5E" w:rsidRDefault="00122AAB">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684E5E" w:rsidRDefault="00122AAB">
      <w:pPr>
        <w:pStyle w:val="ProductList-BodySpaced"/>
      </w:pPr>
      <w:r>
        <w:rPr>
          <w:b/>
          <w:color w:val="00188F"/>
        </w:rPr>
        <w:t>Forutsetning</w:t>
      </w:r>
      <w:r>
        <w:t>: Angir at bestemte tilleggsvilkår må innfris for å kjøpe Lisenser for Produktet.</w:t>
      </w:r>
    </w:p>
    <w:p w:rsidR="00684E5E" w:rsidRDefault="00122AAB">
      <w:pPr>
        <w:pStyle w:val="ProductList-BodySpaced"/>
      </w:pPr>
      <w:r>
        <w:rPr>
          <w:b/>
          <w:color w:val="00188F"/>
        </w:rPr>
        <w:t>Forutsetning (SA)</w:t>
      </w:r>
      <w:r>
        <w:t>:Angir at bestemte tilleggsvilkår må innfris for å kjøpe SA-dekning for Produktet.</w:t>
      </w:r>
    </w:p>
    <w:p w:rsidR="00684E5E" w:rsidRDefault="00122AAB">
      <w:pPr>
        <w:pStyle w:val="ProductList-BodySpaced"/>
      </w:pPr>
      <w:r>
        <w:rPr>
          <w:b/>
          <w:color w:val="00188F"/>
        </w:rPr>
        <w:t>Tidligere Versjon</w:t>
      </w:r>
      <w:r>
        <w:t>: Tidligere versjoner av Produktet og tilhørende Dato tilgjengelig.</w:t>
      </w:r>
    </w:p>
    <w:p w:rsidR="00684E5E" w:rsidRDefault="00122AAB">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684E5E" w:rsidRDefault="00122AAB">
      <w:pPr>
        <w:pStyle w:val="ProductList-BodySpaced"/>
      </w:pPr>
      <w:r>
        <w:rPr>
          <w:b/>
          <w:color w:val="00188F"/>
        </w:rPr>
        <w:t>Online Subscription-program (OSP)</w:t>
      </w:r>
      <w:r>
        <w:t>: Produktet er tilgjengelig i et Online Subscription-program.</w:t>
      </w:r>
    </w:p>
    <w:p w:rsidR="00684E5E" w:rsidRDefault="00122AAB">
      <w:pPr>
        <w:pStyle w:val="ProductList-BodySpaced"/>
      </w:pPr>
      <w:r>
        <w:rPr>
          <w:b/>
          <w:color w:val="00188F"/>
        </w:rPr>
        <w:t>Produktutvalg</w:t>
      </w:r>
      <w:r>
        <w:t>: Angir produktutvalget som Produktet tilhører, slik at rabatter kan fastsettes. Det finnes tre produktutvalgskategorier: Program, Server og System.</w:t>
      </w:r>
    </w:p>
    <w:p w:rsidR="00684E5E" w:rsidRDefault="00122AAB">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684E5E" w:rsidRDefault="00122AAB">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684E5E" w:rsidRDefault="00122AAB">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684E5E" w:rsidRDefault="00122AAB">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684E5E" w:rsidRDefault="00122AAB">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684E5E" w:rsidRDefault="00122AAB">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684E5E" w:rsidRDefault="00122AAB">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684E5E" w:rsidRDefault="00122AAB">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684E5E" w:rsidRDefault="00122AAB">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684E5E" w:rsidRDefault="00122AAB">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684E5E" w:rsidRDefault="00122AAB">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684E5E" w:rsidRDefault="00122AAB">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684E5E" w:rsidRDefault="00122AAB">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684E5E" w:rsidRDefault="00684E5E">
      <w:pPr>
        <w:pStyle w:val="ProductList-BodySpaced"/>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Spaced"/>
      </w:pPr>
    </w:p>
    <w:p w:rsidR="00684E5E" w:rsidRDefault="00122AAB">
      <w:pPr>
        <w:pStyle w:val="ProductList-Offering1Heading"/>
        <w:outlineLvl w:val="1"/>
      </w:pPr>
      <w:bookmarkStart w:id="330" w:name="_Sec551"/>
      <w:r>
        <w:t>Celleverdier</w:t>
      </w:r>
      <w:bookmarkEnd w:id="330"/>
      <w:r>
        <w:fldChar w:fldCharType="begin"/>
      </w:r>
      <w:r>
        <w:instrText xml:space="preserve"> TC "</w:instrText>
      </w:r>
      <w:bookmarkStart w:id="331" w:name="_Toc475916421"/>
      <w:r>
        <w:instrText>Celleverdier</w:instrText>
      </w:r>
      <w:bookmarkEnd w:id="331"/>
      <w:r>
        <w:instrText>" \l 2</w:instrText>
      </w:r>
      <w:r>
        <w:fldChar w:fldCharType="end"/>
      </w:r>
    </w:p>
    <w:p w:rsidR="00684E5E" w:rsidRDefault="00122AAB">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684E5E" w:rsidRDefault="00684E5E">
      <w:pPr>
        <w:pStyle w:val="ProductList-BodySpaced"/>
      </w:pPr>
    </w:p>
    <w:p w:rsidR="00684E5E" w:rsidRDefault="00122AAB">
      <w:pPr>
        <w:pStyle w:val="ProductList-BodySpaced"/>
      </w:pPr>
      <w:r>
        <w:rPr>
          <w:b/>
          <w:color w:val="00188F"/>
        </w:rPr>
        <w:t>A</w:t>
      </w:r>
      <w:r>
        <w:t xml:space="preserve">= </w:t>
      </w:r>
      <w:r>
        <w:rPr>
          <w:color w:val="00188F"/>
        </w:rPr>
        <w:t>Tilleggsprodukt</w:t>
      </w:r>
      <w:r>
        <w:t>: Produktet tilbys som et Tilleggsprodukt.</w:t>
      </w:r>
    </w:p>
    <w:p w:rsidR="00684E5E" w:rsidRDefault="00122AAB">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684E5E" w:rsidRDefault="00122AAB">
      <w:pPr>
        <w:pStyle w:val="ProductList-BodySpaced"/>
      </w:pPr>
      <w:r>
        <w:rPr>
          <w:b/>
          <w:color w:val="00188F"/>
        </w:rPr>
        <w:t>E</w:t>
      </w:r>
      <w:r>
        <w:t xml:space="preserve"> = </w:t>
      </w:r>
      <w:r>
        <w:rPr>
          <w:color w:val="00188F"/>
        </w:rPr>
        <w:t>Foretaksprodukt</w:t>
      </w:r>
      <w:r>
        <w:t>: Produktet tilbys som et foretaksprodukt, men ikke som skrivebordsprodukt.</w:t>
      </w:r>
    </w:p>
    <w:p w:rsidR="00684E5E" w:rsidRDefault="00122AAB">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684E5E" w:rsidRDefault="00122AAB">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684E5E" w:rsidRDefault="00122AAB">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684E5E" w:rsidRDefault="00122AAB">
      <w:pPr>
        <w:pStyle w:val="ProductList-BodySpaced"/>
      </w:pPr>
      <w:r>
        <w:rPr>
          <w:b/>
          <w:color w:val="00188F"/>
        </w:rPr>
        <w:t>OW</w:t>
      </w:r>
      <w:r>
        <w:t xml:space="preserve"> = </w:t>
      </w:r>
      <w:r>
        <w:rPr>
          <w:color w:val="00188F"/>
        </w:rPr>
        <w:t>Organisasjonsomfattende</w:t>
      </w:r>
      <w:r>
        <w:t>: Tilgjengelig i alternativet som dekker hele organisasjonen.</w:t>
      </w:r>
    </w:p>
    <w:p w:rsidR="00684E5E" w:rsidRDefault="00122AAB">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684E5E" w:rsidRDefault="00122AAB">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684E5E" w:rsidRDefault="00122AAB">
      <w:pPr>
        <w:pStyle w:val="ProductList-BodySpaced"/>
      </w:pPr>
      <w:r>
        <w:rPr>
          <w:b/>
          <w:color w:val="00188F"/>
        </w:rPr>
        <w:t>ST</w:t>
      </w:r>
      <w:r>
        <w:t xml:space="preserve"> = </w:t>
      </w:r>
      <w:r>
        <w:rPr>
          <w:color w:val="00188F"/>
        </w:rPr>
        <w:t>Studenttilbud</w:t>
      </w:r>
      <w:r>
        <w:t>: Produktet tilbys som et Studenttilbud og må bestilles for hele Studentantallet.</w:t>
      </w:r>
    </w:p>
    <w:p w:rsidR="00684E5E" w:rsidRDefault="00122AAB">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684E5E" w:rsidRDefault="00122AAB">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684E5E" w:rsidRDefault="00684E5E">
      <w:pPr>
        <w:pStyle w:val="ProductList-BodySpaced"/>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Spaced"/>
      </w:pPr>
    </w:p>
    <w:p w:rsidR="00684E5E" w:rsidRDefault="00122AAB">
      <w:pPr>
        <w:pStyle w:val="ProductList-Offering1Heading"/>
        <w:outlineLvl w:val="1"/>
      </w:pPr>
      <w:bookmarkStart w:id="332" w:name="_Sec552"/>
      <w:r>
        <w:t>Kolonneoverskrifter</w:t>
      </w:r>
      <w:bookmarkEnd w:id="332"/>
      <w:r>
        <w:fldChar w:fldCharType="begin"/>
      </w:r>
      <w:r>
        <w:instrText xml:space="preserve"> TC "</w:instrText>
      </w:r>
      <w:bookmarkStart w:id="333" w:name="_Toc475916422"/>
      <w:r>
        <w:instrText>Kolonneoverskrifter</w:instrText>
      </w:r>
      <w:bookmarkEnd w:id="333"/>
      <w:r>
        <w:instrText>" \l 2</w:instrText>
      </w:r>
      <w:r>
        <w:fldChar w:fldCharType="end"/>
      </w:r>
    </w:p>
    <w:p w:rsidR="00684E5E" w:rsidRDefault="00122AAB">
      <w:pPr>
        <w:pStyle w:val="ProductList-BodySpaced"/>
      </w:pPr>
      <w:r>
        <w:t>Kolonneoverskrifter vises i tabellen over Programtilgjengelighet for hver Produktoppføring og deler inn informasjon om programtilgjengelighet etter program, tilbudstype, poeng og tilgjengelighetsdatoer.</w:t>
      </w:r>
    </w:p>
    <w:p w:rsidR="00684E5E" w:rsidRDefault="00684E5E">
      <w:pPr>
        <w:pStyle w:val="ProductList-BodySpaced"/>
      </w:pPr>
    </w:p>
    <w:p w:rsidR="00684E5E" w:rsidRDefault="00122AAB">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684E5E" w:rsidRDefault="00122AAB">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684E5E" w:rsidRDefault="00122AAB">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684E5E" w:rsidRDefault="00122AAB">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684E5E" w:rsidRDefault="00122AAB">
      <w:pPr>
        <w:pStyle w:val="ProductList-BodySpaced"/>
      </w:pPr>
      <w:r>
        <w:rPr>
          <w:b/>
          <w:color w:val="00188F"/>
        </w:rPr>
        <w:t xml:space="preserve">L/SA </w:t>
      </w:r>
      <w:r>
        <w:t xml:space="preserve">= </w:t>
      </w:r>
      <w:r>
        <w:rPr>
          <w:color w:val="00188F"/>
        </w:rPr>
        <w:t>Lisens og SA</w:t>
      </w:r>
      <w:r>
        <w:t>: Angitt poengverdi når Lisens og SA tilbys for kjøp samtidig.</w:t>
      </w:r>
    </w:p>
    <w:p w:rsidR="00684E5E" w:rsidRDefault="00122AAB">
      <w:pPr>
        <w:pStyle w:val="ProductList-BodySpaced"/>
      </w:pPr>
      <w:r>
        <w:rPr>
          <w:b/>
          <w:color w:val="00188F"/>
        </w:rPr>
        <w:t>MPSA</w:t>
      </w:r>
      <w:r>
        <w:t xml:space="preserve"> = </w:t>
      </w:r>
      <w:r>
        <w:rPr>
          <w:color w:val="00188F"/>
        </w:rPr>
        <w:t>Microsoft Products and Services Agreement</w:t>
      </w:r>
      <w:r>
        <w:t>.</w:t>
      </w:r>
    </w:p>
    <w:p w:rsidR="00684E5E" w:rsidRDefault="00122AAB">
      <w:pPr>
        <w:pStyle w:val="ProductList-BodySpaced"/>
      </w:pPr>
      <w:r>
        <w:rPr>
          <w:b/>
          <w:color w:val="00188F"/>
        </w:rPr>
        <w:lastRenderedPageBreak/>
        <w:t>OL</w:t>
      </w:r>
      <w:r>
        <w:t xml:space="preserve"> = </w:t>
      </w:r>
      <w:r>
        <w:rPr>
          <w:color w:val="00188F"/>
        </w:rPr>
        <w:t>Open License</w:t>
      </w:r>
      <w:r>
        <w:t>: Open License inkluderer Open License, Open License for Academic, Open License for Government og Open License for Charity, der dette er tilgjengelig.</w:t>
      </w:r>
    </w:p>
    <w:p w:rsidR="00684E5E" w:rsidRDefault="00122AAB">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684E5E" w:rsidRDefault="00122AAB">
      <w:pPr>
        <w:pStyle w:val="ProductList-BodySpaced"/>
      </w:pPr>
      <w:r>
        <w:rPr>
          <w:b/>
          <w:color w:val="00188F"/>
        </w:rPr>
        <w:t>OVS-ES</w:t>
      </w:r>
      <w:r>
        <w:t xml:space="preserve"> = </w:t>
      </w:r>
      <w:r>
        <w:rPr>
          <w:color w:val="00188F"/>
        </w:rPr>
        <w:t>Open Value Subscription – Education Solutions</w:t>
      </w:r>
      <w:r>
        <w:t>.</w:t>
      </w:r>
    </w:p>
    <w:p w:rsidR="00684E5E" w:rsidRDefault="00122AAB">
      <w:pPr>
        <w:pStyle w:val="ProductList-BodySpaced"/>
      </w:pPr>
      <w:r>
        <w:rPr>
          <w:b/>
          <w:color w:val="00188F"/>
        </w:rPr>
        <w:t>Poeng</w:t>
      </w:r>
      <w:r>
        <w:t xml:space="preserve"> = Verdien som er tilordnet et Produkt, og som brukes til å beregne volumprisnivået for en Kundes volumlisensavtale.</w:t>
      </w:r>
    </w:p>
    <w:p w:rsidR="00684E5E" w:rsidRDefault="00122AAB">
      <w:pPr>
        <w:pStyle w:val="ProductList-BodySpaced"/>
      </w:pPr>
      <w:r>
        <w:rPr>
          <w:b/>
          <w:color w:val="00188F"/>
        </w:rPr>
        <w:t>SA</w:t>
      </w:r>
      <w:r>
        <w:t xml:space="preserve"> = </w:t>
      </w:r>
      <w:r>
        <w:rPr>
          <w:color w:val="00188F"/>
        </w:rPr>
        <w:t>Software Assurance</w:t>
      </w:r>
      <w:r>
        <w:t>: Tildelt poengverdi når SA tilbys for den angitte programvaren.</w:t>
      </w:r>
    </w:p>
    <w:p w:rsidR="00684E5E" w:rsidRDefault="00122AAB">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684E5E" w:rsidRDefault="00684E5E">
      <w:pPr>
        <w:pStyle w:val="ProductList-BodySpaced"/>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Spaced"/>
      </w:pPr>
    </w:p>
    <w:p w:rsidR="00684E5E" w:rsidRDefault="00122AAB">
      <w:pPr>
        <w:pStyle w:val="ProductList-Offering1Heading"/>
        <w:outlineLvl w:val="1"/>
      </w:pPr>
      <w:bookmarkStart w:id="334" w:name="_Sec553"/>
      <w:r>
        <w:t>Definisjoner</w:t>
      </w:r>
      <w:bookmarkEnd w:id="334"/>
      <w:r>
        <w:fldChar w:fldCharType="begin"/>
      </w:r>
      <w:r>
        <w:instrText xml:space="preserve"> TC "</w:instrText>
      </w:r>
      <w:bookmarkStart w:id="335" w:name="_Toc475916423"/>
      <w:r>
        <w:instrText>Definisjoner</w:instrText>
      </w:r>
      <w:bookmarkEnd w:id="335"/>
      <w:r>
        <w:instrText>" \l 2</w:instrText>
      </w:r>
      <w:r>
        <w:fldChar w:fldCharType="end"/>
      </w:r>
    </w:p>
    <w:p w:rsidR="00684E5E" w:rsidRDefault="00122AAB">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684E5E" w:rsidRDefault="00122AAB">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684E5E" w:rsidRDefault="00122AAB">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684E5E" w:rsidRDefault="00122AAB">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684E5E" w:rsidRDefault="00122AAB">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684E5E" w:rsidRDefault="00122AAB">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684E5E" w:rsidRDefault="00122AAB">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684E5E" w:rsidRDefault="00122AAB">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684E5E" w:rsidRDefault="00122AAB">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684E5E" w:rsidRDefault="00122AAB">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84E5E" w:rsidRDefault="00122AAB">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684E5E" w:rsidRDefault="00122AAB">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684E5E" w:rsidRDefault="00122AAB">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684E5E" w:rsidRDefault="00122AAB">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684E5E" w:rsidRDefault="00122AAB">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684E5E" w:rsidRDefault="00122AAB">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684E5E" w:rsidRDefault="00122AAB">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684E5E" w:rsidRDefault="00122AAB">
      <w:pPr>
        <w:pStyle w:val="ProductList-BodySpaced"/>
      </w:pPr>
      <w:r>
        <w:rPr>
          <w:b/>
          <w:color w:val="00188F"/>
        </w:rPr>
        <w:t xml:space="preserve">Lisens </w:t>
      </w:r>
      <w:r>
        <w:t>betyr retten til å laste ned, installere, ha tilgang til og bruke et Produkt.</w:t>
      </w:r>
    </w:p>
    <w:p w:rsidR="00684E5E" w:rsidRDefault="00122AAB">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684E5E" w:rsidRDefault="00122AAB">
      <w:pPr>
        <w:pStyle w:val="ProductList-BodySpaced"/>
      </w:pPr>
      <w:r>
        <w:rPr>
          <w:b/>
          <w:color w:val="00188F"/>
        </w:rPr>
        <w:lastRenderedPageBreak/>
        <w:t xml:space="preserve">Lisensmobilitet gjennom Software Assurance-Partner </w:t>
      </w:r>
      <w:r>
        <w:t xml:space="preserve">betyr en enhet som er identifisert på </w:t>
      </w:r>
      <w:hyperlink r:id="rId136">
        <w:r>
          <w:rPr>
            <w:color w:val="00467F"/>
            <w:u w:val="single"/>
          </w:rPr>
          <w:t>http://www.microsoft.com/licensing/software-assurance/license-mobility.aspx</w:t>
        </w:r>
      </w:hyperlink>
      <w:r>
        <w:t xml:space="preserve">, og autorisert av Microsoft til å fungere som vert for kundens programvare på delte servere. </w:t>
      </w:r>
    </w:p>
    <w:p w:rsidR="00684E5E" w:rsidRDefault="00122AAB">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684E5E" w:rsidRDefault="00122AAB">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684E5E" w:rsidRDefault="00122AAB">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684E5E" w:rsidRDefault="00122AAB">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684E5E" w:rsidRDefault="00122AAB">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684E5E" w:rsidRDefault="00122AAB">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84E5E" w:rsidRDefault="00122AAB">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684E5E" w:rsidRDefault="00122AAB">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684E5E" w:rsidRDefault="00122AAB">
      <w:pPr>
        <w:pStyle w:val="ProductList-BodySpaced"/>
      </w:pPr>
      <w:r>
        <w:rPr>
          <w:b/>
          <w:color w:val="00188F"/>
        </w:rPr>
        <w:t xml:space="preserve">Fysisk Prosessor </w:t>
      </w:r>
      <w:r>
        <w:t>vil si en prosessor i et fysisk maskinvaresystem.</w:t>
      </w:r>
    </w:p>
    <w:p w:rsidR="00684E5E" w:rsidRDefault="00122AAB">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rsidR="00684E5E" w:rsidRDefault="00122AAB">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684E5E" w:rsidRDefault="00122AAB">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684E5E" w:rsidRDefault="00122AAB">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684E5E" w:rsidRDefault="00122AAB">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684E5E" w:rsidRDefault="00122AAB">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684E5E" w:rsidRDefault="00122AAB">
      <w:pPr>
        <w:pStyle w:val="ProductList-BodySpaced"/>
      </w:pPr>
      <w:r>
        <w:rPr>
          <w:b/>
          <w:color w:val="00188F"/>
        </w:rPr>
        <w:t>Server</w:t>
      </w:r>
      <w:r>
        <w:t xml:space="preserve"> betyr et fysisk maskinvaresystem som kan kjøre serverprogramvare.</w:t>
      </w:r>
    </w:p>
    <w:p w:rsidR="00684E5E" w:rsidRDefault="00122AAB">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684E5E" w:rsidRDefault="00122AAB">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684E5E" w:rsidRDefault="00122AAB">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684E5E" w:rsidRDefault="00122AAB">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684E5E" w:rsidRDefault="00122AAB">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684E5E" w:rsidRDefault="00122AAB">
      <w:pPr>
        <w:pStyle w:val="ProductList-BodySpaced"/>
      </w:pPr>
      <w:r>
        <w:t>Programvare i Internett-løsninger brukes til å kjøre:</w:t>
      </w:r>
    </w:p>
    <w:p w:rsidR="00684E5E" w:rsidRDefault="00122AAB">
      <w:pPr>
        <w:pStyle w:val="ProductList-Bullet"/>
        <w:numPr>
          <w:ilvl w:val="0"/>
          <w:numId w:val="40"/>
        </w:numPr>
      </w:pPr>
      <w:r>
        <w:t>webserverprogramvare (for eksempel Microsoft Internet Information Services) og administrasjons- eller sikkerhetsagenter (for eksempel System Center Operations Manager-agenten),</w:t>
      </w:r>
    </w:p>
    <w:p w:rsidR="00684E5E" w:rsidRDefault="00122AAB">
      <w:pPr>
        <w:pStyle w:val="ProductList-Bullet"/>
        <w:numPr>
          <w:ilvl w:val="0"/>
          <w:numId w:val="40"/>
        </w:numPr>
      </w:pPr>
      <w:r>
        <w:t>databasemotorprogramvare (for eksempel Microsoft SQL Server), men utelukkende for å støtte Internett-løsninger, eller</w:t>
      </w:r>
    </w:p>
    <w:p w:rsidR="00684E5E" w:rsidRDefault="00122AAB">
      <w:pPr>
        <w:pStyle w:val="ProductList-Bullet"/>
        <w:numPr>
          <w:ilvl w:val="0"/>
          <w:numId w:val="40"/>
        </w:numPr>
      </w:pPr>
      <w:r>
        <w:t>domenenavnsystemtjenesten (DNS) for å omgjøre Internett-navn til IP-adresser, forutsatt at dette ikke er den eneste funksjonen til denne forekomsten av programvaren.</w:t>
      </w:r>
    </w:p>
    <w:p w:rsidR="00684E5E" w:rsidRDefault="00122AAB">
      <w:pPr>
        <w:pStyle w:val="ProductList-BodySpaced"/>
      </w:pPr>
      <w:r>
        <w:rPr>
          <w:b/>
          <w:color w:val="00188F"/>
        </w:rPr>
        <w:t xml:space="preserve">Windows Server Container </w:t>
      </w:r>
      <w:r>
        <w:t>er en funksjon i Windows Server-programvaren.</w:t>
      </w:r>
    </w:p>
    <w:p w:rsidR="00684E5E" w:rsidRDefault="00122AAB">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684E5E" w:rsidRDefault="00684E5E">
      <w:pPr>
        <w:pStyle w:val="ProductList-BodySpaced"/>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Spaced"/>
      </w:pPr>
    </w:p>
    <w:p w:rsidR="00684E5E" w:rsidRDefault="00684E5E">
      <w:pPr>
        <w:sectPr w:rsidR="00684E5E">
          <w:headerReference w:type="default" r:id="rId137"/>
          <w:footerReference w:type="default" r:id="rId138"/>
          <w:type w:val="continuous"/>
          <w:pgSz w:w="12240" w:h="15840" w:code="1"/>
          <w:pgMar w:top="1170" w:right="720" w:bottom="720" w:left="720" w:header="432" w:footer="288" w:gutter="0"/>
          <w:cols w:space="360"/>
        </w:sectPr>
      </w:pPr>
    </w:p>
    <w:p w:rsidR="00684E5E" w:rsidRDefault="00122AAB">
      <w:pPr>
        <w:pStyle w:val="ProductList-SectionHeading"/>
        <w:pageBreakBefore/>
        <w:outlineLvl w:val="0"/>
      </w:pPr>
      <w:bookmarkStart w:id="336" w:name="_Sec591"/>
      <w:bookmarkEnd w:id="326"/>
      <w:r>
        <w:lastRenderedPageBreak/>
        <w:t>Vedlegg A – Lisenser som tilsvarer CAL/ML</w:t>
      </w:r>
      <w:r>
        <w:fldChar w:fldCharType="begin"/>
      </w:r>
      <w:r>
        <w:instrText xml:space="preserve"> TC "</w:instrText>
      </w:r>
      <w:bookmarkStart w:id="337" w:name="_Toc475916424"/>
      <w:r>
        <w:instrText>Vedlegg A – Lisenser som tilsvarer CAL/ML</w:instrText>
      </w:r>
      <w:bookmarkEnd w:id="337"/>
      <w:r>
        <w:instrText>" \l 1</w:instrText>
      </w:r>
      <w:r>
        <w:fldChar w:fldCharType="end"/>
      </w:r>
    </w:p>
    <w:p w:rsidR="00684E5E" w:rsidRDefault="00122AAB">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684E5E" w:rsidRDefault="00684E5E">
      <w:pPr>
        <w:pStyle w:val="ProductList-Body"/>
      </w:pPr>
    </w:p>
    <w:tbl>
      <w:tblPr>
        <w:tblStyle w:val="PURTable"/>
        <w:tblW w:w="0" w:type="dxa"/>
        <w:tblLook w:val="04A0" w:firstRow="1" w:lastRow="0" w:firstColumn="1" w:lastColumn="0" w:noHBand="0" w:noVBand="1"/>
      </w:tblPr>
      <w:tblGrid>
        <w:gridCol w:w="1059"/>
        <w:gridCol w:w="272"/>
        <w:gridCol w:w="272"/>
        <w:gridCol w:w="272"/>
        <w:gridCol w:w="272"/>
        <w:gridCol w:w="1026"/>
        <w:gridCol w:w="521"/>
        <w:gridCol w:w="528"/>
        <w:gridCol w:w="945"/>
        <w:gridCol w:w="521"/>
        <w:gridCol w:w="1026"/>
        <w:gridCol w:w="521"/>
        <w:gridCol w:w="528"/>
        <w:gridCol w:w="945"/>
        <w:gridCol w:w="521"/>
        <w:gridCol w:w="411"/>
        <w:gridCol w:w="357"/>
        <w:gridCol w:w="429"/>
        <w:gridCol w:w="366"/>
      </w:tblGrid>
      <w:tr w:rsidR="00684E5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84E5E" w:rsidRDefault="00684E5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84E5E" w:rsidRDefault="00122AA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84E5E" w:rsidRDefault="00122AA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84E5E" w:rsidRDefault="00122AAB">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84E5E" w:rsidRDefault="00122AA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84E5E" w:rsidRDefault="00122AAB">
            <w:pPr>
              <w:pStyle w:val="ProductList-TableBody"/>
              <w:jc w:val="center"/>
            </w:pPr>
            <w:r>
              <w:rPr>
                <w:color w:val="FFFFFF"/>
              </w:rPr>
              <w:t>Secure Productive Enterprise</w:t>
            </w:r>
          </w:p>
        </w:tc>
      </w:tr>
      <w:tr w:rsidR="00684E5E">
        <w:tc>
          <w:tcPr>
            <w:tcW w:w="480" w:type="dxa"/>
            <w:tcBorders>
              <w:top w:val="none" w:sz="4" w:space="0" w:color="BFBFBF"/>
              <w:left w:val="none" w:sz="24" w:space="0" w:color="808080"/>
              <w:bottom w:val="single" w:sz="4" w:space="0" w:color="FFFFFF"/>
              <w:right w:val="single" w:sz="6" w:space="0" w:color="FFFFFF"/>
            </w:tcBorders>
          </w:tcPr>
          <w:p w:rsidR="00684E5E" w:rsidRDefault="00122AAB">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84E5E" w:rsidRDefault="00122AAB">
            <w:pPr>
              <w:pStyle w:val="ProductList-TableBody"/>
              <w:jc w:val="center"/>
            </w:pPr>
            <w:r>
              <w:rPr>
                <w:color w:val="FFFFFF"/>
              </w:rPr>
              <w:t>E5</w:t>
            </w: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793">
              <w:r w:rsidR="00122AA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793">
              <w:r w:rsidR="00122AAB">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793">
              <w:r w:rsidR="00122AA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793">
              <w:r w:rsidR="00122AAB">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798">
              <w:r w:rsidR="00122AA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798">
              <w:r w:rsidR="00122AAB">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798">
              <w:r w:rsidR="00122AAB">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799">
              <w:r w:rsidR="00122AA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799">
              <w:r w:rsidR="00122AAB">
                <w:rPr>
                  <w:color w:val="00467F"/>
                  <w:u w:val="single"/>
                </w:rPr>
                <w:t>Tillegg</w:t>
              </w:r>
            </w:hyperlink>
            <w:r w:rsidR="00122AA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799">
              <w:r w:rsidR="00122AAB">
                <w:rPr>
                  <w:color w:val="00467F"/>
                  <w:u w:val="single"/>
                </w:rPr>
                <w:t>Tillegg</w:t>
              </w:r>
            </w:hyperlink>
            <w:r w:rsidR="00122AA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Windows MultiPoint Server 2016 Premium (bare Akademisk)</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800">
              <w:r w:rsidR="00122AA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800">
              <w:r w:rsidR="00122AAB">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807">
              <w:r w:rsidR="00122AA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807">
              <w:r w:rsidR="00122AAB">
                <w:rPr>
                  <w:color w:val="00467F"/>
                  <w:u w:val="single"/>
                </w:rPr>
                <w:t>Tillegg</w:t>
              </w:r>
            </w:hyperlink>
            <w:r w:rsidR="00122AA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807">
              <w:r w:rsidR="00122AAB">
                <w:rPr>
                  <w:color w:val="00467F"/>
                  <w:u w:val="single"/>
                </w:rPr>
                <w:t>Tillegg</w:t>
              </w:r>
            </w:hyperlink>
            <w:r w:rsidR="00122AA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807">
              <w:r w:rsidR="00122AAB">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dashed" w:sz="4" w:space="0" w:color="BFBFBF"/>
              <w:right w:val="single" w:sz="6" w:space="0" w:color="FFFFFF"/>
            </w:tcBorders>
          </w:tcPr>
          <w:p w:rsidR="00684E5E" w:rsidRDefault="00275EFF">
            <w:pPr>
              <w:pStyle w:val="ProductList-TableBody"/>
            </w:pPr>
            <w:hyperlink w:anchor="_Sec807">
              <w:r w:rsidR="00122AAB">
                <w:rPr>
                  <w:color w:val="00467F"/>
                  <w:u w:val="single"/>
                </w:rPr>
                <w:t>Tillegg</w:t>
              </w:r>
            </w:hyperlink>
            <w:r w:rsidR="00122AA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807">
              <w:r w:rsidR="00122AAB">
                <w:rPr>
                  <w:color w:val="00467F"/>
                  <w:u w:val="single"/>
                </w:rPr>
                <w:t>Tillegg</w:t>
              </w:r>
            </w:hyperlink>
            <w:r w:rsidR="00122AA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single" w:sz="4" w:space="0" w:color="FFFFFF"/>
              <w:right w:val="single" w:sz="6" w:space="0" w:color="FFFFFF"/>
            </w:tcBorders>
          </w:tcPr>
          <w:p w:rsidR="00684E5E" w:rsidRDefault="00275EFF">
            <w:pPr>
              <w:pStyle w:val="ProductList-TableBody"/>
            </w:pPr>
            <w:hyperlink w:anchor="_Sec801">
              <w:r w:rsidR="00122AAB">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84E5E" w:rsidRDefault="00684E5E">
            <w:pPr>
              <w:pStyle w:val="ProductList-TableBody"/>
              <w:jc w:val="center"/>
            </w:pPr>
          </w:p>
        </w:tc>
      </w:tr>
      <w:tr w:rsidR="00684E5E">
        <w:tc>
          <w:tcPr>
            <w:tcW w:w="480" w:type="dxa"/>
            <w:gridSpan w:val="16"/>
            <w:tcBorders>
              <w:top w:val="single" w:sz="4" w:space="0" w:color="FFFFFF"/>
              <w:left w:val="single" w:sz="6" w:space="0" w:color="FFFFFF"/>
              <w:bottom w:val="single" w:sz="4" w:space="0" w:color="FFFFFF"/>
              <w:right w:val="single" w:sz="6" w:space="0" w:color="FFFFFF"/>
            </w:tcBorders>
          </w:tcPr>
          <w:p w:rsidR="00684E5E" w:rsidRDefault="00122AA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84E5E" w:rsidRDefault="00684E5E">
            <w:pPr>
              <w:pStyle w:val="ProductList-TableBody"/>
            </w:pPr>
          </w:p>
        </w:tc>
      </w:tr>
      <w:tr w:rsidR="00684E5E">
        <w:tc>
          <w:tcPr>
            <w:tcW w:w="480" w:type="dxa"/>
            <w:tcBorders>
              <w:top w:val="dashed" w:sz="4" w:space="0" w:color="BFBFBF"/>
              <w:left w:val="none" w:sz="24" w:space="0" w:color="808080"/>
              <w:bottom w:val="none" w:sz="4" w:space="0" w:color="6E6E6E"/>
              <w:right w:val="single" w:sz="6" w:space="0" w:color="FFFFFF"/>
            </w:tcBorders>
          </w:tcPr>
          <w:p w:rsidR="00684E5E" w:rsidRDefault="00275EFF">
            <w:pPr>
              <w:pStyle w:val="ProductList-TableBody"/>
            </w:pPr>
            <w:hyperlink w:anchor="_Sec802">
              <w:r w:rsidR="00122AAB">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84E5E" w:rsidRDefault="00684E5E">
            <w:pPr>
              <w:pStyle w:val="ProductList-TableBody"/>
              <w:jc w:val="center"/>
            </w:pPr>
          </w:p>
        </w:tc>
      </w:tr>
    </w:tbl>
    <w:p w:rsidR="00684E5E" w:rsidRDefault="00122AAB">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rsidR="00684E5E" w:rsidRDefault="00122AAB">
      <w:pPr>
        <w:pStyle w:val="ProductList-SectionHeading"/>
        <w:pageBreakBefore/>
        <w:outlineLvl w:val="0"/>
      </w:pPr>
      <w:bookmarkStart w:id="338" w:name="_Sec564"/>
      <w:bookmarkEnd w:id="336"/>
      <w:r>
        <w:lastRenderedPageBreak/>
        <w:t>Vedlegg B – Software Assurance</w:t>
      </w:r>
      <w:r>
        <w:fldChar w:fldCharType="begin"/>
      </w:r>
      <w:r>
        <w:instrText xml:space="preserve"> TC "</w:instrText>
      </w:r>
      <w:bookmarkStart w:id="339" w:name="_Toc475916425"/>
      <w:r>
        <w:instrText>Vedlegg B – Software Assurance</w:instrText>
      </w:r>
      <w:bookmarkEnd w:id="339"/>
      <w:r>
        <w:instrText>" \l 1</w:instrText>
      </w:r>
      <w:r>
        <w:fldChar w:fldCharType="end"/>
      </w:r>
    </w:p>
    <w:p w:rsidR="00684E5E" w:rsidRDefault="00122AAB">
      <w:pPr>
        <w:pStyle w:val="ProductList-Offering1Heading"/>
        <w:outlineLvl w:val="1"/>
      </w:pPr>
      <w:bookmarkStart w:id="340" w:name="_Sec573"/>
      <w:r>
        <w:t>Kjøpe Software Assurance</w:t>
      </w:r>
      <w:bookmarkEnd w:id="340"/>
      <w:r>
        <w:fldChar w:fldCharType="begin"/>
      </w:r>
      <w:r>
        <w:instrText xml:space="preserve"> TC "</w:instrText>
      </w:r>
      <w:bookmarkStart w:id="341" w:name="_Toc475916426"/>
      <w:r>
        <w:instrText>Kjøpe Software Assurance</w:instrText>
      </w:r>
      <w:bookmarkEnd w:id="341"/>
      <w:r>
        <w:instrText>" \l 2</w:instrText>
      </w:r>
      <w:r>
        <w:fldChar w:fldCharType="end"/>
      </w:r>
    </w:p>
    <w:p w:rsidR="00684E5E" w:rsidRDefault="00122AAB">
      <w:pPr>
        <w:pStyle w:val="ProductList-Body"/>
      </w:pPr>
      <w:r>
        <w:t xml:space="preserve">Det finnes tre forskjellige forpliktelsesnivåer å velge mellom ved kjøp av SA, avhengig av program. En Kunde kan: </w:t>
      </w:r>
    </w:p>
    <w:p w:rsidR="00684E5E" w:rsidRDefault="00122AAB">
      <w:pPr>
        <w:pStyle w:val="ProductList-Bullet"/>
        <w:numPr>
          <w:ilvl w:val="0"/>
          <w:numId w:val="41"/>
        </w:numPr>
      </w:pPr>
      <w:r>
        <w:t>Forplikte seg til å tilknytte SA for alle plattformprodukter.</w:t>
      </w:r>
    </w:p>
    <w:p w:rsidR="00684E5E" w:rsidRDefault="00122AAB">
      <w:pPr>
        <w:pStyle w:val="ProductList-Bullet"/>
        <w:numPr>
          <w:ilvl w:val="0"/>
          <w:numId w:val="41"/>
        </w:numPr>
      </w:pPr>
      <w:r>
        <w:t>Forplikte seg til å tilknytte SA for alle kjøp under et bestemt Produktutvalg (Programmer, Systemer eller Servere), kalt Software Assurance-medlemskap (SAM).</w:t>
      </w:r>
    </w:p>
    <w:p w:rsidR="00684E5E" w:rsidRDefault="00122AAB">
      <w:pPr>
        <w:pStyle w:val="ProductList-Bullet"/>
        <w:numPr>
          <w:ilvl w:val="0"/>
          <w:numId w:val="41"/>
        </w:numPr>
      </w:pPr>
      <w:r>
        <w:t>Kjøpe SA for individuelle Produkter, uten å forplikte seg til å utvide SA til andre Produkter.</w:t>
      </w:r>
    </w:p>
    <w:p w:rsidR="00684E5E" w:rsidRDefault="00684E5E">
      <w:pPr>
        <w:pStyle w:val="ProductList-Body"/>
      </w:pPr>
    </w:p>
    <w:p w:rsidR="00684E5E" w:rsidRDefault="00122AAB">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684E5E" w:rsidRDefault="00684E5E">
      <w:pPr>
        <w:pStyle w:val="ProductList-Body"/>
      </w:pPr>
    </w:p>
    <w:p w:rsidR="00684E5E" w:rsidRDefault="00122AAB">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684E5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84E5E" w:rsidRDefault="00122AAB">
            <w:pPr>
              <w:pStyle w:val="ProductList-TableBody"/>
              <w:jc w:val="center"/>
            </w:pPr>
            <w:r>
              <w:rPr>
                <w:color w:val="FFFFFF"/>
              </w:rPr>
              <w:t>Programmer</w:t>
            </w:r>
          </w:p>
        </w:tc>
      </w:tr>
      <w:tr w:rsidR="00684E5E">
        <w:tc>
          <w:tcPr>
            <w:tcW w:w="24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684E5E" w:rsidRDefault="00122AAB">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684E5E">
        <w:tc>
          <w:tcPr>
            <w:tcW w:w="24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 tilgjengelig</w:t>
            </w:r>
          </w:p>
        </w:tc>
        <w:tc>
          <w:tcPr>
            <w:tcW w:w="0" w:type="auto"/>
            <w:vMerge/>
          </w:tcPr>
          <w:p w:rsidR="00684E5E" w:rsidRDefault="00684E5E"/>
        </w:tc>
      </w:tr>
    </w:tbl>
    <w:p w:rsidR="00684E5E" w:rsidRDefault="00684E5E">
      <w:pPr>
        <w:pStyle w:val="ProductList-Body"/>
      </w:pPr>
    </w:p>
    <w:p w:rsidR="00684E5E" w:rsidRDefault="00122AAB">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684E5E" w:rsidRDefault="00684E5E">
      <w:pPr>
        <w:pStyle w:val="ProductList-Body"/>
      </w:pPr>
    </w:p>
    <w:p w:rsidR="00684E5E" w:rsidRDefault="00122AAB">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
        <w:outlineLvl w:val="1"/>
      </w:pPr>
      <w:bookmarkStart w:id="342" w:name="_Sec574"/>
      <w:r>
        <w:t>Fornye Software Assurance</w:t>
      </w:r>
      <w:bookmarkEnd w:id="342"/>
      <w:r>
        <w:fldChar w:fldCharType="begin"/>
      </w:r>
      <w:r>
        <w:instrText xml:space="preserve"> TC "</w:instrText>
      </w:r>
      <w:bookmarkStart w:id="343" w:name="_Toc475916427"/>
      <w:r>
        <w:instrText>Fornye Software Assurance</w:instrText>
      </w:r>
      <w:bookmarkEnd w:id="343"/>
      <w:r>
        <w:instrText>" \l 2</w:instrText>
      </w:r>
      <w:r>
        <w:fldChar w:fldCharType="end"/>
      </w:r>
    </w:p>
    <w:p w:rsidR="00684E5E" w:rsidRDefault="00122AAB">
      <w:pPr>
        <w:pStyle w:val="ProductList-ClauseHeading"/>
        <w:outlineLvl w:val="2"/>
      </w:pPr>
      <w:r>
        <w:t>Fornye dekning under samme avtale</w:t>
      </w:r>
    </w:p>
    <w:p w:rsidR="00684E5E" w:rsidRDefault="00122AAB">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684E5E" w:rsidRDefault="00684E5E">
      <w:pPr>
        <w:pStyle w:val="ProductList-Body"/>
      </w:pPr>
    </w:p>
    <w:p w:rsidR="00684E5E" w:rsidRDefault="00122AAB">
      <w:pPr>
        <w:pStyle w:val="ProductList-SubClauseHeading"/>
        <w:outlineLvl w:val="3"/>
      </w:pPr>
      <w:r>
        <w:t>Open License:</w:t>
      </w:r>
    </w:p>
    <w:p w:rsidR="00684E5E" w:rsidRDefault="00122AAB">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684E5E" w:rsidRDefault="00684E5E">
      <w:pPr>
        <w:pStyle w:val="ProductList-BodyIndented"/>
      </w:pPr>
    </w:p>
    <w:p w:rsidR="00684E5E" w:rsidRDefault="00122AAB">
      <w:pPr>
        <w:pStyle w:val="ProductList-SubClauseHeading"/>
        <w:outlineLvl w:val="3"/>
      </w:pPr>
      <w:r>
        <w:t>Enterprise-avtale</w:t>
      </w:r>
    </w:p>
    <w:p w:rsidR="00684E5E" w:rsidRDefault="00122AAB">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684E5E" w:rsidRDefault="00684E5E">
      <w:pPr>
        <w:pStyle w:val="ProductList-BodyIndented"/>
      </w:pPr>
    </w:p>
    <w:p w:rsidR="00684E5E" w:rsidRDefault="00122AAB">
      <w:pPr>
        <w:pStyle w:val="ProductList-SubClauseHeading"/>
        <w:outlineLvl w:val="3"/>
      </w:pPr>
      <w:r>
        <w:t>Enrollment for Application Platform</w:t>
      </w:r>
    </w:p>
    <w:p w:rsidR="00684E5E" w:rsidRDefault="00122AAB">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684E5E" w:rsidRDefault="00684E5E">
      <w:pPr>
        <w:pStyle w:val="ProductList-BodyIndented"/>
      </w:pPr>
    </w:p>
    <w:p w:rsidR="00684E5E" w:rsidRDefault="00122AAB">
      <w:pPr>
        <w:pStyle w:val="ProductList-ClauseHeading"/>
        <w:outlineLvl w:val="2"/>
      </w:pPr>
      <w:r>
        <w:t>Fornye dekning fra en separat avtale</w:t>
      </w:r>
    </w:p>
    <w:p w:rsidR="00684E5E" w:rsidRDefault="00122AAB">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684E5E" w:rsidRDefault="00684E5E">
      <w:pPr>
        <w:pStyle w:val="ProductList-Body"/>
      </w:pPr>
    </w:p>
    <w:p w:rsidR="00684E5E" w:rsidRDefault="00122AAB">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684E5E" w:rsidRDefault="00684E5E">
      <w:pPr>
        <w:pStyle w:val="ProductList-Body"/>
      </w:pPr>
    </w:p>
    <w:p w:rsidR="00684E5E" w:rsidRDefault="00122AAB">
      <w:pPr>
        <w:pStyle w:val="ProductList-ClauseHeading"/>
        <w:outlineLvl w:val="2"/>
      </w:pPr>
      <w:r>
        <w:t>Fornye Software Assurance-dekning for Klientadgangslisenser (Client Access Licenses, "CAL-er") og Klientadministrasjonslisenser (Client Management Licenses, "ML-er")</w:t>
      </w:r>
    </w:p>
    <w:p w:rsidR="00684E5E" w:rsidRDefault="00122AAB">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684E5E" w:rsidRDefault="00122AAB">
      <w:pPr>
        <w:pStyle w:val="ProductList-Body"/>
      </w:pPr>
      <w:r>
        <w:rPr>
          <w:b/>
          <w:color w:val="00188F"/>
        </w:rPr>
        <w:t>Overføring mellom Bruker-ML-er og OSE-klient-ML-er</w:t>
      </w:r>
      <w:r>
        <w:t>: Kunder som fornyer SA for klient-ML-er, kan bytte mellom Bruker og OSE.</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
        <w:outlineLvl w:val="1"/>
      </w:pPr>
      <w:bookmarkStart w:id="344" w:name="_Sec575"/>
      <w:r>
        <w:t>Overføringslisens for avsluttede eller utgåtte produkter</w:t>
      </w:r>
      <w:bookmarkEnd w:id="344"/>
      <w:r>
        <w:fldChar w:fldCharType="begin"/>
      </w:r>
      <w:r>
        <w:instrText xml:space="preserve"> TC "</w:instrText>
      </w:r>
      <w:bookmarkStart w:id="345" w:name="_Toc475916428"/>
      <w:r>
        <w:instrText>Overføringslisens for avsluttede eller utgåtte produkter</w:instrText>
      </w:r>
      <w:bookmarkEnd w:id="345"/>
      <w:r>
        <w:instrText>" \l 2</w:instrText>
      </w:r>
      <w:r>
        <w:fldChar w:fldCharType="end"/>
      </w:r>
    </w:p>
    <w:p w:rsidR="00684E5E" w:rsidRDefault="00122AAB">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684E5E" w:rsidRDefault="00122AAB">
      <w:pPr>
        <w:pStyle w:val="ProductList-Body"/>
      </w:pPr>
      <w:r>
        <w:t>"</w:t>
      </w:r>
      <w:r>
        <w:rPr>
          <w:b/>
          <w:color w:val="00188F"/>
        </w:rPr>
        <w:t>Overføringslisens</w:t>
      </w:r>
      <w:r>
        <w:t>", som brukt her, betyr rettigheter gitt i Produktoppføringen som henviser til denne delen.</w:t>
      </w:r>
    </w:p>
    <w:p w:rsidR="00684E5E" w:rsidRDefault="00684E5E">
      <w:pPr>
        <w:pStyle w:val="ProductList-Body"/>
      </w:pPr>
    </w:p>
    <w:p w:rsidR="00684E5E" w:rsidRDefault="00122AAB">
      <w:pPr>
        <w:pStyle w:val="ProductList-Body"/>
      </w:pPr>
      <w:r>
        <w:t>Med mindre noe annet er angitt i Produktoppføringen, gjelder følgende:</w:t>
      </w:r>
    </w:p>
    <w:p w:rsidR="00684E5E" w:rsidRDefault="00122AAB">
      <w:pPr>
        <w:pStyle w:val="ProductList-Bullet"/>
        <w:numPr>
          <w:ilvl w:val="0"/>
          <w:numId w:val="42"/>
        </w:numPr>
      </w:pPr>
      <w:r>
        <w:t>Kunden kan oppgradere til og bruke programvare under en Overføringslisens i stedet for programvare som dekkes av den Kvalifiserte Lisensen. Kunden kan ikke bruke programvare under begge lisenser samtidig.</w:t>
      </w:r>
    </w:p>
    <w:p w:rsidR="00684E5E" w:rsidRDefault="00122AAB">
      <w:pPr>
        <w:pStyle w:val="ProductList-Bullet"/>
        <w:numPr>
          <w:ilvl w:val="0"/>
          <w:numId w:val="42"/>
        </w:numPr>
      </w:pPr>
      <w:r>
        <w:t>Overføringslisenser gis på 1:1-basis for hver Kvalifiserte Lisens.</w:t>
      </w:r>
    </w:p>
    <w:p w:rsidR="00684E5E" w:rsidRDefault="00122AAB">
      <w:pPr>
        <w:pStyle w:val="ProductList-Bullet"/>
        <w:numPr>
          <w:ilvl w:val="0"/>
          <w:numId w:val="42"/>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684E5E" w:rsidRDefault="00122AAB">
      <w:pPr>
        <w:pStyle w:val="ProductList-Bullet"/>
        <w:numPr>
          <w:ilvl w:val="0"/>
          <w:numId w:val="42"/>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684E5E" w:rsidRDefault="00122AAB">
      <w:pPr>
        <w:pStyle w:val="ProductList-Bullet"/>
        <w:numPr>
          <w:ilvl w:val="0"/>
          <w:numId w:val="42"/>
        </w:numPr>
      </w:pPr>
      <w:r>
        <w:t>Kunden kan ikke overføre Overføringslisenser separat fra Kvalifiserte Lisenser.</w:t>
      </w:r>
    </w:p>
    <w:p w:rsidR="00684E5E" w:rsidRDefault="00122AAB">
      <w:pPr>
        <w:pStyle w:val="ProductList-Bullet"/>
        <w:numPr>
          <w:ilvl w:val="0"/>
          <w:numId w:val="42"/>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Offering1Heading"/>
        <w:outlineLvl w:val="1"/>
      </w:pPr>
      <w:bookmarkStart w:id="346" w:name="_Sec576"/>
      <w:r>
        <w:t>Software Assurance-fordeler</w:t>
      </w:r>
      <w:bookmarkEnd w:id="346"/>
      <w:r>
        <w:fldChar w:fldCharType="begin"/>
      </w:r>
      <w:r>
        <w:instrText xml:space="preserve"> TC "</w:instrText>
      </w:r>
      <w:bookmarkStart w:id="347" w:name="_Toc475916429"/>
      <w:r>
        <w:instrText>Software Assurance-fordeler</w:instrText>
      </w:r>
      <w:bookmarkEnd w:id="347"/>
      <w:r>
        <w:instrText>" \l 2</w:instrText>
      </w:r>
      <w:r>
        <w:fldChar w:fldCharType="end"/>
      </w:r>
    </w:p>
    <w:p w:rsidR="00684E5E" w:rsidRDefault="00122AAB">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Serverutvalg</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77">
              <w:r w:rsidR="00122AAB">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79">
              <w:r w:rsidR="00122AA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0">
              <w:r w:rsidR="00122AAB">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1">
              <w:r w:rsidR="00122AA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755">
              <w:r w:rsidR="00122AA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841">
              <w:r w:rsidR="00122A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651">
              <w:r w:rsidR="00122A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841">
              <w:r w:rsidR="00122AA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2">
              <w:r w:rsidR="00122AAB">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3">
              <w:r w:rsidR="00122AAB">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4">
              <w:r w:rsidR="00122AA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5">
              <w:r w:rsidR="00122AAB">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6">
              <w:r w:rsidR="00122AAB">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818">
              <w:r w:rsidR="00122A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7">
              <w:r w:rsidR="00122AAB">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838">
              <w:r w:rsidR="00122AA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8">
              <w:r w:rsidR="00122AAB">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89">
              <w:r w:rsidR="00122AAB">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590">
              <w:r w:rsidR="00122AAB">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841">
              <w:r w:rsidR="00122AAB">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841">
              <w:r w:rsidR="00122A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275EFF">
            <w:pPr>
              <w:pStyle w:val="ProductList-TableBody"/>
            </w:pPr>
            <w:hyperlink w:anchor="_Sec652">
              <w:r w:rsidR="00122AAB">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jc w:val="center"/>
            </w:pPr>
          </w:p>
        </w:tc>
      </w:tr>
    </w:tbl>
    <w:p w:rsidR="00684E5E" w:rsidRDefault="00684E5E">
      <w:pPr>
        <w:pStyle w:val="ProductList-Body"/>
      </w:pPr>
    </w:p>
    <w:p w:rsidR="00684E5E" w:rsidRDefault="00122AAB">
      <w:pPr>
        <w:pStyle w:val="ProductList-ClauseHeading"/>
        <w:outlineLvl w:val="2"/>
      </w:pPr>
      <w:bookmarkStart w:id="348" w:name="_Sec577"/>
      <w:r>
        <w:t>Nye Versjonsrettigheter</w:t>
      </w:r>
      <w:bookmarkEnd w:id="348"/>
    </w:p>
    <w:p w:rsidR="00684E5E" w:rsidRDefault="00122AAB">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684E5E" w:rsidRDefault="00684E5E">
      <w:pPr>
        <w:pStyle w:val="ProductList-Body"/>
      </w:pPr>
    </w:p>
    <w:p w:rsidR="00684E5E" w:rsidRDefault="00122AAB">
      <w:pPr>
        <w:pStyle w:val="ProductList-ClauseHeading"/>
        <w:outlineLvl w:val="2"/>
      </w:pPr>
      <w:bookmarkStart w:id="349" w:name="_Sec931"/>
      <w:r>
        <w:t>Beregne poeng for Software Assurance-fordeler</w:t>
      </w:r>
      <w:bookmarkEnd w:id="349"/>
    </w:p>
    <w:p w:rsidR="00684E5E" w:rsidRDefault="00122AAB">
      <w:pPr>
        <w:pStyle w:val="ProductList-Body"/>
      </w:pPr>
      <w:r>
        <w:t>Rettigheter beregnes ut fra et poengbasert system for følgende fordeler:</w:t>
      </w:r>
    </w:p>
    <w:p w:rsidR="00684E5E" w:rsidRDefault="00122AAB">
      <w:pPr>
        <w:pStyle w:val="ProductList-Bullet"/>
        <w:numPr>
          <w:ilvl w:val="0"/>
          <w:numId w:val="43"/>
        </w:numPr>
      </w:pPr>
      <w:r>
        <w:t>Planleggingstjenester</w:t>
      </w:r>
    </w:p>
    <w:p w:rsidR="00684E5E" w:rsidRDefault="00122AAB">
      <w:pPr>
        <w:pStyle w:val="ProductList-Bullet"/>
        <w:numPr>
          <w:ilvl w:val="0"/>
          <w:numId w:val="43"/>
        </w:numPr>
      </w:pPr>
      <w:r>
        <w:t>Opplæringsgavekort</w:t>
      </w:r>
    </w:p>
    <w:p w:rsidR="00684E5E" w:rsidRDefault="00122AAB">
      <w:pPr>
        <w:pStyle w:val="ProductList-Bullet"/>
        <w:numPr>
          <w:ilvl w:val="0"/>
          <w:numId w:val="43"/>
        </w:numPr>
      </w:pPr>
      <w:r>
        <w:t>Støtte til Problemløsning 24x7 (telefon) bare i MPSA</w:t>
      </w:r>
    </w:p>
    <w:p w:rsidR="00684E5E" w:rsidRDefault="00122AAB">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52"/>
        <w:gridCol w:w="1438"/>
      </w:tblGrid>
      <w:tr w:rsidR="00684E5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84E5E" w:rsidRDefault="00122AAB">
            <w:pPr>
              <w:pStyle w:val="ProductList-TableBody"/>
            </w:pPr>
            <w:r>
              <w:rPr>
                <w:color w:val="FFFFFF"/>
              </w:rPr>
              <w:t>Poeng</w:t>
            </w:r>
          </w:p>
        </w:tc>
      </w:tr>
      <w:tr w:rsidR="00684E5E">
        <w:tc>
          <w:tcPr>
            <w:tcW w:w="105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Produkter i Office-Programutvalget (inkludert Office-pakker, Project Standard og Professional, Visio Standard og Professional), Windows-datamaskinoperasjonssystemprodukter, Microsoft Dynamics AX Task CAL, Microsoft Dynamics AX Store Server</w:t>
            </w:r>
            <w:r>
              <w:rPr>
                <w:vertAlign w:val="superscript"/>
              </w:rPr>
              <w:t>1</w:t>
            </w:r>
            <w:r>
              <w:t>, Microsoft Dynamics AX Functional CAL</w:t>
            </w:r>
            <w:r>
              <w:rPr>
                <w:vertAlign w:val="superscript"/>
              </w:rPr>
              <w:t>1</w:t>
            </w:r>
            <w:r>
              <w:t xml:space="preserve"> og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1</w:t>
            </w:r>
          </w:p>
        </w:tc>
      </w:tr>
      <w:tr w:rsidR="00684E5E">
        <w:tc>
          <w:tcPr>
            <w:tcW w:w="105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Windows Server Standard (kjernelisens 2-pakning), System Center Standard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5</w:t>
            </w:r>
          </w:p>
        </w:tc>
      </w:tr>
      <w:tr w:rsidR="00684E5E">
        <w:tc>
          <w:tcPr>
            <w:tcW w:w="105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Windows Server Datacenter (kjernelisens 2-pakning), System Center Datacenter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10</w:t>
            </w:r>
          </w:p>
        </w:tc>
      </w:tr>
      <w:tr w:rsidR="00684E5E">
        <w:tc>
          <w:tcPr>
            <w:tcW w:w="105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SQL Server Standard Edition, Windows Server Standard Edition, System Center Standard Server Management License (2 prosessorer), Visual Studio Professional med MSDN, Visual Studio Test Professional med MSDN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25</w:t>
            </w:r>
          </w:p>
        </w:tc>
      </w:tr>
      <w:tr w:rsidR="00684E5E">
        <w:tc>
          <w:tcPr>
            <w:tcW w:w="105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SQL Server Enterprise-utgaven, SQL Server Business Intelligence, Windows Server Enterprise-utgaven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50</w:t>
            </w:r>
          </w:p>
        </w:tc>
      </w:tr>
      <w:tr w:rsidR="00684E5E">
        <w:tc>
          <w:tcPr>
            <w:tcW w:w="105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75</w:t>
            </w:r>
          </w:p>
        </w:tc>
      </w:tr>
    </w:tbl>
    <w:p w:rsidR="00684E5E" w:rsidRDefault="00122AAB">
      <w:pPr>
        <w:pStyle w:val="ProductList-Body"/>
      </w:pPr>
      <w:r>
        <w:rPr>
          <w:b/>
          <w:i/>
        </w:rPr>
        <w:t>Merknad:</w:t>
      </w:r>
      <w:r>
        <w:rPr>
          <w:i/>
        </w:rPr>
        <w:t xml:space="preserve"> For SQL-CALer, se tabellen for CAL Suites i denne delen</w:t>
      </w:r>
    </w:p>
    <w:p w:rsidR="00684E5E" w:rsidRDefault="00122AAB">
      <w:pPr>
        <w:pStyle w:val="ProductList-Body"/>
      </w:pPr>
      <w:r>
        <w:rPr>
          <w:vertAlign w:val="superscript"/>
        </w:rPr>
        <w:t>1</w:t>
      </w:r>
      <w:r>
        <w:rPr>
          <w:i/>
        </w:rPr>
        <w:t xml:space="preserve"> For Microsoft Dynamics 365 for Sales On-premises CAL og Microsoft Dynamics 365 for Customer Service On-premises CAL tildeles to poeng</w:t>
      </w:r>
    </w:p>
    <w:p w:rsidR="00684E5E" w:rsidRDefault="00684E5E">
      <w:pPr>
        <w:pStyle w:val="ProductList-Body"/>
      </w:pPr>
    </w:p>
    <w:p w:rsidR="00684E5E" w:rsidRDefault="00122AAB">
      <w:pPr>
        <w:pStyle w:val="ProductList-ClauseHeading"/>
        <w:outlineLvl w:val="2"/>
      </w:pPr>
      <w:bookmarkStart w:id="350" w:name="_Sec579"/>
      <w:r>
        <w:t>Office Online-tjenester og Office Online Server</w:t>
      </w:r>
      <w:bookmarkEnd w:id="350"/>
    </w:p>
    <w:p w:rsidR="00684E5E" w:rsidRDefault="00122AAB">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684E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Office Online-rettigheter</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Standard</w:t>
            </w:r>
            <w:r>
              <w:fldChar w:fldCharType="begin"/>
            </w:r>
            <w:r>
              <w:instrText xml:space="preserve"> XE "Office Standard" </w:instrText>
            </w:r>
            <w:r>
              <w:fldChar w:fldCharType="end"/>
            </w:r>
          </w:p>
          <w:p w:rsidR="00684E5E" w:rsidRDefault="00122AAB">
            <w:pPr>
              <w:pStyle w:val="ProductList-TableBody"/>
            </w:pPr>
            <w:r>
              <w:t>Office Professional Plus</w:t>
            </w:r>
            <w:r>
              <w:fldChar w:fldCharType="begin"/>
            </w:r>
            <w:r>
              <w:instrText xml:space="preserve"> XE "Office Professional Plus" </w:instrText>
            </w:r>
            <w:r>
              <w:fldChar w:fldCharType="end"/>
            </w:r>
          </w:p>
          <w:p w:rsidR="00684E5E" w:rsidRDefault="00122A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Online for Office 365</w:t>
            </w:r>
            <w:r>
              <w:fldChar w:fldCharType="begin"/>
            </w:r>
            <w:r>
              <w:instrText xml:space="preserve"> XE "Office Online for Office 365" </w:instrText>
            </w:r>
            <w:r>
              <w:fldChar w:fldCharType="end"/>
            </w:r>
          </w:p>
          <w:p w:rsidR="00684E5E" w:rsidRDefault="00122AAB">
            <w:pPr>
              <w:pStyle w:val="ProductList-TableBody"/>
            </w:pPr>
            <w:r>
              <w:t>Office Online Server</w:t>
            </w:r>
          </w:p>
        </w:tc>
      </w:tr>
    </w:tbl>
    <w:p w:rsidR="00684E5E" w:rsidRDefault="00122AAB">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684E5E" w:rsidRDefault="00684E5E">
      <w:pPr>
        <w:pStyle w:val="ProductList-Body"/>
      </w:pPr>
    </w:p>
    <w:p w:rsidR="00684E5E" w:rsidRDefault="00122AAB">
      <w:pPr>
        <w:pStyle w:val="ProductList-ClauseHeading"/>
        <w:outlineLvl w:val="2"/>
      </w:pPr>
      <w:bookmarkStart w:id="351" w:name="_Sec580"/>
      <w:r>
        <w:t>Planleggingstjenester</w:t>
      </w:r>
      <w:bookmarkEnd w:id="351"/>
    </w:p>
    <w:p w:rsidR="00684E5E" w:rsidRDefault="00122AAB">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684E5E" w:rsidRDefault="00684E5E">
      <w:pPr>
        <w:pStyle w:val="ProductList-Body"/>
      </w:pPr>
    </w:p>
    <w:p w:rsidR="00684E5E" w:rsidRDefault="00122AAB">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684E5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Poeng</w:t>
            </w:r>
          </w:p>
        </w:tc>
      </w:tr>
      <w:tr w:rsidR="00684E5E">
        <w:tc>
          <w:tcPr>
            <w:tcW w:w="101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1</w:t>
            </w:r>
          </w:p>
        </w:tc>
      </w:tr>
      <w:tr w:rsidR="00684E5E">
        <w:tc>
          <w:tcPr>
            <w:tcW w:w="101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25</w:t>
            </w:r>
          </w:p>
        </w:tc>
      </w:tr>
      <w:tr w:rsidR="00684E5E">
        <w:tc>
          <w:tcPr>
            <w:tcW w:w="101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50</w:t>
            </w:r>
          </w:p>
        </w:tc>
      </w:tr>
      <w:tr w:rsidR="00684E5E">
        <w:tc>
          <w:tcPr>
            <w:tcW w:w="101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75</w:t>
            </w:r>
          </w:p>
        </w:tc>
      </w:tr>
    </w:tbl>
    <w:p w:rsidR="00684E5E" w:rsidRDefault="00122AAB">
      <w:pPr>
        <w:pStyle w:val="ProductList-Body"/>
      </w:pPr>
      <w:r>
        <w:rPr>
          <w:b/>
          <w:i/>
        </w:rPr>
        <w:t>Merknad:</w:t>
      </w:r>
      <w:r>
        <w:rPr>
          <w:i/>
        </w:rPr>
        <w:t xml:space="preserve"> For SQL-CALer, se tabellen for CAL Suites i denne delen</w:t>
      </w:r>
    </w:p>
    <w:p w:rsidR="00684E5E" w:rsidRDefault="00122AAB">
      <w:pPr>
        <w:pStyle w:val="ProductList-Body"/>
      </w:pPr>
      <w:r>
        <w:rPr>
          <w:vertAlign w:val="superscript"/>
        </w:rPr>
        <w:t>1</w:t>
      </w:r>
      <w:r>
        <w:rPr>
          <w:i/>
        </w:rPr>
        <w:t xml:space="preserve"> For Microsoft Dynamics 365 for Sales On-premises CAL og Microsoft Dynamics 365 for Customer Service On-premises CAL tildeles to poeng</w:t>
      </w:r>
    </w:p>
    <w:p w:rsidR="00684E5E" w:rsidRDefault="00684E5E">
      <w:pPr>
        <w:pStyle w:val="ProductList-Body"/>
      </w:pPr>
    </w:p>
    <w:p w:rsidR="00684E5E" w:rsidRDefault="00122AAB">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684E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600,000+</w:t>
            </w:r>
          </w:p>
        </w:tc>
      </w:tr>
      <w:tr w:rsidR="00684E5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84E5E" w:rsidRDefault="00122AAB">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75</w:t>
            </w:r>
          </w:p>
        </w:tc>
      </w:tr>
    </w:tbl>
    <w:p w:rsidR="00684E5E" w:rsidRDefault="00684E5E">
      <w:pPr>
        <w:pStyle w:val="ProductList-Body"/>
      </w:pPr>
    </w:p>
    <w:p w:rsidR="00684E5E" w:rsidRDefault="00122AAB">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684E5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84E5E" w:rsidRDefault="00122AA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84E5E" w:rsidRDefault="00122AAB">
            <w:pPr>
              <w:pStyle w:val="ProductList-TableBody"/>
            </w:pPr>
            <w:r>
              <w:t>→600,000+</w:t>
            </w:r>
          </w:p>
        </w:tc>
      </w:tr>
      <w:tr w:rsidR="00684E5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84E5E" w:rsidRDefault="00122AAB">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12</w:t>
            </w:r>
          </w:p>
        </w:tc>
      </w:tr>
    </w:tbl>
    <w:p w:rsidR="00684E5E" w:rsidRDefault="00122AAB">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39">
        <w:r>
          <w:rPr>
            <w:color w:val="00467F"/>
            <w:u w:val="single"/>
          </w:rPr>
          <w:t>http://www.microsoft.com/licensing/software-assurance/planning-services-overview.aspx</w:t>
        </w:r>
      </w:hyperlink>
      <w:r>
        <w:t xml:space="preserve">. </w:t>
      </w:r>
    </w:p>
    <w:p w:rsidR="00684E5E" w:rsidRDefault="00684E5E">
      <w:pPr>
        <w:pStyle w:val="ProductList-Body"/>
      </w:pPr>
    </w:p>
    <w:p w:rsidR="00684E5E" w:rsidRDefault="00122AAB">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684E5E" w:rsidRDefault="00122AAB">
      <w:pPr>
        <w:pStyle w:val="ProductList-Bullet"/>
        <w:numPr>
          <w:ilvl w:val="0"/>
          <w:numId w:val="44"/>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0">
        <w:r>
          <w:rPr>
            <w:color w:val="00467F"/>
            <w:u w:val="single"/>
          </w:rPr>
          <w:t>http://directory.partners.extranet.microsoft.com/psbproviders</w:t>
        </w:r>
      </w:hyperlink>
    </w:p>
    <w:p w:rsidR="00684E5E" w:rsidRDefault="00122AAB">
      <w:pPr>
        <w:pStyle w:val="ProductList-Bullet"/>
        <w:numPr>
          <w:ilvl w:val="0"/>
          <w:numId w:val="44"/>
        </w:numPr>
      </w:pPr>
      <w:r>
        <w:t xml:space="preserve">Planleggingstjenester-engasjementer inkluderer tjenester som dekker et forhåndsdefinert arbeidsomfang som resulterer i en distribusjonsplan på et overordnet nivå. Den faktiske distribusjonen av programvaren kan ikke inkluderes. </w:t>
      </w:r>
    </w:p>
    <w:p w:rsidR="00684E5E" w:rsidRDefault="00122AAB">
      <w:pPr>
        <w:pStyle w:val="ProductList-Bullet"/>
        <w:numPr>
          <w:ilvl w:val="0"/>
          <w:numId w:val="44"/>
        </w:numPr>
      </w:pPr>
      <w:r>
        <w:t xml:space="preserve">Planleggingstjenester-gavekort kan bare innløses av kunder som er kvalifisert for fordelen. </w:t>
      </w:r>
    </w:p>
    <w:p w:rsidR="00684E5E" w:rsidRDefault="00122AAB">
      <w:pPr>
        <w:pStyle w:val="ProductList-Bullet"/>
        <w:numPr>
          <w:ilvl w:val="0"/>
          <w:numId w:val="44"/>
        </w:numPr>
      </w:pPr>
      <w:r>
        <w:t xml:space="preserve">Planleggingstjenester-gavekort kan ikke byttes inn i penger eller andre ytelser. </w:t>
      </w:r>
    </w:p>
    <w:p w:rsidR="00684E5E" w:rsidRDefault="00122AAB">
      <w:pPr>
        <w:pStyle w:val="ProductList-Bullet"/>
        <w:numPr>
          <w:ilvl w:val="0"/>
          <w:numId w:val="44"/>
        </w:numPr>
      </w:pPr>
      <w:r>
        <w:t xml:space="preserve">Reduksjon av kvalifisert SA-dekning som følge av returer og andre faktureringsjusteringer kan, der dette er tillatt, redusere antall Planleggingstjenester-dager som Kunden har krav på. </w:t>
      </w:r>
    </w:p>
    <w:p w:rsidR="00684E5E" w:rsidRDefault="00122AAB">
      <w:pPr>
        <w:pStyle w:val="ProductList-Bullet"/>
        <w:numPr>
          <w:ilvl w:val="0"/>
          <w:numId w:val="44"/>
        </w:numPr>
      </w:pPr>
      <w:r>
        <w:t xml:space="preserve">Ulike gavekorttyper kan ikke kombineres. Planleggingstjenester-engasjementer kan ikke overstige angitt maksimumsvarighet per engasjementstype. </w:t>
      </w:r>
    </w:p>
    <w:p w:rsidR="00684E5E" w:rsidRDefault="00122AAB">
      <w:pPr>
        <w:pStyle w:val="ProductList-Bullet"/>
        <w:numPr>
          <w:ilvl w:val="0"/>
          <w:numId w:val="44"/>
        </w:numPr>
      </w:pPr>
      <w:r>
        <w:t xml:space="preserve">Gavekort er bare gyldige hos kvalifiserte Leverandører for den tjenestetypen gavekortet innløses for. </w:t>
      </w:r>
    </w:p>
    <w:p w:rsidR="00684E5E" w:rsidRDefault="00122AAB">
      <w:pPr>
        <w:pStyle w:val="ProductList-Bullet"/>
        <w:numPr>
          <w:ilvl w:val="0"/>
          <w:numId w:val="44"/>
        </w:numPr>
      </w:pPr>
      <w:r>
        <w:t xml:space="preserve">Gavekort må gjelde for SA-dekningsperioden. </w:t>
      </w:r>
    </w:p>
    <w:p w:rsidR="00684E5E" w:rsidRDefault="00122AAB">
      <w:pPr>
        <w:pStyle w:val="ProductList-Bullet"/>
        <w:numPr>
          <w:ilvl w:val="0"/>
          <w:numId w:val="44"/>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684E5E" w:rsidRDefault="00684E5E">
      <w:pPr>
        <w:pStyle w:val="ProductList-Body"/>
      </w:pPr>
    </w:p>
    <w:p w:rsidR="00684E5E" w:rsidRDefault="00122AAB">
      <w:pPr>
        <w:pStyle w:val="ProductList-Body"/>
      </w:pPr>
      <w:r>
        <w:t>Fullførte leveranser som den Kvalifiserte Leverandøren sender til Microsoft ved avsluttet engasjement, kan brukes av Microsoft til kvalitetssikringsformål, og kan også deles med Kundens Microsoft-kontoteam.</w:t>
      </w:r>
    </w:p>
    <w:p w:rsidR="00684E5E" w:rsidRDefault="00684E5E">
      <w:pPr>
        <w:pStyle w:val="ProductList-Body"/>
      </w:pPr>
    </w:p>
    <w:p w:rsidR="00684E5E" w:rsidRDefault="00122AAB">
      <w:pPr>
        <w:pStyle w:val="ProductList-ClauseHeading"/>
        <w:outlineLvl w:val="2"/>
      </w:pPr>
      <w:bookmarkStart w:id="352" w:name="_Sec581"/>
      <w:r>
        <w:t>Enterprise Source Licensing Program</w:t>
      </w:r>
      <w:bookmarkEnd w:id="352"/>
    </w:p>
    <w:p w:rsidR="00684E5E" w:rsidRDefault="00122AAB">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684E5E" w:rsidRDefault="00684E5E">
      <w:pPr>
        <w:pStyle w:val="ProductList-Body"/>
      </w:pPr>
    </w:p>
    <w:p w:rsidR="00684E5E" w:rsidRDefault="00122AAB">
      <w:pPr>
        <w:pStyle w:val="ProductList-ClauseHeading"/>
        <w:outlineLvl w:val="2"/>
      </w:pPr>
      <w:bookmarkStart w:id="353" w:name="_Sec582"/>
      <w:r>
        <w:t>Opplæringsgavekort</w:t>
      </w:r>
      <w:bookmarkEnd w:id="353"/>
    </w:p>
    <w:p w:rsidR="00684E5E" w:rsidRDefault="00122AAB">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Systemutvalg</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 dag per 50 lisenser (maksimalt 10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 dag per 50 lisenser eller poeng</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10 dager per kvalifisert registrering eller Innkjøpskonto</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15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SAM 6 000–14 999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25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55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80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125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200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300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400 dager*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700 dager*</w:t>
            </w:r>
          </w:p>
        </w:tc>
      </w:tr>
    </w:tbl>
    <w:p w:rsidR="00684E5E" w:rsidRDefault="00122AAB">
      <w:pPr>
        <w:pStyle w:val="ProductList-Body"/>
      </w:pPr>
      <w:r>
        <w:t>*</w:t>
      </w:r>
      <w:r>
        <w:rPr>
          <w:i/>
        </w:rPr>
        <w:t>Antall dager per kvalifisert registrering, avtale eller Innkjøpskonto</w:t>
      </w:r>
    </w:p>
    <w:p w:rsidR="00684E5E" w:rsidRDefault="00684E5E">
      <w:pPr>
        <w:pStyle w:val="ProductList-Body"/>
      </w:pPr>
    </w:p>
    <w:p w:rsidR="00684E5E" w:rsidRDefault="00122AAB">
      <w:pPr>
        <w:pStyle w:val="ProductList-Bullet"/>
        <w:numPr>
          <w:ilvl w:val="0"/>
          <w:numId w:val="45"/>
        </w:numPr>
      </w:pPr>
      <w:r>
        <w:t xml:space="preserve">Tjenester som leveres ved bruk av gavekort, er underlagt en avtale mellom Kunden og den kvalifiserte Microsoft-kurspartneren. </w:t>
      </w:r>
    </w:p>
    <w:p w:rsidR="00684E5E" w:rsidRDefault="00122AAB">
      <w:pPr>
        <w:pStyle w:val="ProductList-Bullet"/>
        <w:numPr>
          <w:ilvl w:val="0"/>
          <w:numId w:val="45"/>
        </w:numPr>
      </w:pPr>
      <w:r>
        <w:t xml:space="preserve">Intensive kurs krever like mange gavekortdager som for et kurs i SATV-systemet for Gavekortvalidering og Reservasjon. </w:t>
      </w:r>
    </w:p>
    <w:p w:rsidR="00684E5E" w:rsidRDefault="00122AAB">
      <w:pPr>
        <w:pStyle w:val="ProductList-Bullet"/>
        <w:numPr>
          <w:ilvl w:val="0"/>
          <w:numId w:val="45"/>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rsidR="00684E5E" w:rsidRDefault="00122AAB">
      <w:pPr>
        <w:pStyle w:val="ProductList-Bullet"/>
        <w:numPr>
          <w:ilvl w:val="0"/>
          <w:numId w:val="45"/>
        </w:numPr>
      </w:pPr>
      <w:r>
        <w:t>Gavekort kan ikke brukes som betaling av gebyrer for en kunde som ikke møter opp til et reservert kurs.</w:t>
      </w:r>
    </w:p>
    <w:p w:rsidR="00684E5E" w:rsidRDefault="00122AAB">
      <w:pPr>
        <w:pStyle w:val="ProductList-Bullet"/>
        <w:numPr>
          <w:ilvl w:val="0"/>
          <w:numId w:val="45"/>
        </w:numPr>
      </w:pPr>
      <w:r>
        <w:t>Gavekort kan bare innløses av personen som kunden har godkjent for bruk av gavekortet.</w:t>
      </w:r>
    </w:p>
    <w:p w:rsidR="00684E5E" w:rsidRDefault="00122AAB">
      <w:pPr>
        <w:pStyle w:val="ProductList-Bullet"/>
        <w:numPr>
          <w:ilvl w:val="0"/>
          <w:numId w:val="45"/>
        </w:numPr>
      </w:pPr>
      <w:r>
        <w:t xml:space="preserve">Gavekort kan ikke byttes inn i penger eller andre ytelser. </w:t>
      </w:r>
    </w:p>
    <w:p w:rsidR="00684E5E" w:rsidRDefault="00122AAB">
      <w:pPr>
        <w:pStyle w:val="ProductList-Bullet"/>
        <w:numPr>
          <w:ilvl w:val="0"/>
          <w:numId w:val="45"/>
        </w:numPr>
      </w:pPr>
      <w:r>
        <w:t xml:space="preserve">Gavekort må gjelde for SA-dekningsperioden. </w:t>
      </w:r>
    </w:p>
    <w:p w:rsidR="00684E5E" w:rsidRDefault="00122AAB">
      <w:pPr>
        <w:pStyle w:val="ProductList-Bullet"/>
        <w:numPr>
          <w:ilvl w:val="0"/>
          <w:numId w:val="45"/>
        </w:numPr>
      </w:pPr>
      <w:r>
        <w:t xml:space="preserve">Gavekort utløper 180 dager fra utstedelsesdatoen. Gavekort som utløper før SA-dekningen utløper, går tilbake til antall tilgjengelige Opplæringsgavekort-dager. </w:t>
      </w:r>
    </w:p>
    <w:p w:rsidR="00684E5E" w:rsidRDefault="00122AAB">
      <w:pPr>
        <w:pStyle w:val="ProductList-Bullet"/>
        <w:numPr>
          <w:ilvl w:val="0"/>
          <w:numId w:val="45"/>
        </w:numPr>
      </w:pPr>
      <w:r>
        <w:t xml:space="preserve">Én Opplæringsgavekort-dag tilsvarer én kursdag. </w:t>
      </w:r>
    </w:p>
    <w:p w:rsidR="00684E5E" w:rsidRDefault="00122AAB">
      <w:pPr>
        <w:pStyle w:val="ProductList-Bullet"/>
        <w:numPr>
          <w:ilvl w:val="0"/>
          <w:numId w:val="45"/>
        </w:numPr>
      </w:pPr>
      <w:r>
        <w:t xml:space="preserve">Gavekort kan brukes til å reservere opplæring hos bare én kvalifisert Microsoft-kurspartner om gangen. </w:t>
      </w:r>
    </w:p>
    <w:p w:rsidR="00684E5E" w:rsidRDefault="00122AAB">
      <w:pPr>
        <w:pStyle w:val="ProductList-Bullet"/>
        <w:numPr>
          <w:ilvl w:val="0"/>
          <w:numId w:val="45"/>
        </w:numPr>
      </w:pPr>
      <w:r>
        <w:t xml:space="preserve">Reduksjon av antallet kvalifiserte lisenser som SA er anskaffet for, kan, der dette er tillatt, redusere Kundens tjenestenivå for Opplæringsgavekort som følge av returer og andre faktureringsjusteringer. </w:t>
      </w:r>
    </w:p>
    <w:p w:rsidR="00684E5E" w:rsidRDefault="00122AAB">
      <w:pPr>
        <w:pStyle w:val="ProductList-Bullet"/>
        <w:numPr>
          <w:ilvl w:val="0"/>
          <w:numId w:val="45"/>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684E5E" w:rsidRDefault="00684E5E">
      <w:pPr>
        <w:pStyle w:val="ProductList-Body"/>
      </w:pPr>
    </w:p>
    <w:p w:rsidR="00684E5E" w:rsidRDefault="00122AAB">
      <w:pPr>
        <w:pStyle w:val="ProductList-ClauseHeading"/>
        <w:outlineLvl w:val="2"/>
      </w:pPr>
      <w:bookmarkStart w:id="354" w:name="_Sec583"/>
      <w:r>
        <w:t>E-læring</w:t>
      </w:r>
      <w:bookmarkEnd w:id="354"/>
    </w:p>
    <w:p w:rsidR="00684E5E" w:rsidRDefault="00122AAB">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684E5E" w:rsidRDefault="00684E5E">
      <w:pPr>
        <w:pStyle w:val="ProductList-Body"/>
      </w:pPr>
    </w:p>
    <w:p w:rsidR="00684E5E" w:rsidRDefault="00122AAB">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684E5E" w:rsidRDefault="00684E5E">
      <w:pPr>
        <w:pStyle w:val="ProductList-Body"/>
      </w:pPr>
    </w:p>
    <w:p w:rsidR="00684E5E" w:rsidRDefault="00122AAB">
      <w:pPr>
        <w:pStyle w:val="ProductList-ClauseHeading"/>
        <w:outlineLvl w:val="2"/>
      </w:pPr>
      <w:bookmarkStart w:id="355" w:name="_Sec584"/>
      <w:r>
        <w:t>Home Use Program</w:t>
      </w:r>
      <w:bookmarkEnd w:id="355"/>
    </w:p>
    <w:p w:rsidR="00684E5E" w:rsidRDefault="00122AAB">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684E5E" w:rsidRDefault="00684E5E">
      <w:pPr>
        <w:pStyle w:val="ProductList-Body"/>
      </w:pPr>
    </w:p>
    <w:p w:rsidR="00684E5E" w:rsidRDefault="00122AAB">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684E5E" w:rsidRDefault="00684E5E">
      <w:pPr>
        <w:pStyle w:val="ProductList-Body"/>
      </w:pPr>
    </w:p>
    <w:p w:rsidR="00684E5E" w:rsidRDefault="00122AAB">
      <w:pPr>
        <w:pStyle w:val="ProductList-Body"/>
      </w:pPr>
      <w:r>
        <w:t>Vilkårene for bruk av Home Use Program-programvaren er mellom Microsoft og Kundens ansatte, og er tilgjengelige på nettstedet for Home Use Program.</w:t>
      </w:r>
    </w:p>
    <w:p w:rsidR="00684E5E" w:rsidRDefault="00684E5E">
      <w:pPr>
        <w:pStyle w:val="ProductList-Body"/>
      </w:pPr>
    </w:p>
    <w:p w:rsidR="00684E5E" w:rsidRDefault="00122AAB">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684E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Lisens for Tilsvarende Home Use Program</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Standard 2010/2013/2016</w:t>
            </w:r>
          </w:p>
          <w:p w:rsidR="00684E5E" w:rsidRDefault="00122AAB">
            <w:pPr>
              <w:pStyle w:val="ProductList-TableBody"/>
            </w:pPr>
            <w:r>
              <w:t xml:space="preserve">Office Professional Plus 2010/2013/2016 </w:t>
            </w:r>
          </w:p>
          <w:p w:rsidR="00684E5E" w:rsidRDefault="00122AAB">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Professional Plus 2016 HUP og Office 2016 for Mac Home &amp; Business med Lync DL HUP</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Access 2010/2013/2016</w:t>
            </w:r>
          </w:p>
          <w:p w:rsidR="00684E5E" w:rsidRDefault="00122AAB">
            <w:pPr>
              <w:pStyle w:val="ProductList-TableBody"/>
            </w:pPr>
            <w:r>
              <w:t>Excel 2010/2013/2016</w:t>
            </w:r>
          </w:p>
          <w:p w:rsidR="00684E5E" w:rsidRDefault="00122AAB">
            <w:pPr>
              <w:pStyle w:val="ProductList-TableBody"/>
            </w:pPr>
            <w:r>
              <w:t>PowerPoint 2010/2013/2016</w:t>
            </w:r>
          </w:p>
          <w:p w:rsidR="00684E5E" w:rsidRDefault="00122AAB">
            <w:pPr>
              <w:pStyle w:val="ProductList-TableBody"/>
            </w:pPr>
            <w:r>
              <w:t>InfoPath 2010/2013/2016</w:t>
            </w:r>
          </w:p>
          <w:p w:rsidR="00684E5E" w:rsidRDefault="00122AAB">
            <w:pPr>
              <w:pStyle w:val="ProductList-TableBody"/>
            </w:pPr>
            <w:r>
              <w:t>Lync 2010/2013/2015</w:t>
            </w:r>
          </w:p>
          <w:p w:rsidR="00684E5E" w:rsidRDefault="00122AAB">
            <w:pPr>
              <w:pStyle w:val="ProductList-TableBody"/>
            </w:pPr>
            <w:r>
              <w:t>OneNote 2010/2013/2016</w:t>
            </w:r>
          </w:p>
          <w:p w:rsidR="00684E5E" w:rsidRDefault="00122AAB">
            <w:pPr>
              <w:pStyle w:val="ProductList-TableBody"/>
            </w:pPr>
            <w:r>
              <w:t>Outlook 2010/2013/2016</w:t>
            </w:r>
          </w:p>
          <w:p w:rsidR="00684E5E" w:rsidRDefault="00122AAB">
            <w:pPr>
              <w:pStyle w:val="ProductList-TableBody"/>
            </w:pPr>
            <w:r>
              <w:lastRenderedPageBreak/>
              <w:t>Publisher 2010/2013/2016</w:t>
            </w:r>
          </w:p>
          <w:p w:rsidR="00684E5E" w:rsidRDefault="00122AAB">
            <w:pPr>
              <w:pStyle w:val="ProductList-TableBody"/>
            </w:pPr>
            <w:r>
              <w:t>Skype for Business 2015</w:t>
            </w:r>
          </w:p>
          <w:p w:rsidR="00684E5E" w:rsidRDefault="00122AA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 xml:space="preserve">Office Professional Plus 2016 HUP og Office 2016 for Mac Home &amp; Business med Lync DL HUP </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Visio Standard 2010/2013/2016 </w:t>
            </w:r>
          </w:p>
          <w:p w:rsidR="00684E5E" w:rsidRDefault="00122AA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Professional 2016 HUP</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Project Standard 2010/2013/2016</w:t>
            </w:r>
          </w:p>
          <w:p w:rsidR="00684E5E" w:rsidRDefault="00122AA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Project Professional 2016 HUP</w:t>
            </w:r>
          </w:p>
        </w:tc>
      </w:tr>
    </w:tbl>
    <w:p w:rsidR="00684E5E" w:rsidRDefault="00122AAB">
      <w:pPr>
        <w:pStyle w:val="ProductList-Body"/>
      </w:pPr>
      <w:r>
        <w:rPr>
          <w:i/>
        </w:rPr>
        <w:t xml:space="preserve">Du finner mer informasjon, inkludert informasjon om fremtidig tilgjengelighet av annen Home Use Program-programvare, på </w:t>
      </w:r>
      <w:hyperlink r:id="rId141">
        <w:r>
          <w:rPr>
            <w:i/>
            <w:color w:val="00467F"/>
            <w:u w:val="single"/>
          </w:rPr>
          <w:t>http://www.microsoft.com/licensing</w:t>
        </w:r>
      </w:hyperlink>
      <w:r>
        <w:rPr>
          <w:i/>
        </w:rPr>
        <w:t>.</w:t>
      </w:r>
    </w:p>
    <w:p w:rsidR="00684E5E" w:rsidRDefault="00684E5E">
      <w:pPr>
        <w:pStyle w:val="ProductList-Body"/>
      </w:pPr>
    </w:p>
    <w:p w:rsidR="00684E5E" w:rsidRDefault="00122AAB">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684E5E" w:rsidRDefault="00684E5E">
      <w:pPr>
        <w:pStyle w:val="ProductList-Body"/>
        <w:jc w:val="right"/>
      </w:pPr>
    </w:p>
    <w:p w:rsidR="00684E5E" w:rsidRDefault="00122AAB">
      <w:pPr>
        <w:pStyle w:val="ProductList-ClauseHeading"/>
        <w:outlineLvl w:val="2"/>
      </w:pPr>
      <w:bookmarkStart w:id="356" w:name="_Sec585"/>
      <w:r>
        <w:t>Støtte til Problemløsning 24x7</w:t>
      </w:r>
      <w:bookmarkEnd w:id="356"/>
    </w:p>
    <w:p w:rsidR="00684E5E" w:rsidRDefault="00122AAB">
      <w:pPr>
        <w:pStyle w:val="ProductList-Body"/>
      </w:pPr>
      <w:r>
        <w:t>Kunder (ikke kunder som kjøper gjennom Academic-programmer) med SA-dekning er kvalifisert for Støtte til Problemløsning 24x7.</w:t>
      </w:r>
    </w:p>
    <w:p w:rsidR="00684E5E" w:rsidRDefault="00684E5E">
      <w:pPr>
        <w:pStyle w:val="ProductList-Body"/>
      </w:pPr>
    </w:p>
    <w:p w:rsidR="00684E5E" w:rsidRDefault="00122AAB">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684E5E" w:rsidRDefault="00684E5E">
      <w:pPr>
        <w:pStyle w:val="ProductList-Body"/>
      </w:pPr>
    </w:p>
    <w:p w:rsidR="00684E5E" w:rsidRDefault="00122AAB">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684E5E" w:rsidRDefault="00684E5E">
      <w:pPr>
        <w:pStyle w:val="ProductList-Body"/>
      </w:pPr>
    </w:p>
    <w:p w:rsidR="00684E5E" w:rsidRDefault="00122AAB">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684E5E" w:rsidRDefault="00684E5E">
      <w:pPr>
        <w:pStyle w:val="ProductList-Body"/>
      </w:pPr>
    </w:p>
    <w:p w:rsidR="00684E5E" w:rsidRDefault="00122AAB">
      <w:pPr>
        <w:pStyle w:val="ProductList-SubClauseHeading"/>
        <w:outlineLvl w:val="3"/>
      </w:pPr>
      <w:r>
        <w:t>Hendelsesopptjening for telefonstøtte for alle programmer unntatt MPSA</w:t>
      </w:r>
    </w:p>
    <w:p w:rsidR="00684E5E" w:rsidRDefault="00122AAB">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684E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IW/Klient – Hendelsesopptjeningsbeløp</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$200,000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300,000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270,000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 fr. 330,000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CRC 1 650 000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 1 600 000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215,000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£135,000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JPY 24 000 000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KWD 240 000 000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 1 650 000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350,000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 2 000 000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NTD 7 000 000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INR 10 000 000</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RUB 6 600 000</w:t>
            </w:r>
          </w:p>
        </w:tc>
      </w:tr>
    </w:tbl>
    <w:p w:rsidR="00684E5E" w:rsidRDefault="00684E5E">
      <w:pPr>
        <w:pStyle w:val="ProductList-BodyIndented"/>
        <w:ind w:left="720"/>
      </w:pPr>
    </w:p>
    <w:p w:rsidR="00684E5E" w:rsidRDefault="00122AAB">
      <w:pPr>
        <w:pStyle w:val="ProductList-BodyIndented"/>
      </w:pPr>
      <w:r>
        <w:t>Telefonstøttehendelser som ikke brukes opp, utløper når SA-dekningen utløper. Telefonstøttehendelser kan ikke overføres mellom registreringer eller avtaler.</w:t>
      </w:r>
    </w:p>
    <w:p w:rsidR="00684E5E" w:rsidRDefault="00684E5E">
      <w:pPr>
        <w:pStyle w:val="ProductList-BodyIndented"/>
      </w:pPr>
    </w:p>
    <w:p w:rsidR="00684E5E" w:rsidRDefault="00122AAB">
      <w:pPr>
        <w:pStyle w:val="ProductList-BodyIndented"/>
      </w:pPr>
      <w:r>
        <w:lastRenderedPageBreak/>
        <w:t xml:space="preserve">Åpningstidene for lokal telefonstøtte finnes på </w:t>
      </w:r>
      <w:hyperlink r:id="rId142">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684E5E" w:rsidRDefault="00684E5E">
      <w:pPr>
        <w:pStyle w:val="ProductList-BodyIndented"/>
      </w:pPr>
    </w:p>
    <w:p w:rsidR="00684E5E" w:rsidRDefault="00122AAB">
      <w:pPr>
        <w:pStyle w:val="ProductList-SubClauseHeading"/>
        <w:outlineLvl w:val="3"/>
      </w:pPr>
      <w:r>
        <w:t>Hendelsesopptjening for telefonstøtte for MPSA</w:t>
      </w:r>
    </w:p>
    <w:p w:rsidR="00684E5E" w:rsidRDefault="00122AAB">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684E5E" w:rsidRDefault="00122AAB">
            <w:pPr>
              <w:pStyle w:val="ProductList-TableBody"/>
            </w:pPr>
            <w:r>
              <w:rPr>
                <w:color w:val="FFFFFF"/>
              </w:rPr>
              <w:t>Poeng per telefonstøttehendelse</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Programmer og Systemer (kombinert)</w:t>
            </w:r>
          </w:p>
        </w:tc>
        <w:tc>
          <w:tcPr>
            <w:tcW w:w="6000" w:type="dxa"/>
            <w:tcBorders>
              <w:left w:val="single" w:sz="4" w:space="0" w:color="000000"/>
              <w:right w:val="single" w:sz="4" w:space="0" w:color="000000"/>
            </w:tcBorders>
          </w:tcPr>
          <w:p w:rsidR="00684E5E" w:rsidRDefault="00122AAB">
            <w:pPr>
              <w:pStyle w:val="ProductList-TableBody"/>
            </w:pPr>
            <w:r>
              <w:t>2,000</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Server</w:t>
            </w:r>
          </w:p>
        </w:tc>
        <w:tc>
          <w:tcPr>
            <w:tcW w:w="6000" w:type="dxa"/>
            <w:tcBorders>
              <w:left w:val="single" w:sz="4" w:space="0" w:color="000000"/>
              <w:right w:val="single" w:sz="4" w:space="0" w:color="000000"/>
            </w:tcBorders>
          </w:tcPr>
          <w:p w:rsidR="00684E5E" w:rsidRDefault="00122AAB">
            <w:pPr>
              <w:pStyle w:val="ProductList-TableBody"/>
            </w:pPr>
            <w:r>
              <w:t>400</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CAL</w:t>
            </w:r>
          </w:p>
        </w:tc>
        <w:tc>
          <w:tcPr>
            <w:tcW w:w="6000" w:type="dxa"/>
            <w:tcBorders>
              <w:left w:val="single" w:sz="4" w:space="0" w:color="000000"/>
              <w:right w:val="single" w:sz="4" w:space="0" w:color="000000"/>
            </w:tcBorders>
          </w:tcPr>
          <w:p w:rsidR="00684E5E" w:rsidRDefault="00122AAB">
            <w:pPr>
              <w:pStyle w:val="ProductList-TableBody"/>
            </w:pPr>
            <w:r>
              <w:t>400</w:t>
            </w:r>
          </w:p>
        </w:tc>
      </w:tr>
    </w:tbl>
    <w:p w:rsidR="00684E5E" w:rsidRDefault="00684E5E">
      <w:pPr>
        <w:pStyle w:val="ProductList-BodyIndented"/>
      </w:pPr>
    </w:p>
    <w:p w:rsidR="00684E5E" w:rsidRDefault="00122AAB">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684E5E" w:rsidRDefault="00684E5E">
      <w:pPr>
        <w:pStyle w:val="ProductList-BodyIndented"/>
      </w:pPr>
    </w:p>
    <w:p w:rsidR="00684E5E" w:rsidRDefault="00122AAB">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684E5E" w:rsidRDefault="00684E5E">
      <w:pPr>
        <w:pStyle w:val="ProductList-SubClauseHeading"/>
        <w:outlineLvl w:val="3"/>
      </w:pPr>
    </w:p>
    <w:p w:rsidR="00684E5E" w:rsidRDefault="00122AAB">
      <w:pPr>
        <w:pStyle w:val="ProductList-SubClauseHeading"/>
        <w:outlineLvl w:val="3"/>
      </w:pPr>
      <w:r>
        <w:t>Nettbaserte hendelser</w:t>
      </w:r>
    </w:p>
    <w:p w:rsidR="00684E5E" w:rsidRDefault="00122AAB">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684E5E" w:rsidRDefault="00684E5E">
      <w:pPr>
        <w:pStyle w:val="ProductList-BodyIndented"/>
      </w:pPr>
    </w:p>
    <w:p w:rsidR="00684E5E" w:rsidRDefault="00122AAB">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684E5E" w:rsidRDefault="00684E5E">
      <w:pPr>
        <w:pStyle w:val="ProductList-BodyIndented"/>
        <w:ind w:left="720"/>
      </w:pPr>
    </w:p>
    <w:p w:rsidR="00684E5E" w:rsidRDefault="00122AAB">
      <w:pPr>
        <w:pStyle w:val="ProductList-SubClauseHeading"/>
        <w:outlineLvl w:val="3"/>
      </w:pPr>
      <w:r>
        <w:t>Kundestøttekontakter</w:t>
      </w:r>
    </w:p>
    <w:p w:rsidR="00684E5E" w:rsidRDefault="00122AAB">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684E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S/S+: EA-nivå D</w:t>
            </w:r>
          </w:p>
        </w:tc>
      </w:tr>
      <w:tr w:rsidR="00684E5E">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Etter behov</w:t>
            </w:r>
          </w:p>
        </w:tc>
      </w:tr>
      <w:tr w:rsidR="00684E5E">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16</w:t>
            </w:r>
          </w:p>
        </w:tc>
      </w:tr>
    </w:tbl>
    <w:p w:rsidR="00684E5E" w:rsidRDefault="00684E5E">
      <w:pPr>
        <w:pStyle w:val="ProductList-BodyIndented"/>
      </w:pPr>
    </w:p>
    <w:p w:rsidR="00684E5E" w:rsidRDefault="00122AAB">
      <w:pPr>
        <w:pStyle w:val="ProductList-SubClauseHeading"/>
        <w:outlineLvl w:val="3"/>
      </w:pPr>
      <w:r>
        <w:t>Tjenestenivåer for Software Assurance-kunder</w:t>
      </w:r>
    </w:p>
    <w:p w:rsidR="00684E5E" w:rsidRDefault="00122AAB">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684E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Forventet respons fra Kunden</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Kritisk innvirkning på virksomheten: </w:t>
            </w:r>
          </w:p>
          <w:p w:rsidR="00684E5E" w:rsidRDefault="00122AAB">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Første respons innen to timer eller raskere basert på støttetilbud</w:t>
            </w:r>
          </w:p>
          <w:p w:rsidR="00684E5E" w:rsidRDefault="00122AAB">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Det tildeles passende ressurser for å kunne opprettholde en kontinuerlig innsats hele døgnet2</w:t>
            </w:r>
          </w:p>
          <w:p w:rsidR="00684E5E" w:rsidRDefault="00122AAB">
            <w:pPr>
              <w:pStyle w:val="ProductList-TableBody"/>
            </w:pPr>
            <w:r>
              <w:t>Rask tilgang og respons fra den ansvarlige for endringskontroll</w:t>
            </w:r>
          </w:p>
          <w:p w:rsidR="00684E5E" w:rsidRDefault="00122AAB">
            <w:pPr>
              <w:pStyle w:val="ProductList-TableBody"/>
            </w:pPr>
            <w:r>
              <w:t>Ledelsen blir varslet</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Moderat innvirkning på virksomheten: </w:t>
            </w:r>
          </w:p>
          <w:p w:rsidR="00684E5E" w:rsidRDefault="00122AAB">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Første respons innen fire timer eller raskere basert på støttetilbud</w:t>
            </w:r>
          </w:p>
          <w:p w:rsidR="00684E5E" w:rsidRDefault="00122AA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Det tildeles passende ressurser for å kunne opprettholde en kontinuerlig innsats i Kontortiden</w:t>
            </w:r>
          </w:p>
          <w:p w:rsidR="00684E5E" w:rsidRDefault="00122AAB">
            <w:pPr>
              <w:pStyle w:val="ProductList-TableBody"/>
            </w:pPr>
            <w:r>
              <w:t>Tilgang og respons fra den ansvarlige for endringskontroll innen fire Arbeidstimer</w:t>
            </w:r>
          </w:p>
        </w:tc>
      </w:tr>
      <w:tr w:rsidR="00684E5E">
        <w:tc>
          <w:tcPr>
            <w:tcW w:w="29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Minimal innvirkning på virksomheten: </w:t>
            </w:r>
          </w:p>
          <w:p w:rsidR="00684E5E" w:rsidRDefault="00122AAB">
            <w:pPr>
              <w:pStyle w:val="ProductList-TableBody"/>
            </w:pPr>
            <w:r>
              <w:lastRenderedPageBreak/>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Første respons innen én arbeidsdag eller raskere basert på støttetilbud</w:t>
            </w:r>
          </w:p>
          <w:p w:rsidR="00684E5E" w:rsidRDefault="00122AAB">
            <w:pPr>
              <w:pStyle w:val="ProductList-TableBody"/>
            </w:pPr>
            <w:r>
              <w:lastRenderedPageBreak/>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Nøyaktig kontaktinformasjon for sakseieren</w:t>
            </w:r>
          </w:p>
          <w:p w:rsidR="00684E5E" w:rsidRDefault="00122AAB">
            <w:pPr>
              <w:pStyle w:val="ProductList-TableBody"/>
            </w:pPr>
            <w:r>
              <w:lastRenderedPageBreak/>
              <w:t>Respons innen én arbeidsdag.</w:t>
            </w:r>
          </w:p>
        </w:tc>
      </w:tr>
    </w:tbl>
    <w:p w:rsidR="00684E5E" w:rsidRDefault="00122AAB">
      <w:pPr>
        <w:pStyle w:val="ProductList-BodyIndented"/>
      </w:pPr>
      <w:r>
        <w:rPr>
          <w:i/>
        </w:rPr>
        <w:lastRenderedPageBreak/>
        <w:t>1 Kontakt Microsoft-representant for å få informasjon om lokale kontortider.</w:t>
      </w:r>
    </w:p>
    <w:p w:rsidR="00684E5E" w:rsidRDefault="00122AAB">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684E5E" w:rsidRDefault="00684E5E">
      <w:pPr>
        <w:pStyle w:val="ProductList-BodyIndented"/>
        <w:ind w:left="720"/>
      </w:pPr>
    </w:p>
    <w:p w:rsidR="00684E5E" w:rsidRDefault="00122AAB">
      <w:pPr>
        <w:pStyle w:val="ProductList-SubClauseHeading"/>
        <w:outlineLvl w:val="3"/>
      </w:pPr>
      <w:r>
        <w:t>Konvertering av Software Assurance-hendelser for Støtte til Problemløsning 24x7 til Premier-støttetjenester</w:t>
      </w:r>
    </w:p>
    <w:p w:rsidR="00684E5E" w:rsidRDefault="00122AAB">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rsidR="00684E5E" w:rsidRDefault="00684E5E">
      <w:pPr>
        <w:pStyle w:val="ProductList-BodyIndented"/>
      </w:pPr>
    </w:p>
    <w:p w:rsidR="00684E5E" w:rsidRDefault="00122AAB">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684E5E" w:rsidRDefault="00684E5E">
      <w:pPr>
        <w:pStyle w:val="ProductList-BodyIndented"/>
        <w:ind w:left="720"/>
      </w:pPr>
    </w:p>
    <w:p w:rsidR="00684E5E" w:rsidRDefault="00122AAB">
      <w:pPr>
        <w:pStyle w:val="ProductList-SubClauseHeading"/>
        <w:outlineLvl w:val="3"/>
      </w:pPr>
      <w:r>
        <w:t>Ytterligere Bestemmelser</w:t>
      </w:r>
    </w:p>
    <w:p w:rsidR="00684E5E" w:rsidRDefault="00122AAB">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684E5E" w:rsidRDefault="00684E5E">
      <w:pPr>
        <w:pStyle w:val="ProductList-BodyIndented"/>
      </w:pPr>
    </w:p>
    <w:p w:rsidR="00684E5E" w:rsidRDefault="00122AAB">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684E5E" w:rsidRDefault="00684E5E">
      <w:pPr>
        <w:pStyle w:val="ProductList-BodyIndented"/>
      </w:pPr>
    </w:p>
    <w:p w:rsidR="00684E5E" w:rsidRDefault="00122AAB">
      <w:pPr>
        <w:pStyle w:val="ProductList-SubClauseHeading"/>
        <w:outlineLvl w:val="3"/>
      </w:pPr>
      <w:r>
        <w:t>SCE-kvalifisering</w:t>
      </w:r>
    </w:p>
    <w:p w:rsidR="00684E5E" w:rsidRDefault="00122AAB">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684E5E" w:rsidRDefault="00684E5E">
      <w:pPr>
        <w:pStyle w:val="ProductList-BodyIndented"/>
      </w:pPr>
    </w:p>
    <w:p w:rsidR="00684E5E" w:rsidRDefault="00122AAB">
      <w:pPr>
        <w:pStyle w:val="ProductList-BodyIndented"/>
      </w:pPr>
      <w:r>
        <w:t>Kvalifiserte Programplattformprodukter er:</w:t>
      </w:r>
    </w:p>
    <w:p w:rsidR="00684E5E" w:rsidRDefault="00122AAB">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684E5E" w:rsidRDefault="00122AAB">
      <w:pPr>
        <w:pStyle w:val="ProductList-Bullet"/>
        <w:numPr>
          <w:ilvl w:val="1"/>
          <w:numId w:val="46"/>
        </w:numPr>
      </w:pPr>
      <w:r>
        <w:t>BizTalk Server</w:t>
      </w:r>
      <w:r>
        <w:fldChar w:fldCharType="begin"/>
      </w:r>
      <w:r>
        <w:instrText xml:space="preserve"> XE "BizTalk Server" </w:instrText>
      </w:r>
      <w:r>
        <w:fldChar w:fldCharType="end"/>
      </w:r>
      <w:r>
        <w:t xml:space="preserve"> (Standard, Enterprise og Branch) </w:t>
      </w:r>
    </w:p>
    <w:p w:rsidR="00684E5E" w:rsidRDefault="00122AAB">
      <w:pPr>
        <w:pStyle w:val="ProductList-Bullet"/>
        <w:numPr>
          <w:ilvl w:val="1"/>
          <w:numId w:val="46"/>
        </w:numPr>
      </w:pPr>
      <w:r>
        <w:t>Office SharePoint Server</w:t>
      </w:r>
      <w:r>
        <w:fldChar w:fldCharType="begin"/>
      </w:r>
      <w:r>
        <w:instrText xml:space="preserve"> XE "SharePoint Server" </w:instrText>
      </w:r>
      <w:r>
        <w:fldChar w:fldCharType="end"/>
      </w:r>
    </w:p>
    <w:p w:rsidR="00684E5E" w:rsidRDefault="00122AAB">
      <w:pPr>
        <w:pStyle w:val="ProductList-BodyIndented"/>
      </w:pPr>
      <w:r>
        <w:t>De kvalifiserte produktene fra Core Infrastructure-komponenten er:</w:t>
      </w:r>
    </w:p>
    <w:p w:rsidR="00684E5E" w:rsidRDefault="00122AAB">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684E5E" w:rsidRDefault="00122AAB">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684E5E" w:rsidRDefault="00684E5E">
      <w:pPr>
        <w:pStyle w:val="ProductList-BodyIndented"/>
      </w:pPr>
    </w:p>
    <w:p w:rsidR="00684E5E" w:rsidRDefault="00122AAB">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Gjennomsnittlig årlig SA-minimumsforbruk som kvalifiserer for Ubegrenset PRS 24x7</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250,000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375,000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337,500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412,500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2,062,500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2,000,000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268,750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168,750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30,000,000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300,000,000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2,062,500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437,500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2,500,000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8,750,000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12,500,000</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8,250,000</w:t>
            </w:r>
          </w:p>
        </w:tc>
      </w:tr>
    </w:tbl>
    <w:p w:rsidR="00684E5E" w:rsidRDefault="00684E5E">
      <w:pPr>
        <w:pStyle w:val="ProductList-BodyIndented"/>
        <w:ind w:left="720"/>
      </w:pPr>
    </w:p>
    <w:p w:rsidR="00684E5E" w:rsidRDefault="00122AAB">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w:t>
      </w:r>
      <w:r>
        <w:lastRenderedPageBreak/>
        <w:t xml:space="preserve">brukt opp, trukket fra Kundens saldo. Ubegrensede PRS 24x7-hendelser kan ikke konverteres til timer eller hendelser for Premier-problemløsningsstøtte. </w:t>
      </w:r>
    </w:p>
    <w:p w:rsidR="00684E5E" w:rsidRDefault="00684E5E">
      <w:pPr>
        <w:pStyle w:val="ProductList-BodyIndented"/>
        <w:ind w:left="720"/>
      </w:pPr>
    </w:p>
    <w:p w:rsidR="00684E5E" w:rsidRDefault="00122AAB">
      <w:pPr>
        <w:pStyle w:val="ProductList-SubClauseHeading"/>
        <w:outlineLvl w:val="3"/>
      </w:pPr>
      <w:r>
        <w:t>Kvalifisering for Parallel Data Warehouse</w:t>
      </w:r>
    </w:p>
    <w:p w:rsidR="00684E5E" w:rsidRDefault="00122AAB">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684E5E" w:rsidRDefault="00684E5E">
      <w:pPr>
        <w:pStyle w:val="ProductList-BodyIndented"/>
      </w:pPr>
    </w:p>
    <w:p w:rsidR="00684E5E" w:rsidRDefault="00122AAB">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684E5E" w:rsidRDefault="00684E5E">
      <w:pPr>
        <w:pStyle w:val="ProductList-BodyIndented"/>
      </w:pPr>
    </w:p>
    <w:p w:rsidR="00684E5E" w:rsidRDefault="00122AAB">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Tillatte kundestøttekontakter</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4</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6</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7</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8</w:t>
            </w:r>
          </w:p>
        </w:tc>
      </w:tr>
    </w:tbl>
    <w:p w:rsidR="00684E5E" w:rsidRDefault="00684E5E">
      <w:pPr>
        <w:pStyle w:val="ProductList-BodyIndented"/>
      </w:pPr>
    </w:p>
    <w:p w:rsidR="00684E5E" w:rsidRDefault="00122AAB">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684E5E" w:rsidRDefault="00122AAB">
      <w:pPr>
        <w:pStyle w:val="ProductList-BodyIndented"/>
      </w:pPr>
      <w:r>
        <w:t xml:space="preserve">Merknad: Kunder som for tiden har lisens på PDW, beholder denne fordelen, som forklart i </w:t>
      </w:r>
      <w:hyperlink r:id="rId143">
        <w:r>
          <w:rPr>
            <w:color w:val="00467F"/>
            <w:u w:val="single"/>
          </w:rPr>
          <w:t>produktvilkårene fra juni 2016</w:t>
        </w:r>
      </w:hyperlink>
      <w:r>
        <w:t>.</w:t>
      </w:r>
    </w:p>
    <w:p w:rsidR="00684E5E" w:rsidRDefault="00684E5E">
      <w:pPr>
        <w:pStyle w:val="ProductList-BodyIndented"/>
      </w:pPr>
    </w:p>
    <w:p w:rsidR="00684E5E" w:rsidRDefault="00122AAB">
      <w:pPr>
        <w:pStyle w:val="ProductList-ClauseHeading"/>
        <w:outlineLvl w:val="2"/>
      </w:pPr>
      <w:bookmarkStart w:id="357" w:name="_Sec586"/>
      <w:r>
        <w:t>Utvidet Støtte for Hurtigreparasjoner</w:t>
      </w:r>
      <w:bookmarkEnd w:id="357"/>
    </w:p>
    <w:p w:rsidR="00684E5E" w:rsidRDefault="00122AAB">
      <w:pPr>
        <w:pStyle w:val="ProductList-Body"/>
      </w:pPr>
      <w:r>
        <w:t>Utvidet Støtte for Hurtigreparasjoner er tilgjengelig for kunder som har signert en Premier- eller Essential Support-avtale og kjøpt SA under følgende programmer:</w:t>
      </w:r>
    </w:p>
    <w:p w:rsidR="00684E5E" w:rsidRDefault="00122AAB">
      <w:pPr>
        <w:pStyle w:val="ProductList-Bullet"/>
        <w:numPr>
          <w:ilvl w:val="0"/>
          <w:numId w:val="48"/>
        </w:numPr>
      </w:pPr>
      <w:r>
        <w:t xml:space="preserve">Kunder (ikke kunder som kjøper gjennom Academic-programmer) med SAM-dekning er kvalifisert for Utvidet Støtte for Hurtigreparasjoner for Programutvalgprodukter. </w:t>
      </w:r>
    </w:p>
    <w:p w:rsidR="00684E5E" w:rsidRDefault="00122AAB">
      <w:pPr>
        <w:pStyle w:val="ProductList-Bullet"/>
        <w:numPr>
          <w:ilvl w:val="0"/>
          <w:numId w:val="48"/>
        </w:numPr>
      </w:pPr>
      <w:r>
        <w:t xml:space="preserve">Kunder (ikke kunder som kjøper gjennom Academic-programmer) med SAM-dekning for Systemutvalg kvalifiserer for Utvidet Støtte for Hurtigreparasjoner for Windows-datamaskinoperasjonssystem og/eller Windows Embedded-operativsystem (med SAM-dekning for et Windows Embedded-produkt). </w:t>
      </w:r>
    </w:p>
    <w:p w:rsidR="00684E5E" w:rsidRDefault="00122AAB">
      <w:pPr>
        <w:pStyle w:val="ProductList-Bullet"/>
        <w:numPr>
          <w:ilvl w:val="0"/>
          <w:numId w:val="48"/>
        </w:numPr>
      </w:pPr>
      <w:r>
        <w:t>Kunder (ikke kunder som kjøper gjennom Academic-programmer) med SA for minst ett serverprodukt kvalifiserer for Utvidet Støtte for Hurtigreparasjoner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684E5E" w:rsidRDefault="00684E5E">
      <w:pPr>
        <w:pStyle w:val="ProductList-Body"/>
      </w:pPr>
    </w:p>
    <w:p w:rsidR="00684E5E" w:rsidRDefault="00122AAB">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684E5E" w:rsidRDefault="00684E5E">
      <w:pPr>
        <w:pStyle w:val="PURBreadcrumb"/>
      </w:pPr>
    </w:p>
    <w:p w:rsidR="00684E5E" w:rsidRDefault="00122AAB">
      <w:pPr>
        <w:pStyle w:val="ProductList-ClauseHeading"/>
        <w:outlineLvl w:val="2"/>
      </w:pPr>
      <w:bookmarkStart w:id="358" w:name="_Sec587"/>
      <w:r>
        <w:t>Tilgjengelighet for Oppgraderingslisens</w:t>
      </w:r>
      <w:bookmarkEnd w:id="358"/>
    </w:p>
    <w:p w:rsidR="00684E5E" w:rsidRDefault="00122AAB">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84E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Oppgradering til</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BizTalk Server Standard</w:t>
            </w:r>
            <w:r>
              <w:fldChar w:fldCharType="begin"/>
            </w:r>
            <w:r>
              <w:instrText xml:space="preserve"> XE "BizTalk Server Standard"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BizTalk Server Enterprise</w:t>
            </w:r>
            <w:r>
              <w:fldChar w:fldCharType="begin"/>
            </w:r>
            <w:r>
              <w:instrText xml:space="preserve"> XE "BizTalk Server Enterprise"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BizTalk Server Enterprise</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CAL</w:t>
            </w:r>
            <w:r>
              <w:fldChar w:fldCharType="begin"/>
            </w:r>
            <w:r>
              <w:instrText xml:space="preserve"> XE "Enterprise CAL" </w:instrText>
            </w:r>
            <w:r>
              <w:fldChar w:fldCharType="end"/>
            </w:r>
            <w:r>
              <w:t xml:space="preserve"> Suite</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Core Infrastructure Server Suite Datacenter</w:t>
            </w:r>
            <w:r>
              <w:fldChar w:fldCharType="begin"/>
            </w:r>
            <w:r>
              <w:instrText xml:space="preserve"> XE "Core Infrastructure Server Suite Datacenter"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Desktop Education m/Enterprise CAL Suite</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Desktop School m/Enterprise CAL Suite</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Exchange Server Enterprise</w:t>
            </w:r>
            <w:r>
              <w:fldChar w:fldCharType="begin"/>
            </w:r>
            <w:r>
              <w:instrText xml:space="preserve"> XE "Exchange Server Enterprise"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Forefront TMG Enterprise</w:t>
            </w:r>
            <w:r>
              <w:fldChar w:fldCharType="begin"/>
            </w:r>
            <w:r>
              <w:instrText xml:space="preserve"> XE "Forefront TMG Enterprise"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Office Professional Plus</w:t>
            </w:r>
            <w:r>
              <w:fldChar w:fldCharType="begin"/>
            </w:r>
            <w:r>
              <w:instrText xml:space="preserve"> XE "Office Professional Plus"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Enterprise Desktop</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Project Professional</w:t>
            </w:r>
            <w:r>
              <w:fldChar w:fldCharType="begin"/>
            </w:r>
            <w:r>
              <w:instrText xml:space="preserve"> XE "Project Professional"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Enterprise Core</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Enterprise</w:t>
            </w:r>
            <w:r>
              <w:fldChar w:fldCharType="begin"/>
            </w:r>
            <w:r>
              <w:instrText xml:space="preserve"> XE "SQL Server Enterprise" </w:instrText>
            </w:r>
            <w:r>
              <w:fldChar w:fldCharType="end"/>
            </w:r>
            <w:r>
              <w:t xml:space="preserve"> Core</w:t>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 Business Intelligence</w:t>
            </w:r>
            <w:r>
              <w:fldChar w:fldCharType="begin"/>
            </w:r>
            <w:r>
              <w:instrText xml:space="preserve"> XE "SQL Server Business Intelligence"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System Center Datacenter</w:t>
            </w:r>
            <w:r>
              <w:fldChar w:fldCharType="begin"/>
            </w:r>
            <w:r>
              <w:instrText xml:space="preserve"> XE "System Center Datacenter"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Visio Professional</w:t>
            </w:r>
            <w:r>
              <w:fldChar w:fldCharType="begin"/>
            </w:r>
            <w:r>
              <w:instrText xml:space="preserve"> XE "Visio Professional"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Visual Studio Enterprise med MSDN</w:t>
            </w:r>
            <w:r>
              <w:fldChar w:fldCharType="begin"/>
            </w:r>
            <w:r>
              <w:instrText xml:space="preserve"> XE "Visual Studio Enterprise med MSDN"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Visual Studio Enterprise med MSDN</w:t>
            </w:r>
            <w:r>
              <w:fldChar w:fldCharType="begin"/>
            </w:r>
            <w:r>
              <w:instrText xml:space="preserve"> XE "Visual Studio Enterprise med MSDN" </w:instrText>
            </w:r>
            <w:r>
              <w:fldChar w:fldCharType="end"/>
            </w:r>
          </w:p>
        </w:tc>
      </w:tr>
      <w:tr w:rsidR="00684E5E">
        <w:tc>
          <w:tcPr>
            <w:tcW w:w="600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Windows Server Datacenter</w:t>
            </w:r>
            <w:r>
              <w:fldChar w:fldCharType="begin"/>
            </w:r>
            <w:r>
              <w:instrText xml:space="preserve"> XE "Windows Server Datacenter" </w:instrText>
            </w:r>
            <w:r>
              <w:fldChar w:fldCharType="end"/>
            </w:r>
          </w:p>
        </w:tc>
      </w:tr>
    </w:tbl>
    <w:p w:rsidR="00684E5E" w:rsidRDefault="00684E5E">
      <w:pPr>
        <w:pStyle w:val="ProductList-Body"/>
      </w:pPr>
    </w:p>
    <w:p w:rsidR="00684E5E" w:rsidRDefault="00122AAB">
      <w:pPr>
        <w:pStyle w:val="ProductList-ClauseHeading"/>
        <w:outlineLvl w:val="2"/>
      </w:pPr>
      <w:bookmarkStart w:id="359" w:name="_Sec588"/>
      <w:r>
        <w:t>Servere – Rettigheter for Katastrofegjenoppretting</w:t>
      </w:r>
      <w:bookmarkEnd w:id="359"/>
    </w:p>
    <w:p w:rsidR="00684E5E" w:rsidRDefault="00122AAB">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684E5E" w:rsidRDefault="00684E5E">
      <w:pPr>
        <w:pStyle w:val="ProductList-Body"/>
      </w:pPr>
    </w:p>
    <w:p w:rsidR="00684E5E" w:rsidRDefault="00122AAB">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684E5E" w:rsidRDefault="00122AAB">
      <w:pPr>
        <w:pStyle w:val="ProductList-Bullet"/>
        <w:numPr>
          <w:ilvl w:val="0"/>
          <w:numId w:val="49"/>
        </w:numPr>
      </w:pPr>
      <w:r>
        <w:t>i kortere perioder med testing av katastrofegjenoppretting i løpet av én uke hver 90. dag,</w:t>
      </w:r>
    </w:p>
    <w:p w:rsidR="00684E5E" w:rsidRDefault="00122AAB">
      <w:pPr>
        <w:pStyle w:val="ProductList-Bullet"/>
        <w:numPr>
          <w:ilvl w:val="0"/>
          <w:numId w:val="49"/>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684E5E" w:rsidRDefault="00122AAB">
      <w:pPr>
        <w:pStyle w:val="ProductList-Bullet"/>
        <w:numPr>
          <w:ilvl w:val="0"/>
          <w:numId w:val="49"/>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684E5E" w:rsidRDefault="00684E5E">
      <w:pPr>
        <w:pStyle w:val="ProductList-Body"/>
      </w:pPr>
    </w:p>
    <w:p w:rsidR="00684E5E" w:rsidRDefault="00122AAB">
      <w:pPr>
        <w:pStyle w:val="ProductList-Body"/>
      </w:pPr>
      <w:r>
        <w:t>For å kunne bruke programvaren i henhold til rettighetene for katastrofegjenoppretting, må Kunden overholde følgende vilkår:</w:t>
      </w:r>
    </w:p>
    <w:p w:rsidR="00684E5E" w:rsidRDefault="00122AAB">
      <w:pPr>
        <w:pStyle w:val="ProductList-Bullet"/>
        <w:numPr>
          <w:ilvl w:val="0"/>
          <w:numId w:val="5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684E5E" w:rsidRDefault="00122AAB">
      <w:pPr>
        <w:pStyle w:val="ProductList-Bullet"/>
        <w:numPr>
          <w:ilvl w:val="0"/>
          <w:numId w:val="5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684E5E" w:rsidRDefault="00122AAB">
      <w:pPr>
        <w:pStyle w:val="ProductList-Bullet"/>
        <w:numPr>
          <w:ilvl w:val="0"/>
          <w:numId w:val="50"/>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684E5E" w:rsidRDefault="00122AAB">
      <w:pPr>
        <w:pStyle w:val="ProductList-Bullet"/>
        <w:numPr>
          <w:ilvl w:val="1"/>
          <w:numId w:val="50"/>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684E5E" w:rsidRDefault="00122AAB">
      <w:pPr>
        <w:pStyle w:val="ProductList-Bullet"/>
        <w:numPr>
          <w:ilvl w:val="1"/>
          <w:numId w:val="50"/>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684E5E" w:rsidRDefault="00122AAB">
      <w:pPr>
        <w:pStyle w:val="ProductList-Body"/>
        <w:ind w:left="1080"/>
      </w:pPr>
      <w:r>
        <w:t>– kjøre programvare for maskinvarevirtualisering, for eksempel Hyper-V,</w:t>
      </w:r>
    </w:p>
    <w:p w:rsidR="00684E5E" w:rsidRDefault="00122AAB">
      <w:pPr>
        <w:pStyle w:val="ProductList-Body"/>
        <w:ind w:left="1080"/>
      </w:pPr>
      <w:r>
        <w:t>– yte tjenester for maskinvarevirtualisering,</w:t>
      </w:r>
    </w:p>
    <w:p w:rsidR="00684E5E" w:rsidRDefault="00122AAB">
      <w:pPr>
        <w:pStyle w:val="ProductList-Body"/>
        <w:ind w:left="1080"/>
      </w:pPr>
      <w:r>
        <w:t>– kjøre programvareagenter til å administrere programvare for virtualisering,</w:t>
      </w:r>
    </w:p>
    <w:p w:rsidR="00684E5E" w:rsidRDefault="00122AAB">
      <w:pPr>
        <w:pStyle w:val="ProductList-Body"/>
        <w:ind w:left="1080"/>
      </w:pPr>
      <w:r>
        <w:t>– fungere som et mål for replikering,</w:t>
      </w:r>
    </w:p>
    <w:p w:rsidR="00684E5E" w:rsidRDefault="00122AAB">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684E5E" w:rsidRDefault="00122AAB">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684E5E" w:rsidRDefault="00122AAB">
      <w:pPr>
        <w:pStyle w:val="ProductList-Body"/>
        <w:ind w:left="1080"/>
      </w:pPr>
      <w:r>
        <w:t xml:space="preserve">– kjøre katastrofegjenopprettingsjobber som beskrevet over. </w:t>
      </w:r>
    </w:p>
    <w:p w:rsidR="00684E5E" w:rsidRDefault="00122AAB">
      <w:pPr>
        <w:pStyle w:val="ProductList-Bullet"/>
        <w:numPr>
          <w:ilvl w:val="1"/>
          <w:numId w:val="51"/>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684E5E" w:rsidRDefault="00122AAB">
      <w:pPr>
        <w:pStyle w:val="ProductList-Bullet"/>
        <w:numPr>
          <w:ilvl w:val="0"/>
          <w:numId w:val="51"/>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684E5E" w:rsidRDefault="00122AAB">
      <w:pPr>
        <w:pStyle w:val="ProductList-Bullet"/>
        <w:numPr>
          <w:ilvl w:val="0"/>
          <w:numId w:val="51"/>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684E5E" w:rsidRDefault="00122AAB">
      <w:pPr>
        <w:pStyle w:val="ProductList-Bullet"/>
        <w:numPr>
          <w:ilvl w:val="0"/>
          <w:numId w:val="51"/>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684E5E" w:rsidRDefault="00122AAB">
      <w:pPr>
        <w:pStyle w:val="ProductList-Bullet"/>
        <w:numPr>
          <w:ilvl w:val="0"/>
          <w:numId w:val="51"/>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684E5E" w:rsidRDefault="00684E5E">
      <w:pPr>
        <w:pStyle w:val="ProductList-Body"/>
      </w:pPr>
    </w:p>
    <w:p w:rsidR="00684E5E" w:rsidRDefault="00122AAB">
      <w:pPr>
        <w:pStyle w:val="ProductList-ClauseHeading"/>
        <w:outlineLvl w:val="2"/>
      </w:pPr>
      <w:bookmarkStart w:id="360" w:name="_Sec589"/>
      <w:r>
        <w:t>Lisensmobilitet</w:t>
      </w:r>
      <w:bookmarkEnd w:id="360"/>
    </w:p>
    <w:p w:rsidR="00684E5E" w:rsidRDefault="00122AAB">
      <w:pPr>
        <w:pStyle w:val="ProductList-SubClauseHeading"/>
        <w:outlineLvl w:val="3"/>
      </w:pPr>
      <w:r>
        <w:t>Lisensmobilitet på tvers av Serverfarmer</w:t>
      </w:r>
    </w:p>
    <w:p w:rsidR="00684E5E" w:rsidRDefault="00122AAB">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684E5E" w:rsidRDefault="00684E5E">
      <w:pPr>
        <w:pStyle w:val="ProductList-BodyIndented"/>
      </w:pPr>
    </w:p>
    <w:p w:rsidR="00684E5E" w:rsidRDefault="00122AAB">
      <w:pPr>
        <w:pStyle w:val="ProductList-SubClauseHeading"/>
        <w:outlineLvl w:val="3"/>
      </w:pPr>
      <w:r>
        <w:t>Lisensmobilitet gjennom Software Assurance</w:t>
      </w:r>
    </w:p>
    <w:p w:rsidR="00684E5E" w:rsidRDefault="00122AAB">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684E5E" w:rsidRDefault="00684E5E">
      <w:pPr>
        <w:pStyle w:val="ProductList-BodyIndented"/>
      </w:pPr>
    </w:p>
    <w:p w:rsidR="00684E5E" w:rsidRDefault="00122AAB">
      <w:pPr>
        <w:pStyle w:val="ProductList-SubSubClauseHeading"/>
        <w:outlineLvl w:val="4"/>
      </w:pPr>
      <w:r>
        <w:t>Tillatt bruk:</w:t>
      </w:r>
    </w:p>
    <w:p w:rsidR="00684E5E" w:rsidRDefault="00122AAB">
      <w:pPr>
        <w:pStyle w:val="ProductList-BodyIndented2"/>
      </w:pPr>
      <w:r>
        <w:t>Med Lisensmobilitet gjennom SA kan Kunden:</w:t>
      </w:r>
    </w:p>
    <w:p w:rsidR="00684E5E" w:rsidRDefault="00122AAB">
      <w:pPr>
        <w:pStyle w:val="ProductList-Bullet"/>
        <w:numPr>
          <w:ilvl w:val="2"/>
          <w:numId w:val="52"/>
        </w:numPr>
      </w:pPr>
      <w:r>
        <w:t xml:space="preserve">kjøre lisensiert programvare på delte servere, </w:t>
      </w:r>
    </w:p>
    <w:p w:rsidR="00684E5E" w:rsidRDefault="00122AAB">
      <w:pPr>
        <w:pStyle w:val="ProductList-Bullet"/>
        <w:numPr>
          <w:ilvl w:val="2"/>
          <w:numId w:val="52"/>
        </w:numPr>
      </w:pPr>
      <w:r>
        <w:lastRenderedPageBreak/>
        <w:t xml:space="preserve">få tilgang til denne programvaren under adgangslisenser som Kunden har en SA for, og under Bruker- og Enhets-SL-er som gir tilgang til Produktene, </w:t>
      </w:r>
    </w:p>
    <w:p w:rsidR="00684E5E" w:rsidRDefault="00122AAB">
      <w:pPr>
        <w:pStyle w:val="ProductList-Bullet"/>
        <w:numPr>
          <w:ilvl w:val="2"/>
          <w:numId w:val="52"/>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684E5E" w:rsidRDefault="00122AAB">
      <w:pPr>
        <w:pStyle w:val="ProductList-Bullet"/>
        <w:numPr>
          <w:ilvl w:val="2"/>
          <w:numId w:val="52"/>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684E5E" w:rsidRDefault="00684E5E">
      <w:pPr>
        <w:pStyle w:val="ProductList-BodyIndented2"/>
      </w:pPr>
    </w:p>
    <w:p w:rsidR="00684E5E" w:rsidRDefault="00122AAB">
      <w:pPr>
        <w:pStyle w:val="ProductList-SubSubClauseHeading"/>
        <w:outlineLvl w:val="4"/>
      </w:pPr>
      <w:r>
        <w:t>Krav:</w:t>
      </w:r>
    </w:p>
    <w:p w:rsidR="00684E5E" w:rsidRDefault="00122AAB">
      <w:pPr>
        <w:pStyle w:val="ProductList-BodyIndented2"/>
      </w:pPr>
      <w:r>
        <w:t>For å bruke Lisensmobilitet gjennom SA må Kunden:</w:t>
      </w:r>
    </w:p>
    <w:p w:rsidR="00684E5E" w:rsidRDefault="00122AAB">
      <w:pPr>
        <w:pStyle w:val="ProductList-Bullet"/>
        <w:numPr>
          <w:ilvl w:val="2"/>
          <w:numId w:val="53"/>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684E5E" w:rsidRDefault="00122AAB">
      <w:pPr>
        <w:pStyle w:val="ProductList-Bullet"/>
        <w:numPr>
          <w:ilvl w:val="2"/>
          <w:numId w:val="53"/>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684E5E" w:rsidRDefault="00122AAB">
      <w:pPr>
        <w:pStyle w:val="ProductList-Bullet"/>
        <w:numPr>
          <w:ilvl w:val="2"/>
          <w:numId w:val="53"/>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684E5E" w:rsidRDefault="00684E5E">
      <w:pPr>
        <w:pStyle w:val="ProductList-BodyIndented2"/>
      </w:pPr>
    </w:p>
    <w:p w:rsidR="00684E5E" w:rsidRDefault="00122AAB">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684E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Tillatt antall:</w:t>
            </w:r>
          </w:p>
          <w:p w:rsidR="00684E5E" w:rsidRDefault="00122AAB">
            <w:pPr>
              <w:pStyle w:val="ProductList-TableBody"/>
            </w:pPr>
            <w:r>
              <w:rPr>
                <w:color w:val="FFFFFF"/>
              </w:rPr>
              <w:t>OSEer eller Kjerner per Lisens</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 OSE per lisens</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 OSE per lisens</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Én virtuell kjerne (omfattet av produktbrukerrettighetene, inkludert kravet om minimum fire kjerner per OSE)</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To administrerte OSE-er per Lisensierte Server</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Ti administrerte OSE-er per Lisensierte Server</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To administrerte OSE-er per Lisensierte Server</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Ti administrerte OSE-er per Lisensierte Server</w:t>
            </w:r>
          </w:p>
        </w:tc>
      </w:tr>
    </w:tbl>
    <w:p w:rsidR="00684E5E" w:rsidRDefault="00684E5E">
      <w:pPr>
        <w:pStyle w:val="ProductList-BodyIndented2"/>
      </w:pPr>
    </w:p>
    <w:p w:rsidR="00684E5E" w:rsidRDefault="00122AAB">
      <w:pPr>
        <w:pStyle w:val="ProductList-SubSubClauseHeading"/>
        <w:outlineLvl w:val="4"/>
      </w:pPr>
      <w:r>
        <w:t>Avløsningsrettigheter</w:t>
      </w:r>
    </w:p>
    <w:p w:rsidR="00684E5E" w:rsidRDefault="00122AAB">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684E5E" w:rsidRDefault="00684E5E">
      <w:pPr>
        <w:pStyle w:val="ProductList-BodyIndented2"/>
      </w:pPr>
    </w:p>
    <w:p w:rsidR="00684E5E" w:rsidRDefault="00122AAB">
      <w:pPr>
        <w:pStyle w:val="ProductList-ClauseHeading"/>
        <w:outlineLvl w:val="2"/>
      </w:pPr>
      <w:bookmarkStart w:id="361" w:name="_Sec590"/>
      <w:r>
        <w:t>Servere – Self Hosted Applications</w:t>
      </w:r>
      <w:bookmarkEnd w:id="361"/>
    </w:p>
    <w:p w:rsidR="00684E5E" w:rsidRDefault="00122AAB">
      <w:pPr>
        <w:pStyle w:val="ProductList-Body"/>
      </w:pPr>
      <w:r>
        <w:t>Self-Hosted Applications betyr Produktene som Self-Hosted-rettighetene gjelder for.</w:t>
      </w:r>
    </w:p>
    <w:p w:rsidR="00684E5E" w:rsidRDefault="00684E5E">
      <w:pPr>
        <w:pStyle w:val="ProductList-Body"/>
      </w:pPr>
    </w:p>
    <w:p w:rsidR="00684E5E" w:rsidRDefault="00122AAB">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684E5E" w:rsidRDefault="00684E5E">
      <w:pPr>
        <w:pStyle w:val="ProductList-Body"/>
      </w:pPr>
    </w:p>
    <w:p w:rsidR="00684E5E" w:rsidRDefault="00122AAB">
      <w:pPr>
        <w:pStyle w:val="ProductList-SubClauseHeading"/>
        <w:outlineLvl w:val="3"/>
      </w:pPr>
      <w:r>
        <w:t>Krav</w:t>
      </w:r>
    </w:p>
    <w:p w:rsidR="00684E5E" w:rsidRDefault="00122AAB">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684E5E" w:rsidRDefault="00122AAB">
      <w:pPr>
        <w:pStyle w:val="ProductList-Bullet"/>
        <w:numPr>
          <w:ilvl w:val="1"/>
          <w:numId w:val="54"/>
        </w:numPr>
      </w:pPr>
      <w:r>
        <w:t>Self-Hosted Applications som kjører som en del av en Enhetlig Løsning, samt</w:t>
      </w:r>
    </w:p>
    <w:p w:rsidR="00684E5E" w:rsidRDefault="00122AAB">
      <w:pPr>
        <w:pStyle w:val="ProductList-Bullet"/>
        <w:numPr>
          <w:ilvl w:val="1"/>
          <w:numId w:val="54"/>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684E5E" w:rsidRDefault="00122AAB">
      <w:pPr>
        <w:pStyle w:val="ProductList-BodyIndented"/>
      </w:pPr>
      <w:r>
        <w:t xml:space="preserve">All Microsoft-programvare som brukes til å skape og levere den Enhetlige Løsningen, må: </w:t>
      </w:r>
    </w:p>
    <w:p w:rsidR="00684E5E" w:rsidRDefault="00122AAB">
      <w:pPr>
        <w:pStyle w:val="ProductList-Bullet"/>
        <w:numPr>
          <w:ilvl w:val="1"/>
          <w:numId w:val="55"/>
        </w:numPr>
      </w:pPr>
      <w:r>
        <w:t>være lisensiert gjennom et volumlisensprogram, og</w:t>
      </w:r>
    </w:p>
    <w:p w:rsidR="00684E5E" w:rsidRDefault="00122AAB">
      <w:pPr>
        <w:pStyle w:val="ProductList-Bullet"/>
        <w:numPr>
          <w:ilvl w:val="1"/>
          <w:numId w:val="55"/>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684E5E" w:rsidRDefault="00684E5E">
      <w:pPr>
        <w:pStyle w:val="ProductList-BodyIndented"/>
      </w:pPr>
    </w:p>
    <w:p w:rsidR="00684E5E" w:rsidRDefault="00122AAB">
      <w:pPr>
        <w:pStyle w:val="ProductList-BodyIndented"/>
      </w:pPr>
      <w:r>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w:t>
      </w:r>
      <w:r>
        <w:lastRenderedPageBreak/>
        <w:t>for Services Provider eller under et annet Microsoft-volumlisenstilbud som tillater bruk på delte servere. Andre Produkter som brukes i en Enhetlig Løsning som leveres fra delte servere, må ha Lisensmobilitet gjennom Software Assurance.</w:t>
      </w:r>
    </w:p>
    <w:p w:rsidR="00684E5E" w:rsidRDefault="00684E5E">
      <w:pPr>
        <w:pStyle w:val="ProductList-BodyIndented"/>
      </w:pPr>
    </w:p>
    <w:p w:rsidR="00684E5E" w:rsidRDefault="00122AAB">
      <w:pPr>
        <w:pStyle w:val="ProductList-BodyIndented"/>
      </w:pPr>
      <w:r>
        <w:t>Kundens programvare må:</w:t>
      </w:r>
    </w:p>
    <w:p w:rsidR="00684E5E" w:rsidRDefault="00122AAB">
      <w:pPr>
        <w:pStyle w:val="ProductList-Bullet"/>
        <w:numPr>
          <w:ilvl w:val="1"/>
          <w:numId w:val="56"/>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684E5E" w:rsidRDefault="00122AAB">
      <w:pPr>
        <w:pStyle w:val="ProductList-Bullet"/>
        <w:numPr>
          <w:ilvl w:val="1"/>
          <w:numId w:val="56"/>
        </w:numPr>
      </w:pPr>
      <w:r>
        <w:t>være hovedtjeneste og/eller -program for Enhetlig Løsning, og må ikke tillate direkte tilgang til Self-Hosted Applications av noen sluttbruker av en Enhetlig Løsning,</w:t>
      </w:r>
    </w:p>
    <w:p w:rsidR="00684E5E" w:rsidRDefault="00122AAB">
      <w:pPr>
        <w:pStyle w:val="ProductList-Bullet"/>
        <w:numPr>
          <w:ilvl w:val="1"/>
          <w:numId w:val="56"/>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684E5E" w:rsidRDefault="00122AAB">
      <w:pPr>
        <w:pStyle w:val="ProductList-Bullet"/>
        <w:numPr>
          <w:ilvl w:val="1"/>
          <w:numId w:val="56"/>
        </w:numPr>
      </w:pPr>
      <w:r>
        <w:t>være eid, ikke lisensiert, av Kunden, bortsett fra at programvaren kan omfatte uvesentlige tredjepartsprogramvare som er integrert i, eller virker med støtte fra, Kundens programvare.</w:t>
      </w:r>
    </w:p>
    <w:p w:rsidR="00684E5E" w:rsidRDefault="00684E5E">
      <w:pPr>
        <w:pStyle w:val="ProductList-BodyIndented"/>
      </w:pPr>
    </w:p>
    <w:p w:rsidR="00684E5E" w:rsidRDefault="00122AAB">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684E5E" w:rsidRDefault="00684E5E">
      <w:pPr>
        <w:pStyle w:val="ProductList-BodyIndented"/>
        <w:jc w:val="right"/>
      </w:pPr>
    </w:p>
    <w:tbl>
      <w:tblPr>
        <w:tblStyle w:val="PURTable0"/>
        <w:tblW w:w="0" w:type="dxa"/>
        <w:tblLook w:val="04A0" w:firstRow="1" w:lastRow="0" w:firstColumn="1" w:lastColumn="0" w:noHBand="0" w:noVBand="1"/>
      </w:tblPr>
      <w:tblGrid>
        <w:gridCol w:w="1044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Indented"/>
      </w:pPr>
    </w:p>
    <w:p w:rsidR="00684E5E" w:rsidRDefault="00684E5E">
      <w:pPr>
        <w:pStyle w:val="PURBreadcrumb"/>
      </w:pPr>
    </w:p>
    <w:p w:rsidR="00684E5E" w:rsidRDefault="00122AAB">
      <w:pPr>
        <w:pStyle w:val="ProductList-SectionHeading"/>
        <w:pageBreakBefore/>
        <w:outlineLvl w:val="0"/>
      </w:pPr>
      <w:bookmarkStart w:id="362" w:name="_Sec562"/>
      <w:bookmarkEnd w:id="338"/>
      <w:r>
        <w:lastRenderedPageBreak/>
        <w:t>Vedlegg C – Profesjonelle Tjenester</w:t>
      </w:r>
      <w:r>
        <w:fldChar w:fldCharType="begin"/>
      </w:r>
      <w:r>
        <w:instrText xml:space="preserve"> TC "</w:instrText>
      </w:r>
      <w:bookmarkStart w:id="363" w:name="_Toc475916430"/>
      <w:r>
        <w:instrText>Vedlegg C – Profesjonelle Tjenester</w:instrText>
      </w:r>
      <w:bookmarkEnd w:id="363"/>
      <w:r>
        <w:instrText>" \l 1</w:instrText>
      </w:r>
      <w:r>
        <w:fldChar w:fldCharType="end"/>
      </w:r>
    </w:p>
    <w:p w:rsidR="00684E5E" w:rsidRDefault="00122AAB">
      <w:pPr>
        <w:pStyle w:val="ProductList-Body"/>
      </w:pPr>
      <w:r>
        <w:t>De Profesjonelle Tjenestene som er tilgjengelige gjennom Volumlisensiering fra Microsoft, er beskrevet nedenfor.</w:t>
      </w:r>
    </w:p>
    <w:p w:rsidR="00684E5E" w:rsidRDefault="00122AAB">
      <w:pPr>
        <w:pStyle w:val="ProductList-Offering1Heading"/>
        <w:outlineLvl w:val="1"/>
      </w:pPr>
      <w:bookmarkStart w:id="364" w:name="_Sec565"/>
      <w:r>
        <w:t>Microsoft Premier Support-tilbud</w:t>
      </w:r>
      <w:bookmarkEnd w:id="364"/>
      <w:r>
        <w:fldChar w:fldCharType="begin"/>
      </w:r>
      <w:r>
        <w:instrText xml:space="preserve"> TC "</w:instrText>
      </w:r>
      <w:bookmarkStart w:id="365" w:name="_Toc475916431"/>
      <w:r>
        <w:instrText>Microsoft Premier Support-tilbud</w:instrText>
      </w:r>
      <w:bookmarkEnd w:id="365"/>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684E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jc w:val="center"/>
            </w:pPr>
            <w:r>
              <w:rPr>
                <w:color w:val="FFFFFF"/>
              </w:rPr>
              <w:t>Premier Plus</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Månedlig</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Opptil 10 timer</w:t>
            </w:r>
          </w:p>
          <w:p w:rsidR="00684E5E" w:rsidRDefault="00122AAB">
            <w:pPr>
              <w:pStyle w:val="ProductList-TableBody"/>
            </w:pPr>
            <w:r>
              <w:t>+1 tilstandskontroll</w:t>
            </w:r>
          </w:p>
          <w:p w:rsidR="00684E5E" w:rsidRDefault="00122AAB">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Opptil 160 timer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Opptil 140 timer</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jc w:val="center"/>
            </w:pPr>
            <w:r>
              <w:t>X</w:t>
            </w:r>
          </w:p>
        </w:tc>
      </w:tr>
      <w:tr w:rsidR="00684E5E">
        <w:tc>
          <w:tcPr>
            <w:tcW w:w="404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Pakker på 20</w:t>
            </w:r>
          </w:p>
        </w:tc>
      </w:tr>
    </w:tbl>
    <w:p w:rsidR="00684E5E" w:rsidRDefault="00122AAB">
      <w:pPr>
        <w:pStyle w:val="ProductList-Body"/>
      </w:pPr>
      <w:r>
        <w:rPr>
          <w:vertAlign w:val="superscript"/>
        </w:rPr>
        <w:t xml:space="preserve">1 </w:t>
      </w:r>
      <w:r>
        <w:rPr>
          <w:i/>
        </w:rPr>
        <w:t>Kontortid defineres lokalt.</w:t>
      </w:r>
    </w:p>
    <w:p w:rsidR="00684E5E" w:rsidRDefault="00684E5E">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684E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Forventet respons fra Kunden</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Katastrofal innvirkning på virksomheten: </w:t>
            </w:r>
          </w:p>
          <w:p w:rsidR="00684E5E" w:rsidRDefault="00122AAB">
            <w:pPr>
              <w:pStyle w:val="ProductList-TableBody"/>
            </w:pPr>
            <w:r>
              <w:t>Sentrale forretningsprosesser er tapt (kritisk for driften), og arbeidet kan ikke fortsette</w:t>
            </w:r>
          </w:p>
          <w:p w:rsidR="00684E5E" w:rsidRDefault="00122AAB">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Første respons innen én time eller raskere</w:t>
            </w:r>
          </w:p>
          <w:p w:rsidR="00684E5E" w:rsidRDefault="00122AAB">
            <w:pPr>
              <w:pStyle w:val="ProductList-TableBody"/>
            </w:pPr>
            <w:r>
              <w:t>Microsoft-ressurser kommer til kunden så snart som mulig</w:t>
            </w:r>
          </w:p>
          <w:p w:rsidR="00684E5E" w:rsidRDefault="00122AAB">
            <w:pPr>
              <w:pStyle w:val="ProductList-TableBody"/>
            </w:pPr>
            <w:r>
              <w:t>Kontinuerlig innsats hele døgnet</w:t>
            </w:r>
          </w:p>
          <w:p w:rsidR="00684E5E" w:rsidRDefault="00122AAB">
            <w:pPr>
              <w:pStyle w:val="ProductList-TableBody"/>
            </w:pPr>
            <w:r>
              <w:t>Hurtig eskalering til Produktteamene hos Microsoft</w:t>
            </w:r>
          </w:p>
          <w:p w:rsidR="00684E5E" w:rsidRDefault="00122AAB">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Kundens toppledere blir varslet </w:t>
            </w:r>
          </w:p>
          <w:p w:rsidR="00684E5E" w:rsidRDefault="00122AAB">
            <w:pPr>
              <w:pStyle w:val="ProductList-TableBody"/>
            </w:pPr>
            <w:r>
              <w:t>Det tildeles passende ressurser for å kunne opprettholde en kontinuerlig innsats hele døgnet</w:t>
            </w:r>
            <w:r>
              <w:rPr>
                <w:vertAlign w:val="superscript"/>
              </w:rPr>
              <w:t>2</w:t>
            </w:r>
          </w:p>
          <w:p w:rsidR="00684E5E" w:rsidRDefault="00122AAB">
            <w:pPr>
              <w:pStyle w:val="ProductList-TableBody"/>
            </w:pPr>
            <w:r>
              <w:t>Rask tilgang og respons fra den ansvarlige for endringskontroll</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Kritisk innvirkning på virksomheten: </w:t>
            </w:r>
          </w:p>
          <w:p w:rsidR="00684E5E" w:rsidRDefault="00122AAB">
            <w:pPr>
              <w:pStyle w:val="ProductList-TableBody"/>
            </w:pPr>
            <w:r>
              <w:t>betydelig tap av tjenestene eller svekkelser i tjenestene</w:t>
            </w:r>
          </w:p>
          <w:p w:rsidR="00684E5E" w:rsidRDefault="00122AAB">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Første respons innen én time eller raskere</w:t>
            </w:r>
          </w:p>
          <w:p w:rsidR="00684E5E" w:rsidRDefault="00122AAB">
            <w:pPr>
              <w:pStyle w:val="ProductList-TableBody"/>
            </w:pPr>
            <w:r>
              <w:t>Microsoft-ressurser kommer til Kunden når det er nødvendig</w:t>
            </w:r>
          </w:p>
          <w:p w:rsidR="00684E5E" w:rsidRDefault="00122AAB">
            <w:pPr>
              <w:pStyle w:val="ProductList-TableBody"/>
            </w:pPr>
            <w:r>
              <w:t>Kontinuerlig innsats hele døgnet</w:t>
            </w:r>
          </w:p>
          <w:p w:rsidR="00684E5E" w:rsidRDefault="00122AAB">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Det tildeles passende ressurser for å kunne opprettholde en kontinuerlig innsats hele døgnet</w:t>
            </w:r>
            <w:r>
              <w:rPr>
                <w:vertAlign w:val="superscript"/>
              </w:rPr>
              <w:t>2</w:t>
            </w:r>
          </w:p>
          <w:p w:rsidR="00684E5E" w:rsidRDefault="00122AAB">
            <w:pPr>
              <w:pStyle w:val="ProductList-TableBody"/>
            </w:pPr>
            <w:r>
              <w:t>Rask tilgang og respons fra den ansvarlige for endringskontroll</w:t>
            </w:r>
          </w:p>
          <w:p w:rsidR="00684E5E" w:rsidRDefault="00122AAB">
            <w:pPr>
              <w:pStyle w:val="ProductList-TableBody"/>
            </w:pPr>
            <w:r>
              <w:t>Ledelsen blir varslet</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Moderat innvirkning på virksomheten: </w:t>
            </w:r>
          </w:p>
          <w:p w:rsidR="00684E5E" w:rsidRDefault="00122AAB">
            <w:pPr>
              <w:pStyle w:val="ProductList-TableBody"/>
            </w:pPr>
            <w:r>
              <w:t>Moderat tap av tjenestene eller svekkelser i tjenestene, men arbeidet kan fortsette på svekket vis.</w:t>
            </w:r>
          </w:p>
          <w:p w:rsidR="00684E5E" w:rsidRDefault="00122AAB">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Første respons innen to timer eller raskere</w:t>
            </w:r>
          </w:p>
          <w:p w:rsidR="00684E5E" w:rsidRDefault="00122AA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Det tildeles passende ressurser for å kunne opprettholde en kontinuerlig innsats i Kontortiden</w:t>
            </w:r>
          </w:p>
          <w:p w:rsidR="00684E5E" w:rsidRDefault="00122AAB">
            <w:pPr>
              <w:pStyle w:val="ProductList-TableBody"/>
            </w:pPr>
            <w:r>
              <w:t>Tilgang og respons fra den ansvarlige for endringskontroll innen fire Arbeidstimer</w:t>
            </w:r>
            <w:r>
              <w:rPr>
                <w:vertAlign w:val="superscript"/>
              </w:rPr>
              <w:t>1</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Minimal innvirkning på virksomheten: </w:t>
            </w:r>
          </w:p>
          <w:p w:rsidR="00684E5E" w:rsidRDefault="00122AAB">
            <w:pPr>
              <w:pStyle w:val="ProductList-TableBody"/>
            </w:pPr>
            <w:r>
              <w:t>Tjenestene fungerer stort sett, med få eller ingen problemer.</w:t>
            </w:r>
          </w:p>
          <w:p w:rsidR="00684E5E" w:rsidRDefault="00122AAB">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Første respons innen fire timer eller raskere</w:t>
            </w:r>
          </w:p>
          <w:p w:rsidR="00684E5E" w:rsidRDefault="00122AA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Nøyaktig kontaktinformasjon for sakseieren</w:t>
            </w:r>
          </w:p>
          <w:p w:rsidR="00684E5E" w:rsidRDefault="00122AAB">
            <w:pPr>
              <w:pStyle w:val="ProductList-TableBody"/>
            </w:pPr>
            <w:r>
              <w:t>Respons innen 24 timer</w:t>
            </w:r>
          </w:p>
        </w:tc>
      </w:tr>
    </w:tbl>
    <w:p w:rsidR="00684E5E" w:rsidRDefault="00122AAB">
      <w:pPr>
        <w:pStyle w:val="ProductList-Body"/>
      </w:pPr>
      <w:r>
        <w:rPr>
          <w:vertAlign w:val="superscript"/>
        </w:rPr>
        <w:t>1</w:t>
      </w:r>
      <w:r>
        <w:rPr>
          <w:i/>
        </w:rPr>
        <w:t>Kontortid defineres lokalt.</w:t>
      </w:r>
    </w:p>
    <w:p w:rsidR="00684E5E" w:rsidRDefault="00122AAB">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684E5E" w:rsidRDefault="00684E5E">
      <w:pPr>
        <w:pStyle w:val="ProductList-Body"/>
      </w:pPr>
    </w:p>
    <w:p w:rsidR="00684E5E" w:rsidRDefault="00122AAB">
      <w:pPr>
        <w:pStyle w:val="ProductList-ClauseHeading"/>
        <w:outlineLvl w:val="2"/>
      </w:pPr>
      <w:r>
        <w:t>Tilknyttede forretningsregler</w:t>
      </w:r>
    </w:p>
    <w:p w:rsidR="00684E5E" w:rsidRDefault="00122AAB">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684E5E" w:rsidRDefault="00122AAB">
      <w:pPr>
        <w:pStyle w:val="ProductList-Offering1Heading"/>
        <w:outlineLvl w:val="1"/>
      </w:pPr>
      <w:bookmarkStart w:id="366" w:name="_Sec566"/>
      <w:r>
        <w:t>Microsoft Digitale konsulenttjenester-tilbud</w:t>
      </w:r>
      <w:bookmarkEnd w:id="366"/>
      <w:r>
        <w:fldChar w:fldCharType="begin"/>
      </w:r>
      <w:r>
        <w:instrText xml:space="preserve"> TC "</w:instrText>
      </w:r>
      <w:bookmarkStart w:id="367" w:name="_Toc475916432"/>
      <w:r>
        <w:instrText>Microsoft Digitale konsulenttjenester-tilbud</w:instrText>
      </w:r>
      <w:bookmarkEnd w:id="367"/>
      <w:r>
        <w:instrText>" \l 2</w:instrText>
      </w:r>
      <w:r>
        <w:fldChar w:fldCharType="end"/>
      </w:r>
    </w:p>
    <w:p w:rsidR="00684E5E" w:rsidRDefault="00122AAB">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684E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Enterprise Strategy Portfolio</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9RO-xxxx</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Du får opptil 1600 timer med en Microsoft-digitalkonsulent og teamet som leverer Enterprise-tjenesten</w:t>
            </w: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84E5E" w:rsidRDefault="00684E5E">
            <w:pPr>
              <w:pStyle w:val="ProductList-TableBody"/>
            </w:pPr>
          </w:p>
        </w:tc>
      </w:tr>
      <w:tr w:rsidR="00684E5E">
        <w:tc>
          <w:tcPr>
            <w:tcW w:w="306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84E5E" w:rsidRDefault="00122AAB">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684E5E" w:rsidRDefault="00684E5E">
            <w:pPr>
              <w:pStyle w:val="ProductList-TableBody"/>
            </w:pPr>
          </w:p>
        </w:tc>
      </w:tr>
    </w:tbl>
    <w:p w:rsidR="00684E5E" w:rsidRDefault="00684E5E">
      <w:pPr>
        <w:pStyle w:val="ProductList-Body"/>
      </w:pPr>
    </w:p>
    <w:p w:rsidR="00684E5E" w:rsidRDefault="00122AAB">
      <w:pPr>
        <w:pStyle w:val="ProductList-ClauseHeading"/>
        <w:outlineLvl w:val="2"/>
      </w:pPr>
      <w:r>
        <w:t>Digitale konsulenttjenestemoduler</w:t>
      </w:r>
    </w:p>
    <w:p w:rsidR="00684E5E" w:rsidRDefault="00122AAB">
      <w:pPr>
        <w:pStyle w:val="ProductList-Body"/>
      </w:pPr>
      <w:r>
        <w:t>Det Digitale konsulenttjenesteengasjementet inkluderer én eller flere Digitale konsulenttjenestemoduler, som dokumentert i Tjenesteleveringsplanen.</w:t>
      </w:r>
    </w:p>
    <w:p w:rsidR="00684E5E" w:rsidRDefault="00684E5E">
      <w:pPr>
        <w:pStyle w:val="ProductList-Body"/>
      </w:pPr>
    </w:p>
    <w:p w:rsidR="00684E5E" w:rsidRDefault="00122AAB">
      <w:pPr>
        <w:pStyle w:val="ProductList-ClauseHeading"/>
        <w:outlineLvl w:val="2"/>
      </w:pPr>
      <w:r>
        <w:t>Tjenester som ikke omfattes</w:t>
      </w:r>
    </w:p>
    <w:p w:rsidR="00684E5E" w:rsidRDefault="00122AAB">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684E5E" w:rsidRDefault="00684E5E">
      <w:pPr>
        <w:pStyle w:val="ProductList-Body"/>
      </w:pPr>
    </w:p>
    <w:p w:rsidR="00684E5E" w:rsidRDefault="00122AAB">
      <w:pPr>
        <w:pStyle w:val="ProductList-ClauseHeading"/>
        <w:outlineLvl w:val="2"/>
      </w:pPr>
      <w:r>
        <w:t>Kundens ansvar</w:t>
      </w:r>
    </w:p>
    <w:p w:rsidR="00684E5E" w:rsidRDefault="00122AAB">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684E5E" w:rsidRDefault="00122AAB">
      <w:pPr>
        <w:pStyle w:val="ProductList-Offering1Heading"/>
        <w:outlineLvl w:val="1"/>
      </w:pPr>
      <w:bookmarkStart w:id="368" w:name="_Sec567"/>
      <w:r>
        <w:t>Sales Productivity Accelerator-tilbud</w:t>
      </w:r>
      <w:bookmarkEnd w:id="368"/>
      <w:r>
        <w:fldChar w:fldCharType="begin"/>
      </w:r>
      <w:r>
        <w:instrText xml:space="preserve"> TC "</w:instrText>
      </w:r>
      <w:bookmarkStart w:id="369" w:name="_Toc475916433"/>
      <w:r>
        <w:instrText>Sales Productivity Accelerator-tilbud</w:instrText>
      </w:r>
      <w:bookmarkEnd w:id="369"/>
      <w:r>
        <w:instrText>" \l 2</w:instrText>
      </w:r>
      <w:r>
        <w:fldChar w:fldCharType="end"/>
      </w:r>
    </w:p>
    <w:p w:rsidR="00684E5E" w:rsidRDefault="00122AAB">
      <w:pPr>
        <w:pStyle w:val="ProductList-ClauseHeading"/>
        <w:outlineLvl w:val="2"/>
      </w:pPr>
      <w:r>
        <w:t>Sales Productivity Accelerator-oversikt</w:t>
      </w:r>
    </w:p>
    <w:p w:rsidR="00684E5E" w:rsidRDefault="00122AAB">
      <w:pPr>
        <w:pStyle w:val="ProductList-Body"/>
      </w:pPr>
      <w:r>
        <w:t>Sales Productivity Accelerator er en tjeneste som leveres av Microsoft Services i løpet av en periode på fire (4) uker, som omfatter leveranse av en Microsoft Dynamics 365-implementering med fast arbeidsomfang.</w:t>
      </w:r>
    </w:p>
    <w:p w:rsidR="00684E5E" w:rsidRDefault="00684E5E">
      <w:pPr>
        <w:pStyle w:val="ProductList-Body"/>
      </w:pPr>
    </w:p>
    <w:p w:rsidR="00684E5E" w:rsidRDefault="00122AAB">
      <w:pPr>
        <w:pStyle w:val="ProductList-Body"/>
      </w:pPr>
      <w:r>
        <w:t>Sales Productivity Accelerator omfatter følgende leveranser:</w:t>
      </w:r>
    </w:p>
    <w:p w:rsidR="00684E5E" w:rsidRDefault="00122AAB">
      <w:pPr>
        <w:pStyle w:val="ProductList-Bullet"/>
        <w:numPr>
          <w:ilvl w:val="0"/>
          <w:numId w:val="57"/>
        </w:numPr>
      </w:pPr>
      <w:r>
        <w:rPr>
          <w:b/>
          <w:color w:val="00188F"/>
        </w:rPr>
        <w:t>Tjenesteleveringsplan</w:t>
      </w:r>
      <w:r>
        <w:t>: opprettes av Microsoft-konsulent for å oppfylle kundens forretningsmålsetninger.</w:t>
      </w:r>
    </w:p>
    <w:p w:rsidR="00684E5E" w:rsidRDefault="00122AAB">
      <w:pPr>
        <w:pStyle w:val="ProductList-Bullet"/>
        <w:numPr>
          <w:ilvl w:val="0"/>
          <w:numId w:val="57"/>
        </w:numPr>
      </w:pPr>
      <w:r>
        <w:rPr>
          <w:b/>
          <w:color w:val="00188F"/>
        </w:rPr>
        <w:t>Seminarer</w:t>
      </w:r>
      <w:r>
        <w:t>: omfatter opptil totalt seksten (16) timer til seminarer:</w:t>
      </w:r>
    </w:p>
    <w:p w:rsidR="00684E5E" w:rsidRDefault="00122AAB">
      <w:pPr>
        <w:pStyle w:val="ProductList-Bullet"/>
        <w:numPr>
          <w:ilvl w:val="1"/>
          <w:numId w:val="57"/>
        </w:numPr>
      </w:pPr>
      <w:r>
        <w:t>opptil to (2) Discovery Workshops for å utforske og definere viktige bruksmønstre og forretningsbehov, som angitt av Kunden, for konfigurasjonsinnstillinger,</w:t>
      </w:r>
    </w:p>
    <w:p w:rsidR="00684E5E" w:rsidRDefault="00122AAB">
      <w:pPr>
        <w:pStyle w:val="ProductList-Bullet"/>
        <w:numPr>
          <w:ilvl w:val="1"/>
          <w:numId w:val="57"/>
        </w:numPr>
      </w:pPr>
      <w:r>
        <w:t>opptil fire (4) seminarer for designgjennomgang i byggefasen.</w:t>
      </w:r>
    </w:p>
    <w:p w:rsidR="00684E5E" w:rsidRDefault="00122AAB">
      <w:pPr>
        <w:pStyle w:val="ProductList-Bullet"/>
        <w:numPr>
          <w:ilvl w:val="0"/>
          <w:numId w:val="57"/>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684E5E" w:rsidRDefault="00122AAB">
      <w:pPr>
        <w:pStyle w:val="ProductList-Bullet"/>
        <w:numPr>
          <w:ilvl w:val="0"/>
          <w:numId w:val="57"/>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684E5E" w:rsidRDefault="00122AAB">
      <w:pPr>
        <w:pStyle w:val="ProductList-Bullet"/>
        <w:numPr>
          <w:ilvl w:val="0"/>
          <w:numId w:val="57"/>
        </w:numPr>
      </w:pPr>
      <w:r>
        <w:rPr>
          <w:b/>
          <w:color w:val="00188F"/>
        </w:rPr>
        <w:t>Testing</w:t>
      </w:r>
      <w:r>
        <w:t>: bruker opptil tjueseks (26) timer som omfatter opptil to (2) tester (f.eks. Systemtest og UAT).</w:t>
      </w:r>
    </w:p>
    <w:p w:rsidR="00684E5E" w:rsidRDefault="00122AAB">
      <w:pPr>
        <w:pStyle w:val="ProductList-Bullet"/>
        <w:numPr>
          <w:ilvl w:val="0"/>
          <w:numId w:val="57"/>
        </w:numPr>
      </w:pPr>
      <w:r>
        <w:rPr>
          <w:b/>
          <w:color w:val="00188F"/>
        </w:rPr>
        <w:t>Opplæring og Kunnskapsoverføring</w:t>
      </w:r>
      <w:r>
        <w:t>: Omfatter (1) produktrelatert opplæring for Kundens brukere i opptil totalt fire (4) timer.</w:t>
      </w:r>
    </w:p>
    <w:p w:rsidR="00684E5E" w:rsidRDefault="00122AAB">
      <w:pPr>
        <w:pStyle w:val="ProductList-Bullet"/>
        <w:numPr>
          <w:ilvl w:val="0"/>
          <w:numId w:val="57"/>
        </w:numPr>
      </w:pPr>
      <w:r>
        <w:rPr>
          <w:b/>
          <w:color w:val="00188F"/>
        </w:rPr>
        <w:t>Distribusjonsstøtte</w:t>
      </w:r>
      <w:r>
        <w:t>: Omfatter opptil førti (40) timer med distribusjons- og oppstartsstøtte (uke 4) som er underlagt et forhåndsdefinert prosjektomfang og forhåndsdefinerte krav.</w:t>
      </w:r>
    </w:p>
    <w:p w:rsidR="00684E5E" w:rsidRDefault="00684E5E">
      <w:pPr>
        <w:pStyle w:val="ProductList-Body"/>
      </w:pPr>
    </w:p>
    <w:p w:rsidR="00684E5E" w:rsidRDefault="00122AAB">
      <w:pPr>
        <w:pStyle w:val="ProductList-ClauseHeading"/>
        <w:outlineLvl w:val="2"/>
      </w:pPr>
      <w:r>
        <w:t>Kundens ansvar</w:t>
      </w:r>
    </w:p>
    <w:p w:rsidR="00684E5E" w:rsidRDefault="00122AAB">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SectionHeading"/>
        <w:pageBreakBefore/>
        <w:outlineLvl w:val="0"/>
      </w:pPr>
      <w:bookmarkStart w:id="370" w:name="_Sec563"/>
      <w:bookmarkEnd w:id="362"/>
      <w:r>
        <w:lastRenderedPageBreak/>
        <w:t>Vedlegg D – Tilleggsvilkår til programavtale</w:t>
      </w:r>
      <w:r>
        <w:fldChar w:fldCharType="begin"/>
      </w:r>
      <w:r>
        <w:instrText xml:space="preserve"> TC "</w:instrText>
      </w:r>
      <w:bookmarkStart w:id="371" w:name="_Toc475916434"/>
      <w:r>
        <w:instrText>Vedlegg D – Tilleggsvilkår til programavtale</w:instrText>
      </w:r>
      <w:bookmarkEnd w:id="371"/>
      <w:r>
        <w:instrText>" \l 1</w:instrText>
      </w:r>
      <w:r>
        <w:fldChar w:fldCharType="end"/>
      </w:r>
    </w:p>
    <w:p w:rsidR="00684E5E" w:rsidRDefault="00122AAB">
      <w:pPr>
        <w:pStyle w:val="ProductList-Body"/>
      </w:pPr>
      <w:r>
        <w:t>Vilkårene og betingelsene som gjelder for Kunden volumlisensavtale, slik de er angitt.</w:t>
      </w:r>
    </w:p>
    <w:p w:rsidR="00684E5E" w:rsidRDefault="00122AAB">
      <w:pPr>
        <w:pStyle w:val="ProductList-Offering1Heading"/>
        <w:outlineLvl w:val="1"/>
      </w:pPr>
      <w:bookmarkStart w:id="372" w:name="_Sec568"/>
      <w:r>
        <w:t>Tilleggsvilkår for Select Plus-programmet</w:t>
      </w:r>
      <w:bookmarkEnd w:id="372"/>
      <w:r>
        <w:fldChar w:fldCharType="begin"/>
      </w:r>
      <w:r>
        <w:instrText xml:space="preserve"> TC "</w:instrText>
      </w:r>
      <w:bookmarkStart w:id="373" w:name="_Toc475916435"/>
      <w:r>
        <w:instrText>Tilleggsvilkår for Select Plus-programmet</w:instrText>
      </w:r>
      <w:bookmarkEnd w:id="373"/>
      <w:r>
        <w:instrText>" \l 2</w:instrText>
      </w:r>
      <w:r>
        <w:fldChar w:fldCharType="end"/>
      </w:r>
    </w:p>
    <w:p w:rsidR="00684E5E" w:rsidRDefault="00122AAB">
      <w:pPr>
        <w:pStyle w:val="ProductList-Body"/>
      </w:pPr>
      <w:r>
        <w:t>Select Plus krever en bestilling som tilsvarer minst 500 poeng per Produktutvalg det første året. Dette kravet kan frafalles hvis det inngås en Kvalifisert Kontrakt.</w:t>
      </w:r>
    </w:p>
    <w:p w:rsidR="00684E5E" w:rsidRDefault="00684E5E">
      <w:pPr>
        <w:pStyle w:val="ProductList-Body"/>
      </w:pPr>
    </w:p>
    <w:p w:rsidR="00684E5E" w:rsidRDefault="00122AAB">
      <w:pPr>
        <w:pStyle w:val="ProductList-ClauseHeading"/>
        <w:outlineLvl w:val="2"/>
      </w:pPr>
      <w:r>
        <w:t>Prisnivåer i Select Plus</w:t>
      </w:r>
    </w:p>
    <w:p w:rsidR="00684E5E" w:rsidRDefault="00122AAB">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684E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Minimumspoeng per år per Utvalg</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500</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4,000</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10,000</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25,000</w:t>
            </w:r>
          </w:p>
        </w:tc>
      </w:tr>
    </w:tbl>
    <w:p w:rsidR="00684E5E" w:rsidRDefault="00122AAB">
      <w:pPr>
        <w:pStyle w:val="ProductList-Offering1Heading"/>
        <w:outlineLvl w:val="1"/>
      </w:pPr>
      <w:bookmarkStart w:id="374" w:name="_Sec569"/>
      <w:r>
        <w:t>Definisjon av administrasjon for Kvalifiserte Enheter</w:t>
      </w:r>
      <w:bookmarkEnd w:id="374"/>
      <w:r>
        <w:fldChar w:fldCharType="begin"/>
      </w:r>
      <w:r>
        <w:instrText xml:space="preserve"> TC "</w:instrText>
      </w:r>
      <w:bookmarkStart w:id="375" w:name="_Toc475916436"/>
      <w:r>
        <w:instrText>Definisjon av administrasjon for Kvalifiserte Enheter</w:instrText>
      </w:r>
      <w:bookmarkEnd w:id="375"/>
      <w:r>
        <w:instrText>" \l 2</w:instrText>
      </w:r>
      <w:r>
        <w:fldChar w:fldCharType="end"/>
      </w:r>
    </w:p>
    <w:p w:rsidR="00684E5E" w:rsidRDefault="00122AAB">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684E5E" w:rsidRDefault="00122AAB">
      <w:pPr>
        <w:pStyle w:val="ProductList-Bullet"/>
        <w:numPr>
          <w:ilvl w:val="0"/>
          <w:numId w:val="58"/>
        </w:numPr>
      </w:pPr>
      <w:r>
        <w:t>som de tillater lagt til i domenet</w:t>
      </w:r>
    </w:p>
    <w:p w:rsidR="00684E5E" w:rsidRDefault="00122AAB">
      <w:pPr>
        <w:pStyle w:val="ProductList-Bullet"/>
        <w:numPr>
          <w:ilvl w:val="0"/>
          <w:numId w:val="58"/>
        </w:numPr>
      </w:pPr>
      <w:r>
        <w:t>som de definerer som et krav for å bruke programmer i lokalene sine</w:t>
      </w:r>
    </w:p>
    <w:p w:rsidR="00684E5E" w:rsidRDefault="00122AAB">
      <w:pPr>
        <w:pStyle w:val="ProductList-Bullet"/>
        <w:numPr>
          <w:ilvl w:val="0"/>
          <w:numId w:val="58"/>
        </w:numPr>
      </w:pPr>
      <w:r>
        <w:t>der de installerer agenter (for eksempel agenter for beskyttelse mot virus og skadelige programvare i tråd med Kundens policy)</w:t>
      </w:r>
    </w:p>
    <w:p w:rsidR="00684E5E" w:rsidRDefault="00122AAB">
      <w:pPr>
        <w:pStyle w:val="ProductList-Bullet"/>
        <w:numPr>
          <w:ilvl w:val="0"/>
          <w:numId w:val="58"/>
        </w:numPr>
      </w:pPr>
      <w:r>
        <w:t>der de direkte eller indirekte benytter og håndhever gruppepolicyer</w:t>
      </w:r>
    </w:p>
    <w:p w:rsidR="00684E5E" w:rsidRDefault="00122AAB">
      <w:pPr>
        <w:pStyle w:val="ProductList-Bullet"/>
        <w:numPr>
          <w:ilvl w:val="0"/>
          <w:numId w:val="58"/>
        </w:numPr>
      </w:pPr>
      <w:r>
        <w:t>der de ber om eller mottar data om og konfigurerer eller gir instruksjoner til maskin- eller programvare som er direkte eller indirekte tilknyttet et operativsystemmiljø</w:t>
      </w:r>
    </w:p>
    <w:p w:rsidR="00684E5E" w:rsidRDefault="00122AAB">
      <w:pPr>
        <w:pStyle w:val="ProductList-Bullet"/>
        <w:numPr>
          <w:ilvl w:val="0"/>
          <w:numId w:val="58"/>
        </w:numPr>
      </w:pPr>
      <w:r>
        <w:t>som de gir tilgang til en VDI (Virtual Desktop Infrastructure) utenfor Windows SA, Microsoft Intune (Enhet) eller Roamingrettigheter for Windows Virtual Desktop Access</w:t>
      </w:r>
    </w:p>
    <w:p w:rsidR="00684E5E" w:rsidRDefault="00684E5E">
      <w:pPr>
        <w:pStyle w:val="ProductList-Body"/>
      </w:pPr>
    </w:p>
    <w:p w:rsidR="00684E5E" w:rsidRDefault="00122AAB">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684E5E" w:rsidRDefault="00122AAB">
      <w:pPr>
        <w:pStyle w:val="ProductList-Offering1Heading"/>
        <w:outlineLvl w:val="1"/>
      </w:pPr>
      <w:bookmarkStart w:id="376" w:name="_Sec570"/>
      <w:r>
        <w:t>Elektroniske Tjenester i Open-programmer</w:t>
      </w:r>
      <w:bookmarkEnd w:id="376"/>
      <w:r>
        <w:fldChar w:fldCharType="begin"/>
      </w:r>
      <w:r>
        <w:instrText xml:space="preserve"> TC "</w:instrText>
      </w:r>
      <w:bookmarkStart w:id="377" w:name="_Toc475916437"/>
      <w:r>
        <w:instrText>Elektroniske Tjenester i Open-programmer</w:instrText>
      </w:r>
      <w:bookmarkEnd w:id="377"/>
      <w:r>
        <w:instrText>" \l 2</w:instrText>
      </w:r>
      <w:r>
        <w:fldChar w:fldCharType="end"/>
      </w:r>
    </w:p>
    <w:p w:rsidR="00684E5E" w:rsidRDefault="00122AAB">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684E5E" w:rsidRDefault="00684E5E">
      <w:pPr>
        <w:pStyle w:val="ProductList-Body"/>
      </w:pPr>
    </w:p>
    <w:p w:rsidR="00684E5E" w:rsidRDefault="00122AAB">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684E5E" w:rsidRDefault="00122AAB">
      <w:pPr>
        <w:pStyle w:val="ProductList-Offering1Heading"/>
        <w:outlineLvl w:val="1"/>
      </w:pPr>
      <w:bookmarkStart w:id="378" w:name="_Sec571"/>
      <w:r>
        <w:t>Tilleggsvilkår for Profesjonelle Tjenester – eldre avtaler</w:t>
      </w:r>
      <w:bookmarkEnd w:id="378"/>
      <w:r>
        <w:fldChar w:fldCharType="begin"/>
      </w:r>
      <w:r>
        <w:instrText xml:space="preserve"> TC "</w:instrText>
      </w:r>
      <w:bookmarkStart w:id="379" w:name="_Toc475916438"/>
      <w:r>
        <w:instrText>Tilleggsvilkår for Profesjonelle Tjenester – eldre avtaler</w:instrText>
      </w:r>
      <w:bookmarkEnd w:id="379"/>
      <w:r>
        <w:instrText>" \l 2</w:instrText>
      </w:r>
      <w:r>
        <w:fldChar w:fldCharType="end"/>
      </w:r>
    </w:p>
    <w:p w:rsidR="00684E5E" w:rsidRDefault="00122AAB">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684E5E" w:rsidRDefault="00684E5E">
      <w:pPr>
        <w:pStyle w:val="ProductList-Body"/>
      </w:pPr>
    </w:p>
    <w:p w:rsidR="00684E5E" w:rsidRDefault="00122AAB">
      <w:pPr>
        <w:pStyle w:val="ProductList-ClauseHeading"/>
        <w:outlineLvl w:val="2"/>
      </w:pPr>
      <w:r>
        <w:t>Bruk, Eierskap og Lisensrettigheter</w:t>
      </w:r>
    </w:p>
    <w:p w:rsidR="00684E5E" w:rsidRDefault="00122AAB">
      <w:pPr>
        <w:pStyle w:val="ProductList-SubClauseHeading"/>
        <w:outlineLvl w:val="3"/>
      </w:pPr>
      <w:r>
        <w:t>Rettelser</w:t>
      </w:r>
    </w:p>
    <w:p w:rsidR="00684E5E" w:rsidRDefault="00122AAB">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684E5E" w:rsidRDefault="00684E5E">
      <w:pPr>
        <w:pStyle w:val="ProductList-BodyIndented"/>
      </w:pPr>
    </w:p>
    <w:p w:rsidR="00684E5E" w:rsidRDefault="00122AAB">
      <w:pPr>
        <w:pStyle w:val="ProductList-SubClauseHeading"/>
        <w:outlineLvl w:val="3"/>
      </w:pPr>
      <w:r>
        <w:lastRenderedPageBreak/>
        <w:t>Forhåndseksisterende Arbeid</w:t>
      </w:r>
    </w:p>
    <w:p w:rsidR="00684E5E" w:rsidRDefault="00122AAB">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684E5E" w:rsidRDefault="00122AAB">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684E5E" w:rsidRDefault="00684E5E">
      <w:pPr>
        <w:pStyle w:val="ProductList-BodyIndented"/>
      </w:pPr>
    </w:p>
    <w:p w:rsidR="00684E5E" w:rsidRDefault="00122AAB">
      <w:pPr>
        <w:pStyle w:val="ProductList-SubClauseHeading"/>
        <w:outlineLvl w:val="3"/>
      </w:pPr>
      <w:r>
        <w:t>Tjenesteleveranser</w:t>
      </w:r>
    </w:p>
    <w:p w:rsidR="00684E5E" w:rsidRDefault="00122AAB">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684E5E" w:rsidRDefault="00684E5E">
      <w:pPr>
        <w:pStyle w:val="ProductList-BodyIndented"/>
      </w:pPr>
    </w:p>
    <w:p w:rsidR="00684E5E" w:rsidRDefault="00122AAB">
      <w:pPr>
        <w:pStyle w:val="ProductList-SubClauseHeading"/>
        <w:outlineLvl w:val="3"/>
      </w:pPr>
      <w:r>
        <w:t>Bruk av teknisk informasjon fra Profesjonelle Tjenester</w:t>
      </w:r>
    </w:p>
    <w:p w:rsidR="00684E5E" w:rsidRDefault="00122AAB">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684E5E" w:rsidRDefault="00684E5E">
      <w:pPr>
        <w:pStyle w:val="ProductList-BodyIndented"/>
      </w:pPr>
    </w:p>
    <w:p w:rsidR="00684E5E" w:rsidRDefault="00122AAB">
      <w:pPr>
        <w:pStyle w:val="ProductList-SubClauseHeading"/>
        <w:outlineLvl w:val="3"/>
      </w:pPr>
      <w:r>
        <w:t>Lisensbegrensninger for åpen kildekode</w:t>
      </w:r>
    </w:p>
    <w:p w:rsidR="00684E5E" w:rsidRDefault="00122AAB">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684E5E" w:rsidRDefault="00684E5E">
      <w:pPr>
        <w:pStyle w:val="ProductList-BodyIndented"/>
      </w:pPr>
    </w:p>
    <w:p w:rsidR="00684E5E" w:rsidRDefault="00122AAB">
      <w:pPr>
        <w:pStyle w:val="ProductList-SubClauseHeading"/>
        <w:outlineLvl w:val="3"/>
      </w:pPr>
      <w:r>
        <w:t>Tilknyttede Selskapers rettigheter</w:t>
      </w:r>
    </w:p>
    <w:p w:rsidR="00684E5E" w:rsidRDefault="00122AAB">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684E5E" w:rsidRDefault="00684E5E">
      <w:pPr>
        <w:pStyle w:val="ProductList-BodyIndented"/>
      </w:pPr>
    </w:p>
    <w:p w:rsidR="00684E5E" w:rsidRDefault="00122AAB">
      <w:pPr>
        <w:pStyle w:val="ProductList-ClauseHeading"/>
        <w:outlineLvl w:val="2"/>
      </w:pPr>
      <w:r>
        <w:t>Begrensede rettigheter og Begrensning av ansvar</w:t>
      </w:r>
    </w:p>
    <w:p w:rsidR="00684E5E" w:rsidRDefault="00122AAB">
      <w:pPr>
        <w:pStyle w:val="ProductList-SubClauseHeading"/>
        <w:outlineLvl w:val="3"/>
      </w:pPr>
      <w:r>
        <w:t>Begrensede rettigheter for Profesjonelle Tjenester</w:t>
      </w:r>
    </w:p>
    <w:p w:rsidR="00684E5E" w:rsidRDefault="00122AAB">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684E5E" w:rsidRDefault="00684E5E">
      <w:pPr>
        <w:pStyle w:val="ProductList-BodyIndented"/>
      </w:pPr>
    </w:p>
    <w:p w:rsidR="00684E5E" w:rsidRDefault="00122AAB">
      <w:pPr>
        <w:pStyle w:val="ProductList-SubClauseHeading"/>
        <w:outlineLvl w:val="3"/>
      </w:pPr>
      <w:r>
        <w:t>Begrensning av ansvar</w:t>
      </w:r>
    </w:p>
    <w:p w:rsidR="00684E5E" w:rsidRDefault="00122AAB">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684E5E" w:rsidRDefault="00684E5E">
      <w:pPr>
        <w:pStyle w:val="ProductList-BodyIndented"/>
        <w:jc w:val="right"/>
      </w:pPr>
    </w:p>
    <w:tbl>
      <w:tblPr>
        <w:tblStyle w:val="PURTable0"/>
        <w:tblW w:w="0" w:type="dxa"/>
        <w:tblLook w:val="04A0" w:firstRow="1" w:lastRow="0" w:firstColumn="1" w:lastColumn="0" w:noHBand="0" w:noVBand="1"/>
      </w:tblPr>
      <w:tblGrid>
        <w:gridCol w:w="1044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Indented"/>
      </w:pPr>
    </w:p>
    <w:p w:rsidR="00684E5E" w:rsidRDefault="00122AAB">
      <w:pPr>
        <w:pStyle w:val="ProductList-SectionHeading"/>
        <w:pageBreakBefore/>
        <w:outlineLvl w:val="0"/>
      </w:pPr>
      <w:bookmarkStart w:id="380" w:name="_Sec572"/>
      <w:bookmarkEnd w:id="370"/>
      <w:r>
        <w:lastRenderedPageBreak/>
        <w:t>Vedlegg E – Tilbud</w:t>
      </w:r>
      <w:r>
        <w:fldChar w:fldCharType="begin"/>
      </w:r>
      <w:r>
        <w:instrText xml:space="preserve"> TC "</w:instrText>
      </w:r>
      <w:bookmarkStart w:id="381" w:name="_Toc475916439"/>
      <w:r>
        <w:instrText>Vedlegg E – Tilbud</w:instrText>
      </w:r>
      <w:bookmarkEnd w:id="381"/>
      <w:r>
        <w:instrText>" \l 1</w:instrText>
      </w:r>
      <w:r>
        <w:fldChar w:fldCharType="end"/>
      </w:r>
    </w:p>
    <w:p w:rsidR="00684E5E" w:rsidRDefault="00122AAB">
      <w:pPr>
        <w:pStyle w:val="ProductList-OfferingGroupHeading"/>
        <w:outlineLvl w:val="1"/>
      </w:pPr>
      <w:bookmarkStart w:id="382" w:name="_Sec1196"/>
      <w:r>
        <w:t>Kampanje for Azure Compute-kapasitet</w:t>
      </w:r>
      <w:bookmarkEnd w:id="382"/>
      <w:r>
        <w:fldChar w:fldCharType="begin"/>
      </w:r>
      <w:r>
        <w:instrText xml:space="preserve"> TC "</w:instrText>
      </w:r>
      <w:bookmarkStart w:id="383" w:name="_Toc475916440"/>
      <w:r>
        <w:instrText>Kampanje for Azure Compute-kapasitet</w:instrText>
      </w:r>
      <w:bookmarkEnd w:id="383"/>
      <w:r>
        <w:instrText>" \l 2</w:instrText>
      </w:r>
      <w:r>
        <w:fldChar w:fldCharType="end"/>
      </w:r>
    </w:p>
    <w:p w:rsidR="00684E5E" w:rsidRDefault="00122AAB">
      <w:pPr>
        <w:pStyle w:val="ProductList-Body"/>
      </w:pPr>
      <w:r>
        <w:t>Fra 1. november 2015 til 31. mars 2017 har vi kampanjetilbud på Azure Compute-kapasitet, som omfatter rabatter på A-, D- og G-serien av Compute-forekomster som ikke-sammenfallende 12-måneders abonnementer.</w:t>
      </w:r>
    </w:p>
    <w:p w:rsidR="00684E5E" w:rsidRDefault="00684E5E">
      <w:pPr>
        <w:pStyle w:val="ProductList-Body"/>
      </w:pPr>
    </w:p>
    <w:p w:rsidR="00684E5E" w:rsidRDefault="00684E5E">
      <w:pPr>
        <w:pStyle w:val="ProductList-Body"/>
      </w:pPr>
    </w:p>
    <w:p w:rsidR="00684E5E" w:rsidRDefault="00122AAB">
      <w:pPr>
        <w:pStyle w:val="ProductList-OfferingGroupHeading"/>
        <w:outlineLvl w:val="1"/>
      </w:pPr>
      <w:bookmarkStart w:id="384" w:name="_Sec1154"/>
      <w:r>
        <w:t>Tilbud for Økonomisk Forpliktelse for Ny Kunde</w:t>
      </w:r>
      <w:bookmarkEnd w:id="384"/>
      <w:r>
        <w:fldChar w:fldCharType="begin"/>
      </w:r>
      <w:r>
        <w:instrText xml:space="preserve"> TC "</w:instrText>
      </w:r>
      <w:bookmarkStart w:id="385" w:name="_Toc475916441"/>
      <w:r>
        <w:instrText>Tilbud for Økonomisk Forpliktelse for Ny Kunde</w:instrText>
      </w:r>
      <w:bookmarkEnd w:id="385"/>
      <w:r>
        <w:instrText>" \l 2</w:instrText>
      </w:r>
      <w:r>
        <w:fldChar w:fldCharType="end"/>
      </w:r>
    </w:p>
    <w:p w:rsidR="00684E5E" w:rsidRDefault="00122AAB">
      <w:pPr>
        <w:pStyle w:val="ProductList-Body"/>
      </w:pPr>
      <w:r>
        <w:t>En kunde som inngår en ny eller fornyer en Enterprise-avtale eller Campus- og School-avtale og kjøper minst 21 Økonomisk Forpliktelse-enheter per måned mellom 1. november 2016 og 30. juni 2017, vil være kvalifisert for å motta en engangs Økonomisk Forpliktelse-kreditt for Azure tilsvarende opptil 25 % av de Økonomiske Forpliktelsene for Azure som kunden forbruker i løpet av de første 3 månedene av avtaleperioden. Økonomisk Forpliktelse-kreditten blir lagt til i Kundens Økonomisk Forpliktelse-saldo i løpet av 4 kalendermåneder etter ikrafttredelsesdatoen til den nye eller fornyede avtalen. Deler av Økonomisk Forpliktelse-kreditten som ikke har blitt forbrukt innen neste årsdato for Registreringen, vil utløpe og gå tapt.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SectionHeading"/>
        <w:pageBreakBefore/>
        <w:outlineLvl w:val="0"/>
      </w:pPr>
      <w:bookmarkStart w:id="386" w:name="_Sec899"/>
      <w:bookmarkEnd w:id="380"/>
      <w:r>
        <w:lastRenderedPageBreak/>
        <w:t>Vedlegg F – Vilkår for Lagringsmatriser</w:t>
      </w:r>
      <w:r>
        <w:fldChar w:fldCharType="begin"/>
      </w:r>
      <w:r>
        <w:instrText xml:space="preserve"> TC "</w:instrText>
      </w:r>
      <w:bookmarkStart w:id="387" w:name="_Toc475916442"/>
      <w:r>
        <w:instrText>Vedlegg F – Vilkår for Lagringsmatriser</w:instrText>
      </w:r>
      <w:bookmarkEnd w:id="387"/>
      <w:r>
        <w:instrText>" \l 1</w:instrText>
      </w:r>
      <w:r>
        <w:fldChar w:fldCharType="end"/>
      </w:r>
    </w:p>
    <w:p w:rsidR="00684E5E" w:rsidRDefault="00122AAB">
      <w:pPr>
        <w:pStyle w:val="ProductList-Offering1Heading"/>
        <w:outlineLvl w:val="1"/>
      </w:pPr>
      <w:bookmarkStart w:id="388" w:name="_Sec900"/>
      <w:r>
        <w:t>Tilgjengelighet</w:t>
      </w:r>
      <w:bookmarkEnd w:id="388"/>
      <w:r>
        <w:fldChar w:fldCharType="begin"/>
      </w:r>
      <w:r>
        <w:instrText xml:space="preserve"> TC "</w:instrText>
      </w:r>
      <w:bookmarkStart w:id="389" w:name="_Toc475916443"/>
      <w:r>
        <w:instrText>Tilgjengelighet</w:instrText>
      </w:r>
      <w:bookmarkEnd w:id="389"/>
      <w:r>
        <w:instrText>" \l 2</w:instrText>
      </w:r>
      <w:r>
        <w:fldChar w:fldCharType="end"/>
      </w:r>
    </w:p>
    <w:p w:rsidR="00684E5E" w:rsidRDefault="00122AAB">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India, Indonesia, Irland, Island, Israel, Italia, Japan, Kenya, Kroatia, Kuwait, Libanon,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684E5E" w:rsidRDefault="00122AAB">
      <w:pPr>
        <w:pStyle w:val="ProductList-Offering1Heading"/>
        <w:outlineLvl w:val="1"/>
      </w:pPr>
      <w:bookmarkStart w:id="390" w:name="_Sec901"/>
      <w:r>
        <w:t>Levering og eierrettigheter</w:t>
      </w:r>
      <w:bookmarkEnd w:id="390"/>
      <w:r>
        <w:fldChar w:fldCharType="begin"/>
      </w:r>
      <w:r>
        <w:instrText xml:space="preserve"> TC "</w:instrText>
      </w:r>
      <w:bookmarkStart w:id="391" w:name="_Toc475916444"/>
      <w:r>
        <w:instrText>Levering og eierrettigheter</w:instrText>
      </w:r>
      <w:bookmarkEnd w:id="391"/>
      <w:r>
        <w:instrText>" \l 2</w:instrText>
      </w:r>
      <w:r>
        <w:fldChar w:fldCharType="end"/>
      </w:r>
    </w:p>
    <w:p w:rsidR="00684E5E" w:rsidRDefault="00122AAB">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684E5E" w:rsidRDefault="00122AAB">
      <w:pPr>
        <w:pStyle w:val="ProductList-Offering1Heading"/>
        <w:outlineLvl w:val="1"/>
      </w:pPr>
      <w:bookmarkStart w:id="392" w:name="_Sec902"/>
      <w:r>
        <w:t>Programvare i Lagringsmatrise</w:t>
      </w:r>
      <w:bookmarkEnd w:id="392"/>
      <w:r>
        <w:fldChar w:fldCharType="begin"/>
      </w:r>
      <w:r>
        <w:instrText xml:space="preserve"> TC "</w:instrText>
      </w:r>
      <w:bookmarkStart w:id="393" w:name="_Toc475916445"/>
      <w:r>
        <w:instrText>Programvare i Lagringsmatrise</w:instrText>
      </w:r>
      <w:bookmarkEnd w:id="393"/>
      <w:r>
        <w:instrText>" \l 2</w:instrText>
      </w:r>
      <w:r>
        <w:fldChar w:fldCharType="end"/>
      </w:r>
    </w:p>
    <w:p w:rsidR="00684E5E" w:rsidRDefault="00122AAB">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684E5E" w:rsidRDefault="00684E5E">
      <w:pPr>
        <w:pStyle w:val="ProductList-Body"/>
      </w:pPr>
    </w:p>
    <w:p w:rsidR="00684E5E" w:rsidRDefault="00122AAB">
      <w:pPr>
        <w:pStyle w:val="ProductList-ClauseHeading"/>
        <w:outlineLvl w:val="2"/>
      </w:pPr>
      <w:r>
        <w:t>Begrensninger</w:t>
      </w:r>
    </w:p>
    <w:p w:rsidR="00684E5E" w:rsidRDefault="00122AAB">
      <w:pPr>
        <w:pStyle w:val="ProductList-Body"/>
      </w:pPr>
      <w:r>
        <w:t>Kunden kan ikke bruke Programvaren i Lagringsmatrisen til sammenligning eller ytelsesmåling med unntak for intern bruk hos Kunden og publisering eller utveksling av resultatene i den forbindelse.</w:t>
      </w:r>
    </w:p>
    <w:p w:rsidR="00684E5E" w:rsidRDefault="00684E5E">
      <w:pPr>
        <w:pStyle w:val="ProductList-Body"/>
      </w:pPr>
    </w:p>
    <w:p w:rsidR="00684E5E" w:rsidRDefault="00122AAB">
      <w:pPr>
        <w:pStyle w:val="ProductList-ClauseHeading"/>
        <w:outlineLvl w:val="2"/>
      </w:pPr>
      <w:r>
        <w:t>Enkelte tredjepartsprogrammer med Åpen Kildekode</w:t>
      </w:r>
    </w:p>
    <w:p w:rsidR="00684E5E" w:rsidRDefault="00122AAB">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45">
        <w:r>
          <w:rPr>
            <w:color w:val="00467F"/>
            <w:u w:val="single"/>
          </w:rPr>
          <w:t>http://go.microsoft.com/fwlink/?LinkId=627000</w:t>
        </w:r>
      </w:hyperlink>
      <w:r>
        <w:t xml:space="preserve"> og lisensieres til Kunden i samsvar med de gjeldende lisensene for Åpen Kildekode.</w:t>
      </w:r>
    </w:p>
    <w:p w:rsidR="00684E5E" w:rsidRDefault="00684E5E">
      <w:pPr>
        <w:pStyle w:val="ProductList-Body"/>
      </w:pPr>
    </w:p>
    <w:p w:rsidR="00684E5E" w:rsidRDefault="00122AAB">
      <w:pPr>
        <w:pStyle w:val="ProductList-ClauseHeading"/>
        <w:outlineLvl w:val="2"/>
      </w:pPr>
      <w:r>
        <w:t>Aktivering/tillatelse for Internett-baserte tjenester</w:t>
      </w:r>
    </w:p>
    <w:p w:rsidR="00684E5E" w:rsidRDefault="00122AAB">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684E5E" w:rsidRDefault="00684E5E">
      <w:pPr>
        <w:pStyle w:val="ProductList-Body"/>
      </w:pPr>
    </w:p>
    <w:p w:rsidR="00684E5E" w:rsidRDefault="00122AAB">
      <w:pPr>
        <w:pStyle w:val="ProductList-ClauseHeading"/>
        <w:outlineLvl w:val="2"/>
      </w:pPr>
      <w:r>
        <w:t>Oppdateringer for Programvare i Lagringsmatrise</w:t>
      </w:r>
    </w:p>
    <w:p w:rsidR="00684E5E" w:rsidRDefault="00122AAB">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684E5E" w:rsidRDefault="00122AAB">
      <w:pPr>
        <w:pStyle w:val="ProductList-Offering1Heading"/>
        <w:outlineLvl w:val="1"/>
      </w:pPr>
      <w:bookmarkStart w:id="394" w:name="_Sec903"/>
      <w:r>
        <w:t>Begrenset maskinvaregaranti</w:t>
      </w:r>
      <w:bookmarkEnd w:id="394"/>
      <w:r>
        <w:fldChar w:fldCharType="begin"/>
      </w:r>
      <w:r>
        <w:instrText xml:space="preserve"> TC "</w:instrText>
      </w:r>
      <w:bookmarkStart w:id="395" w:name="_Toc475916446"/>
      <w:r>
        <w:instrText>Begrenset maskinvaregaranti</w:instrText>
      </w:r>
      <w:bookmarkEnd w:id="395"/>
      <w:r>
        <w:instrText>" \l 2</w:instrText>
      </w:r>
      <w:r>
        <w:fldChar w:fldCharType="end"/>
      </w:r>
    </w:p>
    <w:p w:rsidR="00684E5E" w:rsidRDefault="00122AAB">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 xml:space="preserve">Microsoft gir ingen </w:t>
      </w:r>
      <w:r>
        <w:rPr>
          <w:b/>
        </w:rPr>
        <w:lastRenderedPageBreak/>
        <w:t>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684E5E" w:rsidRDefault="00122AAB">
      <w:pPr>
        <w:pStyle w:val="ProductList-Offering1Heading"/>
        <w:outlineLvl w:val="1"/>
      </w:pPr>
      <w:bookmarkStart w:id="396" w:name="_Sec904"/>
      <w:r>
        <w:t>Erstatning. Forsvar mot krav fra tredjepart</w:t>
      </w:r>
      <w:bookmarkEnd w:id="396"/>
      <w:r>
        <w:fldChar w:fldCharType="begin"/>
      </w:r>
      <w:r>
        <w:instrText xml:space="preserve"> TC "</w:instrText>
      </w:r>
      <w:bookmarkStart w:id="397" w:name="_Toc475916447"/>
      <w:r>
        <w:instrText>Erstatning. Forsvar mot krav fra tredjepart</w:instrText>
      </w:r>
      <w:bookmarkEnd w:id="397"/>
      <w:r>
        <w:instrText>" \l 2</w:instrText>
      </w:r>
      <w:r>
        <w:fldChar w:fldCharType="end"/>
      </w:r>
    </w:p>
    <w:p w:rsidR="00684E5E" w:rsidRDefault="00122AAB">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684E5E" w:rsidRDefault="00122AAB">
      <w:pPr>
        <w:pStyle w:val="ProductList-Offering1Heading"/>
        <w:outlineLvl w:val="1"/>
      </w:pPr>
      <w:bookmarkStart w:id="398" w:name="_Sec905"/>
      <w:r>
        <w:t>Begrensning av ansvar</w:t>
      </w:r>
      <w:bookmarkEnd w:id="398"/>
      <w:r>
        <w:fldChar w:fldCharType="begin"/>
      </w:r>
      <w:r>
        <w:instrText xml:space="preserve"> TC "</w:instrText>
      </w:r>
      <w:bookmarkStart w:id="399" w:name="_Toc475916448"/>
      <w:r>
        <w:instrText>Begrensning av ansvar</w:instrText>
      </w:r>
      <w:bookmarkEnd w:id="399"/>
      <w:r>
        <w:instrText>" \l 2</w:instrText>
      </w:r>
      <w:r>
        <w:fldChar w:fldCharType="end"/>
      </w:r>
    </w:p>
    <w:p w:rsidR="00684E5E" w:rsidRDefault="00122AAB">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684E5E" w:rsidRDefault="00122AAB">
      <w:pPr>
        <w:pStyle w:val="ProductList-Offering1Heading"/>
        <w:outlineLvl w:val="1"/>
      </w:pPr>
      <w:bookmarkStart w:id="400" w:name="_Sec906"/>
      <w:r>
        <w:t>Lover for eksportkontroll i USA</w:t>
      </w:r>
      <w:bookmarkEnd w:id="400"/>
      <w:r>
        <w:fldChar w:fldCharType="begin"/>
      </w:r>
      <w:r>
        <w:instrText xml:space="preserve"> TC "</w:instrText>
      </w:r>
      <w:bookmarkStart w:id="401" w:name="_Toc475916449"/>
      <w:r>
        <w:instrText>Lover for eksportkontroll i USA</w:instrText>
      </w:r>
      <w:bookmarkEnd w:id="401"/>
      <w:r>
        <w:instrText>" \l 2</w:instrText>
      </w:r>
      <w:r>
        <w:fldChar w:fldCharType="end"/>
      </w:r>
    </w:p>
    <w:p w:rsidR="00684E5E" w:rsidRDefault="00122AAB">
      <w:pPr>
        <w:pStyle w:val="ProductList-Body"/>
      </w:pPr>
      <w:r>
        <w:t>Lagringsmatrisene er underlagt bestemmelsene i Kundens volumlisensavtale med hensyn til eksportrestriksjoner i USA.</w:t>
      </w:r>
    </w:p>
    <w:p w:rsidR="00684E5E" w:rsidRDefault="00122AAB">
      <w:pPr>
        <w:pStyle w:val="ProductList-Offering1Heading"/>
        <w:outlineLvl w:val="1"/>
      </w:pPr>
      <w:bookmarkStart w:id="402" w:name="_Sec907"/>
      <w:r>
        <w:t>Innhenting av diagnoseinformasjon</w:t>
      </w:r>
      <w:bookmarkEnd w:id="402"/>
      <w:r>
        <w:fldChar w:fldCharType="begin"/>
      </w:r>
      <w:r>
        <w:instrText xml:space="preserve"> TC "</w:instrText>
      </w:r>
      <w:bookmarkStart w:id="403" w:name="_Toc475916450"/>
      <w:r>
        <w:instrText>Innhenting av diagnoseinformasjon</w:instrText>
      </w:r>
      <w:bookmarkEnd w:id="403"/>
      <w:r>
        <w:instrText>" \l 2</w:instrText>
      </w:r>
      <w:r>
        <w:fldChar w:fldCharType="end"/>
      </w:r>
    </w:p>
    <w:p w:rsidR="00684E5E" w:rsidRDefault="00122AAB">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46">
        <w:r>
          <w:rPr>
            <w:color w:val="00467F"/>
            <w:u w:val="single"/>
          </w:rPr>
          <w:t>https://www.microsoft.com/nb-no/privacystatement</w:t>
        </w:r>
      </w:hyperlink>
      <w:r>
        <w:t>.</w:t>
      </w:r>
    </w:p>
    <w:p w:rsidR="00684E5E" w:rsidRDefault="00122AAB">
      <w:pPr>
        <w:pStyle w:val="ProductList-Offering1Heading"/>
        <w:outlineLvl w:val="1"/>
      </w:pPr>
      <w:bookmarkStart w:id="404" w:name="_Sec908"/>
      <w:r>
        <w:t>Offentlig bruk</w:t>
      </w:r>
      <w:bookmarkEnd w:id="404"/>
      <w:r>
        <w:fldChar w:fldCharType="begin"/>
      </w:r>
      <w:r>
        <w:instrText xml:space="preserve"> TC "</w:instrText>
      </w:r>
      <w:bookmarkStart w:id="405" w:name="_Toc475916451"/>
      <w:r>
        <w:instrText>Offentlig bruk</w:instrText>
      </w:r>
      <w:bookmarkEnd w:id="405"/>
      <w:r>
        <w:instrText>" \l 2</w:instrText>
      </w:r>
      <w:r>
        <w:fldChar w:fldCharType="end"/>
      </w:r>
    </w:p>
    <w:p w:rsidR="00684E5E" w:rsidRDefault="00122AAB">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122AAB">
      <w:pPr>
        <w:pStyle w:val="ProductList-SectionHeading"/>
        <w:pageBreakBefore/>
        <w:outlineLvl w:val="0"/>
      </w:pPr>
      <w:bookmarkStart w:id="406" w:name="_Sec1205"/>
      <w:bookmarkEnd w:id="386"/>
      <w:r>
        <w:lastRenderedPageBreak/>
        <w:t>Vedlegg G – Premium Assurance</w:t>
      </w:r>
      <w:r>
        <w:fldChar w:fldCharType="begin"/>
      </w:r>
      <w:r>
        <w:instrText xml:space="preserve"> TC "</w:instrText>
      </w:r>
      <w:bookmarkStart w:id="407" w:name="_Toc475916452"/>
      <w:r>
        <w:instrText>Vedlegg G – Premium Assurance</w:instrText>
      </w:r>
      <w:bookmarkEnd w:id="407"/>
      <w:r>
        <w:instrText>" \l 1</w:instrText>
      </w:r>
      <w:r>
        <w:fldChar w:fldCharType="end"/>
      </w:r>
    </w:p>
    <w:p w:rsidR="00684E5E" w:rsidRDefault="00122AAB">
      <w:pPr>
        <w:pStyle w:val="ProductList-Body"/>
      </w:pPr>
      <w:r>
        <w:t>Kunden kan anskaffe Premium Assurance Add-on-lisenser underlagt følgende vilkår og betingelser:</w:t>
      </w:r>
    </w:p>
    <w:p w:rsidR="00684E5E" w:rsidRDefault="00122AAB">
      <w:pPr>
        <w:pStyle w:val="ProductList-Bullet"/>
        <w:numPr>
          <w:ilvl w:val="0"/>
          <w:numId w:val="59"/>
        </w:numPr>
      </w:pPr>
      <w:r>
        <w:t>Premium Assurance Add-on-lisenser kan bare anskaffes for Produktlisenser som har aktiv SA under den samme registreringen («Kvalifiserte Lisenser»).</w:t>
      </w:r>
    </w:p>
    <w:p w:rsidR="00684E5E" w:rsidRDefault="00122AAB">
      <w:pPr>
        <w:pStyle w:val="ProductList-Bullet"/>
        <w:numPr>
          <w:ilvl w:val="0"/>
          <w:numId w:val="59"/>
        </w:numPr>
      </w:pPr>
      <w:r>
        <w:t>Kunden må anskaffe Premium Assurance Add-on-lisenser for alle Kvalifiserte Lisenser for alle Produktutgaver i en Produktfamilie.</w:t>
      </w:r>
    </w:p>
    <w:p w:rsidR="00684E5E" w:rsidRDefault="00122AAB">
      <w:pPr>
        <w:pStyle w:val="ProductList-Bullet"/>
        <w:numPr>
          <w:ilvl w:val="0"/>
          <w:numId w:val="59"/>
        </w:numPr>
      </w:pPr>
      <w:r>
        <w:t>Kunden må anskaffe Premium Assurance Add-on-lisenser for alle Kvalifiserte Lisenser de senere anskaffer i registreringsperioden.</w:t>
      </w:r>
    </w:p>
    <w:p w:rsidR="00684E5E" w:rsidRDefault="00122AAB">
      <w:pPr>
        <w:pStyle w:val="ProductList-Bullet"/>
        <w:numPr>
          <w:ilvl w:val="0"/>
          <w:numId w:val="59"/>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rsidR="00684E5E" w:rsidRDefault="00684E5E">
      <w:pPr>
        <w:pStyle w:val="ProductList-Body"/>
      </w:pPr>
    </w:p>
    <w:p w:rsidR="00684E5E" w:rsidRDefault="00122AAB">
      <w:pPr>
        <w:pStyle w:val="ProductList-Body"/>
      </w:pPr>
      <w:r>
        <w:t>Premium Assurance Add-on-lisenser utløper ved utgangen av registreringsperioden de er anskaffet under. Ved fornyelse må Kunden anskaffe Add-on-lisenser på nytt for fortsatt Premium Assurance-dekning.</w:t>
      </w:r>
    </w:p>
    <w:p w:rsidR="00684E5E" w:rsidRDefault="00684E5E">
      <w:pPr>
        <w:pStyle w:val="ProductList-Body"/>
      </w:pPr>
    </w:p>
    <w:p w:rsidR="00684E5E" w:rsidRDefault="00122AAB">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391"/>
        <w:gridCol w:w="5399"/>
      </w:tblGrid>
      <w:tr w:rsidR="00684E5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84E5E" w:rsidRDefault="00122AAB">
            <w:pPr>
              <w:pStyle w:val="ProductList-TableBody"/>
            </w:pPr>
            <w:r>
              <w:rPr>
                <w:color w:val="FFFFFF"/>
              </w:rPr>
              <w:t>Foretaksregistrering og Foretaksregistrering for Abonnement og EES-Produktfamilier</w:t>
            </w:r>
          </w:p>
        </w:tc>
      </w:tr>
      <w:tr w:rsidR="00684E5E">
        <w:tc>
          <w:tcPr>
            <w:tcW w:w="6120" w:type="dxa"/>
            <w:tcBorders>
              <w:top w:val="single" w:sz="4" w:space="0" w:color="000000"/>
              <w:left w:val="single" w:sz="4" w:space="0" w:color="000000"/>
              <w:bottom w:val="single" w:sz="4" w:space="0" w:color="000000"/>
              <w:right w:val="single" w:sz="4" w:space="0" w:color="000000"/>
            </w:tcBorders>
          </w:tcPr>
          <w:p w:rsidR="00684E5E" w:rsidRDefault="00122AAB">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684E5E" w:rsidRDefault="00122AAB">
            <w:pPr>
              <w:pStyle w:val="ProductList-TableBody"/>
            </w:pPr>
            <w:r>
              <w:t>Server- og verktøyprodukt</w:t>
            </w:r>
          </w:p>
        </w:tc>
      </w:tr>
      <w:tr w:rsidR="00684E5E">
        <w:tc>
          <w:tcPr>
            <w:tcW w:w="6120" w:type="dxa"/>
            <w:tcBorders>
              <w:top w:val="single" w:sz="4" w:space="0" w:color="000000"/>
              <w:left w:val="single" w:sz="4" w:space="0" w:color="6E6E6E"/>
              <w:bottom w:val="none" w:sz="4" w:space="0" w:color="6E6E6E"/>
              <w:right w:val="single" w:sz="4" w:space="0" w:color="6E6E6E"/>
            </w:tcBorders>
          </w:tcPr>
          <w:p w:rsidR="00684E5E" w:rsidRDefault="00684E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SQL Server Enterprise per Kjerne</w:t>
            </w:r>
          </w:p>
        </w:tc>
      </w:tr>
      <w:tr w:rsidR="00684E5E">
        <w:tc>
          <w:tcPr>
            <w:tcW w:w="6120" w:type="dxa"/>
            <w:tcBorders>
              <w:top w:val="none" w:sz="4" w:space="0" w:color="6E6E6E"/>
              <w:left w:val="single" w:sz="4" w:space="0" w:color="6E6E6E"/>
              <w:bottom w:val="none" w:sz="4" w:space="0" w:color="6E6E6E"/>
              <w:right w:val="single" w:sz="4" w:space="0" w:color="6E6E6E"/>
            </w:tcBorders>
          </w:tcPr>
          <w:p w:rsidR="00684E5E" w:rsidRDefault="00684E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SQL Server Standard per Kjerne</w:t>
            </w:r>
          </w:p>
        </w:tc>
      </w:tr>
      <w:tr w:rsidR="00684E5E">
        <w:tc>
          <w:tcPr>
            <w:tcW w:w="6120" w:type="dxa"/>
            <w:tcBorders>
              <w:top w:val="none" w:sz="4" w:space="0" w:color="6E6E6E"/>
              <w:left w:val="single" w:sz="4" w:space="0" w:color="6E6E6E"/>
              <w:bottom w:val="none" w:sz="4" w:space="0" w:color="6E6E6E"/>
              <w:right w:val="single" w:sz="4" w:space="0" w:color="6E6E6E"/>
            </w:tcBorders>
          </w:tcPr>
          <w:p w:rsidR="00684E5E" w:rsidRDefault="00122AA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SQL Server Enterprise (Server/CAL)</w:t>
            </w:r>
          </w:p>
        </w:tc>
      </w:tr>
      <w:tr w:rsidR="00684E5E">
        <w:tc>
          <w:tcPr>
            <w:tcW w:w="6120" w:type="dxa"/>
            <w:tcBorders>
              <w:top w:val="none" w:sz="4" w:space="0" w:color="6E6E6E"/>
              <w:left w:val="single" w:sz="4" w:space="0" w:color="6E6E6E"/>
              <w:bottom w:val="none" w:sz="4" w:space="0" w:color="6E6E6E"/>
              <w:right w:val="single" w:sz="4" w:space="0" w:color="6E6E6E"/>
            </w:tcBorders>
          </w:tcPr>
          <w:p w:rsidR="00684E5E" w:rsidRDefault="00684E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 xml:space="preserve">SQL Server Standard </w:t>
            </w:r>
          </w:p>
        </w:tc>
      </w:tr>
      <w:tr w:rsidR="00684E5E">
        <w:tc>
          <w:tcPr>
            <w:tcW w:w="6120" w:type="dxa"/>
            <w:tcBorders>
              <w:top w:val="none" w:sz="4" w:space="0" w:color="6E6E6E"/>
              <w:left w:val="single" w:sz="4" w:space="0" w:color="6E6E6E"/>
              <w:bottom w:val="single" w:sz="4" w:space="0" w:color="000000"/>
              <w:right w:val="single" w:sz="4" w:space="0" w:color="6E6E6E"/>
            </w:tcBorders>
          </w:tcPr>
          <w:p w:rsidR="00684E5E" w:rsidRDefault="00684E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84E5E" w:rsidRDefault="00122AAB">
            <w:pPr>
              <w:pStyle w:val="ProductList-TableBody"/>
            </w:pPr>
            <w:r>
              <w:t>SQL Server-CAL</w:t>
            </w:r>
          </w:p>
        </w:tc>
      </w:tr>
      <w:tr w:rsidR="00684E5E">
        <w:tc>
          <w:tcPr>
            <w:tcW w:w="6120" w:type="dxa"/>
            <w:tcBorders>
              <w:top w:val="single" w:sz="4" w:space="0" w:color="000000"/>
              <w:left w:val="single" w:sz="4" w:space="0" w:color="000000"/>
              <w:bottom w:val="none" w:sz="4" w:space="0" w:color="6E6E6E"/>
              <w:right w:val="single" w:sz="4" w:space="0" w:color="000000"/>
            </w:tcBorders>
          </w:tcPr>
          <w:p w:rsidR="00684E5E" w:rsidRDefault="00684E5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84E5E" w:rsidRDefault="00122AAB">
            <w:pPr>
              <w:pStyle w:val="ProductList-TableBody"/>
            </w:pPr>
            <w:r>
              <w:t>CIS Datacenter</w:t>
            </w:r>
          </w:p>
        </w:tc>
      </w:tr>
      <w:tr w:rsidR="00684E5E">
        <w:tc>
          <w:tcPr>
            <w:tcW w:w="6120" w:type="dxa"/>
            <w:vMerge w:val="restart"/>
            <w:tcBorders>
              <w:top w:val="none" w:sz="4" w:space="0" w:color="6E6E6E"/>
              <w:left w:val="single" w:sz="4" w:space="0" w:color="000000"/>
              <w:bottom w:val="none" w:sz="4" w:space="0" w:color="6E6E6E"/>
              <w:right w:val="single" w:sz="4" w:space="0" w:color="000000"/>
            </w:tcBorders>
          </w:tcPr>
          <w:p w:rsidR="00684E5E" w:rsidRDefault="00122AA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84E5E" w:rsidRDefault="00122AAB">
            <w:pPr>
              <w:pStyle w:val="ProductList-TableBody"/>
            </w:pPr>
            <w:r>
              <w:t>CIS Standard</w:t>
            </w:r>
          </w:p>
        </w:tc>
      </w:tr>
      <w:tr w:rsidR="00684E5E">
        <w:tc>
          <w:tcPr>
            <w:tcW w:w="0" w:type="auto"/>
            <w:vMerge/>
          </w:tcPr>
          <w:p w:rsidR="00684E5E" w:rsidRDefault="00684E5E"/>
        </w:tc>
        <w:tc>
          <w:tcPr>
            <w:tcW w:w="6120" w:type="dxa"/>
            <w:tcBorders>
              <w:top w:val="single" w:sz="4" w:space="0" w:color="6E6E6E"/>
              <w:left w:val="single" w:sz="4" w:space="0" w:color="000000"/>
              <w:bottom w:val="single" w:sz="4" w:space="0" w:color="6E6E6E"/>
              <w:right w:val="single" w:sz="4" w:space="0" w:color="6E6E6E"/>
            </w:tcBorders>
          </w:tcPr>
          <w:p w:rsidR="00684E5E" w:rsidRDefault="00122AAB">
            <w:pPr>
              <w:pStyle w:val="ProductList-TableBody"/>
            </w:pPr>
            <w:r>
              <w:t>Windows Server Datacenter</w:t>
            </w:r>
          </w:p>
        </w:tc>
      </w:tr>
      <w:tr w:rsidR="00684E5E">
        <w:tc>
          <w:tcPr>
            <w:tcW w:w="6120" w:type="dxa"/>
            <w:tcBorders>
              <w:top w:val="none" w:sz="4" w:space="0" w:color="6E6E6E"/>
              <w:left w:val="single" w:sz="4" w:space="0" w:color="000000"/>
              <w:bottom w:val="single" w:sz="4" w:space="0" w:color="000000"/>
              <w:right w:val="single" w:sz="4" w:space="0" w:color="000000"/>
            </w:tcBorders>
          </w:tcPr>
          <w:p w:rsidR="00684E5E" w:rsidRDefault="00684E5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84E5E" w:rsidRDefault="00122AAB">
            <w:pPr>
              <w:pStyle w:val="ProductList-TableBody"/>
            </w:pPr>
            <w:r>
              <w:t>Windows Server Standard</w:t>
            </w:r>
          </w:p>
        </w:tc>
      </w:tr>
    </w:tbl>
    <w:p w:rsidR="00684E5E" w:rsidRDefault="00684E5E">
      <w:pPr>
        <w:pStyle w:val="ProductList-Body"/>
      </w:pPr>
    </w:p>
    <w:p w:rsidR="00684E5E" w:rsidRDefault="00122AAB">
      <w:pPr>
        <w:pStyle w:val="ProductList-ClauseHeading"/>
        <w:outlineLvl w:val="2"/>
      </w:pPr>
      <w:r>
        <w:t>Premium Assurance-priser</w:t>
      </w:r>
    </w:p>
    <w:p w:rsidR="00684E5E" w:rsidRDefault="00122AAB">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rsidR="00684E5E" w:rsidRDefault="00684E5E">
      <w:pPr>
        <w:pStyle w:val="ProductList-Body"/>
      </w:pPr>
    </w:p>
    <w:p w:rsidR="00684E5E" w:rsidRDefault="00122AAB">
      <w:pPr>
        <w:pStyle w:val="ProductList-ClauseHeading"/>
        <w:outlineLvl w:val="2"/>
      </w:pPr>
      <w:r>
        <w:t>Kvalifisering for Premium Assurance-fordeler</w:t>
      </w:r>
    </w:p>
    <w:p w:rsidR="00684E5E" w:rsidRDefault="00122AAB">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rsidR="00684E5E" w:rsidRDefault="00122AAB">
      <w:pPr>
        <w:pStyle w:val="ProductList-Bullet"/>
        <w:numPr>
          <w:ilvl w:val="0"/>
          <w:numId w:val="60"/>
        </w:numPr>
      </w:pPr>
      <w:r>
        <w:t>senere under den samme registreringen; og</w:t>
      </w:r>
    </w:p>
    <w:p w:rsidR="00684E5E" w:rsidRDefault="00122AAB">
      <w:pPr>
        <w:pStyle w:val="ProductList-Bullet"/>
        <w:numPr>
          <w:ilvl w:val="0"/>
          <w:numId w:val="60"/>
        </w:numPr>
      </w:pPr>
      <w:r>
        <w:t xml:space="preserve">i løpet en fornyelsesperiode (forutsatt at det ikke er midlertidig opphold i dekningen).  </w:t>
      </w:r>
    </w:p>
    <w:p w:rsidR="00684E5E" w:rsidRDefault="00684E5E">
      <w:pPr>
        <w:pStyle w:val="ProductList-Body"/>
      </w:pPr>
    </w:p>
    <w:p w:rsidR="00684E5E" w:rsidRDefault="00122AAB">
      <w:pPr>
        <w:pStyle w:val="ProductList-Body"/>
      </w:pPr>
      <w:r>
        <w:t>Microsoft forbeholder seg retten til å avslutte tilgjengeligheten for Premium Assurance-fordeler i fremtiden, men kun for Produktutgaver og -versjoner som fortsatt er i Grunnleggende Støtte.</w:t>
      </w:r>
    </w:p>
    <w:p w:rsidR="00684E5E" w:rsidRDefault="00684E5E">
      <w:pPr>
        <w:pStyle w:val="ProductList-Body"/>
      </w:pPr>
    </w:p>
    <w:p w:rsidR="00684E5E" w:rsidRDefault="00122AAB">
      <w:pPr>
        <w:pStyle w:val="ProductList-ClauseHeading"/>
        <w:outlineLvl w:val="2"/>
      </w:pPr>
      <w:r>
        <w:t>Distribusjon og bruk</w:t>
      </w:r>
    </w:p>
    <w:p w:rsidR="00684E5E" w:rsidRDefault="00122AAB">
      <w:pPr>
        <w:pStyle w:val="ProductList-Body"/>
      </w:pPr>
      <w:r>
        <w:t>Kunden kan bare installere sikkerhetsoppdateringer levert som Premium Assurance-fordeler på Lisensierte Servere med Premium Assurance-dekning. Kunden er ikke pålagt å fjerne oppdateringer hvis dekningen opphører.</w:t>
      </w:r>
    </w:p>
    <w:p w:rsidR="00684E5E" w:rsidRDefault="00684E5E">
      <w:pPr>
        <w:pStyle w:val="ProductList-Body"/>
      </w:pPr>
    </w:p>
    <w:p w:rsidR="00684E5E" w:rsidRDefault="00122AAB">
      <w:pPr>
        <w:pStyle w:val="ProductList-ClauseHeading"/>
        <w:outlineLvl w:val="2"/>
      </w:pPr>
      <w:r>
        <w:t>Støtte til Problemløsning 24x7</w:t>
      </w:r>
    </w:p>
    <w:p w:rsidR="00684E5E" w:rsidRDefault="00122AAB">
      <w:pPr>
        <w:pStyle w:val="ProductList-Body"/>
      </w:pPr>
      <w:r>
        <w:t>Hvis Kunden oppfyller følgende krav, kvalifiserer Kunden til å bruke tilgjengelige 24 x 7 Støtte til Problemløsning-hendelser for bruk i eldre versjoner av programvaren, dvs. versjoner fra og med 2008:</w:t>
      </w:r>
    </w:p>
    <w:p w:rsidR="00684E5E" w:rsidRDefault="00122AAB">
      <w:pPr>
        <w:pStyle w:val="ProductList-Bullet"/>
        <w:numPr>
          <w:ilvl w:val="0"/>
          <w:numId w:val="61"/>
        </w:numPr>
      </w:pPr>
      <w:r>
        <w:t>Kunden kvalifiserer for 24x7 Støtte til Problemløsninger som beskrevet i delen om 24x7 Støtte til Problemløsning i vedlegg B – Software Assurance.</w:t>
      </w:r>
    </w:p>
    <w:p w:rsidR="00684E5E" w:rsidRDefault="00122AAB">
      <w:pPr>
        <w:pStyle w:val="ProductList-Bullet"/>
        <w:numPr>
          <w:ilvl w:val="0"/>
          <w:numId w:val="61"/>
        </w:numPr>
      </w:pPr>
      <w:r>
        <w:t xml:space="preserve">Utvidet Støtte er utløpt for produktversjonen Kunden bruker, men ikke med mer enn seks år. </w:t>
      </w:r>
    </w:p>
    <w:p w:rsidR="00684E5E" w:rsidRDefault="00122AAB">
      <w:pPr>
        <w:pStyle w:val="ProductList-Bullet"/>
        <w:numPr>
          <w:ilvl w:val="0"/>
          <w:numId w:val="61"/>
        </w:numPr>
      </w:pPr>
      <w:r>
        <w:t>Kunden bruker programvaren på en Lisensiert Server med aktive Premium Assurance Add-on-lisenser.</w:t>
      </w:r>
    </w:p>
    <w:p w:rsidR="00684E5E" w:rsidRDefault="00122AAB">
      <w:pPr>
        <w:pStyle w:val="ProductList-Bullet"/>
        <w:numPr>
          <w:ilvl w:val="0"/>
          <w:numId w:val="61"/>
        </w:numPr>
      </w:pPr>
      <w:r>
        <w:lastRenderedPageBreak/>
        <w:t>Kunden anskaffet Premium Assurance-dekningen første gang før utløpet av Utvidet Støtte for versjonen som er i bruk, og har opprettholdt denne dekningen uten avbrudd.</w:t>
      </w:r>
    </w:p>
    <w:p w:rsidR="00684E5E" w:rsidRDefault="00684E5E">
      <w:pPr>
        <w:pStyle w:val="ProductList-Body"/>
        <w:jc w:val="right"/>
      </w:pPr>
    </w:p>
    <w:tbl>
      <w:tblPr>
        <w:tblStyle w:val="PURTable"/>
        <w:tblW w:w="0" w:type="dxa"/>
        <w:tblLook w:val="04A0" w:firstRow="1" w:lastRow="0" w:firstColumn="1" w:lastColumn="0" w:noHBand="0" w:noVBand="1"/>
      </w:tblPr>
      <w:tblGrid>
        <w:gridCol w:w="10800"/>
      </w:tblGrid>
      <w:tr w:rsidR="00684E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84E5E" w:rsidRDefault="00275EFF">
            <w:pPr>
              <w:pStyle w:val="ProductList-TableBody"/>
              <w:jc w:val="right"/>
            </w:pPr>
            <w:hyperlink w:anchor="_Sec842">
              <w:r w:rsidR="00122AAB">
                <w:rPr>
                  <w:color w:val="00467F"/>
                  <w:sz w:val="14"/>
                  <w:u w:val="single"/>
                </w:rPr>
                <w:t>Innholdsfortegnelse</w:t>
              </w:r>
            </w:hyperlink>
            <w:r w:rsidR="00122AAB">
              <w:rPr>
                <w:sz w:val="14"/>
              </w:rPr>
              <w:t>/</w:t>
            </w:r>
            <w:hyperlink w:anchor="_Sec549">
              <w:r w:rsidR="00122AAB">
                <w:rPr>
                  <w:color w:val="00467F"/>
                  <w:sz w:val="14"/>
                  <w:u w:val="single"/>
                </w:rPr>
                <w:t>Ordliste</w:t>
              </w:r>
            </w:hyperlink>
            <w:r w:rsidR="00122AAB">
              <w:rPr>
                <w:sz w:val="14"/>
              </w:rPr>
              <w:t>/</w:t>
            </w:r>
            <w:hyperlink w:anchor="_Sec844">
              <w:r w:rsidR="00122AAB">
                <w:rPr>
                  <w:color w:val="00467F"/>
                  <w:sz w:val="14"/>
                  <w:u w:val="single"/>
                </w:rPr>
                <w:t>Indeks</w:t>
              </w:r>
            </w:hyperlink>
          </w:p>
        </w:tc>
      </w:tr>
    </w:tbl>
    <w:p w:rsidR="00684E5E" w:rsidRDefault="00684E5E">
      <w:pPr>
        <w:pStyle w:val="ProductList-Body"/>
      </w:pPr>
    </w:p>
    <w:p w:rsidR="00684E5E" w:rsidRDefault="00684E5E">
      <w:pPr>
        <w:sectPr w:rsidR="00684E5E">
          <w:headerReference w:type="default" r:id="rId147"/>
          <w:footerReference w:type="default" r:id="rId148"/>
          <w:type w:val="continuous"/>
          <w:pgSz w:w="12240" w:h="15840" w:code="1"/>
          <w:pgMar w:top="1170" w:right="720" w:bottom="720" w:left="720" w:header="432" w:footer="288" w:gutter="0"/>
          <w:cols w:space="360"/>
        </w:sectPr>
      </w:pPr>
    </w:p>
    <w:bookmarkEnd w:id="406"/>
    <w:p w:rsidR="00684E5E" w:rsidRDefault="00122AAB">
      <w:pPr>
        <w:pStyle w:val="ProductList-SectionHeading"/>
        <w:pageBreakBefore/>
        <w:outlineLvl w:val="0"/>
      </w:pPr>
      <w:r>
        <w:lastRenderedPageBreak/>
        <w:t>Innholdsfortegnelse</w:t>
      </w:r>
      <w:r>
        <w:fldChar w:fldCharType="begin"/>
      </w:r>
      <w:r>
        <w:instrText xml:space="preserve"> TC "</w:instrText>
      </w:r>
      <w:bookmarkStart w:id="408" w:name="_Toc475916453"/>
      <w:r>
        <w:instrText>Innholdsfortegnelse</w:instrText>
      </w:r>
      <w:bookmarkEnd w:id="408"/>
      <w:r>
        <w:instrText>" \l 1</w:instrText>
      </w:r>
      <w:r>
        <w:fldChar w:fldCharType="end"/>
      </w:r>
    </w:p>
    <w:p w:rsidR="00684E5E" w:rsidRDefault="00684E5E">
      <w:pPr>
        <w:pStyle w:val="ProductList-Body"/>
      </w:pPr>
    </w:p>
    <w:p w:rsidR="00684E5E" w:rsidRDefault="00684E5E">
      <w:pPr>
        <w:sectPr w:rsidR="00684E5E">
          <w:headerReference w:type="default" r:id="rId149"/>
          <w:footerReference w:type="default" r:id="rId150"/>
          <w:type w:val="continuous"/>
          <w:pgSz w:w="12240" w:h="15840" w:code="1"/>
          <w:pgMar w:top="1170" w:right="720" w:bottom="720" w:left="720" w:header="432" w:footer="288" w:gutter="0"/>
          <w:cols w:space="360"/>
        </w:sectPr>
      </w:pPr>
    </w:p>
    <w:p w:rsidR="00797383" w:rsidRDefault="00122AAB">
      <w:pPr>
        <w:pStyle w:val="ProductList-Body"/>
        <w:rPr>
          <w:noProof/>
        </w:rPr>
        <w:sectPr w:rsidR="00797383" w:rsidSect="007973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97383" w:rsidRDefault="00797383">
      <w:pPr>
        <w:pStyle w:val="Index1"/>
        <w:tabs>
          <w:tab w:val="right" w:pos="5030"/>
        </w:tabs>
        <w:rPr>
          <w:noProof/>
        </w:rPr>
      </w:pPr>
      <w:r>
        <w:rPr>
          <w:noProof/>
        </w:rPr>
        <w:t>(Bruker-SL), 14</w:t>
      </w:r>
    </w:p>
    <w:p w:rsidR="00797383" w:rsidRDefault="00797383">
      <w:pPr>
        <w:pStyle w:val="Index1"/>
        <w:tabs>
          <w:tab w:val="right" w:pos="5030"/>
        </w:tabs>
        <w:rPr>
          <w:noProof/>
        </w:rPr>
      </w:pPr>
      <w:r>
        <w:rPr>
          <w:noProof/>
        </w:rPr>
        <w:t>Access 2016, 21</w:t>
      </w:r>
    </w:p>
    <w:p w:rsidR="00797383" w:rsidRDefault="00797383">
      <w:pPr>
        <w:pStyle w:val="Index1"/>
        <w:tabs>
          <w:tab w:val="right" w:pos="5030"/>
        </w:tabs>
        <w:rPr>
          <w:noProof/>
        </w:rPr>
      </w:pPr>
      <w:r>
        <w:rPr>
          <w:noProof/>
        </w:rPr>
        <w:t>Advanced Threat Analytics 2016 Client Management-lisens per Bruker, 12</w:t>
      </w:r>
    </w:p>
    <w:p w:rsidR="00797383" w:rsidRDefault="00797383">
      <w:pPr>
        <w:pStyle w:val="Index1"/>
        <w:tabs>
          <w:tab w:val="right" w:pos="5030"/>
        </w:tabs>
        <w:rPr>
          <w:noProof/>
        </w:rPr>
      </w:pPr>
      <w:r>
        <w:rPr>
          <w:noProof/>
        </w:rPr>
        <w:t>Advanced Threat Analytics 2016 Client Management-lisens per OSE, 12</w:t>
      </w:r>
    </w:p>
    <w:p w:rsidR="00797383" w:rsidRDefault="00797383">
      <w:pPr>
        <w:pStyle w:val="Index1"/>
        <w:tabs>
          <w:tab w:val="right" w:pos="5030"/>
        </w:tabs>
        <w:rPr>
          <w:noProof/>
        </w:rPr>
      </w:pPr>
      <w:r>
        <w:rPr>
          <w:noProof/>
        </w:rPr>
        <w:t>Apple Macintosh, 40</w:t>
      </w:r>
    </w:p>
    <w:p w:rsidR="00797383" w:rsidRDefault="00797383">
      <w:pPr>
        <w:pStyle w:val="Index1"/>
        <w:tabs>
          <w:tab w:val="right" w:pos="5030"/>
        </w:tabs>
        <w:rPr>
          <w:noProof/>
        </w:rPr>
      </w:pPr>
      <w:r>
        <w:rPr>
          <w:noProof/>
        </w:rPr>
        <w:t>Azure Active Directory Basic, 53</w:t>
      </w:r>
    </w:p>
    <w:p w:rsidR="00797383" w:rsidRDefault="00797383">
      <w:pPr>
        <w:pStyle w:val="Index1"/>
        <w:tabs>
          <w:tab w:val="right" w:pos="5030"/>
        </w:tabs>
        <w:rPr>
          <w:noProof/>
        </w:rPr>
      </w:pPr>
      <w:r>
        <w:rPr>
          <w:noProof/>
        </w:rPr>
        <w:t>Azure Active Directory Premium Plan 1, 53</w:t>
      </w:r>
    </w:p>
    <w:p w:rsidR="00797383" w:rsidRDefault="00797383">
      <w:pPr>
        <w:pStyle w:val="Index1"/>
        <w:tabs>
          <w:tab w:val="right" w:pos="5030"/>
        </w:tabs>
        <w:rPr>
          <w:noProof/>
        </w:rPr>
      </w:pPr>
      <w:r>
        <w:rPr>
          <w:noProof/>
        </w:rPr>
        <w:t>Azure Active Directory Premium Plan 2, 53</w:t>
      </w:r>
    </w:p>
    <w:p w:rsidR="00797383" w:rsidRDefault="00797383">
      <w:pPr>
        <w:pStyle w:val="Index1"/>
        <w:tabs>
          <w:tab w:val="right" w:pos="5030"/>
        </w:tabs>
        <w:rPr>
          <w:noProof/>
        </w:rPr>
      </w:pPr>
      <w:r>
        <w:rPr>
          <w:noProof/>
        </w:rPr>
        <w:t>Azure Active Professional Direct Support, 53</w:t>
      </w:r>
    </w:p>
    <w:p w:rsidR="00797383" w:rsidRDefault="00797383">
      <w:pPr>
        <w:pStyle w:val="Index1"/>
        <w:tabs>
          <w:tab w:val="right" w:pos="5030"/>
        </w:tabs>
        <w:rPr>
          <w:noProof/>
        </w:rPr>
      </w:pPr>
      <w:r>
        <w:rPr>
          <w:noProof/>
        </w:rPr>
        <w:t>Azure Active Standard Support, 53</w:t>
      </w:r>
    </w:p>
    <w:p w:rsidR="00797383" w:rsidRDefault="00797383">
      <w:pPr>
        <w:pStyle w:val="Index1"/>
        <w:tabs>
          <w:tab w:val="right" w:pos="5030"/>
        </w:tabs>
        <w:rPr>
          <w:noProof/>
        </w:rPr>
      </w:pPr>
      <w:r>
        <w:rPr>
          <w:noProof/>
        </w:rPr>
        <w:t>Azure App Service Plan, 53</w:t>
      </w:r>
    </w:p>
    <w:p w:rsidR="00797383" w:rsidRDefault="00797383">
      <w:pPr>
        <w:pStyle w:val="Index1"/>
        <w:tabs>
          <w:tab w:val="right" w:pos="5030"/>
        </w:tabs>
        <w:rPr>
          <w:noProof/>
        </w:rPr>
      </w:pPr>
      <w:r>
        <w:rPr>
          <w:noProof/>
        </w:rPr>
        <w:t>Azure Information Protection Premium Add-on, 61</w:t>
      </w:r>
    </w:p>
    <w:p w:rsidR="00797383" w:rsidRDefault="00797383">
      <w:pPr>
        <w:pStyle w:val="Index1"/>
        <w:tabs>
          <w:tab w:val="right" w:pos="5030"/>
        </w:tabs>
        <w:rPr>
          <w:noProof/>
        </w:rPr>
      </w:pPr>
      <w:r>
        <w:rPr>
          <w:noProof/>
        </w:rPr>
        <w:t>Azure Information Protection Premium Plan 1, 53</w:t>
      </w:r>
    </w:p>
    <w:p w:rsidR="00797383" w:rsidRDefault="00797383">
      <w:pPr>
        <w:pStyle w:val="Index1"/>
        <w:tabs>
          <w:tab w:val="right" w:pos="5030"/>
        </w:tabs>
        <w:rPr>
          <w:noProof/>
        </w:rPr>
      </w:pPr>
      <w:r>
        <w:rPr>
          <w:noProof/>
        </w:rPr>
        <w:t>Azure Information Protection Premium Plan 1 Add-on, 53</w:t>
      </w:r>
    </w:p>
    <w:p w:rsidR="00797383" w:rsidRDefault="00797383">
      <w:pPr>
        <w:pStyle w:val="Index1"/>
        <w:tabs>
          <w:tab w:val="right" w:pos="5030"/>
        </w:tabs>
        <w:rPr>
          <w:noProof/>
        </w:rPr>
      </w:pPr>
      <w:r>
        <w:rPr>
          <w:noProof/>
        </w:rPr>
        <w:t>Azure Information Protection Premium Plan 2, 53</w:t>
      </w:r>
    </w:p>
    <w:p w:rsidR="00797383" w:rsidRDefault="00797383">
      <w:pPr>
        <w:pStyle w:val="Index1"/>
        <w:tabs>
          <w:tab w:val="right" w:pos="5030"/>
        </w:tabs>
        <w:rPr>
          <w:noProof/>
        </w:rPr>
      </w:pPr>
      <w:r>
        <w:rPr>
          <w:noProof/>
        </w:rPr>
        <w:t>Azure Information Protection Premium Plan 2 Add-on, 53</w:t>
      </w:r>
    </w:p>
    <w:p w:rsidR="00797383" w:rsidRDefault="00797383">
      <w:pPr>
        <w:pStyle w:val="Index1"/>
        <w:tabs>
          <w:tab w:val="right" w:pos="5030"/>
        </w:tabs>
        <w:rPr>
          <w:noProof/>
        </w:rPr>
      </w:pPr>
      <w:r>
        <w:rPr>
          <w:noProof/>
        </w:rPr>
        <w:t>Azure Site Recovery, 84</w:t>
      </w:r>
    </w:p>
    <w:p w:rsidR="00797383" w:rsidRDefault="00797383">
      <w:pPr>
        <w:pStyle w:val="Index1"/>
        <w:tabs>
          <w:tab w:val="right" w:pos="5030"/>
        </w:tabs>
        <w:rPr>
          <w:noProof/>
        </w:rPr>
      </w:pPr>
      <w:r>
        <w:rPr>
          <w:noProof/>
        </w:rPr>
        <w:t>Azure Site Recovery (til Kundeeid Område), 51</w:t>
      </w:r>
    </w:p>
    <w:p w:rsidR="00797383" w:rsidRDefault="00797383">
      <w:pPr>
        <w:pStyle w:val="Index1"/>
        <w:tabs>
          <w:tab w:val="right" w:pos="5030"/>
        </w:tabs>
        <w:rPr>
          <w:noProof/>
        </w:rPr>
      </w:pPr>
      <w:r>
        <w:rPr>
          <w:noProof/>
        </w:rPr>
        <w:t>Bing Maps Asset Management for Windows, 66</w:t>
      </w:r>
    </w:p>
    <w:p w:rsidR="00797383" w:rsidRDefault="00797383">
      <w:pPr>
        <w:pStyle w:val="Index1"/>
        <w:tabs>
          <w:tab w:val="right" w:pos="5030"/>
        </w:tabs>
        <w:rPr>
          <w:noProof/>
        </w:rPr>
      </w:pPr>
      <w:r>
        <w:rPr>
          <w:noProof/>
        </w:rPr>
        <w:t>Bing Maps Asset Management Platform Monthly-abonnement, 66</w:t>
      </w:r>
    </w:p>
    <w:p w:rsidR="00797383" w:rsidRDefault="00797383">
      <w:pPr>
        <w:pStyle w:val="Index1"/>
        <w:tabs>
          <w:tab w:val="right" w:pos="5030"/>
        </w:tabs>
        <w:rPr>
          <w:noProof/>
        </w:rPr>
      </w:pPr>
      <w:r>
        <w:rPr>
          <w:noProof/>
        </w:rPr>
        <w:t>Bing Maps Enterprise Fee Monthly-abonnement, 66</w:t>
      </w:r>
    </w:p>
    <w:p w:rsidR="00797383" w:rsidRDefault="00797383">
      <w:pPr>
        <w:pStyle w:val="Index1"/>
        <w:tabs>
          <w:tab w:val="right" w:pos="5030"/>
        </w:tabs>
        <w:rPr>
          <w:noProof/>
        </w:rPr>
      </w:pPr>
      <w:r>
        <w:rPr>
          <w:noProof/>
        </w:rPr>
        <w:t>Bing Maps Internal Website Usage 100K Transactions Monthly Subscription, 66</w:t>
      </w:r>
    </w:p>
    <w:p w:rsidR="00797383" w:rsidRDefault="00797383">
      <w:pPr>
        <w:pStyle w:val="Index1"/>
        <w:tabs>
          <w:tab w:val="right" w:pos="5030"/>
        </w:tabs>
        <w:rPr>
          <w:noProof/>
        </w:rPr>
      </w:pPr>
      <w:r>
        <w:rPr>
          <w:noProof/>
        </w:rPr>
        <w:t>Bing Maps Internal Website Usage 500K (and higher) Transactions Monthly-abonnement, 66</w:t>
      </w:r>
    </w:p>
    <w:p w:rsidR="00797383" w:rsidRDefault="00797383">
      <w:pPr>
        <w:pStyle w:val="Index1"/>
        <w:tabs>
          <w:tab w:val="right" w:pos="5030"/>
        </w:tabs>
        <w:rPr>
          <w:noProof/>
        </w:rPr>
      </w:pPr>
      <w:r>
        <w:rPr>
          <w:noProof/>
        </w:rPr>
        <w:t>Bing Maps Known 5K User Monthly-abonnement, 66</w:t>
      </w:r>
    </w:p>
    <w:p w:rsidR="00797383" w:rsidRDefault="00797383">
      <w:pPr>
        <w:pStyle w:val="Index1"/>
        <w:tabs>
          <w:tab w:val="right" w:pos="5030"/>
        </w:tabs>
        <w:rPr>
          <w:noProof/>
        </w:rPr>
      </w:pPr>
      <w:r>
        <w:rPr>
          <w:noProof/>
        </w:rPr>
        <w:t>Bing Maps Known Per User Monthly-abonnement, 66</w:t>
      </w:r>
    </w:p>
    <w:p w:rsidR="00797383" w:rsidRDefault="00797383">
      <w:pPr>
        <w:pStyle w:val="Index1"/>
        <w:tabs>
          <w:tab w:val="right" w:pos="5030"/>
        </w:tabs>
        <w:rPr>
          <w:noProof/>
        </w:rPr>
      </w:pPr>
      <w:r>
        <w:rPr>
          <w:noProof/>
        </w:rPr>
        <w:t>Bing Maps Light Known 500 User Monthly-abonnement, 66</w:t>
      </w:r>
    </w:p>
    <w:p w:rsidR="00797383" w:rsidRDefault="00797383">
      <w:pPr>
        <w:pStyle w:val="Index1"/>
        <w:tabs>
          <w:tab w:val="right" w:pos="5030"/>
        </w:tabs>
        <w:rPr>
          <w:noProof/>
        </w:rPr>
      </w:pPr>
      <w:r>
        <w:rPr>
          <w:noProof/>
        </w:rPr>
        <w:t>Bing Maps Light Known 5K User Monthly-abonnement, 66</w:t>
      </w:r>
    </w:p>
    <w:p w:rsidR="00797383" w:rsidRDefault="00797383">
      <w:pPr>
        <w:pStyle w:val="Index1"/>
        <w:tabs>
          <w:tab w:val="right" w:pos="5030"/>
        </w:tabs>
        <w:rPr>
          <w:noProof/>
        </w:rPr>
      </w:pPr>
      <w:r>
        <w:rPr>
          <w:noProof/>
        </w:rPr>
        <w:t>Bing Maps Public Website Usage 100K Transaction Monthly Subscription, 66</w:t>
      </w:r>
    </w:p>
    <w:p w:rsidR="00797383" w:rsidRDefault="00797383">
      <w:pPr>
        <w:pStyle w:val="Index1"/>
        <w:tabs>
          <w:tab w:val="right" w:pos="5030"/>
        </w:tabs>
        <w:rPr>
          <w:noProof/>
        </w:rPr>
      </w:pPr>
      <w:r>
        <w:rPr>
          <w:noProof/>
        </w:rPr>
        <w:t>Bing Maps Public Website Usage 500K (and higher) Transactions Monthly-abonnement, 66</w:t>
      </w:r>
    </w:p>
    <w:p w:rsidR="00797383" w:rsidRDefault="00797383">
      <w:pPr>
        <w:pStyle w:val="Index1"/>
        <w:tabs>
          <w:tab w:val="right" w:pos="5030"/>
        </w:tabs>
        <w:rPr>
          <w:noProof/>
        </w:rPr>
      </w:pPr>
      <w:r>
        <w:rPr>
          <w:noProof/>
        </w:rPr>
        <w:t>BizTalk Server, 82</w:t>
      </w:r>
    </w:p>
    <w:p w:rsidR="00797383" w:rsidRDefault="00797383">
      <w:pPr>
        <w:pStyle w:val="Index1"/>
        <w:tabs>
          <w:tab w:val="right" w:pos="5030"/>
        </w:tabs>
        <w:rPr>
          <w:noProof/>
        </w:rPr>
      </w:pPr>
      <w:r>
        <w:rPr>
          <w:noProof/>
        </w:rPr>
        <w:t>BizTalk Server 2013 R2, 13</w:t>
      </w:r>
    </w:p>
    <w:p w:rsidR="00797383" w:rsidRDefault="00797383">
      <w:pPr>
        <w:pStyle w:val="Index1"/>
        <w:tabs>
          <w:tab w:val="right" w:pos="5030"/>
        </w:tabs>
        <w:rPr>
          <w:noProof/>
        </w:rPr>
      </w:pPr>
      <w:r>
        <w:rPr>
          <w:noProof/>
        </w:rPr>
        <w:t>BizTalk Server 2016 Branch Edition, 12</w:t>
      </w:r>
    </w:p>
    <w:p w:rsidR="00797383" w:rsidRDefault="00797383">
      <w:pPr>
        <w:pStyle w:val="Index1"/>
        <w:tabs>
          <w:tab w:val="right" w:pos="5030"/>
        </w:tabs>
        <w:rPr>
          <w:noProof/>
        </w:rPr>
      </w:pPr>
      <w:r>
        <w:rPr>
          <w:noProof/>
        </w:rPr>
        <w:t>BizTalk Server 2016 Branch IDC, 12</w:t>
      </w:r>
    </w:p>
    <w:p w:rsidR="00797383" w:rsidRDefault="00797383">
      <w:pPr>
        <w:pStyle w:val="Index1"/>
        <w:tabs>
          <w:tab w:val="right" w:pos="5030"/>
        </w:tabs>
        <w:rPr>
          <w:noProof/>
        </w:rPr>
      </w:pPr>
      <w:r>
        <w:rPr>
          <w:noProof/>
        </w:rPr>
        <w:t>BizTalk Server 2016 Enterprise Edition, 12</w:t>
      </w:r>
    </w:p>
    <w:p w:rsidR="00797383" w:rsidRDefault="00797383">
      <w:pPr>
        <w:pStyle w:val="Index1"/>
        <w:tabs>
          <w:tab w:val="right" w:pos="5030"/>
        </w:tabs>
        <w:rPr>
          <w:noProof/>
        </w:rPr>
      </w:pPr>
      <w:r>
        <w:rPr>
          <w:noProof/>
        </w:rPr>
        <w:t>BizTalk Server 2016 Standard Edition, 12</w:t>
      </w:r>
    </w:p>
    <w:p w:rsidR="00797383" w:rsidRDefault="00797383">
      <w:pPr>
        <w:pStyle w:val="Index1"/>
        <w:tabs>
          <w:tab w:val="right" w:pos="5030"/>
        </w:tabs>
        <w:rPr>
          <w:noProof/>
        </w:rPr>
      </w:pPr>
      <w:r>
        <w:rPr>
          <w:noProof/>
        </w:rPr>
        <w:t>BizTalk Server 2016 Standard Edition IDC, 13</w:t>
      </w:r>
    </w:p>
    <w:p w:rsidR="00797383" w:rsidRDefault="00797383">
      <w:pPr>
        <w:pStyle w:val="Index1"/>
        <w:tabs>
          <w:tab w:val="right" w:pos="5030"/>
        </w:tabs>
        <w:rPr>
          <w:noProof/>
        </w:rPr>
      </w:pPr>
      <w:r>
        <w:rPr>
          <w:noProof/>
        </w:rPr>
        <w:t>BizTalk Server Branch, 83</w:t>
      </w:r>
    </w:p>
    <w:p w:rsidR="00797383" w:rsidRDefault="00797383">
      <w:pPr>
        <w:pStyle w:val="Index1"/>
        <w:tabs>
          <w:tab w:val="right" w:pos="5030"/>
        </w:tabs>
        <w:rPr>
          <w:noProof/>
        </w:rPr>
      </w:pPr>
      <w:r>
        <w:rPr>
          <w:noProof/>
        </w:rPr>
        <w:t>BizTalk Server Enterprise, 83</w:t>
      </w:r>
    </w:p>
    <w:p w:rsidR="00797383" w:rsidRDefault="00797383">
      <w:pPr>
        <w:pStyle w:val="Index1"/>
        <w:tabs>
          <w:tab w:val="right" w:pos="5030"/>
        </w:tabs>
        <w:rPr>
          <w:noProof/>
        </w:rPr>
      </w:pPr>
      <w:r>
        <w:rPr>
          <w:noProof/>
        </w:rPr>
        <w:t>BizTalk Server Standard, 83</w:t>
      </w:r>
    </w:p>
    <w:p w:rsidR="00797383" w:rsidRDefault="00797383">
      <w:pPr>
        <w:pStyle w:val="Index1"/>
        <w:tabs>
          <w:tab w:val="right" w:pos="5030"/>
        </w:tabs>
        <w:rPr>
          <w:noProof/>
        </w:rPr>
      </w:pPr>
      <w:r>
        <w:rPr>
          <w:noProof/>
        </w:rPr>
        <w:t>Business Productivity Online Deskless Suite, 62</w:t>
      </w:r>
    </w:p>
    <w:p w:rsidR="00797383" w:rsidRDefault="00797383">
      <w:pPr>
        <w:pStyle w:val="Index1"/>
        <w:tabs>
          <w:tab w:val="right" w:pos="5030"/>
        </w:tabs>
        <w:rPr>
          <w:noProof/>
        </w:rPr>
      </w:pPr>
      <w:r>
        <w:rPr>
          <w:noProof/>
        </w:rPr>
        <w:t>CIS Suite Datacenter, 82</w:t>
      </w:r>
    </w:p>
    <w:p w:rsidR="00797383" w:rsidRDefault="00797383">
      <w:pPr>
        <w:pStyle w:val="Index1"/>
        <w:tabs>
          <w:tab w:val="right" w:pos="5030"/>
        </w:tabs>
        <w:rPr>
          <w:noProof/>
        </w:rPr>
      </w:pPr>
      <w:r>
        <w:rPr>
          <w:noProof/>
        </w:rPr>
        <w:t>CIS Suite Standard, 82</w:t>
      </w:r>
    </w:p>
    <w:p w:rsidR="00797383" w:rsidRDefault="00797383">
      <w:pPr>
        <w:pStyle w:val="Index1"/>
        <w:tabs>
          <w:tab w:val="right" w:pos="5030"/>
        </w:tabs>
        <w:rPr>
          <w:noProof/>
        </w:rPr>
      </w:pPr>
      <w:r>
        <w:rPr>
          <w:noProof/>
        </w:rPr>
        <w:t>Communicator for Mac 2011, 23</w:t>
      </w:r>
    </w:p>
    <w:p w:rsidR="00797383" w:rsidRDefault="00797383">
      <w:pPr>
        <w:pStyle w:val="Index1"/>
        <w:tabs>
          <w:tab w:val="right" w:pos="5030"/>
        </w:tabs>
        <w:rPr>
          <w:noProof/>
        </w:rPr>
      </w:pPr>
      <w:r>
        <w:rPr>
          <w:noProof/>
        </w:rPr>
        <w:t>Core CAL, 55, 60, 78, 83</w:t>
      </w:r>
    </w:p>
    <w:p w:rsidR="00797383" w:rsidRDefault="00797383">
      <w:pPr>
        <w:pStyle w:val="Index1"/>
        <w:tabs>
          <w:tab w:val="right" w:pos="5030"/>
        </w:tabs>
        <w:rPr>
          <w:noProof/>
        </w:rPr>
      </w:pPr>
      <w:r>
        <w:rPr>
          <w:noProof/>
        </w:rPr>
        <w:t>Core CAL Bridge for Office 365, 61</w:t>
      </w:r>
    </w:p>
    <w:p w:rsidR="00797383" w:rsidRDefault="00797383">
      <w:pPr>
        <w:pStyle w:val="Index1"/>
        <w:tabs>
          <w:tab w:val="right" w:pos="5030"/>
        </w:tabs>
        <w:rPr>
          <w:noProof/>
        </w:rPr>
      </w:pPr>
      <w:r>
        <w:rPr>
          <w:noProof/>
        </w:rPr>
        <w:t>Core CAL Suite, 14</w:t>
      </w:r>
    </w:p>
    <w:p w:rsidR="00797383" w:rsidRDefault="00797383">
      <w:pPr>
        <w:pStyle w:val="Index1"/>
        <w:tabs>
          <w:tab w:val="right" w:pos="5030"/>
        </w:tabs>
        <w:rPr>
          <w:noProof/>
        </w:rPr>
      </w:pPr>
      <w:r>
        <w:rPr>
          <w:noProof/>
        </w:rPr>
        <w:t>Core CAL Suite Bridge for Enterprise Mobility+ Security, 14</w:t>
      </w:r>
    </w:p>
    <w:p w:rsidR="00797383" w:rsidRDefault="00797383">
      <w:pPr>
        <w:pStyle w:val="Index1"/>
        <w:tabs>
          <w:tab w:val="right" w:pos="5030"/>
        </w:tabs>
        <w:rPr>
          <w:noProof/>
        </w:rPr>
      </w:pPr>
      <w:r>
        <w:rPr>
          <w:noProof/>
        </w:rPr>
        <w:t>Core CAL Suite Bridge for Microsoft Intune, 14</w:t>
      </w:r>
    </w:p>
    <w:p w:rsidR="00797383" w:rsidRDefault="00797383">
      <w:pPr>
        <w:pStyle w:val="Index1"/>
        <w:tabs>
          <w:tab w:val="right" w:pos="5030"/>
        </w:tabs>
        <w:rPr>
          <w:noProof/>
        </w:rPr>
      </w:pPr>
      <w:r>
        <w:rPr>
          <w:noProof/>
        </w:rPr>
        <w:t>Core CAL Suite Bridge for Office 365, 14, 55</w:t>
      </w:r>
    </w:p>
    <w:p w:rsidR="00797383" w:rsidRDefault="00797383">
      <w:pPr>
        <w:pStyle w:val="Index1"/>
        <w:tabs>
          <w:tab w:val="right" w:pos="5030"/>
        </w:tabs>
        <w:rPr>
          <w:noProof/>
        </w:rPr>
      </w:pPr>
      <w:r>
        <w:rPr>
          <w:noProof/>
        </w:rPr>
        <w:t>Core CAL Suite Bridge for Office 365 og Microsoft Intune, 14, 55</w:t>
      </w:r>
    </w:p>
    <w:p w:rsidR="00797383" w:rsidRDefault="00797383">
      <w:pPr>
        <w:pStyle w:val="Index1"/>
        <w:tabs>
          <w:tab w:val="right" w:pos="5030"/>
        </w:tabs>
        <w:rPr>
          <w:noProof/>
        </w:rPr>
      </w:pPr>
      <w:r>
        <w:rPr>
          <w:noProof/>
        </w:rPr>
        <w:t>Core CAL-er, 32</w:t>
      </w:r>
    </w:p>
    <w:p w:rsidR="00797383" w:rsidRDefault="00797383">
      <w:pPr>
        <w:pStyle w:val="Index1"/>
        <w:tabs>
          <w:tab w:val="right" w:pos="5030"/>
        </w:tabs>
        <w:rPr>
          <w:noProof/>
        </w:rPr>
      </w:pPr>
      <w:r>
        <w:rPr>
          <w:noProof/>
        </w:rPr>
        <w:t>Core Infrastructure Server Suite Datacenter, 15, 83</w:t>
      </w:r>
    </w:p>
    <w:p w:rsidR="00797383" w:rsidRDefault="00797383">
      <w:pPr>
        <w:pStyle w:val="Index1"/>
        <w:tabs>
          <w:tab w:val="right" w:pos="5030"/>
        </w:tabs>
        <w:rPr>
          <w:noProof/>
        </w:rPr>
      </w:pPr>
      <w:r>
        <w:rPr>
          <w:noProof/>
        </w:rPr>
        <w:t>Core Infrastructure Server Suite Standard, 15, 83</w:t>
      </w:r>
    </w:p>
    <w:p w:rsidR="00797383" w:rsidRDefault="00797383">
      <w:pPr>
        <w:pStyle w:val="Index1"/>
        <w:tabs>
          <w:tab w:val="right" w:pos="5030"/>
        </w:tabs>
        <w:rPr>
          <w:noProof/>
        </w:rPr>
      </w:pPr>
      <w:r>
        <w:rPr>
          <w:noProof/>
        </w:rPr>
        <w:t>Enterprise CAL, 55, 61, 63, 78, 83</w:t>
      </w:r>
    </w:p>
    <w:p w:rsidR="00797383" w:rsidRDefault="00797383">
      <w:pPr>
        <w:pStyle w:val="Index1"/>
        <w:tabs>
          <w:tab w:val="right" w:pos="5030"/>
        </w:tabs>
        <w:rPr>
          <w:noProof/>
        </w:rPr>
      </w:pPr>
      <w:r>
        <w:rPr>
          <w:noProof/>
        </w:rPr>
        <w:t>Enterprise CAL Bridge for Enterprise Mobility + Security, 14</w:t>
      </w:r>
    </w:p>
    <w:p w:rsidR="00797383" w:rsidRDefault="00797383">
      <w:pPr>
        <w:pStyle w:val="Index1"/>
        <w:tabs>
          <w:tab w:val="right" w:pos="5030"/>
        </w:tabs>
        <w:rPr>
          <w:noProof/>
        </w:rPr>
      </w:pPr>
      <w:r>
        <w:rPr>
          <w:noProof/>
        </w:rPr>
        <w:t>Enterprise CAL Bridge for Enterprise Mobility + Security From SA, 14</w:t>
      </w:r>
    </w:p>
    <w:p w:rsidR="00797383" w:rsidRDefault="00797383">
      <w:pPr>
        <w:pStyle w:val="Index1"/>
        <w:tabs>
          <w:tab w:val="right" w:pos="5030"/>
        </w:tabs>
        <w:rPr>
          <w:noProof/>
        </w:rPr>
      </w:pPr>
      <w:r>
        <w:rPr>
          <w:noProof/>
        </w:rPr>
        <w:t>Enterprise CAL Bridge for Office 365, 61</w:t>
      </w:r>
    </w:p>
    <w:p w:rsidR="00797383" w:rsidRDefault="00797383">
      <w:pPr>
        <w:pStyle w:val="Index1"/>
        <w:tabs>
          <w:tab w:val="right" w:pos="5030"/>
        </w:tabs>
        <w:rPr>
          <w:noProof/>
        </w:rPr>
      </w:pPr>
      <w:r>
        <w:rPr>
          <w:noProof/>
        </w:rPr>
        <w:t>Enterprise CAL Suite Bridge for Microsoft Intune, 14</w:t>
      </w:r>
    </w:p>
    <w:p w:rsidR="00797383" w:rsidRDefault="00797383">
      <w:pPr>
        <w:pStyle w:val="Index1"/>
        <w:tabs>
          <w:tab w:val="right" w:pos="5030"/>
        </w:tabs>
        <w:rPr>
          <w:noProof/>
        </w:rPr>
      </w:pPr>
      <w:r>
        <w:rPr>
          <w:noProof/>
        </w:rPr>
        <w:t>Enterprise CAL Suite Bridge for Office 365, 55</w:t>
      </w:r>
    </w:p>
    <w:p w:rsidR="00797383" w:rsidRDefault="00797383">
      <w:pPr>
        <w:pStyle w:val="Index1"/>
        <w:tabs>
          <w:tab w:val="right" w:pos="5030"/>
        </w:tabs>
        <w:rPr>
          <w:noProof/>
        </w:rPr>
      </w:pPr>
      <w:r>
        <w:rPr>
          <w:noProof/>
        </w:rPr>
        <w:t>Enterprise CAL Suite Bridge for Office 365, 14</w:t>
      </w:r>
    </w:p>
    <w:p w:rsidR="00797383" w:rsidRDefault="00797383">
      <w:pPr>
        <w:pStyle w:val="Index1"/>
        <w:tabs>
          <w:tab w:val="right" w:pos="5030"/>
        </w:tabs>
        <w:rPr>
          <w:noProof/>
        </w:rPr>
      </w:pPr>
      <w:r>
        <w:rPr>
          <w:noProof/>
        </w:rPr>
        <w:t>Enterprise CAL Suite Bridge for Office 365 og Microsoft Intune, 55</w:t>
      </w:r>
    </w:p>
    <w:p w:rsidR="00797383" w:rsidRDefault="00797383">
      <w:pPr>
        <w:pStyle w:val="Index1"/>
        <w:tabs>
          <w:tab w:val="right" w:pos="5030"/>
        </w:tabs>
        <w:rPr>
          <w:noProof/>
        </w:rPr>
      </w:pPr>
      <w:r>
        <w:rPr>
          <w:noProof/>
        </w:rPr>
        <w:t>Enterprise CAL Suite Bridge for Office 365 og Microsoft Intune, 14</w:t>
      </w:r>
    </w:p>
    <w:p w:rsidR="00797383" w:rsidRDefault="00797383">
      <w:pPr>
        <w:pStyle w:val="Index1"/>
        <w:tabs>
          <w:tab w:val="right" w:pos="5030"/>
        </w:tabs>
        <w:rPr>
          <w:noProof/>
        </w:rPr>
      </w:pPr>
      <w:r>
        <w:rPr>
          <w:noProof/>
        </w:rPr>
        <w:t>Enterprise CAL-er, 32</w:t>
      </w:r>
    </w:p>
    <w:p w:rsidR="00797383" w:rsidRDefault="00797383">
      <w:pPr>
        <w:pStyle w:val="Index1"/>
        <w:tabs>
          <w:tab w:val="right" w:pos="5030"/>
        </w:tabs>
        <w:rPr>
          <w:noProof/>
        </w:rPr>
      </w:pPr>
      <w:r>
        <w:rPr>
          <w:noProof/>
        </w:rPr>
        <w:t>Enterprise CAL-pakke, 14</w:t>
      </w:r>
    </w:p>
    <w:p w:rsidR="00797383" w:rsidRDefault="00797383">
      <w:pPr>
        <w:pStyle w:val="Index1"/>
        <w:tabs>
          <w:tab w:val="right" w:pos="5030"/>
        </w:tabs>
        <w:rPr>
          <w:noProof/>
        </w:rPr>
      </w:pPr>
      <w:r>
        <w:rPr>
          <w:noProof/>
        </w:rPr>
        <w:t>Enterprise Mobility + Security, 54, 61</w:t>
      </w:r>
    </w:p>
    <w:p w:rsidR="00797383" w:rsidRDefault="00797383">
      <w:pPr>
        <w:pStyle w:val="Index1"/>
        <w:tabs>
          <w:tab w:val="right" w:pos="5030"/>
        </w:tabs>
        <w:rPr>
          <w:noProof/>
        </w:rPr>
      </w:pPr>
      <w:r>
        <w:rPr>
          <w:noProof/>
        </w:rPr>
        <w:t>Enterprise Mobility + Security E3, 14, 15, 55</w:t>
      </w:r>
    </w:p>
    <w:p w:rsidR="00797383" w:rsidRDefault="00797383">
      <w:pPr>
        <w:pStyle w:val="Index1"/>
        <w:tabs>
          <w:tab w:val="right" w:pos="5030"/>
        </w:tabs>
        <w:rPr>
          <w:noProof/>
        </w:rPr>
      </w:pPr>
      <w:r>
        <w:rPr>
          <w:noProof/>
        </w:rPr>
        <w:t>Enterprise Mobility + Security E3 Add-on, 55</w:t>
      </w:r>
    </w:p>
    <w:p w:rsidR="00797383" w:rsidRDefault="00797383">
      <w:pPr>
        <w:pStyle w:val="Index1"/>
        <w:tabs>
          <w:tab w:val="right" w:pos="5030"/>
        </w:tabs>
        <w:rPr>
          <w:noProof/>
        </w:rPr>
      </w:pPr>
      <w:r>
        <w:rPr>
          <w:noProof/>
        </w:rPr>
        <w:t>Enterprise Mobility + Security E3 From SA, 55</w:t>
      </w:r>
    </w:p>
    <w:p w:rsidR="00797383" w:rsidRDefault="00797383">
      <w:pPr>
        <w:pStyle w:val="Index1"/>
        <w:tabs>
          <w:tab w:val="right" w:pos="5030"/>
        </w:tabs>
        <w:rPr>
          <w:noProof/>
        </w:rPr>
      </w:pPr>
      <w:r>
        <w:rPr>
          <w:noProof/>
        </w:rPr>
        <w:t>Enterprise Mobility + Security E5, 14, 15, 55</w:t>
      </w:r>
    </w:p>
    <w:p w:rsidR="00797383" w:rsidRDefault="00797383">
      <w:pPr>
        <w:pStyle w:val="Index1"/>
        <w:tabs>
          <w:tab w:val="right" w:pos="5030"/>
        </w:tabs>
        <w:rPr>
          <w:noProof/>
        </w:rPr>
      </w:pPr>
      <w:r>
        <w:rPr>
          <w:noProof/>
        </w:rPr>
        <w:t>Enterprise Mobility + Security E5 Add-on, 55</w:t>
      </w:r>
    </w:p>
    <w:p w:rsidR="00797383" w:rsidRDefault="00797383">
      <w:pPr>
        <w:pStyle w:val="Index1"/>
        <w:tabs>
          <w:tab w:val="right" w:pos="5030"/>
        </w:tabs>
        <w:rPr>
          <w:noProof/>
        </w:rPr>
      </w:pPr>
      <w:r>
        <w:rPr>
          <w:noProof/>
        </w:rPr>
        <w:t>Enterprise Mobility + Security E5 From SA, 55</w:t>
      </w:r>
    </w:p>
    <w:p w:rsidR="00797383" w:rsidRDefault="00797383">
      <w:pPr>
        <w:pStyle w:val="Index1"/>
        <w:tabs>
          <w:tab w:val="right" w:pos="5030"/>
        </w:tabs>
        <w:rPr>
          <w:noProof/>
        </w:rPr>
      </w:pPr>
      <w:r>
        <w:rPr>
          <w:noProof/>
        </w:rPr>
        <w:t>Enterprise Mobility + Security From SA, 55</w:t>
      </w:r>
    </w:p>
    <w:p w:rsidR="00797383" w:rsidRDefault="00797383">
      <w:pPr>
        <w:pStyle w:val="Index1"/>
        <w:tabs>
          <w:tab w:val="right" w:pos="5030"/>
        </w:tabs>
        <w:rPr>
          <w:noProof/>
        </w:rPr>
      </w:pPr>
      <w:r>
        <w:rPr>
          <w:noProof/>
        </w:rPr>
        <w:t>Excel 2016, 21</w:t>
      </w:r>
    </w:p>
    <w:p w:rsidR="00797383" w:rsidRDefault="00797383">
      <w:pPr>
        <w:pStyle w:val="Index1"/>
        <w:tabs>
          <w:tab w:val="right" w:pos="5030"/>
        </w:tabs>
        <w:rPr>
          <w:noProof/>
        </w:rPr>
      </w:pPr>
      <w:r>
        <w:rPr>
          <w:noProof/>
        </w:rPr>
        <w:t>Excel 2016 for Mac, 23</w:t>
      </w:r>
    </w:p>
    <w:p w:rsidR="00797383" w:rsidRDefault="00797383">
      <w:pPr>
        <w:pStyle w:val="Index1"/>
        <w:tabs>
          <w:tab w:val="right" w:pos="5030"/>
        </w:tabs>
        <w:rPr>
          <w:noProof/>
        </w:rPr>
      </w:pPr>
      <w:r>
        <w:rPr>
          <w:noProof/>
        </w:rPr>
        <w:t>Exchange Hosted Archive, 63</w:t>
      </w:r>
    </w:p>
    <w:p w:rsidR="00797383" w:rsidRDefault="00797383">
      <w:pPr>
        <w:pStyle w:val="Index1"/>
        <w:tabs>
          <w:tab w:val="right" w:pos="5030"/>
        </w:tabs>
        <w:rPr>
          <w:noProof/>
        </w:rPr>
      </w:pPr>
      <w:r>
        <w:rPr>
          <w:noProof/>
        </w:rPr>
        <w:t>Exchange Online Archiving for Exchange Online, 63</w:t>
      </w:r>
    </w:p>
    <w:p w:rsidR="00797383" w:rsidRDefault="00797383">
      <w:pPr>
        <w:pStyle w:val="Index1"/>
        <w:tabs>
          <w:tab w:val="right" w:pos="5030"/>
        </w:tabs>
        <w:rPr>
          <w:noProof/>
        </w:rPr>
      </w:pPr>
      <w:r>
        <w:rPr>
          <w:noProof/>
        </w:rPr>
        <w:t>Exchange Online Archiving for Exchange Server, 14, 63</w:t>
      </w:r>
    </w:p>
    <w:p w:rsidR="00797383" w:rsidRDefault="00797383">
      <w:pPr>
        <w:pStyle w:val="Index1"/>
        <w:tabs>
          <w:tab w:val="right" w:pos="5030"/>
        </w:tabs>
        <w:rPr>
          <w:noProof/>
        </w:rPr>
      </w:pPr>
      <w:r>
        <w:rPr>
          <w:noProof/>
        </w:rPr>
        <w:t>Exchange Online Kiosk, 63</w:t>
      </w:r>
    </w:p>
    <w:p w:rsidR="00797383" w:rsidRDefault="00797383">
      <w:pPr>
        <w:pStyle w:val="Index1"/>
        <w:tabs>
          <w:tab w:val="right" w:pos="5030"/>
        </w:tabs>
        <w:rPr>
          <w:noProof/>
        </w:rPr>
      </w:pPr>
      <w:r>
        <w:rPr>
          <w:noProof/>
        </w:rPr>
        <w:t>Exchange Online Plan 1, 24, 63</w:t>
      </w:r>
    </w:p>
    <w:p w:rsidR="00797383" w:rsidRDefault="00797383">
      <w:pPr>
        <w:pStyle w:val="Index1"/>
        <w:tabs>
          <w:tab w:val="right" w:pos="5030"/>
        </w:tabs>
        <w:rPr>
          <w:noProof/>
        </w:rPr>
      </w:pPr>
      <w:r>
        <w:rPr>
          <w:noProof/>
        </w:rPr>
        <w:t>Exchange Online Plan 1 Add-on, 60, 63</w:t>
      </w:r>
    </w:p>
    <w:p w:rsidR="00797383" w:rsidRDefault="00797383">
      <w:pPr>
        <w:pStyle w:val="Index1"/>
        <w:tabs>
          <w:tab w:val="right" w:pos="5030"/>
        </w:tabs>
        <w:rPr>
          <w:noProof/>
        </w:rPr>
      </w:pPr>
      <w:r>
        <w:rPr>
          <w:noProof/>
        </w:rPr>
        <w:t>Exchange Online Plan 1A for Alumni, 63</w:t>
      </w:r>
    </w:p>
    <w:p w:rsidR="00797383" w:rsidRDefault="00797383">
      <w:pPr>
        <w:pStyle w:val="Index1"/>
        <w:tabs>
          <w:tab w:val="right" w:pos="5030"/>
        </w:tabs>
        <w:rPr>
          <w:noProof/>
        </w:rPr>
      </w:pPr>
      <w:r>
        <w:rPr>
          <w:noProof/>
        </w:rPr>
        <w:t>Exchange Online Plan 2, 24, 63</w:t>
      </w:r>
    </w:p>
    <w:p w:rsidR="00797383" w:rsidRDefault="00797383">
      <w:pPr>
        <w:pStyle w:val="Index1"/>
        <w:tabs>
          <w:tab w:val="right" w:pos="5030"/>
        </w:tabs>
        <w:rPr>
          <w:noProof/>
        </w:rPr>
      </w:pPr>
      <w:r>
        <w:rPr>
          <w:noProof/>
        </w:rPr>
        <w:t>Exchange Online Protection, 14, 63</w:t>
      </w:r>
    </w:p>
    <w:p w:rsidR="00797383" w:rsidRDefault="00797383">
      <w:pPr>
        <w:pStyle w:val="Index1"/>
        <w:tabs>
          <w:tab w:val="right" w:pos="5030"/>
        </w:tabs>
        <w:rPr>
          <w:noProof/>
        </w:rPr>
      </w:pPr>
      <w:r>
        <w:rPr>
          <w:noProof/>
        </w:rPr>
        <w:t>Exchange Server, 54</w:t>
      </w:r>
    </w:p>
    <w:p w:rsidR="00797383" w:rsidRDefault="00797383">
      <w:pPr>
        <w:pStyle w:val="Index1"/>
        <w:tabs>
          <w:tab w:val="right" w:pos="5030"/>
        </w:tabs>
        <w:rPr>
          <w:noProof/>
        </w:rPr>
      </w:pPr>
      <w:r>
        <w:rPr>
          <w:noProof/>
        </w:rPr>
        <w:t>Exchange Server 2013, 24</w:t>
      </w:r>
    </w:p>
    <w:p w:rsidR="00797383" w:rsidRDefault="00797383">
      <w:pPr>
        <w:pStyle w:val="Index1"/>
        <w:tabs>
          <w:tab w:val="right" w:pos="5030"/>
        </w:tabs>
        <w:rPr>
          <w:noProof/>
        </w:rPr>
      </w:pPr>
      <w:r>
        <w:rPr>
          <w:noProof/>
        </w:rPr>
        <w:t>Exchange Server Enterprise, 83</w:t>
      </w:r>
    </w:p>
    <w:p w:rsidR="00797383" w:rsidRDefault="00797383">
      <w:pPr>
        <w:pStyle w:val="Index1"/>
        <w:tabs>
          <w:tab w:val="right" w:pos="5030"/>
        </w:tabs>
        <w:rPr>
          <w:noProof/>
        </w:rPr>
      </w:pPr>
      <w:r>
        <w:rPr>
          <w:noProof/>
        </w:rPr>
        <w:t>Exchange Server Enterprise 2016, 24</w:t>
      </w:r>
    </w:p>
    <w:p w:rsidR="00797383" w:rsidRDefault="00797383">
      <w:pPr>
        <w:pStyle w:val="Index1"/>
        <w:tabs>
          <w:tab w:val="right" w:pos="5030"/>
        </w:tabs>
        <w:rPr>
          <w:noProof/>
        </w:rPr>
      </w:pPr>
      <w:r>
        <w:rPr>
          <w:noProof/>
        </w:rPr>
        <w:t>Exchange Server Enterprise 2016 CAL, 24</w:t>
      </w:r>
    </w:p>
    <w:p w:rsidR="00797383" w:rsidRDefault="00797383">
      <w:pPr>
        <w:pStyle w:val="Index1"/>
        <w:tabs>
          <w:tab w:val="right" w:pos="5030"/>
        </w:tabs>
        <w:rPr>
          <w:noProof/>
        </w:rPr>
      </w:pPr>
      <w:r>
        <w:rPr>
          <w:noProof/>
        </w:rPr>
        <w:t>Exchange Server Standard, 83</w:t>
      </w:r>
    </w:p>
    <w:p w:rsidR="00797383" w:rsidRDefault="00797383">
      <w:pPr>
        <w:pStyle w:val="Index1"/>
        <w:tabs>
          <w:tab w:val="right" w:pos="5030"/>
        </w:tabs>
        <w:rPr>
          <w:noProof/>
        </w:rPr>
      </w:pPr>
      <w:r>
        <w:rPr>
          <w:noProof/>
        </w:rPr>
        <w:t>Exchange Server Standard 2016, 24</w:t>
      </w:r>
    </w:p>
    <w:p w:rsidR="00797383" w:rsidRDefault="00797383">
      <w:pPr>
        <w:pStyle w:val="Index1"/>
        <w:tabs>
          <w:tab w:val="right" w:pos="5030"/>
        </w:tabs>
        <w:rPr>
          <w:noProof/>
        </w:rPr>
      </w:pPr>
      <w:r>
        <w:rPr>
          <w:noProof/>
        </w:rPr>
        <w:t>Exchange Server Standard 2016 CAL, 24</w:t>
      </w:r>
    </w:p>
    <w:p w:rsidR="00797383" w:rsidRDefault="00797383">
      <w:pPr>
        <w:pStyle w:val="Index1"/>
        <w:tabs>
          <w:tab w:val="right" w:pos="5030"/>
        </w:tabs>
        <w:rPr>
          <w:noProof/>
        </w:rPr>
      </w:pPr>
      <w:r>
        <w:rPr>
          <w:noProof/>
        </w:rPr>
        <w:t>Forefront Identity Manager 2010 – Windows Live Edition, 17</w:t>
      </w:r>
    </w:p>
    <w:p w:rsidR="00797383" w:rsidRDefault="00797383">
      <w:pPr>
        <w:pStyle w:val="Index1"/>
        <w:tabs>
          <w:tab w:val="right" w:pos="5030"/>
        </w:tabs>
        <w:rPr>
          <w:noProof/>
        </w:rPr>
      </w:pPr>
      <w:r>
        <w:rPr>
          <w:noProof/>
        </w:rPr>
        <w:t>Forefront Identity Manager 2010 R2, 21</w:t>
      </w:r>
    </w:p>
    <w:p w:rsidR="00797383" w:rsidRDefault="00797383">
      <w:pPr>
        <w:pStyle w:val="Index1"/>
        <w:tabs>
          <w:tab w:val="right" w:pos="5030"/>
        </w:tabs>
        <w:rPr>
          <w:noProof/>
        </w:rPr>
      </w:pPr>
      <w:r>
        <w:rPr>
          <w:noProof/>
        </w:rPr>
        <w:t>Forefront Identity Manager 2010 R2 – Windows Live Edition, 17</w:t>
      </w:r>
    </w:p>
    <w:p w:rsidR="00797383" w:rsidRDefault="00797383">
      <w:pPr>
        <w:pStyle w:val="Index1"/>
        <w:tabs>
          <w:tab w:val="right" w:pos="5030"/>
        </w:tabs>
        <w:rPr>
          <w:noProof/>
        </w:rPr>
      </w:pPr>
      <w:r>
        <w:rPr>
          <w:noProof/>
        </w:rPr>
        <w:t>Forefront TMG Enterprise, 83</w:t>
      </w:r>
    </w:p>
    <w:p w:rsidR="00797383" w:rsidRDefault="00797383">
      <w:pPr>
        <w:pStyle w:val="Index1"/>
        <w:tabs>
          <w:tab w:val="right" w:pos="5030"/>
        </w:tabs>
        <w:rPr>
          <w:noProof/>
        </w:rPr>
      </w:pPr>
      <w:r>
        <w:rPr>
          <w:noProof/>
        </w:rPr>
        <w:t>Forefront TMG Standard, 83</w:t>
      </w:r>
    </w:p>
    <w:p w:rsidR="00797383" w:rsidRDefault="00797383">
      <w:pPr>
        <w:pStyle w:val="Index1"/>
        <w:tabs>
          <w:tab w:val="right" w:pos="5030"/>
        </w:tabs>
        <w:rPr>
          <w:noProof/>
        </w:rPr>
      </w:pPr>
      <w:r>
        <w:rPr>
          <w:noProof/>
        </w:rPr>
        <w:lastRenderedPageBreak/>
        <w:t>Forefront United Access Gateway 2010, 15</w:t>
      </w:r>
    </w:p>
    <w:p w:rsidR="00797383" w:rsidRDefault="00797383">
      <w:pPr>
        <w:pStyle w:val="Index1"/>
        <w:tabs>
          <w:tab w:val="right" w:pos="5030"/>
        </w:tabs>
        <w:rPr>
          <w:noProof/>
        </w:rPr>
      </w:pPr>
      <w:r>
        <w:rPr>
          <w:noProof/>
        </w:rPr>
        <w:t>Fornyelse av Microsoft Azure StorSimple-plan 8100, 51</w:t>
      </w:r>
    </w:p>
    <w:p w:rsidR="00797383" w:rsidRDefault="00797383">
      <w:pPr>
        <w:pStyle w:val="Index1"/>
        <w:tabs>
          <w:tab w:val="right" w:pos="5030"/>
        </w:tabs>
        <w:rPr>
          <w:noProof/>
        </w:rPr>
      </w:pPr>
      <w:r>
        <w:rPr>
          <w:noProof/>
        </w:rPr>
        <w:t>Fornyelse av Microsoft Azure StorSimple-plan 8600 (ingen enhet), 51</w:t>
      </w:r>
    </w:p>
    <w:p w:rsidR="00797383" w:rsidRDefault="00797383">
      <w:pPr>
        <w:pStyle w:val="Index1"/>
        <w:tabs>
          <w:tab w:val="right" w:pos="5030"/>
        </w:tabs>
        <w:rPr>
          <w:noProof/>
        </w:rPr>
      </w:pPr>
      <w:r>
        <w:rPr>
          <w:noProof/>
        </w:rPr>
        <w:t>Hjemmearbeid for Mac 2016, 23</w:t>
      </w:r>
    </w:p>
    <w:p w:rsidR="00797383" w:rsidRDefault="00797383">
      <w:pPr>
        <w:pStyle w:val="Index1"/>
        <w:tabs>
          <w:tab w:val="right" w:pos="5030"/>
        </w:tabs>
        <w:rPr>
          <w:noProof/>
        </w:rPr>
      </w:pPr>
      <w:r>
        <w:rPr>
          <w:noProof/>
        </w:rPr>
        <w:t>Hjemmearbeid for Office Professional Plus 2016, 21</w:t>
      </w:r>
    </w:p>
    <w:p w:rsidR="00797383" w:rsidRDefault="00797383">
      <w:pPr>
        <w:pStyle w:val="Index1"/>
        <w:tabs>
          <w:tab w:val="right" w:pos="5030"/>
        </w:tabs>
        <w:rPr>
          <w:noProof/>
        </w:rPr>
      </w:pPr>
      <w:r>
        <w:rPr>
          <w:noProof/>
        </w:rPr>
        <w:t>Hjemmearbeid for Office Standard 2016, 21</w:t>
      </w:r>
    </w:p>
    <w:p w:rsidR="00797383" w:rsidRDefault="00797383">
      <w:pPr>
        <w:pStyle w:val="Index1"/>
        <w:tabs>
          <w:tab w:val="right" w:pos="5030"/>
        </w:tabs>
        <w:rPr>
          <w:noProof/>
        </w:rPr>
      </w:pPr>
      <w:r>
        <w:rPr>
          <w:noProof/>
        </w:rPr>
        <w:t>HPC Pack, 48</w:t>
      </w:r>
    </w:p>
    <w:p w:rsidR="00797383" w:rsidRDefault="00797383">
      <w:pPr>
        <w:pStyle w:val="Index1"/>
        <w:tabs>
          <w:tab w:val="right" w:pos="5030"/>
        </w:tabs>
        <w:rPr>
          <w:noProof/>
        </w:rPr>
      </w:pPr>
      <w:r>
        <w:rPr>
          <w:noProof/>
        </w:rPr>
        <w:t>Importtjeneste for Office 365, 63</w:t>
      </w:r>
    </w:p>
    <w:p w:rsidR="00797383" w:rsidRDefault="00797383">
      <w:pPr>
        <w:pStyle w:val="Index1"/>
        <w:tabs>
          <w:tab w:val="right" w:pos="5030"/>
        </w:tabs>
        <w:rPr>
          <w:noProof/>
        </w:rPr>
      </w:pPr>
      <w:r>
        <w:rPr>
          <w:noProof/>
        </w:rPr>
        <w:t>Kommersiell bruk av Office Home &amp; Student 2013 RT, 21</w:t>
      </w:r>
    </w:p>
    <w:p w:rsidR="00797383" w:rsidRDefault="00797383">
      <w:pPr>
        <w:pStyle w:val="Index1"/>
        <w:tabs>
          <w:tab w:val="right" w:pos="5030"/>
        </w:tabs>
        <w:rPr>
          <w:noProof/>
        </w:rPr>
      </w:pPr>
      <w:r>
        <w:rPr>
          <w:noProof/>
        </w:rPr>
        <w:t>Live Meeting Professional, 27</w:t>
      </w:r>
    </w:p>
    <w:p w:rsidR="00797383" w:rsidRDefault="00797383">
      <w:pPr>
        <w:pStyle w:val="Index1"/>
        <w:tabs>
          <w:tab w:val="right" w:pos="5030"/>
        </w:tabs>
        <w:rPr>
          <w:noProof/>
        </w:rPr>
      </w:pPr>
      <w:r>
        <w:rPr>
          <w:noProof/>
        </w:rPr>
        <w:t>Live Meeting Standard, 27</w:t>
      </w:r>
    </w:p>
    <w:p w:rsidR="00797383" w:rsidRDefault="00797383">
      <w:pPr>
        <w:pStyle w:val="Index1"/>
        <w:tabs>
          <w:tab w:val="right" w:pos="5030"/>
        </w:tabs>
        <w:rPr>
          <w:noProof/>
        </w:rPr>
      </w:pPr>
      <w:r>
        <w:rPr>
          <w:noProof/>
        </w:rPr>
        <w:t>Lync 2013, 21</w:t>
      </w:r>
    </w:p>
    <w:p w:rsidR="00797383" w:rsidRDefault="00797383">
      <w:pPr>
        <w:pStyle w:val="Index1"/>
        <w:tabs>
          <w:tab w:val="right" w:pos="5030"/>
        </w:tabs>
        <w:rPr>
          <w:noProof/>
        </w:rPr>
      </w:pPr>
      <w:r>
        <w:rPr>
          <w:noProof/>
        </w:rPr>
        <w:t>Lync for Mac 2011, 23, 66</w:t>
      </w:r>
    </w:p>
    <w:p w:rsidR="00797383" w:rsidRDefault="00797383">
      <w:pPr>
        <w:pStyle w:val="Index1"/>
        <w:tabs>
          <w:tab w:val="right" w:pos="5030"/>
        </w:tabs>
        <w:rPr>
          <w:noProof/>
        </w:rPr>
      </w:pPr>
      <w:r>
        <w:rPr>
          <w:noProof/>
        </w:rPr>
        <w:t>Lync Server 2010, 26</w:t>
      </w:r>
    </w:p>
    <w:p w:rsidR="00797383" w:rsidRDefault="00797383">
      <w:pPr>
        <w:pStyle w:val="Index1"/>
        <w:tabs>
          <w:tab w:val="right" w:pos="5030"/>
        </w:tabs>
        <w:rPr>
          <w:noProof/>
        </w:rPr>
      </w:pPr>
      <w:r>
        <w:rPr>
          <w:noProof/>
        </w:rPr>
        <w:t>Lync Server 2013, 26</w:t>
      </w:r>
    </w:p>
    <w:p w:rsidR="00797383" w:rsidRDefault="00797383">
      <w:pPr>
        <w:pStyle w:val="Index1"/>
        <w:tabs>
          <w:tab w:val="right" w:pos="5030"/>
        </w:tabs>
        <w:rPr>
          <w:noProof/>
        </w:rPr>
      </w:pPr>
      <w:r>
        <w:rPr>
          <w:noProof/>
        </w:rPr>
        <w:t>Microsoft Azure Platform-tjenester, 85</w:t>
      </w:r>
    </w:p>
    <w:p w:rsidR="00797383" w:rsidRDefault="00797383">
      <w:pPr>
        <w:pStyle w:val="Index1"/>
        <w:tabs>
          <w:tab w:val="right" w:pos="5030"/>
        </w:tabs>
        <w:rPr>
          <w:noProof/>
        </w:rPr>
      </w:pPr>
      <w:r>
        <w:rPr>
          <w:noProof/>
        </w:rPr>
        <w:t>Microsoft Azure StorSimple Premium-støtte, 53</w:t>
      </w:r>
    </w:p>
    <w:p w:rsidR="00797383" w:rsidRDefault="00797383">
      <w:pPr>
        <w:pStyle w:val="Index1"/>
        <w:tabs>
          <w:tab w:val="right" w:pos="5030"/>
        </w:tabs>
        <w:rPr>
          <w:noProof/>
        </w:rPr>
      </w:pPr>
      <w:r>
        <w:rPr>
          <w:noProof/>
        </w:rPr>
        <w:t>Microsoft Azure StorSimple Standard-støtte, 53</w:t>
      </w:r>
    </w:p>
    <w:p w:rsidR="00797383" w:rsidRDefault="00797383">
      <w:pPr>
        <w:pStyle w:val="Index1"/>
        <w:tabs>
          <w:tab w:val="right" w:pos="5030"/>
        </w:tabs>
        <w:rPr>
          <w:noProof/>
        </w:rPr>
      </w:pPr>
      <w:r>
        <w:rPr>
          <w:noProof/>
        </w:rPr>
        <w:t>Microsoft Azure StorSimple Standard-støtte til StorSimple Premium-støtte, 53</w:t>
      </w:r>
    </w:p>
    <w:p w:rsidR="00797383" w:rsidRDefault="00797383">
      <w:pPr>
        <w:pStyle w:val="Index1"/>
        <w:tabs>
          <w:tab w:val="right" w:pos="5030"/>
        </w:tabs>
        <w:rPr>
          <w:noProof/>
        </w:rPr>
      </w:pPr>
      <w:r>
        <w:rPr>
          <w:noProof/>
        </w:rPr>
        <w:t>Microsoft Azure StorSimple-plan med Enhet (8100-enheten), 51</w:t>
      </w:r>
    </w:p>
    <w:p w:rsidR="00797383" w:rsidRDefault="00797383">
      <w:pPr>
        <w:pStyle w:val="Index1"/>
        <w:tabs>
          <w:tab w:val="right" w:pos="5030"/>
        </w:tabs>
        <w:rPr>
          <w:noProof/>
        </w:rPr>
      </w:pPr>
      <w:r>
        <w:rPr>
          <w:noProof/>
        </w:rPr>
        <w:t>Microsoft Azure StorSimple-plan med Enhet (8600-enheten), 51</w:t>
      </w:r>
    </w:p>
    <w:p w:rsidR="00797383" w:rsidRDefault="00797383">
      <w:pPr>
        <w:pStyle w:val="Index1"/>
        <w:tabs>
          <w:tab w:val="right" w:pos="5030"/>
        </w:tabs>
        <w:rPr>
          <w:noProof/>
        </w:rPr>
      </w:pPr>
      <w:r>
        <w:rPr>
          <w:noProof/>
        </w:rPr>
        <w:t>Microsoft Azure-tjenester, 51, 84</w:t>
      </w:r>
    </w:p>
    <w:p w:rsidR="00797383" w:rsidRDefault="00797383">
      <w:pPr>
        <w:pStyle w:val="Index1"/>
        <w:tabs>
          <w:tab w:val="right" w:pos="5030"/>
        </w:tabs>
        <w:rPr>
          <w:noProof/>
        </w:rPr>
      </w:pPr>
      <w:r>
        <w:rPr>
          <w:noProof/>
        </w:rPr>
        <w:t>Microsoft Cloud App Security, 53</w:t>
      </w:r>
    </w:p>
    <w:p w:rsidR="00797383" w:rsidRDefault="00797383">
      <w:pPr>
        <w:pStyle w:val="Index1"/>
        <w:tabs>
          <w:tab w:val="right" w:pos="5030"/>
        </w:tabs>
        <w:rPr>
          <w:noProof/>
        </w:rPr>
      </w:pPr>
      <w:r>
        <w:rPr>
          <w:noProof/>
        </w:rPr>
        <w:t>Microsoft Cloud App Security K, 53</w:t>
      </w:r>
    </w:p>
    <w:p w:rsidR="00797383" w:rsidRDefault="00797383">
      <w:pPr>
        <w:pStyle w:val="Index1"/>
        <w:tabs>
          <w:tab w:val="right" w:pos="5030"/>
        </w:tabs>
        <w:rPr>
          <w:noProof/>
        </w:rPr>
      </w:pPr>
      <w:r>
        <w:rPr>
          <w:noProof/>
        </w:rPr>
        <w:t>Microsoft Dynamics 365 CAL, 77</w:t>
      </w:r>
    </w:p>
    <w:p w:rsidR="00797383" w:rsidRDefault="00797383">
      <w:pPr>
        <w:pStyle w:val="Index1"/>
        <w:tabs>
          <w:tab w:val="right" w:pos="5030"/>
        </w:tabs>
        <w:rPr>
          <w:noProof/>
        </w:rPr>
      </w:pPr>
      <w:r>
        <w:rPr>
          <w:noProof/>
        </w:rPr>
        <w:t>Microsoft Dynamics 365 Enhanced Support, 57</w:t>
      </w:r>
    </w:p>
    <w:p w:rsidR="00797383" w:rsidRDefault="00797383">
      <w:pPr>
        <w:pStyle w:val="Index1"/>
        <w:tabs>
          <w:tab w:val="right" w:pos="5030"/>
        </w:tabs>
        <w:rPr>
          <w:noProof/>
        </w:rPr>
      </w:pPr>
      <w:r>
        <w:rPr>
          <w:noProof/>
        </w:rPr>
        <w:t>Microsoft Dynamics 365 Enterprise edition - Additional Customer Engagement Database Storage, 57</w:t>
      </w:r>
    </w:p>
    <w:p w:rsidR="00797383" w:rsidRDefault="00797383">
      <w:pPr>
        <w:pStyle w:val="Index1"/>
        <w:tabs>
          <w:tab w:val="right" w:pos="5030"/>
        </w:tabs>
        <w:rPr>
          <w:noProof/>
        </w:rPr>
      </w:pPr>
      <w:r>
        <w:rPr>
          <w:noProof/>
        </w:rPr>
        <w:t>Microsoft Dynamics 365 Enterprise edition - Additional Customer Engagement Non-Production Instance, 56</w:t>
      </w:r>
    </w:p>
    <w:p w:rsidR="00797383" w:rsidRDefault="00797383">
      <w:pPr>
        <w:pStyle w:val="Index1"/>
        <w:tabs>
          <w:tab w:val="right" w:pos="5030"/>
        </w:tabs>
        <w:rPr>
          <w:noProof/>
        </w:rPr>
      </w:pPr>
      <w:r>
        <w:rPr>
          <w:noProof/>
        </w:rPr>
        <w:t>Microsoft Dynamics 365 Enterprise edition - Additional Customer Engagement Portal, 56</w:t>
      </w:r>
    </w:p>
    <w:p w:rsidR="00797383" w:rsidRDefault="00797383">
      <w:pPr>
        <w:pStyle w:val="Index1"/>
        <w:tabs>
          <w:tab w:val="right" w:pos="5030"/>
        </w:tabs>
        <w:rPr>
          <w:noProof/>
        </w:rPr>
      </w:pPr>
      <w:r>
        <w:rPr>
          <w:noProof/>
        </w:rPr>
        <w:t>Microsoft Dynamics 365 Enterprise edition - Additional Customer Engagement Portal Page Views, 56</w:t>
      </w:r>
    </w:p>
    <w:p w:rsidR="00797383" w:rsidRDefault="00797383">
      <w:pPr>
        <w:pStyle w:val="Index1"/>
        <w:tabs>
          <w:tab w:val="right" w:pos="5030"/>
        </w:tabs>
        <w:rPr>
          <w:noProof/>
        </w:rPr>
      </w:pPr>
      <w:r>
        <w:rPr>
          <w:noProof/>
        </w:rPr>
        <w:t>Microsoft Dynamics 365 Enterprise edition - Additional Customer Engagement Production Instance, 56</w:t>
      </w:r>
    </w:p>
    <w:p w:rsidR="00797383" w:rsidRDefault="00797383">
      <w:pPr>
        <w:pStyle w:val="Index1"/>
        <w:tabs>
          <w:tab w:val="right" w:pos="5030"/>
        </w:tabs>
        <w:rPr>
          <w:noProof/>
        </w:rPr>
      </w:pPr>
      <w:r>
        <w:rPr>
          <w:noProof/>
        </w:rPr>
        <w:t>Microsoft Dynamics 365 Enterprise edition - Additional Customer Engagement Social Posts, 57</w:t>
      </w:r>
    </w:p>
    <w:p w:rsidR="00797383" w:rsidRDefault="00797383">
      <w:pPr>
        <w:pStyle w:val="Index1"/>
        <w:tabs>
          <w:tab w:val="right" w:pos="5030"/>
        </w:tabs>
        <w:rPr>
          <w:noProof/>
        </w:rPr>
      </w:pPr>
      <w:r>
        <w:rPr>
          <w:noProof/>
        </w:rPr>
        <w:t>Microsoft Dynamics 365 for Customer Service On-premises CAL, 58, 83</w:t>
      </w:r>
    </w:p>
    <w:p w:rsidR="00797383" w:rsidRDefault="00797383">
      <w:pPr>
        <w:pStyle w:val="Index1"/>
        <w:tabs>
          <w:tab w:val="right" w:pos="5030"/>
        </w:tabs>
        <w:rPr>
          <w:noProof/>
        </w:rPr>
      </w:pPr>
      <w:r>
        <w:rPr>
          <w:noProof/>
        </w:rPr>
        <w:t>Microsoft Dynamics 365 for Customer Service On-premises CAL, 18</w:t>
      </w:r>
    </w:p>
    <w:p w:rsidR="00797383" w:rsidRDefault="00797383">
      <w:pPr>
        <w:pStyle w:val="Index1"/>
        <w:tabs>
          <w:tab w:val="right" w:pos="5030"/>
        </w:tabs>
        <w:rPr>
          <w:noProof/>
        </w:rPr>
      </w:pPr>
      <w:r>
        <w:rPr>
          <w:noProof/>
        </w:rPr>
        <w:t>Microsoft Dynamics 365 for Customer Service, Enterprise edition, 18</w:t>
      </w:r>
    </w:p>
    <w:p w:rsidR="00797383" w:rsidRDefault="00797383">
      <w:pPr>
        <w:pStyle w:val="Index1"/>
        <w:tabs>
          <w:tab w:val="right" w:pos="5030"/>
        </w:tabs>
        <w:rPr>
          <w:noProof/>
        </w:rPr>
      </w:pPr>
      <w:r>
        <w:rPr>
          <w:noProof/>
        </w:rPr>
        <w:t>Microsoft Dynamics 365 for Customer Service, Enterprise edition (Bruker-SL), 56</w:t>
      </w:r>
    </w:p>
    <w:p w:rsidR="00797383" w:rsidRDefault="00797383">
      <w:pPr>
        <w:pStyle w:val="Index1"/>
        <w:tabs>
          <w:tab w:val="right" w:pos="5030"/>
        </w:tabs>
        <w:rPr>
          <w:noProof/>
        </w:rPr>
      </w:pPr>
      <w:r>
        <w:rPr>
          <w:noProof/>
        </w:rPr>
        <w:t>Microsoft Dynamics 365 for Customer Service, Enterprise Edition (Enhets-SL), 56</w:t>
      </w:r>
    </w:p>
    <w:p w:rsidR="00797383" w:rsidRDefault="00797383">
      <w:pPr>
        <w:pStyle w:val="Index1"/>
        <w:tabs>
          <w:tab w:val="right" w:pos="5030"/>
        </w:tabs>
        <w:rPr>
          <w:noProof/>
        </w:rPr>
      </w:pPr>
      <w:r>
        <w:rPr>
          <w:noProof/>
        </w:rPr>
        <w:t>Microsoft Dynamics 365 for Field Service, Enterprise Edition - Resource Scheduling Optimization, 57</w:t>
      </w:r>
    </w:p>
    <w:p w:rsidR="00797383" w:rsidRDefault="00797383">
      <w:pPr>
        <w:pStyle w:val="Index1"/>
        <w:tabs>
          <w:tab w:val="right" w:pos="5030"/>
        </w:tabs>
        <w:rPr>
          <w:noProof/>
        </w:rPr>
      </w:pPr>
      <w:r>
        <w:rPr>
          <w:noProof/>
        </w:rPr>
        <w:t>Microsoft Dynamics 365 for Field Service, Enterprise edition (Bruker-SL), 56</w:t>
      </w:r>
    </w:p>
    <w:p w:rsidR="00797383" w:rsidRDefault="00797383">
      <w:pPr>
        <w:pStyle w:val="Index1"/>
        <w:tabs>
          <w:tab w:val="right" w:pos="5030"/>
        </w:tabs>
        <w:rPr>
          <w:noProof/>
        </w:rPr>
      </w:pPr>
      <w:r>
        <w:rPr>
          <w:noProof/>
        </w:rPr>
        <w:t>Microsoft Dynamics 365 for Field Service, Enterprise edition (Enhets-SL), 56</w:t>
      </w:r>
    </w:p>
    <w:p w:rsidR="00797383" w:rsidRDefault="00797383">
      <w:pPr>
        <w:pStyle w:val="Index1"/>
        <w:tabs>
          <w:tab w:val="right" w:pos="5030"/>
        </w:tabs>
        <w:rPr>
          <w:noProof/>
        </w:rPr>
      </w:pPr>
      <w:r>
        <w:rPr>
          <w:noProof/>
        </w:rPr>
        <w:t>Microsoft Dynamics 365 for Operations, Enterprise edition, 20, 56</w:t>
      </w:r>
    </w:p>
    <w:p w:rsidR="00797383" w:rsidRDefault="00797383">
      <w:pPr>
        <w:pStyle w:val="Index1"/>
        <w:tabs>
          <w:tab w:val="right" w:pos="5030"/>
        </w:tabs>
        <w:rPr>
          <w:noProof/>
        </w:rPr>
      </w:pPr>
      <w:r>
        <w:rPr>
          <w:noProof/>
        </w:rPr>
        <w:t>Microsoft Dynamics 365 for Operations, Enterprise edition - Additional Database Storage, 57</w:t>
      </w:r>
    </w:p>
    <w:p w:rsidR="00797383" w:rsidRDefault="00797383">
      <w:pPr>
        <w:pStyle w:val="Index1"/>
        <w:tabs>
          <w:tab w:val="right" w:pos="5030"/>
        </w:tabs>
        <w:rPr>
          <w:noProof/>
        </w:rPr>
      </w:pPr>
      <w:r>
        <w:rPr>
          <w:noProof/>
        </w:rPr>
        <w:t>Microsoft Dynamics 365 for Operations, Enterprise edition - Additional File Storage, 57</w:t>
      </w:r>
    </w:p>
    <w:p w:rsidR="00797383" w:rsidRDefault="00797383">
      <w:pPr>
        <w:pStyle w:val="Index1"/>
        <w:tabs>
          <w:tab w:val="right" w:pos="5030"/>
        </w:tabs>
        <w:rPr>
          <w:noProof/>
        </w:rPr>
      </w:pPr>
      <w:r>
        <w:rPr>
          <w:noProof/>
        </w:rPr>
        <w:t>Microsoft Dynamics 365 for Operations, Enterprise edition - Sandbox Tier 1</w:t>
      </w:r>
    </w:p>
    <w:p w:rsidR="00797383" w:rsidRDefault="00797383">
      <w:pPr>
        <w:pStyle w:val="Index2"/>
        <w:tabs>
          <w:tab w:val="right" w:pos="5030"/>
        </w:tabs>
        <w:rPr>
          <w:noProof/>
        </w:rPr>
      </w:pPr>
      <w:r>
        <w:rPr>
          <w:noProof/>
        </w:rPr>
        <w:t>Developer &amp; Test Instance, 57</w:t>
      </w:r>
    </w:p>
    <w:p w:rsidR="00797383" w:rsidRDefault="00797383">
      <w:pPr>
        <w:pStyle w:val="Index1"/>
        <w:tabs>
          <w:tab w:val="right" w:pos="5030"/>
        </w:tabs>
        <w:rPr>
          <w:noProof/>
        </w:rPr>
      </w:pPr>
      <w:r>
        <w:rPr>
          <w:noProof/>
        </w:rPr>
        <w:t>Microsoft Dynamics 365 for Operations, Enterprise edition - Sandbox Tier 2</w:t>
      </w:r>
    </w:p>
    <w:p w:rsidR="00797383" w:rsidRDefault="00797383">
      <w:pPr>
        <w:pStyle w:val="Index2"/>
        <w:tabs>
          <w:tab w:val="right" w:pos="5030"/>
        </w:tabs>
        <w:rPr>
          <w:noProof/>
        </w:rPr>
      </w:pPr>
      <w:r>
        <w:rPr>
          <w:noProof/>
        </w:rPr>
        <w:t>Standard Acceptance testing, 57</w:t>
      </w:r>
    </w:p>
    <w:p w:rsidR="00797383" w:rsidRDefault="00797383">
      <w:pPr>
        <w:pStyle w:val="Index1"/>
        <w:tabs>
          <w:tab w:val="right" w:pos="5030"/>
        </w:tabs>
        <w:rPr>
          <w:noProof/>
        </w:rPr>
      </w:pPr>
      <w:r>
        <w:rPr>
          <w:noProof/>
        </w:rPr>
        <w:t>Microsoft Dynamics 365 for Operations, Enterprise edition - Sandbox Tier 3</w:t>
      </w:r>
    </w:p>
    <w:p w:rsidR="00797383" w:rsidRDefault="00797383">
      <w:pPr>
        <w:pStyle w:val="Index2"/>
        <w:tabs>
          <w:tab w:val="right" w:pos="5030"/>
        </w:tabs>
        <w:rPr>
          <w:noProof/>
        </w:rPr>
      </w:pPr>
      <w:r>
        <w:rPr>
          <w:noProof/>
        </w:rPr>
        <w:t>Premier Acceptance testing, 57</w:t>
      </w:r>
    </w:p>
    <w:p w:rsidR="00797383" w:rsidRDefault="00797383">
      <w:pPr>
        <w:pStyle w:val="Index1"/>
        <w:tabs>
          <w:tab w:val="right" w:pos="5030"/>
        </w:tabs>
        <w:rPr>
          <w:noProof/>
        </w:rPr>
      </w:pPr>
      <w:r>
        <w:rPr>
          <w:noProof/>
        </w:rPr>
        <w:t>Microsoft Dynamics 365 for Operations, Enterprise edition - Sandbox Tier 4</w:t>
      </w:r>
    </w:p>
    <w:p w:rsidR="00797383" w:rsidRDefault="00797383">
      <w:pPr>
        <w:pStyle w:val="Index2"/>
        <w:tabs>
          <w:tab w:val="right" w:pos="5030"/>
        </w:tabs>
        <w:rPr>
          <w:noProof/>
        </w:rPr>
      </w:pPr>
      <w:r>
        <w:rPr>
          <w:noProof/>
        </w:rPr>
        <w:t>Standard Performance testing, 57</w:t>
      </w:r>
    </w:p>
    <w:p w:rsidR="00797383" w:rsidRDefault="00797383">
      <w:pPr>
        <w:pStyle w:val="Index1"/>
        <w:tabs>
          <w:tab w:val="right" w:pos="5030"/>
        </w:tabs>
        <w:rPr>
          <w:noProof/>
        </w:rPr>
      </w:pPr>
      <w:r>
        <w:rPr>
          <w:noProof/>
        </w:rPr>
        <w:t>Microsoft Dynamics 365 for Operations, Enterprise edition - Sandbox Tier 5</w:t>
      </w:r>
    </w:p>
    <w:p w:rsidR="00797383" w:rsidRDefault="00797383">
      <w:pPr>
        <w:pStyle w:val="Index2"/>
        <w:tabs>
          <w:tab w:val="right" w:pos="5030"/>
        </w:tabs>
        <w:rPr>
          <w:noProof/>
        </w:rPr>
      </w:pPr>
      <w:r>
        <w:rPr>
          <w:noProof/>
        </w:rPr>
        <w:t>Premier Performance testing, 57</w:t>
      </w:r>
    </w:p>
    <w:p w:rsidR="00797383" w:rsidRDefault="00797383">
      <w:pPr>
        <w:pStyle w:val="Index1"/>
        <w:tabs>
          <w:tab w:val="right" w:pos="5030"/>
        </w:tabs>
        <w:rPr>
          <w:noProof/>
        </w:rPr>
      </w:pPr>
      <w:r>
        <w:rPr>
          <w:noProof/>
        </w:rPr>
        <w:t>Microsoft Dynamics 365 for Operations, Enterprise edition (Bruker-SL), 56</w:t>
      </w:r>
    </w:p>
    <w:p w:rsidR="00797383" w:rsidRDefault="00797383">
      <w:pPr>
        <w:pStyle w:val="Index1"/>
        <w:tabs>
          <w:tab w:val="right" w:pos="5030"/>
        </w:tabs>
        <w:rPr>
          <w:noProof/>
        </w:rPr>
      </w:pPr>
      <w:r>
        <w:rPr>
          <w:noProof/>
        </w:rPr>
        <w:t>Microsoft Dynamics 365 for Operations, Enterprise edition Add-on (Enhets-og Bruker-SL), 56</w:t>
      </w:r>
    </w:p>
    <w:p w:rsidR="00797383" w:rsidRDefault="00797383">
      <w:pPr>
        <w:pStyle w:val="Index1"/>
        <w:tabs>
          <w:tab w:val="right" w:pos="5030"/>
        </w:tabs>
        <w:rPr>
          <w:noProof/>
        </w:rPr>
      </w:pPr>
      <w:r>
        <w:rPr>
          <w:noProof/>
        </w:rPr>
        <w:t>Microsoft Dynamics 365 for Operations, Enterprise edition From SA (Enhets- og Bruker-SL), 56</w:t>
      </w:r>
    </w:p>
    <w:p w:rsidR="00797383" w:rsidRDefault="00797383">
      <w:pPr>
        <w:pStyle w:val="Index1"/>
        <w:tabs>
          <w:tab w:val="right" w:pos="5030"/>
        </w:tabs>
        <w:rPr>
          <w:noProof/>
        </w:rPr>
      </w:pPr>
      <w:r>
        <w:rPr>
          <w:noProof/>
        </w:rPr>
        <w:t>Microsoft Dynamics 365 for Project Service Automation, Enterprise edition (Bruker-SL), 56</w:t>
      </w:r>
    </w:p>
    <w:p w:rsidR="00797383" w:rsidRDefault="00797383">
      <w:pPr>
        <w:pStyle w:val="Index1"/>
        <w:tabs>
          <w:tab w:val="right" w:pos="5030"/>
        </w:tabs>
        <w:rPr>
          <w:noProof/>
        </w:rPr>
      </w:pPr>
      <w:r>
        <w:rPr>
          <w:noProof/>
        </w:rPr>
        <w:t>Microsoft Dynamics 365 for Sales On-premises CAL, 18, 57, 58, 83</w:t>
      </w:r>
    </w:p>
    <w:p w:rsidR="00797383" w:rsidRDefault="00797383">
      <w:pPr>
        <w:pStyle w:val="Index1"/>
        <w:tabs>
          <w:tab w:val="right" w:pos="5030"/>
        </w:tabs>
        <w:rPr>
          <w:noProof/>
        </w:rPr>
      </w:pPr>
      <w:r>
        <w:rPr>
          <w:noProof/>
        </w:rPr>
        <w:t>Microsoft Dynamics 365 for Sales, Enterprise edition, 18</w:t>
      </w:r>
    </w:p>
    <w:p w:rsidR="00797383" w:rsidRDefault="00797383">
      <w:pPr>
        <w:pStyle w:val="Index1"/>
        <w:tabs>
          <w:tab w:val="right" w:pos="5030"/>
        </w:tabs>
        <w:rPr>
          <w:noProof/>
        </w:rPr>
      </w:pPr>
      <w:r>
        <w:rPr>
          <w:noProof/>
        </w:rPr>
        <w:t>Microsoft Dynamics 365 for Sales, Enterprise edition, 56</w:t>
      </w:r>
    </w:p>
    <w:p w:rsidR="00797383" w:rsidRDefault="00797383">
      <w:pPr>
        <w:pStyle w:val="Index1"/>
        <w:tabs>
          <w:tab w:val="right" w:pos="5030"/>
        </w:tabs>
        <w:rPr>
          <w:noProof/>
        </w:rPr>
      </w:pPr>
      <w:r>
        <w:rPr>
          <w:noProof/>
        </w:rPr>
        <w:t>Microsoft Dynamics 365 for Sales, Enterprise edition (Bruker-SL), 56</w:t>
      </w:r>
    </w:p>
    <w:p w:rsidR="00797383" w:rsidRDefault="00797383">
      <w:pPr>
        <w:pStyle w:val="Index1"/>
        <w:tabs>
          <w:tab w:val="right" w:pos="5030"/>
        </w:tabs>
        <w:rPr>
          <w:noProof/>
        </w:rPr>
      </w:pPr>
      <w:r>
        <w:rPr>
          <w:noProof/>
        </w:rPr>
        <w:t>Microsoft Dynamics 365 for Team Members On-premises CAL, 17, 83</w:t>
      </w:r>
    </w:p>
    <w:p w:rsidR="00797383" w:rsidRDefault="00797383">
      <w:pPr>
        <w:pStyle w:val="Index1"/>
        <w:tabs>
          <w:tab w:val="right" w:pos="5030"/>
        </w:tabs>
        <w:rPr>
          <w:noProof/>
        </w:rPr>
      </w:pPr>
      <w:r>
        <w:rPr>
          <w:noProof/>
        </w:rPr>
        <w:t>Microsoft Dynamics 365 for Team Members, Enterprise edition, 18, 20</w:t>
      </w:r>
    </w:p>
    <w:p w:rsidR="00797383" w:rsidRDefault="00797383">
      <w:pPr>
        <w:pStyle w:val="Index1"/>
        <w:tabs>
          <w:tab w:val="right" w:pos="5030"/>
        </w:tabs>
        <w:rPr>
          <w:noProof/>
        </w:rPr>
      </w:pPr>
      <w:r>
        <w:rPr>
          <w:noProof/>
        </w:rPr>
        <w:t>Microsoft Dynamics 365 for Team Members, Enterprise edition (Bruker-SL), 56</w:t>
      </w:r>
    </w:p>
    <w:p w:rsidR="00797383" w:rsidRDefault="00797383">
      <w:pPr>
        <w:pStyle w:val="Index1"/>
        <w:tabs>
          <w:tab w:val="right" w:pos="5030"/>
        </w:tabs>
        <w:rPr>
          <w:noProof/>
        </w:rPr>
      </w:pPr>
      <w:r>
        <w:rPr>
          <w:noProof/>
        </w:rPr>
        <w:t>Microsoft Dynamics 365 for Team Members, Enterprise edition Add-on (Bruker-SL), 56</w:t>
      </w:r>
    </w:p>
    <w:p w:rsidR="00797383" w:rsidRDefault="00797383">
      <w:pPr>
        <w:pStyle w:val="Index1"/>
        <w:tabs>
          <w:tab w:val="right" w:pos="5030"/>
        </w:tabs>
        <w:rPr>
          <w:noProof/>
        </w:rPr>
      </w:pPr>
      <w:r>
        <w:rPr>
          <w:noProof/>
        </w:rPr>
        <w:t>Microsoft Dynamics 365 for Team Members, Enterprise edition From SA (Bruker-SL), 56</w:t>
      </w:r>
    </w:p>
    <w:p w:rsidR="00797383" w:rsidRDefault="00797383">
      <w:pPr>
        <w:pStyle w:val="Index1"/>
        <w:tabs>
          <w:tab w:val="right" w:pos="5030"/>
        </w:tabs>
        <w:rPr>
          <w:noProof/>
        </w:rPr>
      </w:pPr>
      <w:r>
        <w:rPr>
          <w:noProof/>
        </w:rPr>
        <w:t>Microsoft Dynamics 365 Plan 1 Enterprise edition Add-on, 56</w:t>
      </w:r>
    </w:p>
    <w:p w:rsidR="00797383" w:rsidRDefault="00797383">
      <w:pPr>
        <w:pStyle w:val="Index1"/>
        <w:tabs>
          <w:tab w:val="right" w:pos="5030"/>
        </w:tabs>
        <w:rPr>
          <w:noProof/>
        </w:rPr>
      </w:pPr>
      <w:r>
        <w:rPr>
          <w:noProof/>
        </w:rPr>
        <w:t>Microsoft Dynamics 365 Plan 1, Enterprise edition (Bruker-SL), 56</w:t>
      </w:r>
    </w:p>
    <w:p w:rsidR="00797383" w:rsidRDefault="00797383">
      <w:pPr>
        <w:pStyle w:val="Index1"/>
        <w:tabs>
          <w:tab w:val="right" w:pos="5030"/>
        </w:tabs>
        <w:rPr>
          <w:noProof/>
        </w:rPr>
      </w:pPr>
      <w:r>
        <w:rPr>
          <w:noProof/>
        </w:rPr>
        <w:t>Microsoft Dynamics 365 Plan 1, Enterprise edition From SA, 56</w:t>
      </w:r>
    </w:p>
    <w:p w:rsidR="00797383" w:rsidRDefault="00797383">
      <w:pPr>
        <w:pStyle w:val="Index1"/>
        <w:tabs>
          <w:tab w:val="right" w:pos="5030"/>
        </w:tabs>
        <w:rPr>
          <w:noProof/>
        </w:rPr>
      </w:pPr>
      <w:r>
        <w:rPr>
          <w:noProof/>
        </w:rPr>
        <w:t>Microsoft Dynamics 365 Plan 2 Enterprise edition Add-on (Bruker-SL), 56</w:t>
      </w:r>
    </w:p>
    <w:p w:rsidR="00797383" w:rsidRDefault="00797383">
      <w:pPr>
        <w:pStyle w:val="Index1"/>
        <w:tabs>
          <w:tab w:val="right" w:pos="5030"/>
        </w:tabs>
        <w:rPr>
          <w:noProof/>
        </w:rPr>
      </w:pPr>
      <w:r>
        <w:rPr>
          <w:noProof/>
        </w:rPr>
        <w:t>Microsoft Dynamics 365 Plan 2, Enterprise edition (Bruker-SL), 56</w:t>
      </w:r>
    </w:p>
    <w:p w:rsidR="00797383" w:rsidRDefault="00797383">
      <w:pPr>
        <w:pStyle w:val="Index1"/>
        <w:tabs>
          <w:tab w:val="right" w:pos="5030"/>
        </w:tabs>
        <w:rPr>
          <w:noProof/>
        </w:rPr>
      </w:pPr>
      <w:r>
        <w:rPr>
          <w:noProof/>
        </w:rPr>
        <w:t>Microsoft Dynamics 365 Plan 2, Enterprise edition From SA (Bruker-SL), 56</w:t>
      </w:r>
    </w:p>
    <w:p w:rsidR="00797383" w:rsidRDefault="00797383">
      <w:pPr>
        <w:pStyle w:val="Index1"/>
        <w:tabs>
          <w:tab w:val="right" w:pos="5030"/>
        </w:tabs>
        <w:rPr>
          <w:noProof/>
        </w:rPr>
      </w:pPr>
      <w:r>
        <w:rPr>
          <w:noProof/>
        </w:rPr>
        <w:t>Microsoft Dynamics 365 Pro Direct Support, 57</w:t>
      </w:r>
    </w:p>
    <w:p w:rsidR="00797383" w:rsidRDefault="00797383">
      <w:pPr>
        <w:pStyle w:val="Index1"/>
        <w:tabs>
          <w:tab w:val="right" w:pos="5030"/>
        </w:tabs>
        <w:rPr>
          <w:noProof/>
        </w:rPr>
      </w:pPr>
      <w:r>
        <w:rPr>
          <w:noProof/>
        </w:rPr>
        <w:t>Microsoft Dynamics AX 2012 R2, 19</w:t>
      </w:r>
    </w:p>
    <w:p w:rsidR="00797383" w:rsidRDefault="00797383">
      <w:pPr>
        <w:pStyle w:val="Index1"/>
        <w:tabs>
          <w:tab w:val="right" w:pos="5030"/>
        </w:tabs>
        <w:rPr>
          <w:noProof/>
        </w:rPr>
      </w:pPr>
      <w:r>
        <w:rPr>
          <w:noProof/>
        </w:rPr>
        <w:t>Microsoft Dynamics AX 2012 R3 Enterprise Additive CAL, 19</w:t>
      </w:r>
    </w:p>
    <w:p w:rsidR="00797383" w:rsidRDefault="00797383">
      <w:pPr>
        <w:pStyle w:val="Index1"/>
        <w:tabs>
          <w:tab w:val="right" w:pos="5030"/>
        </w:tabs>
        <w:rPr>
          <w:noProof/>
        </w:rPr>
      </w:pPr>
      <w:r>
        <w:rPr>
          <w:noProof/>
        </w:rPr>
        <w:t>Microsoft Dynamics AX 2012 R3 Enterprise CAL, 19</w:t>
      </w:r>
    </w:p>
    <w:p w:rsidR="00797383" w:rsidRDefault="00797383">
      <w:pPr>
        <w:pStyle w:val="Index1"/>
        <w:tabs>
          <w:tab w:val="right" w:pos="5030"/>
        </w:tabs>
        <w:rPr>
          <w:noProof/>
        </w:rPr>
      </w:pPr>
      <w:r>
        <w:rPr>
          <w:noProof/>
        </w:rPr>
        <w:t>Microsoft Dynamics AX 2012 R3 Functional Additive CAL, 19</w:t>
      </w:r>
    </w:p>
    <w:p w:rsidR="00797383" w:rsidRDefault="00797383">
      <w:pPr>
        <w:pStyle w:val="Index1"/>
        <w:tabs>
          <w:tab w:val="right" w:pos="5030"/>
        </w:tabs>
        <w:rPr>
          <w:noProof/>
        </w:rPr>
      </w:pPr>
      <w:r>
        <w:rPr>
          <w:noProof/>
        </w:rPr>
        <w:t>Microsoft Dynamics AX 2012 R3 Functional CAL, 19</w:t>
      </w:r>
    </w:p>
    <w:p w:rsidR="00797383" w:rsidRDefault="00797383">
      <w:pPr>
        <w:pStyle w:val="Index1"/>
        <w:tabs>
          <w:tab w:val="right" w:pos="5030"/>
        </w:tabs>
        <w:rPr>
          <w:noProof/>
        </w:rPr>
      </w:pPr>
      <w:r>
        <w:rPr>
          <w:noProof/>
        </w:rPr>
        <w:t>Microsoft Dynamics AX 2012 R3 Self Serve CAL, 19</w:t>
      </w:r>
    </w:p>
    <w:p w:rsidR="00797383" w:rsidRDefault="00797383">
      <w:pPr>
        <w:pStyle w:val="Index1"/>
        <w:tabs>
          <w:tab w:val="right" w:pos="5030"/>
        </w:tabs>
        <w:rPr>
          <w:noProof/>
        </w:rPr>
      </w:pPr>
      <w:r>
        <w:rPr>
          <w:noProof/>
        </w:rPr>
        <w:t>Microsoft Dynamics AX 2012 R3 Server, 19</w:t>
      </w:r>
    </w:p>
    <w:p w:rsidR="00797383" w:rsidRDefault="00797383">
      <w:pPr>
        <w:pStyle w:val="Index1"/>
        <w:tabs>
          <w:tab w:val="right" w:pos="5030"/>
        </w:tabs>
        <w:rPr>
          <w:noProof/>
        </w:rPr>
      </w:pPr>
      <w:r>
        <w:rPr>
          <w:noProof/>
        </w:rPr>
        <w:t>Microsoft Dynamics AX 2012 R3 Standard Commerce Server Core, 19</w:t>
      </w:r>
    </w:p>
    <w:p w:rsidR="00797383" w:rsidRDefault="00797383">
      <w:pPr>
        <w:pStyle w:val="Index1"/>
        <w:tabs>
          <w:tab w:val="right" w:pos="5030"/>
        </w:tabs>
        <w:rPr>
          <w:noProof/>
        </w:rPr>
      </w:pPr>
      <w:r>
        <w:rPr>
          <w:noProof/>
        </w:rPr>
        <w:lastRenderedPageBreak/>
        <w:t>Microsoft Dynamics AX 2012 R3 Store Server, 19</w:t>
      </w:r>
    </w:p>
    <w:p w:rsidR="00797383" w:rsidRDefault="00797383">
      <w:pPr>
        <w:pStyle w:val="Index1"/>
        <w:tabs>
          <w:tab w:val="right" w:pos="5030"/>
        </w:tabs>
        <w:rPr>
          <w:noProof/>
        </w:rPr>
      </w:pPr>
      <w:r>
        <w:rPr>
          <w:noProof/>
        </w:rPr>
        <w:t>Microsoft Dynamics AX 2012 R3 Task Additive CAL, 19</w:t>
      </w:r>
    </w:p>
    <w:p w:rsidR="00797383" w:rsidRDefault="00797383">
      <w:pPr>
        <w:pStyle w:val="Index1"/>
        <w:tabs>
          <w:tab w:val="right" w:pos="5030"/>
        </w:tabs>
        <w:rPr>
          <w:noProof/>
        </w:rPr>
      </w:pPr>
      <w:r>
        <w:rPr>
          <w:noProof/>
        </w:rPr>
        <w:t>Microsoft Dynamics AX 2012 R3 Task CAL, 19</w:t>
      </w:r>
    </w:p>
    <w:p w:rsidR="00797383" w:rsidRDefault="00797383">
      <w:pPr>
        <w:pStyle w:val="Index1"/>
        <w:tabs>
          <w:tab w:val="right" w:pos="5030"/>
        </w:tabs>
        <w:rPr>
          <w:noProof/>
        </w:rPr>
      </w:pPr>
      <w:r>
        <w:rPr>
          <w:noProof/>
        </w:rPr>
        <w:t>Microsoft Dynamics AX Enterprise CAL, 57, 77</w:t>
      </w:r>
    </w:p>
    <w:p w:rsidR="00797383" w:rsidRDefault="00797383">
      <w:pPr>
        <w:pStyle w:val="Index1"/>
        <w:tabs>
          <w:tab w:val="right" w:pos="5030"/>
        </w:tabs>
        <w:rPr>
          <w:noProof/>
        </w:rPr>
      </w:pPr>
      <w:r>
        <w:rPr>
          <w:noProof/>
        </w:rPr>
        <w:t>Microsoft Dynamics AX Functional CAL, 57, 77</w:t>
      </w:r>
    </w:p>
    <w:p w:rsidR="00797383" w:rsidRDefault="00797383">
      <w:pPr>
        <w:pStyle w:val="Index1"/>
        <w:tabs>
          <w:tab w:val="right" w:pos="5030"/>
        </w:tabs>
        <w:rPr>
          <w:noProof/>
        </w:rPr>
      </w:pPr>
      <w:r>
        <w:rPr>
          <w:noProof/>
        </w:rPr>
        <w:t>Microsoft Dynamics AX Self Serve CAL, 57</w:t>
      </w:r>
    </w:p>
    <w:p w:rsidR="00797383" w:rsidRDefault="00797383">
      <w:pPr>
        <w:pStyle w:val="Index1"/>
        <w:tabs>
          <w:tab w:val="right" w:pos="5030"/>
        </w:tabs>
        <w:rPr>
          <w:noProof/>
        </w:rPr>
      </w:pPr>
      <w:r>
        <w:rPr>
          <w:noProof/>
        </w:rPr>
        <w:t>Microsoft Dynamics AX Standard Commerce Core Server, 78</w:t>
      </w:r>
    </w:p>
    <w:p w:rsidR="00797383" w:rsidRDefault="00797383">
      <w:pPr>
        <w:pStyle w:val="Index1"/>
        <w:tabs>
          <w:tab w:val="right" w:pos="5030"/>
        </w:tabs>
        <w:rPr>
          <w:noProof/>
        </w:rPr>
      </w:pPr>
      <w:r>
        <w:rPr>
          <w:noProof/>
        </w:rPr>
        <w:t>Microsoft Dynamics AX Store Server, 77</w:t>
      </w:r>
    </w:p>
    <w:p w:rsidR="00797383" w:rsidRDefault="00797383">
      <w:pPr>
        <w:pStyle w:val="Index1"/>
        <w:tabs>
          <w:tab w:val="right" w:pos="5030"/>
        </w:tabs>
        <w:rPr>
          <w:noProof/>
        </w:rPr>
      </w:pPr>
      <w:r>
        <w:rPr>
          <w:noProof/>
        </w:rPr>
        <w:t>Microsoft Dynamics AX Task CAL, 57, 77</w:t>
      </w:r>
    </w:p>
    <w:p w:rsidR="00797383" w:rsidRDefault="00797383">
      <w:pPr>
        <w:pStyle w:val="Index1"/>
        <w:tabs>
          <w:tab w:val="right" w:pos="5030"/>
        </w:tabs>
        <w:rPr>
          <w:noProof/>
        </w:rPr>
      </w:pPr>
      <w:r>
        <w:rPr>
          <w:noProof/>
        </w:rPr>
        <w:t>Microsoft Dynamics CRM 2015, 18</w:t>
      </w:r>
    </w:p>
    <w:p w:rsidR="00797383" w:rsidRDefault="00797383">
      <w:pPr>
        <w:pStyle w:val="Index1"/>
        <w:tabs>
          <w:tab w:val="right" w:pos="5030"/>
        </w:tabs>
        <w:rPr>
          <w:noProof/>
        </w:rPr>
      </w:pPr>
      <w:r>
        <w:rPr>
          <w:noProof/>
        </w:rPr>
        <w:t>Microsoft Dynamics CRM 2016, 18</w:t>
      </w:r>
    </w:p>
    <w:p w:rsidR="00797383" w:rsidRDefault="00797383">
      <w:pPr>
        <w:pStyle w:val="Index1"/>
        <w:tabs>
          <w:tab w:val="right" w:pos="5030"/>
        </w:tabs>
        <w:rPr>
          <w:noProof/>
        </w:rPr>
      </w:pPr>
      <w:r>
        <w:rPr>
          <w:noProof/>
        </w:rPr>
        <w:t>Microsoft Dynamics CRM Basic CAL, 57</w:t>
      </w:r>
    </w:p>
    <w:p w:rsidR="00797383" w:rsidRDefault="00797383">
      <w:pPr>
        <w:pStyle w:val="Index1"/>
        <w:tabs>
          <w:tab w:val="right" w:pos="5030"/>
        </w:tabs>
        <w:rPr>
          <w:noProof/>
        </w:rPr>
      </w:pPr>
      <w:r>
        <w:rPr>
          <w:noProof/>
        </w:rPr>
        <w:t>Microsoft Dynamics CRM Professional CAL, 58</w:t>
      </w:r>
    </w:p>
    <w:p w:rsidR="00797383" w:rsidRDefault="00797383">
      <w:pPr>
        <w:pStyle w:val="Index1"/>
        <w:tabs>
          <w:tab w:val="right" w:pos="5030"/>
        </w:tabs>
        <w:rPr>
          <w:noProof/>
        </w:rPr>
      </w:pPr>
      <w:r>
        <w:rPr>
          <w:noProof/>
        </w:rPr>
        <w:t>Microsoft Dynamics CRM Server 2013, 77</w:t>
      </w:r>
    </w:p>
    <w:p w:rsidR="00797383" w:rsidRDefault="00797383">
      <w:pPr>
        <w:pStyle w:val="Index1"/>
        <w:tabs>
          <w:tab w:val="right" w:pos="5030"/>
        </w:tabs>
        <w:rPr>
          <w:noProof/>
        </w:rPr>
      </w:pPr>
      <w:r>
        <w:rPr>
          <w:noProof/>
        </w:rPr>
        <w:t>Microsoft Dynamics CRM Server 2015, 77</w:t>
      </w:r>
    </w:p>
    <w:p w:rsidR="00797383" w:rsidRDefault="00797383">
      <w:pPr>
        <w:pStyle w:val="Index1"/>
        <w:tabs>
          <w:tab w:val="right" w:pos="5030"/>
        </w:tabs>
        <w:rPr>
          <w:noProof/>
        </w:rPr>
      </w:pPr>
      <w:r>
        <w:rPr>
          <w:noProof/>
        </w:rPr>
        <w:t>Microsoft Exchange Server, 83</w:t>
      </w:r>
    </w:p>
    <w:p w:rsidR="00797383" w:rsidRDefault="00797383">
      <w:pPr>
        <w:pStyle w:val="Index1"/>
        <w:tabs>
          <w:tab w:val="right" w:pos="5030"/>
        </w:tabs>
        <w:rPr>
          <w:noProof/>
        </w:rPr>
      </w:pPr>
      <w:r>
        <w:rPr>
          <w:noProof/>
        </w:rPr>
        <w:t>Microsoft Flow Plan 1, 67</w:t>
      </w:r>
    </w:p>
    <w:p w:rsidR="00797383" w:rsidRDefault="00797383">
      <w:pPr>
        <w:pStyle w:val="Index1"/>
        <w:tabs>
          <w:tab w:val="right" w:pos="5030"/>
        </w:tabs>
        <w:rPr>
          <w:noProof/>
        </w:rPr>
      </w:pPr>
      <w:r>
        <w:rPr>
          <w:noProof/>
        </w:rPr>
        <w:t>Microsoft Flow Plan 2, 67</w:t>
      </w:r>
    </w:p>
    <w:p w:rsidR="00797383" w:rsidRDefault="00797383">
      <w:pPr>
        <w:pStyle w:val="Index1"/>
        <w:tabs>
          <w:tab w:val="right" w:pos="5030"/>
        </w:tabs>
        <w:rPr>
          <w:noProof/>
        </w:rPr>
      </w:pPr>
      <w:r>
        <w:rPr>
          <w:noProof/>
        </w:rPr>
        <w:t>Microsoft Identity Manager 2016 CAL, 20</w:t>
      </w:r>
    </w:p>
    <w:p w:rsidR="00797383" w:rsidRDefault="00797383">
      <w:pPr>
        <w:pStyle w:val="Index1"/>
        <w:tabs>
          <w:tab w:val="right" w:pos="5030"/>
        </w:tabs>
        <w:rPr>
          <w:noProof/>
        </w:rPr>
      </w:pPr>
      <w:r>
        <w:rPr>
          <w:noProof/>
        </w:rPr>
        <w:t>Microsoft Identity Manager 2016 External Connector, 21</w:t>
      </w:r>
    </w:p>
    <w:p w:rsidR="00797383" w:rsidRDefault="00797383">
      <w:pPr>
        <w:pStyle w:val="Index1"/>
        <w:tabs>
          <w:tab w:val="right" w:pos="5030"/>
        </w:tabs>
        <w:rPr>
          <w:noProof/>
        </w:rPr>
      </w:pPr>
      <w:r>
        <w:rPr>
          <w:noProof/>
        </w:rPr>
        <w:t>Microsoft Intune, 14, 15, 31, 67</w:t>
      </w:r>
    </w:p>
    <w:p w:rsidR="00797383" w:rsidRDefault="00797383">
      <w:pPr>
        <w:pStyle w:val="Index1"/>
        <w:tabs>
          <w:tab w:val="right" w:pos="5030"/>
        </w:tabs>
        <w:rPr>
          <w:noProof/>
        </w:rPr>
      </w:pPr>
      <w:r>
        <w:rPr>
          <w:noProof/>
        </w:rPr>
        <w:t>Microsoft Intune Add-on, 67</w:t>
      </w:r>
    </w:p>
    <w:p w:rsidR="00797383" w:rsidRDefault="00797383">
      <w:pPr>
        <w:pStyle w:val="Index1"/>
        <w:tabs>
          <w:tab w:val="right" w:pos="5030"/>
        </w:tabs>
        <w:rPr>
          <w:noProof/>
        </w:rPr>
      </w:pPr>
      <w:r>
        <w:rPr>
          <w:noProof/>
        </w:rPr>
        <w:t>Microsoft Intune User SL Add-on Extra Storage 1 GB, 67</w:t>
      </w:r>
    </w:p>
    <w:p w:rsidR="00797383" w:rsidRDefault="00797383">
      <w:pPr>
        <w:pStyle w:val="Index1"/>
        <w:tabs>
          <w:tab w:val="right" w:pos="5030"/>
        </w:tabs>
        <w:rPr>
          <w:noProof/>
        </w:rPr>
      </w:pPr>
      <w:r>
        <w:rPr>
          <w:noProof/>
        </w:rPr>
        <w:t>Microsoft Learning Imagine Academy, 67</w:t>
      </w:r>
    </w:p>
    <w:p w:rsidR="00797383" w:rsidRDefault="00797383">
      <w:pPr>
        <w:pStyle w:val="Index1"/>
        <w:tabs>
          <w:tab w:val="right" w:pos="5030"/>
        </w:tabs>
        <w:rPr>
          <w:noProof/>
        </w:rPr>
      </w:pPr>
      <w:r>
        <w:rPr>
          <w:noProof/>
        </w:rPr>
        <w:t>Microsoft Learning MCP 1 Exam Vouchers, 67</w:t>
      </w:r>
    </w:p>
    <w:p w:rsidR="00797383" w:rsidRDefault="00797383">
      <w:pPr>
        <w:pStyle w:val="Index1"/>
        <w:tabs>
          <w:tab w:val="right" w:pos="5030"/>
        </w:tabs>
        <w:rPr>
          <w:noProof/>
        </w:rPr>
      </w:pPr>
      <w:r>
        <w:rPr>
          <w:noProof/>
        </w:rPr>
        <w:t>Microsoft Learning MCP 30 Exam Vouchers, 67</w:t>
      </w:r>
    </w:p>
    <w:p w:rsidR="00797383" w:rsidRDefault="00797383">
      <w:pPr>
        <w:pStyle w:val="Index1"/>
        <w:tabs>
          <w:tab w:val="right" w:pos="5030"/>
        </w:tabs>
        <w:rPr>
          <w:noProof/>
        </w:rPr>
      </w:pPr>
      <w:r>
        <w:rPr>
          <w:noProof/>
        </w:rPr>
        <w:t>Microsoft Learning MOS/MCE Certification 125 Exam Site-lisens, 67</w:t>
      </w:r>
    </w:p>
    <w:p w:rsidR="00797383" w:rsidRDefault="00797383">
      <w:pPr>
        <w:pStyle w:val="Index1"/>
        <w:tabs>
          <w:tab w:val="right" w:pos="5030"/>
        </w:tabs>
        <w:rPr>
          <w:noProof/>
        </w:rPr>
      </w:pPr>
      <w:r>
        <w:rPr>
          <w:noProof/>
        </w:rPr>
        <w:t>Microsoft Learning MOS/MTA/MCE Certification 500 Exam Site-lisens, 68</w:t>
      </w:r>
    </w:p>
    <w:p w:rsidR="00797383" w:rsidRDefault="00797383">
      <w:pPr>
        <w:pStyle w:val="Index1"/>
        <w:tabs>
          <w:tab w:val="right" w:pos="5030"/>
        </w:tabs>
        <w:rPr>
          <w:noProof/>
        </w:rPr>
      </w:pPr>
      <w:r>
        <w:rPr>
          <w:noProof/>
        </w:rPr>
        <w:t>Microsoft Learning MTA/MCA Certification 125 Exam Site-lisens, 67</w:t>
      </w:r>
    </w:p>
    <w:p w:rsidR="00797383" w:rsidRDefault="00797383">
      <w:pPr>
        <w:pStyle w:val="Index1"/>
        <w:tabs>
          <w:tab w:val="right" w:pos="5030"/>
        </w:tabs>
        <w:rPr>
          <w:noProof/>
        </w:rPr>
      </w:pPr>
      <w:r>
        <w:rPr>
          <w:noProof/>
        </w:rPr>
        <w:t>Microsoft Multi-Factor Authentication-tjeneste, 53</w:t>
      </w:r>
    </w:p>
    <w:p w:rsidR="00797383" w:rsidRDefault="00797383">
      <w:pPr>
        <w:pStyle w:val="Index1"/>
        <w:tabs>
          <w:tab w:val="right" w:pos="5030"/>
        </w:tabs>
        <w:rPr>
          <w:noProof/>
        </w:rPr>
      </w:pPr>
      <w:r>
        <w:rPr>
          <w:noProof/>
        </w:rPr>
        <w:t>Microsoft MyAnalytics, 62</w:t>
      </w:r>
    </w:p>
    <w:p w:rsidR="00797383" w:rsidRDefault="00797383">
      <w:pPr>
        <w:pStyle w:val="Index1"/>
        <w:tabs>
          <w:tab w:val="right" w:pos="5030"/>
        </w:tabs>
        <w:rPr>
          <w:noProof/>
        </w:rPr>
      </w:pPr>
      <w:r>
        <w:rPr>
          <w:noProof/>
        </w:rPr>
        <w:t>Microsoft Office Audit and Control Management Server 2013, 25</w:t>
      </w:r>
    </w:p>
    <w:p w:rsidR="00797383" w:rsidRDefault="00797383">
      <w:pPr>
        <w:pStyle w:val="Index1"/>
        <w:tabs>
          <w:tab w:val="right" w:pos="5030"/>
        </w:tabs>
        <w:rPr>
          <w:noProof/>
        </w:rPr>
      </w:pPr>
      <w:r>
        <w:rPr>
          <w:noProof/>
        </w:rPr>
        <w:t>Microsoft PowerApps Plan 1, 67</w:t>
      </w:r>
    </w:p>
    <w:p w:rsidR="00797383" w:rsidRDefault="00797383">
      <w:pPr>
        <w:pStyle w:val="Index1"/>
        <w:tabs>
          <w:tab w:val="right" w:pos="5030"/>
        </w:tabs>
        <w:rPr>
          <w:noProof/>
        </w:rPr>
      </w:pPr>
      <w:r>
        <w:rPr>
          <w:noProof/>
        </w:rPr>
        <w:t>Microsoft PowerApps Plan 2, 67</w:t>
      </w:r>
    </w:p>
    <w:p w:rsidR="00797383" w:rsidRDefault="00797383">
      <w:pPr>
        <w:pStyle w:val="Index1"/>
        <w:tabs>
          <w:tab w:val="right" w:pos="5030"/>
        </w:tabs>
        <w:rPr>
          <w:noProof/>
        </w:rPr>
      </w:pPr>
      <w:r>
        <w:rPr>
          <w:noProof/>
        </w:rPr>
        <w:t>Microsoft SQL Server, 83</w:t>
      </w:r>
    </w:p>
    <w:p w:rsidR="00797383" w:rsidRDefault="00797383">
      <w:pPr>
        <w:pStyle w:val="Index1"/>
        <w:tabs>
          <w:tab w:val="right" w:pos="5030"/>
        </w:tabs>
        <w:rPr>
          <w:noProof/>
        </w:rPr>
      </w:pPr>
      <w:r>
        <w:rPr>
          <w:noProof/>
        </w:rPr>
        <w:t>Microsoft Translator API, 51</w:t>
      </w:r>
    </w:p>
    <w:p w:rsidR="00797383" w:rsidRDefault="00797383">
      <w:pPr>
        <w:pStyle w:val="Index1"/>
        <w:tabs>
          <w:tab w:val="right" w:pos="5030"/>
        </w:tabs>
        <w:rPr>
          <w:noProof/>
        </w:rPr>
      </w:pPr>
      <w:r>
        <w:rPr>
          <w:noProof/>
        </w:rPr>
        <w:t>Minecraft</w:t>
      </w:r>
    </w:p>
    <w:p w:rsidR="00797383" w:rsidRDefault="00797383">
      <w:pPr>
        <w:pStyle w:val="Index2"/>
        <w:tabs>
          <w:tab w:val="right" w:pos="5030"/>
        </w:tabs>
        <w:rPr>
          <w:noProof/>
        </w:rPr>
      </w:pPr>
      <w:r>
        <w:rPr>
          <w:noProof/>
        </w:rPr>
        <w:t>Education Edition, 68</w:t>
      </w:r>
    </w:p>
    <w:p w:rsidR="00797383" w:rsidRDefault="00797383">
      <w:pPr>
        <w:pStyle w:val="Index1"/>
        <w:tabs>
          <w:tab w:val="right" w:pos="5030"/>
        </w:tabs>
        <w:rPr>
          <w:noProof/>
        </w:rPr>
      </w:pPr>
      <w:r>
        <w:rPr>
          <w:noProof/>
        </w:rPr>
        <w:t>MSDN-plattformer, 36</w:t>
      </w:r>
    </w:p>
    <w:p w:rsidR="00797383" w:rsidRDefault="00797383">
      <w:pPr>
        <w:pStyle w:val="Index1"/>
        <w:tabs>
          <w:tab w:val="right" w:pos="5030"/>
        </w:tabs>
        <w:rPr>
          <w:noProof/>
        </w:rPr>
      </w:pPr>
      <w:r>
        <w:rPr>
          <w:noProof/>
        </w:rPr>
        <w:t>Office 2013, 21</w:t>
      </w:r>
    </w:p>
    <w:p w:rsidR="00797383" w:rsidRDefault="00797383">
      <w:pPr>
        <w:pStyle w:val="Index1"/>
        <w:tabs>
          <w:tab w:val="right" w:pos="5030"/>
        </w:tabs>
        <w:rPr>
          <w:noProof/>
        </w:rPr>
      </w:pPr>
      <w:r>
        <w:rPr>
          <w:noProof/>
        </w:rPr>
        <w:t>Office 2016 for Mac Standard, 23</w:t>
      </w:r>
    </w:p>
    <w:p w:rsidR="00797383" w:rsidRDefault="00797383">
      <w:pPr>
        <w:pStyle w:val="Index1"/>
        <w:tabs>
          <w:tab w:val="right" w:pos="5030"/>
        </w:tabs>
        <w:rPr>
          <w:noProof/>
        </w:rPr>
      </w:pPr>
      <w:r>
        <w:rPr>
          <w:noProof/>
        </w:rPr>
        <w:t>Office 365 Advanced Compliance, 63</w:t>
      </w:r>
    </w:p>
    <w:p w:rsidR="00797383" w:rsidRDefault="00797383">
      <w:pPr>
        <w:pStyle w:val="Index1"/>
        <w:tabs>
          <w:tab w:val="right" w:pos="5030"/>
        </w:tabs>
        <w:rPr>
          <w:noProof/>
        </w:rPr>
      </w:pPr>
      <w:r>
        <w:rPr>
          <w:noProof/>
        </w:rPr>
        <w:t>Office 365 Advanced Security Management (Bruker-SL), 62</w:t>
      </w:r>
    </w:p>
    <w:p w:rsidR="00797383" w:rsidRDefault="00797383">
      <w:pPr>
        <w:pStyle w:val="Index1"/>
        <w:tabs>
          <w:tab w:val="right" w:pos="5030"/>
        </w:tabs>
        <w:rPr>
          <w:noProof/>
        </w:rPr>
      </w:pPr>
      <w:r>
        <w:rPr>
          <w:noProof/>
        </w:rPr>
        <w:t>Office 365 Advanced Threat Protection, 63</w:t>
      </w:r>
    </w:p>
    <w:p w:rsidR="00797383" w:rsidRDefault="00797383">
      <w:pPr>
        <w:pStyle w:val="Index1"/>
        <w:tabs>
          <w:tab w:val="right" w:pos="5030"/>
        </w:tabs>
        <w:rPr>
          <w:noProof/>
        </w:rPr>
      </w:pPr>
      <w:r>
        <w:rPr>
          <w:noProof/>
        </w:rPr>
        <w:t>Office 365 Business, 58</w:t>
      </w:r>
    </w:p>
    <w:p w:rsidR="00797383" w:rsidRDefault="00797383">
      <w:pPr>
        <w:pStyle w:val="Index1"/>
        <w:tabs>
          <w:tab w:val="right" w:pos="5030"/>
        </w:tabs>
        <w:rPr>
          <w:noProof/>
        </w:rPr>
      </w:pPr>
      <w:r>
        <w:rPr>
          <w:noProof/>
        </w:rPr>
        <w:t>Office 365 Business Essentials, 59</w:t>
      </w:r>
    </w:p>
    <w:p w:rsidR="00797383" w:rsidRDefault="00797383">
      <w:pPr>
        <w:pStyle w:val="Index1"/>
        <w:tabs>
          <w:tab w:val="right" w:pos="5030"/>
        </w:tabs>
        <w:rPr>
          <w:noProof/>
        </w:rPr>
      </w:pPr>
      <w:r>
        <w:rPr>
          <w:noProof/>
        </w:rPr>
        <w:t>Office 365 Business Premium, 59</w:t>
      </w:r>
    </w:p>
    <w:p w:rsidR="00797383" w:rsidRDefault="00797383">
      <w:pPr>
        <w:pStyle w:val="Index1"/>
        <w:tabs>
          <w:tab w:val="right" w:pos="5030"/>
        </w:tabs>
        <w:rPr>
          <w:noProof/>
        </w:rPr>
      </w:pPr>
      <w:r>
        <w:rPr>
          <w:noProof/>
        </w:rPr>
        <w:t>Office 365 Customer Lockbox, 62</w:t>
      </w:r>
    </w:p>
    <w:p w:rsidR="00797383" w:rsidRDefault="00797383">
      <w:pPr>
        <w:pStyle w:val="Index1"/>
        <w:tabs>
          <w:tab w:val="right" w:pos="5030"/>
        </w:tabs>
        <w:rPr>
          <w:noProof/>
        </w:rPr>
      </w:pPr>
      <w:r>
        <w:rPr>
          <w:noProof/>
        </w:rPr>
        <w:t>Office 365 Education, 59</w:t>
      </w:r>
    </w:p>
    <w:p w:rsidR="00797383" w:rsidRDefault="00797383">
      <w:pPr>
        <w:pStyle w:val="Index1"/>
        <w:tabs>
          <w:tab w:val="right" w:pos="5030"/>
        </w:tabs>
        <w:rPr>
          <w:noProof/>
        </w:rPr>
      </w:pPr>
      <w:r>
        <w:rPr>
          <w:noProof/>
        </w:rPr>
        <w:t>Office 365 Education E5, 59</w:t>
      </w:r>
    </w:p>
    <w:p w:rsidR="00797383" w:rsidRDefault="00797383">
      <w:pPr>
        <w:pStyle w:val="Index1"/>
        <w:tabs>
          <w:tab w:val="right" w:pos="5030"/>
        </w:tabs>
        <w:rPr>
          <w:noProof/>
        </w:rPr>
      </w:pPr>
      <w:r>
        <w:rPr>
          <w:noProof/>
        </w:rPr>
        <w:t>Office 365 Education E5 Add-on, 59</w:t>
      </w:r>
    </w:p>
    <w:p w:rsidR="00797383" w:rsidRDefault="00797383">
      <w:pPr>
        <w:pStyle w:val="Index1"/>
        <w:tabs>
          <w:tab w:val="right" w:pos="5030"/>
        </w:tabs>
        <w:rPr>
          <w:noProof/>
        </w:rPr>
      </w:pPr>
      <w:r>
        <w:rPr>
          <w:noProof/>
        </w:rPr>
        <w:t>Office 365 Enterprise, 54</w:t>
      </w:r>
    </w:p>
    <w:p w:rsidR="00797383" w:rsidRDefault="00797383">
      <w:pPr>
        <w:pStyle w:val="Index1"/>
        <w:tabs>
          <w:tab w:val="right" w:pos="5030"/>
        </w:tabs>
        <w:rPr>
          <w:noProof/>
        </w:rPr>
      </w:pPr>
      <w:r>
        <w:rPr>
          <w:noProof/>
        </w:rPr>
        <w:t>Office 365 Enterprise, 55</w:t>
      </w:r>
    </w:p>
    <w:p w:rsidR="00797383" w:rsidRDefault="00797383">
      <w:pPr>
        <w:pStyle w:val="Index1"/>
        <w:tabs>
          <w:tab w:val="right" w:pos="5030"/>
        </w:tabs>
        <w:rPr>
          <w:noProof/>
        </w:rPr>
      </w:pPr>
      <w:r>
        <w:rPr>
          <w:noProof/>
        </w:rPr>
        <w:t>Office 365 Enterprise E1, 14, 60</w:t>
      </w:r>
    </w:p>
    <w:p w:rsidR="00797383" w:rsidRDefault="00797383">
      <w:pPr>
        <w:pStyle w:val="Index1"/>
        <w:tabs>
          <w:tab w:val="right" w:pos="5030"/>
        </w:tabs>
        <w:rPr>
          <w:noProof/>
        </w:rPr>
      </w:pPr>
      <w:r>
        <w:rPr>
          <w:noProof/>
        </w:rPr>
        <w:t>Office 365 Enterprise E1 From SA, 60</w:t>
      </w:r>
    </w:p>
    <w:p w:rsidR="00797383" w:rsidRDefault="00797383">
      <w:pPr>
        <w:pStyle w:val="Index1"/>
        <w:tabs>
          <w:tab w:val="right" w:pos="5030"/>
        </w:tabs>
        <w:rPr>
          <w:noProof/>
        </w:rPr>
      </w:pPr>
      <w:r>
        <w:rPr>
          <w:noProof/>
        </w:rPr>
        <w:t>Office 365 Enterprise E1 og Microsoft Intune, 14</w:t>
      </w:r>
    </w:p>
    <w:p w:rsidR="00797383" w:rsidRDefault="00797383">
      <w:pPr>
        <w:pStyle w:val="Index1"/>
        <w:tabs>
          <w:tab w:val="right" w:pos="5030"/>
        </w:tabs>
        <w:rPr>
          <w:noProof/>
        </w:rPr>
      </w:pPr>
      <w:r>
        <w:rPr>
          <w:noProof/>
        </w:rPr>
        <w:t>Office 365 Enterprise E1, E3 Add-on, 60</w:t>
      </w:r>
    </w:p>
    <w:p w:rsidR="00797383" w:rsidRDefault="00797383">
      <w:pPr>
        <w:pStyle w:val="Index1"/>
        <w:tabs>
          <w:tab w:val="right" w:pos="5030"/>
        </w:tabs>
        <w:rPr>
          <w:noProof/>
        </w:rPr>
      </w:pPr>
      <w:r>
        <w:rPr>
          <w:noProof/>
        </w:rPr>
        <w:t>Office 365 Enterprise E3, 14, 60</w:t>
      </w:r>
    </w:p>
    <w:p w:rsidR="00797383" w:rsidRDefault="00797383">
      <w:pPr>
        <w:pStyle w:val="Index1"/>
        <w:tabs>
          <w:tab w:val="right" w:pos="5030"/>
        </w:tabs>
        <w:rPr>
          <w:noProof/>
        </w:rPr>
      </w:pPr>
      <w:r>
        <w:rPr>
          <w:noProof/>
        </w:rPr>
        <w:t>Office 365 Enterprise E3 From SA, 60</w:t>
      </w:r>
    </w:p>
    <w:p w:rsidR="00797383" w:rsidRDefault="00797383">
      <w:pPr>
        <w:pStyle w:val="Index1"/>
        <w:tabs>
          <w:tab w:val="right" w:pos="5030"/>
        </w:tabs>
        <w:rPr>
          <w:noProof/>
        </w:rPr>
      </w:pPr>
      <w:r>
        <w:rPr>
          <w:noProof/>
        </w:rPr>
        <w:t>Office 365 Enterprise E3 og Microsoft Intune, 14, 15</w:t>
      </w:r>
    </w:p>
    <w:p w:rsidR="00797383" w:rsidRDefault="00797383">
      <w:pPr>
        <w:pStyle w:val="Index1"/>
        <w:tabs>
          <w:tab w:val="right" w:pos="5030"/>
        </w:tabs>
        <w:rPr>
          <w:noProof/>
        </w:rPr>
      </w:pPr>
      <w:r>
        <w:rPr>
          <w:noProof/>
        </w:rPr>
        <w:t>Office 365 Enterprise E3 uten ProPlus Add-on, 60</w:t>
      </w:r>
    </w:p>
    <w:p w:rsidR="00797383" w:rsidRDefault="00797383">
      <w:pPr>
        <w:pStyle w:val="Index1"/>
        <w:tabs>
          <w:tab w:val="right" w:pos="5030"/>
        </w:tabs>
        <w:rPr>
          <w:noProof/>
        </w:rPr>
      </w:pPr>
      <w:r>
        <w:rPr>
          <w:noProof/>
        </w:rPr>
        <w:t>Office 365 Enterprise E4, 60</w:t>
      </w:r>
    </w:p>
    <w:p w:rsidR="00797383" w:rsidRDefault="00797383">
      <w:pPr>
        <w:pStyle w:val="Index1"/>
        <w:tabs>
          <w:tab w:val="right" w:pos="5030"/>
        </w:tabs>
        <w:rPr>
          <w:noProof/>
        </w:rPr>
      </w:pPr>
      <w:r>
        <w:rPr>
          <w:noProof/>
        </w:rPr>
        <w:t>Office 365 Enterprise E4 Add-on, 60</w:t>
      </w:r>
    </w:p>
    <w:p w:rsidR="00797383" w:rsidRDefault="00797383">
      <w:pPr>
        <w:pStyle w:val="Index1"/>
        <w:tabs>
          <w:tab w:val="right" w:pos="5030"/>
        </w:tabs>
        <w:rPr>
          <w:noProof/>
        </w:rPr>
      </w:pPr>
      <w:r>
        <w:rPr>
          <w:noProof/>
        </w:rPr>
        <w:t>Office 365 Enterprise E4 From SA, 60</w:t>
      </w:r>
    </w:p>
    <w:p w:rsidR="00797383" w:rsidRDefault="00797383">
      <w:pPr>
        <w:pStyle w:val="Index1"/>
        <w:tabs>
          <w:tab w:val="right" w:pos="5030"/>
        </w:tabs>
        <w:rPr>
          <w:noProof/>
        </w:rPr>
      </w:pPr>
      <w:r>
        <w:rPr>
          <w:noProof/>
        </w:rPr>
        <w:t>Office 365 Enterprise E4 uten ProPlus Add-on, 60</w:t>
      </w:r>
    </w:p>
    <w:p w:rsidR="00797383" w:rsidRDefault="00797383">
      <w:pPr>
        <w:pStyle w:val="Index1"/>
        <w:tabs>
          <w:tab w:val="right" w:pos="5030"/>
        </w:tabs>
        <w:rPr>
          <w:noProof/>
        </w:rPr>
      </w:pPr>
      <w:r>
        <w:rPr>
          <w:noProof/>
        </w:rPr>
        <w:t>Office 365 Enterprise E5, 14</w:t>
      </w:r>
    </w:p>
    <w:p w:rsidR="00797383" w:rsidRDefault="00797383">
      <w:pPr>
        <w:pStyle w:val="Index1"/>
        <w:tabs>
          <w:tab w:val="right" w:pos="5030"/>
        </w:tabs>
        <w:rPr>
          <w:noProof/>
        </w:rPr>
      </w:pPr>
      <w:r>
        <w:rPr>
          <w:noProof/>
        </w:rPr>
        <w:t>Office 365 Enterprise E5 (Bruker-SL), 60</w:t>
      </w:r>
    </w:p>
    <w:p w:rsidR="00797383" w:rsidRDefault="00797383">
      <w:pPr>
        <w:pStyle w:val="Index1"/>
        <w:tabs>
          <w:tab w:val="right" w:pos="5030"/>
        </w:tabs>
        <w:rPr>
          <w:noProof/>
        </w:rPr>
      </w:pPr>
      <w:r>
        <w:rPr>
          <w:noProof/>
        </w:rPr>
        <w:t>Office 365 Enterprise E5 Add-on, 60</w:t>
      </w:r>
    </w:p>
    <w:p w:rsidR="00797383" w:rsidRDefault="00797383">
      <w:pPr>
        <w:pStyle w:val="Index1"/>
        <w:tabs>
          <w:tab w:val="right" w:pos="5030"/>
        </w:tabs>
        <w:rPr>
          <w:noProof/>
        </w:rPr>
      </w:pPr>
      <w:r>
        <w:rPr>
          <w:noProof/>
        </w:rPr>
        <w:t>Office 365 Enterprise E5 From SA, 60</w:t>
      </w:r>
    </w:p>
    <w:p w:rsidR="00797383" w:rsidRDefault="00797383">
      <w:pPr>
        <w:pStyle w:val="Index1"/>
        <w:tabs>
          <w:tab w:val="right" w:pos="5030"/>
        </w:tabs>
        <w:rPr>
          <w:noProof/>
        </w:rPr>
      </w:pPr>
      <w:r>
        <w:rPr>
          <w:noProof/>
        </w:rPr>
        <w:t>Office 365 Enterprise E5 og Microsoft Intune, 14, 15</w:t>
      </w:r>
    </w:p>
    <w:p w:rsidR="00797383" w:rsidRDefault="00797383">
      <w:pPr>
        <w:pStyle w:val="Index1"/>
        <w:tabs>
          <w:tab w:val="right" w:pos="5030"/>
        </w:tabs>
        <w:rPr>
          <w:noProof/>
        </w:rPr>
      </w:pPr>
      <w:r>
        <w:rPr>
          <w:noProof/>
        </w:rPr>
        <w:t>Office 365 Enterprise K1, 60</w:t>
      </w:r>
    </w:p>
    <w:p w:rsidR="00797383" w:rsidRDefault="00797383">
      <w:pPr>
        <w:pStyle w:val="Index1"/>
        <w:tabs>
          <w:tab w:val="right" w:pos="5030"/>
        </w:tabs>
        <w:rPr>
          <w:noProof/>
        </w:rPr>
      </w:pPr>
      <w:r>
        <w:rPr>
          <w:noProof/>
        </w:rPr>
        <w:t>Office 365 Extra File Storage 1 GB, 65</w:t>
      </w:r>
    </w:p>
    <w:p w:rsidR="00797383" w:rsidRDefault="00797383">
      <w:pPr>
        <w:pStyle w:val="Index1"/>
        <w:tabs>
          <w:tab w:val="right" w:pos="5030"/>
        </w:tabs>
        <w:rPr>
          <w:noProof/>
        </w:rPr>
      </w:pPr>
      <w:r>
        <w:rPr>
          <w:noProof/>
        </w:rPr>
        <w:t>Office 365 Midsize Business, 60, 62</w:t>
      </w:r>
    </w:p>
    <w:p w:rsidR="00797383" w:rsidRDefault="00797383">
      <w:pPr>
        <w:pStyle w:val="Index1"/>
        <w:tabs>
          <w:tab w:val="right" w:pos="5030"/>
        </w:tabs>
        <w:rPr>
          <w:noProof/>
        </w:rPr>
      </w:pPr>
      <w:r>
        <w:rPr>
          <w:noProof/>
        </w:rPr>
        <w:t>Office 365 Midsize Business Add-on, 61</w:t>
      </w:r>
    </w:p>
    <w:p w:rsidR="00797383" w:rsidRDefault="00797383">
      <w:pPr>
        <w:pStyle w:val="Index1"/>
        <w:tabs>
          <w:tab w:val="right" w:pos="5030"/>
        </w:tabs>
        <w:rPr>
          <w:noProof/>
        </w:rPr>
      </w:pPr>
      <w:r>
        <w:rPr>
          <w:noProof/>
        </w:rPr>
        <w:t>Office 365 Pro Plus, 79</w:t>
      </w:r>
    </w:p>
    <w:p w:rsidR="00797383" w:rsidRDefault="00797383">
      <w:pPr>
        <w:pStyle w:val="Index1"/>
        <w:tabs>
          <w:tab w:val="right" w:pos="5030"/>
        </w:tabs>
        <w:rPr>
          <w:noProof/>
        </w:rPr>
      </w:pPr>
      <w:r>
        <w:rPr>
          <w:noProof/>
        </w:rPr>
        <w:t>Office 365 ProPlus, 58</w:t>
      </w:r>
    </w:p>
    <w:p w:rsidR="00797383" w:rsidRDefault="00797383">
      <w:pPr>
        <w:pStyle w:val="Index1"/>
        <w:tabs>
          <w:tab w:val="right" w:pos="5030"/>
        </w:tabs>
        <w:rPr>
          <w:noProof/>
        </w:rPr>
      </w:pPr>
      <w:r>
        <w:rPr>
          <w:noProof/>
        </w:rPr>
        <w:t>Office 365 ProPlus From SA, 58</w:t>
      </w:r>
    </w:p>
    <w:p w:rsidR="00797383" w:rsidRDefault="00797383">
      <w:pPr>
        <w:pStyle w:val="Index1"/>
        <w:tabs>
          <w:tab w:val="right" w:pos="5030"/>
        </w:tabs>
        <w:rPr>
          <w:noProof/>
        </w:rPr>
      </w:pPr>
      <w:r>
        <w:rPr>
          <w:noProof/>
        </w:rPr>
        <w:t>Office for Mac 2011, 23</w:t>
      </w:r>
    </w:p>
    <w:p w:rsidR="00797383" w:rsidRDefault="00797383">
      <w:pPr>
        <w:pStyle w:val="Index1"/>
        <w:tabs>
          <w:tab w:val="right" w:pos="5030"/>
        </w:tabs>
        <w:rPr>
          <w:noProof/>
        </w:rPr>
      </w:pPr>
      <w:r>
        <w:rPr>
          <w:noProof/>
        </w:rPr>
        <w:t>Office for Mac Standard, 77</w:t>
      </w:r>
    </w:p>
    <w:p w:rsidR="00797383" w:rsidRDefault="00797383">
      <w:pPr>
        <w:pStyle w:val="Index1"/>
        <w:tabs>
          <w:tab w:val="right" w:pos="5030"/>
        </w:tabs>
        <w:rPr>
          <w:noProof/>
        </w:rPr>
      </w:pPr>
      <w:r>
        <w:rPr>
          <w:noProof/>
        </w:rPr>
        <w:t>Office Multi Language Pack, 59, 62</w:t>
      </w:r>
    </w:p>
    <w:p w:rsidR="00797383" w:rsidRDefault="00797383">
      <w:pPr>
        <w:pStyle w:val="Index1"/>
        <w:tabs>
          <w:tab w:val="right" w:pos="5030"/>
        </w:tabs>
        <w:rPr>
          <w:noProof/>
        </w:rPr>
      </w:pPr>
      <w:r>
        <w:rPr>
          <w:noProof/>
        </w:rPr>
        <w:t>Office Multi Language Pack 2013, 21</w:t>
      </w:r>
    </w:p>
    <w:p w:rsidR="00797383" w:rsidRDefault="00797383">
      <w:pPr>
        <w:pStyle w:val="Index1"/>
        <w:tabs>
          <w:tab w:val="right" w:pos="5030"/>
        </w:tabs>
        <w:rPr>
          <w:noProof/>
        </w:rPr>
      </w:pPr>
      <w:r>
        <w:rPr>
          <w:noProof/>
        </w:rPr>
        <w:t>Office Online, 59</w:t>
      </w:r>
    </w:p>
    <w:p w:rsidR="00797383" w:rsidRDefault="00797383">
      <w:pPr>
        <w:pStyle w:val="Index1"/>
        <w:tabs>
          <w:tab w:val="right" w:pos="5030"/>
        </w:tabs>
        <w:rPr>
          <w:noProof/>
        </w:rPr>
      </w:pPr>
      <w:r>
        <w:rPr>
          <w:noProof/>
        </w:rPr>
        <w:t>Office Online for Office 365, 77</w:t>
      </w:r>
    </w:p>
    <w:p w:rsidR="00797383" w:rsidRDefault="00797383">
      <w:pPr>
        <w:pStyle w:val="Index1"/>
        <w:tabs>
          <w:tab w:val="right" w:pos="5030"/>
        </w:tabs>
        <w:rPr>
          <w:noProof/>
        </w:rPr>
      </w:pPr>
      <w:r>
        <w:rPr>
          <w:noProof/>
        </w:rPr>
        <w:t>Office Professional Plus, 58, 59, 61, 77, 83</w:t>
      </w:r>
    </w:p>
    <w:p w:rsidR="00797383" w:rsidRDefault="00797383">
      <w:pPr>
        <w:pStyle w:val="Index1"/>
        <w:tabs>
          <w:tab w:val="right" w:pos="5030"/>
        </w:tabs>
        <w:rPr>
          <w:noProof/>
        </w:rPr>
      </w:pPr>
      <w:r>
        <w:rPr>
          <w:noProof/>
        </w:rPr>
        <w:t>Office Professional Plus 2013, 59</w:t>
      </w:r>
    </w:p>
    <w:p w:rsidR="00797383" w:rsidRDefault="00797383">
      <w:pPr>
        <w:pStyle w:val="Index1"/>
        <w:tabs>
          <w:tab w:val="right" w:pos="5030"/>
        </w:tabs>
        <w:rPr>
          <w:noProof/>
        </w:rPr>
      </w:pPr>
      <w:r>
        <w:rPr>
          <w:noProof/>
        </w:rPr>
        <w:t>Office Professional Plus 2016, 21, 37, 60</w:t>
      </w:r>
    </w:p>
    <w:p w:rsidR="00797383" w:rsidRDefault="00797383">
      <w:pPr>
        <w:pStyle w:val="Index1"/>
        <w:tabs>
          <w:tab w:val="right" w:pos="5030"/>
        </w:tabs>
        <w:rPr>
          <w:noProof/>
        </w:rPr>
      </w:pPr>
      <w:r>
        <w:rPr>
          <w:noProof/>
        </w:rPr>
        <w:t>Office Standard, 59, 77, 83</w:t>
      </w:r>
    </w:p>
    <w:p w:rsidR="00797383" w:rsidRDefault="00797383">
      <w:pPr>
        <w:pStyle w:val="Index1"/>
        <w:tabs>
          <w:tab w:val="right" w:pos="5030"/>
        </w:tabs>
        <w:rPr>
          <w:noProof/>
        </w:rPr>
      </w:pPr>
      <w:r>
        <w:rPr>
          <w:noProof/>
        </w:rPr>
        <w:t>Office Standard 2016, 21</w:t>
      </w:r>
    </w:p>
    <w:p w:rsidR="00797383" w:rsidRDefault="00797383">
      <w:pPr>
        <w:pStyle w:val="Index1"/>
        <w:tabs>
          <w:tab w:val="right" w:pos="5030"/>
        </w:tabs>
        <w:rPr>
          <w:noProof/>
        </w:rPr>
      </w:pPr>
      <w:r>
        <w:rPr>
          <w:noProof/>
        </w:rPr>
        <w:t>OneDrive for Business Plan 1, 64</w:t>
      </w:r>
    </w:p>
    <w:p w:rsidR="00797383" w:rsidRDefault="00797383">
      <w:pPr>
        <w:pStyle w:val="Index1"/>
        <w:tabs>
          <w:tab w:val="right" w:pos="5030"/>
        </w:tabs>
        <w:rPr>
          <w:noProof/>
        </w:rPr>
      </w:pPr>
      <w:r>
        <w:rPr>
          <w:noProof/>
        </w:rPr>
        <w:t>OneDrive for Business Plan 2, 64</w:t>
      </w:r>
    </w:p>
    <w:p w:rsidR="00797383" w:rsidRDefault="00797383">
      <w:pPr>
        <w:pStyle w:val="Index1"/>
        <w:tabs>
          <w:tab w:val="right" w:pos="5030"/>
        </w:tabs>
        <w:rPr>
          <w:noProof/>
        </w:rPr>
      </w:pPr>
      <w:r>
        <w:rPr>
          <w:noProof/>
        </w:rPr>
        <w:t>Operations Management and Security</w:t>
      </w:r>
    </w:p>
    <w:p w:rsidR="00797383" w:rsidRDefault="00797383">
      <w:pPr>
        <w:pStyle w:val="Index2"/>
        <w:tabs>
          <w:tab w:val="right" w:pos="5030"/>
        </w:tabs>
        <w:rPr>
          <w:noProof/>
        </w:rPr>
      </w:pPr>
      <w:r>
        <w:rPr>
          <w:noProof/>
        </w:rPr>
        <w:t>Automation and Control, 51</w:t>
      </w:r>
    </w:p>
    <w:p w:rsidR="00797383" w:rsidRDefault="00797383">
      <w:pPr>
        <w:pStyle w:val="Index2"/>
        <w:tabs>
          <w:tab w:val="right" w:pos="5030"/>
        </w:tabs>
        <w:rPr>
          <w:noProof/>
        </w:rPr>
      </w:pPr>
      <w:r>
        <w:rPr>
          <w:noProof/>
        </w:rPr>
        <w:t>Backup and Disaster Recovery, 52</w:t>
      </w:r>
    </w:p>
    <w:p w:rsidR="00797383" w:rsidRDefault="00797383">
      <w:pPr>
        <w:pStyle w:val="Index2"/>
        <w:tabs>
          <w:tab w:val="right" w:pos="5030"/>
        </w:tabs>
        <w:rPr>
          <w:noProof/>
        </w:rPr>
      </w:pPr>
      <w:r>
        <w:rPr>
          <w:noProof/>
        </w:rPr>
        <w:t>Insights and Analytics, 51</w:t>
      </w:r>
    </w:p>
    <w:p w:rsidR="00797383" w:rsidRDefault="00797383">
      <w:pPr>
        <w:pStyle w:val="Index2"/>
        <w:tabs>
          <w:tab w:val="right" w:pos="5030"/>
        </w:tabs>
        <w:rPr>
          <w:noProof/>
        </w:rPr>
      </w:pPr>
      <w:r>
        <w:rPr>
          <w:noProof/>
        </w:rPr>
        <w:t>Security and Compliance, 51</w:t>
      </w:r>
    </w:p>
    <w:p w:rsidR="00797383" w:rsidRDefault="00797383">
      <w:pPr>
        <w:pStyle w:val="Index1"/>
        <w:tabs>
          <w:tab w:val="right" w:pos="5030"/>
        </w:tabs>
        <w:rPr>
          <w:noProof/>
        </w:rPr>
      </w:pPr>
      <w:r>
        <w:rPr>
          <w:noProof/>
        </w:rPr>
        <w:t>Operations Management and Security E1, 51</w:t>
      </w:r>
    </w:p>
    <w:p w:rsidR="00797383" w:rsidRDefault="00797383">
      <w:pPr>
        <w:pStyle w:val="Index1"/>
        <w:tabs>
          <w:tab w:val="right" w:pos="5030"/>
        </w:tabs>
        <w:rPr>
          <w:noProof/>
        </w:rPr>
      </w:pPr>
      <w:r>
        <w:rPr>
          <w:noProof/>
        </w:rPr>
        <w:t>Operations Management and Security E1 Add-on, 51</w:t>
      </w:r>
    </w:p>
    <w:p w:rsidR="00797383" w:rsidRDefault="00797383">
      <w:pPr>
        <w:pStyle w:val="Index1"/>
        <w:tabs>
          <w:tab w:val="right" w:pos="5030"/>
        </w:tabs>
        <w:rPr>
          <w:noProof/>
        </w:rPr>
      </w:pPr>
      <w:r>
        <w:rPr>
          <w:noProof/>
        </w:rPr>
        <w:t>Operations Management and Security E1 From SA, 51</w:t>
      </w:r>
    </w:p>
    <w:p w:rsidR="00797383" w:rsidRDefault="00797383">
      <w:pPr>
        <w:pStyle w:val="Index1"/>
        <w:tabs>
          <w:tab w:val="right" w:pos="5030"/>
        </w:tabs>
        <w:rPr>
          <w:noProof/>
        </w:rPr>
      </w:pPr>
      <w:r>
        <w:rPr>
          <w:noProof/>
        </w:rPr>
        <w:t>Operations Management and Security E2, 51</w:t>
      </w:r>
    </w:p>
    <w:p w:rsidR="00797383" w:rsidRDefault="00797383">
      <w:pPr>
        <w:pStyle w:val="Index1"/>
        <w:tabs>
          <w:tab w:val="right" w:pos="5030"/>
        </w:tabs>
        <w:rPr>
          <w:noProof/>
        </w:rPr>
      </w:pPr>
      <w:r>
        <w:rPr>
          <w:noProof/>
        </w:rPr>
        <w:t>Operations Management and Security E2 Add-on, 51</w:t>
      </w:r>
    </w:p>
    <w:p w:rsidR="00797383" w:rsidRDefault="00797383">
      <w:pPr>
        <w:pStyle w:val="Index1"/>
        <w:tabs>
          <w:tab w:val="right" w:pos="5030"/>
        </w:tabs>
        <w:rPr>
          <w:noProof/>
        </w:rPr>
      </w:pPr>
      <w:r>
        <w:rPr>
          <w:noProof/>
        </w:rPr>
        <w:t>Operations Management and Security E2 From SA, 51</w:t>
      </w:r>
    </w:p>
    <w:p w:rsidR="00797383" w:rsidRDefault="00797383">
      <w:pPr>
        <w:pStyle w:val="Index1"/>
        <w:tabs>
          <w:tab w:val="right" w:pos="5030"/>
        </w:tabs>
        <w:rPr>
          <w:noProof/>
        </w:rPr>
      </w:pPr>
      <w:r>
        <w:rPr>
          <w:noProof/>
        </w:rPr>
        <w:t>Outlook 2016, 21</w:t>
      </w:r>
    </w:p>
    <w:p w:rsidR="00797383" w:rsidRDefault="00797383">
      <w:pPr>
        <w:pStyle w:val="Index1"/>
        <w:tabs>
          <w:tab w:val="right" w:pos="5030"/>
        </w:tabs>
        <w:rPr>
          <w:noProof/>
        </w:rPr>
      </w:pPr>
      <w:r>
        <w:rPr>
          <w:noProof/>
        </w:rPr>
        <w:t>Outlook 2016 for Mac, 23</w:t>
      </w:r>
    </w:p>
    <w:p w:rsidR="00797383" w:rsidRDefault="00797383">
      <w:pPr>
        <w:pStyle w:val="Index1"/>
        <w:tabs>
          <w:tab w:val="right" w:pos="5030"/>
        </w:tabs>
        <w:rPr>
          <w:noProof/>
        </w:rPr>
      </w:pPr>
      <w:r>
        <w:rPr>
          <w:noProof/>
        </w:rPr>
        <w:t>Plan 1 for Ekstern Overvåkning for IoT Suite, 51</w:t>
      </w:r>
    </w:p>
    <w:p w:rsidR="00797383" w:rsidRDefault="00797383">
      <w:pPr>
        <w:pStyle w:val="Index1"/>
        <w:tabs>
          <w:tab w:val="right" w:pos="5030"/>
        </w:tabs>
        <w:rPr>
          <w:noProof/>
        </w:rPr>
      </w:pPr>
      <w:r>
        <w:rPr>
          <w:noProof/>
        </w:rPr>
        <w:t>Plan 1 for Prediktivt Vedlikehold for IoT Suite, 51</w:t>
      </w:r>
    </w:p>
    <w:p w:rsidR="00797383" w:rsidRDefault="00797383">
      <w:pPr>
        <w:pStyle w:val="Index1"/>
        <w:tabs>
          <w:tab w:val="right" w:pos="5030"/>
        </w:tabs>
        <w:rPr>
          <w:noProof/>
        </w:rPr>
      </w:pPr>
      <w:r>
        <w:rPr>
          <w:noProof/>
        </w:rPr>
        <w:t>Plan 2 for Ekstern Overvåkning for IoT Suite, 51</w:t>
      </w:r>
    </w:p>
    <w:p w:rsidR="00797383" w:rsidRDefault="00797383">
      <w:pPr>
        <w:pStyle w:val="Index1"/>
        <w:tabs>
          <w:tab w:val="right" w:pos="5030"/>
        </w:tabs>
        <w:rPr>
          <w:noProof/>
        </w:rPr>
      </w:pPr>
      <w:r>
        <w:rPr>
          <w:noProof/>
        </w:rPr>
        <w:t>Plan 2 for Prediktivt Vedlikehold for IoT Suite, 51</w:t>
      </w:r>
    </w:p>
    <w:p w:rsidR="00797383" w:rsidRDefault="00797383">
      <w:pPr>
        <w:pStyle w:val="Index1"/>
        <w:tabs>
          <w:tab w:val="right" w:pos="5030"/>
        </w:tabs>
        <w:rPr>
          <w:noProof/>
        </w:rPr>
      </w:pPr>
      <w:r>
        <w:rPr>
          <w:noProof/>
        </w:rPr>
        <w:t>Power BI Pro, 67</w:t>
      </w:r>
    </w:p>
    <w:p w:rsidR="00797383" w:rsidRDefault="00797383">
      <w:pPr>
        <w:pStyle w:val="Index1"/>
        <w:tabs>
          <w:tab w:val="right" w:pos="5030"/>
        </w:tabs>
        <w:rPr>
          <w:noProof/>
        </w:rPr>
      </w:pPr>
      <w:r>
        <w:rPr>
          <w:noProof/>
        </w:rPr>
        <w:t>Power BI Pro A, 67</w:t>
      </w:r>
    </w:p>
    <w:p w:rsidR="00797383" w:rsidRDefault="00797383">
      <w:pPr>
        <w:pStyle w:val="Index1"/>
        <w:tabs>
          <w:tab w:val="right" w:pos="5030"/>
        </w:tabs>
        <w:rPr>
          <w:noProof/>
        </w:rPr>
      </w:pPr>
      <w:r>
        <w:rPr>
          <w:noProof/>
        </w:rPr>
        <w:t>PowerPoint 2016, 21</w:t>
      </w:r>
    </w:p>
    <w:p w:rsidR="00797383" w:rsidRDefault="00797383">
      <w:pPr>
        <w:pStyle w:val="Index1"/>
        <w:tabs>
          <w:tab w:val="right" w:pos="5030"/>
        </w:tabs>
        <w:rPr>
          <w:noProof/>
        </w:rPr>
      </w:pPr>
      <w:r>
        <w:rPr>
          <w:noProof/>
        </w:rPr>
        <w:t>PowerPoint 2016 for Mac, 23</w:t>
      </w:r>
    </w:p>
    <w:p w:rsidR="00797383" w:rsidRDefault="00797383">
      <w:pPr>
        <w:pStyle w:val="Index1"/>
        <w:tabs>
          <w:tab w:val="right" w:pos="5030"/>
        </w:tabs>
        <w:rPr>
          <w:noProof/>
        </w:rPr>
      </w:pPr>
      <w:r>
        <w:rPr>
          <w:noProof/>
        </w:rPr>
        <w:lastRenderedPageBreak/>
        <w:t>Project 2013, 25</w:t>
      </w:r>
    </w:p>
    <w:p w:rsidR="00797383" w:rsidRDefault="00797383">
      <w:pPr>
        <w:pStyle w:val="Index1"/>
        <w:tabs>
          <w:tab w:val="right" w:pos="5030"/>
        </w:tabs>
        <w:rPr>
          <w:noProof/>
        </w:rPr>
      </w:pPr>
      <w:r>
        <w:rPr>
          <w:noProof/>
        </w:rPr>
        <w:t>Project Online Essentials, 64</w:t>
      </w:r>
    </w:p>
    <w:p w:rsidR="00797383" w:rsidRDefault="00797383">
      <w:pPr>
        <w:pStyle w:val="Index1"/>
        <w:tabs>
          <w:tab w:val="right" w:pos="5030"/>
        </w:tabs>
        <w:rPr>
          <w:noProof/>
        </w:rPr>
      </w:pPr>
      <w:r>
        <w:rPr>
          <w:noProof/>
        </w:rPr>
        <w:t>Project Online Essentials Add-on, 64</w:t>
      </w:r>
    </w:p>
    <w:p w:rsidR="00797383" w:rsidRDefault="00797383">
      <w:pPr>
        <w:pStyle w:val="Index1"/>
        <w:tabs>
          <w:tab w:val="right" w:pos="5030"/>
        </w:tabs>
        <w:rPr>
          <w:noProof/>
        </w:rPr>
      </w:pPr>
      <w:r>
        <w:rPr>
          <w:noProof/>
        </w:rPr>
        <w:t>Project Online Premium, 64</w:t>
      </w:r>
    </w:p>
    <w:p w:rsidR="00797383" w:rsidRDefault="00797383">
      <w:pPr>
        <w:pStyle w:val="Index1"/>
        <w:tabs>
          <w:tab w:val="right" w:pos="5030"/>
        </w:tabs>
        <w:rPr>
          <w:noProof/>
        </w:rPr>
      </w:pPr>
      <w:r>
        <w:rPr>
          <w:noProof/>
        </w:rPr>
        <w:t>Project Online Premium Add-on, 64</w:t>
      </w:r>
    </w:p>
    <w:p w:rsidR="00797383" w:rsidRDefault="00797383">
      <w:pPr>
        <w:pStyle w:val="Index1"/>
        <w:tabs>
          <w:tab w:val="right" w:pos="5030"/>
        </w:tabs>
        <w:rPr>
          <w:noProof/>
        </w:rPr>
      </w:pPr>
      <w:r>
        <w:rPr>
          <w:noProof/>
        </w:rPr>
        <w:t>Project Online Premium From SA, 64</w:t>
      </w:r>
    </w:p>
    <w:p w:rsidR="00797383" w:rsidRDefault="00797383">
      <w:pPr>
        <w:pStyle w:val="Index1"/>
        <w:tabs>
          <w:tab w:val="right" w:pos="5030"/>
        </w:tabs>
        <w:rPr>
          <w:noProof/>
        </w:rPr>
      </w:pPr>
      <w:r>
        <w:rPr>
          <w:noProof/>
        </w:rPr>
        <w:t>Project Online Professional, 64</w:t>
      </w:r>
    </w:p>
    <w:p w:rsidR="00797383" w:rsidRDefault="00797383">
      <w:pPr>
        <w:pStyle w:val="Index1"/>
        <w:tabs>
          <w:tab w:val="right" w:pos="5030"/>
        </w:tabs>
        <w:rPr>
          <w:noProof/>
        </w:rPr>
      </w:pPr>
      <w:r>
        <w:rPr>
          <w:noProof/>
        </w:rPr>
        <w:t>Project Online Professional Add-on, 64</w:t>
      </w:r>
    </w:p>
    <w:p w:rsidR="00797383" w:rsidRDefault="00797383">
      <w:pPr>
        <w:pStyle w:val="Index1"/>
        <w:tabs>
          <w:tab w:val="right" w:pos="5030"/>
        </w:tabs>
        <w:rPr>
          <w:noProof/>
        </w:rPr>
      </w:pPr>
      <w:r>
        <w:rPr>
          <w:noProof/>
        </w:rPr>
        <w:t>Project Online Professional From SA, 64</w:t>
      </w:r>
    </w:p>
    <w:p w:rsidR="00797383" w:rsidRDefault="00797383">
      <w:pPr>
        <w:pStyle w:val="Index1"/>
        <w:tabs>
          <w:tab w:val="right" w:pos="5030"/>
        </w:tabs>
        <w:rPr>
          <w:noProof/>
        </w:rPr>
      </w:pPr>
      <w:r>
        <w:rPr>
          <w:noProof/>
        </w:rPr>
        <w:t>Project Professional, 84</w:t>
      </w:r>
    </w:p>
    <w:p w:rsidR="00797383" w:rsidRDefault="00797383">
      <w:pPr>
        <w:pStyle w:val="Index1"/>
        <w:tabs>
          <w:tab w:val="right" w:pos="5030"/>
        </w:tabs>
        <w:rPr>
          <w:noProof/>
        </w:rPr>
      </w:pPr>
      <w:r>
        <w:rPr>
          <w:noProof/>
        </w:rPr>
        <w:t>Project Professional 2016, 21</w:t>
      </w:r>
    </w:p>
    <w:p w:rsidR="00797383" w:rsidRDefault="00797383">
      <w:pPr>
        <w:pStyle w:val="Index1"/>
        <w:tabs>
          <w:tab w:val="right" w:pos="5030"/>
        </w:tabs>
        <w:rPr>
          <w:noProof/>
        </w:rPr>
      </w:pPr>
      <w:r>
        <w:rPr>
          <w:noProof/>
        </w:rPr>
        <w:t>Project Server 2016, 22, 25</w:t>
      </w:r>
    </w:p>
    <w:p w:rsidR="00797383" w:rsidRDefault="00797383">
      <w:pPr>
        <w:pStyle w:val="Index1"/>
        <w:tabs>
          <w:tab w:val="right" w:pos="5030"/>
        </w:tabs>
        <w:rPr>
          <w:noProof/>
        </w:rPr>
      </w:pPr>
      <w:r>
        <w:rPr>
          <w:noProof/>
        </w:rPr>
        <w:t>Project Server 2016 CAL, 25</w:t>
      </w:r>
    </w:p>
    <w:p w:rsidR="00797383" w:rsidRDefault="00797383">
      <w:pPr>
        <w:pStyle w:val="Index1"/>
        <w:tabs>
          <w:tab w:val="right" w:pos="5030"/>
        </w:tabs>
        <w:rPr>
          <w:noProof/>
        </w:rPr>
      </w:pPr>
      <w:r>
        <w:rPr>
          <w:noProof/>
        </w:rPr>
        <w:t>Project Server 2016 Enhets-CAL, 22</w:t>
      </w:r>
    </w:p>
    <w:p w:rsidR="00797383" w:rsidRDefault="00797383">
      <w:pPr>
        <w:pStyle w:val="Index1"/>
        <w:tabs>
          <w:tab w:val="right" w:pos="5030"/>
        </w:tabs>
        <w:rPr>
          <w:noProof/>
        </w:rPr>
      </w:pPr>
      <w:r>
        <w:rPr>
          <w:noProof/>
        </w:rPr>
        <w:t>Project Standard, 77, 84</w:t>
      </w:r>
    </w:p>
    <w:p w:rsidR="00797383" w:rsidRDefault="00797383">
      <w:pPr>
        <w:pStyle w:val="Index1"/>
        <w:tabs>
          <w:tab w:val="right" w:pos="5030"/>
        </w:tabs>
        <w:rPr>
          <w:noProof/>
        </w:rPr>
      </w:pPr>
      <w:r>
        <w:rPr>
          <w:noProof/>
        </w:rPr>
        <w:t>Project Standard 2016, 21</w:t>
      </w:r>
    </w:p>
    <w:p w:rsidR="00797383" w:rsidRDefault="00797383">
      <w:pPr>
        <w:pStyle w:val="Index1"/>
        <w:tabs>
          <w:tab w:val="right" w:pos="5030"/>
        </w:tabs>
        <w:rPr>
          <w:noProof/>
        </w:rPr>
      </w:pPr>
      <w:r>
        <w:rPr>
          <w:noProof/>
        </w:rPr>
        <w:t>PSTN-bruk for Skype for Business, 65</w:t>
      </w:r>
    </w:p>
    <w:p w:rsidR="00797383" w:rsidRDefault="00797383">
      <w:pPr>
        <w:pStyle w:val="Index1"/>
        <w:tabs>
          <w:tab w:val="right" w:pos="5030"/>
        </w:tabs>
        <w:rPr>
          <w:noProof/>
        </w:rPr>
      </w:pPr>
      <w:r>
        <w:rPr>
          <w:noProof/>
        </w:rPr>
        <w:t>Publisher 2016, 21</w:t>
      </w:r>
    </w:p>
    <w:p w:rsidR="00797383" w:rsidRDefault="00797383">
      <w:pPr>
        <w:pStyle w:val="Index1"/>
        <w:tabs>
          <w:tab w:val="right" w:pos="5030"/>
        </w:tabs>
        <w:rPr>
          <w:noProof/>
        </w:rPr>
      </w:pPr>
      <w:r>
        <w:rPr>
          <w:noProof/>
        </w:rPr>
        <w:t>R Server 2016 for Hadoop, 27</w:t>
      </w:r>
    </w:p>
    <w:p w:rsidR="00797383" w:rsidRDefault="00797383">
      <w:pPr>
        <w:pStyle w:val="Index1"/>
        <w:tabs>
          <w:tab w:val="right" w:pos="5030"/>
        </w:tabs>
        <w:rPr>
          <w:noProof/>
        </w:rPr>
      </w:pPr>
      <w:r>
        <w:rPr>
          <w:noProof/>
        </w:rPr>
        <w:t>R Server 2016 for Linux, 27</w:t>
      </w:r>
    </w:p>
    <w:p w:rsidR="00797383" w:rsidRDefault="00797383">
      <w:pPr>
        <w:pStyle w:val="Index1"/>
        <w:tabs>
          <w:tab w:val="right" w:pos="5030"/>
        </w:tabs>
        <w:rPr>
          <w:noProof/>
        </w:rPr>
      </w:pPr>
      <w:r>
        <w:rPr>
          <w:noProof/>
        </w:rPr>
        <w:t>R Server 2016 for Teradata DB, 27</w:t>
      </w:r>
    </w:p>
    <w:p w:rsidR="00797383" w:rsidRDefault="00797383">
      <w:pPr>
        <w:pStyle w:val="Index1"/>
        <w:tabs>
          <w:tab w:val="right" w:pos="5030"/>
        </w:tabs>
        <w:rPr>
          <w:noProof/>
        </w:rPr>
      </w:pPr>
      <w:r>
        <w:rPr>
          <w:noProof/>
        </w:rPr>
        <w:t>Secure Productive Enterprise E3, 54</w:t>
      </w:r>
    </w:p>
    <w:p w:rsidR="00797383" w:rsidRDefault="00797383">
      <w:pPr>
        <w:pStyle w:val="Index1"/>
        <w:tabs>
          <w:tab w:val="right" w:pos="5030"/>
        </w:tabs>
        <w:rPr>
          <w:noProof/>
        </w:rPr>
      </w:pPr>
      <w:r>
        <w:rPr>
          <w:noProof/>
        </w:rPr>
        <w:t>Secure Productive Enterprise E3 Add-on, 54</w:t>
      </w:r>
    </w:p>
    <w:p w:rsidR="00797383" w:rsidRDefault="00797383">
      <w:pPr>
        <w:pStyle w:val="Index1"/>
        <w:tabs>
          <w:tab w:val="right" w:pos="5030"/>
        </w:tabs>
        <w:rPr>
          <w:noProof/>
        </w:rPr>
      </w:pPr>
      <w:r>
        <w:rPr>
          <w:noProof/>
        </w:rPr>
        <w:t>Secure Productive Enterprise E3 From SA, 54</w:t>
      </w:r>
    </w:p>
    <w:p w:rsidR="00797383" w:rsidRDefault="00797383">
      <w:pPr>
        <w:pStyle w:val="Index1"/>
        <w:tabs>
          <w:tab w:val="right" w:pos="5030"/>
        </w:tabs>
        <w:rPr>
          <w:noProof/>
        </w:rPr>
      </w:pPr>
      <w:r>
        <w:rPr>
          <w:noProof/>
        </w:rPr>
        <w:t>Secure Productive Enterprise E5, 54</w:t>
      </w:r>
    </w:p>
    <w:p w:rsidR="00797383" w:rsidRDefault="00797383">
      <w:pPr>
        <w:pStyle w:val="Index1"/>
        <w:tabs>
          <w:tab w:val="right" w:pos="5030"/>
        </w:tabs>
        <w:rPr>
          <w:noProof/>
        </w:rPr>
      </w:pPr>
      <w:r>
        <w:rPr>
          <w:noProof/>
        </w:rPr>
        <w:t>Secure Productive Enterprise E5 Add-on, 54</w:t>
      </w:r>
    </w:p>
    <w:p w:rsidR="00797383" w:rsidRDefault="00797383">
      <w:pPr>
        <w:pStyle w:val="Index1"/>
        <w:tabs>
          <w:tab w:val="right" w:pos="5030"/>
        </w:tabs>
        <w:rPr>
          <w:noProof/>
        </w:rPr>
      </w:pPr>
      <w:r>
        <w:rPr>
          <w:noProof/>
        </w:rPr>
        <w:t>Secure Productive Enterprise E5 From SA, 54</w:t>
      </w:r>
    </w:p>
    <w:p w:rsidR="00797383" w:rsidRDefault="00797383">
      <w:pPr>
        <w:pStyle w:val="Index1"/>
        <w:tabs>
          <w:tab w:val="right" w:pos="5030"/>
        </w:tabs>
        <w:rPr>
          <w:noProof/>
        </w:rPr>
      </w:pPr>
      <w:r>
        <w:rPr>
          <w:noProof/>
        </w:rPr>
        <w:t>SharePoint Online, 77</w:t>
      </w:r>
    </w:p>
    <w:p w:rsidR="00797383" w:rsidRDefault="00797383">
      <w:pPr>
        <w:pStyle w:val="Index1"/>
        <w:tabs>
          <w:tab w:val="right" w:pos="5030"/>
        </w:tabs>
        <w:rPr>
          <w:noProof/>
        </w:rPr>
      </w:pPr>
      <w:r>
        <w:rPr>
          <w:noProof/>
        </w:rPr>
        <w:t>SharePoint Online Plan 1, 65</w:t>
      </w:r>
    </w:p>
    <w:p w:rsidR="00797383" w:rsidRDefault="00797383">
      <w:pPr>
        <w:pStyle w:val="Index1"/>
        <w:tabs>
          <w:tab w:val="right" w:pos="5030"/>
        </w:tabs>
        <w:rPr>
          <w:noProof/>
        </w:rPr>
      </w:pPr>
      <w:r>
        <w:rPr>
          <w:noProof/>
        </w:rPr>
        <w:t>SharePoint Online Plan 1 Add-on, 65</w:t>
      </w:r>
    </w:p>
    <w:p w:rsidR="00797383" w:rsidRDefault="00797383">
      <w:pPr>
        <w:pStyle w:val="Index1"/>
        <w:tabs>
          <w:tab w:val="right" w:pos="5030"/>
        </w:tabs>
        <w:rPr>
          <w:noProof/>
        </w:rPr>
      </w:pPr>
      <w:r>
        <w:rPr>
          <w:noProof/>
        </w:rPr>
        <w:t>SharePoint Online Plan 1 eller 2, 26</w:t>
      </w:r>
    </w:p>
    <w:p w:rsidR="00797383" w:rsidRDefault="00797383">
      <w:pPr>
        <w:pStyle w:val="Index1"/>
        <w:tabs>
          <w:tab w:val="right" w:pos="5030"/>
        </w:tabs>
        <w:rPr>
          <w:noProof/>
        </w:rPr>
      </w:pPr>
      <w:r>
        <w:rPr>
          <w:noProof/>
        </w:rPr>
        <w:t>SharePoint Online Plan 2, 26, 65</w:t>
      </w:r>
    </w:p>
    <w:p w:rsidR="00797383" w:rsidRDefault="00797383">
      <w:pPr>
        <w:pStyle w:val="Index1"/>
        <w:tabs>
          <w:tab w:val="right" w:pos="5030"/>
        </w:tabs>
        <w:rPr>
          <w:noProof/>
        </w:rPr>
      </w:pPr>
      <w:r>
        <w:rPr>
          <w:noProof/>
        </w:rPr>
        <w:t>SharePoint Server, 54, 82</w:t>
      </w:r>
    </w:p>
    <w:p w:rsidR="00797383" w:rsidRDefault="00797383">
      <w:pPr>
        <w:pStyle w:val="Index1"/>
        <w:tabs>
          <w:tab w:val="right" w:pos="5030"/>
        </w:tabs>
        <w:rPr>
          <w:noProof/>
        </w:rPr>
      </w:pPr>
      <w:r>
        <w:rPr>
          <w:noProof/>
        </w:rPr>
        <w:t>SharePoint Server 2013, 25</w:t>
      </w:r>
    </w:p>
    <w:p w:rsidR="00797383" w:rsidRDefault="00797383">
      <w:pPr>
        <w:pStyle w:val="Index1"/>
        <w:tabs>
          <w:tab w:val="right" w:pos="5030"/>
        </w:tabs>
        <w:rPr>
          <w:noProof/>
        </w:rPr>
      </w:pPr>
      <w:r>
        <w:rPr>
          <w:noProof/>
        </w:rPr>
        <w:t>SharePoint Server 2016, 25</w:t>
      </w:r>
    </w:p>
    <w:p w:rsidR="00797383" w:rsidRDefault="00797383">
      <w:pPr>
        <w:pStyle w:val="Index1"/>
        <w:tabs>
          <w:tab w:val="right" w:pos="5030"/>
        </w:tabs>
        <w:rPr>
          <w:noProof/>
        </w:rPr>
      </w:pPr>
      <w:r>
        <w:rPr>
          <w:noProof/>
        </w:rPr>
        <w:t>SharePoint Server 2016 Enterprise CAL, 25</w:t>
      </w:r>
    </w:p>
    <w:p w:rsidR="00797383" w:rsidRDefault="00797383">
      <w:pPr>
        <w:pStyle w:val="Index1"/>
        <w:tabs>
          <w:tab w:val="right" w:pos="5030"/>
        </w:tabs>
        <w:rPr>
          <w:noProof/>
        </w:rPr>
      </w:pPr>
      <w:r>
        <w:rPr>
          <w:noProof/>
        </w:rPr>
        <w:t>SharePoint Server 2016 Standard CAL, 25</w:t>
      </w:r>
    </w:p>
    <w:p w:rsidR="00797383" w:rsidRDefault="00797383">
      <w:pPr>
        <w:pStyle w:val="Index1"/>
        <w:tabs>
          <w:tab w:val="right" w:pos="5030"/>
        </w:tabs>
        <w:rPr>
          <w:noProof/>
        </w:rPr>
      </w:pPr>
      <w:r>
        <w:rPr>
          <w:noProof/>
        </w:rPr>
        <w:t>Skype for Business 2016, 21</w:t>
      </w:r>
    </w:p>
    <w:p w:rsidR="00797383" w:rsidRDefault="00797383">
      <w:pPr>
        <w:pStyle w:val="Index1"/>
        <w:tabs>
          <w:tab w:val="right" w:pos="5030"/>
        </w:tabs>
        <w:rPr>
          <w:noProof/>
        </w:rPr>
      </w:pPr>
      <w:r>
        <w:rPr>
          <w:noProof/>
        </w:rPr>
        <w:t>Skype for Business Online Cloud PBX, 65</w:t>
      </w:r>
    </w:p>
    <w:p w:rsidR="00797383" w:rsidRDefault="00797383">
      <w:pPr>
        <w:pStyle w:val="Index1"/>
        <w:tabs>
          <w:tab w:val="right" w:pos="5030"/>
        </w:tabs>
        <w:rPr>
          <w:noProof/>
        </w:rPr>
      </w:pPr>
      <w:r>
        <w:rPr>
          <w:noProof/>
        </w:rPr>
        <w:t>Skype for Business Online Plan 1, 27, 65</w:t>
      </w:r>
    </w:p>
    <w:p w:rsidR="00797383" w:rsidRDefault="00797383">
      <w:pPr>
        <w:pStyle w:val="Index1"/>
        <w:tabs>
          <w:tab w:val="right" w:pos="5030"/>
        </w:tabs>
        <w:rPr>
          <w:noProof/>
        </w:rPr>
      </w:pPr>
      <w:r>
        <w:rPr>
          <w:noProof/>
        </w:rPr>
        <w:t>Skype for Business Online Plan 1 Add-on, 60, 65</w:t>
      </w:r>
    </w:p>
    <w:p w:rsidR="00797383" w:rsidRDefault="00797383">
      <w:pPr>
        <w:pStyle w:val="Index1"/>
        <w:tabs>
          <w:tab w:val="right" w:pos="5030"/>
        </w:tabs>
        <w:rPr>
          <w:noProof/>
        </w:rPr>
      </w:pPr>
      <w:r>
        <w:rPr>
          <w:noProof/>
        </w:rPr>
        <w:t>Skype for Business Online Plan 2, 27, 65</w:t>
      </w:r>
    </w:p>
    <w:p w:rsidR="00797383" w:rsidRDefault="00797383">
      <w:pPr>
        <w:pStyle w:val="Index1"/>
        <w:tabs>
          <w:tab w:val="right" w:pos="5030"/>
        </w:tabs>
        <w:rPr>
          <w:noProof/>
        </w:rPr>
      </w:pPr>
      <w:r>
        <w:rPr>
          <w:noProof/>
        </w:rPr>
        <w:t>Skype for Business Online PSTN Calling, 65</w:t>
      </w:r>
    </w:p>
    <w:p w:rsidR="00797383" w:rsidRDefault="00797383">
      <w:pPr>
        <w:pStyle w:val="Index1"/>
        <w:tabs>
          <w:tab w:val="right" w:pos="5030"/>
        </w:tabs>
        <w:rPr>
          <w:noProof/>
        </w:rPr>
      </w:pPr>
      <w:r>
        <w:rPr>
          <w:noProof/>
        </w:rPr>
        <w:t>Skype for Business Online PSTN Conferencing, 65</w:t>
      </w:r>
    </w:p>
    <w:p w:rsidR="00797383" w:rsidRDefault="00797383">
      <w:pPr>
        <w:pStyle w:val="Index1"/>
        <w:tabs>
          <w:tab w:val="right" w:pos="5030"/>
        </w:tabs>
        <w:rPr>
          <w:noProof/>
        </w:rPr>
      </w:pPr>
      <w:r>
        <w:rPr>
          <w:noProof/>
        </w:rPr>
        <w:t>Skype for Business Plus CAL, 26</w:t>
      </w:r>
    </w:p>
    <w:p w:rsidR="00797383" w:rsidRDefault="00797383">
      <w:pPr>
        <w:pStyle w:val="Index1"/>
        <w:tabs>
          <w:tab w:val="right" w:pos="5030"/>
        </w:tabs>
        <w:rPr>
          <w:noProof/>
        </w:rPr>
      </w:pPr>
      <w:r>
        <w:rPr>
          <w:noProof/>
        </w:rPr>
        <w:t>Skype for Business Plus CAL Add-on for Secure Productive Enterprise E3, 54</w:t>
      </w:r>
    </w:p>
    <w:p w:rsidR="00797383" w:rsidRDefault="00797383">
      <w:pPr>
        <w:pStyle w:val="Index1"/>
        <w:tabs>
          <w:tab w:val="right" w:pos="5030"/>
        </w:tabs>
        <w:rPr>
          <w:noProof/>
        </w:rPr>
      </w:pPr>
      <w:r>
        <w:rPr>
          <w:noProof/>
        </w:rPr>
        <w:t>Skype for Business Server, 54</w:t>
      </w:r>
    </w:p>
    <w:p w:rsidR="00797383" w:rsidRDefault="00797383">
      <w:pPr>
        <w:pStyle w:val="Index1"/>
        <w:tabs>
          <w:tab w:val="right" w:pos="5030"/>
        </w:tabs>
        <w:rPr>
          <w:noProof/>
        </w:rPr>
      </w:pPr>
      <w:r>
        <w:rPr>
          <w:noProof/>
        </w:rPr>
        <w:t>Skype for Business Server 2015, 26</w:t>
      </w:r>
    </w:p>
    <w:p w:rsidR="00797383" w:rsidRDefault="00797383">
      <w:pPr>
        <w:pStyle w:val="Index1"/>
        <w:tabs>
          <w:tab w:val="right" w:pos="5030"/>
        </w:tabs>
        <w:rPr>
          <w:noProof/>
        </w:rPr>
      </w:pPr>
      <w:r>
        <w:rPr>
          <w:noProof/>
        </w:rPr>
        <w:t>Skype for Business Server 2015 Enterprise CAL, 26</w:t>
      </w:r>
    </w:p>
    <w:p w:rsidR="00797383" w:rsidRDefault="00797383">
      <w:pPr>
        <w:pStyle w:val="Index1"/>
        <w:tabs>
          <w:tab w:val="right" w:pos="5030"/>
        </w:tabs>
        <w:rPr>
          <w:noProof/>
        </w:rPr>
      </w:pPr>
      <w:r>
        <w:rPr>
          <w:noProof/>
        </w:rPr>
        <w:t>Skype for Business Server 2015 Plus CAL, 26</w:t>
      </w:r>
    </w:p>
    <w:p w:rsidR="00797383" w:rsidRDefault="00797383">
      <w:pPr>
        <w:pStyle w:val="Index1"/>
        <w:tabs>
          <w:tab w:val="right" w:pos="5030"/>
        </w:tabs>
        <w:rPr>
          <w:noProof/>
        </w:rPr>
      </w:pPr>
      <w:r>
        <w:rPr>
          <w:noProof/>
        </w:rPr>
        <w:t>Skype for Business Server 2015 Standard CAL, 26</w:t>
      </w:r>
    </w:p>
    <w:p w:rsidR="00797383" w:rsidRDefault="00797383">
      <w:pPr>
        <w:pStyle w:val="Index1"/>
        <w:tabs>
          <w:tab w:val="right" w:pos="5030"/>
        </w:tabs>
        <w:rPr>
          <w:noProof/>
        </w:rPr>
      </w:pPr>
      <w:r>
        <w:rPr>
          <w:noProof/>
        </w:rPr>
        <w:t>SQL Parallel Data Warehouse, 78, 84</w:t>
      </w:r>
    </w:p>
    <w:p w:rsidR="00797383" w:rsidRDefault="00797383">
      <w:pPr>
        <w:pStyle w:val="Index1"/>
        <w:tabs>
          <w:tab w:val="right" w:pos="5030"/>
        </w:tabs>
        <w:rPr>
          <w:noProof/>
        </w:rPr>
      </w:pPr>
      <w:r>
        <w:rPr>
          <w:noProof/>
        </w:rPr>
        <w:t>SQL Server, 82</w:t>
      </w:r>
    </w:p>
    <w:p w:rsidR="00797383" w:rsidRDefault="00797383">
      <w:pPr>
        <w:pStyle w:val="Index1"/>
        <w:tabs>
          <w:tab w:val="right" w:pos="5030"/>
        </w:tabs>
        <w:rPr>
          <w:noProof/>
        </w:rPr>
      </w:pPr>
      <w:r>
        <w:rPr>
          <w:noProof/>
        </w:rPr>
        <w:t>SQL Server 2014, 28</w:t>
      </w:r>
    </w:p>
    <w:p w:rsidR="00797383" w:rsidRDefault="00797383">
      <w:pPr>
        <w:pStyle w:val="Index1"/>
        <w:tabs>
          <w:tab w:val="right" w:pos="5030"/>
        </w:tabs>
        <w:rPr>
          <w:noProof/>
        </w:rPr>
      </w:pPr>
      <w:r>
        <w:rPr>
          <w:noProof/>
        </w:rPr>
        <w:t>SQL Server 2016 CAL, 28</w:t>
      </w:r>
    </w:p>
    <w:p w:rsidR="00797383" w:rsidRDefault="00797383">
      <w:pPr>
        <w:pStyle w:val="Index1"/>
        <w:tabs>
          <w:tab w:val="right" w:pos="5030"/>
        </w:tabs>
        <w:rPr>
          <w:noProof/>
        </w:rPr>
      </w:pPr>
      <w:r>
        <w:rPr>
          <w:noProof/>
        </w:rPr>
        <w:t>SQL Server 2016 Enterprise, 28</w:t>
      </w:r>
    </w:p>
    <w:p w:rsidR="00797383" w:rsidRDefault="00797383">
      <w:pPr>
        <w:pStyle w:val="Index1"/>
        <w:tabs>
          <w:tab w:val="right" w:pos="5030"/>
        </w:tabs>
        <w:rPr>
          <w:noProof/>
        </w:rPr>
      </w:pPr>
      <w:r>
        <w:rPr>
          <w:noProof/>
        </w:rPr>
        <w:t>SQL Server 2016 Enterprise Core, 28</w:t>
      </w:r>
    </w:p>
    <w:p w:rsidR="00797383" w:rsidRDefault="00797383">
      <w:pPr>
        <w:pStyle w:val="Index1"/>
        <w:tabs>
          <w:tab w:val="right" w:pos="5030"/>
        </w:tabs>
        <w:rPr>
          <w:noProof/>
        </w:rPr>
      </w:pPr>
      <w:r>
        <w:rPr>
          <w:noProof/>
        </w:rPr>
        <w:t>SQL Server 2016 Enterprise-kunder, 29</w:t>
      </w:r>
    </w:p>
    <w:p w:rsidR="00797383" w:rsidRDefault="00797383">
      <w:pPr>
        <w:pStyle w:val="Index1"/>
        <w:tabs>
          <w:tab w:val="right" w:pos="5030"/>
        </w:tabs>
        <w:rPr>
          <w:noProof/>
        </w:rPr>
      </w:pPr>
      <w:r>
        <w:rPr>
          <w:noProof/>
        </w:rPr>
        <w:t>SQL Server 2016 Standard, 28</w:t>
      </w:r>
    </w:p>
    <w:p w:rsidR="00797383" w:rsidRDefault="00797383">
      <w:pPr>
        <w:pStyle w:val="Index1"/>
        <w:tabs>
          <w:tab w:val="right" w:pos="5030"/>
        </w:tabs>
        <w:rPr>
          <w:noProof/>
        </w:rPr>
      </w:pPr>
      <w:r>
        <w:rPr>
          <w:noProof/>
        </w:rPr>
        <w:t>SQL Server 2016 Standard Core, 28</w:t>
      </w:r>
    </w:p>
    <w:p w:rsidR="00797383" w:rsidRDefault="00797383">
      <w:pPr>
        <w:pStyle w:val="Index1"/>
        <w:tabs>
          <w:tab w:val="right" w:pos="5030"/>
        </w:tabs>
        <w:rPr>
          <w:noProof/>
        </w:rPr>
      </w:pPr>
      <w:r>
        <w:rPr>
          <w:noProof/>
        </w:rPr>
        <w:t>SQL Server Business Intelligence, 78, 84</w:t>
      </w:r>
    </w:p>
    <w:p w:rsidR="00797383" w:rsidRDefault="00797383">
      <w:pPr>
        <w:pStyle w:val="Index1"/>
        <w:tabs>
          <w:tab w:val="right" w:pos="5030"/>
        </w:tabs>
        <w:rPr>
          <w:noProof/>
        </w:rPr>
      </w:pPr>
      <w:r>
        <w:rPr>
          <w:noProof/>
        </w:rPr>
        <w:t>SQL Server Data Center, 78</w:t>
      </w:r>
    </w:p>
    <w:p w:rsidR="00797383" w:rsidRDefault="00797383">
      <w:pPr>
        <w:pStyle w:val="Index1"/>
        <w:tabs>
          <w:tab w:val="right" w:pos="5030"/>
        </w:tabs>
        <w:rPr>
          <w:noProof/>
        </w:rPr>
      </w:pPr>
      <w:r>
        <w:rPr>
          <w:noProof/>
        </w:rPr>
        <w:t>SQL Server Enterprise, 78, 84</w:t>
      </w:r>
    </w:p>
    <w:p w:rsidR="00797383" w:rsidRDefault="00797383">
      <w:pPr>
        <w:pStyle w:val="Index1"/>
        <w:tabs>
          <w:tab w:val="right" w:pos="5030"/>
        </w:tabs>
        <w:rPr>
          <w:noProof/>
        </w:rPr>
      </w:pPr>
      <w:r>
        <w:rPr>
          <w:noProof/>
        </w:rPr>
        <w:t>SQL Server Enterprise Core Premium Assurance Add-on, 28</w:t>
      </w:r>
    </w:p>
    <w:p w:rsidR="00797383" w:rsidRDefault="00797383">
      <w:pPr>
        <w:pStyle w:val="Index1"/>
        <w:tabs>
          <w:tab w:val="right" w:pos="5030"/>
        </w:tabs>
        <w:rPr>
          <w:noProof/>
        </w:rPr>
      </w:pPr>
      <w:r>
        <w:rPr>
          <w:noProof/>
        </w:rPr>
        <w:t>SQL Server Enterprise Premium Assurance Add-on, 28</w:t>
      </w:r>
    </w:p>
    <w:p w:rsidR="00797383" w:rsidRDefault="00797383">
      <w:pPr>
        <w:pStyle w:val="Index1"/>
        <w:tabs>
          <w:tab w:val="right" w:pos="5030"/>
        </w:tabs>
        <w:rPr>
          <w:noProof/>
        </w:rPr>
      </w:pPr>
      <w:r>
        <w:rPr>
          <w:noProof/>
        </w:rPr>
        <w:t>SQL Server Standard, 84</w:t>
      </w:r>
    </w:p>
    <w:p w:rsidR="00797383" w:rsidRDefault="00797383">
      <w:pPr>
        <w:pStyle w:val="Index1"/>
        <w:tabs>
          <w:tab w:val="right" w:pos="5030"/>
        </w:tabs>
        <w:rPr>
          <w:noProof/>
        </w:rPr>
      </w:pPr>
      <w:r>
        <w:rPr>
          <w:noProof/>
        </w:rPr>
        <w:t>SQL Server Standard Core Premium Assurance Add-on, 28</w:t>
      </w:r>
    </w:p>
    <w:p w:rsidR="00797383" w:rsidRDefault="00797383">
      <w:pPr>
        <w:pStyle w:val="Index1"/>
        <w:tabs>
          <w:tab w:val="right" w:pos="5030"/>
        </w:tabs>
        <w:rPr>
          <w:noProof/>
        </w:rPr>
      </w:pPr>
      <w:r>
        <w:rPr>
          <w:noProof/>
        </w:rPr>
        <w:t>SQL Server Standard Edition, 77</w:t>
      </w:r>
    </w:p>
    <w:p w:rsidR="00797383" w:rsidRDefault="00797383">
      <w:pPr>
        <w:pStyle w:val="Index1"/>
        <w:tabs>
          <w:tab w:val="right" w:pos="5030"/>
        </w:tabs>
        <w:rPr>
          <w:noProof/>
        </w:rPr>
      </w:pPr>
      <w:r>
        <w:rPr>
          <w:noProof/>
        </w:rPr>
        <w:t>SQL Server Standard Premium Assurance Add-on, 28</w:t>
      </w:r>
    </w:p>
    <w:p w:rsidR="00797383" w:rsidRDefault="00797383">
      <w:pPr>
        <w:pStyle w:val="Index1"/>
        <w:tabs>
          <w:tab w:val="right" w:pos="5030"/>
        </w:tabs>
        <w:rPr>
          <w:noProof/>
        </w:rPr>
      </w:pPr>
      <w:r>
        <w:rPr>
          <w:noProof/>
        </w:rPr>
        <w:t>System Center, 83</w:t>
      </w:r>
    </w:p>
    <w:p w:rsidR="00797383" w:rsidRDefault="00797383">
      <w:pPr>
        <w:pStyle w:val="Index1"/>
        <w:tabs>
          <w:tab w:val="right" w:pos="5030"/>
        </w:tabs>
        <w:rPr>
          <w:noProof/>
        </w:rPr>
      </w:pPr>
      <w:r>
        <w:rPr>
          <w:noProof/>
        </w:rPr>
        <w:t>System Center 2012 Client Management Suite, 32, 33, 34, 35</w:t>
      </w:r>
    </w:p>
    <w:p w:rsidR="00797383" w:rsidRDefault="00797383">
      <w:pPr>
        <w:pStyle w:val="Index1"/>
        <w:tabs>
          <w:tab w:val="right" w:pos="5030"/>
        </w:tabs>
        <w:rPr>
          <w:noProof/>
        </w:rPr>
      </w:pPr>
      <w:r>
        <w:rPr>
          <w:noProof/>
        </w:rPr>
        <w:t>System Center 2012 Datacenter Server Management License, 78</w:t>
      </w:r>
    </w:p>
    <w:p w:rsidR="00797383" w:rsidRDefault="00797383">
      <w:pPr>
        <w:pStyle w:val="Index1"/>
        <w:tabs>
          <w:tab w:val="right" w:pos="5030"/>
        </w:tabs>
        <w:rPr>
          <w:noProof/>
        </w:rPr>
      </w:pPr>
      <w:r>
        <w:rPr>
          <w:noProof/>
        </w:rPr>
        <w:t>System Center 2012 R2, 30</w:t>
      </w:r>
    </w:p>
    <w:p w:rsidR="00797383" w:rsidRDefault="00797383">
      <w:pPr>
        <w:pStyle w:val="Index1"/>
        <w:tabs>
          <w:tab w:val="right" w:pos="5030"/>
        </w:tabs>
        <w:rPr>
          <w:noProof/>
        </w:rPr>
      </w:pPr>
      <w:r>
        <w:rPr>
          <w:noProof/>
        </w:rPr>
        <w:t>System Center 2012 R2 Configuration Manager, 31</w:t>
      </w:r>
    </w:p>
    <w:p w:rsidR="00797383" w:rsidRDefault="00797383">
      <w:pPr>
        <w:pStyle w:val="Index1"/>
        <w:tabs>
          <w:tab w:val="right" w:pos="5030"/>
        </w:tabs>
        <w:rPr>
          <w:noProof/>
        </w:rPr>
      </w:pPr>
      <w:r>
        <w:rPr>
          <w:noProof/>
        </w:rPr>
        <w:t>System Center 2012 R2 Endpoint Protection, 33</w:t>
      </w:r>
    </w:p>
    <w:p w:rsidR="00797383" w:rsidRDefault="00797383">
      <w:pPr>
        <w:pStyle w:val="Index1"/>
        <w:tabs>
          <w:tab w:val="right" w:pos="5030"/>
        </w:tabs>
        <w:rPr>
          <w:noProof/>
        </w:rPr>
      </w:pPr>
      <w:r>
        <w:rPr>
          <w:noProof/>
        </w:rPr>
        <w:t>System Center 2012 Standard Server Management License, 77</w:t>
      </w:r>
    </w:p>
    <w:p w:rsidR="00797383" w:rsidRDefault="00797383">
      <w:pPr>
        <w:pStyle w:val="Index1"/>
        <w:tabs>
          <w:tab w:val="right" w:pos="5030"/>
        </w:tabs>
        <w:rPr>
          <w:noProof/>
        </w:rPr>
      </w:pPr>
      <w:r>
        <w:rPr>
          <w:noProof/>
        </w:rPr>
        <w:t>System Center 2016 Data Protection Manager, 32</w:t>
      </w:r>
    </w:p>
    <w:p w:rsidR="00797383" w:rsidRDefault="00797383">
      <w:pPr>
        <w:pStyle w:val="Index1"/>
        <w:tabs>
          <w:tab w:val="right" w:pos="5030"/>
        </w:tabs>
        <w:rPr>
          <w:noProof/>
        </w:rPr>
      </w:pPr>
      <w:r>
        <w:rPr>
          <w:noProof/>
        </w:rPr>
        <w:t>System Center 2016 Datacenter Server Management License, 30</w:t>
      </w:r>
    </w:p>
    <w:p w:rsidR="00797383" w:rsidRDefault="00797383">
      <w:pPr>
        <w:pStyle w:val="Index1"/>
        <w:tabs>
          <w:tab w:val="right" w:pos="5030"/>
        </w:tabs>
        <w:rPr>
          <w:noProof/>
        </w:rPr>
      </w:pPr>
      <w:r>
        <w:rPr>
          <w:noProof/>
        </w:rPr>
        <w:t>System Center 2016 Operations Manager, 33</w:t>
      </w:r>
    </w:p>
    <w:p w:rsidR="00797383" w:rsidRDefault="00797383">
      <w:pPr>
        <w:pStyle w:val="Index1"/>
        <w:tabs>
          <w:tab w:val="right" w:pos="5030"/>
        </w:tabs>
        <w:rPr>
          <w:noProof/>
        </w:rPr>
      </w:pPr>
      <w:r>
        <w:rPr>
          <w:noProof/>
        </w:rPr>
        <w:t>System Center 2016 Orchestrator, 34</w:t>
      </w:r>
    </w:p>
    <w:p w:rsidR="00797383" w:rsidRDefault="00797383">
      <w:pPr>
        <w:pStyle w:val="Index1"/>
        <w:tabs>
          <w:tab w:val="right" w:pos="5030"/>
        </w:tabs>
        <w:rPr>
          <w:noProof/>
        </w:rPr>
      </w:pPr>
      <w:r>
        <w:rPr>
          <w:noProof/>
        </w:rPr>
        <w:t>System Center 2016 Service Manager, 35</w:t>
      </w:r>
    </w:p>
    <w:p w:rsidR="00797383" w:rsidRDefault="00797383">
      <w:pPr>
        <w:pStyle w:val="Index1"/>
        <w:tabs>
          <w:tab w:val="right" w:pos="5030"/>
        </w:tabs>
        <w:rPr>
          <w:noProof/>
        </w:rPr>
      </w:pPr>
      <w:r>
        <w:rPr>
          <w:noProof/>
        </w:rPr>
        <w:t>System Center 2016 Standard Server Management License, 30</w:t>
      </w:r>
    </w:p>
    <w:p w:rsidR="00797383" w:rsidRDefault="00797383">
      <w:pPr>
        <w:pStyle w:val="Index1"/>
        <w:tabs>
          <w:tab w:val="right" w:pos="5030"/>
        </w:tabs>
        <w:rPr>
          <w:noProof/>
        </w:rPr>
      </w:pPr>
      <w:r>
        <w:rPr>
          <w:noProof/>
        </w:rPr>
        <w:t>System Center Configuration Manager 1606 Client Management License, 31</w:t>
      </w:r>
    </w:p>
    <w:p w:rsidR="00797383" w:rsidRDefault="00797383">
      <w:pPr>
        <w:pStyle w:val="Index1"/>
        <w:tabs>
          <w:tab w:val="right" w:pos="5030"/>
        </w:tabs>
        <w:rPr>
          <w:noProof/>
        </w:rPr>
      </w:pPr>
      <w:r>
        <w:rPr>
          <w:noProof/>
        </w:rPr>
        <w:t>System Center Datacenter, 82, 84</w:t>
      </w:r>
    </w:p>
    <w:p w:rsidR="00797383" w:rsidRDefault="00797383">
      <w:pPr>
        <w:pStyle w:val="Index1"/>
        <w:tabs>
          <w:tab w:val="right" w:pos="5030"/>
        </w:tabs>
        <w:rPr>
          <w:noProof/>
        </w:rPr>
      </w:pPr>
      <w:r>
        <w:rPr>
          <w:noProof/>
        </w:rPr>
        <w:t>System Center Datacenter (kjernelisens 2-pakning), 17</w:t>
      </w:r>
    </w:p>
    <w:p w:rsidR="00797383" w:rsidRDefault="00797383">
      <w:pPr>
        <w:pStyle w:val="Index1"/>
        <w:tabs>
          <w:tab w:val="right" w:pos="5030"/>
        </w:tabs>
        <w:rPr>
          <w:noProof/>
        </w:rPr>
      </w:pPr>
      <w:r>
        <w:rPr>
          <w:noProof/>
        </w:rPr>
        <w:t>System Center Endpoint Protection 1606, 33</w:t>
      </w:r>
    </w:p>
    <w:p w:rsidR="00797383" w:rsidRDefault="00797383">
      <w:pPr>
        <w:pStyle w:val="Index1"/>
        <w:tabs>
          <w:tab w:val="right" w:pos="5030"/>
        </w:tabs>
        <w:rPr>
          <w:noProof/>
        </w:rPr>
      </w:pPr>
      <w:r>
        <w:rPr>
          <w:noProof/>
        </w:rPr>
        <w:t>System Center Global Service Monitor, 31</w:t>
      </w:r>
    </w:p>
    <w:p w:rsidR="00797383" w:rsidRDefault="00797383">
      <w:pPr>
        <w:pStyle w:val="Index1"/>
        <w:tabs>
          <w:tab w:val="right" w:pos="5030"/>
        </w:tabs>
        <w:rPr>
          <w:noProof/>
        </w:rPr>
      </w:pPr>
      <w:r>
        <w:rPr>
          <w:noProof/>
        </w:rPr>
        <w:t>System Center Standard, 82, 84</w:t>
      </w:r>
    </w:p>
    <w:p w:rsidR="00797383" w:rsidRDefault="00797383">
      <w:pPr>
        <w:pStyle w:val="Index1"/>
        <w:tabs>
          <w:tab w:val="right" w:pos="5030"/>
        </w:tabs>
        <w:rPr>
          <w:noProof/>
        </w:rPr>
      </w:pPr>
      <w:r>
        <w:rPr>
          <w:noProof/>
        </w:rPr>
        <w:t>System Center Standard (kjernelisens 2-pakning), 17</w:t>
      </w:r>
    </w:p>
    <w:p w:rsidR="00797383" w:rsidRDefault="00797383">
      <w:pPr>
        <w:pStyle w:val="Index1"/>
        <w:tabs>
          <w:tab w:val="right" w:pos="5030"/>
        </w:tabs>
        <w:rPr>
          <w:noProof/>
        </w:rPr>
      </w:pPr>
      <w:r>
        <w:rPr>
          <w:noProof/>
        </w:rPr>
        <w:t>VDI, 35</w:t>
      </w:r>
    </w:p>
    <w:p w:rsidR="00797383" w:rsidRDefault="00797383">
      <w:pPr>
        <w:pStyle w:val="Index1"/>
        <w:tabs>
          <w:tab w:val="right" w:pos="5030"/>
        </w:tabs>
        <w:rPr>
          <w:noProof/>
        </w:rPr>
      </w:pPr>
      <w:r>
        <w:rPr>
          <w:noProof/>
        </w:rPr>
        <w:t>Visio 2016 Professional, 21</w:t>
      </w:r>
    </w:p>
    <w:p w:rsidR="00797383" w:rsidRDefault="00797383">
      <w:pPr>
        <w:pStyle w:val="Index1"/>
        <w:tabs>
          <w:tab w:val="right" w:pos="5030"/>
        </w:tabs>
        <w:rPr>
          <w:noProof/>
        </w:rPr>
      </w:pPr>
      <w:r>
        <w:rPr>
          <w:noProof/>
        </w:rPr>
        <w:t>Visio 2016 Standard, 21</w:t>
      </w:r>
    </w:p>
    <w:p w:rsidR="00797383" w:rsidRDefault="00797383">
      <w:pPr>
        <w:pStyle w:val="Index1"/>
        <w:tabs>
          <w:tab w:val="right" w:pos="5030"/>
        </w:tabs>
        <w:rPr>
          <w:noProof/>
        </w:rPr>
      </w:pPr>
      <w:r>
        <w:rPr>
          <w:noProof/>
        </w:rPr>
        <w:t>Visio Pro for Office 365, 58</w:t>
      </w:r>
    </w:p>
    <w:p w:rsidR="00797383" w:rsidRDefault="00797383">
      <w:pPr>
        <w:pStyle w:val="Index1"/>
        <w:tabs>
          <w:tab w:val="right" w:pos="5030"/>
        </w:tabs>
        <w:rPr>
          <w:noProof/>
        </w:rPr>
      </w:pPr>
      <w:r>
        <w:rPr>
          <w:noProof/>
        </w:rPr>
        <w:t>Visio Pro for Office 365 Add-on, 58</w:t>
      </w:r>
    </w:p>
    <w:p w:rsidR="00797383" w:rsidRDefault="00797383">
      <w:pPr>
        <w:pStyle w:val="Index1"/>
        <w:tabs>
          <w:tab w:val="right" w:pos="5030"/>
        </w:tabs>
        <w:rPr>
          <w:noProof/>
        </w:rPr>
      </w:pPr>
      <w:r>
        <w:rPr>
          <w:noProof/>
        </w:rPr>
        <w:t>Visio Pro for Office 365 From SA, 58</w:t>
      </w:r>
    </w:p>
    <w:p w:rsidR="00797383" w:rsidRDefault="00797383">
      <w:pPr>
        <w:pStyle w:val="Index1"/>
        <w:tabs>
          <w:tab w:val="right" w:pos="5030"/>
        </w:tabs>
        <w:rPr>
          <w:noProof/>
        </w:rPr>
      </w:pPr>
      <w:r>
        <w:rPr>
          <w:noProof/>
        </w:rPr>
        <w:t>Visio Professional, 58, 59, 84</w:t>
      </w:r>
    </w:p>
    <w:p w:rsidR="00797383" w:rsidRDefault="00797383">
      <w:pPr>
        <w:pStyle w:val="Index1"/>
        <w:tabs>
          <w:tab w:val="right" w:pos="5030"/>
        </w:tabs>
        <w:rPr>
          <w:noProof/>
        </w:rPr>
      </w:pPr>
      <w:r>
        <w:rPr>
          <w:noProof/>
        </w:rPr>
        <w:t>Visio Standard, 59, 77, 84</w:t>
      </w:r>
    </w:p>
    <w:p w:rsidR="00797383" w:rsidRDefault="00797383">
      <w:pPr>
        <w:pStyle w:val="Index1"/>
        <w:tabs>
          <w:tab w:val="right" w:pos="5030"/>
        </w:tabs>
        <w:rPr>
          <w:noProof/>
        </w:rPr>
      </w:pPr>
      <w:r>
        <w:rPr>
          <w:noProof/>
        </w:rPr>
        <w:t>Visual Studio 2013, 36</w:t>
      </w:r>
    </w:p>
    <w:p w:rsidR="00797383" w:rsidRDefault="00797383">
      <w:pPr>
        <w:pStyle w:val="Index1"/>
        <w:tabs>
          <w:tab w:val="right" w:pos="5030"/>
        </w:tabs>
        <w:rPr>
          <w:noProof/>
        </w:rPr>
      </w:pPr>
      <w:r>
        <w:rPr>
          <w:noProof/>
        </w:rPr>
        <w:t>Visual Studio Enterprise 2015 med MSDN, 36</w:t>
      </w:r>
    </w:p>
    <w:p w:rsidR="00797383" w:rsidRDefault="00797383">
      <w:pPr>
        <w:pStyle w:val="Index1"/>
        <w:tabs>
          <w:tab w:val="right" w:pos="5030"/>
        </w:tabs>
        <w:rPr>
          <w:noProof/>
        </w:rPr>
      </w:pPr>
      <w:r>
        <w:rPr>
          <w:noProof/>
        </w:rPr>
        <w:t>Visual Studio Enterprise med MSDN, 78, 84</w:t>
      </w:r>
    </w:p>
    <w:p w:rsidR="00797383" w:rsidRDefault="00797383">
      <w:pPr>
        <w:pStyle w:val="Index1"/>
        <w:tabs>
          <w:tab w:val="right" w:pos="5030"/>
        </w:tabs>
        <w:rPr>
          <w:noProof/>
        </w:rPr>
      </w:pPr>
      <w:r>
        <w:rPr>
          <w:noProof/>
        </w:rPr>
        <w:t>Visual Studio Professional 2015, 36</w:t>
      </w:r>
    </w:p>
    <w:p w:rsidR="00797383" w:rsidRDefault="00797383">
      <w:pPr>
        <w:pStyle w:val="Index1"/>
        <w:tabs>
          <w:tab w:val="right" w:pos="5030"/>
        </w:tabs>
        <w:rPr>
          <w:noProof/>
        </w:rPr>
      </w:pPr>
      <w:r>
        <w:rPr>
          <w:noProof/>
        </w:rPr>
        <w:t>Visual Studio Professional 2015 med MSDN, 36</w:t>
      </w:r>
    </w:p>
    <w:p w:rsidR="00797383" w:rsidRDefault="00797383">
      <w:pPr>
        <w:pStyle w:val="Index1"/>
        <w:tabs>
          <w:tab w:val="right" w:pos="5030"/>
        </w:tabs>
        <w:rPr>
          <w:noProof/>
        </w:rPr>
      </w:pPr>
      <w:r>
        <w:rPr>
          <w:noProof/>
        </w:rPr>
        <w:t>Visual Studio Professional med MSDN, 77, 84</w:t>
      </w:r>
    </w:p>
    <w:p w:rsidR="00797383" w:rsidRDefault="00797383">
      <w:pPr>
        <w:pStyle w:val="Index1"/>
        <w:tabs>
          <w:tab w:val="right" w:pos="5030"/>
        </w:tabs>
        <w:rPr>
          <w:noProof/>
        </w:rPr>
      </w:pPr>
      <w:r>
        <w:rPr>
          <w:noProof/>
        </w:rPr>
        <w:t>Visual Studio Team Foundation Server 2017 CAL, 37</w:t>
      </w:r>
    </w:p>
    <w:p w:rsidR="00797383" w:rsidRDefault="00797383">
      <w:pPr>
        <w:pStyle w:val="Index1"/>
        <w:tabs>
          <w:tab w:val="right" w:pos="5030"/>
        </w:tabs>
        <w:rPr>
          <w:noProof/>
        </w:rPr>
      </w:pPr>
      <w:r>
        <w:rPr>
          <w:noProof/>
        </w:rPr>
        <w:t>Visual Studio Team Foundation Server 2017 med SQL Server 2016 Technology, 37</w:t>
      </w:r>
    </w:p>
    <w:p w:rsidR="00797383" w:rsidRDefault="00797383">
      <w:pPr>
        <w:pStyle w:val="Index1"/>
        <w:tabs>
          <w:tab w:val="right" w:pos="5030"/>
        </w:tabs>
        <w:rPr>
          <w:noProof/>
        </w:rPr>
      </w:pPr>
      <w:r>
        <w:rPr>
          <w:noProof/>
        </w:rPr>
        <w:t>Visual Studio Test Professional 2015 med MSDN, 36</w:t>
      </w:r>
    </w:p>
    <w:p w:rsidR="00797383" w:rsidRDefault="00797383">
      <w:pPr>
        <w:pStyle w:val="Index1"/>
        <w:tabs>
          <w:tab w:val="right" w:pos="5030"/>
        </w:tabs>
        <w:rPr>
          <w:noProof/>
        </w:rPr>
      </w:pPr>
      <w:r>
        <w:rPr>
          <w:noProof/>
        </w:rPr>
        <w:t>Visual Studio Test Professional med MSDN, 77, 84</w:t>
      </w:r>
    </w:p>
    <w:p w:rsidR="00797383" w:rsidRDefault="00797383">
      <w:pPr>
        <w:pStyle w:val="Index1"/>
        <w:tabs>
          <w:tab w:val="right" w:pos="5030"/>
        </w:tabs>
        <w:rPr>
          <w:noProof/>
        </w:rPr>
      </w:pPr>
      <w:r>
        <w:rPr>
          <w:noProof/>
        </w:rPr>
        <w:t>Windows 10 Education E5 (Per Enhet), 39</w:t>
      </w:r>
    </w:p>
    <w:p w:rsidR="00797383" w:rsidRDefault="00797383">
      <w:pPr>
        <w:pStyle w:val="Index1"/>
        <w:tabs>
          <w:tab w:val="right" w:pos="5030"/>
        </w:tabs>
        <w:rPr>
          <w:noProof/>
        </w:rPr>
      </w:pPr>
      <w:r>
        <w:rPr>
          <w:noProof/>
        </w:rPr>
        <w:t>Windows 10 Education E5 Per Device Add-on (til E3 per enhet), 39</w:t>
      </w:r>
    </w:p>
    <w:p w:rsidR="00797383" w:rsidRDefault="00797383">
      <w:pPr>
        <w:pStyle w:val="Index1"/>
        <w:tabs>
          <w:tab w:val="right" w:pos="5030"/>
        </w:tabs>
        <w:rPr>
          <w:noProof/>
        </w:rPr>
      </w:pPr>
      <w:r>
        <w:rPr>
          <w:noProof/>
        </w:rPr>
        <w:lastRenderedPageBreak/>
        <w:t>Windows 10 Education Upgrade (Per Enhet), 39</w:t>
      </w:r>
    </w:p>
    <w:p w:rsidR="00797383" w:rsidRDefault="00797383">
      <w:pPr>
        <w:pStyle w:val="Index1"/>
        <w:tabs>
          <w:tab w:val="right" w:pos="5030"/>
        </w:tabs>
        <w:rPr>
          <w:noProof/>
        </w:rPr>
      </w:pPr>
      <w:r>
        <w:rPr>
          <w:noProof/>
        </w:rPr>
        <w:t>Windows 10 Enterprise, 54, 55</w:t>
      </w:r>
    </w:p>
    <w:p w:rsidR="00797383" w:rsidRDefault="00797383">
      <w:pPr>
        <w:pStyle w:val="Index1"/>
        <w:tabs>
          <w:tab w:val="right" w:pos="5030"/>
        </w:tabs>
        <w:rPr>
          <w:noProof/>
        </w:rPr>
      </w:pPr>
      <w:r>
        <w:rPr>
          <w:noProof/>
        </w:rPr>
        <w:t>Windows 10 Enterprise E3 and LTSB 2016 Upgrade (Per Enhet), 39</w:t>
      </w:r>
    </w:p>
    <w:p w:rsidR="00797383" w:rsidRDefault="00797383">
      <w:pPr>
        <w:pStyle w:val="Index1"/>
        <w:tabs>
          <w:tab w:val="right" w:pos="5030"/>
        </w:tabs>
        <w:rPr>
          <w:noProof/>
        </w:rPr>
      </w:pPr>
      <w:r>
        <w:rPr>
          <w:noProof/>
        </w:rPr>
        <w:t>Windows 10 Enterprise E3 Per User, 39</w:t>
      </w:r>
    </w:p>
    <w:p w:rsidR="00797383" w:rsidRDefault="00797383">
      <w:pPr>
        <w:pStyle w:val="Index1"/>
        <w:tabs>
          <w:tab w:val="right" w:pos="5030"/>
        </w:tabs>
        <w:rPr>
          <w:noProof/>
        </w:rPr>
      </w:pPr>
      <w:r>
        <w:rPr>
          <w:noProof/>
        </w:rPr>
        <w:t>Windows 10 Enterprise E3 Per User Add-on (til E3 per enhet), 39</w:t>
      </w:r>
    </w:p>
    <w:p w:rsidR="00797383" w:rsidRDefault="00797383">
      <w:pPr>
        <w:pStyle w:val="Index1"/>
        <w:tabs>
          <w:tab w:val="right" w:pos="5030"/>
        </w:tabs>
        <w:rPr>
          <w:noProof/>
        </w:rPr>
      </w:pPr>
      <w:r>
        <w:rPr>
          <w:noProof/>
        </w:rPr>
        <w:t>Windows 10 Enterprise E3 Per User From SA, 39</w:t>
      </w:r>
    </w:p>
    <w:p w:rsidR="00797383" w:rsidRDefault="00797383">
      <w:pPr>
        <w:pStyle w:val="Index1"/>
        <w:tabs>
          <w:tab w:val="right" w:pos="5030"/>
        </w:tabs>
        <w:rPr>
          <w:noProof/>
        </w:rPr>
      </w:pPr>
      <w:r>
        <w:rPr>
          <w:noProof/>
        </w:rPr>
        <w:t>Windows 10 Enterprise E5 Per Enhet eller Bruker, 39</w:t>
      </w:r>
    </w:p>
    <w:p w:rsidR="00797383" w:rsidRDefault="00797383">
      <w:pPr>
        <w:pStyle w:val="Index1"/>
        <w:tabs>
          <w:tab w:val="right" w:pos="5030"/>
        </w:tabs>
        <w:rPr>
          <w:noProof/>
        </w:rPr>
      </w:pPr>
      <w:r>
        <w:rPr>
          <w:noProof/>
        </w:rPr>
        <w:t>Windows 10 Enterprise E5 Per Enhet eller Bruker Add-on (til E3 per enhet) (SL), 39</w:t>
      </w:r>
    </w:p>
    <w:p w:rsidR="00797383" w:rsidRDefault="00797383">
      <w:pPr>
        <w:pStyle w:val="Index1"/>
        <w:tabs>
          <w:tab w:val="right" w:pos="5030"/>
        </w:tabs>
        <w:rPr>
          <w:noProof/>
        </w:rPr>
      </w:pPr>
      <w:r>
        <w:rPr>
          <w:noProof/>
        </w:rPr>
        <w:t>Windows 10 Enterprise E5 Per User From SA, 39</w:t>
      </w:r>
    </w:p>
    <w:p w:rsidR="00797383" w:rsidRDefault="00797383">
      <w:pPr>
        <w:pStyle w:val="Index1"/>
        <w:tabs>
          <w:tab w:val="right" w:pos="5030"/>
        </w:tabs>
        <w:rPr>
          <w:noProof/>
        </w:rPr>
      </w:pPr>
      <w:r>
        <w:rPr>
          <w:noProof/>
        </w:rPr>
        <w:t>Windows 10 Enterprise LTSB, 39</w:t>
      </w:r>
    </w:p>
    <w:p w:rsidR="00797383" w:rsidRDefault="00797383">
      <w:pPr>
        <w:pStyle w:val="Index1"/>
        <w:tabs>
          <w:tab w:val="right" w:pos="5030"/>
        </w:tabs>
        <w:rPr>
          <w:noProof/>
        </w:rPr>
      </w:pPr>
      <w:r>
        <w:rPr>
          <w:noProof/>
        </w:rPr>
        <w:t>Windows 10 Enterprise LTSB 2016 Upgrade (Per Enhet), 39</w:t>
      </w:r>
    </w:p>
    <w:p w:rsidR="00797383" w:rsidRDefault="00797383">
      <w:pPr>
        <w:pStyle w:val="Index1"/>
        <w:tabs>
          <w:tab w:val="right" w:pos="5030"/>
        </w:tabs>
        <w:rPr>
          <w:noProof/>
        </w:rPr>
      </w:pPr>
      <w:r>
        <w:rPr>
          <w:noProof/>
        </w:rPr>
        <w:t>Windows 10 IoT Enterprise, 40</w:t>
      </w:r>
    </w:p>
    <w:p w:rsidR="00797383" w:rsidRDefault="00797383">
      <w:pPr>
        <w:pStyle w:val="Index1"/>
        <w:tabs>
          <w:tab w:val="right" w:pos="5030"/>
        </w:tabs>
        <w:rPr>
          <w:noProof/>
        </w:rPr>
      </w:pPr>
      <w:r>
        <w:rPr>
          <w:noProof/>
        </w:rPr>
        <w:t>Windows 10 IoT Enterprise for Retail or Thin Clients, 40</w:t>
      </w:r>
    </w:p>
    <w:p w:rsidR="00797383" w:rsidRDefault="00797383">
      <w:pPr>
        <w:pStyle w:val="Index1"/>
        <w:tabs>
          <w:tab w:val="right" w:pos="5030"/>
        </w:tabs>
        <w:rPr>
          <w:noProof/>
        </w:rPr>
      </w:pPr>
      <w:r>
        <w:rPr>
          <w:noProof/>
        </w:rPr>
        <w:t>Windows 10 Pro Upgrade, 39</w:t>
      </w:r>
    </w:p>
    <w:p w:rsidR="00797383" w:rsidRDefault="00797383">
      <w:pPr>
        <w:pStyle w:val="Index1"/>
        <w:tabs>
          <w:tab w:val="right" w:pos="5030"/>
        </w:tabs>
        <w:rPr>
          <w:noProof/>
        </w:rPr>
      </w:pPr>
      <w:r>
        <w:rPr>
          <w:noProof/>
        </w:rPr>
        <w:t>Windows 2000 Professional for Embedded Systems, 40</w:t>
      </w:r>
    </w:p>
    <w:p w:rsidR="00797383" w:rsidRDefault="00797383">
      <w:pPr>
        <w:pStyle w:val="Index1"/>
        <w:tabs>
          <w:tab w:val="right" w:pos="5030"/>
        </w:tabs>
        <w:rPr>
          <w:noProof/>
        </w:rPr>
      </w:pPr>
      <w:r>
        <w:rPr>
          <w:noProof/>
        </w:rPr>
        <w:t>Windows 7, 40</w:t>
      </w:r>
    </w:p>
    <w:p w:rsidR="00797383" w:rsidRDefault="00797383">
      <w:pPr>
        <w:pStyle w:val="Index1"/>
        <w:tabs>
          <w:tab w:val="right" w:pos="5030"/>
        </w:tabs>
        <w:rPr>
          <w:noProof/>
        </w:rPr>
      </w:pPr>
      <w:r>
        <w:rPr>
          <w:noProof/>
        </w:rPr>
        <w:t>Windows 7 Professional for Embedded Systems, Ultimate for Embedded Systems, 40</w:t>
      </w:r>
    </w:p>
    <w:p w:rsidR="00797383" w:rsidRDefault="00797383">
      <w:pPr>
        <w:pStyle w:val="Index1"/>
        <w:tabs>
          <w:tab w:val="right" w:pos="5030"/>
        </w:tabs>
        <w:rPr>
          <w:noProof/>
        </w:rPr>
      </w:pPr>
      <w:r>
        <w:rPr>
          <w:noProof/>
        </w:rPr>
        <w:t>Windows 8.1 Enterprise Sideloading, 39</w:t>
      </w:r>
    </w:p>
    <w:p w:rsidR="00797383" w:rsidRDefault="00797383">
      <w:pPr>
        <w:pStyle w:val="Index1"/>
        <w:tabs>
          <w:tab w:val="right" w:pos="5030"/>
        </w:tabs>
        <w:rPr>
          <w:noProof/>
        </w:rPr>
      </w:pPr>
      <w:r>
        <w:rPr>
          <w:noProof/>
        </w:rPr>
        <w:t>Windows Assistent-abonnement, 42</w:t>
      </w:r>
    </w:p>
    <w:p w:rsidR="00797383" w:rsidRDefault="00797383">
      <w:pPr>
        <w:pStyle w:val="Index1"/>
        <w:tabs>
          <w:tab w:val="right" w:pos="5030"/>
        </w:tabs>
        <w:rPr>
          <w:noProof/>
        </w:rPr>
      </w:pPr>
      <w:r>
        <w:rPr>
          <w:noProof/>
        </w:rPr>
        <w:t>Windows Embedded 2009, 40</w:t>
      </w:r>
    </w:p>
    <w:p w:rsidR="00797383" w:rsidRDefault="00797383">
      <w:pPr>
        <w:pStyle w:val="Index1"/>
        <w:tabs>
          <w:tab w:val="right" w:pos="5030"/>
        </w:tabs>
        <w:rPr>
          <w:noProof/>
        </w:rPr>
      </w:pPr>
      <w:r>
        <w:rPr>
          <w:noProof/>
        </w:rPr>
        <w:t>Windows Embedded 8 og 8.1 Industry Retail, 40</w:t>
      </w:r>
    </w:p>
    <w:p w:rsidR="00797383" w:rsidRDefault="00797383">
      <w:pPr>
        <w:pStyle w:val="Index1"/>
        <w:tabs>
          <w:tab w:val="right" w:pos="5030"/>
        </w:tabs>
        <w:rPr>
          <w:noProof/>
        </w:rPr>
      </w:pPr>
      <w:r>
        <w:rPr>
          <w:noProof/>
        </w:rPr>
        <w:t>Windows Embedded 8 Standard, 40</w:t>
      </w:r>
    </w:p>
    <w:p w:rsidR="00797383" w:rsidRDefault="00797383">
      <w:pPr>
        <w:pStyle w:val="Index1"/>
        <w:tabs>
          <w:tab w:val="right" w:pos="5030"/>
        </w:tabs>
        <w:rPr>
          <w:noProof/>
        </w:rPr>
      </w:pPr>
      <w:r>
        <w:rPr>
          <w:noProof/>
        </w:rPr>
        <w:t>Windows Embedded 8 Standard Enterprise Kit (pakning på 100), 39</w:t>
      </w:r>
    </w:p>
    <w:p w:rsidR="00797383" w:rsidRDefault="00797383">
      <w:pPr>
        <w:pStyle w:val="Index1"/>
        <w:tabs>
          <w:tab w:val="right" w:pos="5030"/>
        </w:tabs>
        <w:rPr>
          <w:noProof/>
        </w:rPr>
      </w:pPr>
      <w:r>
        <w:rPr>
          <w:noProof/>
        </w:rPr>
        <w:t>Windows Embedded 8.1 Industry, 39</w:t>
      </w:r>
    </w:p>
    <w:p w:rsidR="00797383" w:rsidRDefault="00797383">
      <w:pPr>
        <w:pStyle w:val="Index1"/>
        <w:tabs>
          <w:tab w:val="right" w:pos="5030"/>
        </w:tabs>
        <w:rPr>
          <w:noProof/>
        </w:rPr>
      </w:pPr>
      <w:r>
        <w:rPr>
          <w:noProof/>
        </w:rPr>
        <w:t>Windows Embedded 8/8.1 Pro, Industry Pro, 40</w:t>
      </w:r>
    </w:p>
    <w:p w:rsidR="00797383" w:rsidRDefault="00797383">
      <w:pPr>
        <w:pStyle w:val="Index1"/>
        <w:tabs>
          <w:tab w:val="right" w:pos="5030"/>
        </w:tabs>
        <w:rPr>
          <w:noProof/>
        </w:rPr>
      </w:pPr>
      <w:r>
        <w:rPr>
          <w:noProof/>
        </w:rPr>
        <w:t>Windows Embedded for Point of Service, 40</w:t>
      </w:r>
    </w:p>
    <w:p w:rsidR="00797383" w:rsidRDefault="00797383">
      <w:pPr>
        <w:pStyle w:val="Index1"/>
        <w:tabs>
          <w:tab w:val="right" w:pos="5030"/>
        </w:tabs>
        <w:rPr>
          <w:noProof/>
        </w:rPr>
      </w:pPr>
      <w:r>
        <w:rPr>
          <w:noProof/>
        </w:rPr>
        <w:t>Windows Embedded POSReady 2009, 40</w:t>
      </w:r>
    </w:p>
    <w:p w:rsidR="00797383" w:rsidRDefault="00797383">
      <w:pPr>
        <w:pStyle w:val="Index1"/>
        <w:tabs>
          <w:tab w:val="right" w:pos="5030"/>
        </w:tabs>
        <w:rPr>
          <w:noProof/>
        </w:rPr>
      </w:pPr>
      <w:r>
        <w:rPr>
          <w:noProof/>
        </w:rPr>
        <w:t>Windows Embedded POSReady 7, 40</w:t>
      </w:r>
    </w:p>
    <w:p w:rsidR="00797383" w:rsidRDefault="00797383">
      <w:pPr>
        <w:pStyle w:val="Index1"/>
        <w:tabs>
          <w:tab w:val="right" w:pos="5030"/>
        </w:tabs>
        <w:rPr>
          <w:noProof/>
        </w:rPr>
      </w:pPr>
      <w:r>
        <w:rPr>
          <w:noProof/>
        </w:rPr>
        <w:t>Windows Embedded POSReady 7 Pro, 40</w:t>
      </w:r>
    </w:p>
    <w:p w:rsidR="00797383" w:rsidRDefault="00797383">
      <w:pPr>
        <w:pStyle w:val="Index1"/>
        <w:tabs>
          <w:tab w:val="right" w:pos="5030"/>
        </w:tabs>
        <w:rPr>
          <w:noProof/>
        </w:rPr>
      </w:pPr>
      <w:r>
        <w:rPr>
          <w:noProof/>
        </w:rPr>
        <w:t>Windows Embedded Standard 7, 40</w:t>
      </w:r>
    </w:p>
    <w:p w:rsidR="00797383" w:rsidRDefault="00797383">
      <w:pPr>
        <w:pStyle w:val="Index1"/>
        <w:tabs>
          <w:tab w:val="right" w:pos="5030"/>
        </w:tabs>
        <w:rPr>
          <w:noProof/>
        </w:rPr>
      </w:pPr>
      <w:r>
        <w:rPr>
          <w:noProof/>
        </w:rPr>
        <w:t>Windows HPC Server, 48</w:t>
      </w:r>
    </w:p>
    <w:p w:rsidR="00797383" w:rsidRDefault="00797383">
      <w:pPr>
        <w:pStyle w:val="Index1"/>
        <w:tabs>
          <w:tab w:val="right" w:pos="5030"/>
        </w:tabs>
        <w:rPr>
          <w:noProof/>
        </w:rPr>
      </w:pPr>
      <w:r>
        <w:rPr>
          <w:noProof/>
        </w:rPr>
        <w:t>Windows MultiPoint Server 2012, 45</w:t>
      </w:r>
    </w:p>
    <w:p w:rsidR="00797383" w:rsidRDefault="00797383">
      <w:pPr>
        <w:pStyle w:val="Index1"/>
        <w:tabs>
          <w:tab w:val="right" w:pos="5030"/>
        </w:tabs>
        <w:rPr>
          <w:noProof/>
        </w:rPr>
      </w:pPr>
      <w:r>
        <w:rPr>
          <w:noProof/>
        </w:rPr>
        <w:t>Windows MultiPoint Server 2016 Premium, 45</w:t>
      </w:r>
    </w:p>
    <w:p w:rsidR="00797383" w:rsidRDefault="00797383">
      <w:pPr>
        <w:pStyle w:val="Index1"/>
        <w:tabs>
          <w:tab w:val="right" w:pos="5030"/>
        </w:tabs>
        <w:rPr>
          <w:noProof/>
        </w:rPr>
      </w:pPr>
      <w:r>
        <w:rPr>
          <w:noProof/>
        </w:rPr>
        <w:t>Windows Server, 83, 84</w:t>
      </w:r>
    </w:p>
    <w:p w:rsidR="00797383" w:rsidRDefault="00797383">
      <w:pPr>
        <w:pStyle w:val="Index1"/>
        <w:tabs>
          <w:tab w:val="right" w:pos="5030"/>
        </w:tabs>
        <w:rPr>
          <w:noProof/>
        </w:rPr>
      </w:pPr>
      <w:r>
        <w:rPr>
          <w:noProof/>
        </w:rPr>
        <w:t>Windows Server 2012, 46</w:t>
      </w:r>
    </w:p>
    <w:p w:rsidR="00797383" w:rsidRDefault="00797383">
      <w:pPr>
        <w:pStyle w:val="Index1"/>
        <w:tabs>
          <w:tab w:val="right" w:pos="5030"/>
        </w:tabs>
        <w:rPr>
          <w:noProof/>
        </w:rPr>
      </w:pPr>
      <w:r>
        <w:rPr>
          <w:noProof/>
        </w:rPr>
        <w:t>Windows Server 2012 R2, 46</w:t>
      </w:r>
    </w:p>
    <w:p w:rsidR="00797383" w:rsidRDefault="00797383">
      <w:pPr>
        <w:pStyle w:val="Index1"/>
        <w:tabs>
          <w:tab w:val="right" w:pos="5030"/>
        </w:tabs>
        <w:rPr>
          <w:noProof/>
        </w:rPr>
      </w:pPr>
      <w:r>
        <w:rPr>
          <w:noProof/>
        </w:rPr>
        <w:t>Windows Server 2016 Active Directory Rights Management Services CAL, 45, 46</w:t>
      </w:r>
    </w:p>
    <w:p w:rsidR="00797383" w:rsidRDefault="00797383">
      <w:pPr>
        <w:pStyle w:val="Index1"/>
        <w:tabs>
          <w:tab w:val="right" w:pos="5030"/>
        </w:tabs>
        <w:rPr>
          <w:noProof/>
        </w:rPr>
      </w:pPr>
      <w:r>
        <w:rPr>
          <w:noProof/>
        </w:rPr>
        <w:t>Windows Server 2016 Active Directory Rights Management Services External Connector, 46</w:t>
      </w:r>
    </w:p>
    <w:p w:rsidR="00797383" w:rsidRDefault="00797383">
      <w:pPr>
        <w:pStyle w:val="Index1"/>
        <w:tabs>
          <w:tab w:val="right" w:pos="5030"/>
        </w:tabs>
        <w:rPr>
          <w:noProof/>
        </w:rPr>
      </w:pPr>
      <w:r>
        <w:rPr>
          <w:noProof/>
        </w:rPr>
        <w:t>Windows Server 2016 CAL, 45, 46</w:t>
      </w:r>
    </w:p>
    <w:p w:rsidR="00797383" w:rsidRDefault="00797383">
      <w:pPr>
        <w:pStyle w:val="Index1"/>
        <w:tabs>
          <w:tab w:val="right" w:pos="5030"/>
        </w:tabs>
        <w:rPr>
          <w:noProof/>
        </w:rPr>
      </w:pPr>
      <w:r>
        <w:rPr>
          <w:noProof/>
        </w:rPr>
        <w:t>Windows Server 2016 Datacenter (kjernelisens 2-pakning), 46</w:t>
      </w:r>
    </w:p>
    <w:p w:rsidR="00797383" w:rsidRDefault="00797383">
      <w:pPr>
        <w:pStyle w:val="Index1"/>
        <w:tabs>
          <w:tab w:val="right" w:pos="5030"/>
        </w:tabs>
        <w:rPr>
          <w:noProof/>
        </w:rPr>
      </w:pPr>
      <w:r>
        <w:rPr>
          <w:noProof/>
        </w:rPr>
        <w:t>Windows Server 2016 Essentials, 46</w:t>
      </w:r>
    </w:p>
    <w:p w:rsidR="00797383" w:rsidRDefault="00797383">
      <w:pPr>
        <w:pStyle w:val="Index1"/>
        <w:tabs>
          <w:tab w:val="right" w:pos="5030"/>
        </w:tabs>
        <w:rPr>
          <w:noProof/>
        </w:rPr>
      </w:pPr>
      <w:r>
        <w:rPr>
          <w:noProof/>
        </w:rPr>
        <w:t>Windows Server 2016 External Connector, 46</w:t>
      </w:r>
    </w:p>
    <w:p w:rsidR="00797383" w:rsidRDefault="00797383">
      <w:pPr>
        <w:pStyle w:val="Index1"/>
        <w:tabs>
          <w:tab w:val="right" w:pos="5030"/>
        </w:tabs>
        <w:rPr>
          <w:noProof/>
        </w:rPr>
      </w:pPr>
      <w:r>
        <w:rPr>
          <w:noProof/>
        </w:rPr>
        <w:t>Windows Server 2016 Remote Desktop Services CAL, 46</w:t>
      </w:r>
    </w:p>
    <w:p w:rsidR="00797383" w:rsidRDefault="00797383">
      <w:pPr>
        <w:pStyle w:val="Index1"/>
        <w:tabs>
          <w:tab w:val="right" w:pos="5030"/>
        </w:tabs>
        <w:rPr>
          <w:noProof/>
        </w:rPr>
      </w:pPr>
      <w:r>
        <w:rPr>
          <w:noProof/>
        </w:rPr>
        <w:t>Windows Server 2016 Remote Desktop Services External Connector, 46</w:t>
      </w:r>
    </w:p>
    <w:p w:rsidR="00797383" w:rsidRDefault="00797383">
      <w:pPr>
        <w:pStyle w:val="Index1"/>
        <w:tabs>
          <w:tab w:val="right" w:pos="5030"/>
        </w:tabs>
        <w:rPr>
          <w:noProof/>
        </w:rPr>
      </w:pPr>
      <w:r>
        <w:rPr>
          <w:noProof/>
        </w:rPr>
        <w:t>Windows Server 2016 Standard (kjernelisens 2-pakning), 46</w:t>
      </w:r>
    </w:p>
    <w:p w:rsidR="00797383" w:rsidRDefault="00797383">
      <w:pPr>
        <w:pStyle w:val="Index1"/>
        <w:tabs>
          <w:tab w:val="right" w:pos="5030"/>
        </w:tabs>
        <w:rPr>
          <w:noProof/>
        </w:rPr>
      </w:pPr>
      <w:r>
        <w:rPr>
          <w:noProof/>
        </w:rPr>
        <w:t>Windows Server Datacenter, 78, 82, 84</w:t>
      </w:r>
    </w:p>
    <w:p w:rsidR="00797383" w:rsidRDefault="00797383">
      <w:pPr>
        <w:pStyle w:val="Index1"/>
        <w:tabs>
          <w:tab w:val="right" w:pos="5030"/>
        </w:tabs>
        <w:rPr>
          <w:noProof/>
        </w:rPr>
      </w:pPr>
      <w:r>
        <w:rPr>
          <w:noProof/>
        </w:rPr>
        <w:t>Windows Server Datacenter (kjernelisens 2-pakning), 17</w:t>
      </w:r>
    </w:p>
    <w:p w:rsidR="00797383" w:rsidRDefault="00797383">
      <w:pPr>
        <w:pStyle w:val="Index1"/>
        <w:tabs>
          <w:tab w:val="right" w:pos="5030"/>
        </w:tabs>
        <w:rPr>
          <w:noProof/>
        </w:rPr>
      </w:pPr>
      <w:r>
        <w:rPr>
          <w:noProof/>
        </w:rPr>
        <w:t>Windows Server Datacenter Core Premium Assurance Add-on, 46</w:t>
      </w:r>
    </w:p>
    <w:p w:rsidR="00797383" w:rsidRDefault="00797383">
      <w:pPr>
        <w:pStyle w:val="Index1"/>
        <w:tabs>
          <w:tab w:val="right" w:pos="5030"/>
        </w:tabs>
        <w:rPr>
          <w:noProof/>
        </w:rPr>
      </w:pPr>
      <w:r>
        <w:rPr>
          <w:noProof/>
        </w:rPr>
        <w:t>Windows Server Datacenter Premium Assurance Add-on, 46</w:t>
      </w:r>
    </w:p>
    <w:p w:rsidR="00797383" w:rsidRDefault="00797383">
      <w:pPr>
        <w:pStyle w:val="Index1"/>
        <w:tabs>
          <w:tab w:val="right" w:pos="5030"/>
        </w:tabs>
        <w:rPr>
          <w:noProof/>
        </w:rPr>
      </w:pPr>
      <w:r>
        <w:rPr>
          <w:noProof/>
        </w:rPr>
        <w:t>Windows Server Enterprise, 48, 78</w:t>
      </w:r>
    </w:p>
    <w:p w:rsidR="00797383" w:rsidRDefault="00797383">
      <w:pPr>
        <w:pStyle w:val="Index1"/>
        <w:tabs>
          <w:tab w:val="right" w:pos="5030"/>
        </w:tabs>
        <w:rPr>
          <w:noProof/>
        </w:rPr>
      </w:pPr>
      <w:r>
        <w:rPr>
          <w:noProof/>
        </w:rPr>
        <w:t>Windows Server for Itanium-baserte systemer, 48</w:t>
      </w:r>
    </w:p>
    <w:p w:rsidR="00797383" w:rsidRDefault="00797383">
      <w:pPr>
        <w:pStyle w:val="Index1"/>
        <w:tabs>
          <w:tab w:val="right" w:pos="5030"/>
        </w:tabs>
        <w:rPr>
          <w:noProof/>
        </w:rPr>
      </w:pPr>
      <w:r>
        <w:rPr>
          <w:noProof/>
        </w:rPr>
        <w:t>Windows Server HPC Edition, 48</w:t>
      </w:r>
    </w:p>
    <w:p w:rsidR="00797383" w:rsidRDefault="00797383">
      <w:pPr>
        <w:pStyle w:val="Index1"/>
        <w:tabs>
          <w:tab w:val="right" w:pos="5030"/>
        </w:tabs>
        <w:rPr>
          <w:noProof/>
        </w:rPr>
      </w:pPr>
      <w:r>
        <w:rPr>
          <w:noProof/>
        </w:rPr>
        <w:t>Windows Server Standard, 82, 84</w:t>
      </w:r>
    </w:p>
    <w:p w:rsidR="00797383" w:rsidRDefault="00797383">
      <w:pPr>
        <w:pStyle w:val="Index1"/>
        <w:tabs>
          <w:tab w:val="right" w:pos="5030"/>
        </w:tabs>
        <w:rPr>
          <w:noProof/>
        </w:rPr>
      </w:pPr>
      <w:r>
        <w:rPr>
          <w:noProof/>
        </w:rPr>
        <w:t>Windows Server Standard (kjernelisens 2-pakning), 17</w:t>
      </w:r>
    </w:p>
    <w:p w:rsidR="00797383" w:rsidRDefault="00797383">
      <w:pPr>
        <w:pStyle w:val="Index1"/>
        <w:tabs>
          <w:tab w:val="right" w:pos="5030"/>
        </w:tabs>
        <w:rPr>
          <w:noProof/>
        </w:rPr>
      </w:pPr>
      <w:r>
        <w:rPr>
          <w:noProof/>
        </w:rPr>
        <w:t>Windows Server Standard Core Premium Assurance Add-on, 46</w:t>
      </w:r>
    </w:p>
    <w:p w:rsidR="00797383" w:rsidRDefault="00797383">
      <w:pPr>
        <w:pStyle w:val="Index1"/>
        <w:tabs>
          <w:tab w:val="right" w:pos="5030"/>
        </w:tabs>
        <w:rPr>
          <w:noProof/>
        </w:rPr>
      </w:pPr>
      <w:r>
        <w:rPr>
          <w:noProof/>
        </w:rPr>
        <w:t>Windows Server Standard Edition, 77</w:t>
      </w:r>
    </w:p>
    <w:p w:rsidR="00797383" w:rsidRDefault="00797383">
      <w:pPr>
        <w:pStyle w:val="Index1"/>
        <w:tabs>
          <w:tab w:val="right" w:pos="5030"/>
        </w:tabs>
        <w:rPr>
          <w:noProof/>
        </w:rPr>
      </w:pPr>
      <w:r>
        <w:rPr>
          <w:noProof/>
        </w:rPr>
        <w:t>Windows Server Standard Premium Assurance Add-on, 46</w:t>
      </w:r>
    </w:p>
    <w:p w:rsidR="00797383" w:rsidRDefault="00797383">
      <w:pPr>
        <w:pStyle w:val="Index1"/>
        <w:tabs>
          <w:tab w:val="right" w:pos="5030"/>
        </w:tabs>
        <w:rPr>
          <w:noProof/>
        </w:rPr>
      </w:pPr>
      <w:r>
        <w:rPr>
          <w:noProof/>
        </w:rPr>
        <w:t>Windows Small Business Server, 48</w:t>
      </w:r>
    </w:p>
    <w:p w:rsidR="00797383" w:rsidRDefault="00797383">
      <w:pPr>
        <w:pStyle w:val="Index1"/>
        <w:tabs>
          <w:tab w:val="right" w:pos="5030"/>
        </w:tabs>
        <w:rPr>
          <w:noProof/>
        </w:rPr>
      </w:pPr>
      <w:r>
        <w:rPr>
          <w:noProof/>
        </w:rPr>
        <w:t>Windows Virtual Desktop Access, 39</w:t>
      </w:r>
    </w:p>
    <w:p w:rsidR="00797383" w:rsidRDefault="00797383">
      <w:pPr>
        <w:pStyle w:val="Index1"/>
        <w:tabs>
          <w:tab w:val="right" w:pos="5030"/>
        </w:tabs>
        <w:rPr>
          <w:noProof/>
        </w:rPr>
      </w:pPr>
      <w:r>
        <w:rPr>
          <w:noProof/>
        </w:rPr>
        <w:t>Windows Vista, 40</w:t>
      </w:r>
    </w:p>
    <w:p w:rsidR="00797383" w:rsidRDefault="00797383">
      <w:pPr>
        <w:pStyle w:val="Index1"/>
        <w:tabs>
          <w:tab w:val="right" w:pos="5030"/>
        </w:tabs>
        <w:rPr>
          <w:noProof/>
        </w:rPr>
      </w:pPr>
      <w:r>
        <w:rPr>
          <w:noProof/>
        </w:rPr>
        <w:t>Windows Vista Business for Embedded Systems, Ultimate for Embedded Systems, 40</w:t>
      </w:r>
    </w:p>
    <w:p w:rsidR="00797383" w:rsidRDefault="00797383">
      <w:pPr>
        <w:pStyle w:val="Index1"/>
        <w:tabs>
          <w:tab w:val="right" w:pos="5030"/>
        </w:tabs>
        <w:rPr>
          <w:noProof/>
        </w:rPr>
      </w:pPr>
      <w:r>
        <w:rPr>
          <w:noProof/>
        </w:rPr>
        <w:t>Windows XP, 40</w:t>
      </w:r>
    </w:p>
    <w:p w:rsidR="00797383" w:rsidRDefault="00797383">
      <w:pPr>
        <w:pStyle w:val="Index1"/>
        <w:tabs>
          <w:tab w:val="right" w:pos="5030"/>
        </w:tabs>
        <w:rPr>
          <w:noProof/>
        </w:rPr>
      </w:pPr>
      <w:r>
        <w:rPr>
          <w:noProof/>
        </w:rPr>
        <w:t>Windows XP Embedded, 40</w:t>
      </w:r>
    </w:p>
    <w:p w:rsidR="00797383" w:rsidRDefault="00797383">
      <w:pPr>
        <w:pStyle w:val="Index1"/>
        <w:tabs>
          <w:tab w:val="right" w:pos="5030"/>
        </w:tabs>
        <w:rPr>
          <w:noProof/>
        </w:rPr>
      </w:pPr>
      <w:r>
        <w:rPr>
          <w:noProof/>
        </w:rPr>
        <w:t>Windows XP Professional for Embedded Systems, 40</w:t>
      </w:r>
    </w:p>
    <w:p w:rsidR="00797383" w:rsidRDefault="00797383">
      <w:pPr>
        <w:pStyle w:val="Index1"/>
        <w:tabs>
          <w:tab w:val="right" w:pos="5030"/>
        </w:tabs>
        <w:rPr>
          <w:noProof/>
        </w:rPr>
      </w:pPr>
      <w:r>
        <w:rPr>
          <w:noProof/>
        </w:rPr>
        <w:t>Word 2016, 21</w:t>
      </w:r>
    </w:p>
    <w:p w:rsidR="00797383" w:rsidRDefault="00797383">
      <w:pPr>
        <w:pStyle w:val="Index1"/>
        <w:tabs>
          <w:tab w:val="right" w:pos="5030"/>
        </w:tabs>
        <w:rPr>
          <w:noProof/>
        </w:rPr>
      </w:pPr>
      <w:r>
        <w:rPr>
          <w:noProof/>
        </w:rPr>
        <w:t>Word 2016 for Mac, 23</w:t>
      </w:r>
    </w:p>
    <w:p w:rsidR="00797383" w:rsidRDefault="00797383">
      <w:pPr>
        <w:pStyle w:val="ProductList-Body"/>
        <w:rPr>
          <w:noProof/>
        </w:rPr>
        <w:sectPr w:rsidR="00797383" w:rsidSect="00797383">
          <w:type w:val="continuous"/>
          <w:pgSz w:w="12240" w:h="15840" w:code="1"/>
          <w:pgMar w:top="1170" w:right="720" w:bottom="720" w:left="720" w:header="432" w:footer="288" w:gutter="0"/>
          <w:cols w:num="2" w:space="720"/>
        </w:sectPr>
      </w:pPr>
    </w:p>
    <w:p w:rsidR="00684E5E" w:rsidRDefault="00122AAB">
      <w:pPr>
        <w:pStyle w:val="ProductList-Body"/>
        <w:sectPr w:rsidR="00684E5E" w:rsidSect="00797383">
          <w:type w:val="continuous"/>
          <w:pgSz w:w="12240" w:h="15840" w:code="1"/>
          <w:pgMar w:top="1170" w:right="720" w:bottom="720" w:left="720" w:header="432" w:footer="288" w:gutter="0"/>
          <w:cols w:num="2" w:space="360"/>
        </w:sectPr>
      </w:pPr>
      <w:r>
        <w:fldChar w:fldCharType="end"/>
      </w:r>
    </w:p>
    <w:p w:rsidR="00684E5E" w:rsidRDefault="00684E5E">
      <w:pPr>
        <w:pStyle w:val="ProductList-Body"/>
      </w:pPr>
    </w:p>
    <w:sectPr w:rsidR="00684E5E"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5EFF" w:rsidRDefault="00275EFF" w:rsidP="007C7D4D">
      <w:pPr>
        <w:spacing w:after="0"/>
      </w:pPr>
      <w:r>
        <w:separator/>
      </w:r>
    </w:p>
    <w:p w:rsidR="00275EFF" w:rsidRDefault="00275EFF"/>
  </w:endnote>
  <w:endnote w:type="continuationSeparator" w:id="0">
    <w:p w:rsidR="00275EFF" w:rsidRDefault="00275EFF" w:rsidP="007C7D4D">
      <w:pPr>
        <w:spacing w:after="0"/>
      </w:pPr>
      <w:r>
        <w:continuationSeparator/>
      </w:r>
    </w:p>
    <w:p w:rsidR="00275EFF" w:rsidRDefault="00275EFF"/>
  </w:endnote>
  <w:endnote w:type="continuationNotice" w:id="1">
    <w:p w:rsidR="00275EFF" w:rsidRDefault="00275EF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AAB" w:rsidRDefault="00122AAB">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4">
            <w:r w:rsidR="00122AAB">
              <w:rPr>
                <w:color w:val="00467F"/>
                <w:u w:val="single"/>
              </w:rPr>
              <w:t>Innholdsfortegnelse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844">
            <w:r w:rsidR="00122AAB">
              <w:rPr>
                <w:color w:val="00467F"/>
                <w:u w:val="single"/>
              </w:rPr>
              <w:t>Innholdsfortegnelse</w:t>
            </w:r>
          </w:hyperlink>
        </w:p>
      </w:tc>
    </w:tr>
  </w:tbl>
  <w:p w:rsidR="00122AAB" w:rsidRDefault="00122AA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2A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842">
            <w:r w:rsidR="00122A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1">
            <w:r w:rsidR="00122A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36">
            <w:r w:rsidR="00122A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7">
            <w:r w:rsidR="00122A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8">
            <w:r w:rsidR="00122A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49">
            <w:r w:rsidR="00122A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2AAB" w:rsidRDefault="00275EFF">
          <w:pPr>
            <w:pStyle w:val="PURFooterText"/>
            <w:jc w:val="center"/>
          </w:pPr>
          <w:hyperlink w:anchor="_Sec591">
            <w:r w:rsidR="00122A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2AAB" w:rsidRDefault="00122A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2AAB" w:rsidRDefault="00275EFF">
          <w:pPr>
            <w:pStyle w:val="PURFooterText"/>
            <w:jc w:val="center"/>
          </w:pPr>
          <w:hyperlink w:anchor="_Sec844">
            <w:r w:rsidR="00122AAB">
              <w:rPr>
                <w:color w:val="00467F"/>
                <w:u w:val="single"/>
              </w:rPr>
              <w:t>Innholdsfortegnelse</w:t>
            </w:r>
          </w:hyperlink>
        </w:p>
      </w:tc>
    </w:tr>
  </w:tbl>
  <w:p w:rsidR="00122AAB" w:rsidRDefault="00122AA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5EFF" w:rsidRDefault="00275EFF" w:rsidP="007C7D4D">
      <w:pPr>
        <w:spacing w:after="0"/>
      </w:pPr>
      <w:r>
        <w:separator/>
      </w:r>
    </w:p>
    <w:p w:rsidR="00275EFF" w:rsidRDefault="00275EFF"/>
  </w:footnote>
  <w:footnote w:type="continuationSeparator" w:id="0">
    <w:p w:rsidR="00275EFF" w:rsidRDefault="00275EFF" w:rsidP="007C7D4D">
      <w:pPr>
        <w:spacing w:after="0"/>
      </w:pPr>
      <w:r>
        <w:continuationSeparator/>
      </w:r>
    </w:p>
    <w:p w:rsidR="00275EFF" w:rsidRDefault="00275EFF"/>
  </w:footnote>
  <w:footnote w:type="continuationNotice" w:id="1">
    <w:p w:rsidR="00275EFF" w:rsidRDefault="00275EF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797383">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797383">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3E62F5">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3E62F5">
            <w:rPr>
              <w:noProof/>
            </w:rPr>
            <w:t>11</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3E62F5">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797383">
            <w:rPr>
              <w:noProof/>
            </w:rPr>
            <w:t>68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797383">
            <w:rPr>
              <w:noProof/>
            </w:rPr>
            <w:t>73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797383">
            <w:rPr>
              <w:noProof/>
            </w:rPr>
            <w:t>95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rsidR="00797383">
            <w:rPr>
              <w:noProof/>
            </w:rPr>
            <w:t>100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22AAB">
      <w:tc>
        <w:tcPr>
          <w:tcW w:w="8560" w:type="dxa"/>
        </w:tcPr>
        <w:p w:rsidR="00122AAB" w:rsidRDefault="00122AAB">
          <w:pPr>
            <w:pStyle w:val="PURHeaderText"/>
          </w:pPr>
          <w:r>
            <w:t>Produktvilkår for Volumlisensiering fra Microsoft (norsk, mars 2017)</w:t>
          </w:r>
        </w:p>
      </w:tc>
      <w:tc>
        <w:tcPr>
          <w:tcW w:w="3680" w:type="dxa"/>
        </w:tcPr>
        <w:p w:rsidR="00122AAB" w:rsidRDefault="00122A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1783E"/>
    <w:multiLevelType w:val="multilevel"/>
    <w:tmpl w:val="7FCE6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7018C"/>
    <w:multiLevelType w:val="multilevel"/>
    <w:tmpl w:val="100ACE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60D5D"/>
    <w:multiLevelType w:val="multilevel"/>
    <w:tmpl w:val="B4524A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671FD"/>
    <w:multiLevelType w:val="multilevel"/>
    <w:tmpl w:val="B1A238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EFA2E12"/>
    <w:multiLevelType w:val="multilevel"/>
    <w:tmpl w:val="4460A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33E43"/>
    <w:multiLevelType w:val="multilevel"/>
    <w:tmpl w:val="B8727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A1697"/>
    <w:multiLevelType w:val="multilevel"/>
    <w:tmpl w:val="826E3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1755C"/>
    <w:multiLevelType w:val="multilevel"/>
    <w:tmpl w:val="38EC4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436BB"/>
    <w:multiLevelType w:val="multilevel"/>
    <w:tmpl w:val="C6265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13841"/>
    <w:multiLevelType w:val="multilevel"/>
    <w:tmpl w:val="A0A41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31FEF"/>
    <w:multiLevelType w:val="multilevel"/>
    <w:tmpl w:val="883C02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A240C6"/>
    <w:multiLevelType w:val="multilevel"/>
    <w:tmpl w:val="37D43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FE7E81"/>
    <w:multiLevelType w:val="multilevel"/>
    <w:tmpl w:val="E16A2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B406E"/>
    <w:multiLevelType w:val="multilevel"/>
    <w:tmpl w:val="EC202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6558F"/>
    <w:multiLevelType w:val="multilevel"/>
    <w:tmpl w:val="40009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A5B6E"/>
    <w:multiLevelType w:val="multilevel"/>
    <w:tmpl w:val="8B804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AE4C9D"/>
    <w:multiLevelType w:val="multilevel"/>
    <w:tmpl w:val="F510F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1B750B"/>
    <w:multiLevelType w:val="multilevel"/>
    <w:tmpl w:val="F1E8E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FC56AE"/>
    <w:multiLevelType w:val="multilevel"/>
    <w:tmpl w:val="198EB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063C28"/>
    <w:multiLevelType w:val="multilevel"/>
    <w:tmpl w:val="030C2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502A08"/>
    <w:multiLevelType w:val="multilevel"/>
    <w:tmpl w:val="5DC6E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973FA0"/>
    <w:multiLevelType w:val="multilevel"/>
    <w:tmpl w:val="1F52D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AD4F96"/>
    <w:multiLevelType w:val="multilevel"/>
    <w:tmpl w:val="F08E08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3B2BE0"/>
    <w:multiLevelType w:val="multilevel"/>
    <w:tmpl w:val="D7B03E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951B64"/>
    <w:multiLevelType w:val="multilevel"/>
    <w:tmpl w:val="F5F69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DD434C"/>
    <w:multiLevelType w:val="multilevel"/>
    <w:tmpl w:val="0D5022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033B20"/>
    <w:multiLevelType w:val="multilevel"/>
    <w:tmpl w:val="DC400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C724CD"/>
    <w:multiLevelType w:val="multilevel"/>
    <w:tmpl w:val="0C4E6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3C343F"/>
    <w:multiLevelType w:val="multilevel"/>
    <w:tmpl w:val="425E9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611F7D"/>
    <w:multiLevelType w:val="multilevel"/>
    <w:tmpl w:val="52424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254926"/>
    <w:multiLevelType w:val="multilevel"/>
    <w:tmpl w:val="FD0A1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B504F2"/>
    <w:multiLevelType w:val="multilevel"/>
    <w:tmpl w:val="AE9C2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CD161A"/>
    <w:multiLevelType w:val="multilevel"/>
    <w:tmpl w:val="3B383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862DBC"/>
    <w:multiLevelType w:val="multilevel"/>
    <w:tmpl w:val="7E7E1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D933A2"/>
    <w:multiLevelType w:val="multilevel"/>
    <w:tmpl w:val="04601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DC2A5E"/>
    <w:multiLevelType w:val="multilevel"/>
    <w:tmpl w:val="16FC3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E91CE9"/>
    <w:multiLevelType w:val="multilevel"/>
    <w:tmpl w:val="75407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9559E9"/>
    <w:multiLevelType w:val="multilevel"/>
    <w:tmpl w:val="06648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A6606C"/>
    <w:multiLevelType w:val="multilevel"/>
    <w:tmpl w:val="9CA4BD9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1751A6"/>
    <w:multiLevelType w:val="multilevel"/>
    <w:tmpl w:val="4086B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3A61BA"/>
    <w:multiLevelType w:val="multilevel"/>
    <w:tmpl w:val="DE527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6E1785"/>
    <w:multiLevelType w:val="multilevel"/>
    <w:tmpl w:val="D7D0F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C22E98"/>
    <w:multiLevelType w:val="multilevel"/>
    <w:tmpl w:val="9050D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E30E5B"/>
    <w:multiLevelType w:val="multilevel"/>
    <w:tmpl w:val="DFDA58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4650AD"/>
    <w:multiLevelType w:val="multilevel"/>
    <w:tmpl w:val="A3C0A7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CD70B7"/>
    <w:multiLevelType w:val="multilevel"/>
    <w:tmpl w:val="BF06D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F8738E"/>
    <w:multiLevelType w:val="multilevel"/>
    <w:tmpl w:val="D2C45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0B380A"/>
    <w:multiLevelType w:val="multilevel"/>
    <w:tmpl w:val="362EE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517028"/>
    <w:multiLevelType w:val="multilevel"/>
    <w:tmpl w:val="DF0A1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3D1EA5"/>
    <w:multiLevelType w:val="multilevel"/>
    <w:tmpl w:val="B5AAA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435CAF"/>
    <w:multiLevelType w:val="multilevel"/>
    <w:tmpl w:val="F54CE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F70BEF"/>
    <w:multiLevelType w:val="multilevel"/>
    <w:tmpl w:val="E22EB4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AE73CF"/>
    <w:multiLevelType w:val="multilevel"/>
    <w:tmpl w:val="38100E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9F321A"/>
    <w:multiLevelType w:val="multilevel"/>
    <w:tmpl w:val="8AF68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8B30AB"/>
    <w:multiLevelType w:val="multilevel"/>
    <w:tmpl w:val="747C4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236DF0"/>
    <w:multiLevelType w:val="multilevel"/>
    <w:tmpl w:val="C0D096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3456A2"/>
    <w:multiLevelType w:val="multilevel"/>
    <w:tmpl w:val="B8B2F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54"/>
  </w:num>
  <w:num w:numId="4">
    <w:abstractNumId w:val="58"/>
  </w:num>
  <w:num w:numId="5">
    <w:abstractNumId w:val="27"/>
  </w:num>
  <w:num w:numId="6">
    <w:abstractNumId w:val="26"/>
  </w:num>
  <w:num w:numId="7">
    <w:abstractNumId w:val="13"/>
  </w:num>
  <w:num w:numId="8">
    <w:abstractNumId w:val="46"/>
  </w:num>
  <w:num w:numId="9">
    <w:abstractNumId w:val="22"/>
  </w:num>
  <w:num w:numId="10">
    <w:abstractNumId w:val="15"/>
  </w:num>
  <w:num w:numId="11">
    <w:abstractNumId w:val="12"/>
  </w:num>
  <w:num w:numId="12">
    <w:abstractNumId w:val="14"/>
  </w:num>
  <w:num w:numId="13">
    <w:abstractNumId w:val="36"/>
  </w:num>
  <w:num w:numId="14">
    <w:abstractNumId w:val="57"/>
  </w:num>
  <w:num w:numId="15">
    <w:abstractNumId w:val="29"/>
  </w:num>
  <w:num w:numId="16">
    <w:abstractNumId w:val="32"/>
  </w:num>
  <w:num w:numId="17">
    <w:abstractNumId w:val="51"/>
  </w:num>
  <w:num w:numId="18">
    <w:abstractNumId w:val="25"/>
  </w:num>
  <w:num w:numId="19">
    <w:abstractNumId w:val="37"/>
  </w:num>
  <w:num w:numId="20">
    <w:abstractNumId w:val="20"/>
  </w:num>
  <w:num w:numId="21">
    <w:abstractNumId w:val="7"/>
  </w:num>
  <w:num w:numId="22">
    <w:abstractNumId w:val="0"/>
  </w:num>
  <w:num w:numId="23">
    <w:abstractNumId w:val="34"/>
  </w:num>
  <w:num w:numId="24">
    <w:abstractNumId w:val="19"/>
  </w:num>
  <w:num w:numId="25">
    <w:abstractNumId w:val="4"/>
  </w:num>
  <w:num w:numId="26">
    <w:abstractNumId w:val="35"/>
  </w:num>
  <w:num w:numId="27">
    <w:abstractNumId w:val="10"/>
  </w:num>
  <w:num w:numId="28">
    <w:abstractNumId w:val="2"/>
  </w:num>
  <w:num w:numId="29">
    <w:abstractNumId w:val="50"/>
  </w:num>
  <w:num w:numId="30">
    <w:abstractNumId w:val="17"/>
  </w:num>
  <w:num w:numId="31">
    <w:abstractNumId w:val="18"/>
  </w:num>
  <w:num w:numId="32">
    <w:abstractNumId w:val="42"/>
  </w:num>
  <w:num w:numId="33">
    <w:abstractNumId w:val="5"/>
  </w:num>
  <w:num w:numId="34">
    <w:abstractNumId w:val="40"/>
  </w:num>
  <w:num w:numId="35">
    <w:abstractNumId w:val="48"/>
  </w:num>
  <w:num w:numId="36">
    <w:abstractNumId w:val="11"/>
  </w:num>
  <w:num w:numId="37">
    <w:abstractNumId w:val="56"/>
  </w:num>
  <w:num w:numId="38">
    <w:abstractNumId w:val="8"/>
  </w:num>
  <w:num w:numId="39">
    <w:abstractNumId w:val="28"/>
  </w:num>
  <w:num w:numId="40">
    <w:abstractNumId w:val="33"/>
  </w:num>
  <w:num w:numId="41">
    <w:abstractNumId w:val="38"/>
  </w:num>
  <w:num w:numId="42">
    <w:abstractNumId w:val="6"/>
  </w:num>
  <w:num w:numId="43">
    <w:abstractNumId w:val="24"/>
  </w:num>
  <w:num w:numId="44">
    <w:abstractNumId w:val="41"/>
  </w:num>
  <w:num w:numId="45">
    <w:abstractNumId w:val="39"/>
  </w:num>
  <w:num w:numId="46">
    <w:abstractNumId w:val="49"/>
  </w:num>
  <w:num w:numId="47">
    <w:abstractNumId w:val="1"/>
  </w:num>
  <w:num w:numId="48">
    <w:abstractNumId w:val="23"/>
  </w:num>
  <w:num w:numId="49">
    <w:abstractNumId w:val="45"/>
  </w:num>
  <w:num w:numId="50">
    <w:abstractNumId w:val="44"/>
  </w:num>
  <w:num w:numId="51">
    <w:abstractNumId w:val="21"/>
  </w:num>
  <w:num w:numId="52">
    <w:abstractNumId w:val="43"/>
  </w:num>
  <w:num w:numId="53">
    <w:abstractNumId w:val="55"/>
  </w:num>
  <w:num w:numId="54">
    <w:abstractNumId w:val="53"/>
  </w:num>
  <w:num w:numId="55">
    <w:abstractNumId w:val="16"/>
  </w:num>
  <w:num w:numId="56">
    <w:abstractNumId w:val="9"/>
  </w:num>
  <w:num w:numId="57">
    <w:abstractNumId w:val="52"/>
  </w:num>
  <w:num w:numId="58">
    <w:abstractNumId w:val="47"/>
  </w:num>
  <w:num w:numId="59">
    <w:abstractNumId w:val="3"/>
  </w:num>
  <w:num w:numId="6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CNgqxV2ULj81iVCGifwPW31+Dtlh/FU0sJp8Ufv/xi8+/u08hxi7F9K2LtOoYte/PtM3pvmtFWs8TxVohcKCQ==" w:salt="HuT3G8jN1p6TUEKrLzoRA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AAB"/>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C0C"/>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5EFF"/>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2F5"/>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4E5E"/>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383"/>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3449"/>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45BCD23-3C7D-4092-B171-1BD2E5469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22A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3FA532C-246F-45FD-AE42-214C00E0F66A}">
  <ds:schemaRefs>
    <ds:schemaRef ds:uri="http://schemas.openxmlformats.org/officeDocument/2006/bibliography"/>
  </ds:schemaRefs>
</ds:datastoreItem>
</file>

<file path=customXml/itemProps5.xml><?xml version="1.0" encoding="utf-8"?>
<ds:datastoreItem xmlns:ds="http://schemas.openxmlformats.org/officeDocument/2006/customXml" ds:itemID="{0AB67243-19F4-42D7-8953-9AE8C5F22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104362</Words>
  <Characters>594869</Characters>
  <Application>Microsoft Office Word</Application>
  <DocSecurity>8</DocSecurity>
  <Lines>4957</Lines>
  <Paragraphs>1395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697836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2017-03-02T19:40:00Z</dcterms:created>
  <dcterms:modified xsi:type="dcterms:W3CDTF">2017-03-02T19:40:00Z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