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7B7402" w:rsidRDefault="007B7402">
      <w:pPr>
        <w:pStyle w:val="PURBody"/>
        <w:shd w:val="clear" w:color="auto" w:fill="00188F"/>
        <w:tabs>
          <w:tab w:val="clear" w:pos="360"/>
        </w:tabs>
        <w:ind w:right="7920" w:firstLine="360"/>
        <w:rPr>
          <w:color w:val="FFFFFF"/>
          <w:sz w:val="6"/>
          <w:szCs w:val="6"/>
        </w:rPr>
      </w:pPr>
    </w:p>
    <w:p w:rsidR="007B7402" w:rsidRDefault="00FE3A2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7B7402" w:rsidRDefault="00FE3A28">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lisens</w:t>
      </w:r>
      <w:proofErr w:type="gramEnd"/>
    </w:p>
    <w:p w:rsidR="007B7402" w:rsidRDefault="007B7402">
      <w:pPr>
        <w:pStyle w:val="PURBody"/>
        <w:shd w:val="clear" w:color="auto" w:fill="00188F"/>
        <w:tabs>
          <w:tab w:val="clear" w:pos="360"/>
        </w:tabs>
        <w:spacing w:after="0"/>
        <w:ind w:right="7920" w:firstLine="360"/>
        <w:rPr>
          <w:color w:val="FFFFFF" w:themeColor="background1"/>
          <w:szCs w:val="18"/>
        </w:rPr>
      </w:pPr>
    </w:p>
    <w:p w:rsidR="007B7402" w:rsidRDefault="007B7402">
      <w:pPr>
        <w:pStyle w:val="PURBody"/>
        <w:shd w:val="clear" w:color="auto" w:fill="00188F"/>
        <w:tabs>
          <w:tab w:val="clear" w:pos="360"/>
        </w:tabs>
        <w:spacing w:after="0"/>
        <w:ind w:right="7920" w:firstLine="360"/>
        <w:rPr>
          <w:color w:val="FFFFFF" w:themeColor="background1"/>
          <w:szCs w:val="18"/>
        </w:rPr>
      </w:pPr>
    </w:p>
    <w:p w:rsidR="007B7402" w:rsidRDefault="007B7402">
      <w:pPr>
        <w:pStyle w:val="PURBody"/>
        <w:shd w:val="clear" w:color="auto" w:fill="00188F"/>
        <w:tabs>
          <w:tab w:val="clear" w:pos="360"/>
        </w:tabs>
        <w:spacing w:after="0"/>
        <w:ind w:right="7920" w:firstLine="360"/>
        <w:rPr>
          <w:color w:val="FFFFFF" w:themeColor="background1"/>
          <w:szCs w:val="18"/>
        </w:rPr>
      </w:pPr>
    </w:p>
    <w:p w:rsidR="007B7402" w:rsidRDefault="007B7402">
      <w:pPr>
        <w:pStyle w:val="PURBody"/>
        <w:shd w:val="clear" w:color="auto" w:fill="00188F"/>
        <w:tabs>
          <w:tab w:val="clear" w:pos="360"/>
        </w:tabs>
        <w:spacing w:after="0"/>
        <w:ind w:right="7920" w:firstLine="360"/>
        <w:rPr>
          <w:color w:val="FFFFFF" w:themeColor="background1"/>
          <w:szCs w:val="18"/>
        </w:rPr>
      </w:pPr>
    </w:p>
    <w:p w:rsidR="007B7402" w:rsidRDefault="007B7402">
      <w:pPr>
        <w:pStyle w:val="PURBody"/>
        <w:shd w:val="clear" w:color="auto" w:fill="00188F"/>
        <w:tabs>
          <w:tab w:val="clear" w:pos="360"/>
        </w:tabs>
        <w:spacing w:after="0"/>
        <w:ind w:right="7920" w:firstLine="360"/>
        <w:rPr>
          <w:color w:val="FFFFFF" w:themeColor="background1"/>
          <w:szCs w:val="18"/>
        </w:rPr>
      </w:pPr>
    </w:p>
    <w:p w:rsidR="007B7402" w:rsidRDefault="007B7402">
      <w:pPr>
        <w:pStyle w:val="PURBody"/>
        <w:shd w:val="clear" w:color="auto" w:fill="0072C6"/>
        <w:tabs>
          <w:tab w:val="clear" w:pos="360"/>
        </w:tabs>
        <w:ind w:right="1800" w:firstLine="360"/>
        <w:rPr>
          <w:sz w:val="72"/>
          <w:szCs w:val="72"/>
        </w:rPr>
      </w:pPr>
    </w:p>
    <w:p w:rsidR="007B7402" w:rsidRDefault="007B7402">
      <w:pPr>
        <w:pStyle w:val="PURBody"/>
        <w:shd w:val="clear" w:color="auto" w:fill="0072C6"/>
        <w:tabs>
          <w:tab w:val="clear" w:pos="360"/>
          <w:tab w:val="left" w:pos="180"/>
        </w:tabs>
        <w:ind w:right="1800" w:firstLine="360"/>
        <w:rPr>
          <w:color w:val="FFFFFF" w:themeColor="background1"/>
          <w:sz w:val="72"/>
          <w:szCs w:val="72"/>
        </w:rPr>
      </w:pPr>
    </w:p>
    <w:p w:rsidR="007B7402" w:rsidRDefault="00FE3A2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7B7402" w:rsidRDefault="00FE3A2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gramStart"/>
      <w:r>
        <w:rPr>
          <w:color w:val="FFFFFF" w:themeColor="background1"/>
          <w:sz w:val="96"/>
          <w:szCs w:val="96"/>
        </w:rPr>
        <w:t>mai</w:t>
      </w:r>
      <w:proofErr w:type="gramEnd"/>
      <w:r>
        <w:rPr>
          <w:color w:val="FFFFFF" w:themeColor="background1"/>
          <w:sz w:val="96"/>
          <w:szCs w:val="96"/>
        </w:rPr>
        <w:t xml:space="preserve"> 2017</w:t>
      </w:r>
    </w:p>
    <w:p w:rsidR="007B7402" w:rsidRDefault="007B7402">
      <w:pPr>
        <w:pStyle w:val="PURBody"/>
        <w:shd w:val="clear" w:color="auto" w:fill="0072C6"/>
        <w:tabs>
          <w:tab w:val="clear" w:pos="360"/>
        </w:tabs>
        <w:spacing w:after="0" w:line="230" w:lineRule="auto"/>
        <w:ind w:right="1800" w:firstLine="360"/>
        <w:rPr>
          <w:color w:val="FFFFFF" w:themeColor="background1"/>
          <w:sz w:val="96"/>
          <w:szCs w:val="96"/>
        </w:rPr>
      </w:pPr>
    </w:p>
    <w:p w:rsidR="007B7402" w:rsidRDefault="00FE3A2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B7402" w:rsidRDefault="007B7402">
      <w:pPr>
        <w:sectPr w:rsidR="007B7402">
          <w:footerReference w:type="default" r:id="rId13"/>
          <w:type w:val="continuous"/>
          <w:pgSz w:w="12240" w:h="15840" w:code="1"/>
          <w:pgMar w:top="1170" w:right="720" w:bottom="720" w:left="720" w:header="432" w:footer="288" w:gutter="0"/>
          <w:cols w:space="360"/>
        </w:sectPr>
      </w:pPr>
    </w:p>
    <w:p w:rsidR="007B7402" w:rsidRDefault="00FE3A28">
      <w:pPr>
        <w:pStyle w:val="ProductList-SectionHeading"/>
        <w:pageBreakBefore/>
      </w:pPr>
      <w:bookmarkStart w:id="1" w:name="_Sec842"/>
      <w:r>
        <w:lastRenderedPageBreak/>
        <w:t>Innholdsfortegnelse</w:t>
      </w:r>
    </w:p>
    <w:p w:rsidR="007B7402" w:rsidRDefault="007B7402">
      <w:pPr>
        <w:pStyle w:val="ProductList-Body"/>
      </w:pPr>
    </w:p>
    <w:p w:rsidR="007B7402" w:rsidRDefault="007B7402">
      <w:pPr>
        <w:sectPr w:rsidR="007B7402">
          <w:headerReference w:type="default" r:id="rId14"/>
          <w:footerReference w:type="default" r:id="rId15"/>
          <w:type w:val="continuous"/>
          <w:pgSz w:w="12240" w:h="15840" w:code="1"/>
          <w:pgMar w:top="1170" w:right="720" w:bottom="1620" w:left="720" w:header="432" w:footer="288" w:gutter="0"/>
          <w:cols w:space="360"/>
        </w:sectPr>
      </w:pPr>
    </w:p>
    <w:p w:rsidR="009E5CE4" w:rsidRDefault="00FE3A28">
      <w:pPr>
        <w:pStyle w:val="TOC1"/>
        <w:rPr>
          <w:rFonts w:eastAsiaTheme="minorEastAsia"/>
          <w:b w:val="0"/>
          <w:caps w:val="0"/>
          <w:noProof/>
          <w:sz w:val="22"/>
          <w:szCs w:val="22"/>
        </w:rPr>
      </w:pPr>
      <w:r>
        <w:fldChar w:fldCharType="begin"/>
      </w:r>
      <w:r>
        <w:instrText xml:space="preserve"> TOC \h \f \l 1-3 </w:instrText>
      </w:r>
      <w:r>
        <w:fldChar w:fldCharType="separate"/>
      </w:r>
      <w:hyperlink w:anchor="_Toc481095413" w:history="1">
        <w:r w:rsidR="009E5CE4" w:rsidRPr="00BA2A8D">
          <w:rPr>
            <w:rStyle w:val="Hyperlink"/>
            <w:noProof/>
          </w:rPr>
          <w:t>Innledning</w:t>
        </w:r>
        <w:r w:rsidR="009E5CE4">
          <w:rPr>
            <w:noProof/>
          </w:rPr>
          <w:tab/>
        </w:r>
        <w:r w:rsidR="009E5CE4">
          <w:rPr>
            <w:noProof/>
          </w:rPr>
          <w:fldChar w:fldCharType="begin"/>
        </w:r>
        <w:r w:rsidR="009E5CE4">
          <w:rPr>
            <w:noProof/>
          </w:rPr>
          <w:instrText xml:space="preserve"> PAGEREF _Toc481095413 \h </w:instrText>
        </w:r>
        <w:r w:rsidR="009E5CE4">
          <w:rPr>
            <w:noProof/>
          </w:rPr>
        </w:r>
        <w:r w:rsidR="009E5CE4">
          <w:rPr>
            <w:noProof/>
          </w:rPr>
          <w:fldChar w:fldCharType="separate"/>
        </w:r>
        <w:r w:rsidR="009E5CE4">
          <w:rPr>
            <w:noProof/>
          </w:rPr>
          <w:t>4</w:t>
        </w:r>
        <w:r w:rsidR="009E5CE4">
          <w:rPr>
            <w:noProof/>
          </w:rPr>
          <w:fldChar w:fldCharType="end"/>
        </w:r>
      </w:hyperlink>
    </w:p>
    <w:p w:rsidR="009E5CE4" w:rsidRDefault="009E5CE4">
      <w:pPr>
        <w:pStyle w:val="TOC2"/>
        <w:rPr>
          <w:rFonts w:eastAsiaTheme="minorEastAsia"/>
          <w:smallCaps w:val="0"/>
          <w:sz w:val="22"/>
        </w:rPr>
      </w:pPr>
      <w:hyperlink w:anchor="_Toc481095414" w:history="1">
        <w:r w:rsidRPr="00BA2A8D">
          <w:rPr>
            <w:rStyle w:val="Hyperlink"/>
          </w:rPr>
          <w:t>Om dette dokumentet</w:t>
        </w:r>
        <w:r>
          <w:tab/>
        </w:r>
        <w:r>
          <w:fldChar w:fldCharType="begin"/>
        </w:r>
        <w:r>
          <w:instrText xml:space="preserve"> PAGEREF _Toc481095414 \h </w:instrText>
        </w:r>
        <w:r>
          <w:fldChar w:fldCharType="separate"/>
        </w:r>
        <w:r>
          <w:t>4</w:t>
        </w:r>
        <w:r>
          <w:fldChar w:fldCharType="end"/>
        </w:r>
      </w:hyperlink>
    </w:p>
    <w:p w:rsidR="009E5CE4" w:rsidRDefault="009E5CE4">
      <w:pPr>
        <w:pStyle w:val="TOC2"/>
        <w:rPr>
          <w:rFonts w:eastAsiaTheme="minorEastAsia"/>
          <w:smallCaps w:val="0"/>
          <w:sz w:val="22"/>
        </w:rPr>
      </w:pPr>
      <w:hyperlink w:anchor="_Toc481095415" w:history="1">
        <w:r w:rsidRPr="00BA2A8D">
          <w:rPr>
            <w:rStyle w:val="Hyperlink"/>
          </w:rPr>
          <w:t>Innholdet i dette Dokumentet</w:t>
        </w:r>
        <w:r>
          <w:tab/>
        </w:r>
        <w:r>
          <w:fldChar w:fldCharType="begin"/>
        </w:r>
        <w:r>
          <w:instrText xml:space="preserve"> PAGEREF _Toc481095415 \h </w:instrText>
        </w:r>
        <w:r>
          <w:fldChar w:fldCharType="separate"/>
        </w:r>
        <w:r>
          <w:t>4</w:t>
        </w:r>
        <w:r>
          <w:fldChar w:fldCharType="end"/>
        </w:r>
      </w:hyperlink>
    </w:p>
    <w:p w:rsidR="009E5CE4" w:rsidRDefault="009E5CE4">
      <w:pPr>
        <w:pStyle w:val="TOC2"/>
        <w:rPr>
          <w:rFonts w:eastAsiaTheme="minorEastAsia"/>
          <w:smallCaps w:val="0"/>
          <w:sz w:val="22"/>
        </w:rPr>
      </w:pPr>
      <w:hyperlink w:anchor="_Toc481095416" w:history="1">
        <w:r w:rsidRPr="00BA2A8D">
          <w:rPr>
            <w:rStyle w:val="Hyperlink"/>
          </w:rPr>
          <w:t>Navigere i en Produktoppføring</w:t>
        </w:r>
        <w:r>
          <w:tab/>
        </w:r>
        <w:r>
          <w:fldChar w:fldCharType="begin"/>
        </w:r>
        <w:r>
          <w:instrText xml:space="preserve"> PAGEREF _Toc481095416 \h </w:instrText>
        </w:r>
        <w:r>
          <w:fldChar w:fldCharType="separate"/>
        </w:r>
        <w:r>
          <w:t>4</w:t>
        </w:r>
        <w:r>
          <w:fldChar w:fldCharType="end"/>
        </w:r>
      </w:hyperlink>
    </w:p>
    <w:p w:rsidR="009E5CE4" w:rsidRDefault="009E5CE4">
      <w:pPr>
        <w:pStyle w:val="TOC2"/>
        <w:rPr>
          <w:rFonts w:eastAsiaTheme="minorEastAsia"/>
          <w:smallCaps w:val="0"/>
          <w:sz w:val="22"/>
        </w:rPr>
      </w:pPr>
      <w:hyperlink w:anchor="_Toc481095417" w:history="1">
        <w:r w:rsidRPr="00BA2A8D">
          <w:rPr>
            <w:rStyle w:val="Hyperlink"/>
          </w:rPr>
          <w:t>Oppklaringer og sammendrag av endringer i dette Dokumentet</w:t>
        </w:r>
        <w:r>
          <w:tab/>
        </w:r>
        <w:r>
          <w:fldChar w:fldCharType="begin"/>
        </w:r>
        <w:r>
          <w:instrText xml:space="preserve"> PAGEREF _Toc481095417 \h </w:instrText>
        </w:r>
        <w:r>
          <w:fldChar w:fldCharType="separate"/>
        </w:r>
        <w:r>
          <w:t>5</w:t>
        </w:r>
        <w:r>
          <w:fldChar w:fldCharType="end"/>
        </w:r>
      </w:hyperlink>
    </w:p>
    <w:p w:rsidR="009E5CE4" w:rsidRDefault="009E5CE4">
      <w:pPr>
        <w:pStyle w:val="TOC1"/>
        <w:rPr>
          <w:rFonts w:eastAsiaTheme="minorEastAsia"/>
          <w:b w:val="0"/>
          <w:caps w:val="0"/>
          <w:noProof/>
          <w:sz w:val="22"/>
          <w:szCs w:val="22"/>
        </w:rPr>
      </w:pPr>
      <w:hyperlink w:anchor="_Toc481095418" w:history="1">
        <w:r w:rsidRPr="00BA2A8D">
          <w:rPr>
            <w:rStyle w:val="Hyperlink"/>
            <w:noProof/>
          </w:rPr>
          <w:t>Lisensvilkår</w:t>
        </w:r>
        <w:r>
          <w:rPr>
            <w:noProof/>
          </w:rPr>
          <w:tab/>
        </w:r>
        <w:r>
          <w:rPr>
            <w:noProof/>
          </w:rPr>
          <w:fldChar w:fldCharType="begin"/>
        </w:r>
        <w:r>
          <w:rPr>
            <w:noProof/>
          </w:rPr>
          <w:instrText xml:space="preserve"> PAGEREF _Toc481095418 \h </w:instrText>
        </w:r>
        <w:r>
          <w:rPr>
            <w:noProof/>
          </w:rPr>
        </w:r>
        <w:r>
          <w:rPr>
            <w:noProof/>
          </w:rPr>
          <w:fldChar w:fldCharType="separate"/>
        </w:r>
        <w:r>
          <w:rPr>
            <w:noProof/>
          </w:rPr>
          <w:t>7</w:t>
        </w:r>
        <w:r>
          <w:rPr>
            <w:noProof/>
          </w:rPr>
          <w:fldChar w:fldCharType="end"/>
        </w:r>
      </w:hyperlink>
    </w:p>
    <w:p w:rsidR="009E5CE4" w:rsidRDefault="009E5CE4">
      <w:pPr>
        <w:pStyle w:val="TOC2"/>
        <w:rPr>
          <w:rFonts w:eastAsiaTheme="minorEastAsia"/>
          <w:smallCaps w:val="0"/>
          <w:sz w:val="22"/>
        </w:rPr>
      </w:pPr>
      <w:hyperlink w:anchor="_Toc481095419" w:history="1">
        <w:r w:rsidRPr="00BA2A8D">
          <w:rPr>
            <w:rStyle w:val="Hyperlink"/>
          </w:rPr>
          <w:t>Universelle lisensvilkår</w:t>
        </w:r>
        <w:r>
          <w:tab/>
        </w:r>
        <w:r>
          <w:fldChar w:fldCharType="begin"/>
        </w:r>
        <w:r>
          <w:instrText xml:space="preserve"> PAGEREF _Toc481095419 \h </w:instrText>
        </w:r>
        <w:r>
          <w:fldChar w:fldCharType="separate"/>
        </w:r>
        <w:r>
          <w:t>7</w:t>
        </w:r>
        <w:r>
          <w:fldChar w:fldCharType="end"/>
        </w:r>
      </w:hyperlink>
    </w:p>
    <w:p w:rsidR="009E5CE4" w:rsidRDefault="009E5CE4">
      <w:pPr>
        <w:pStyle w:val="TOC2"/>
        <w:rPr>
          <w:rFonts w:eastAsiaTheme="minorEastAsia"/>
          <w:smallCaps w:val="0"/>
          <w:sz w:val="22"/>
        </w:rPr>
      </w:pPr>
      <w:hyperlink w:anchor="_Toc481095420" w:history="1">
        <w:r w:rsidRPr="00BA2A8D">
          <w:rPr>
            <w:rStyle w:val="Hyperlink"/>
          </w:rPr>
          <w:t>Lisensmodellvilkår</w:t>
        </w:r>
        <w:r>
          <w:tab/>
        </w:r>
        <w:r>
          <w:fldChar w:fldCharType="begin"/>
        </w:r>
        <w:r>
          <w:instrText xml:space="preserve"> PAGEREF _Toc481095420 \h </w:instrText>
        </w:r>
        <w:r>
          <w:fldChar w:fldCharType="separate"/>
        </w:r>
        <w:r>
          <w:t>9</w:t>
        </w:r>
        <w:r>
          <w:fldChar w:fldCharType="end"/>
        </w:r>
      </w:hyperlink>
    </w:p>
    <w:p w:rsidR="009E5CE4" w:rsidRDefault="009E5CE4">
      <w:pPr>
        <w:pStyle w:val="TOC3"/>
        <w:rPr>
          <w:rFonts w:eastAsiaTheme="minorEastAsia"/>
          <w:smallCaps w:val="0"/>
          <w:sz w:val="22"/>
        </w:rPr>
      </w:pPr>
      <w:hyperlink w:anchor="_Toc481095421" w:history="1">
        <w:r w:rsidRPr="00BA2A8D">
          <w:rPr>
            <w:rStyle w:val="Hyperlink"/>
          </w:rPr>
          <w:t>Skrivebordsprogrammer</w:t>
        </w:r>
        <w:r>
          <w:tab/>
        </w:r>
        <w:r>
          <w:fldChar w:fldCharType="begin"/>
        </w:r>
        <w:r>
          <w:instrText xml:space="preserve"> PAGEREF _Toc481095421 \h </w:instrText>
        </w:r>
        <w:r>
          <w:fldChar w:fldCharType="separate"/>
        </w:r>
        <w:r>
          <w:t>10</w:t>
        </w:r>
        <w:r>
          <w:fldChar w:fldCharType="end"/>
        </w:r>
      </w:hyperlink>
    </w:p>
    <w:p w:rsidR="009E5CE4" w:rsidRDefault="009E5CE4">
      <w:pPr>
        <w:pStyle w:val="TOC3"/>
        <w:rPr>
          <w:rFonts w:eastAsiaTheme="minorEastAsia"/>
          <w:smallCaps w:val="0"/>
          <w:sz w:val="22"/>
        </w:rPr>
      </w:pPr>
      <w:hyperlink w:anchor="_Toc481095422" w:history="1">
        <w:r w:rsidRPr="00BA2A8D">
          <w:rPr>
            <w:rStyle w:val="Hyperlink"/>
          </w:rPr>
          <w:t>Datamaskinoperasjonssystemer</w:t>
        </w:r>
        <w:r>
          <w:tab/>
        </w:r>
        <w:r>
          <w:fldChar w:fldCharType="begin"/>
        </w:r>
        <w:r>
          <w:instrText xml:space="preserve"> PAGEREF _Toc481095422 \h </w:instrText>
        </w:r>
        <w:r>
          <w:fldChar w:fldCharType="separate"/>
        </w:r>
        <w:r>
          <w:t>10</w:t>
        </w:r>
        <w:r>
          <w:fldChar w:fldCharType="end"/>
        </w:r>
      </w:hyperlink>
    </w:p>
    <w:p w:rsidR="009E5CE4" w:rsidRDefault="009E5CE4">
      <w:pPr>
        <w:pStyle w:val="TOC3"/>
        <w:rPr>
          <w:rFonts w:eastAsiaTheme="minorEastAsia"/>
          <w:smallCaps w:val="0"/>
          <w:sz w:val="22"/>
        </w:rPr>
      </w:pPr>
      <w:hyperlink w:anchor="_Toc481095423" w:history="1">
        <w:r w:rsidRPr="00BA2A8D">
          <w:rPr>
            <w:rStyle w:val="Hyperlink"/>
          </w:rPr>
          <w:t>Per kjerne / CAL</w:t>
        </w:r>
        <w:r>
          <w:tab/>
        </w:r>
        <w:r>
          <w:fldChar w:fldCharType="begin"/>
        </w:r>
        <w:r>
          <w:instrText xml:space="preserve"> PAGEREF _Toc481095423 \h </w:instrText>
        </w:r>
        <w:r>
          <w:fldChar w:fldCharType="separate"/>
        </w:r>
        <w:r>
          <w:t>10</w:t>
        </w:r>
        <w:r>
          <w:fldChar w:fldCharType="end"/>
        </w:r>
      </w:hyperlink>
    </w:p>
    <w:p w:rsidR="009E5CE4" w:rsidRDefault="009E5CE4">
      <w:pPr>
        <w:pStyle w:val="TOC3"/>
        <w:rPr>
          <w:rFonts w:eastAsiaTheme="minorEastAsia"/>
          <w:smallCaps w:val="0"/>
          <w:sz w:val="22"/>
        </w:rPr>
      </w:pPr>
      <w:hyperlink w:anchor="_Toc481095424" w:history="1">
        <w:r w:rsidRPr="00BA2A8D">
          <w:rPr>
            <w:rStyle w:val="Hyperlink"/>
          </w:rPr>
          <w:t>Server/CAL</w:t>
        </w:r>
        <w:r>
          <w:tab/>
        </w:r>
        <w:r>
          <w:fldChar w:fldCharType="begin"/>
        </w:r>
        <w:r>
          <w:instrText xml:space="preserve"> PAGEREF _Toc481095424 \h </w:instrText>
        </w:r>
        <w:r>
          <w:fldChar w:fldCharType="separate"/>
        </w:r>
        <w:r>
          <w:t>11</w:t>
        </w:r>
        <w:r>
          <w:fldChar w:fldCharType="end"/>
        </w:r>
      </w:hyperlink>
    </w:p>
    <w:p w:rsidR="009E5CE4" w:rsidRDefault="009E5CE4">
      <w:pPr>
        <w:pStyle w:val="TOC3"/>
        <w:rPr>
          <w:rFonts w:eastAsiaTheme="minorEastAsia"/>
          <w:smallCaps w:val="0"/>
          <w:sz w:val="22"/>
        </w:rPr>
      </w:pPr>
      <w:hyperlink w:anchor="_Toc481095425" w:history="1">
        <w:r w:rsidRPr="00BA2A8D">
          <w:rPr>
            <w:rStyle w:val="Hyperlink"/>
          </w:rPr>
          <w:t>Per kjerne</w:t>
        </w:r>
        <w:r>
          <w:tab/>
        </w:r>
        <w:r>
          <w:fldChar w:fldCharType="begin"/>
        </w:r>
        <w:r>
          <w:instrText xml:space="preserve"> PAGEREF _Toc481095425 \h </w:instrText>
        </w:r>
        <w:r>
          <w:fldChar w:fldCharType="separate"/>
        </w:r>
        <w:r>
          <w:t>11</w:t>
        </w:r>
        <w:r>
          <w:fldChar w:fldCharType="end"/>
        </w:r>
      </w:hyperlink>
    </w:p>
    <w:p w:rsidR="009E5CE4" w:rsidRDefault="009E5CE4">
      <w:pPr>
        <w:pStyle w:val="TOC3"/>
        <w:rPr>
          <w:rFonts w:eastAsiaTheme="minorEastAsia"/>
          <w:smallCaps w:val="0"/>
          <w:sz w:val="22"/>
        </w:rPr>
      </w:pPr>
      <w:hyperlink w:anchor="_Toc481095426" w:history="1">
        <w:r w:rsidRPr="00BA2A8D">
          <w:rPr>
            <w:rStyle w:val="Hyperlink"/>
          </w:rPr>
          <w:t>Administrasjonsservere</w:t>
        </w:r>
        <w:r>
          <w:tab/>
        </w:r>
        <w:r>
          <w:fldChar w:fldCharType="begin"/>
        </w:r>
        <w:r>
          <w:instrText xml:space="preserve"> PAGEREF _Toc481095426 \h </w:instrText>
        </w:r>
        <w:r>
          <w:fldChar w:fldCharType="separate"/>
        </w:r>
        <w:r>
          <w:t>11</w:t>
        </w:r>
        <w:r>
          <w:fldChar w:fldCharType="end"/>
        </w:r>
      </w:hyperlink>
    </w:p>
    <w:p w:rsidR="009E5CE4" w:rsidRDefault="009E5CE4">
      <w:pPr>
        <w:pStyle w:val="TOC3"/>
        <w:rPr>
          <w:rFonts w:eastAsiaTheme="minorEastAsia"/>
          <w:smallCaps w:val="0"/>
          <w:sz w:val="22"/>
        </w:rPr>
      </w:pPr>
      <w:hyperlink w:anchor="_Toc481095427" w:history="1">
        <w:r w:rsidRPr="00BA2A8D">
          <w:rPr>
            <w:rStyle w:val="Hyperlink"/>
          </w:rPr>
          <w:t>Spesialservere</w:t>
        </w:r>
        <w:r>
          <w:tab/>
        </w:r>
        <w:r>
          <w:fldChar w:fldCharType="begin"/>
        </w:r>
        <w:r>
          <w:instrText xml:space="preserve"> PAGEREF _Toc481095427 \h </w:instrText>
        </w:r>
        <w:r>
          <w:fldChar w:fldCharType="separate"/>
        </w:r>
        <w:r>
          <w:t>12</w:t>
        </w:r>
        <w:r>
          <w:fldChar w:fldCharType="end"/>
        </w:r>
      </w:hyperlink>
    </w:p>
    <w:p w:rsidR="009E5CE4" w:rsidRDefault="009E5CE4">
      <w:pPr>
        <w:pStyle w:val="TOC3"/>
        <w:rPr>
          <w:rFonts w:eastAsiaTheme="minorEastAsia"/>
          <w:smallCaps w:val="0"/>
          <w:sz w:val="22"/>
        </w:rPr>
      </w:pPr>
      <w:hyperlink w:anchor="_Toc481095428" w:history="1">
        <w:r w:rsidRPr="00BA2A8D">
          <w:rPr>
            <w:rStyle w:val="Hyperlink"/>
          </w:rPr>
          <w:t>Utviklerverktøy</w:t>
        </w:r>
        <w:r>
          <w:tab/>
        </w:r>
        <w:r>
          <w:fldChar w:fldCharType="begin"/>
        </w:r>
        <w:r>
          <w:instrText xml:space="preserve"> PAGEREF _Toc481095428 \h </w:instrText>
        </w:r>
        <w:r>
          <w:fldChar w:fldCharType="separate"/>
        </w:r>
        <w:r>
          <w:t>12</w:t>
        </w:r>
        <w:r>
          <w:fldChar w:fldCharType="end"/>
        </w:r>
      </w:hyperlink>
    </w:p>
    <w:p w:rsidR="009E5CE4" w:rsidRDefault="009E5CE4">
      <w:pPr>
        <w:pStyle w:val="TOC1"/>
        <w:rPr>
          <w:rFonts w:eastAsiaTheme="minorEastAsia"/>
          <w:b w:val="0"/>
          <w:caps w:val="0"/>
          <w:noProof/>
          <w:sz w:val="22"/>
          <w:szCs w:val="22"/>
        </w:rPr>
      </w:pPr>
      <w:hyperlink w:anchor="_Toc481095429" w:history="1">
        <w:r w:rsidRPr="00BA2A8D">
          <w:rPr>
            <w:rStyle w:val="Hyperlink"/>
            <w:noProof/>
          </w:rPr>
          <w:t>Programvare</w:t>
        </w:r>
        <w:r>
          <w:rPr>
            <w:noProof/>
          </w:rPr>
          <w:tab/>
        </w:r>
        <w:r>
          <w:rPr>
            <w:noProof/>
          </w:rPr>
          <w:fldChar w:fldCharType="begin"/>
        </w:r>
        <w:r>
          <w:rPr>
            <w:noProof/>
          </w:rPr>
          <w:instrText xml:space="preserve"> PAGEREF _Toc481095429 \h </w:instrText>
        </w:r>
        <w:r>
          <w:rPr>
            <w:noProof/>
          </w:rPr>
        </w:r>
        <w:r>
          <w:rPr>
            <w:noProof/>
          </w:rPr>
          <w:fldChar w:fldCharType="separate"/>
        </w:r>
        <w:r>
          <w:rPr>
            <w:noProof/>
          </w:rPr>
          <w:t>13</w:t>
        </w:r>
        <w:r>
          <w:rPr>
            <w:noProof/>
          </w:rPr>
          <w:fldChar w:fldCharType="end"/>
        </w:r>
      </w:hyperlink>
    </w:p>
    <w:p w:rsidR="009E5CE4" w:rsidRDefault="009E5CE4">
      <w:pPr>
        <w:pStyle w:val="TOC2"/>
        <w:rPr>
          <w:rFonts w:eastAsiaTheme="minorEastAsia"/>
          <w:smallCaps w:val="0"/>
          <w:sz w:val="22"/>
        </w:rPr>
      </w:pPr>
      <w:hyperlink w:anchor="_Toc481095430" w:history="1">
        <w:r w:rsidRPr="00BA2A8D">
          <w:rPr>
            <w:rStyle w:val="Hyperlink"/>
          </w:rPr>
          <w:t>Advanced Threat Analytics</w:t>
        </w:r>
        <w:r>
          <w:tab/>
        </w:r>
        <w:r>
          <w:fldChar w:fldCharType="begin"/>
        </w:r>
        <w:r>
          <w:instrText xml:space="preserve"> PAGEREF _Toc481095430 \h </w:instrText>
        </w:r>
        <w:r>
          <w:fldChar w:fldCharType="separate"/>
        </w:r>
        <w:r>
          <w:t>13</w:t>
        </w:r>
        <w:r>
          <w:fldChar w:fldCharType="end"/>
        </w:r>
      </w:hyperlink>
    </w:p>
    <w:p w:rsidR="009E5CE4" w:rsidRDefault="009E5CE4">
      <w:pPr>
        <w:pStyle w:val="TOC2"/>
        <w:rPr>
          <w:rFonts w:eastAsiaTheme="minorEastAsia"/>
          <w:smallCaps w:val="0"/>
          <w:sz w:val="22"/>
        </w:rPr>
      </w:pPr>
      <w:hyperlink w:anchor="_Toc481095431" w:history="1">
        <w:r w:rsidRPr="00BA2A8D">
          <w:rPr>
            <w:rStyle w:val="Hyperlink"/>
          </w:rPr>
          <w:t>BizTalk</w:t>
        </w:r>
        <w:r>
          <w:tab/>
        </w:r>
        <w:r>
          <w:fldChar w:fldCharType="begin"/>
        </w:r>
        <w:r>
          <w:instrText xml:space="preserve"> PAGEREF _Toc481095431 \h </w:instrText>
        </w:r>
        <w:r>
          <w:fldChar w:fldCharType="separate"/>
        </w:r>
        <w:r>
          <w:t>13</w:t>
        </w:r>
        <w:r>
          <w:fldChar w:fldCharType="end"/>
        </w:r>
      </w:hyperlink>
    </w:p>
    <w:p w:rsidR="009E5CE4" w:rsidRDefault="009E5CE4">
      <w:pPr>
        <w:pStyle w:val="TOC2"/>
        <w:rPr>
          <w:rFonts w:eastAsiaTheme="minorEastAsia"/>
          <w:smallCaps w:val="0"/>
          <w:sz w:val="22"/>
        </w:rPr>
      </w:pPr>
      <w:hyperlink w:anchor="_Toc481095432" w:history="1">
        <w:r w:rsidRPr="00BA2A8D">
          <w:rPr>
            <w:rStyle w:val="Hyperlink"/>
          </w:rPr>
          <w:t>CAL Suites</w:t>
        </w:r>
        <w:r>
          <w:tab/>
        </w:r>
        <w:r>
          <w:fldChar w:fldCharType="begin"/>
        </w:r>
        <w:r>
          <w:instrText xml:space="preserve"> PAGEREF _Toc481095432 \h </w:instrText>
        </w:r>
        <w:r>
          <w:fldChar w:fldCharType="separate"/>
        </w:r>
        <w:r>
          <w:t>14</w:t>
        </w:r>
        <w:r>
          <w:fldChar w:fldCharType="end"/>
        </w:r>
      </w:hyperlink>
    </w:p>
    <w:p w:rsidR="009E5CE4" w:rsidRDefault="009E5CE4">
      <w:pPr>
        <w:pStyle w:val="TOC2"/>
        <w:rPr>
          <w:rFonts w:eastAsiaTheme="minorEastAsia"/>
          <w:smallCaps w:val="0"/>
          <w:sz w:val="22"/>
        </w:rPr>
      </w:pPr>
      <w:hyperlink w:anchor="_Toc481095433" w:history="1">
        <w:r w:rsidRPr="00BA2A8D">
          <w:rPr>
            <w:rStyle w:val="Hyperlink"/>
          </w:rPr>
          <w:t>Core Infrastructure Server (CIS) Suite</w:t>
        </w:r>
        <w:r>
          <w:tab/>
        </w:r>
        <w:r>
          <w:fldChar w:fldCharType="begin"/>
        </w:r>
        <w:r>
          <w:instrText xml:space="preserve"> PAGEREF _Toc481095433 \h </w:instrText>
        </w:r>
        <w:r>
          <w:fldChar w:fldCharType="separate"/>
        </w:r>
        <w:r>
          <w:t>16</w:t>
        </w:r>
        <w:r>
          <w:fldChar w:fldCharType="end"/>
        </w:r>
      </w:hyperlink>
    </w:p>
    <w:p w:rsidR="009E5CE4" w:rsidRDefault="009E5CE4">
      <w:pPr>
        <w:pStyle w:val="TOC2"/>
        <w:rPr>
          <w:rFonts w:eastAsiaTheme="minorEastAsia"/>
          <w:smallCaps w:val="0"/>
          <w:sz w:val="22"/>
        </w:rPr>
      </w:pPr>
      <w:hyperlink w:anchor="_Toc481095434" w:history="1">
        <w:r w:rsidRPr="00BA2A8D">
          <w:rPr>
            <w:rStyle w:val="Hyperlink"/>
          </w:rPr>
          <w:t>Forefront</w:t>
        </w:r>
        <w:r>
          <w:tab/>
        </w:r>
        <w:r>
          <w:fldChar w:fldCharType="begin"/>
        </w:r>
        <w:r>
          <w:instrText xml:space="preserve"> PAGEREF _Toc481095434 \h </w:instrText>
        </w:r>
        <w:r>
          <w:fldChar w:fldCharType="separate"/>
        </w:r>
        <w:r>
          <w:t>18</w:t>
        </w:r>
        <w:r>
          <w:fldChar w:fldCharType="end"/>
        </w:r>
      </w:hyperlink>
    </w:p>
    <w:p w:rsidR="009E5CE4" w:rsidRDefault="009E5CE4">
      <w:pPr>
        <w:pStyle w:val="TOC2"/>
        <w:rPr>
          <w:rFonts w:eastAsiaTheme="minorEastAsia"/>
          <w:smallCaps w:val="0"/>
          <w:sz w:val="22"/>
        </w:rPr>
      </w:pPr>
      <w:hyperlink w:anchor="_Toc481095435" w:history="1">
        <w:r w:rsidRPr="00BA2A8D">
          <w:rPr>
            <w:rStyle w:val="Hyperlink"/>
          </w:rPr>
          <w:t>Microsoft Dynamics</w:t>
        </w:r>
        <w:r>
          <w:tab/>
        </w:r>
        <w:r>
          <w:fldChar w:fldCharType="begin"/>
        </w:r>
        <w:r>
          <w:instrText xml:space="preserve"> PAGEREF _Toc481095435 \h </w:instrText>
        </w:r>
        <w:r>
          <w:fldChar w:fldCharType="separate"/>
        </w:r>
        <w:r>
          <w:t>19</w:t>
        </w:r>
        <w:r>
          <w:fldChar w:fldCharType="end"/>
        </w:r>
      </w:hyperlink>
    </w:p>
    <w:p w:rsidR="009E5CE4" w:rsidRDefault="009E5CE4">
      <w:pPr>
        <w:pStyle w:val="TOC3"/>
        <w:rPr>
          <w:rFonts w:eastAsiaTheme="minorEastAsia"/>
          <w:smallCaps w:val="0"/>
          <w:sz w:val="22"/>
        </w:rPr>
      </w:pPr>
      <w:hyperlink w:anchor="_Toc481095436" w:history="1">
        <w:r w:rsidRPr="00BA2A8D">
          <w:rPr>
            <w:rStyle w:val="Hyperlink"/>
          </w:rPr>
          <w:t>Microsoft Dynamics 365 On-premises</w:t>
        </w:r>
        <w:r>
          <w:tab/>
        </w:r>
        <w:r>
          <w:fldChar w:fldCharType="begin"/>
        </w:r>
        <w:r>
          <w:instrText xml:space="preserve"> PAGEREF _Toc481095436 \h </w:instrText>
        </w:r>
        <w:r>
          <w:fldChar w:fldCharType="separate"/>
        </w:r>
        <w:r>
          <w:t>19</w:t>
        </w:r>
        <w:r>
          <w:fldChar w:fldCharType="end"/>
        </w:r>
      </w:hyperlink>
    </w:p>
    <w:p w:rsidR="009E5CE4" w:rsidRDefault="009E5CE4">
      <w:pPr>
        <w:pStyle w:val="TOC3"/>
        <w:rPr>
          <w:rFonts w:eastAsiaTheme="minorEastAsia"/>
          <w:smallCaps w:val="0"/>
          <w:sz w:val="22"/>
        </w:rPr>
      </w:pPr>
      <w:hyperlink w:anchor="_Toc481095437" w:history="1">
        <w:r w:rsidRPr="00BA2A8D">
          <w:rPr>
            <w:rStyle w:val="Hyperlink"/>
          </w:rPr>
          <w:t>Microsoft Dynamics AX</w:t>
        </w:r>
        <w:r>
          <w:tab/>
        </w:r>
        <w:r>
          <w:fldChar w:fldCharType="begin"/>
        </w:r>
        <w:r>
          <w:instrText xml:space="preserve"> PAGEREF _Toc481095437 \h </w:instrText>
        </w:r>
        <w:r>
          <w:fldChar w:fldCharType="separate"/>
        </w:r>
        <w:r>
          <w:t>20</w:t>
        </w:r>
        <w:r>
          <w:fldChar w:fldCharType="end"/>
        </w:r>
      </w:hyperlink>
    </w:p>
    <w:p w:rsidR="009E5CE4" w:rsidRDefault="009E5CE4">
      <w:pPr>
        <w:pStyle w:val="TOC2"/>
        <w:rPr>
          <w:rFonts w:eastAsiaTheme="minorEastAsia"/>
          <w:smallCaps w:val="0"/>
          <w:sz w:val="22"/>
        </w:rPr>
      </w:pPr>
      <w:hyperlink w:anchor="_Toc481095438" w:history="1">
        <w:r w:rsidRPr="00BA2A8D">
          <w:rPr>
            <w:rStyle w:val="Hyperlink"/>
          </w:rPr>
          <w:t>Microsoft Identity Manager</w:t>
        </w:r>
        <w:r>
          <w:tab/>
        </w:r>
        <w:r>
          <w:fldChar w:fldCharType="begin"/>
        </w:r>
        <w:r>
          <w:instrText xml:space="preserve"> PAGEREF _Toc481095438 \h </w:instrText>
        </w:r>
        <w:r>
          <w:fldChar w:fldCharType="separate"/>
        </w:r>
        <w:r>
          <w:t>22</w:t>
        </w:r>
        <w:r>
          <w:fldChar w:fldCharType="end"/>
        </w:r>
      </w:hyperlink>
    </w:p>
    <w:p w:rsidR="009E5CE4" w:rsidRDefault="009E5CE4">
      <w:pPr>
        <w:pStyle w:val="TOC2"/>
        <w:rPr>
          <w:rFonts w:eastAsiaTheme="minorEastAsia"/>
          <w:smallCaps w:val="0"/>
          <w:sz w:val="22"/>
        </w:rPr>
      </w:pPr>
      <w:hyperlink w:anchor="_Toc481095439" w:history="1">
        <w:r w:rsidRPr="00BA2A8D">
          <w:rPr>
            <w:rStyle w:val="Hyperlink"/>
          </w:rPr>
          <w:t>Office-programmer</w:t>
        </w:r>
        <w:r>
          <w:tab/>
        </w:r>
        <w:r>
          <w:fldChar w:fldCharType="begin"/>
        </w:r>
        <w:r>
          <w:instrText xml:space="preserve"> PAGEREF _Toc481095439 \h </w:instrText>
        </w:r>
        <w:r>
          <w:fldChar w:fldCharType="separate"/>
        </w:r>
        <w:r>
          <w:t>22</w:t>
        </w:r>
        <w:r>
          <w:fldChar w:fldCharType="end"/>
        </w:r>
      </w:hyperlink>
    </w:p>
    <w:p w:rsidR="009E5CE4" w:rsidRDefault="009E5CE4">
      <w:pPr>
        <w:pStyle w:val="TOC3"/>
        <w:rPr>
          <w:rFonts w:eastAsiaTheme="minorEastAsia"/>
          <w:smallCaps w:val="0"/>
          <w:sz w:val="22"/>
        </w:rPr>
      </w:pPr>
      <w:hyperlink w:anchor="_Toc481095440" w:history="1">
        <w:r w:rsidRPr="00BA2A8D">
          <w:rPr>
            <w:rStyle w:val="Hyperlink"/>
          </w:rPr>
          <w:t>Office-skrivebordsprogrammer</w:t>
        </w:r>
        <w:r>
          <w:tab/>
        </w:r>
        <w:r>
          <w:fldChar w:fldCharType="begin"/>
        </w:r>
        <w:r>
          <w:instrText xml:space="preserve"> PAGEREF _Toc481095440 \h </w:instrText>
        </w:r>
        <w:r>
          <w:fldChar w:fldCharType="separate"/>
        </w:r>
        <w:r>
          <w:t>22</w:t>
        </w:r>
        <w:r>
          <w:fldChar w:fldCharType="end"/>
        </w:r>
      </w:hyperlink>
    </w:p>
    <w:p w:rsidR="009E5CE4" w:rsidRDefault="009E5CE4">
      <w:pPr>
        <w:pStyle w:val="TOC3"/>
        <w:rPr>
          <w:rFonts w:eastAsiaTheme="minorEastAsia"/>
          <w:smallCaps w:val="0"/>
          <w:sz w:val="22"/>
        </w:rPr>
      </w:pPr>
      <w:hyperlink w:anchor="_Toc481095441" w:history="1">
        <w:r w:rsidRPr="00BA2A8D">
          <w:rPr>
            <w:rStyle w:val="Hyperlink"/>
          </w:rPr>
          <w:t>Office for Mac</w:t>
        </w:r>
        <w:r>
          <w:tab/>
        </w:r>
        <w:r>
          <w:fldChar w:fldCharType="begin"/>
        </w:r>
        <w:r>
          <w:instrText xml:space="preserve"> PAGEREF _Toc481095441 \h </w:instrText>
        </w:r>
        <w:r>
          <w:fldChar w:fldCharType="separate"/>
        </w:r>
        <w:r>
          <w:t>24</w:t>
        </w:r>
        <w:r>
          <w:fldChar w:fldCharType="end"/>
        </w:r>
      </w:hyperlink>
    </w:p>
    <w:p w:rsidR="009E5CE4" w:rsidRDefault="009E5CE4">
      <w:pPr>
        <w:pStyle w:val="TOC2"/>
        <w:rPr>
          <w:rFonts w:eastAsiaTheme="minorEastAsia"/>
          <w:smallCaps w:val="0"/>
          <w:sz w:val="22"/>
        </w:rPr>
      </w:pPr>
      <w:hyperlink w:anchor="_Toc481095442" w:history="1">
        <w:r w:rsidRPr="00BA2A8D">
          <w:rPr>
            <w:rStyle w:val="Hyperlink"/>
          </w:rPr>
          <w:t>Office-servere</w:t>
        </w:r>
        <w:r>
          <w:tab/>
        </w:r>
        <w:r>
          <w:fldChar w:fldCharType="begin"/>
        </w:r>
        <w:r>
          <w:instrText xml:space="preserve"> PAGEREF _Toc481095442 \h </w:instrText>
        </w:r>
        <w:r>
          <w:fldChar w:fldCharType="separate"/>
        </w:r>
        <w:r>
          <w:t>25</w:t>
        </w:r>
        <w:r>
          <w:fldChar w:fldCharType="end"/>
        </w:r>
      </w:hyperlink>
    </w:p>
    <w:p w:rsidR="009E5CE4" w:rsidRDefault="009E5CE4">
      <w:pPr>
        <w:pStyle w:val="TOC3"/>
        <w:rPr>
          <w:rFonts w:eastAsiaTheme="minorEastAsia"/>
          <w:smallCaps w:val="0"/>
          <w:sz w:val="22"/>
        </w:rPr>
      </w:pPr>
      <w:hyperlink w:anchor="_Toc481095443" w:history="1">
        <w:r w:rsidRPr="00BA2A8D">
          <w:rPr>
            <w:rStyle w:val="Hyperlink"/>
          </w:rPr>
          <w:t>Exchange Server</w:t>
        </w:r>
        <w:r>
          <w:tab/>
        </w:r>
        <w:r>
          <w:fldChar w:fldCharType="begin"/>
        </w:r>
        <w:r>
          <w:instrText xml:space="preserve"> PAGEREF _Toc481095443 \h </w:instrText>
        </w:r>
        <w:r>
          <w:fldChar w:fldCharType="separate"/>
        </w:r>
        <w:r>
          <w:t>25</w:t>
        </w:r>
        <w:r>
          <w:fldChar w:fldCharType="end"/>
        </w:r>
      </w:hyperlink>
    </w:p>
    <w:p w:rsidR="009E5CE4" w:rsidRDefault="009E5CE4">
      <w:pPr>
        <w:pStyle w:val="TOC3"/>
        <w:rPr>
          <w:rFonts w:eastAsiaTheme="minorEastAsia"/>
          <w:smallCaps w:val="0"/>
          <w:sz w:val="22"/>
        </w:rPr>
      </w:pPr>
      <w:hyperlink w:anchor="_Toc481095444" w:history="1">
        <w:r w:rsidRPr="00BA2A8D">
          <w:rPr>
            <w:rStyle w:val="Hyperlink"/>
          </w:rPr>
          <w:t>Project Server</w:t>
        </w:r>
        <w:r>
          <w:tab/>
        </w:r>
        <w:r>
          <w:fldChar w:fldCharType="begin"/>
        </w:r>
        <w:r>
          <w:instrText xml:space="preserve"> PAGEREF _Toc481095444 \h </w:instrText>
        </w:r>
        <w:r>
          <w:fldChar w:fldCharType="separate"/>
        </w:r>
        <w:r>
          <w:t>26</w:t>
        </w:r>
        <w:r>
          <w:fldChar w:fldCharType="end"/>
        </w:r>
      </w:hyperlink>
    </w:p>
    <w:p w:rsidR="009E5CE4" w:rsidRDefault="009E5CE4">
      <w:pPr>
        <w:pStyle w:val="TOC3"/>
        <w:rPr>
          <w:rFonts w:eastAsiaTheme="minorEastAsia"/>
          <w:smallCaps w:val="0"/>
          <w:sz w:val="22"/>
        </w:rPr>
      </w:pPr>
      <w:hyperlink w:anchor="_Toc481095445" w:history="1">
        <w:r w:rsidRPr="00BA2A8D">
          <w:rPr>
            <w:rStyle w:val="Hyperlink"/>
          </w:rPr>
          <w:t>SharePoint Server</w:t>
        </w:r>
        <w:r>
          <w:tab/>
        </w:r>
        <w:r>
          <w:fldChar w:fldCharType="begin"/>
        </w:r>
        <w:r>
          <w:instrText xml:space="preserve"> PAGEREF _Toc481095445 \h </w:instrText>
        </w:r>
        <w:r>
          <w:fldChar w:fldCharType="separate"/>
        </w:r>
        <w:r>
          <w:t>26</w:t>
        </w:r>
        <w:r>
          <w:fldChar w:fldCharType="end"/>
        </w:r>
      </w:hyperlink>
    </w:p>
    <w:p w:rsidR="009E5CE4" w:rsidRDefault="009E5CE4">
      <w:pPr>
        <w:pStyle w:val="TOC3"/>
        <w:rPr>
          <w:rFonts w:eastAsiaTheme="minorEastAsia"/>
          <w:smallCaps w:val="0"/>
          <w:sz w:val="22"/>
        </w:rPr>
      </w:pPr>
      <w:hyperlink w:anchor="_Toc481095446" w:history="1">
        <w:r w:rsidRPr="00BA2A8D">
          <w:rPr>
            <w:rStyle w:val="Hyperlink"/>
          </w:rPr>
          <w:t>Skype for Business Server</w:t>
        </w:r>
        <w:r>
          <w:tab/>
        </w:r>
        <w:r>
          <w:fldChar w:fldCharType="begin"/>
        </w:r>
        <w:r>
          <w:instrText xml:space="preserve"> PAGEREF _Toc481095446 \h </w:instrText>
        </w:r>
        <w:r>
          <w:fldChar w:fldCharType="separate"/>
        </w:r>
        <w:r>
          <w:t>27</w:t>
        </w:r>
        <w:r>
          <w:fldChar w:fldCharType="end"/>
        </w:r>
      </w:hyperlink>
    </w:p>
    <w:p w:rsidR="009E5CE4" w:rsidRDefault="009E5CE4">
      <w:pPr>
        <w:pStyle w:val="TOC2"/>
        <w:rPr>
          <w:rFonts w:eastAsiaTheme="minorEastAsia"/>
          <w:smallCaps w:val="0"/>
          <w:sz w:val="22"/>
        </w:rPr>
      </w:pPr>
      <w:hyperlink w:anchor="_Toc481095447" w:history="1">
        <w:r w:rsidRPr="00BA2A8D">
          <w:rPr>
            <w:rStyle w:val="Hyperlink"/>
          </w:rPr>
          <w:t>R Server</w:t>
        </w:r>
        <w:r>
          <w:tab/>
        </w:r>
        <w:r>
          <w:fldChar w:fldCharType="begin"/>
        </w:r>
        <w:r>
          <w:instrText xml:space="preserve"> PAGEREF _Toc481095447 \h </w:instrText>
        </w:r>
        <w:r>
          <w:fldChar w:fldCharType="separate"/>
        </w:r>
        <w:r>
          <w:t>28</w:t>
        </w:r>
        <w:r>
          <w:fldChar w:fldCharType="end"/>
        </w:r>
      </w:hyperlink>
    </w:p>
    <w:p w:rsidR="009E5CE4" w:rsidRDefault="009E5CE4">
      <w:pPr>
        <w:pStyle w:val="TOC2"/>
        <w:rPr>
          <w:rFonts w:eastAsiaTheme="minorEastAsia"/>
          <w:smallCaps w:val="0"/>
          <w:sz w:val="22"/>
        </w:rPr>
      </w:pPr>
      <w:hyperlink w:anchor="_Toc481095448" w:history="1">
        <w:r w:rsidRPr="00BA2A8D">
          <w:rPr>
            <w:rStyle w:val="Hyperlink"/>
          </w:rPr>
          <w:t>SQL Server</w:t>
        </w:r>
        <w:r>
          <w:tab/>
        </w:r>
        <w:r>
          <w:fldChar w:fldCharType="begin"/>
        </w:r>
        <w:r>
          <w:instrText xml:space="preserve"> PAGEREF _Toc481095448 \h </w:instrText>
        </w:r>
        <w:r>
          <w:fldChar w:fldCharType="separate"/>
        </w:r>
        <w:r>
          <w:t>29</w:t>
        </w:r>
        <w:r>
          <w:fldChar w:fldCharType="end"/>
        </w:r>
      </w:hyperlink>
    </w:p>
    <w:p w:rsidR="009E5CE4" w:rsidRDefault="009E5CE4">
      <w:pPr>
        <w:pStyle w:val="TOC2"/>
        <w:rPr>
          <w:rFonts w:eastAsiaTheme="minorEastAsia"/>
          <w:smallCaps w:val="0"/>
          <w:sz w:val="22"/>
        </w:rPr>
      </w:pPr>
      <w:hyperlink w:anchor="_Toc481095449" w:history="1">
        <w:r w:rsidRPr="00BA2A8D">
          <w:rPr>
            <w:rStyle w:val="Hyperlink"/>
          </w:rPr>
          <w:t>System Center</w:t>
        </w:r>
        <w:r>
          <w:tab/>
        </w:r>
        <w:r>
          <w:fldChar w:fldCharType="begin"/>
        </w:r>
        <w:r>
          <w:instrText xml:space="preserve"> PAGEREF _Toc481095449 \h </w:instrText>
        </w:r>
        <w:r>
          <w:fldChar w:fldCharType="separate"/>
        </w:r>
        <w:r>
          <w:t>31</w:t>
        </w:r>
        <w:r>
          <w:fldChar w:fldCharType="end"/>
        </w:r>
      </w:hyperlink>
    </w:p>
    <w:p w:rsidR="009E5CE4" w:rsidRDefault="009E5CE4">
      <w:pPr>
        <w:pStyle w:val="TOC3"/>
        <w:rPr>
          <w:rFonts w:eastAsiaTheme="minorEastAsia"/>
          <w:smallCaps w:val="0"/>
          <w:sz w:val="22"/>
        </w:rPr>
      </w:pPr>
      <w:hyperlink w:anchor="_Toc481095450" w:history="1">
        <w:r w:rsidRPr="00BA2A8D">
          <w:rPr>
            <w:rStyle w:val="Hyperlink"/>
          </w:rPr>
          <w:t>System Center Server</w:t>
        </w:r>
        <w:r>
          <w:tab/>
        </w:r>
        <w:r>
          <w:fldChar w:fldCharType="begin"/>
        </w:r>
        <w:r>
          <w:instrText xml:space="preserve"> PAGEREF _Toc481095450 \h </w:instrText>
        </w:r>
        <w:r>
          <w:fldChar w:fldCharType="separate"/>
        </w:r>
        <w:r>
          <w:t>31</w:t>
        </w:r>
        <w:r>
          <w:fldChar w:fldCharType="end"/>
        </w:r>
      </w:hyperlink>
    </w:p>
    <w:p w:rsidR="009E5CE4" w:rsidRDefault="009E5CE4">
      <w:pPr>
        <w:pStyle w:val="TOC3"/>
        <w:rPr>
          <w:rFonts w:eastAsiaTheme="minorEastAsia"/>
          <w:smallCaps w:val="0"/>
          <w:sz w:val="22"/>
        </w:rPr>
      </w:pPr>
      <w:hyperlink w:anchor="_Toc481095451" w:history="1">
        <w:r w:rsidRPr="00BA2A8D">
          <w:rPr>
            <w:rStyle w:val="Hyperlink"/>
          </w:rPr>
          <w:t>System Center Configuration Manager</w:t>
        </w:r>
        <w:r>
          <w:tab/>
        </w:r>
        <w:r>
          <w:fldChar w:fldCharType="begin"/>
        </w:r>
        <w:r>
          <w:instrText xml:space="preserve"> PAGEREF _Toc481095451 \h </w:instrText>
        </w:r>
        <w:r>
          <w:fldChar w:fldCharType="separate"/>
        </w:r>
        <w:r>
          <w:t>32</w:t>
        </w:r>
        <w:r>
          <w:fldChar w:fldCharType="end"/>
        </w:r>
      </w:hyperlink>
    </w:p>
    <w:p w:rsidR="009E5CE4" w:rsidRDefault="009E5CE4">
      <w:pPr>
        <w:pStyle w:val="TOC3"/>
        <w:rPr>
          <w:rFonts w:eastAsiaTheme="minorEastAsia"/>
          <w:smallCaps w:val="0"/>
          <w:sz w:val="22"/>
        </w:rPr>
      </w:pPr>
      <w:hyperlink w:anchor="_Toc481095452" w:history="1">
        <w:r w:rsidRPr="00BA2A8D">
          <w:rPr>
            <w:rStyle w:val="Hyperlink"/>
          </w:rPr>
          <w:t>System Center Data Protection Manager</w:t>
        </w:r>
        <w:r>
          <w:tab/>
        </w:r>
        <w:r>
          <w:fldChar w:fldCharType="begin"/>
        </w:r>
        <w:r>
          <w:instrText xml:space="preserve"> PAGEREF _Toc481095452 \h </w:instrText>
        </w:r>
        <w:r>
          <w:fldChar w:fldCharType="separate"/>
        </w:r>
        <w:r>
          <w:t>33</w:t>
        </w:r>
        <w:r>
          <w:fldChar w:fldCharType="end"/>
        </w:r>
      </w:hyperlink>
    </w:p>
    <w:p w:rsidR="009E5CE4" w:rsidRDefault="009E5CE4">
      <w:pPr>
        <w:pStyle w:val="TOC3"/>
        <w:rPr>
          <w:rFonts w:eastAsiaTheme="minorEastAsia"/>
          <w:smallCaps w:val="0"/>
          <w:sz w:val="22"/>
        </w:rPr>
      </w:pPr>
      <w:hyperlink w:anchor="_Toc481095453" w:history="1">
        <w:r w:rsidRPr="00BA2A8D">
          <w:rPr>
            <w:rStyle w:val="Hyperlink"/>
          </w:rPr>
          <w:t>System Center Endpoint Protection</w:t>
        </w:r>
        <w:r>
          <w:tab/>
        </w:r>
        <w:r>
          <w:fldChar w:fldCharType="begin"/>
        </w:r>
        <w:r>
          <w:instrText xml:space="preserve"> PAGEREF _Toc481095453 \h </w:instrText>
        </w:r>
        <w:r>
          <w:fldChar w:fldCharType="separate"/>
        </w:r>
        <w:r>
          <w:t>34</w:t>
        </w:r>
        <w:r>
          <w:fldChar w:fldCharType="end"/>
        </w:r>
      </w:hyperlink>
    </w:p>
    <w:p w:rsidR="009E5CE4" w:rsidRDefault="009E5CE4">
      <w:pPr>
        <w:pStyle w:val="TOC3"/>
        <w:rPr>
          <w:rFonts w:eastAsiaTheme="minorEastAsia"/>
          <w:smallCaps w:val="0"/>
          <w:sz w:val="22"/>
        </w:rPr>
      </w:pPr>
      <w:hyperlink w:anchor="_Toc481095454" w:history="1">
        <w:r w:rsidRPr="00BA2A8D">
          <w:rPr>
            <w:rStyle w:val="Hyperlink"/>
          </w:rPr>
          <w:t>System Center Operations Manager</w:t>
        </w:r>
        <w:r>
          <w:tab/>
        </w:r>
        <w:r>
          <w:fldChar w:fldCharType="begin"/>
        </w:r>
        <w:r>
          <w:instrText xml:space="preserve"> PAGEREF _Toc481095454 \h </w:instrText>
        </w:r>
        <w:r>
          <w:fldChar w:fldCharType="separate"/>
        </w:r>
        <w:r>
          <w:t>34</w:t>
        </w:r>
        <w:r>
          <w:fldChar w:fldCharType="end"/>
        </w:r>
      </w:hyperlink>
    </w:p>
    <w:p w:rsidR="009E5CE4" w:rsidRDefault="009E5CE4">
      <w:pPr>
        <w:pStyle w:val="TOC3"/>
        <w:rPr>
          <w:rFonts w:eastAsiaTheme="minorEastAsia"/>
          <w:smallCaps w:val="0"/>
          <w:sz w:val="22"/>
        </w:rPr>
      </w:pPr>
      <w:hyperlink w:anchor="_Toc481095455" w:history="1">
        <w:r w:rsidRPr="00BA2A8D">
          <w:rPr>
            <w:rStyle w:val="Hyperlink"/>
          </w:rPr>
          <w:t>System Center Orchestrator</w:t>
        </w:r>
        <w:r>
          <w:tab/>
        </w:r>
        <w:r>
          <w:fldChar w:fldCharType="begin"/>
        </w:r>
        <w:r>
          <w:instrText xml:space="preserve"> PAGEREF _Toc481095455 \h </w:instrText>
        </w:r>
        <w:r>
          <w:fldChar w:fldCharType="separate"/>
        </w:r>
        <w:r>
          <w:t>35</w:t>
        </w:r>
        <w:r>
          <w:fldChar w:fldCharType="end"/>
        </w:r>
      </w:hyperlink>
    </w:p>
    <w:p w:rsidR="009E5CE4" w:rsidRDefault="009E5CE4">
      <w:pPr>
        <w:pStyle w:val="TOC3"/>
        <w:rPr>
          <w:rFonts w:eastAsiaTheme="minorEastAsia"/>
          <w:smallCaps w:val="0"/>
          <w:sz w:val="22"/>
        </w:rPr>
      </w:pPr>
      <w:hyperlink w:anchor="_Toc481095456" w:history="1">
        <w:r w:rsidRPr="00BA2A8D">
          <w:rPr>
            <w:rStyle w:val="Hyperlink"/>
          </w:rPr>
          <w:t>System Center Service Manager</w:t>
        </w:r>
        <w:r>
          <w:tab/>
        </w:r>
        <w:r>
          <w:fldChar w:fldCharType="begin"/>
        </w:r>
        <w:r>
          <w:instrText xml:space="preserve"> PAGEREF _Toc481095456 \h </w:instrText>
        </w:r>
        <w:r>
          <w:fldChar w:fldCharType="separate"/>
        </w:r>
        <w:r>
          <w:t>36</w:t>
        </w:r>
        <w:r>
          <w:fldChar w:fldCharType="end"/>
        </w:r>
      </w:hyperlink>
    </w:p>
    <w:p w:rsidR="009E5CE4" w:rsidRDefault="009E5CE4">
      <w:pPr>
        <w:pStyle w:val="TOC2"/>
        <w:rPr>
          <w:rFonts w:eastAsiaTheme="minorEastAsia"/>
          <w:smallCaps w:val="0"/>
          <w:sz w:val="22"/>
        </w:rPr>
      </w:pPr>
      <w:hyperlink w:anchor="_Toc481095457" w:history="1">
        <w:r w:rsidRPr="00BA2A8D">
          <w:rPr>
            <w:rStyle w:val="Hyperlink"/>
          </w:rPr>
          <w:t>Virtual Desktop Infrastructure (VDI) Suite</w:t>
        </w:r>
        <w:r>
          <w:tab/>
        </w:r>
        <w:r>
          <w:fldChar w:fldCharType="begin"/>
        </w:r>
        <w:r>
          <w:instrText xml:space="preserve"> PAGEREF _Toc481095457 \h </w:instrText>
        </w:r>
        <w:r>
          <w:fldChar w:fldCharType="separate"/>
        </w:r>
        <w:r>
          <w:t>36</w:t>
        </w:r>
        <w:r>
          <w:fldChar w:fldCharType="end"/>
        </w:r>
      </w:hyperlink>
    </w:p>
    <w:p w:rsidR="009E5CE4" w:rsidRDefault="009E5CE4">
      <w:pPr>
        <w:pStyle w:val="TOC2"/>
        <w:rPr>
          <w:rFonts w:eastAsiaTheme="minorEastAsia"/>
          <w:smallCaps w:val="0"/>
          <w:sz w:val="22"/>
        </w:rPr>
      </w:pPr>
      <w:hyperlink w:anchor="_Toc481095458" w:history="1">
        <w:r w:rsidRPr="00BA2A8D">
          <w:rPr>
            <w:rStyle w:val="Hyperlink"/>
          </w:rPr>
          <w:t>Visual Studio</w:t>
        </w:r>
        <w:r>
          <w:tab/>
        </w:r>
        <w:r>
          <w:fldChar w:fldCharType="begin"/>
        </w:r>
        <w:r>
          <w:instrText xml:space="preserve"> PAGEREF _Toc481095458 \h </w:instrText>
        </w:r>
        <w:r>
          <w:fldChar w:fldCharType="separate"/>
        </w:r>
        <w:r>
          <w:t>37</w:t>
        </w:r>
        <w:r>
          <w:fldChar w:fldCharType="end"/>
        </w:r>
      </w:hyperlink>
    </w:p>
    <w:p w:rsidR="009E5CE4" w:rsidRDefault="009E5CE4">
      <w:pPr>
        <w:pStyle w:val="TOC3"/>
        <w:rPr>
          <w:rFonts w:eastAsiaTheme="minorEastAsia"/>
          <w:smallCaps w:val="0"/>
          <w:sz w:val="22"/>
        </w:rPr>
      </w:pPr>
      <w:hyperlink w:anchor="_Toc481095459" w:history="1">
        <w:r w:rsidRPr="00BA2A8D">
          <w:rPr>
            <w:rStyle w:val="Hyperlink"/>
          </w:rPr>
          <w:t>Visual Studio</w:t>
        </w:r>
        <w:r>
          <w:tab/>
        </w:r>
        <w:r>
          <w:fldChar w:fldCharType="begin"/>
        </w:r>
        <w:r>
          <w:instrText xml:space="preserve"> PAGEREF _Toc481095459 \h </w:instrText>
        </w:r>
        <w:r>
          <w:fldChar w:fldCharType="separate"/>
        </w:r>
        <w:r>
          <w:t>37</w:t>
        </w:r>
        <w:r>
          <w:fldChar w:fldCharType="end"/>
        </w:r>
      </w:hyperlink>
    </w:p>
    <w:p w:rsidR="009E5CE4" w:rsidRDefault="009E5CE4">
      <w:pPr>
        <w:pStyle w:val="TOC3"/>
        <w:rPr>
          <w:rFonts w:eastAsiaTheme="minorEastAsia"/>
          <w:smallCaps w:val="0"/>
          <w:sz w:val="22"/>
        </w:rPr>
      </w:pPr>
      <w:hyperlink w:anchor="_Toc481095460" w:history="1">
        <w:r w:rsidRPr="00BA2A8D">
          <w:rPr>
            <w:rStyle w:val="Hyperlink"/>
          </w:rPr>
          <w:t>Visual Studio Team Foundation Server</w:t>
        </w:r>
        <w:r>
          <w:tab/>
        </w:r>
        <w:r>
          <w:fldChar w:fldCharType="begin"/>
        </w:r>
        <w:r>
          <w:instrText xml:space="preserve"> PAGEREF _Toc481095460 \h </w:instrText>
        </w:r>
        <w:r>
          <w:fldChar w:fldCharType="separate"/>
        </w:r>
        <w:r>
          <w:t>38</w:t>
        </w:r>
        <w:r>
          <w:fldChar w:fldCharType="end"/>
        </w:r>
      </w:hyperlink>
    </w:p>
    <w:p w:rsidR="009E5CE4" w:rsidRDefault="009E5CE4">
      <w:pPr>
        <w:pStyle w:val="TOC2"/>
        <w:rPr>
          <w:rFonts w:eastAsiaTheme="minorEastAsia"/>
          <w:smallCaps w:val="0"/>
          <w:sz w:val="22"/>
        </w:rPr>
      </w:pPr>
      <w:hyperlink w:anchor="_Toc481095461" w:history="1">
        <w:r w:rsidRPr="00BA2A8D">
          <w:rPr>
            <w:rStyle w:val="Hyperlink"/>
          </w:rPr>
          <w:t>Windows</w:t>
        </w:r>
        <w:r>
          <w:tab/>
        </w:r>
        <w:r>
          <w:fldChar w:fldCharType="begin"/>
        </w:r>
        <w:r>
          <w:instrText xml:space="preserve"> PAGEREF _Toc481095461 \h </w:instrText>
        </w:r>
        <w:r>
          <w:fldChar w:fldCharType="separate"/>
        </w:r>
        <w:r>
          <w:t>39</w:t>
        </w:r>
        <w:r>
          <w:fldChar w:fldCharType="end"/>
        </w:r>
      </w:hyperlink>
    </w:p>
    <w:p w:rsidR="009E5CE4" w:rsidRDefault="009E5CE4">
      <w:pPr>
        <w:pStyle w:val="TOC3"/>
        <w:rPr>
          <w:rFonts w:eastAsiaTheme="minorEastAsia"/>
          <w:smallCaps w:val="0"/>
          <w:sz w:val="22"/>
        </w:rPr>
      </w:pPr>
      <w:hyperlink w:anchor="_Toc481095462" w:history="1">
        <w:r w:rsidRPr="00BA2A8D">
          <w:rPr>
            <w:rStyle w:val="Hyperlink"/>
          </w:rPr>
          <w:t>Windows-datamaskinoperasjonssystem</w:t>
        </w:r>
        <w:r>
          <w:tab/>
        </w:r>
        <w:r>
          <w:fldChar w:fldCharType="begin"/>
        </w:r>
        <w:r>
          <w:instrText xml:space="preserve"> PAGEREF _Toc481095462 \h </w:instrText>
        </w:r>
        <w:r>
          <w:fldChar w:fldCharType="separate"/>
        </w:r>
        <w:r>
          <w:t>39</w:t>
        </w:r>
        <w:r>
          <w:fldChar w:fldCharType="end"/>
        </w:r>
      </w:hyperlink>
    </w:p>
    <w:p w:rsidR="009E5CE4" w:rsidRDefault="009E5CE4">
      <w:pPr>
        <w:pStyle w:val="TOC2"/>
        <w:rPr>
          <w:rFonts w:eastAsiaTheme="minorEastAsia"/>
          <w:smallCaps w:val="0"/>
          <w:sz w:val="22"/>
        </w:rPr>
      </w:pPr>
      <w:hyperlink w:anchor="_Toc481095463" w:history="1">
        <w:r w:rsidRPr="00BA2A8D">
          <w:rPr>
            <w:rStyle w:val="Hyperlink"/>
          </w:rPr>
          <w:t>Windows Server</w:t>
        </w:r>
        <w:r>
          <w:tab/>
        </w:r>
        <w:r>
          <w:fldChar w:fldCharType="begin"/>
        </w:r>
        <w:r>
          <w:instrText xml:space="preserve"> PAGEREF _Toc481095463 \h </w:instrText>
        </w:r>
        <w:r>
          <w:fldChar w:fldCharType="separate"/>
        </w:r>
        <w:r>
          <w:t>46</w:t>
        </w:r>
        <w:r>
          <w:fldChar w:fldCharType="end"/>
        </w:r>
      </w:hyperlink>
    </w:p>
    <w:p w:rsidR="009E5CE4" w:rsidRDefault="009E5CE4">
      <w:pPr>
        <w:pStyle w:val="TOC3"/>
        <w:rPr>
          <w:rFonts w:eastAsiaTheme="minorEastAsia"/>
          <w:smallCaps w:val="0"/>
          <w:sz w:val="22"/>
        </w:rPr>
      </w:pPr>
      <w:hyperlink w:anchor="_Toc481095464" w:history="1">
        <w:r w:rsidRPr="00BA2A8D">
          <w:rPr>
            <w:rStyle w:val="Hyperlink"/>
          </w:rPr>
          <w:t>Windows MultiPoint Server</w:t>
        </w:r>
        <w:r>
          <w:tab/>
        </w:r>
        <w:r>
          <w:fldChar w:fldCharType="begin"/>
        </w:r>
        <w:r>
          <w:instrText xml:space="preserve"> PAGEREF _Toc481095464 \h </w:instrText>
        </w:r>
        <w:r>
          <w:fldChar w:fldCharType="separate"/>
        </w:r>
        <w:r>
          <w:t>46</w:t>
        </w:r>
        <w:r>
          <w:fldChar w:fldCharType="end"/>
        </w:r>
      </w:hyperlink>
    </w:p>
    <w:p w:rsidR="009E5CE4" w:rsidRDefault="009E5CE4">
      <w:pPr>
        <w:pStyle w:val="TOC3"/>
        <w:rPr>
          <w:rFonts w:eastAsiaTheme="minorEastAsia"/>
          <w:smallCaps w:val="0"/>
          <w:sz w:val="22"/>
        </w:rPr>
      </w:pPr>
      <w:hyperlink w:anchor="_Toc481095465" w:history="1">
        <w:r w:rsidRPr="00BA2A8D">
          <w:rPr>
            <w:rStyle w:val="Hyperlink"/>
          </w:rPr>
          <w:t>Windows Server</w:t>
        </w:r>
        <w:r>
          <w:tab/>
        </w:r>
        <w:r>
          <w:fldChar w:fldCharType="begin"/>
        </w:r>
        <w:r>
          <w:instrText xml:space="preserve"> PAGEREF _Toc481095465 \h </w:instrText>
        </w:r>
        <w:r>
          <w:fldChar w:fldCharType="separate"/>
        </w:r>
        <w:r>
          <w:t>47</w:t>
        </w:r>
        <w:r>
          <w:fldChar w:fldCharType="end"/>
        </w:r>
      </w:hyperlink>
    </w:p>
    <w:p w:rsidR="009E5CE4" w:rsidRDefault="009E5CE4">
      <w:pPr>
        <w:pStyle w:val="TOC1"/>
        <w:rPr>
          <w:rFonts w:eastAsiaTheme="minorEastAsia"/>
          <w:b w:val="0"/>
          <w:caps w:val="0"/>
          <w:noProof/>
          <w:sz w:val="22"/>
          <w:szCs w:val="22"/>
        </w:rPr>
      </w:pPr>
      <w:hyperlink w:anchor="_Toc481095466" w:history="1">
        <w:r w:rsidRPr="00BA2A8D">
          <w:rPr>
            <w:rStyle w:val="Hyperlink"/>
            <w:noProof/>
          </w:rPr>
          <w:t>Elektroniske Tjenester</w:t>
        </w:r>
        <w:r>
          <w:rPr>
            <w:noProof/>
          </w:rPr>
          <w:tab/>
        </w:r>
        <w:r>
          <w:rPr>
            <w:noProof/>
          </w:rPr>
          <w:fldChar w:fldCharType="begin"/>
        </w:r>
        <w:r>
          <w:rPr>
            <w:noProof/>
          </w:rPr>
          <w:instrText xml:space="preserve"> PAGEREF _Toc481095466 \h </w:instrText>
        </w:r>
        <w:r>
          <w:rPr>
            <w:noProof/>
          </w:rPr>
        </w:r>
        <w:r>
          <w:rPr>
            <w:noProof/>
          </w:rPr>
          <w:fldChar w:fldCharType="separate"/>
        </w:r>
        <w:r>
          <w:rPr>
            <w:noProof/>
          </w:rPr>
          <w:t>50</w:t>
        </w:r>
        <w:r>
          <w:rPr>
            <w:noProof/>
          </w:rPr>
          <w:fldChar w:fldCharType="end"/>
        </w:r>
      </w:hyperlink>
    </w:p>
    <w:p w:rsidR="009E5CE4" w:rsidRDefault="009E5CE4">
      <w:pPr>
        <w:pStyle w:val="TOC2"/>
        <w:rPr>
          <w:rFonts w:eastAsiaTheme="minorEastAsia"/>
          <w:smallCaps w:val="0"/>
          <w:sz w:val="22"/>
        </w:rPr>
      </w:pPr>
      <w:hyperlink w:anchor="_Toc481095467" w:history="1">
        <w:r w:rsidRPr="00BA2A8D">
          <w:rPr>
            <w:rStyle w:val="Hyperlink"/>
          </w:rPr>
          <w:t>Tilgjengelighet for Elektroniske Tjenester</w:t>
        </w:r>
        <w:r>
          <w:tab/>
        </w:r>
        <w:r>
          <w:fldChar w:fldCharType="begin"/>
        </w:r>
        <w:r>
          <w:instrText xml:space="preserve"> PAGEREF _Toc481095467 \h </w:instrText>
        </w:r>
        <w:r>
          <w:fldChar w:fldCharType="separate"/>
        </w:r>
        <w:r>
          <w:t>50</w:t>
        </w:r>
        <w:r>
          <w:fldChar w:fldCharType="end"/>
        </w:r>
      </w:hyperlink>
    </w:p>
    <w:p w:rsidR="009E5CE4" w:rsidRDefault="009E5CE4">
      <w:pPr>
        <w:pStyle w:val="TOC2"/>
        <w:rPr>
          <w:rFonts w:eastAsiaTheme="minorEastAsia"/>
          <w:smallCaps w:val="0"/>
          <w:sz w:val="22"/>
        </w:rPr>
      </w:pPr>
      <w:hyperlink w:anchor="_Toc481095468" w:history="1">
        <w:r w:rsidRPr="00BA2A8D">
          <w:rPr>
            <w:rStyle w:val="Hyperlink"/>
          </w:rPr>
          <w:t>Innkjøpsregler for Elektroniske Tjenester</w:t>
        </w:r>
        <w:r>
          <w:tab/>
        </w:r>
        <w:r>
          <w:fldChar w:fldCharType="begin"/>
        </w:r>
        <w:r>
          <w:instrText xml:space="preserve"> PAGEREF _Toc481095468 \h </w:instrText>
        </w:r>
        <w:r>
          <w:fldChar w:fldCharType="separate"/>
        </w:r>
        <w:r>
          <w:t>50</w:t>
        </w:r>
        <w:r>
          <w:fldChar w:fldCharType="end"/>
        </w:r>
      </w:hyperlink>
    </w:p>
    <w:p w:rsidR="009E5CE4" w:rsidRDefault="009E5CE4">
      <w:pPr>
        <w:pStyle w:val="TOC2"/>
        <w:rPr>
          <w:rFonts w:eastAsiaTheme="minorEastAsia"/>
          <w:smallCaps w:val="0"/>
          <w:sz w:val="22"/>
        </w:rPr>
      </w:pPr>
      <w:hyperlink w:anchor="_Toc481095469" w:history="1">
        <w:r w:rsidRPr="00BA2A8D">
          <w:rPr>
            <w:rStyle w:val="Hyperlink"/>
          </w:rPr>
          <w:t>Fornyelse av Elektroniske Tjenester</w:t>
        </w:r>
        <w:r>
          <w:tab/>
        </w:r>
        <w:r>
          <w:fldChar w:fldCharType="begin"/>
        </w:r>
        <w:r>
          <w:instrText xml:space="preserve"> PAGEREF _Toc481095469 \h </w:instrText>
        </w:r>
        <w:r>
          <w:fldChar w:fldCharType="separate"/>
        </w:r>
        <w:r>
          <w:t>50</w:t>
        </w:r>
        <w:r>
          <w:fldChar w:fldCharType="end"/>
        </w:r>
      </w:hyperlink>
    </w:p>
    <w:p w:rsidR="009E5CE4" w:rsidRDefault="009E5CE4">
      <w:pPr>
        <w:pStyle w:val="TOC2"/>
        <w:rPr>
          <w:rFonts w:eastAsiaTheme="minorEastAsia"/>
          <w:smallCaps w:val="0"/>
          <w:sz w:val="22"/>
        </w:rPr>
      </w:pPr>
      <w:hyperlink w:anchor="_Toc481095470" w:history="1">
        <w:r w:rsidRPr="00BA2A8D">
          <w:rPr>
            <w:rStyle w:val="Hyperlink"/>
          </w:rPr>
          <w:t>Microsoft Azure-tjenester</w:t>
        </w:r>
        <w:r>
          <w:tab/>
        </w:r>
        <w:r>
          <w:fldChar w:fldCharType="begin"/>
        </w:r>
        <w:r>
          <w:instrText xml:space="preserve"> PAGEREF _Toc481095470 \h </w:instrText>
        </w:r>
        <w:r>
          <w:fldChar w:fldCharType="separate"/>
        </w:r>
        <w:r>
          <w:t>50</w:t>
        </w:r>
        <w:r>
          <w:fldChar w:fldCharType="end"/>
        </w:r>
      </w:hyperlink>
    </w:p>
    <w:p w:rsidR="009E5CE4" w:rsidRDefault="009E5CE4">
      <w:pPr>
        <w:pStyle w:val="TOC3"/>
        <w:rPr>
          <w:rFonts w:eastAsiaTheme="minorEastAsia"/>
          <w:smallCaps w:val="0"/>
          <w:sz w:val="22"/>
        </w:rPr>
      </w:pPr>
      <w:hyperlink w:anchor="_Toc481095471" w:history="1">
        <w:r w:rsidRPr="00BA2A8D">
          <w:rPr>
            <w:rStyle w:val="Hyperlink"/>
          </w:rPr>
          <w:t>Microsoft Azure-tjenester</w:t>
        </w:r>
        <w:r>
          <w:tab/>
        </w:r>
        <w:r>
          <w:fldChar w:fldCharType="begin"/>
        </w:r>
        <w:r>
          <w:instrText xml:space="preserve"> PAGEREF _Toc481095471 \h </w:instrText>
        </w:r>
        <w:r>
          <w:fldChar w:fldCharType="separate"/>
        </w:r>
        <w:r>
          <w:t>52</w:t>
        </w:r>
        <w:r>
          <w:fldChar w:fldCharType="end"/>
        </w:r>
      </w:hyperlink>
    </w:p>
    <w:p w:rsidR="009E5CE4" w:rsidRDefault="009E5CE4">
      <w:pPr>
        <w:pStyle w:val="TOC3"/>
        <w:rPr>
          <w:rFonts w:eastAsiaTheme="minorEastAsia"/>
          <w:smallCaps w:val="0"/>
          <w:sz w:val="22"/>
        </w:rPr>
      </w:pPr>
      <w:hyperlink w:anchor="_Toc481095472" w:history="1">
        <w:r w:rsidRPr="00BA2A8D">
          <w:rPr>
            <w:rStyle w:val="Hyperlink"/>
          </w:rPr>
          <w:t>Microsoft Azure Infrastructure Plans</w:t>
        </w:r>
        <w:r>
          <w:tab/>
        </w:r>
        <w:r>
          <w:fldChar w:fldCharType="begin"/>
        </w:r>
        <w:r>
          <w:instrText xml:space="preserve"> PAGEREF _Toc481095472 \h </w:instrText>
        </w:r>
        <w:r>
          <w:fldChar w:fldCharType="separate"/>
        </w:r>
        <w:r>
          <w:t>52</w:t>
        </w:r>
        <w:r>
          <w:fldChar w:fldCharType="end"/>
        </w:r>
      </w:hyperlink>
    </w:p>
    <w:p w:rsidR="009E5CE4" w:rsidRDefault="009E5CE4">
      <w:pPr>
        <w:pStyle w:val="TOC3"/>
        <w:rPr>
          <w:rFonts w:eastAsiaTheme="minorEastAsia"/>
          <w:smallCaps w:val="0"/>
          <w:sz w:val="22"/>
        </w:rPr>
      </w:pPr>
      <w:hyperlink w:anchor="_Toc481095473" w:history="1">
        <w:r w:rsidRPr="00BA2A8D">
          <w:rPr>
            <w:rStyle w:val="Hyperlink"/>
          </w:rPr>
          <w:t>Microsoft Azure Support Plans</w:t>
        </w:r>
        <w:r>
          <w:tab/>
        </w:r>
        <w:r>
          <w:fldChar w:fldCharType="begin"/>
        </w:r>
        <w:r>
          <w:instrText xml:space="preserve"> PAGEREF _Toc481095473 \h </w:instrText>
        </w:r>
        <w:r>
          <w:fldChar w:fldCharType="separate"/>
        </w:r>
        <w:r>
          <w:t>54</w:t>
        </w:r>
        <w:r>
          <w:fldChar w:fldCharType="end"/>
        </w:r>
      </w:hyperlink>
    </w:p>
    <w:p w:rsidR="009E5CE4" w:rsidRDefault="009E5CE4">
      <w:pPr>
        <w:pStyle w:val="TOC3"/>
        <w:rPr>
          <w:rFonts w:eastAsiaTheme="minorEastAsia"/>
          <w:smallCaps w:val="0"/>
          <w:sz w:val="22"/>
        </w:rPr>
      </w:pPr>
      <w:hyperlink w:anchor="_Toc481095474" w:history="1">
        <w:r w:rsidRPr="00BA2A8D">
          <w:rPr>
            <w:rStyle w:val="Hyperlink"/>
          </w:rPr>
          <w:t>Microsoft Azure User Plans</w:t>
        </w:r>
        <w:r>
          <w:tab/>
        </w:r>
        <w:r>
          <w:fldChar w:fldCharType="begin"/>
        </w:r>
        <w:r>
          <w:instrText xml:space="preserve"> PAGEREF _Toc481095474 \h </w:instrText>
        </w:r>
        <w:r>
          <w:fldChar w:fldCharType="separate"/>
        </w:r>
        <w:r>
          <w:t>54</w:t>
        </w:r>
        <w:r>
          <w:fldChar w:fldCharType="end"/>
        </w:r>
      </w:hyperlink>
    </w:p>
    <w:p w:rsidR="009E5CE4" w:rsidRDefault="009E5CE4">
      <w:pPr>
        <w:pStyle w:val="TOC2"/>
        <w:rPr>
          <w:rFonts w:eastAsiaTheme="minorEastAsia"/>
          <w:smallCaps w:val="0"/>
          <w:sz w:val="22"/>
        </w:rPr>
      </w:pPr>
      <w:hyperlink w:anchor="_Toc481095475" w:history="1">
        <w:r w:rsidRPr="00BA2A8D">
          <w:rPr>
            <w:rStyle w:val="Hyperlink"/>
          </w:rPr>
          <w:t>Secure Productive Enterprise</w:t>
        </w:r>
        <w:r>
          <w:tab/>
        </w:r>
        <w:r>
          <w:fldChar w:fldCharType="begin"/>
        </w:r>
        <w:r>
          <w:instrText xml:space="preserve"> PAGEREF _Toc481095475 \h </w:instrText>
        </w:r>
        <w:r>
          <w:fldChar w:fldCharType="separate"/>
        </w:r>
        <w:r>
          <w:t>54</w:t>
        </w:r>
        <w:r>
          <w:fldChar w:fldCharType="end"/>
        </w:r>
      </w:hyperlink>
    </w:p>
    <w:p w:rsidR="009E5CE4" w:rsidRDefault="009E5CE4">
      <w:pPr>
        <w:pStyle w:val="TOC2"/>
        <w:rPr>
          <w:rFonts w:eastAsiaTheme="minorEastAsia"/>
          <w:smallCaps w:val="0"/>
          <w:sz w:val="22"/>
        </w:rPr>
      </w:pPr>
      <w:hyperlink w:anchor="_Toc481095476" w:history="1">
        <w:r w:rsidRPr="00BA2A8D">
          <w:rPr>
            <w:rStyle w:val="Hyperlink"/>
          </w:rPr>
          <w:t>Enterprise Mobility + Security</w:t>
        </w:r>
        <w:r>
          <w:tab/>
        </w:r>
        <w:r>
          <w:fldChar w:fldCharType="begin"/>
        </w:r>
        <w:r>
          <w:instrText xml:space="preserve"> PAGEREF _Toc481095476 \h </w:instrText>
        </w:r>
        <w:r>
          <w:fldChar w:fldCharType="separate"/>
        </w:r>
        <w:r>
          <w:t>56</w:t>
        </w:r>
        <w:r>
          <w:fldChar w:fldCharType="end"/>
        </w:r>
      </w:hyperlink>
    </w:p>
    <w:p w:rsidR="009E5CE4" w:rsidRDefault="009E5CE4">
      <w:pPr>
        <w:pStyle w:val="TOC2"/>
        <w:rPr>
          <w:rFonts w:eastAsiaTheme="minorEastAsia"/>
          <w:smallCaps w:val="0"/>
          <w:sz w:val="22"/>
        </w:rPr>
      </w:pPr>
      <w:hyperlink w:anchor="_Toc481095477" w:history="1">
        <w:r w:rsidRPr="00BA2A8D">
          <w:rPr>
            <w:rStyle w:val="Hyperlink"/>
          </w:rPr>
          <w:t>Microsoft Dynamics 365-tjenester</w:t>
        </w:r>
        <w:r>
          <w:tab/>
        </w:r>
        <w:r>
          <w:fldChar w:fldCharType="begin"/>
        </w:r>
        <w:r>
          <w:instrText xml:space="preserve"> PAGEREF _Toc481095477 \h </w:instrText>
        </w:r>
        <w:r>
          <w:fldChar w:fldCharType="separate"/>
        </w:r>
        <w:r>
          <w:t>57</w:t>
        </w:r>
        <w:r>
          <w:fldChar w:fldCharType="end"/>
        </w:r>
      </w:hyperlink>
    </w:p>
    <w:p w:rsidR="009E5CE4" w:rsidRDefault="009E5CE4">
      <w:pPr>
        <w:pStyle w:val="TOC2"/>
        <w:rPr>
          <w:rFonts w:eastAsiaTheme="minorEastAsia"/>
          <w:smallCaps w:val="0"/>
          <w:sz w:val="22"/>
        </w:rPr>
      </w:pPr>
      <w:hyperlink w:anchor="_Toc481095478" w:history="1">
        <w:r w:rsidRPr="00BA2A8D">
          <w:rPr>
            <w:rStyle w:val="Hyperlink"/>
          </w:rPr>
          <w:t>Office 365-tjenester</w:t>
        </w:r>
        <w:r>
          <w:tab/>
        </w:r>
        <w:r>
          <w:fldChar w:fldCharType="begin"/>
        </w:r>
        <w:r>
          <w:instrText xml:space="preserve"> PAGEREF _Toc481095478 \h </w:instrText>
        </w:r>
        <w:r>
          <w:fldChar w:fldCharType="separate"/>
        </w:r>
        <w:r>
          <w:t>59</w:t>
        </w:r>
        <w:r>
          <w:fldChar w:fldCharType="end"/>
        </w:r>
      </w:hyperlink>
    </w:p>
    <w:p w:rsidR="009E5CE4" w:rsidRDefault="009E5CE4">
      <w:pPr>
        <w:pStyle w:val="TOC3"/>
        <w:rPr>
          <w:rFonts w:eastAsiaTheme="minorEastAsia"/>
          <w:smallCaps w:val="0"/>
          <w:sz w:val="22"/>
        </w:rPr>
      </w:pPr>
      <w:hyperlink w:anchor="_Toc481095479" w:history="1">
        <w:r w:rsidRPr="00BA2A8D">
          <w:rPr>
            <w:rStyle w:val="Hyperlink"/>
          </w:rPr>
          <w:t>Office 365-programmer</w:t>
        </w:r>
        <w:r>
          <w:tab/>
        </w:r>
        <w:r>
          <w:fldChar w:fldCharType="begin"/>
        </w:r>
        <w:r>
          <w:instrText xml:space="preserve"> PAGEREF _Toc481095479 \h </w:instrText>
        </w:r>
        <w:r>
          <w:fldChar w:fldCharType="separate"/>
        </w:r>
        <w:r>
          <w:t>59</w:t>
        </w:r>
        <w:r>
          <w:fldChar w:fldCharType="end"/>
        </w:r>
      </w:hyperlink>
    </w:p>
    <w:p w:rsidR="009E5CE4" w:rsidRDefault="009E5CE4">
      <w:pPr>
        <w:pStyle w:val="TOC3"/>
        <w:rPr>
          <w:rFonts w:eastAsiaTheme="minorEastAsia"/>
          <w:smallCaps w:val="0"/>
          <w:sz w:val="22"/>
        </w:rPr>
      </w:pPr>
      <w:hyperlink w:anchor="_Toc481095480" w:history="1">
        <w:r w:rsidRPr="00BA2A8D">
          <w:rPr>
            <w:rStyle w:val="Hyperlink"/>
          </w:rPr>
          <w:t>Office 365-pakker</w:t>
        </w:r>
        <w:r>
          <w:tab/>
        </w:r>
        <w:r>
          <w:fldChar w:fldCharType="begin"/>
        </w:r>
        <w:r>
          <w:instrText xml:space="preserve"> PAGEREF _Toc481095480 \h </w:instrText>
        </w:r>
        <w:r>
          <w:fldChar w:fldCharType="separate"/>
        </w:r>
        <w:r>
          <w:t>60</w:t>
        </w:r>
        <w:r>
          <w:fldChar w:fldCharType="end"/>
        </w:r>
      </w:hyperlink>
    </w:p>
    <w:p w:rsidR="009E5CE4" w:rsidRDefault="009E5CE4">
      <w:pPr>
        <w:pStyle w:val="TOC3"/>
        <w:rPr>
          <w:rFonts w:eastAsiaTheme="minorEastAsia"/>
          <w:smallCaps w:val="0"/>
          <w:sz w:val="22"/>
        </w:rPr>
      </w:pPr>
      <w:hyperlink w:anchor="_Toc481095481" w:history="1">
        <w:r w:rsidRPr="00BA2A8D">
          <w:rPr>
            <w:rStyle w:val="Hyperlink"/>
          </w:rPr>
          <w:t>Office 365 Advanced Security Management</w:t>
        </w:r>
        <w:r>
          <w:tab/>
        </w:r>
        <w:r>
          <w:fldChar w:fldCharType="begin"/>
        </w:r>
        <w:r>
          <w:instrText xml:space="preserve"> PAGEREF _Toc481095481 \h </w:instrText>
        </w:r>
        <w:r>
          <w:fldChar w:fldCharType="separate"/>
        </w:r>
        <w:r>
          <w:t>63</w:t>
        </w:r>
        <w:r>
          <w:fldChar w:fldCharType="end"/>
        </w:r>
      </w:hyperlink>
    </w:p>
    <w:p w:rsidR="009E5CE4" w:rsidRDefault="009E5CE4">
      <w:pPr>
        <w:pStyle w:val="TOC3"/>
        <w:rPr>
          <w:rFonts w:eastAsiaTheme="minorEastAsia"/>
          <w:smallCaps w:val="0"/>
          <w:sz w:val="22"/>
        </w:rPr>
      </w:pPr>
      <w:hyperlink w:anchor="_Toc481095482" w:history="1">
        <w:r w:rsidRPr="00BA2A8D">
          <w:rPr>
            <w:rStyle w:val="Hyperlink"/>
          </w:rPr>
          <w:t>Microsoft MyAnalytics</w:t>
        </w:r>
        <w:r>
          <w:tab/>
        </w:r>
        <w:r>
          <w:fldChar w:fldCharType="begin"/>
        </w:r>
        <w:r>
          <w:instrText xml:space="preserve"> PAGEREF _Toc481095482 \h </w:instrText>
        </w:r>
        <w:r>
          <w:fldChar w:fldCharType="separate"/>
        </w:r>
        <w:r>
          <w:t>63</w:t>
        </w:r>
        <w:r>
          <w:fldChar w:fldCharType="end"/>
        </w:r>
      </w:hyperlink>
    </w:p>
    <w:p w:rsidR="009E5CE4" w:rsidRDefault="009E5CE4">
      <w:pPr>
        <w:pStyle w:val="TOC3"/>
        <w:rPr>
          <w:rFonts w:eastAsiaTheme="minorEastAsia"/>
          <w:smallCaps w:val="0"/>
          <w:sz w:val="22"/>
        </w:rPr>
      </w:pPr>
      <w:hyperlink w:anchor="_Toc481095483" w:history="1">
        <w:r w:rsidRPr="00BA2A8D">
          <w:rPr>
            <w:rStyle w:val="Hyperlink"/>
          </w:rPr>
          <w:t>Office 365 Advanced Compliance</w:t>
        </w:r>
        <w:r>
          <w:tab/>
        </w:r>
        <w:r>
          <w:fldChar w:fldCharType="begin"/>
        </w:r>
        <w:r>
          <w:instrText xml:space="preserve"> PAGEREF _Toc481095483 \h </w:instrText>
        </w:r>
        <w:r>
          <w:fldChar w:fldCharType="separate"/>
        </w:r>
        <w:r>
          <w:t>63</w:t>
        </w:r>
        <w:r>
          <w:fldChar w:fldCharType="end"/>
        </w:r>
      </w:hyperlink>
    </w:p>
    <w:p w:rsidR="009E5CE4" w:rsidRDefault="009E5CE4">
      <w:pPr>
        <w:pStyle w:val="TOC3"/>
        <w:rPr>
          <w:rFonts w:eastAsiaTheme="minorEastAsia"/>
          <w:smallCaps w:val="0"/>
          <w:sz w:val="22"/>
        </w:rPr>
      </w:pPr>
      <w:hyperlink w:anchor="_Toc481095484" w:history="1">
        <w:r w:rsidRPr="00BA2A8D">
          <w:rPr>
            <w:rStyle w:val="Hyperlink"/>
          </w:rPr>
          <w:t>Exchange Online</w:t>
        </w:r>
        <w:r>
          <w:tab/>
        </w:r>
        <w:r>
          <w:fldChar w:fldCharType="begin"/>
        </w:r>
        <w:r>
          <w:instrText xml:space="preserve"> PAGEREF _Toc481095484 \h </w:instrText>
        </w:r>
        <w:r>
          <w:fldChar w:fldCharType="separate"/>
        </w:r>
        <w:r>
          <w:t>64</w:t>
        </w:r>
        <w:r>
          <w:fldChar w:fldCharType="end"/>
        </w:r>
      </w:hyperlink>
    </w:p>
    <w:p w:rsidR="009E5CE4" w:rsidRDefault="009E5CE4">
      <w:pPr>
        <w:pStyle w:val="TOC3"/>
        <w:rPr>
          <w:rFonts w:eastAsiaTheme="minorEastAsia"/>
          <w:smallCaps w:val="0"/>
          <w:sz w:val="22"/>
        </w:rPr>
      </w:pPr>
      <w:hyperlink w:anchor="_Toc481095485" w:history="1">
        <w:r w:rsidRPr="00BA2A8D">
          <w:rPr>
            <w:rStyle w:val="Hyperlink"/>
          </w:rPr>
          <w:t>OneDrive for Business</w:t>
        </w:r>
        <w:r>
          <w:tab/>
        </w:r>
        <w:r>
          <w:fldChar w:fldCharType="begin"/>
        </w:r>
        <w:r>
          <w:instrText xml:space="preserve"> PAGEREF _Toc481095485 \h </w:instrText>
        </w:r>
        <w:r>
          <w:fldChar w:fldCharType="separate"/>
        </w:r>
        <w:r>
          <w:t>64</w:t>
        </w:r>
        <w:r>
          <w:fldChar w:fldCharType="end"/>
        </w:r>
      </w:hyperlink>
    </w:p>
    <w:p w:rsidR="009E5CE4" w:rsidRDefault="009E5CE4">
      <w:pPr>
        <w:pStyle w:val="TOC3"/>
        <w:rPr>
          <w:rFonts w:eastAsiaTheme="minorEastAsia"/>
          <w:smallCaps w:val="0"/>
          <w:sz w:val="22"/>
        </w:rPr>
      </w:pPr>
      <w:hyperlink w:anchor="_Toc481095486" w:history="1">
        <w:r w:rsidRPr="00BA2A8D">
          <w:rPr>
            <w:rStyle w:val="Hyperlink"/>
          </w:rPr>
          <w:t>Project Online</w:t>
        </w:r>
        <w:r>
          <w:tab/>
        </w:r>
        <w:r>
          <w:fldChar w:fldCharType="begin"/>
        </w:r>
        <w:r>
          <w:instrText xml:space="preserve"> PAGEREF _Toc481095486 \h </w:instrText>
        </w:r>
        <w:r>
          <w:fldChar w:fldCharType="separate"/>
        </w:r>
        <w:r>
          <w:t>65</w:t>
        </w:r>
        <w:r>
          <w:fldChar w:fldCharType="end"/>
        </w:r>
      </w:hyperlink>
    </w:p>
    <w:p w:rsidR="009E5CE4" w:rsidRDefault="009E5CE4">
      <w:pPr>
        <w:pStyle w:val="TOC3"/>
        <w:rPr>
          <w:rFonts w:eastAsiaTheme="minorEastAsia"/>
          <w:smallCaps w:val="0"/>
          <w:sz w:val="22"/>
        </w:rPr>
      </w:pPr>
      <w:hyperlink w:anchor="_Toc481095487" w:history="1">
        <w:r w:rsidRPr="00BA2A8D">
          <w:rPr>
            <w:rStyle w:val="Hyperlink"/>
          </w:rPr>
          <w:t>SharePoint Online</w:t>
        </w:r>
        <w:r>
          <w:tab/>
        </w:r>
        <w:r>
          <w:fldChar w:fldCharType="begin"/>
        </w:r>
        <w:r>
          <w:instrText xml:space="preserve"> PAGEREF _Toc481095487 \h </w:instrText>
        </w:r>
        <w:r>
          <w:fldChar w:fldCharType="separate"/>
        </w:r>
        <w:r>
          <w:t>66</w:t>
        </w:r>
        <w:r>
          <w:fldChar w:fldCharType="end"/>
        </w:r>
      </w:hyperlink>
    </w:p>
    <w:p w:rsidR="009E5CE4" w:rsidRDefault="009E5CE4">
      <w:pPr>
        <w:pStyle w:val="TOC3"/>
        <w:rPr>
          <w:rFonts w:eastAsiaTheme="minorEastAsia"/>
          <w:smallCaps w:val="0"/>
          <w:sz w:val="22"/>
        </w:rPr>
      </w:pPr>
      <w:hyperlink w:anchor="_Toc481095488" w:history="1">
        <w:r w:rsidRPr="00BA2A8D">
          <w:rPr>
            <w:rStyle w:val="Hyperlink"/>
          </w:rPr>
          <w:t>Skype for Business Online</w:t>
        </w:r>
        <w:r>
          <w:tab/>
        </w:r>
        <w:r>
          <w:fldChar w:fldCharType="begin"/>
        </w:r>
        <w:r>
          <w:instrText xml:space="preserve"> PAGEREF _Toc481095488 \h </w:instrText>
        </w:r>
        <w:r>
          <w:fldChar w:fldCharType="separate"/>
        </w:r>
        <w:r>
          <w:t>66</w:t>
        </w:r>
        <w:r>
          <w:fldChar w:fldCharType="end"/>
        </w:r>
      </w:hyperlink>
    </w:p>
    <w:p w:rsidR="009E5CE4" w:rsidRDefault="009E5CE4">
      <w:pPr>
        <w:pStyle w:val="TOC2"/>
        <w:rPr>
          <w:rFonts w:eastAsiaTheme="minorEastAsia"/>
          <w:smallCaps w:val="0"/>
          <w:sz w:val="22"/>
        </w:rPr>
      </w:pPr>
      <w:hyperlink w:anchor="_Toc481095489" w:history="1">
        <w:r w:rsidRPr="00BA2A8D">
          <w:rPr>
            <w:rStyle w:val="Hyperlink"/>
          </w:rPr>
          <w:t>Andre Elektroniske Tjenester</w:t>
        </w:r>
        <w:r>
          <w:tab/>
        </w:r>
        <w:r>
          <w:fldChar w:fldCharType="begin"/>
        </w:r>
        <w:r>
          <w:instrText xml:space="preserve"> PAGEREF _Toc481095489 \h </w:instrText>
        </w:r>
        <w:r>
          <w:fldChar w:fldCharType="separate"/>
        </w:r>
        <w:r>
          <w:t>67</w:t>
        </w:r>
        <w:r>
          <w:fldChar w:fldCharType="end"/>
        </w:r>
      </w:hyperlink>
    </w:p>
    <w:p w:rsidR="009E5CE4" w:rsidRDefault="009E5CE4">
      <w:pPr>
        <w:pStyle w:val="TOC3"/>
        <w:rPr>
          <w:rFonts w:eastAsiaTheme="minorEastAsia"/>
          <w:smallCaps w:val="0"/>
          <w:sz w:val="22"/>
        </w:rPr>
      </w:pPr>
      <w:hyperlink w:anchor="_Toc481095490" w:history="1">
        <w:r w:rsidRPr="00BA2A8D">
          <w:rPr>
            <w:rStyle w:val="Hyperlink"/>
          </w:rPr>
          <w:t>Bing Maps</w:t>
        </w:r>
        <w:r>
          <w:tab/>
        </w:r>
        <w:r>
          <w:fldChar w:fldCharType="begin"/>
        </w:r>
        <w:r>
          <w:instrText xml:space="preserve"> PAGEREF _Toc481095490 \h </w:instrText>
        </w:r>
        <w:r>
          <w:fldChar w:fldCharType="separate"/>
        </w:r>
        <w:r>
          <w:t>67</w:t>
        </w:r>
        <w:r>
          <w:fldChar w:fldCharType="end"/>
        </w:r>
      </w:hyperlink>
    </w:p>
    <w:p w:rsidR="009E5CE4" w:rsidRDefault="009E5CE4">
      <w:pPr>
        <w:pStyle w:val="TOC3"/>
        <w:rPr>
          <w:rFonts w:eastAsiaTheme="minorEastAsia"/>
          <w:smallCaps w:val="0"/>
          <w:sz w:val="22"/>
        </w:rPr>
      </w:pPr>
      <w:hyperlink w:anchor="_Toc481095491" w:history="1">
        <w:r w:rsidRPr="00BA2A8D">
          <w:rPr>
            <w:rStyle w:val="Hyperlink"/>
          </w:rPr>
          <w:t>Business Application Platform</w:t>
        </w:r>
        <w:r>
          <w:tab/>
        </w:r>
        <w:r>
          <w:fldChar w:fldCharType="begin"/>
        </w:r>
        <w:r>
          <w:instrText xml:space="preserve"> PAGEREF _Toc481095491 \h </w:instrText>
        </w:r>
        <w:r>
          <w:fldChar w:fldCharType="separate"/>
        </w:r>
        <w:r>
          <w:t>67</w:t>
        </w:r>
        <w:r>
          <w:fldChar w:fldCharType="end"/>
        </w:r>
      </w:hyperlink>
    </w:p>
    <w:p w:rsidR="009E5CE4" w:rsidRDefault="009E5CE4">
      <w:pPr>
        <w:pStyle w:val="TOC3"/>
        <w:rPr>
          <w:rFonts w:eastAsiaTheme="minorEastAsia"/>
          <w:smallCaps w:val="0"/>
          <w:sz w:val="22"/>
        </w:rPr>
      </w:pPr>
      <w:hyperlink w:anchor="_Toc481095492" w:history="1">
        <w:r w:rsidRPr="00BA2A8D">
          <w:rPr>
            <w:rStyle w:val="Hyperlink"/>
          </w:rPr>
          <w:t>Kaizala</w:t>
        </w:r>
        <w:r>
          <w:tab/>
        </w:r>
        <w:r>
          <w:fldChar w:fldCharType="begin"/>
        </w:r>
        <w:r>
          <w:instrText xml:space="preserve"> PAGEREF _Toc481095492 \h </w:instrText>
        </w:r>
        <w:r>
          <w:fldChar w:fldCharType="separate"/>
        </w:r>
        <w:r>
          <w:t>68</w:t>
        </w:r>
        <w:r>
          <w:fldChar w:fldCharType="end"/>
        </w:r>
      </w:hyperlink>
    </w:p>
    <w:p w:rsidR="009E5CE4" w:rsidRDefault="009E5CE4">
      <w:pPr>
        <w:pStyle w:val="TOC3"/>
        <w:rPr>
          <w:rFonts w:eastAsiaTheme="minorEastAsia"/>
          <w:smallCaps w:val="0"/>
          <w:sz w:val="22"/>
        </w:rPr>
      </w:pPr>
      <w:hyperlink w:anchor="_Toc481095493" w:history="1">
        <w:r w:rsidRPr="00BA2A8D">
          <w:rPr>
            <w:rStyle w:val="Hyperlink"/>
          </w:rPr>
          <w:t>Appsikkerhet for Microsoft Cloud</w:t>
        </w:r>
        <w:r>
          <w:tab/>
        </w:r>
        <w:r>
          <w:fldChar w:fldCharType="begin"/>
        </w:r>
        <w:r>
          <w:instrText xml:space="preserve"> PAGEREF _Toc481095493 \h </w:instrText>
        </w:r>
        <w:r>
          <w:fldChar w:fldCharType="separate"/>
        </w:r>
        <w:r>
          <w:t>68</w:t>
        </w:r>
        <w:r>
          <w:fldChar w:fldCharType="end"/>
        </w:r>
      </w:hyperlink>
    </w:p>
    <w:p w:rsidR="009E5CE4" w:rsidRDefault="009E5CE4">
      <w:pPr>
        <w:pStyle w:val="TOC3"/>
        <w:rPr>
          <w:rFonts w:eastAsiaTheme="minorEastAsia"/>
          <w:smallCaps w:val="0"/>
          <w:sz w:val="22"/>
        </w:rPr>
      </w:pPr>
      <w:hyperlink w:anchor="_Toc481095494" w:history="1">
        <w:r w:rsidRPr="00BA2A8D">
          <w:rPr>
            <w:rStyle w:val="Hyperlink"/>
          </w:rPr>
          <w:t>Microsoft Intune</w:t>
        </w:r>
        <w:r>
          <w:tab/>
        </w:r>
        <w:r>
          <w:fldChar w:fldCharType="begin"/>
        </w:r>
        <w:r>
          <w:instrText xml:space="preserve"> PAGEREF _Toc481095494 \h </w:instrText>
        </w:r>
        <w:r>
          <w:fldChar w:fldCharType="separate"/>
        </w:r>
        <w:r>
          <w:t>68</w:t>
        </w:r>
        <w:r>
          <w:fldChar w:fldCharType="end"/>
        </w:r>
      </w:hyperlink>
    </w:p>
    <w:p w:rsidR="009E5CE4" w:rsidRDefault="009E5CE4">
      <w:pPr>
        <w:pStyle w:val="TOC3"/>
        <w:rPr>
          <w:rFonts w:eastAsiaTheme="minorEastAsia"/>
          <w:smallCaps w:val="0"/>
          <w:sz w:val="22"/>
        </w:rPr>
      </w:pPr>
      <w:hyperlink w:anchor="_Toc481095495" w:history="1">
        <w:r w:rsidRPr="00BA2A8D">
          <w:rPr>
            <w:rStyle w:val="Hyperlink"/>
          </w:rPr>
          <w:t>Microsoft Learning</w:t>
        </w:r>
        <w:r>
          <w:tab/>
        </w:r>
        <w:r>
          <w:fldChar w:fldCharType="begin"/>
        </w:r>
        <w:r>
          <w:instrText xml:space="preserve"> PAGEREF _Toc481095495 \h </w:instrText>
        </w:r>
        <w:r>
          <w:fldChar w:fldCharType="separate"/>
        </w:r>
        <w:r>
          <w:t>69</w:t>
        </w:r>
        <w:r>
          <w:fldChar w:fldCharType="end"/>
        </w:r>
      </w:hyperlink>
    </w:p>
    <w:p w:rsidR="009E5CE4" w:rsidRDefault="009E5CE4">
      <w:pPr>
        <w:pStyle w:val="TOC3"/>
        <w:rPr>
          <w:rFonts w:eastAsiaTheme="minorEastAsia"/>
          <w:smallCaps w:val="0"/>
          <w:sz w:val="22"/>
        </w:rPr>
      </w:pPr>
      <w:hyperlink w:anchor="_Toc481095496" w:history="1">
        <w:r w:rsidRPr="00BA2A8D">
          <w:rPr>
            <w:rStyle w:val="Hyperlink"/>
          </w:rPr>
          <w:t>Minecraft: Education Edition</w:t>
        </w:r>
        <w:r>
          <w:tab/>
        </w:r>
        <w:r>
          <w:fldChar w:fldCharType="begin"/>
        </w:r>
        <w:r>
          <w:instrText xml:space="preserve"> PAGEREF _Toc481095496 \h </w:instrText>
        </w:r>
        <w:r>
          <w:fldChar w:fldCharType="separate"/>
        </w:r>
        <w:r>
          <w:t>70</w:t>
        </w:r>
        <w:r>
          <w:fldChar w:fldCharType="end"/>
        </w:r>
      </w:hyperlink>
    </w:p>
    <w:p w:rsidR="009E5CE4" w:rsidRDefault="009E5CE4">
      <w:pPr>
        <w:pStyle w:val="TOC1"/>
        <w:rPr>
          <w:rFonts w:eastAsiaTheme="minorEastAsia"/>
          <w:b w:val="0"/>
          <w:caps w:val="0"/>
          <w:noProof/>
          <w:sz w:val="22"/>
          <w:szCs w:val="22"/>
        </w:rPr>
      </w:pPr>
      <w:hyperlink w:anchor="_Toc481095497" w:history="1">
        <w:r w:rsidRPr="00BA2A8D">
          <w:rPr>
            <w:rStyle w:val="Hyperlink"/>
            <w:noProof/>
          </w:rPr>
          <w:t>Ordliste</w:t>
        </w:r>
        <w:r>
          <w:rPr>
            <w:noProof/>
          </w:rPr>
          <w:tab/>
        </w:r>
        <w:r>
          <w:rPr>
            <w:noProof/>
          </w:rPr>
          <w:fldChar w:fldCharType="begin"/>
        </w:r>
        <w:r>
          <w:rPr>
            <w:noProof/>
          </w:rPr>
          <w:instrText xml:space="preserve"> PAGEREF _Toc481095497 \h </w:instrText>
        </w:r>
        <w:r>
          <w:rPr>
            <w:noProof/>
          </w:rPr>
        </w:r>
        <w:r>
          <w:rPr>
            <w:noProof/>
          </w:rPr>
          <w:fldChar w:fldCharType="separate"/>
        </w:r>
        <w:r>
          <w:rPr>
            <w:noProof/>
          </w:rPr>
          <w:t>71</w:t>
        </w:r>
        <w:r>
          <w:rPr>
            <w:noProof/>
          </w:rPr>
          <w:fldChar w:fldCharType="end"/>
        </w:r>
      </w:hyperlink>
    </w:p>
    <w:p w:rsidR="009E5CE4" w:rsidRDefault="009E5CE4">
      <w:pPr>
        <w:pStyle w:val="TOC2"/>
        <w:rPr>
          <w:rFonts w:eastAsiaTheme="minorEastAsia"/>
          <w:smallCaps w:val="0"/>
          <w:sz w:val="22"/>
        </w:rPr>
      </w:pPr>
      <w:hyperlink w:anchor="_Toc481095498" w:history="1">
        <w:r w:rsidRPr="00BA2A8D">
          <w:rPr>
            <w:rStyle w:val="Hyperlink"/>
          </w:rPr>
          <w:t>Attributter</w:t>
        </w:r>
        <w:r>
          <w:tab/>
        </w:r>
        <w:r>
          <w:fldChar w:fldCharType="begin"/>
        </w:r>
        <w:r>
          <w:instrText xml:space="preserve"> PAGEREF _Toc481095498 \h </w:instrText>
        </w:r>
        <w:r>
          <w:fldChar w:fldCharType="separate"/>
        </w:r>
        <w:r>
          <w:t>71</w:t>
        </w:r>
        <w:r>
          <w:fldChar w:fldCharType="end"/>
        </w:r>
      </w:hyperlink>
    </w:p>
    <w:p w:rsidR="009E5CE4" w:rsidRDefault="009E5CE4">
      <w:pPr>
        <w:pStyle w:val="TOC2"/>
        <w:rPr>
          <w:rFonts w:eastAsiaTheme="minorEastAsia"/>
          <w:smallCaps w:val="0"/>
          <w:sz w:val="22"/>
        </w:rPr>
      </w:pPr>
      <w:hyperlink w:anchor="_Toc481095499" w:history="1">
        <w:r w:rsidRPr="00BA2A8D">
          <w:rPr>
            <w:rStyle w:val="Hyperlink"/>
          </w:rPr>
          <w:t>Celleverdier</w:t>
        </w:r>
        <w:r>
          <w:tab/>
        </w:r>
        <w:r>
          <w:fldChar w:fldCharType="begin"/>
        </w:r>
        <w:r>
          <w:instrText xml:space="preserve"> PAGEREF _Toc481095499 \h </w:instrText>
        </w:r>
        <w:r>
          <w:fldChar w:fldCharType="separate"/>
        </w:r>
        <w:r>
          <w:t>72</w:t>
        </w:r>
        <w:r>
          <w:fldChar w:fldCharType="end"/>
        </w:r>
      </w:hyperlink>
    </w:p>
    <w:p w:rsidR="009E5CE4" w:rsidRDefault="009E5CE4">
      <w:pPr>
        <w:pStyle w:val="TOC2"/>
        <w:rPr>
          <w:rFonts w:eastAsiaTheme="minorEastAsia"/>
          <w:smallCaps w:val="0"/>
          <w:sz w:val="22"/>
        </w:rPr>
      </w:pPr>
      <w:hyperlink w:anchor="_Toc481095500" w:history="1">
        <w:r w:rsidRPr="00BA2A8D">
          <w:rPr>
            <w:rStyle w:val="Hyperlink"/>
          </w:rPr>
          <w:t>Kolonneoverskrifter</w:t>
        </w:r>
        <w:r>
          <w:tab/>
        </w:r>
        <w:r>
          <w:fldChar w:fldCharType="begin"/>
        </w:r>
        <w:r>
          <w:instrText xml:space="preserve"> PAGEREF _Toc481095500 \h </w:instrText>
        </w:r>
        <w:r>
          <w:fldChar w:fldCharType="separate"/>
        </w:r>
        <w:r>
          <w:t>72</w:t>
        </w:r>
        <w:r>
          <w:fldChar w:fldCharType="end"/>
        </w:r>
      </w:hyperlink>
    </w:p>
    <w:p w:rsidR="009E5CE4" w:rsidRDefault="009E5CE4">
      <w:pPr>
        <w:pStyle w:val="TOC2"/>
        <w:rPr>
          <w:rFonts w:eastAsiaTheme="minorEastAsia"/>
          <w:smallCaps w:val="0"/>
          <w:sz w:val="22"/>
        </w:rPr>
      </w:pPr>
      <w:hyperlink w:anchor="_Toc481095501" w:history="1">
        <w:r w:rsidRPr="00BA2A8D">
          <w:rPr>
            <w:rStyle w:val="Hyperlink"/>
          </w:rPr>
          <w:t>Definisjoner</w:t>
        </w:r>
        <w:r>
          <w:tab/>
        </w:r>
        <w:r>
          <w:fldChar w:fldCharType="begin"/>
        </w:r>
        <w:r>
          <w:instrText xml:space="preserve"> PAGEREF _Toc481095501 \h </w:instrText>
        </w:r>
        <w:r>
          <w:fldChar w:fldCharType="separate"/>
        </w:r>
        <w:r>
          <w:t>73</w:t>
        </w:r>
        <w:r>
          <w:fldChar w:fldCharType="end"/>
        </w:r>
      </w:hyperlink>
    </w:p>
    <w:p w:rsidR="009E5CE4" w:rsidRDefault="009E5CE4">
      <w:pPr>
        <w:pStyle w:val="TOC1"/>
        <w:rPr>
          <w:rFonts w:eastAsiaTheme="minorEastAsia"/>
          <w:b w:val="0"/>
          <w:caps w:val="0"/>
          <w:noProof/>
          <w:sz w:val="22"/>
          <w:szCs w:val="22"/>
        </w:rPr>
      </w:pPr>
      <w:hyperlink w:anchor="_Toc481095502" w:history="1">
        <w:r w:rsidRPr="00BA2A8D">
          <w:rPr>
            <w:rStyle w:val="Hyperlink"/>
            <w:noProof/>
          </w:rPr>
          <w:t>Vedlegg A – Lisenser som tilsvarer CAL/ML</w:t>
        </w:r>
        <w:r>
          <w:rPr>
            <w:noProof/>
          </w:rPr>
          <w:tab/>
        </w:r>
        <w:r>
          <w:rPr>
            <w:noProof/>
          </w:rPr>
          <w:fldChar w:fldCharType="begin"/>
        </w:r>
        <w:r>
          <w:rPr>
            <w:noProof/>
          </w:rPr>
          <w:instrText xml:space="preserve"> PAGEREF _Toc481095502 \h </w:instrText>
        </w:r>
        <w:r>
          <w:rPr>
            <w:noProof/>
          </w:rPr>
        </w:r>
        <w:r>
          <w:rPr>
            <w:noProof/>
          </w:rPr>
          <w:fldChar w:fldCharType="separate"/>
        </w:r>
        <w:r>
          <w:rPr>
            <w:noProof/>
          </w:rPr>
          <w:t>76</w:t>
        </w:r>
        <w:r>
          <w:rPr>
            <w:noProof/>
          </w:rPr>
          <w:fldChar w:fldCharType="end"/>
        </w:r>
      </w:hyperlink>
    </w:p>
    <w:p w:rsidR="009E5CE4" w:rsidRDefault="009E5CE4">
      <w:pPr>
        <w:pStyle w:val="TOC1"/>
        <w:rPr>
          <w:rFonts w:eastAsiaTheme="minorEastAsia"/>
          <w:b w:val="0"/>
          <w:caps w:val="0"/>
          <w:noProof/>
          <w:sz w:val="22"/>
          <w:szCs w:val="22"/>
        </w:rPr>
      </w:pPr>
      <w:hyperlink w:anchor="_Toc481095503" w:history="1">
        <w:r w:rsidRPr="00BA2A8D">
          <w:rPr>
            <w:rStyle w:val="Hyperlink"/>
            <w:noProof/>
          </w:rPr>
          <w:t>Vedlegg B – Software Assurance</w:t>
        </w:r>
        <w:r>
          <w:rPr>
            <w:noProof/>
          </w:rPr>
          <w:tab/>
        </w:r>
        <w:r>
          <w:rPr>
            <w:noProof/>
          </w:rPr>
          <w:fldChar w:fldCharType="begin"/>
        </w:r>
        <w:r>
          <w:rPr>
            <w:noProof/>
          </w:rPr>
          <w:instrText xml:space="preserve"> PAGEREF _Toc481095503 \h </w:instrText>
        </w:r>
        <w:r>
          <w:rPr>
            <w:noProof/>
          </w:rPr>
        </w:r>
        <w:r>
          <w:rPr>
            <w:noProof/>
          </w:rPr>
          <w:fldChar w:fldCharType="separate"/>
        </w:r>
        <w:r>
          <w:rPr>
            <w:noProof/>
          </w:rPr>
          <w:t>77</w:t>
        </w:r>
        <w:r>
          <w:rPr>
            <w:noProof/>
          </w:rPr>
          <w:fldChar w:fldCharType="end"/>
        </w:r>
      </w:hyperlink>
    </w:p>
    <w:p w:rsidR="009E5CE4" w:rsidRDefault="009E5CE4">
      <w:pPr>
        <w:pStyle w:val="TOC2"/>
        <w:rPr>
          <w:rFonts w:eastAsiaTheme="minorEastAsia"/>
          <w:smallCaps w:val="0"/>
          <w:sz w:val="22"/>
        </w:rPr>
      </w:pPr>
      <w:hyperlink w:anchor="_Toc481095504" w:history="1">
        <w:r w:rsidRPr="00BA2A8D">
          <w:rPr>
            <w:rStyle w:val="Hyperlink"/>
          </w:rPr>
          <w:t>Kjøpe Software Assurance</w:t>
        </w:r>
        <w:r>
          <w:tab/>
        </w:r>
        <w:r>
          <w:fldChar w:fldCharType="begin"/>
        </w:r>
        <w:r>
          <w:instrText xml:space="preserve"> PAGEREF _Toc481095504 \h </w:instrText>
        </w:r>
        <w:r>
          <w:fldChar w:fldCharType="separate"/>
        </w:r>
        <w:r>
          <w:t>77</w:t>
        </w:r>
        <w:r>
          <w:fldChar w:fldCharType="end"/>
        </w:r>
      </w:hyperlink>
    </w:p>
    <w:p w:rsidR="009E5CE4" w:rsidRDefault="009E5CE4">
      <w:pPr>
        <w:pStyle w:val="TOC2"/>
        <w:rPr>
          <w:rFonts w:eastAsiaTheme="minorEastAsia"/>
          <w:smallCaps w:val="0"/>
          <w:sz w:val="22"/>
        </w:rPr>
      </w:pPr>
      <w:hyperlink w:anchor="_Toc481095505" w:history="1">
        <w:r w:rsidRPr="00BA2A8D">
          <w:rPr>
            <w:rStyle w:val="Hyperlink"/>
          </w:rPr>
          <w:t>Fornye Software Assurance</w:t>
        </w:r>
        <w:r>
          <w:tab/>
        </w:r>
        <w:r>
          <w:fldChar w:fldCharType="begin"/>
        </w:r>
        <w:r>
          <w:instrText xml:space="preserve"> PAGEREF _Toc481095505 \h </w:instrText>
        </w:r>
        <w:r>
          <w:fldChar w:fldCharType="separate"/>
        </w:r>
        <w:r>
          <w:t>77</w:t>
        </w:r>
        <w:r>
          <w:fldChar w:fldCharType="end"/>
        </w:r>
      </w:hyperlink>
    </w:p>
    <w:p w:rsidR="009E5CE4" w:rsidRDefault="009E5CE4">
      <w:pPr>
        <w:pStyle w:val="TOC2"/>
        <w:rPr>
          <w:rFonts w:eastAsiaTheme="minorEastAsia"/>
          <w:smallCaps w:val="0"/>
          <w:sz w:val="22"/>
        </w:rPr>
      </w:pPr>
      <w:hyperlink w:anchor="_Toc481095506" w:history="1">
        <w:r w:rsidRPr="00BA2A8D">
          <w:rPr>
            <w:rStyle w:val="Hyperlink"/>
          </w:rPr>
          <w:t>Overføringslisens for avsluttede eller utgåtte produkter</w:t>
        </w:r>
        <w:r>
          <w:tab/>
        </w:r>
        <w:r>
          <w:fldChar w:fldCharType="begin"/>
        </w:r>
        <w:r>
          <w:instrText xml:space="preserve"> PAGEREF _Toc481095506 \h </w:instrText>
        </w:r>
        <w:r>
          <w:fldChar w:fldCharType="separate"/>
        </w:r>
        <w:r>
          <w:t>78</w:t>
        </w:r>
        <w:r>
          <w:fldChar w:fldCharType="end"/>
        </w:r>
      </w:hyperlink>
    </w:p>
    <w:p w:rsidR="009E5CE4" w:rsidRDefault="009E5CE4">
      <w:pPr>
        <w:pStyle w:val="TOC2"/>
        <w:rPr>
          <w:rFonts w:eastAsiaTheme="minorEastAsia"/>
          <w:smallCaps w:val="0"/>
          <w:sz w:val="22"/>
        </w:rPr>
      </w:pPr>
      <w:hyperlink w:anchor="_Toc481095507" w:history="1">
        <w:r w:rsidRPr="00BA2A8D">
          <w:rPr>
            <w:rStyle w:val="Hyperlink"/>
          </w:rPr>
          <w:t>Software Assurance-fordeler</w:t>
        </w:r>
        <w:r>
          <w:tab/>
        </w:r>
        <w:r>
          <w:fldChar w:fldCharType="begin"/>
        </w:r>
        <w:r>
          <w:instrText xml:space="preserve"> PAGEREF _Toc481095507 \h </w:instrText>
        </w:r>
        <w:r>
          <w:fldChar w:fldCharType="separate"/>
        </w:r>
        <w:r>
          <w:t>78</w:t>
        </w:r>
        <w:r>
          <w:fldChar w:fldCharType="end"/>
        </w:r>
      </w:hyperlink>
    </w:p>
    <w:p w:rsidR="009E5CE4" w:rsidRDefault="009E5CE4">
      <w:pPr>
        <w:pStyle w:val="TOC1"/>
        <w:rPr>
          <w:rFonts w:eastAsiaTheme="minorEastAsia"/>
          <w:b w:val="0"/>
          <w:caps w:val="0"/>
          <w:noProof/>
          <w:sz w:val="22"/>
          <w:szCs w:val="22"/>
        </w:rPr>
      </w:pPr>
      <w:hyperlink w:anchor="_Toc481095508" w:history="1">
        <w:r w:rsidRPr="00BA2A8D">
          <w:rPr>
            <w:rStyle w:val="Hyperlink"/>
            <w:noProof/>
          </w:rPr>
          <w:t>Vedlegg C – Profesjonelle Tjenester</w:t>
        </w:r>
        <w:r>
          <w:rPr>
            <w:noProof/>
          </w:rPr>
          <w:tab/>
        </w:r>
        <w:r>
          <w:rPr>
            <w:noProof/>
          </w:rPr>
          <w:fldChar w:fldCharType="begin"/>
        </w:r>
        <w:r>
          <w:rPr>
            <w:noProof/>
          </w:rPr>
          <w:instrText xml:space="preserve"> PAGEREF _Toc481095508 \h </w:instrText>
        </w:r>
        <w:r>
          <w:rPr>
            <w:noProof/>
          </w:rPr>
        </w:r>
        <w:r>
          <w:rPr>
            <w:noProof/>
          </w:rPr>
          <w:fldChar w:fldCharType="separate"/>
        </w:r>
        <w:r>
          <w:rPr>
            <w:noProof/>
          </w:rPr>
          <w:t>89</w:t>
        </w:r>
        <w:r>
          <w:rPr>
            <w:noProof/>
          </w:rPr>
          <w:fldChar w:fldCharType="end"/>
        </w:r>
      </w:hyperlink>
    </w:p>
    <w:p w:rsidR="009E5CE4" w:rsidRDefault="009E5CE4">
      <w:pPr>
        <w:pStyle w:val="TOC2"/>
        <w:rPr>
          <w:rFonts w:eastAsiaTheme="minorEastAsia"/>
          <w:smallCaps w:val="0"/>
          <w:sz w:val="22"/>
        </w:rPr>
      </w:pPr>
      <w:hyperlink w:anchor="_Toc481095509" w:history="1">
        <w:r w:rsidRPr="00BA2A8D">
          <w:rPr>
            <w:rStyle w:val="Hyperlink"/>
          </w:rPr>
          <w:t>Microsoft Premier Support-tilbud</w:t>
        </w:r>
        <w:r>
          <w:tab/>
        </w:r>
        <w:r>
          <w:fldChar w:fldCharType="begin"/>
        </w:r>
        <w:r>
          <w:instrText xml:space="preserve"> PAGEREF _Toc481095509 \h </w:instrText>
        </w:r>
        <w:r>
          <w:fldChar w:fldCharType="separate"/>
        </w:r>
        <w:r>
          <w:t>89</w:t>
        </w:r>
        <w:r>
          <w:fldChar w:fldCharType="end"/>
        </w:r>
      </w:hyperlink>
    </w:p>
    <w:p w:rsidR="009E5CE4" w:rsidRDefault="009E5CE4">
      <w:pPr>
        <w:pStyle w:val="TOC2"/>
        <w:rPr>
          <w:rFonts w:eastAsiaTheme="minorEastAsia"/>
          <w:smallCaps w:val="0"/>
          <w:sz w:val="22"/>
        </w:rPr>
      </w:pPr>
      <w:hyperlink w:anchor="_Toc481095510" w:history="1">
        <w:r w:rsidRPr="00BA2A8D">
          <w:rPr>
            <w:rStyle w:val="Hyperlink"/>
          </w:rPr>
          <w:t>Microsoft Digitale konsulenttjenester-tilbud</w:t>
        </w:r>
        <w:r>
          <w:tab/>
        </w:r>
        <w:r>
          <w:fldChar w:fldCharType="begin"/>
        </w:r>
        <w:r>
          <w:instrText xml:space="preserve"> PAGEREF _Toc481095510 \h </w:instrText>
        </w:r>
        <w:r>
          <w:fldChar w:fldCharType="separate"/>
        </w:r>
        <w:r>
          <w:t>89</w:t>
        </w:r>
        <w:r>
          <w:fldChar w:fldCharType="end"/>
        </w:r>
      </w:hyperlink>
    </w:p>
    <w:p w:rsidR="009E5CE4" w:rsidRDefault="009E5CE4">
      <w:pPr>
        <w:pStyle w:val="TOC2"/>
        <w:rPr>
          <w:rFonts w:eastAsiaTheme="minorEastAsia"/>
          <w:smallCaps w:val="0"/>
          <w:sz w:val="22"/>
        </w:rPr>
      </w:pPr>
      <w:hyperlink w:anchor="_Toc481095511" w:history="1">
        <w:r w:rsidRPr="00BA2A8D">
          <w:rPr>
            <w:rStyle w:val="Hyperlink"/>
          </w:rPr>
          <w:t>Sales Productivity Accelerator-tilbud</w:t>
        </w:r>
        <w:r>
          <w:tab/>
        </w:r>
        <w:r>
          <w:fldChar w:fldCharType="begin"/>
        </w:r>
        <w:r>
          <w:instrText xml:space="preserve"> PAGEREF _Toc481095511 \h </w:instrText>
        </w:r>
        <w:r>
          <w:fldChar w:fldCharType="separate"/>
        </w:r>
        <w:r>
          <w:t>90</w:t>
        </w:r>
        <w:r>
          <w:fldChar w:fldCharType="end"/>
        </w:r>
      </w:hyperlink>
    </w:p>
    <w:p w:rsidR="009E5CE4" w:rsidRDefault="009E5CE4">
      <w:pPr>
        <w:pStyle w:val="TOC1"/>
        <w:rPr>
          <w:rFonts w:eastAsiaTheme="minorEastAsia"/>
          <w:b w:val="0"/>
          <w:caps w:val="0"/>
          <w:noProof/>
          <w:sz w:val="22"/>
          <w:szCs w:val="22"/>
        </w:rPr>
      </w:pPr>
      <w:hyperlink w:anchor="_Toc481095512" w:history="1">
        <w:r w:rsidRPr="00BA2A8D">
          <w:rPr>
            <w:rStyle w:val="Hyperlink"/>
            <w:noProof/>
          </w:rPr>
          <w:t>Vedlegg D – Tilleggsvilkår til programavtale</w:t>
        </w:r>
        <w:r>
          <w:rPr>
            <w:noProof/>
          </w:rPr>
          <w:tab/>
        </w:r>
        <w:r>
          <w:rPr>
            <w:noProof/>
          </w:rPr>
          <w:fldChar w:fldCharType="begin"/>
        </w:r>
        <w:r>
          <w:rPr>
            <w:noProof/>
          </w:rPr>
          <w:instrText xml:space="preserve"> PAGEREF _Toc481095512 \h </w:instrText>
        </w:r>
        <w:r>
          <w:rPr>
            <w:noProof/>
          </w:rPr>
        </w:r>
        <w:r>
          <w:rPr>
            <w:noProof/>
          </w:rPr>
          <w:fldChar w:fldCharType="separate"/>
        </w:r>
        <w:r>
          <w:rPr>
            <w:noProof/>
          </w:rPr>
          <w:t>91</w:t>
        </w:r>
        <w:r>
          <w:rPr>
            <w:noProof/>
          </w:rPr>
          <w:fldChar w:fldCharType="end"/>
        </w:r>
      </w:hyperlink>
    </w:p>
    <w:p w:rsidR="009E5CE4" w:rsidRDefault="009E5CE4">
      <w:pPr>
        <w:pStyle w:val="TOC2"/>
        <w:rPr>
          <w:rFonts w:eastAsiaTheme="minorEastAsia"/>
          <w:smallCaps w:val="0"/>
          <w:sz w:val="22"/>
        </w:rPr>
      </w:pPr>
      <w:hyperlink w:anchor="_Toc481095513" w:history="1">
        <w:r w:rsidRPr="00BA2A8D">
          <w:rPr>
            <w:rStyle w:val="Hyperlink"/>
          </w:rPr>
          <w:t>Tilleggsvilkår for Select Plus-programmet</w:t>
        </w:r>
        <w:r>
          <w:tab/>
        </w:r>
        <w:r>
          <w:fldChar w:fldCharType="begin"/>
        </w:r>
        <w:r>
          <w:instrText xml:space="preserve"> PAGEREF _Toc481095513 \h </w:instrText>
        </w:r>
        <w:r>
          <w:fldChar w:fldCharType="separate"/>
        </w:r>
        <w:r>
          <w:t>91</w:t>
        </w:r>
        <w:r>
          <w:fldChar w:fldCharType="end"/>
        </w:r>
      </w:hyperlink>
    </w:p>
    <w:p w:rsidR="009E5CE4" w:rsidRDefault="009E5CE4">
      <w:pPr>
        <w:pStyle w:val="TOC2"/>
        <w:rPr>
          <w:rFonts w:eastAsiaTheme="minorEastAsia"/>
          <w:smallCaps w:val="0"/>
          <w:sz w:val="22"/>
        </w:rPr>
      </w:pPr>
      <w:hyperlink w:anchor="_Toc481095514" w:history="1">
        <w:r w:rsidRPr="00BA2A8D">
          <w:rPr>
            <w:rStyle w:val="Hyperlink"/>
          </w:rPr>
          <w:t>Definisjon av administrasjon for Kvalifiserte Enheter</w:t>
        </w:r>
        <w:r>
          <w:tab/>
        </w:r>
        <w:r>
          <w:fldChar w:fldCharType="begin"/>
        </w:r>
        <w:r>
          <w:instrText xml:space="preserve"> PAGEREF _Toc481095514 \h </w:instrText>
        </w:r>
        <w:r>
          <w:fldChar w:fldCharType="separate"/>
        </w:r>
        <w:r>
          <w:t>91</w:t>
        </w:r>
        <w:r>
          <w:fldChar w:fldCharType="end"/>
        </w:r>
      </w:hyperlink>
    </w:p>
    <w:p w:rsidR="009E5CE4" w:rsidRDefault="009E5CE4">
      <w:pPr>
        <w:pStyle w:val="TOC2"/>
        <w:rPr>
          <w:rFonts w:eastAsiaTheme="minorEastAsia"/>
          <w:smallCaps w:val="0"/>
          <w:sz w:val="22"/>
        </w:rPr>
      </w:pPr>
      <w:hyperlink w:anchor="_Toc481095515" w:history="1">
        <w:r w:rsidRPr="00BA2A8D">
          <w:rPr>
            <w:rStyle w:val="Hyperlink"/>
          </w:rPr>
          <w:t>Elektroniske Tjenester i Open-programmer</w:t>
        </w:r>
        <w:r>
          <w:tab/>
        </w:r>
        <w:r>
          <w:fldChar w:fldCharType="begin"/>
        </w:r>
        <w:r>
          <w:instrText xml:space="preserve"> PAGEREF _Toc481095515 \h </w:instrText>
        </w:r>
        <w:r>
          <w:fldChar w:fldCharType="separate"/>
        </w:r>
        <w:r>
          <w:t>91</w:t>
        </w:r>
        <w:r>
          <w:fldChar w:fldCharType="end"/>
        </w:r>
      </w:hyperlink>
    </w:p>
    <w:p w:rsidR="009E5CE4" w:rsidRDefault="009E5CE4">
      <w:pPr>
        <w:pStyle w:val="TOC2"/>
        <w:rPr>
          <w:rFonts w:eastAsiaTheme="minorEastAsia"/>
          <w:smallCaps w:val="0"/>
          <w:sz w:val="22"/>
        </w:rPr>
      </w:pPr>
      <w:hyperlink w:anchor="_Toc481095516" w:history="1">
        <w:r w:rsidRPr="00BA2A8D">
          <w:rPr>
            <w:rStyle w:val="Hyperlink"/>
          </w:rPr>
          <w:t>Tilleggsvilkår for Profesjonelle Tjenester – eldre avtaler</w:t>
        </w:r>
        <w:r>
          <w:tab/>
        </w:r>
        <w:r>
          <w:fldChar w:fldCharType="begin"/>
        </w:r>
        <w:r>
          <w:instrText xml:space="preserve"> PAGEREF _Toc481095516 \h </w:instrText>
        </w:r>
        <w:r>
          <w:fldChar w:fldCharType="separate"/>
        </w:r>
        <w:r>
          <w:t>91</w:t>
        </w:r>
        <w:r>
          <w:fldChar w:fldCharType="end"/>
        </w:r>
      </w:hyperlink>
    </w:p>
    <w:p w:rsidR="009E5CE4" w:rsidRDefault="009E5CE4">
      <w:pPr>
        <w:pStyle w:val="TOC1"/>
        <w:rPr>
          <w:rFonts w:eastAsiaTheme="minorEastAsia"/>
          <w:b w:val="0"/>
          <w:caps w:val="0"/>
          <w:noProof/>
          <w:sz w:val="22"/>
          <w:szCs w:val="22"/>
        </w:rPr>
      </w:pPr>
      <w:hyperlink w:anchor="_Toc481095517" w:history="1">
        <w:r w:rsidRPr="00BA2A8D">
          <w:rPr>
            <w:rStyle w:val="Hyperlink"/>
            <w:noProof/>
          </w:rPr>
          <w:t>Vedlegg E – Tilbud</w:t>
        </w:r>
        <w:r>
          <w:rPr>
            <w:noProof/>
          </w:rPr>
          <w:tab/>
        </w:r>
        <w:r>
          <w:rPr>
            <w:noProof/>
          </w:rPr>
          <w:fldChar w:fldCharType="begin"/>
        </w:r>
        <w:r>
          <w:rPr>
            <w:noProof/>
          </w:rPr>
          <w:instrText xml:space="preserve"> PAGEREF _Toc481095517 \h </w:instrText>
        </w:r>
        <w:r>
          <w:rPr>
            <w:noProof/>
          </w:rPr>
        </w:r>
        <w:r>
          <w:rPr>
            <w:noProof/>
          </w:rPr>
          <w:fldChar w:fldCharType="separate"/>
        </w:r>
        <w:r>
          <w:rPr>
            <w:noProof/>
          </w:rPr>
          <w:t>93</w:t>
        </w:r>
        <w:r>
          <w:rPr>
            <w:noProof/>
          </w:rPr>
          <w:fldChar w:fldCharType="end"/>
        </w:r>
      </w:hyperlink>
    </w:p>
    <w:p w:rsidR="009E5CE4" w:rsidRDefault="009E5CE4">
      <w:pPr>
        <w:pStyle w:val="TOC2"/>
        <w:rPr>
          <w:rFonts w:eastAsiaTheme="minorEastAsia"/>
          <w:smallCaps w:val="0"/>
          <w:sz w:val="22"/>
        </w:rPr>
      </w:pPr>
      <w:hyperlink w:anchor="_Toc481095518" w:history="1">
        <w:r w:rsidRPr="00BA2A8D">
          <w:rPr>
            <w:rStyle w:val="Hyperlink"/>
          </w:rPr>
          <w:t>Kampanje for Azure Compute-kapasitet</w:t>
        </w:r>
        <w:r>
          <w:tab/>
        </w:r>
        <w:r>
          <w:fldChar w:fldCharType="begin"/>
        </w:r>
        <w:r>
          <w:instrText xml:space="preserve"> PAGEREF _Toc481095518 \h </w:instrText>
        </w:r>
        <w:r>
          <w:fldChar w:fldCharType="separate"/>
        </w:r>
        <w:r>
          <w:t>93</w:t>
        </w:r>
        <w:r>
          <w:fldChar w:fldCharType="end"/>
        </w:r>
      </w:hyperlink>
    </w:p>
    <w:p w:rsidR="009E5CE4" w:rsidRDefault="009E5CE4">
      <w:pPr>
        <w:pStyle w:val="TOC2"/>
        <w:rPr>
          <w:rFonts w:eastAsiaTheme="minorEastAsia"/>
          <w:smallCaps w:val="0"/>
          <w:sz w:val="22"/>
        </w:rPr>
      </w:pPr>
      <w:hyperlink w:anchor="_Toc481095519" w:history="1">
        <w:r w:rsidRPr="00BA2A8D">
          <w:rPr>
            <w:rStyle w:val="Hyperlink"/>
          </w:rPr>
          <w:t>Tilbud for Økonomisk Forpliktelse for Ny Kunde</w:t>
        </w:r>
        <w:r>
          <w:tab/>
        </w:r>
        <w:r>
          <w:fldChar w:fldCharType="begin"/>
        </w:r>
        <w:r>
          <w:instrText xml:space="preserve"> PAGEREF _Toc481095519 \h </w:instrText>
        </w:r>
        <w:r>
          <w:fldChar w:fldCharType="separate"/>
        </w:r>
        <w:r>
          <w:t>93</w:t>
        </w:r>
        <w:r>
          <w:fldChar w:fldCharType="end"/>
        </w:r>
      </w:hyperlink>
    </w:p>
    <w:p w:rsidR="009E5CE4" w:rsidRDefault="009E5CE4">
      <w:pPr>
        <w:pStyle w:val="TOC1"/>
        <w:rPr>
          <w:rFonts w:eastAsiaTheme="minorEastAsia"/>
          <w:b w:val="0"/>
          <w:caps w:val="0"/>
          <w:noProof/>
          <w:sz w:val="22"/>
          <w:szCs w:val="22"/>
        </w:rPr>
      </w:pPr>
      <w:hyperlink w:anchor="_Toc481095520" w:history="1">
        <w:r w:rsidRPr="00BA2A8D">
          <w:rPr>
            <w:rStyle w:val="Hyperlink"/>
            <w:noProof/>
          </w:rPr>
          <w:t>Vedlegg F – Vilkår for Lagringsmatriser</w:t>
        </w:r>
        <w:r>
          <w:rPr>
            <w:noProof/>
          </w:rPr>
          <w:tab/>
        </w:r>
        <w:r>
          <w:rPr>
            <w:noProof/>
          </w:rPr>
          <w:fldChar w:fldCharType="begin"/>
        </w:r>
        <w:r>
          <w:rPr>
            <w:noProof/>
          </w:rPr>
          <w:instrText xml:space="preserve"> PAGEREF _Toc481095520 \h </w:instrText>
        </w:r>
        <w:r>
          <w:rPr>
            <w:noProof/>
          </w:rPr>
        </w:r>
        <w:r>
          <w:rPr>
            <w:noProof/>
          </w:rPr>
          <w:fldChar w:fldCharType="separate"/>
        </w:r>
        <w:r>
          <w:rPr>
            <w:noProof/>
          </w:rPr>
          <w:t>94</w:t>
        </w:r>
        <w:r>
          <w:rPr>
            <w:noProof/>
          </w:rPr>
          <w:fldChar w:fldCharType="end"/>
        </w:r>
      </w:hyperlink>
    </w:p>
    <w:p w:rsidR="009E5CE4" w:rsidRDefault="009E5CE4">
      <w:pPr>
        <w:pStyle w:val="TOC2"/>
        <w:rPr>
          <w:rFonts w:eastAsiaTheme="minorEastAsia"/>
          <w:smallCaps w:val="0"/>
          <w:sz w:val="22"/>
        </w:rPr>
      </w:pPr>
      <w:hyperlink w:anchor="_Toc481095521" w:history="1">
        <w:r w:rsidRPr="00BA2A8D">
          <w:rPr>
            <w:rStyle w:val="Hyperlink"/>
          </w:rPr>
          <w:t>Tilgjengelighet</w:t>
        </w:r>
        <w:r>
          <w:tab/>
        </w:r>
        <w:r>
          <w:fldChar w:fldCharType="begin"/>
        </w:r>
        <w:r>
          <w:instrText xml:space="preserve"> PAGEREF _Toc481095521 \h </w:instrText>
        </w:r>
        <w:r>
          <w:fldChar w:fldCharType="separate"/>
        </w:r>
        <w:r>
          <w:t>94</w:t>
        </w:r>
        <w:r>
          <w:fldChar w:fldCharType="end"/>
        </w:r>
      </w:hyperlink>
    </w:p>
    <w:p w:rsidR="009E5CE4" w:rsidRDefault="009E5CE4">
      <w:pPr>
        <w:pStyle w:val="TOC2"/>
        <w:rPr>
          <w:rFonts w:eastAsiaTheme="minorEastAsia"/>
          <w:smallCaps w:val="0"/>
          <w:sz w:val="22"/>
        </w:rPr>
      </w:pPr>
      <w:hyperlink w:anchor="_Toc481095522" w:history="1">
        <w:r w:rsidRPr="00BA2A8D">
          <w:rPr>
            <w:rStyle w:val="Hyperlink"/>
          </w:rPr>
          <w:t>Levering og eierrettigheter</w:t>
        </w:r>
        <w:r>
          <w:tab/>
        </w:r>
        <w:r>
          <w:fldChar w:fldCharType="begin"/>
        </w:r>
        <w:r>
          <w:instrText xml:space="preserve"> PAGEREF _Toc481095522 \h </w:instrText>
        </w:r>
        <w:r>
          <w:fldChar w:fldCharType="separate"/>
        </w:r>
        <w:r>
          <w:t>94</w:t>
        </w:r>
        <w:r>
          <w:fldChar w:fldCharType="end"/>
        </w:r>
      </w:hyperlink>
    </w:p>
    <w:p w:rsidR="009E5CE4" w:rsidRDefault="009E5CE4">
      <w:pPr>
        <w:pStyle w:val="TOC2"/>
        <w:rPr>
          <w:rFonts w:eastAsiaTheme="minorEastAsia"/>
          <w:smallCaps w:val="0"/>
          <w:sz w:val="22"/>
        </w:rPr>
      </w:pPr>
      <w:hyperlink w:anchor="_Toc481095523" w:history="1">
        <w:r w:rsidRPr="00BA2A8D">
          <w:rPr>
            <w:rStyle w:val="Hyperlink"/>
          </w:rPr>
          <w:t>Programvare i Lagringsmatrise</w:t>
        </w:r>
        <w:r>
          <w:tab/>
        </w:r>
        <w:r>
          <w:fldChar w:fldCharType="begin"/>
        </w:r>
        <w:r>
          <w:instrText xml:space="preserve"> PAGEREF _Toc481095523 \h </w:instrText>
        </w:r>
        <w:r>
          <w:fldChar w:fldCharType="separate"/>
        </w:r>
        <w:r>
          <w:t>94</w:t>
        </w:r>
        <w:r>
          <w:fldChar w:fldCharType="end"/>
        </w:r>
      </w:hyperlink>
    </w:p>
    <w:p w:rsidR="009E5CE4" w:rsidRDefault="009E5CE4">
      <w:pPr>
        <w:pStyle w:val="TOC2"/>
        <w:rPr>
          <w:rFonts w:eastAsiaTheme="minorEastAsia"/>
          <w:smallCaps w:val="0"/>
          <w:sz w:val="22"/>
        </w:rPr>
      </w:pPr>
      <w:hyperlink w:anchor="_Toc481095524" w:history="1">
        <w:r w:rsidRPr="00BA2A8D">
          <w:rPr>
            <w:rStyle w:val="Hyperlink"/>
          </w:rPr>
          <w:t>Begrenset maskinvaregaranti</w:t>
        </w:r>
        <w:r>
          <w:tab/>
        </w:r>
        <w:r>
          <w:fldChar w:fldCharType="begin"/>
        </w:r>
        <w:r>
          <w:instrText xml:space="preserve"> PAGEREF _Toc481095524 \h </w:instrText>
        </w:r>
        <w:r>
          <w:fldChar w:fldCharType="separate"/>
        </w:r>
        <w:r>
          <w:t>94</w:t>
        </w:r>
        <w:r>
          <w:fldChar w:fldCharType="end"/>
        </w:r>
      </w:hyperlink>
    </w:p>
    <w:p w:rsidR="009E5CE4" w:rsidRDefault="009E5CE4">
      <w:pPr>
        <w:pStyle w:val="TOC2"/>
        <w:rPr>
          <w:rFonts w:eastAsiaTheme="minorEastAsia"/>
          <w:smallCaps w:val="0"/>
          <w:sz w:val="22"/>
        </w:rPr>
      </w:pPr>
      <w:hyperlink w:anchor="_Toc481095525" w:history="1">
        <w:r w:rsidRPr="00BA2A8D">
          <w:rPr>
            <w:rStyle w:val="Hyperlink"/>
          </w:rPr>
          <w:t>Erstatning. Forsvar mot krav fra tredjepart</w:t>
        </w:r>
        <w:r>
          <w:tab/>
        </w:r>
        <w:r>
          <w:fldChar w:fldCharType="begin"/>
        </w:r>
        <w:r>
          <w:instrText xml:space="preserve"> PAGEREF _Toc481095525 \h </w:instrText>
        </w:r>
        <w:r>
          <w:fldChar w:fldCharType="separate"/>
        </w:r>
        <w:r>
          <w:t>95</w:t>
        </w:r>
        <w:r>
          <w:fldChar w:fldCharType="end"/>
        </w:r>
      </w:hyperlink>
    </w:p>
    <w:p w:rsidR="009E5CE4" w:rsidRDefault="009E5CE4">
      <w:pPr>
        <w:pStyle w:val="TOC2"/>
        <w:rPr>
          <w:rFonts w:eastAsiaTheme="minorEastAsia"/>
          <w:smallCaps w:val="0"/>
          <w:sz w:val="22"/>
        </w:rPr>
      </w:pPr>
      <w:hyperlink w:anchor="_Toc481095526" w:history="1">
        <w:r w:rsidRPr="00BA2A8D">
          <w:rPr>
            <w:rStyle w:val="Hyperlink"/>
          </w:rPr>
          <w:t>Begrensning av ansvar</w:t>
        </w:r>
        <w:r>
          <w:tab/>
        </w:r>
        <w:r>
          <w:fldChar w:fldCharType="begin"/>
        </w:r>
        <w:r>
          <w:instrText xml:space="preserve"> PAGEREF _Toc481095526 \h </w:instrText>
        </w:r>
        <w:r>
          <w:fldChar w:fldCharType="separate"/>
        </w:r>
        <w:r>
          <w:t>95</w:t>
        </w:r>
        <w:r>
          <w:fldChar w:fldCharType="end"/>
        </w:r>
      </w:hyperlink>
    </w:p>
    <w:p w:rsidR="009E5CE4" w:rsidRDefault="009E5CE4">
      <w:pPr>
        <w:pStyle w:val="TOC2"/>
        <w:rPr>
          <w:rFonts w:eastAsiaTheme="minorEastAsia"/>
          <w:smallCaps w:val="0"/>
          <w:sz w:val="22"/>
        </w:rPr>
      </w:pPr>
      <w:hyperlink w:anchor="_Toc481095527" w:history="1">
        <w:r w:rsidRPr="00BA2A8D">
          <w:rPr>
            <w:rStyle w:val="Hyperlink"/>
          </w:rPr>
          <w:t>Lover for eksportkontroll i USA</w:t>
        </w:r>
        <w:r>
          <w:tab/>
        </w:r>
        <w:r>
          <w:fldChar w:fldCharType="begin"/>
        </w:r>
        <w:r>
          <w:instrText xml:space="preserve"> PAGEREF _Toc481095527 \h </w:instrText>
        </w:r>
        <w:r>
          <w:fldChar w:fldCharType="separate"/>
        </w:r>
        <w:r>
          <w:t>95</w:t>
        </w:r>
        <w:r>
          <w:fldChar w:fldCharType="end"/>
        </w:r>
      </w:hyperlink>
    </w:p>
    <w:p w:rsidR="009E5CE4" w:rsidRDefault="009E5CE4">
      <w:pPr>
        <w:pStyle w:val="TOC2"/>
        <w:rPr>
          <w:rFonts w:eastAsiaTheme="minorEastAsia"/>
          <w:smallCaps w:val="0"/>
          <w:sz w:val="22"/>
        </w:rPr>
      </w:pPr>
      <w:hyperlink w:anchor="_Toc481095528" w:history="1">
        <w:r w:rsidRPr="00BA2A8D">
          <w:rPr>
            <w:rStyle w:val="Hyperlink"/>
          </w:rPr>
          <w:t>Innhenting av diagnoseinformasjon</w:t>
        </w:r>
        <w:r>
          <w:tab/>
        </w:r>
        <w:r>
          <w:fldChar w:fldCharType="begin"/>
        </w:r>
        <w:r>
          <w:instrText xml:space="preserve"> PAGEREF _Toc481095528 \h </w:instrText>
        </w:r>
        <w:r>
          <w:fldChar w:fldCharType="separate"/>
        </w:r>
        <w:r>
          <w:t>95</w:t>
        </w:r>
        <w:r>
          <w:fldChar w:fldCharType="end"/>
        </w:r>
      </w:hyperlink>
    </w:p>
    <w:p w:rsidR="009E5CE4" w:rsidRDefault="009E5CE4">
      <w:pPr>
        <w:pStyle w:val="TOC2"/>
        <w:rPr>
          <w:rFonts w:eastAsiaTheme="minorEastAsia"/>
          <w:smallCaps w:val="0"/>
          <w:sz w:val="22"/>
        </w:rPr>
      </w:pPr>
      <w:hyperlink w:anchor="_Toc481095529" w:history="1">
        <w:r w:rsidRPr="00BA2A8D">
          <w:rPr>
            <w:rStyle w:val="Hyperlink"/>
          </w:rPr>
          <w:t>Offentlig bruk</w:t>
        </w:r>
        <w:r>
          <w:tab/>
        </w:r>
        <w:r>
          <w:fldChar w:fldCharType="begin"/>
        </w:r>
        <w:r>
          <w:instrText xml:space="preserve"> PAGEREF _Toc481095529 \h </w:instrText>
        </w:r>
        <w:r>
          <w:fldChar w:fldCharType="separate"/>
        </w:r>
        <w:r>
          <w:t>95</w:t>
        </w:r>
        <w:r>
          <w:fldChar w:fldCharType="end"/>
        </w:r>
      </w:hyperlink>
    </w:p>
    <w:p w:rsidR="009E5CE4" w:rsidRDefault="009E5CE4">
      <w:pPr>
        <w:pStyle w:val="TOC1"/>
        <w:rPr>
          <w:rFonts w:eastAsiaTheme="minorEastAsia"/>
          <w:b w:val="0"/>
          <w:caps w:val="0"/>
          <w:noProof/>
          <w:sz w:val="22"/>
          <w:szCs w:val="22"/>
        </w:rPr>
      </w:pPr>
      <w:hyperlink w:anchor="_Toc481095530" w:history="1">
        <w:r w:rsidRPr="00BA2A8D">
          <w:rPr>
            <w:rStyle w:val="Hyperlink"/>
            <w:noProof/>
          </w:rPr>
          <w:t>Vedlegg G – Premium Assurance</w:t>
        </w:r>
        <w:r>
          <w:rPr>
            <w:noProof/>
          </w:rPr>
          <w:tab/>
        </w:r>
        <w:r>
          <w:rPr>
            <w:noProof/>
          </w:rPr>
          <w:fldChar w:fldCharType="begin"/>
        </w:r>
        <w:r>
          <w:rPr>
            <w:noProof/>
          </w:rPr>
          <w:instrText xml:space="preserve"> PAGEREF _Toc481095530 \h </w:instrText>
        </w:r>
        <w:r>
          <w:rPr>
            <w:noProof/>
          </w:rPr>
        </w:r>
        <w:r>
          <w:rPr>
            <w:noProof/>
          </w:rPr>
          <w:fldChar w:fldCharType="separate"/>
        </w:r>
        <w:r>
          <w:rPr>
            <w:noProof/>
          </w:rPr>
          <w:t>96</w:t>
        </w:r>
        <w:r>
          <w:rPr>
            <w:noProof/>
          </w:rPr>
          <w:fldChar w:fldCharType="end"/>
        </w:r>
      </w:hyperlink>
    </w:p>
    <w:p w:rsidR="009E5CE4" w:rsidRDefault="009E5CE4">
      <w:pPr>
        <w:pStyle w:val="TOC1"/>
        <w:rPr>
          <w:rFonts w:eastAsiaTheme="minorEastAsia"/>
          <w:b w:val="0"/>
          <w:caps w:val="0"/>
          <w:noProof/>
          <w:sz w:val="22"/>
          <w:szCs w:val="22"/>
        </w:rPr>
      </w:pPr>
      <w:hyperlink w:anchor="_Toc481095531" w:history="1">
        <w:r w:rsidRPr="00BA2A8D">
          <w:rPr>
            <w:rStyle w:val="Hyperlink"/>
            <w:noProof/>
          </w:rPr>
          <w:t>Innholdsfortegnelse</w:t>
        </w:r>
        <w:r>
          <w:rPr>
            <w:noProof/>
          </w:rPr>
          <w:tab/>
        </w:r>
        <w:r>
          <w:rPr>
            <w:noProof/>
          </w:rPr>
          <w:fldChar w:fldCharType="begin"/>
        </w:r>
        <w:r>
          <w:rPr>
            <w:noProof/>
          </w:rPr>
          <w:instrText xml:space="preserve"> PAGEREF _Toc481095531 \h </w:instrText>
        </w:r>
        <w:r>
          <w:rPr>
            <w:noProof/>
          </w:rPr>
        </w:r>
        <w:r>
          <w:rPr>
            <w:noProof/>
          </w:rPr>
          <w:fldChar w:fldCharType="separate"/>
        </w:r>
        <w:r>
          <w:rPr>
            <w:noProof/>
          </w:rPr>
          <w:t>98</w:t>
        </w:r>
        <w:r>
          <w:rPr>
            <w:noProof/>
          </w:rPr>
          <w:fldChar w:fldCharType="end"/>
        </w:r>
      </w:hyperlink>
    </w:p>
    <w:p w:rsidR="007B7402" w:rsidRDefault="00FE3A28">
      <w:pPr>
        <w:pStyle w:val="ProductList-Body"/>
        <w:sectPr w:rsidR="007B7402">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7B7402" w:rsidRDefault="007B7402">
      <w:pPr>
        <w:pStyle w:val="ProductList-Body"/>
      </w:pPr>
    </w:p>
    <w:p w:rsidR="007B7402" w:rsidRDefault="007B7402">
      <w:pPr>
        <w:sectPr w:rsidR="007B7402">
          <w:headerReference w:type="default" r:id="rId18"/>
          <w:footerReference w:type="default" r:id="rId19"/>
          <w:type w:val="continuous"/>
          <w:pgSz w:w="12240" w:h="15840" w:code="1"/>
          <w:pgMar w:top="1170" w:right="720" w:bottom="720" w:left="720" w:header="432" w:footer="288" w:gutter="0"/>
          <w:cols w:space="360"/>
        </w:sectPr>
      </w:pPr>
    </w:p>
    <w:p w:rsidR="007B7402" w:rsidRDefault="00FE3A28">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481095413"/>
      <w:r>
        <w:instrText>Innledning</w:instrText>
      </w:r>
      <w:bookmarkEnd w:id="3"/>
      <w:r>
        <w:instrText>" \l 1</w:instrText>
      </w:r>
      <w:r>
        <w:fldChar w:fldCharType="end"/>
      </w:r>
    </w:p>
    <w:p w:rsidR="007B7402" w:rsidRDefault="007B7402">
      <w:pPr>
        <w:pStyle w:val="ProductList-Body"/>
      </w:pPr>
    </w:p>
    <w:p w:rsidR="007B7402" w:rsidRDefault="00FE3A28">
      <w:pPr>
        <w:pStyle w:val="ProductList-Offering1Heading"/>
        <w:outlineLvl w:val="1"/>
      </w:pPr>
      <w:bookmarkStart w:id="4" w:name="_Sec532"/>
      <w:r>
        <w:t>Om dette dokumentet</w:t>
      </w:r>
      <w:bookmarkEnd w:id="4"/>
      <w:r>
        <w:fldChar w:fldCharType="begin"/>
      </w:r>
      <w:r>
        <w:instrText xml:space="preserve"> TC "</w:instrText>
      </w:r>
      <w:bookmarkStart w:id="5" w:name="_Toc481095414"/>
      <w:r>
        <w:instrText>Om dette dokumentet</w:instrText>
      </w:r>
      <w:bookmarkEnd w:id="5"/>
      <w:r>
        <w:instrText>" \l 2</w:instrText>
      </w:r>
      <w:r>
        <w:fldChar w:fldCharType="end"/>
      </w:r>
    </w:p>
    <w:p w:rsidR="007B7402" w:rsidRDefault="00FE3A28">
      <w:pPr>
        <w:pStyle w:val="ProductList-Body"/>
      </w:pPr>
      <w:r>
        <w:t xml:space="preserve">Fra </w:t>
      </w:r>
      <w:proofErr w:type="gramStart"/>
      <w:r>
        <w:t>og</w:t>
      </w:r>
      <w:proofErr w:type="gramEnd"/>
      <w:r>
        <w:t xml:space="preserve"> med 1. </w:t>
      </w:r>
      <w:proofErr w:type="gramStart"/>
      <w:r>
        <w:t>juli</w:t>
      </w:r>
      <w:proofErr w:type="gramEnd"/>
      <w:r>
        <w:t xml:space="preserve"> 2015 erstatter Produktvilkårene dokumentene Produktliste og Produktbrukerrettigheter (PUR – Product Use Rights). Alle referanser til Produktlisten </w:t>
      </w:r>
      <w:proofErr w:type="gramStart"/>
      <w:r>
        <w:t>og</w:t>
      </w:r>
      <w:proofErr w:type="gramEnd"/>
      <w:r>
        <w:t xml:space="preserve"> PUR i Kundens volumlisensavtaler he</w:t>
      </w:r>
      <w:r>
        <w:t xml:space="preserve">nviser til de gjeldende avsnittene i Produktvilkårene. Produktvilkårene beskriver hvilke Produkter </w:t>
      </w:r>
      <w:proofErr w:type="gramStart"/>
      <w:r>
        <w:t>og</w:t>
      </w:r>
      <w:proofErr w:type="gramEnd"/>
      <w:r>
        <w:t xml:space="preserve"> Profesjonelle Tjenester som er tilgjengelige via Microsofts Volumlisensieringsprogrammer (tidligere formidlet via Produktlisten), samt bruksrettighetene f</w:t>
      </w:r>
      <w:r>
        <w:t xml:space="preserve">or Programvareprodukter (tidligere formidlet via PUR). Tjenestevilkår for Elektroniske Tjenester som det refereres til i dette dokumentet, er publisert i Vilkår for Elektroniske Tjenester (OST – Online Services Terms) på </w:t>
      </w:r>
      <w:hyperlink r:id="rId20">
        <w:r>
          <w:rPr>
            <w:color w:val="00467F"/>
            <w:u w:val="single"/>
          </w:rPr>
          <w:t>http://go.microsoft.com/?linkid=9840733</w:t>
        </w:r>
      </w:hyperlink>
      <w:r>
        <w:t>.</w:t>
      </w:r>
    </w:p>
    <w:p w:rsidR="007B7402" w:rsidRDefault="007B7402">
      <w:pPr>
        <w:pStyle w:val="ProductList-Body"/>
      </w:pPr>
    </w:p>
    <w:p w:rsidR="007B7402" w:rsidRDefault="00FE3A28">
      <w:pPr>
        <w:pStyle w:val="ProductList-Body"/>
      </w:pPr>
      <w:r>
        <w:t xml:space="preserve">Produkter som er oppført i Produktvilkårene, er tilgjengelige </w:t>
      </w:r>
      <w:proofErr w:type="gramStart"/>
      <w:r>
        <w:t>fra</w:t>
      </w:r>
      <w:proofErr w:type="gramEnd"/>
      <w:r>
        <w:t xml:space="preserve"> og med datoen som er angitt på </w:t>
      </w:r>
      <w:hyperlink w:anchor="_Sec843">
        <w:r>
          <w:rPr>
            <w:color w:val="00467F"/>
            <w:u w:val="single"/>
          </w:rPr>
          <w:t>Forsiden</w:t>
        </w:r>
      </w:hyperlink>
      <w:r>
        <w:t xml:space="preserve"> av Produktvilkårene. Tidligere versjoner av Produktvil</w:t>
      </w:r>
      <w:r>
        <w:t xml:space="preserve">kårene er tilgjengelige på </w:t>
      </w:r>
      <w:hyperlink r:id="rId21">
        <w:r>
          <w:rPr>
            <w:color w:val="00467F"/>
            <w:u w:val="single"/>
          </w:rPr>
          <w:t>http://go.microsoft.com/?linkid=9839207</w:t>
        </w:r>
      </w:hyperlink>
      <w:r>
        <w:t xml:space="preserve">, inkludert tidligere versjoner av Produktlisten </w:t>
      </w:r>
      <w:proofErr w:type="gramStart"/>
      <w:r>
        <w:t>og</w:t>
      </w:r>
      <w:proofErr w:type="gramEnd"/>
      <w:r>
        <w:t xml:space="preserve"> PUR. Informasjon </w:t>
      </w:r>
      <w:proofErr w:type="gramStart"/>
      <w:r>
        <w:t>om</w:t>
      </w:r>
      <w:proofErr w:type="gramEnd"/>
      <w:r>
        <w:t xml:space="preserve"> utgåtte Microsoft-produkter og -tjenester er tilgjengelig p</w:t>
      </w:r>
      <w:r>
        <w:t xml:space="preserve">å </w:t>
      </w:r>
      <w:hyperlink r:id="rId22">
        <w:r>
          <w:rPr>
            <w:color w:val="00467F"/>
            <w:u w:val="single"/>
          </w:rPr>
          <w:t>http://www.microsoftvolumelicensing.com</w:t>
        </w:r>
      </w:hyperlink>
      <w:r>
        <w:t xml:space="preserve">. Kunder </w:t>
      </w:r>
      <w:proofErr w:type="gramStart"/>
      <w:r>
        <w:t>kan</w:t>
      </w:r>
      <w:proofErr w:type="gramEnd"/>
      <w:r>
        <w:t xml:space="preserve"> kontakte sin forhandler eller Microsoft account manager for informasjon om regional tilgjengelighet for Microsoft-produkter og Profesjonelle Tj</w:t>
      </w:r>
      <w:r>
        <w:t>enester.</w:t>
      </w:r>
    </w:p>
    <w:p w:rsidR="007B7402" w:rsidRDefault="00FE3A28">
      <w:pPr>
        <w:pStyle w:val="ProductList-Offering1Heading"/>
        <w:outlineLvl w:val="1"/>
      </w:pPr>
      <w:bookmarkStart w:id="6" w:name="_Sec533"/>
      <w:r>
        <w:t>Innholdet i dette Dokumentet</w:t>
      </w:r>
      <w:bookmarkEnd w:id="6"/>
      <w:r>
        <w:fldChar w:fldCharType="begin"/>
      </w:r>
      <w:r>
        <w:instrText xml:space="preserve"> TC "</w:instrText>
      </w:r>
      <w:bookmarkStart w:id="7" w:name="_Toc481095415"/>
      <w:r>
        <w:instrText>Innholdet i dette Dokumentet</w:instrText>
      </w:r>
      <w:bookmarkEnd w:id="7"/>
      <w:r>
        <w:instrText>" \l 2</w:instrText>
      </w:r>
      <w:r>
        <w:fldChar w:fldCharType="end"/>
      </w:r>
    </w:p>
    <w:p w:rsidR="007B7402" w:rsidRDefault="00FE3A28">
      <w:pPr>
        <w:pStyle w:val="ProductList-Body"/>
      </w:pPr>
      <w:r>
        <w:t xml:space="preserve">Produktvilkårene inneholder følgende avsnitt: </w:t>
      </w:r>
    </w:p>
    <w:p w:rsidR="007B7402" w:rsidRDefault="00FE3A28" w:rsidP="009E5CE4">
      <w:pPr>
        <w:pStyle w:val="ProductList-Bullet"/>
        <w:numPr>
          <w:ilvl w:val="0"/>
          <w:numId w:val="3"/>
        </w:numPr>
      </w:pPr>
      <w:hyperlink w:anchor="_Sec531">
        <w:r>
          <w:rPr>
            <w:color w:val="00467F"/>
            <w:u w:val="single"/>
          </w:rPr>
          <w:t>Innledning</w:t>
        </w:r>
      </w:hyperlink>
      <w:r>
        <w:t xml:space="preserve">, som inneholder en liste over nylige endringer. </w:t>
      </w:r>
    </w:p>
    <w:p w:rsidR="007B7402" w:rsidRDefault="00FE3A28" w:rsidP="009E5CE4">
      <w:pPr>
        <w:pStyle w:val="ProductList-Bullet"/>
        <w:numPr>
          <w:ilvl w:val="0"/>
          <w:numId w:val="3"/>
        </w:numPr>
      </w:pPr>
      <w:hyperlink w:anchor="_Sec536">
        <w:r>
          <w:rPr>
            <w:color w:val="00467F"/>
            <w:u w:val="single"/>
          </w:rPr>
          <w:t>Lisensvilk</w:t>
        </w:r>
        <w:r>
          <w:rPr>
            <w:color w:val="00467F"/>
            <w:u w:val="single"/>
          </w:rPr>
          <w:t>år</w:t>
        </w:r>
      </w:hyperlink>
      <w:r>
        <w:t xml:space="preserve">, som inneholder de Universelle Lisensvilkårene </w:t>
      </w:r>
      <w:proofErr w:type="gramStart"/>
      <w:r>
        <w:t>og</w:t>
      </w:r>
      <w:proofErr w:type="gramEnd"/>
      <w:r>
        <w:t xml:space="preserve"> Lisensmodellvilkårene som gjelder for Programvareprodukter. </w:t>
      </w:r>
    </w:p>
    <w:p w:rsidR="007B7402" w:rsidRDefault="00FE3A28" w:rsidP="009E5CE4">
      <w:pPr>
        <w:pStyle w:val="ProductList-Bullet"/>
        <w:numPr>
          <w:ilvl w:val="0"/>
          <w:numId w:val="3"/>
        </w:numPr>
      </w:pPr>
      <w:hyperlink w:anchor="_Sec547">
        <w:r>
          <w:rPr>
            <w:color w:val="00467F"/>
            <w:u w:val="single"/>
          </w:rPr>
          <w:t>Programvareprodukter</w:t>
        </w:r>
      </w:hyperlink>
      <w:r>
        <w:t xml:space="preserve">, som inneholder alle Programvareproduktoppføringer. </w:t>
      </w:r>
    </w:p>
    <w:p w:rsidR="007B7402" w:rsidRDefault="00FE3A28" w:rsidP="009E5CE4">
      <w:pPr>
        <w:pStyle w:val="ProductList-Bullet"/>
        <w:numPr>
          <w:ilvl w:val="0"/>
          <w:numId w:val="3"/>
        </w:numPr>
      </w:pPr>
      <w:hyperlink w:anchor="_Sec548">
        <w:r>
          <w:rPr>
            <w:color w:val="00467F"/>
            <w:u w:val="single"/>
          </w:rPr>
          <w:t>Produkte</w:t>
        </w:r>
        <w:r>
          <w:rPr>
            <w:color w:val="00467F"/>
            <w:u w:val="single"/>
          </w:rPr>
          <w:t>r for Elektroniske Tjenester</w:t>
        </w:r>
      </w:hyperlink>
      <w:r>
        <w:t xml:space="preserve">, som inneholder alle Produktoppføringer for Elektroniske Tjenester. </w:t>
      </w:r>
    </w:p>
    <w:p w:rsidR="007B7402" w:rsidRDefault="00FE3A28" w:rsidP="009E5CE4">
      <w:pPr>
        <w:pStyle w:val="ProductList-Bullet"/>
        <w:numPr>
          <w:ilvl w:val="0"/>
          <w:numId w:val="3"/>
        </w:numPr>
      </w:pPr>
      <w:hyperlink w:anchor="_Sec549">
        <w:r>
          <w:rPr>
            <w:color w:val="00467F"/>
            <w:u w:val="single"/>
          </w:rPr>
          <w:t>Ordliste</w:t>
        </w:r>
      </w:hyperlink>
      <w:r>
        <w:t xml:space="preserve">, som viser en definisjon av Attributter, Celleverdier, Kolonneoverskrifter </w:t>
      </w:r>
      <w:proofErr w:type="gramStart"/>
      <w:r>
        <w:t>og</w:t>
      </w:r>
      <w:proofErr w:type="gramEnd"/>
      <w:r>
        <w:t xml:space="preserve"> andre begreper med store forbokstaver som</w:t>
      </w:r>
      <w:r>
        <w:t xml:space="preserve"> brukes i Produktvilkårene. </w:t>
      </w:r>
    </w:p>
    <w:p w:rsidR="007B7402" w:rsidRDefault="00FE3A28" w:rsidP="009E5CE4">
      <w:pPr>
        <w:pStyle w:val="ProductList-Bullet"/>
        <w:numPr>
          <w:ilvl w:val="0"/>
          <w:numId w:val="3"/>
        </w:numPr>
      </w:pPr>
      <w:r>
        <w:t xml:space="preserve">Følgende vedlegg: </w:t>
      </w:r>
    </w:p>
    <w:p w:rsidR="007B7402" w:rsidRDefault="00FE3A28" w:rsidP="009E5CE4">
      <w:pPr>
        <w:pStyle w:val="ProductList-Bullet"/>
        <w:numPr>
          <w:ilvl w:val="1"/>
          <w:numId w:val="3"/>
        </w:numPr>
      </w:pPr>
      <w:hyperlink w:anchor="_Sec591">
        <w:r>
          <w:rPr>
            <w:color w:val="00467F"/>
            <w:u w:val="single"/>
          </w:rPr>
          <w:t>Vedlegg A – tabellen Lisenser som tilsvarer CAL/ML</w:t>
        </w:r>
      </w:hyperlink>
      <w:r>
        <w:t xml:space="preserve">, som viser CAL-pakker </w:t>
      </w:r>
      <w:proofErr w:type="gramStart"/>
      <w:r>
        <w:t>og</w:t>
      </w:r>
      <w:proofErr w:type="gramEnd"/>
      <w:r>
        <w:t xml:space="preserve"> tilgjengelige abonnementslisenser for Elektroniske Tjenester som gir tilgang til Serverprodukter. </w:t>
      </w:r>
    </w:p>
    <w:p w:rsidR="007B7402" w:rsidRDefault="00FE3A28" w:rsidP="009E5CE4">
      <w:pPr>
        <w:pStyle w:val="ProductList-Bullet"/>
        <w:numPr>
          <w:ilvl w:val="1"/>
          <w:numId w:val="3"/>
        </w:numPr>
      </w:pPr>
      <w:hyperlink w:anchor="_Sec564">
        <w:r>
          <w:rPr>
            <w:color w:val="00467F"/>
            <w:u w:val="single"/>
          </w:rPr>
          <w:t>Vedlegg B – Software Assurance</w:t>
        </w:r>
      </w:hyperlink>
      <w:r>
        <w:t xml:space="preserve">, som beskriver regler knyttet til kjøp av SA </w:t>
      </w:r>
      <w:proofErr w:type="gramStart"/>
      <w:r>
        <w:t>og</w:t>
      </w:r>
      <w:proofErr w:type="gramEnd"/>
      <w:r>
        <w:t xml:space="preserve"> ekstra fordeler som er tilgjengelige for SA-kunder. </w:t>
      </w:r>
    </w:p>
    <w:p w:rsidR="007B7402" w:rsidRDefault="00FE3A28" w:rsidP="009E5CE4">
      <w:pPr>
        <w:pStyle w:val="ProductList-Bullet"/>
        <w:numPr>
          <w:ilvl w:val="1"/>
          <w:numId w:val="3"/>
        </w:numPr>
      </w:pPr>
      <w:hyperlink w:anchor="_Sec562">
        <w:r>
          <w:rPr>
            <w:color w:val="00467F"/>
            <w:u w:val="single"/>
          </w:rPr>
          <w:t>Vedlegg C – Profesjonelle Tjenester</w:t>
        </w:r>
      </w:hyperlink>
      <w:r>
        <w:t>, som viser de Profesjonelle Tje</w:t>
      </w:r>
      <w:r>
        <w:t xml:space="preserve">nestene som tilbys gjennom Volumlisensiering </w:t>
      </w:r>
      <w:proofErr w:type="gramStart"/>
      <w:r>
        <w:t>fra</w:t>
      </w:r>
      <w:proofErr w:type="gramEnd"/>
      <w:r>
        <w:t xml:space="preserve"> Microsoft. </w:t>
      </w:r>
    </w:p>
    <w:p w:rsidR="007B7402" w:rsidRDefault="00FE3A28" w:rsidP="009E5CE4">
      <w:pPr>
        <w:pStyle w:val="ProductList-Bullet"/>
        <w:numPr>
          <w:ilvl w:val="1"/>
          <w:numId w:val="3"/>
        </w:numPr>
      </w:pPr>
      <w:hyperlink w:anchor="_Sec563">
        <w:r>
          <w:rPr>
            <w:color w:val="00467F"/>
            <w:u w:val="single"/>
          </w:rPr>
          <w:t>Vedlegg D – Tilleggsvilkår til programavtale</w:t>
        </w:r>
      </w:hyperlink>
      <w:r>
        <w:t xml:space="preserve">, som inneholder tilleggsvilkår til Programavtalene for Volumlisensiering </w:t>
      </w:r>
      <w:proofErr w:type="gramStart"/>
      <w:r>
        <w:t>fra</w:t>
      </w:r>
      <w:proofErr w:type="gramEnd"/>
      <w:r>
        <w:t xml:space="preserve"> Microsoft. </w:t>
      </w:r>
    </w:p>
    <w:p w:rsidR="007B7402" w:rsidRDefault="00FE3A28" w:rsidP="009E5CE4">
      <w:pPr>
        <w:pStyle w:val="ProductList-Bullet"/>
        <w:numPr>
          <w:ilvl w:val="1"/>
          <w:numId w:val="3"/>
        </w:numPr>
      </w:pPr>
      <w:hyperlink w:anchor="_Sec572">
        <w:r>
          <w:rPr>
            <w:color w:val="00467F"/>
            <w:u w:val="single"/>
          </w:rPr>
          <w:t>Vedlegg E – Produktkampanjer</w:t>
        </w:r>
      </w:hyperlink>
      <w:r>
        <w:t xml:space="preserve">, som inneholder Produktkampanjer som normalt ikke finnes i Prislisten. </w:t>
      </w:r>
    </w:p>
    <w:p w:rsidR="007B7402" w:rsidRDefault="00FE3A28" w:rsidP="009E5CE4">
      <w:pPr>
        <w:pStyle w:val="ProductList-Bullet"/>
        <w:numPr>
          <w:ilvl w:val="1"/>
          <w:numId w:val="3"/>
        </w:numPr>
      </w:pPr>
      <w:hyperlink w:anchor="_Sec899">
        <w:r>
          <w:rPr>
            <w:color w:val="00467F"/>
            <w:u w:val="single"/>
          </w:rPr>
          <w:t>Vedlegg F – Vilkår for Lagringsmatriser</w:t>
        </w:r>
      </w:hyperlink>
      <w:r>
        <w:t xml:space="preserve">, som inneholder tilleggsvilkår for Lagringsmatriseenheter. </w:t>
      </w:r>
    </w:p>
    <w:p w:rsidR="007B7402" w:rsidRDefault="00FE3A28" w:rsidP="009E5CE4">
      <w:pPr>
        <w:pStyle w:val="ProductList-Bullet"/>
        <w:numPr>
          <w:ilvl w:val="1"/>
          <w:numId w:val="3"/>
        </w:numPr>
      </w:pPr>
      <w:hyperlink w:anchor="_Sec1205">
        <w:r>
          <w:rPr>
            <w:color w:val="00467F"/>
            <w:u w:val="single"/>
          </w:rPr>
          <w:t>Vedlegg G – Premium Assurance</w:t>
        </w:r>
      </w:hyperlink>
      <w:r>
        <w:t xml:space="preserve">, som beskriver regler knyttet til kjøp av Premium Assurance </w:t>
      </w:r>
      <w:proofErr w:type="gramStart"/>
      <w:r>
        <w:t>og</w:t>
      </w:r>
      <w:proofErr w:type="gramEnd"/>
      <w:r>
        <w:t xml:space="preserve"> ekstra fordeler som er tilgjengelig for Premium Assurance-kunder.</w:t>
      </w:r>
    </w:p>
    <w:p w:rsidR="007B7402" w:rsidRDefault="00FE3A28" w:rsidP="009E5CE4">
      <w:pPr>
        <w:pStyle w:val="ProductList-Bullet"/>
        <w:numPr>
          <w:ilvl w:val="0"/>
          <w:numId w:val="3"/>
        </w:numPr>
      </w:pPr>
      <w:hyperlink w:anchor="_Sec844">
        <w:r>
          <w:rPr>
            <w:color w:val="00467F"/>
            <w:u w:val="single"/>
          </w:rPr>
          <w:t>Indeks</w:t>
        </w:r>
      </w:hyperlink>
      <w:r>
        <w:t xml:space="preserve">, som viser alle Produktene i Produktvilkårene, </w:t>
      </w:r>
      <w:proofErr w:type="gramStart"/>
      <w:r>
        <w:t>og</w:t>
      </w:r>
      <w:proofErr w:type="gramEnd"/>
      <w:r>
        <w:t xml:space="preserve"> angi</w:t>
      </w:r>
      <w:r>
        <w:t>r hvor de finnes.</w:t>
      </w:r>
    </w:p>
    <w:p w:rsidR="007B7402" w:rsidRDefault="00FE3A28">
      <w:pPr>
        <w:pStyle w:val="ProductList-Offering1Heading"/>
        <w:outlineLvl w:val="1"/>
      </w:pPr>
      <w:bookmarkStart w:id="8" w:name="_Sec534"/>
      <w:r>
        <w:t>Navigere i en Produktoppføring</w:t>
      </w:r>
      <w:bookmarkEnd w:id="8"/>
      <w:r>
        <w:fldChar w:fldCharType="begin"/>
      </w:r>
      <w:r>
        <w:instrText xml:space="preserve"> TC "</w:instrText>
      </w:r>
      <w:bookmarkStart w:id="9" w:name="_Toc481095416"/>
      <w:r>
        <w:instrText>Navigere i en Produktoppføring</w:instrText>
      </w:r>
      <w:bookmarkEnd w:id="9"/>
      <w:r>
        <w:instrText>" \l 2</w:instrText>
      </w:r>
      <w:r>
        <w:fldChar w:fldCharType="end"/>
      </w:r>
    </w:p>
    <w:p w:rsidR="007B7402" w:rsidRDefault="00FE3A28">
      <w:pPr>
        <w:pStyle w:val="ProductList-Body"/>
      </w:pPr>
      <w:r>
        <w:t xml:space="preserve">Hver Produktoppføring for Programvare inneholder fire deler: Programtilgjengelighet, Produktvilkår, Bruksrettigheter </w:t>
      </w:r>
      <w:proofErr w:type="gramStart"/>
      <w:r>
        <w:t>og</w:t>
      </w:r>
      <w:proofErr w:type="gramEnd"/>
      <w:r>
        <w:t xml:space="preserve"> Software Assurance.</w:t>
      </w:r>
    </w:p>
    <w:p w:rsidR="007B7402" w:rsidRDefault="00FE3A28">
      <w:pPr>
        <w:pStyle w:val="ProductList-Body"/>
      </w:pPr>
      <w:r>
        <w:t>Hver Produktoppføring fo</w:t>
      </w:r>
      <w:r>
        <w:t xml:space="preserve">r Elektroniske Tjenester inneholder to deler: Programtilgjengelighet </w:t>
      </w:r>
      <w:proofErr w:type="gramStart"/>
      <w:r>
        <w:t>og</w:t>
      </w:r>
      <w:proofErr w:type="gramEnd"/>
      <w:r>
        <w:t xml:space="preserve"> Produktvilkår. </w:t>
      </w:r>
    </w:p>
    <w:p w:rsidR="007B7402" w:rsidRDefault="007B7402">
      <w:pPr>
        <w:pStyle w:val="ProductList-Body"/>
      </w:pPr>
    </w:p>
    <w:p w:rsidR="007B7402" w:rsidRDefault="00FE3A28">
      <w:pPr>
        <w:pStyle w:val="ProductList-Body"/>
      </w:pPr>
      <w:r>
        <w:rPr>
          <w:b/>
          <w:color w:val="00188F"/>
        </w:rPr>
        <w:t xml:space="preserve">1. Programtilgjengelighet </w:t>
      </w:r>
      <w:r>
        <w:t xml:space="preserve">angir tilbudstype, antall poeng (der dette er aktuelt) </w:t>
      </w:r>
      <w:proofErr w:type="gramStart"/>
      <w:r>
        <w:t>og</w:t>
      </w:r>
      <w:proofErr w:type="gramEnd"/>
      <w:r>
        <w:t xml:space="preserve"> tilgjengelighet på tvers av volumlisensiering for hvert Produkt.</w:t>
      </w:r>
    </w:p>
    <w:p w:rsidR="007B7402" w:rsidRDefault="00FE3A28">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7B7402" w:rsidRDefault="007B7402">
      <w:pPr>
        <w:pStyle w:val="ProductList-Body"/>
      </w:pPr>
    </w:p>
    <w:p w:rsidR="007B7402" w:rsidRDefault="00FE3A28">
      <w:pPr>
        <w:pStyle w:val="ProductList-Body"/>
      </w:pPr>
      <w:r>
        <w:rPr>
          <w:b/>
          <w:color w:val="00188F"/>
        </w:rPr>
        <w:t xml:space="preserve">2. Produktvilkår </w:t>
      </w:r>
      <w:r>
        <w:t xml:space="preserve">angir tilleggsinformasjon knyttet til anskaffelse av Produktet, for eksempel forutsetninger for kjøpet, tidligere versjoner </w:t>
      </w:r>
      <w:proofErr w:type="gramStart"/>
      <w:r>
        <w:t>og</w:t>
      </w:r>
      <w:proofErr w:type="gramEnd"/>
      <w:r>
        <w:t xml:space="preserve"> det gjeldende Produktutvalget.</w:t>
      </w:r>
    </w:p>
    <w:p w:rsidR="007B7402" w:rsidRDefault="00FE3A28">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7B7402" w:rsidRDefault="007B7402">
      <w:pPr>
        <w:pStyle w:val="ProductList-Body"/>
      </w:pPr>
    </w:p>
    <w:p w:rsidR="007B7402" w:rsidRDefault="00FE3A28">
      <w:pPr>
        <w:pStyle w:val="ProductList-Body"/>
      </w:pPr>
      <w:r>
        <w:rPr>
          <w:b/>
          <w:color w:val="00188F"/>
        </w:rPr>
        <w:lastRenderedPageBreak/>
        <w:t xml:space="preserve">3. Bruksrettigheter </w:t>
      </w:r>
      <w:r>
        <w:t>angir Lisensvilkår for hvert Programvareprodukt, inkludert</w:t>
      </w:r>
      <w:r>
        <w:t xml:space="preserve"> Universelle Lisensvilkår, gjeldende Lisensmodell </w:t>
      </w:r>
      <w:proofErr w:type="gramStart"/>
      <w:r>
        <w:t>og</w:t>
      </w:r>
      <w:proofErr w:type="gramEnd"/>
      <w:r>
        <w:t xml:space="preserve"> eventuelle Produktspesifikke Lisensvilkår. Referanser til "Produktbrukerrettigheter" i Kundens volumlisensavtale henviser til vilkårene i Bruksrettigheter for hver Produktoppføring for Programvare. Vilkå</w:t>
      </w:r>
      <w:r>
        <w:t>r for Elektroniske Tjenester er oppført i OST (Online Services Terms).</w:t>
      </w:r>
    </w:p>
    <w:p w:rsidR="007B7402" w:rsidRDefault="00FE3A2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7B7402" w:rsidRDefault="007B7402">
      <w:pPr>
        <w:pStyle w:val="ProductList-Body"/>
      </w:pPr>
    </w:p>
    <w:p w:rsidR="007B7402" w:rsidRDefault="00FE3A28">
      <w:pPr>
        <w:pStyle w:val="ProductList-Body"/>
      </w:pPr>
      <w:r>
        <w:rPr>
          <w:b/>
          <w:color w:val="00188F"/>
        </w:rPr>
        <w:t xml:space="preserve">4. Software Assurance </w:t>
      </w:r>
      <w:r>
        <w:t xml:space="preserve">angir vilkår </w:t>
      </w:r>
      <w:proofErr w:type="gramStart"/>
      <w:r>
        <w:t>og</w:t>
      </w:r>
      <w:proofErr w:type="gramEnd"/>
      <w:r>
        <w:t xml:space="preserve"> betingelser knyttet til SA-dekning.</w:t>
      </w:r>
    </w:p>
    <w:p w:rsidR="007B7402" w:rsidRDefault="00FE3A2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7B7402" w:rsidRDefault="00FE3A28">
      <w:pPr>
        <w:pStyle w:val="ProductList-Offering1Heading"/>
        <w:outlineLvl w:val="1"/>
      </w:pPr>
      <w:bookmarkStart w:id="10" w:name="_Sec535"/>
      <w:r>
        <w:t xml:space="preserve">Oppklaringer </w:t>
      </w:r>
      <w:proofErr w:type="gramStart"/>
      <w:r>
        <w:t>og</w:t>
      </w:r>
      <w:proofErr w:type="gramEnd"/>
      <w:r>
        <w:t xml:space="preserve"> sammendrag av endringer i dette Dokumentet</w:t>
      </w:r>
      <w:bookmarkEnd w:id="10"/>
      <w:r>
        <w:fldChar w:fldCharType="begin"/>
      </w:r>
      <w:r>
        <w:instrText xml:space="preserve"> TC "</w:instrText>
      </w:r>
      <w:bookmarkStart w:id="11" w:name="_Toc481095417"/>
      <w:r>
        <w:instrText>Oppklaringer og sammendrag av endringer i d</w:instrText>
      </w:r>
      <w:r>
        <w:instrText>ette Dokumentet</w:instrText>
      </w:r>
      <w:bookmarkEnd w:id="11"/>
      <w:r>
        <w:instrText>" \l 2</w:instrText>
      </w:r>
      <w:r>
        <w:fldChar w:fldCharType="end"/>
      </w:r>
    </w:p>
    <w:p w:rsidR="007B7402" w:rsidRDefault="00FE3A28">
      <w:pPr>
        <w:pStyle w:val="ProductList-Body"/>
      </w:pPr>
      <w:r>
        <w:t xml:space="preserve">Nedenfor finner du de nyeste tilleggene, slettingene </w:t>
      </w:r>
      <w:proofErr w:type="gramStart"/>
      <w:r>
        <w:t>og</w:t>
      </w:r>
      <w:proofErr w:type="gramEnd"/>
      <w:r>
        <w:t xml:space="preserve">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17"/>
        <w:gridCol w:w="5373"/>
      </w:tblGrid>
      <w:tr w:rsidR="007B7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Slettinger</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Core Infrastructure Server Suit</w:t>
            </w:r>
            <w:r>
              <w:t>e Standard (16-pakninger med kjernelisenser)</w:t>
            </w:r>
          </w:p>
        </w:tc>
        <w:tc>
          <w:tcPr>
            <w:tcW w:w="612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Core Infrastructure Server Suite Datacenter (16-pakninger med kjernelisenser)</w:t>
            </w:r>
          </w:p>
        </w:tc>
        <w:tc>
          <w:tcPr>
            <w:tcW w:w="612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System Center 2016 Standard Server Management License (16-pakninger med kjernelisenser)</w:t>
            </w:r>
          </w:p>
        </w:tc>
        <w:tc>
          <w:tcPr>
            <w:tcW w:w="612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System Center 2016 Datacenter Server Management License (16-pakninger med kjernelisenser)</w:t>
            </w:r>
          </w:p>
        </w:tc>
        <w:tc>
          <w:tcPr>
            <w:tcW w:w="612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Server 2016 Standard (16-pakninger med kjernelisenser)</w:t>
            </w:r>
          </w:p>
        </w:tc>
        <w:tc>
          <w:tcPr>
            <w:tcW w:w="612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Server 2016 Datacenter (16-pakninger med kjernelisenser)</w:t>
            </w:r>
          </w:p>
        </w:tc>
        <w:tc>
          <w:tcPr>
            <w:tcW w:w="612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Server Standard Core Pre</w:t>
            </w:r>
            <w:r>
              <w:t>mium Assurance Add-on (16-pakninger med kjernelisenser)</w:t>
            </w:r>
          </w:p>
        </w:tc>
        <w:tc>
          <w:tcPr>
            <w:tcW w:w="612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Server Datacenter Core Premium Assurance Add-on (16-pakninger med kjernelisenser)</w:t>
            </w:r>
          </w:p>
        </w:tc>
        <w:tc>
          <w:tcPr>
            <w:tcW w:w="612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Virtual Desktop Access E5 Per Device (SL)</w:t>
            </w:r>
          </w:p>
        </w:tc>
        <w:tc>
          <w:tcPr>
            <w:tcW w:w="612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Virtual Desktop Access E5 Per User (SL)</w:t>
            </w:r>
          </w:p>
        </w:tc>
        <w:tc>
          <w:tcPr>
            <w:tcW w:w="612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Stream Add-on</w:t>
            </w:r>
          </w:p>
        </w:tc>
        <w:tc>
          <w:tcPr>
            <w:tcW w:w="612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Stream Storage Add-on (500 GB)</w:t>
            </w:r>
          </w:p>
        </w:tc>
        <w:tc>
          <w:tcPr>
            <w:tcW w:w="612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Kaizala</w:t>
            </w:r>
          </w:p>
        </w:tc>
        <w:tc>
          <w:tcPr>
            <w:tcW w:w="612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2"/>
      </w:pPr>
      <w:r>
        <w:t>Programvare</w:t>
      </w:r>
    </w:p>
    <w:p w:rsidR="007B7402" w:rsidRDefault="00FE3A28">
      <w:pPr>
        <w:pStyle w:val="ProductList-Body"/>
      </w:pPr>
      <w:hyperlink w:anchor="_Sec618">
        <w:r>
          <w:rPr>
            <w:color w:val="00467F"/>
            <w:u w:val="single"/>
          </w:rPr>
          <w:t>Windows-datamaskinoperativsystem</w:t>
        </w:r>
      </w:hyperlink>
      <w:r>
        <w:t>: Windows 10 Mobile er tilgjengelig kostnadsfritt for kunder med Microsoft Foretaksavtale, Microsoft P</w:t>
      </w:r>
      <w:r>
        <w:t>roducts and Services Agreement eller Select Plus-avtale. SA på Windows er ikke lenger en forutsetning for denne rettigheten til Windows 10 Mobile.</w:t>
      </w:r>
    </w:p>
    <w:p w:rsidR="007B7402" w:rsidRDefault="00FE3A28">
      <w:pPr>
        <w:pStyle w:val="ProductList-Body"/>
      </w:pPr>
      <w:hyperlink w:anchor="_Sec619">
        <w:r>
          <w:rPr>
            <w:color w:val="00467F"/>
            <w:u w:val="single"/>
          </w:rPr>
          <w:t>Windows Server</w:t>
        </w:r>
      </w:hyperlink>
      <w:r>
        <w:t>: Microsoft lanserer nye 16-pakninger med kjernelisenser for Wind</w:t>
      </w:r>
      <w:r>
        <w:t>ows Server, System Center og CIS Suites for å forenkle ervervelsen av de 16 kjernene per server, som er minstekravet. Kunder må fremdeles lisensiere alle fysiske kjerner på serverne. De eksisterende lisenskravene forblir uendret.</w:t>
      </w:r>
    </w:p>
    <w:p w:rsidR="007B7402" w:rsidRDefault="007B7402">
      <w:pPr>
        <w:pStyle w:val="ProductList-Body"/>
      </w:pPr>
    </w:p>
    <w:p w:rsidR="007B7402" w:rsidRDefault="00FE3A28">
      <w:pPr>
        <w:pStyle w:val="ProductList-ClauseHeading"/>
        <w:outlineLvl w:val="2"/>
      </w:pPr>
      <w:r>
        <w:t>Vilkår for spesifikke Ele</w:t>
      </w:r>
      <w:r>
        <w:t>ktroniske Tjenester</w:t>
      </w:r>
    </w:p>
    <w:p w:rsidR="007B7402" w:rsidRDefault="00FE3A28">
      <w:pPr>
        <w:pStyle w:val="ProductList-Body"/>
      </w:pPr>
      <w:hyperlink w:anchor="_Sec670">
        <w:r>
          <w:rPr>
            <w:color w:val="00467F"/>
            <w:u w:val="single"/>
          </w:rPr>
          <w:t>Bing Maps</w:t>
        </w:r>
      </w:hyperlink>
      <w:r>
        <w:t>: Bing Maps Asset Management har skiftet navn til Mobile Asset Management.</w:t>
      </w:r>
    </w:p>
    <w:p w:rsidR="007B7402" w:rsidRDefault="007B7402">
      <w:pPr>
        <w:pStyle w:val="ProductList-Body"/>
      </w:pPr>
    </w:p>
    <w:p w:rsidR="007B7402" w:rsidRDefault="00FE3A28">
      <w:pPr>
        <w:pStyle w:val="ProductList-ClauseHeading"/>
        <w:outlineLvl w:val="2"/>
      </w:pPr>
      <w:r>
        <w:t>Ordliste</w:t>
      </w:r>
    </w:p>
    <w:p w:rsidR="007B7402" w:rsidRDefault="00FE3A28">
      <w:pPr>
        <w:pStyle w:val="ProductList-Body"/>
      </w:pPr>
      <w:hyperlink w:anchor="_Sec550">
        <w:r>
          <w:rPr>
            <w:color w:val="00467F"/>
            <w:u w:val="single"/>
          </w:rPr>
          <w:t>Attributter</w:t>
        </w:r>
      </w:hyperlink>
      <w:r>
        <w:t>: Definisjonen av Avløsningsrettigheter er oppdatert for å tydeliggjøre</w:t>
      </w:r>
      <w:r>
        <w:t xml:space="preserve"> at SA-dekning kreves på den Lisensierte Serveren </w:t>
      </w:r>
      <w:proofErr w:type="gramStart"/>
      <w:r>
        <w:t>og</w:t>
      </w:r>
      <w:proofErr w:type="gramEnd"/>
      <w:r>
        <w:t xml:space="preserve"> adgangslisensene for å kvalifisere for SA-fordelen Avløsningsrettigheter. Definisjonen av Sky for Offentlig Sektor er oppdatert slik at den inkluderer begrepet Sektor, som er definert i kundens volumlise</w:t>
      </w:r>
      <w:r>
        <w:t>nsavtale.</w:t>
      </w:r>
    </w:p>
    <w:p w:rsidR="007B7402" w:rsidRDefault="007B7402">
      <w:pPr>
        <w:pStyle w:val="ProductList-Body"/>
        <w:jc w:val="right"/>
      </w:pPr>
    </w:p>
    <w:tbl>
      <w:tblPr>
        <w:tblStyle w:val="PURTable"/>
        <w:tblW w:w="0" w:type="dxa"/>
        <w:tblLook w:val="04A0" w:firstRow="1" w:lastRow="0" w:firstColumn="1" w:lastColumn="0" w:noHBand="0" w:noVBand="1"/>
      </w:tblPr>
      <w:tblGrid>
        <w:gridCol w:w="10800"/>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7B7402">
      <w:pPr>
        <w:sectPr w:rsidR="007B7402">
          <w:headerReference w:type="default" r:id="rId27"/>
          <w:footerReference w:type="default" r:id="rId28"/>
          <w:type w:val="continuous"/>
          <w:pgSz w:w="12240" w:h="15840" w:code="1"/>
          <w:pgMar w:top="1170" w:right="720" w:bottom="720" w:left="720" w:header="432" w:footer="288" w:gutter="0"/>
          <w:cols w:space="360"/>
        </w:sectPr>
      </w:pPr>
    </w:p>
    <w:p w:rsidR="007B7402" w:rsidRDefault="00FE3A28">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481095418"/>
      <w:r>
        <w:instrText>Lisensvilkår</w:instrText>
      </w:r>
      <w:bookmarkEnd w:id="13"/>
      <w:r>
        <w:instrText>" \l 1</w:instrText>
      </w:r>
      <w:r>
        <w:fldChar w:fldCharType="end"/>
      </w:r>
    </w:p>
    <w:p w:rsidR="007B7402" w:rsidRDefault="00FE3A28">
      <w:pPr>
        <w:pStyle w:val="ProductList-Body"/>
      </w:pPr>
      <w:r>
        <w:t>Alle forekomster av "Produktbrukerrettigheter</w:t>
      </w:r>
      <w:r>
        <w:t xml:space="preserve">" i Kundens volumlisensavtale henviser til vilkårene i "Bruksrettigheter" for hver Produktoppføring. For hvert Produkt omfatter dette Universelle Lisensvilkår, gjeldende Lisensmodellvilkår </w:t>
      </w:r>
      <w:proofErr w:type="gramStart"/>
      <w:r>
        <w:t>og</w:t>
      </w:r>
      <w:proofErr w:type="gramEnd"/>
      <w:r>
        <w:t xml:space="preserve"> eventuelle Produktspesifikke Vilkår i Produktoppføringen.</w:t>
      </w:r>
    </w:p>
    <w:p w:rsidR="007B7402" w:rsidRDefault="007B7402">
      <w:pPr>
        <w:pStyle w:val="ProductList-Body"/>
      </w:pPr>
    </w:p>
    <w:p w:rsidR="007B7402" w:rsidRDefault="00FE3A28">
      <w:pPr>
        <w:pStyle w:val="ProductList-Body"/>
      </w:pPr>
      <w:r>
        <w:t>Når d</w:t>
      </w:r>
      <w:r>
        <w:t xml:space="preserve">et gjelder Elektroniske Tjenester, refererer henvisninger til "Produktbrukerrettigheter" i Kundens volumlisensavtale til OST. Hvis </w:t>
      </w:r>
      <w:proofErr w:type="gramStart"/>
      <w:r>
        <w:t>et</w:t>
      </w:r>
      <w:proofErr w:type="gramEnd"/>
      <w:r>
        <w:t xml:space="preserve"> programvareprodukt inneholder både programvare og elektroniske tjenester, er de elektroniske tjenestene underlagt vilkåren</w:t>
      </w:r>
      <w:r>
        <w:t>e i OST, og all programvare er underlagt disse Lisensvilkårene.</w:t>
      </w:r>
    </w:p>
    <w:p w:rsidR="007B7402" w:rsidRDefault="00FE3A28">
      <w:pPr>
        <w:pStyle w:val="ProductList-OfferingGroupHeading"/>
        <w:outlineLvl w:val="1"/>
      </w:pPr>
      <w:bookmarkStart w:id="14" w:name="_Sec537"/>
      <w:r>
        <w:t>Universelle lisensvilkår</w:t>
      </w:r>
      <w:bookmarkEnd w:id="14"/>
      <w:r>
        <w:fldChar w:fldCharType="begin"/>
      </w:r>
      <w:r>
        <w:instrText xml:space="preserve"> TC "</w:instrText>
      </w:r>
      <w:bookmarkStart w:id="15" w:name="_Toc481095419"/>
      <w:r>
        <w:instrText>Universelle lisensvilkår</w:instrText>
      </w:r>
      <w:bookmarkEnd w:id="15"/>
      <w:r>
        <w:instrText>" \l 2</w:instrText>
      </w:r>
      <w:r>
        <w:fldChar w:fldCharType="end"/>
      </w:r>
    </w:p>
    <w:p w:rsidR="007B7402" w:rsidRDefault="00FE3A28">
      <w:pPr>
        <w:pStyle w:val="ProductList-Body"/>
      </w:pPr>
      <w:r>
        <w:t xml:space="preserve">Universelle Lisensvilkår gjelder for alle programvareprodukter som lisensieres gjennom Volumlisensiering </w:t>
      </w:r>
      <w:proofErr w:type="gramStart"/>
      <w:r>
        <w:t>fra</w:t>
      </w:r>
      <w:proofErr w:type="gramEnd"/>
      <w:r>
        <w:t xml:space="preserve"> Microsoft (unntatt de</w:t>
      </w:r>
      <w:r>
        <w:t>r det er spesifikt angitt i de generelle Lisensmodellvilkårene og/eller de Produktspesifikke Lisensvilkårene).</w:t>
      </w:r>
    </w:p>
    <w:p w:rsidR="007B7402" w:rsidRDefault="007B7402">
      <w:pPr>
        <w:pStyle w:val="ProductList-Body"/>
      </w:pPr>
    </w:p>
    <w:p w:rsidR="007B7402" w:rsidRDefault="00FE3A28">
      <w:pPr>
        <w:pStyle w:val="ProductList-ClauseHeading"/>
        <w:outlineLvl w:val="2"/>
      </w:pPr>
      <w:r>
        <w:t>1. Definisjoner</w:t>
      </w:r>
    </w:p>
    <w:p w:rsidR="007B7402" w:rsidRDefault="00FE3A28">
      <w:pPr>
        <w:pStyle w:val="ProductList-Body"/>
      </w:pPr>
      <w:r>
        <w:t xml:space="preserve">Begreper som er brukt i Produktvilkårene, men som ikke er definert i </w:t>
      </w:r>
      <w:hyperlink w:anchor="_Sec549">
        <w:r>
          <w:rPr>
            <w:color w:val="00467F"/>
            <w:u w:val="single"/>
          </w:rPr>
          <w:t>Ordlisten</w:t>
        </w:r>
      </w:hyperlink>
      <w:r>
        <w:t>, skal ha definisjon</w:t>
      </w:r>
      <w:r>
        <w:t>en som er angitt i Kundens volumlisensavtale.</w:t>
      </w:r>
    </w:p>
    <w:p w:rsidR="007B7402" w:rsidRDefault="007B7402">
      <w:pPr>
        <w:pStyle w:val="ProductList-Body"/>
      </w:pPr>
    </w:p>
    <w:p w:rsidR="007B7402" w:rsidRDefault="00FE3A28">
      <w:pPr>
        <w:pStyle w:val="ProductList-ClauseHeading"/>
        <w:outlineLvl w:val="2"/>
      </w:pPr>
      <w:r>
        <w:t>2. Kundens Bruksrettigheter</w:t>
      </w:r>
    </w:p>
    <w:p w:rsidR="007B7402" w:rsidRDefault="00FE3A28">
      <w:pPr>
        <w:pStyle w:val="ProductList-Body"/>
      </w:pPr>
      <w:r>
        <w:t xml:space="preserve">Forutsatt at Kunden overholder volumlisensavtalen, </w:t>
      </w:r>
      <w:proofErr w:type="gramStart"/>
      <w:r>
        <w:t>kan</w:t>
      </w:r>
      <w:proofErr w:type="gramEnd"/>
      <w:r>
        <w:t xml:space="preserve"> programvaren brukes av Kunden som uttrykkelig tillatt i Produktvilkårene. Kunden må ha </w:t>
      </w:r>
      <w:r>
        <w:fldChar w:fldCharType="begin"/>
      </w:r>
      <w:r>
        <w:instrText xml:space="preserve"> AutoTextList   \s NoStyle \t "Med Lise</w:instrText>
      </w:r>
      <w:r>
        <w:instrText xml:space="preserve">ns menes retten til å laste ned, installere, ha tilgang til og bruke et Produkt." </w:instrText>
      </w:r>
      <w:r>
        <w:fldChar w:fldCharType="separate"/>
      </w:r>
      <w:r>
        <w:rPr>
          <w:color w:val="0563C1"/>
        </w:rPr>
        <w:t>Lisens</w:t>
      </w:r>
      <w:r>
        <w:fldChar w:fldCharType="end"/>
      </w:r>
      <w:r>
        <w:t xml:space="preserve"> for hvert enkelt Produkt </w:t>
      </w:r>
      <w:proofErr w:type="gramStart"/>
      <w:r>
        <w:t>og</w:t>
      </w:r>
      <w:proofErr w:type="gramEnd"/>
      <w:r>
        <w:t xml:space="preserve"> separat lisensierte funksjoner som brukes på en enhet eller av en bruker.</w:t>
      </w:r>
    </w:p>
    <w:p w:rsidR="007B7402" w:rsidRDefault="007B7402">
      <w:pPr>
        <w:pStyle w:val="ProductList-Body"/>
      </w:pPr>
    </w:p>
    <w:p w:rsidR="007B7402" w:rsidRDefault="00FE3A28">
      <w:pPr>
        <w:pStyle w:val="ProductList-ClauseHeading"/>
        <w:outlineLvl w:val="2"/>
      </w:pPr>
      <w:r>
        <w:t xml:space="preserve">3. Rett til å bruke </w:t>
      </w:r>
      <w:proofErr w:type="gramStart"/>
      <w:r>
        <w:t>andre</w:t>
      </w:r>
      <w:proofErr w:type="gramEnd"/>
      <w:r>
        <w:t xml:space="preserve"> versjoner og lavere utgaver</w:t>
      </w:r>
    </w:p>
    <w:p w:rsidR="007B7402" w:rsidRDefault="00FE3A28">
      <w:pPr>
        <w:pStyle w:val="ProductList-Body"/>
      </w:pPr>
      <w:r>
        <w:t>For hve</w:t>
      </w:r>
      <w:r>
        <w:t xml:space="preser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w:t>
      </w:r>
      <w:r>
        <w:t xml:space="preserve">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w:instrText>
      </w:r>
      <w:r>
        <w:instrText xml:space="preser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w:t>
      </w:r>
      <w:r>
        <w:t xml:space="preserve">erte versjonen gjelder likevel. Lisenser for tidligere versjoner </w:t>
      </w:r>
      <w:proofErr w:type="gramStart"/>
      <w:r>
        <w:t>og</w:t>
      </w:r>
      <w:proofErr w:type="gramEnd"/>
      <w:r>
        <w:t xml:space="preserve"> lavere utgaver tilfredsstiller ikke lisensieringskravene for et Produkt.</w:t>
      </w:r>
    </w:p>
    <w:p w:rsidR="007B7402" w:rsidRDefault="007B7402">
      <w:pPr>
        <w:pStyle w:val="ProductList-Body"/>
      </w:pPr>
    </w:p>
    <w:p w:rsidR="007B7402" w:rsidRDefault="00FE3A28">
      <w:pPr>
        <w:pStyle w:val="ProductList-ClauseHeading"/>
        <w:outlineLvl w:val="2"/>
      </w:pPr>
      <w:r>
        <w:t>4. Tredjepartsprogramvare</w:t>
      </w:r>
    </w:p>
    <w:p w:rsidR="007B7402" w:rsidRDefault="00FE3A28">
      <w:pPr>
        <w:pStyle w:val="ProductList-Body"/>
      </w:pPr>
      <w:r>
        <w:t xml:space="preserve">Programvaren </w:t>
      </w:r>
      <w:proofErr w:type="gramStart"/>
      <w:r>
        <w:t>kan</w:t>
      </w:r>
      <w:proofErr w:type="gramEnd"/>
      <w:r>
        <w:t xml:space="preserve"> inneholde rettighetsbeskyttede tredjepartsprogrammer eller -komponenter som er lisensiert i henhold til separate vilkår som blir forelagt Kunden under installasjon eller i filen "ThirdPartyNotices", som følger med programvaren. Programvare</w:t>
      </w:r>
      <w:r>
        <w:t xml:space="preserve">n </w:t>
      </w:r>
      <w:proofErr w:type="gramStart"/>
      <w:r>
        <w:t>kan</w:t>
      </w:r>
      <w:proofErr w:type="gramEnd"/>
      <w:r>
        <w:t xml:space="preserve"> også inneholde tredjepartsprogrammer som er basert på åpen kildekode, og som Microsoft, ikke tredjeparten, lisensierer til Kunden i henhold til Microsofts lisensvilkår.</w:t>
      </w:r>
    </w:p>
    <w:p w:rsidR="007B7402" w:rsidRDefault="007B7402">
      <w:pPr>
        <w:pStyle w:val="ProductList-Body"/>
      </w:pPr>
    </w:p>
    <w:p w:rsidR="007B7402" w:rsidRDefault="00FE3A28">
      <w:pPr>
        <w:pStyle w:val="ProductList-ClauseHeading"/>
        <w:outlineLvl w:val="2"/>
      </w:pPr>
      <w:r>
        <w:t xml:space="preserve">5. Forhåndsversjonskode, oppdateringer eller tillegg </w:t>
      </w:r>
      <w:proofErr w:type="gramStart"/>
      <w:r>
        <w:t>og</w:t>
      </w:r>
      <w:proofErr w:type="gramEnd"/>
      <w:r>
        <w:t xml:space="preserve"> tilleggsfunksjoner</w:t>
      </w:r>
    </w:p>
    <w:p w:rsidR="007B7402" w:rsidRDefault="00FE3A28">
      <w:pPr>
        <w:pStyle w:val="ProductList-Body"/>
      </w:pPr>
      <w:r>
        <w:t>Micro</w:t>
      </w:r>
      <w:r>
        <w:t xml:space="preserve">soft </w:t>
      </w:r>
      <w:proofErr w:type="gramStart"/>
      <w:r>
        <w:t>kan</w:t>
      </w:r>
      <w:proofErr w:type="gramEnd"/>
      <w:r>
        <w:t xml:space="preserve"> tilby oppdateringer eller tillegg til Produktene. Kunden </w:t>
      </w:r>
      <w:proofErr w:type="gramStart"/>
      <w:r>
        <w:t>kan</w:t>
      </w:r>
      <w:proofErr w:type="gramEnd"/>
      <w:r>
        <w:t xml:space="preserve"> bruke oppdateringene eller tilleggene til Produktene, forhåndsversjonskode, tilleggsfunksjoner og valgfrie tilleggstjenester til Produktene, som er underlagt spesifikke vilkår som følger</w:t>
      </w:r>
      <w:r>
        <w:t xml:space="preserve"> med Produktene. Noen Produkter krever automatiske oppdateringer, som beskrevet i de Produktspesifikke Lisensvilkårene.</w:t>
      </w:r>
    </w:p>
    <w:p w:rsidR="007B7402" w:rsidRDefault="007B7402">
      <w:pPr>
        <w:pStyle w:val="ProductList-Body"/>
      </w:pPr>
    </w:p>
    <w:p w:rsidR="007B7402" w:rsidRDefault="00FE3A28">
      <w:pPr>
        <w:pStyle w:val="ProductList-ClauseHeading"/>
        <w:outlineLvl w:val="2"/>
      </w:pPr>
      <w:r>
        <w:t>6. Begrensninger</w:t>
      </w:r>
    </w:p>
    <w:p w:rsidR="007B7402" w:rsidRDefault="00FE3A28">
      <w:pPr>
        <w:pStyle w:val="ProductList-Body"/>
      </w:pPr>
      <w:r>
        <w:t>Kunden kan ikke (og er ikke lisensiert til å) bruke Produktene til å tilby kommersielle vertstjenester til tredjeparte</w:t>
      </w:r>
      <w:r>
        <w:t xml:space="preserv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w:instrText>
      </w:r>
      <w:r>
        <w:instrText xml:space="preserv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w:t>
      </w:r>
      <w:r>
        <w:t xml:space="preserve"> Microsoft. Rettigheter til å få tilgang til programvaren på en hvilken som helst enhet gir ikke Kunden rett til å implementere Microsoft-patenter eller </w:t>
      </w:r>
      <w:proofErr w:type="gramStart"/>
      <w:r>
        <w:t>andre</w:t>
      </w:r>
      <w:proofErr w:type="gramEnd"/>
      <w:r>
        <w:t xml:space="preserve"> immaterielle Microsoft-rettigheter i selve enheten eller i andre programmer eller enheter.</w:t>
      </w:r>
    </w:p>
    <w:p w:rsidR="007B7402" w:rsidRDefault="007B7402">
      <w:pPr>
        <w:pStyle w:val="ProductList-Body"/>
      </w:pPr>
    </w:p>
    <w:p w:rsidR="007B7402" w:rsidRDefault="00FE3A28">
      <w:pPr>
        <w:pStyle w:val="ProductList-ClauseHeading"/>
        <w:outlineLvl w:val="2"/>
      </w:pPr>
      <w:r>
        <w:t>7. So</w:t>
      </w:r>
      <w:r>
        <w:t>ftware Assurance</w:t>
      </w:r>
    </w:p>
    <w:p w:rsidR="007B7402" w:rsidRDefault="00FE3A28">
      <w:pPr>
        <w:pStyle w:val="ProductList-Body"/>
      </w:pPr>
      <w:r>
        <w:t xml:space="preserve">SA-dekning </w:t>
      </w:r>
      <w:proofErr w:type="gramStart"/>
      <w:r>
        <w:t>kan</w:t>
      </w:r>
      <w:proofErr w:type="gramEnd"/>
      <w:r>
        <w:t xml:space="preserve">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w:t>
      </w:r>
      <w:r>
        <w:rPr>
          <w:color w:val="0563C1"/>
        </w:rPr>
        <w:t>ensen</w:t>
      </w:r>
      <w:r>
        <w:fldChar w:fldCharType="end"/>
      </w:r>
      <w:r>
        <w:t xml:space="preserve"> med mindre annet er angitt i fordelsbeskrivelsen.</w:t>
      </w:r>
    </w:p>
    <w:p w:rsidR="007B7402" w:rsidRDefault="007B7402">
      <w:pPr>
        <w:pStyle w:val="ProductList-Body"/>
      </w:pPr>
    </w:p>
    <w:p w:rsidR="007B7402" w:rsidRDefault="00FE3A28">
      <w:pPr>
        <w:pStyle w:val="ProductList-ClauseHeading"/>
        <w:outlineLvl w:val="2"/>
      </w:pPr>
      <w:r>
        <w:t>8. Ekstern administrasjon av programvare</w:t>
      </w:r>
    </w:p>
    <w:p w:rsidR="007B7402" w:rsidRDefault="00FE3A28">
      <w:pPr>
        <w:pStyle w:val="ProductList-Body"/>
      </w:pPr>
      <w:r>
        <w:t xml:space="preserve">Kunden </w:t>
      </w:r>
      <w:proofErr w:type="gramStart"/>
      <w:r>
        <w:t>kan</w:t>
      </w:r>
      <w:proofErr w:type="gramEnd"/>
      <w:r>
        <w:t xml:space="preserve"> installere og bruke lisensierte eksemplarer av programvaren på </w:t>
      </w:r>
      <w:r>
        <w:fldChar w:fldCharType="begin"/>
      </w:r>
      <w:r>
        <w:instrText xml:space="preserve"> AutoTextList   \s NoStyle \t "Server vil si et fysisk maskinvaresystem som kan k</w:instrText>
      </w:r>
      <w:r>
        <w:instrText xml:space="preserve">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w:t>
      </w:r>
      <w:r>
        <w:t>il volumlisensavtalen uansett hvor maskinvaren som programvaren blir brukt på, er lokalisert fysisk.</w:t>
      </w:r>
    </w:p>
    <w:p w:rsidR="007B7402" w:rsidRDefault="007B7402">
      <w:pPr>
        <w:pStyle w:val="ProductList-Body"/>
      </w:pPr>
    </w:p>
    <w:p w:rsidR="007B7402" w:rsidRDefault="00FE3A28">
      <w:pPr>
        <w:pStyle w:val="ProductList-ClauseHeading"/>
        <w:outlineLvl w:val="2"/>
      </w:pPr>
      <w:r>
        <w:t xml:space="preserve">9. Tilordning </w:t>
      </w:r>
      <w:proofErr w:type="gramStart"/>
      <w:r>
        <w:t>og</w:t>
      </w:r>
      <w:proofErr w:type="gramEnd"/>
      <w:r>
        <w:t xml:space="preserve"> overføring av lisenser</w:t>
      </w:r>
    </w:p>
    <w:p w:rsidR="007B7402" w:rsidRDefault="00FE3A28">
      <w:pPr>
        <w:pStyle w:val="ProductList-Body"/>
      </w:pPr>
      <w:r>
        <w:t xml:space="preserve">Før Kunden bruker programvare under en </w:t>
      </w:r>
      <w:r>
        <w:fldChar w:fldCharType="begin"/>
      </w:r>
      <w:r>
        <w:instrText xml:space="preserve"> AutoTextList   \s NoStyle \t "Med Lisens menes retten til å laste ned, ins</w:instrText>
      </w:r>
      <w:r>
        <w:instrText xml:space="preserve">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w:t>
      </w:r>
      <w:r>
        <w:t xml:space="preserve">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w:t>
      </w:r>
      <w:r>
        <w:t xml:space="preserve">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med mindre overføringen skyldes (i) permanent maskinvarefeil eller tap, (ii) avslutning av brukerens anset</w:t>
      </w:r>
      <w:r>
        <w:t xml:space="preserve">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w:instrText>
      </w:r>
      <w:r>
        <w:instrText xml:space="preserve">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w:t>
      </w:r>
      <w:proofErr w:type="gramStart"/>
      <w:r>
        <w:t>fra</w:t>
      </w:r>
      <w:proofErr w:type="gramEnd"/>
      <w:r>
        <w:t xml:space="preserve"> den forrige enheten eller til den forrige brukeren. SA-dekning </w:t>
      </w:r>
      <w:proofErr w:type="gramStart"/>
      <w:r>
        <w:t>og</w:t>
      </w:r>
      <w:proofErr w:type="gramEnd"/>
      <w:r>
        <w:t xml:space="preserve"> </w:t>
      </w:r>
      <w:r>
        <w:lastRenderedPageBreak/>
        <w:t xml:space="preserve">eventuelle Lisenser som gis eller </w:t>
      </w:r>
      <w:r>
        <w:t xml:space="preserve">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Andre vilkår gjelder for ove</w:t>
      </w:r>
      <w:r>
        <w:t xml:space="preserve">rføring av lisenser for Windows-datamaskinoperasjonssystem per enhet </w:t>
      </w:r>
      <w:proofErr w:type="gramStart"/>
      <w:r>
        <w:t>og</w:t>
      </w:r>
      <w:proofErr w:type="gramEnd"/>
      <w:r>
        <w:t xml:space="preserve"> SA-dekning, som angitt i </w:t>
      </w:r>
      <w:hyperlink w:anchor="_Sec652">
        <w:r>
          <w:rPr>
            <w:color w:val="00467F"/>
            <w:u w:val="single"/>
          </w:rPr>
          <w:t>Windows-produktoppføringen</w:t>
        </w:r>
      </w:hyperlink>
      <w:r>
        <w:t>.</w:t>
      </w:r>
    </w:p>
    <w:p w:rsidR="007B7402" w:rsidRDefault="007B7402">
      <w:pPr>
        <w:pStyle w:val="ProductList-Body"/>
      </w:pPr>
    </w:p>
    <w:p w:rsidR="007B7402" w:rsidRDefault="00FE3A28">
      <w:pPr>
        <w:pStyle w:val="ProductList-ClauseHeading"/>
        <w:outlineLvl w:val="2"/>
      </w:pPr>
      <w:r>
        <w:t>10. Tekniske tiltak</w:t>
      </w:r>
    </w:p>
    <w:p w:rsidR="007B7402" w:rsidRDefault="00FE3A28">
      <w:pPr>
        <w:pStyle w:val="ProductList-Body"/>
      </w:pPr>
      <w:r>
        <w:t xml:space="preserve">Microsoft </w:t>
      </w:r>
      <w:proofErr w:type="gramStart"/>
      <w:r>
        <w:t>kan</w:t>
      </w:r>
      <w:proofErr w:type="gramEnd"/>
      <w:r>
        <w:t xml:space="preserve"> bruke tekniske tiltak for å håndheve vilkår som begrenser Kundens </w:t>
      </w:r>
      <w:r>
        <w:t xml:space="preserve">bruk av bestemte versjoner av Produktet, og kan kontrollere overenstemmelse med disse vilkårene, slik det er fastsatt i volumlisensavtalen til Kunden. Enkelte Produkter er beskyttet av tekniske sikkerhetstiltak </w:t>
      </w:r>
      <w:proofErr w:type="gramStart"/>
      <w:r>
        <w:t>og</w:t>
      </w:r>
      <w:proofErr w:type="gramEnd"/>
      <w:r>
        <w:t xml:space="preserve"> krever aktivering eller validering samt pr</w:t>
      </w:r>
      <w:r>
        <w:t>oduktnøkkel for installasjon eller tilgang.</w:t>
      </w:r>
    </w:p>
    <w:p w:rsidR="007B7402" w:rsidRDefault="007B7402">
      <w:pPr>
        <w:pStyle w:val="ProductList-Body"/>
      </w:pPr>
    </w:p>
    <w:p w:rsidR="007B7402" w:rsidRDefault="00FE3A28">
      <w:pPr>
        <w:pStyle w:val="ProductList-SubClauseHeading"/>
        <w:outlineLvl w:val="3"/>
      </w:pPr>
      <w:r>
        <w:t xml:space="preserve">10.1 Aktivering </w:t>
      </w:r>
      <w:proofErr w:type="gramStart"/>
      <w:r>
        <w:t>og</w:t>
      </w:r>
      <w:proofErr w:type="gramEnd"/>
      <w:r>
        <w:t xml:space="preserve"> validering</w:t>
      </w:r>
    </w:p>
    <w:p w:rsidR="007B7402" w:rsidRDefault="00FE3A28">
      <w:pPr>
        <w:pStyle w:val="ProductList-BodyIndented"/>
      </w:pPr>
      <w:r>
        <w:t xml:space="preserve">Vellykket aktivering eller validering verifiserer at programvareproduktet er riktig installert, at produktnøkkelen ikke er stjålet, </w:t>
      </w:r>
      <w:proofErr w:type="gramStart"/>
      <w:r>
        <w:t>og</w:t>
      </w:r>
      <w:proofErr w:type="gramEnd"/>
      <w:r>
        <w:t xml:space="preserve"> at det ikke er gjort endringer i validerings-,</w:t>
      </w:r>
      <w:r>
        <w:t xml:space="preserve"> lisensierings- eller aktiveringsfunksjonene i programvaren. Kundens rett til å bruke programvaren etter utløp av tiden som er angitt i programvareproduktet, </w:t>
      </w:r>
      <w:proofErr w:type="gramStart"/>
      <w:r>
        <w:t>kan</w:t>
      </w:r>
      <w:proofErr w:type="gramEnd"/>
      <w:r>
        <w:t xml:space="preserve"> være begrenset med mindre den aktiveres. Kunden </w:t>
      </w:r>
      <w:proofErr w:type="gramStart"/>
      <w:r>
        <w:t>kan</w:t>
      </w:r>
      <w:proofErr w:type="gramEnd"/>
      <w:r>
        <w:t xml:space="preserve"> ikke fortsette å bruke programvaren hvis h</w:t>
      </w:r>
      <w:r>
        <w:t xml:space="preserve">an eller hun har prøvd å aktivere den uten å lykkes. Alle enheter som ikke er blitt aktivert av en Key Management Service (KMS), må bruke en Multiple Activation Key (MAK) eller AAD-basert Aktivering. Kunden </w:t>
      </w:r>
      <w:proofErr w:type="gramStart"/>
      <w:r>
        <w:t>kan</w:t>
      </w:r>
      <w:proofErr w:type="gramEnd"/>
      <w:r>
        <w:t xml:space="preserve"> ikke omgå aktivering eller validering.</w:t>
      </w:r>
    </w:p>
    <w:p w:rsidR="007B7402" w:rsidRDefault="007B7402">
      <w:pPr>
        <w:pStyle w:val="ProductList-BodyIndented"/>
      </w:pPr>
    </w:p>
    <w:p w:rsidR="007B7402" w:rsidRDefault="00FE3A28">
      <w:pPr>
        <w:pStyle w:val="ProductList-SubClauseHeading"/>
        <w:outlineLvl w:val="3"/>
      </w:pPr>
      <w:r>
        <w:t xml:space="preserve">10.2 </w:t>
      </w:r>
      <w:r>
        <w:t>Produktnøkler</w:t>
      </w:r>
    </w:p>
    <w:p w:rsidR="007B7402" w:rsidRDefault="00FE3A28">
      <w:pPr>
        <w:pStyle w:val="ProductList-BodyIndented"/>
      </w:pPr>
      <w:r>
        <w:t xml:space="preserve">En tilordnet produktnøkkel kreves for lisensiert bruk av programvaren. Alle produktnøkler er Microsofts Konfidensielle Opplysninger. Til tross for eventuelle motstridelser i Kundens volumlisensavtale </w:t>
      </w:r>
      <w:proofErr w:type="gramStart"/>
      <w:r>
        <w:t>kan</w:t>
      </w:r>
      <w:proofErr w:type="gramEnd"/>
      <w:r>
        <w:t xml:space="preserve"> ikke Kunden gjøre produktnøkler kjent </w:t>
      </w:r>
      <w:r>
        <w:t xml:space="preserve">for tredjeparter. Kunden </w:t>
      </w:r>
      <w:proofErr w:type="gramStart"/>
      <w:r>
        <w:t>kan</w:t>
      </w:r>
      <w:proofErr w:type="gramEnd"/>
      <w:r>
        <w:t xml:space="preserve"> ikke gi usikret tilgang til KMS-maskiner (key management service) over et ukontrollert nettverk. Ved uautorisert bruk eller fremlegging av produktnøkler eller KMS-nøkler </w:t>
      </w:r>
      <w:proofErr w:type="gramStart"/>
      <w:r>
        <w:t>kan</w:t>
      </w:r>
      <w:proofErr w:type="gramEnd"/>
      <w:r>
        <w:t xml:space="preserve"> Microsoft hindre ytterligere aktiveringer, deaktivere</w:t>
      </w:r>
      <w:r>
        <w:t xml:space="preserve"> eller blokkere produktnøkler fra aktivering eller validering og iverksette andre nødvendige tiltak.</w:t>
      </w:r>
    </w:p>
    <w:p w:rsidR="007B7402" w:rsidRDefault="007B7402">
      <w:pPr>
        <w:pStyle w:val="ProductList-BodyIndented"/>
      </w:pPr>
    </w:p>
    <w:p w:rsidR="007B7402" w:rsidRDefault="00FE3A28">
      <w:pPr>
        <w:pStyle w:val="ProductList-ClauseHeading"/>
        <w:outlineLvl w:val="2"/>
      </w:pPr>
      <w:r>
        <w:t>11. Meldinger</w:t>
      </w:r>
    </w:p>
    <w:p w:rsidR="007B7402" w:rsidRDefault="00FE3A28">
      <w:pPr>
        <w:pStyle w:val="ProductList-Body"/>
      </w:pPr>
      <w:r>
        <w:t>Der det er angitt i Bruksrettighetene for hver Produktoppføring, gjelder følgende meldinger:</w:t>
      </w:r>
    </w:p>
    <w:p w:rsidR="007B7402" w:rsidRDefault="007B7402">
      <w:pPr>
        <w:pStyle w:val="ProductList-Body"/>
      </w:pPr>
    </w:p>
    <w:p w:rsidR="007B7402" w:rsidRDefault="00FE3A28">
      <w:pPr>
        <w:pStyle w:val="ProductList-SubClauseHeading"/>
        <w:outlineLvl w:val="3"/>
      </w:pPr>
      <w:r>
        <w:t>11. 1 Internettbaserte Funksjoner</w:t>
      </w:r>
    </w:p>
    <w:p w:rsidR="007B7402" w:rsidRDefault="00FE3A28">
      <w:pPr>
        <w:pStyle w:val="ProductList-BodyIndented"/>
      </w:pPr>
      <w:r>
        <w:t xml:space="preserve">Programvareprodukter </w:t>
      </w:r>
      <w:proofErr w:type="gramStart"/>
      <w:r>
        <w:t>kan</w:t>
      </w:r>
      <w:proofErr w:type="gramEnd"/>
      <w:r>
        <w:t xml:space="preserve"> inneholde funksjoner som kobler og sender informasjon over Internett, uten at Kunden varsles spesifikt om dette, til Microsofts systemer og deres Tilknyttede Selskaper og tjenesteleverandører. Bruk av slik informasjon er beskrevet </w:t>
      </w:r>
      <w:r>
        <w:t>i personvernerklæringen som er tilgjengelig i hvert programvareprodukt.</w:t>
      </w:r>
    </w:p>
    <w:p w:rsidR="007B7402" w:rsidRDefault="007B7402">
      <w:pPr>
        <w:pStyle w:val="ProductList-BodyIndented"/>
      </w:pPr>
    </w:p>
    <w:p w:rsidR="007B7402" w:rsidRDefault="00FE3A28">
      <w:pPr>
        <w:pStyle w:val="ProductList-SubClauseHeading"/>
        <w:outlineLvl w:val="3"/>
      </w:pPr>
      <w:r>
        <w:t>11.2 Bing Maps</w:t>
      </w:r>
    </w:p>
    <w:p w:rsidR="007B7402" w:rsidRDefault="00FE3A28">
      <w:pPr>
        <w:pStyle w:val="ProductList-BodyIndented"/>
      </w:pPr>
      <w:r>
        <w:t xml:space="preserve">Produktet </w:t>
      </w:r>
      <w:proofErr w:type="gramStart"/>
      <w:r>
        <w:t>kan</w:t>
      </w:r>
      <w:proofErr w:type="gramEnd"/>
      <w:r>
        <w:t xml:space="preserve"> omfatte bruk av Bing Maps. Eventuelt innhold som leveres gjennom Bing Maps, inkludert geokoder, </w:t>
      </w:r>
      <w:proofErr w:type="gramStart"/>
      <w:r>
        <w:t>kan</w:t>
      </w:r>
      <w:proofErr w:type="gramEnd"/>
      <w:r>
        <w:t xml:space="preserve"> bare brukes i produktet som innholdet leveres gjennom.</w:t>
      </w:r>
      <w:r>
        <w:t xml:space="preserve"> Kundens bruk av Bing Maps er regulert av Vilkårene for Sluttbruker for Bing Maps, som er tilgjengelige på </w:t>
      </w:r>
      <w:hyperlink r:id="rId29">
        <w:r>
          <w:rPr>
            <w:color w:val="00467F"/>
            <w:u w:val="single"/>
          </w:rPr>
          <w:t>http://go.microsoft.com/?linkid=9710837</w:t>
        </w:r>
      </w:hyperlink>
      <w:r>
        <w:t xml:space="preserve">, </w:t>
      </w:r>
      <w:proofErr w:type="gramStart"/>
      <w:r>
        <w:t>og</w:t>
      </w:r>
      <w:proofErr w:type="gramEnd"/>
      <w:r>
        <w:t xml:space="preserve"> Personvernerklæringen for Bing Maps, som er ti</w:t>
      </w:r>
      <w:r>
        <w:t xml:space="preserve">lgjengelig på </w:t>
      </w:r>
      <w:hyperlink r:id="rId30">
        <w:r>
          <w:rPr>
            <w:color w:val="00467F"/>
            <w:u w:val="single"/>
          </w:rPr>
          <w:t>http://go.microsoft.com/fwlink/?LinkID=248686</w:t>
        </w:r>
      </w:hyperlink>
      <w:r>
        <w:t>.</w:t>
      </w:r>
    </w:p>
    <w:p w:rsidR="007B7402" w:rsidRDefault="007B7402">
      <w:pPr>
        <w:pStyle w:val="ProductList-BodyIndented"/>
      </w:pPr>
    </w:p>
    <w:p w:rsidR="007B7402" w:rsidRDefault="00FE3A28">
      <w:pPr>
        <w:pStyle w:val="ProductList-SubClauseHeading"/>
        <w:outlineLvl w:val="3"/>
      </w:pPr>
      <w:r>
        <w:t xml:space="preserve">11.3 Den visuelle standarden H.264/AVC, Videostandarden VC-1 </w:t>
      </w:r>
      <w:proofErr w:type="gramStart"/>
      <w:r>
        <w:t>og</w:t>
      </w:r>
      <w:proofErr w:type="gramEnd"/>
      <w:r>
        <w:t xml:space="preserve"> den Visuelle Standarden MPEG-4 del 2</w:t>
      </w:r>
    </w:p>
    <w:p w:rsidR="007B7402" w:rsidRDefault="00FE3A28">
      <w:pPr>
        <w:pStyle w:val="ProductList-BodyIndented"/>
      </w:pPr>
      <w:r>
        <w:t xml:space="preserve">Denne programvaren </w:t>
      </w:r>
      <w:proofErr w:type="gramStart"/>
      <w:r>
        <w:t>kan</w:t>
      </w:r>
      <w:proofErr w:type="gramEnd"/>
      <w:r>
        <w:t xml:space="preserve"> inneh</w:t>
      </w:r>
      <w:r>
        <w:t>olde H.264/AVC, VC-1 og MPEG-4 del 2 visuell komprimeringsteknologi. For denne teknologien krever MPEG LA, L.L.C. følgende varsel: DETTE PRODUKTET ER LISENSIERT I HENHOLD TIL PATENTPORTEFØLJELISENSENE AVC, VC-1 OG MPEG-4 PART 2 VISUAL FOR PERSONLIG OG IKKE</w:t>
      </w:r>
      <w:r>
        <w:t xml:space="preserve">-KOMMERSIELL BRUK AV EN FORBRUKER FOR Å (i) DEKODE VIDEO I OVERENSSTEMMELSE MED STANDARDENE ("VIDEOSTANDARDER") OVENFOR OG/ELLER (ii) DEKODE AVC-, VC-1- OG MPEG-4 PART 2-VIDEO SOM VAR KODET AV EN FORBRUKER SOM HAR BEDREVET EN PERSONLIG OG IKKE-KOMMERSIELL </w:t>
      </w:r>
      <w:r>
        <w:t xml:space="preserve">AKTIVITET, OG/ELLER SKAFFET FRA EN VIDEOLEVERANDØR SOM ER LISENSIERT FOR Å LEVERE SLIK VIDEO. INGEN LISENS ER GITT ELLER SKAL UNDERFORSTÅTT GIS FOR NOE ANNET BRUK. YTTERLIGERE INFORMASJON KAN FÅS FRA MPEG LA, L.L.C. Se </w:t>
      </w:r>
      <w:hyperlink r:id="rId31">
        <w:r>
          <w:rPr>
            <w:color w:val="00467F"/>
            <w:u w:val="single"/>
          </w:rPr>
          <w:t>www.mpegla.com</w:t>
        </w:r>
      </w:hyperlink>
      <w:r>
        <w:t xml:space="preserve">. Klargjøring: Merknaden ovenfor begrenser eller hindrer ikke bruk av programvaren ved normal bruk i en virksomhet hvor bruken er privat for denne virksomheten </w:t>
      </w:r>
      <w:proofErr w:type="gramStart"/>
      <w:r>
        <w:t>og</w:t>
      </w:r>
      <w:proofErr w:type="gramEnd"/>
      <w:r>
        <w:t xml:space="preserve"> ikke omfatter (i) videredistribusjon av programvaren til tredjeparter, elle</w:t>
      </w:r>
      <w:r>
        <w:t>r (ii) opprettelse av innhold med teknologi som er kompatibel med VIDEOSTANDARDER, for distribusjon til tredjeparter.</w:t>
      </w:r>
    </w:p>
    <w:p w:rsidR="007B7402" w:rsidRDefault="007B7402">
      <w:pPr>
        <w:pStyle w:val="ProductList-BodyIndented"/>
      </w:pPr>
    </w:p>
    <w:p w:rsidR="007B7402" w:rsidRDefault="00FE3A28">
      <w:pPr>
        <w:pStyle w:val="ProductList-ClauseHeading"/>
        <w:outlineLvl w:val="2"/>
      </w:pPr>
      <w:r>
        <w:t xml:space="preserve">12. Skrifttypekomponenter, bilder </w:t>
      </w:r>
      <w:proofErr w:type="gramStart"/>
      <w:r>
        <w:t>og</w:t>
      </w:r>
      <w:proofErr w:type="gramEnd"/>
      <w:r>
        <w:t xml:space="preserve"> lyder</w:t>
      </w:r>
    </w:p>
    <w:p w:rsidR="007B7402" w:rsidRDefault="00FE3A28">
      <w:pPr>
        <w:pStyle w:val="ProductList-Body"/>
      </w:pPr>
      <w:r>
        <w:t>Når Kunden kjører programvaren, kan Kunden utelukkende få tilgang til og bruke ikoner, bilder,</w:t>
      </w:r>
      <w:r>
        <w:t xml:space="preserve"> lyder og media som er inkludert i programvaren, fra en </w:t>
      </w:r>
      <w:r>
        <w:fldChar w:fldCharType="begin"/>
      </w:r>
      <w:r>
        <w:instrText xml:space="preserve"> AutoTextList   \s NoStyle \t "Lisensiert Enhet vil si et fysisk maskinvaresystem som en Lisens er tildelt. I forbindelse med denne definisjonen regnes en maskinvarepartisjon eller et blad som en sepa</w:instrText>
      </w:r>
      <w:r>
        <w:instrText xml:space="preserve">rat enhet." </w:instrText>
      </w:r>
      <w:r>
        <w:fldChar w:fldCharType="separate"/>
      </w:r>
      <w:r>
        <w:rPr>
          <w:color w:val="0563C1"/>
        </w:rPr>
        <w:t>Lisensiert Enhet</w:t>
      </w:r>
      <w:r>
        <w:fldChar w:fldCharType="end"/>
      </w:r>
      <w:r>
        <w:t xml:space="preserve">, og kan bruke skrifttypene som er inkludert i og installeres av programvaren, til å vise og skrive ut innhold. Kunden </w:t>
      </w:r>
      <w:proofErr w:type="gramStart"/>
      <w:r>
        <w:t>kan</w:t>
      </w:r>
      <w:proofErr w:type="gramEnd"/>
      <w:r>
        <w:t xml:space="preserve"> bare legge inn skrifttyper i innhold i tråd med bruksbegrensningene for skrifttypen, og bare midlertid</w:t>
      </w:r>
      <w:r>
        <w:t>ig laste ned skrifttyper til en skriver eller annen utdataenhet for å skrive ut innholdet.</w:t>
      </w:r>
    </w:p>
    <w:p w:rsidR="007B7402" w:rsidRDefault="007B7402">
      <w:pPr>
        <w:pStyle w:val="ProductList-Body"/>
      </w:pPr>
    </w:p>
    <w:p w:rsidR="007B7402" w:rsidRDefault="00FE3A28">
      <w:pPr>
        <w:pStyle w:val="ProductList-ClauseHeading"/>
        <w:outlineLvl w:val="2"/>
      </w:pPr>
      <w:r>
        <w:t>13. Inkluderte teknologier</w:t>
      </w:r>
    </w:p>
    <w:p w:rsidR="007B7402" w:rsidRDefault="00FE3A28">
      <w:pPr>
        <w:pStyle w:val="ProductList-Body"/>
      </w:pPr>
      <w:r>
        <w:t xml:space="preserve">Produktene </w:t>
      </w:r>
      <w:proofErr w:type="gramStart"/>
      <w:r>
        <w:t>kan</w:t>
      </w:r>
      <w:proofErr w:type="gramEnd"/>
      <w:r>
        <w:t xml:space="preserve"> inneholde andre Microsoft-teknologikomponenter som er underlagt egne lisensvilkår, som angitt i Bruksrettighetene for hver</w:t>
      </w:r>
      <w:r>
        <w:t xml:space="preserve"> Produktoppføring. Hvis det ikke finnes separate vilkår for disse komponentene i de Produktspesifikke Lisensvilkårene, kan det hende de er plassert i en egen mappe i installasjonskatalogen for Produktet eller er tilgjengelige via Produktets felles installa</w:t>
      </w:r>
      <w:r>
        <w:t>sjonsprogram.</w:t>
      </w:r>
    </w:p>
    <w:p w:rsidR="007B7402" w:rsidRDefault="007B7402">
      <w:pPr>
        <w:pStyle w:val="ProductList-Body"/>
      </w:pPr>
    </w:p>
    <w:p w:rsidR="007B7402" w:rsidRDefault="00FE3A28">
      <w:pPr>
        <w:pStyle w:val="ProductList-ClauseHeading"/>
        <w:outlineLvl w:val="2"/>
      </w:pPr>
      <w:r>
        <w:t>14. Ytelsestest (Benchmark testing)</w:t>
      </w:r>
    </w:p>
    <w:p w:rsidR="007B7402" w:rsidRDefault="00FE3A28">
      <w:pPr>
        <w:pStyle w:val="ProductList-Body"/>
      </w:pPr>
      <w:r>
        <w:t xml:space="preserve">Kunden må innhente skriftlig forhåndsgodkjenning </w:t>
      </w:r>
      <w:proofErr w:type="gramStart"/>
      <w:r>
        <w:t>fra</w:t>
      </w:r>
      <w:proofErr w:type="gramEnd"/>
      <w:r>
        <w:t xml:space="preserve"> Microsoft for at resultatene av ytelsestester av et </w:t>
      </w:r>
      <w:r>
        <w:fldChar w:fldCharType="begin"/>
      </w:r>
      <w:r>
        <w:instrText xml:space="preserve"> AutoTextList   \s NoStyle \t "Server vil si et fysisk maskinvaresystem som kan kjøre serverprogramv</w:instrText>
      </w:r>
      <w:r>
        <w:instrText xml:space="preserve">are."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rsidR="007B7402" w:rsidRDefault="007B7402">
      <w:pPr>
        <w:pStyle w:val="ProductList-Body"/>
      </w:pPr>
    </w:p>
    <w:p w:rsidR="007B7402" w:rsidRDefault="00FE3A28">
      <w:pPr>
        <w:pStyle w:val="ProductList-ClauseHeading"/>
        <w:outlineLvl w:val="2"/>
      </w:pPr>
      <w:r>
        <w:t>15. Multipleksing</w:t>
      </w:r>
    </w:p>
    <w:p w:rsidR="007B7402" w:rsidRDefault="00FE3A28">
      <w:pPr>
        <w:pStyle w:val="ProductList-Body"/>
      </w:pPr>
      <w:r>
        <w:t>Multipleksing eller gruppering for å redusere direkte koblinger med programvaren reduserer ikk</w:t>
      </w:r>
      <w:r>
        <w:t xml:space="preserve">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7B7402" w:rsidRDefault="007B7402">
      <w:pPr>
        <w:pStyle w:val="ProductList-Body"/>
      </w:pPr>
    </w:p>
    <w:p w:rsidR="007B7402" w:rsidRDefault="00FE3A28">
      <w:pPr>
        <w:pStyle w:val="ProductList-ClauseHeading"/>
        <w:outlineLvl w:val="2"/>
      </w:pPr>
      <w:r>
        <w:t xml:space="preserve">16. Administrator- </w:t>
      </w:r>
      <w:proofErr w:type="gramStart"/>
      <w:r>
        <w:t>og</w:t>
      </w:r>
      <w:proofErr w:type="gramEnd"/>
      <w:r>
        <w:t xml:space="preserve"> kundestøtterettigheter</w:t>
      </w:r>
    </w:p>
    <w:p w:rsidR="007B7402" w:rsidRDefault="00FE3A28">
      <w:pPr>
        <w:pStyle w:val="ProductList-Body"/>
      </w:pPr>
      <w:r>
        <w:t xml:space="preserve">Kunden </w:t>
      </w:r>
      <w:proofErr w:type="gramStart"/>
      <w:r>
        <w:t>kan</w:t>
      </w:r>
      <w:proofErr w:type="gramEnd"/>
      <w:r>
        <w:t xml:space="preserve"> gi tilgang til serverprogramvare som kjører i</w:t>
      </w:r>
      <w:r>
        <w:t xml:space="preserve">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w:instrText>
      </w:r>
      <w:r>
        <w:instrText xml:space="preserve">:" </w:instrText>
      </w:r>
      <w:r>
        <w:fldChar w:fldCharType="separate"/>
      </w:r>
      <w:r>
        <w:rPr>
          <w:color w:val="0563C1"/>
        </w:rPr>
        <w:t>OSE</w:t>
      </w:r>
      <w:r>
        <w:fldChar w:fldCharType="end"/>
      </w:r>
      <w:r>
        <w:t xml:space="preserve">, til to brukere uten CAL-er utelukkende for administrative formål. Kunden </w:t>
      </w:r>
      <w:proofErr w:type="gramStart"/>
      <w:r>
        <w:t>kan</w:t>
      </w:r>
      <w:proofErr w:type="gramEnd"/>
      <w:r>
        <w:t xml:space="preserve"> også gi ekstern tilgang til andre Produkter utelukkende med det formål å gi teknisk produktstøtte til </w:t>
      </w:r>
      <w:r>
        <w:fldChar w:fldCharType="begin"/>
      </w:r>
      <w:r>
        <w:instrText xml:space="preserve"> AutoTextList   \s NoStyle \t "Lisensiert Bruker betyr enkeltperso</w:instrText>
      </w:r>
      <w:r>
        <w:instrText xml:space="preserve">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et fysisk maskinvaresystem som en Lisens er tildelt. I forbindelse med denne definisjonen regnes en maskinvarepartisjon eller et blad so</w:instrText>
      </w:r>
      <w:r>
        <w:instrText xml:space="preserve">m en separat enhet." </w:instrText>
      </w:r>
      <w:r>
        <w:fldChar w:fldCharType="separate"/>
      </w:r>
      <w:r>
        <w:rPr>
          <w:color w:val="0563C1"/>
        </w:rPr>
        <w:t>Lisensierte Enheter</w:t>
      </w:r>
      <w:r>
        <w:fldChar w:fldCharType="end"/>
      </w:r>
      <w:r>
        <w:t>.</w:t>
      </w:r>
    </w:p>
    <w:p w:rsidR="007B7402" w:rsidRDefault="007B7402">
      <w:pPr>
        <w:pStyle w:val="ProductList-Body"/>
      </w:pPr>
    </w:p>
    <w:p w:rsidR="007B7402" w:rsidRDefault="00FE3A28">
      <w:pPr>
        <w:pStyle w:val="ProductList-ClauseHeading"/>
        <w:outlineLvl w:val="2"/>
      </w:pPr>
      <w:r>
        <w:t>17. Distribuerbar kode</w:t>
      </w:r>
    </w:p>
    <w:p w:rsidR="007B7402" w:rsidRDefault="00FE3A28">
      <w:pPr>
        <w:pStyle w:val="ProductList-Body"/>
      </w:pPr>
      <w:r>
        <w:t xml:space="preserve">Programvaren </w:t>
      </w:r>
      <w:proofErr w:type="gramStart"/>
      <w:r>
        <w:t>kan</w:t>
      </w:r>
      <w:proofErr w:type="gramEnd"/>
      <w:r>
        <w:t xml:space="preserve"> inneholde kode som Kunden har tillatelse til å distribuere i programmer som Kunden utvikler, forutsatt at Kunden overholder vilkårene nedenfor. </w:t>
      </w:r>
    </w:p>
    <w:p w:rsidR="007B7402" w:rsidRDefault="007B7402">
      <w:pPr>
        <w:pStyle w:val="ProductList-Body"/>
      </w:pPr>
    </w:p>
    <w:p w:rsidR="007B7402" w:rsidRDefault="00FE3A28">
      <w:pPr>
        <w:pStyle w:val="ProductList-SubClauseHeading"/>
        <w:outlineLvl w:val="3"/>
      </w:pPr>
      <w:r>
        <w:t xml:space="preserve">17.1 Rett til bruk </w:t>
      </w:r>
      <w:proofErr w:type="gramStart"/>
      <w:r>
        <w:t>og</w:t>
      </w:r>
      <w:proofErr w:type="gramEnd"/>
      <w:r>
        <w:t xml:space="preserve"> </w:t>
      </w:r>
      <w:r>
        <w:t>distribusjon</w:t>
      </w:r>
    </w:p>
    <w:p w:rsidR="007B7402" w:rsidRDefault="00FE3A28">
      <w:pPr>
        <w:pStyle w:val="ProductList-BodyIndented"/>
      </w:pPr>
      <w:r>
        <w:t xml:space="preserve">Koden </w:t>
      </w:r>
      <w:proofErr w:type="gramStart"/>
      <w:r>
        <w:t>og</w:t>
      </w:r>
      <w:proofErr w:type="gramEnd"/>
      <w:r>
        <w:t xml:space="preserve"> tekstfilene som er oppført nedenfor, er "Distribuerbar kode". </w:t>
      </w:r>
    </w:p>
    <w:p w:rsidR="007B7402" w:rsidRDefault="00FE3A28" w:rsidP="009E5CE4">
      <w:pPr>
        <w:pStyle w:val="ProductList-Bullet"/>
        <w:numPr>
          <w:ilvl w:val="1"/>
          <w:numId w:val="4"/>
        </w:numPr>
      </w:pPr>
      <w:r>
        <w:t xml:space="preserve">REDIST.TXT-filer: Kunden </w:t>
      </w:r>
      <w:proofErr w:type="gramStart"/>
      <w:r>
        <w:t>kan</w:t>
      </w:r>
      <w:proofErr w:type="gramEnd"/>
      <w:r>
        <w:t xml:space="preserve"> kopiere og distribuere objektkodeformen av kode som er oppført i REDIST.TXT-filer og OTHER-DIST.TXT-filer, samt eventuell kode merket "Silverl</w:t>
      </w:r>
      <w:r>
        <w:t>ight Libraries", Silverlight "Client Libraries" og Silverlight "Server Libraries".</w:t>
      </w:r>
    </w:p>
    <w:p w:rsidR="007B7402" w:rsidRDefault="00FE3A28" w:rsidP="009E5CE4">
      <w:pPr>
        <w:pStyle w:val="ProductList-Bullet"/>
        <w:numPr>
          <w:ilvl w:val="1"/>
          <w:numId w:val="4"/>
        </w:numPr>
      </w:pPr>
      <w:r>
        <w:t xml:space="preserve">Eksempelkode, Maler og Stiler: Kunden kan endre, fremstille eksemplarer av og distribuere kilde- og objektkodeformen av kode merket med "eksempel", "mal", "enkle stiler" og </w:t>
      </w:r>
      <w:r>
        <w:t>"skissestiler".</w:t>
      </w:r>
    </w:p>
    <w:p w:rsidR="007B7402" w:rsidRDefault="00FE3A28" w:rsidP="009E5CE4">
      <w:pPr>
        <w:pStyle w:val="ProductList-Bullet"/>
        <w:numPr>
          <w:ilvl w:val="1"/>
          <w:numId w:val="4"/>
        </w:numPr>
      </w:pPr>
      <w:r>
        <w:t xml:space="preserve">Tredjepartsdistribusjon: Kunden har rett til å tillate at distributører av programmene sine fremstiller eksemplarer av </w:t>
      </w:r>
      <w:proofErr w:type="gramStart"/>
      <w:r>
        <w:t>og</w:t>
      </w:r>
      <w:proofErr w:type="gramEnd"/>
      <w:r>
        <w:t xml:space="preserve"> distribuerer den Distribuerbare Koden som en del av slike programmer.</w:t>
      </w:r>
    </w:p>
    <w:p w:rsidR="007B7402" w:rsidRDefault="00FE3A28" w:rsidP="009E5CE4">
      <w:pPr>
        <w:pStyle w:val="ProductList-Bullet"/>
        <w:numPr>
          <w:ilvl w:val="1"/>
          <w:numId w:val="4"/>
        </w:numPr>
      </w:pPr>
      <w:r>
        <w:t xml:space="preserve">Image Library: Kunden </w:t>
      </w:r>
      <w:proofErr w:type="gramStart"/>
      <w:r>
        <w:t>kan</w:t>
      </w:r>
      <w:proofErr w:type="gramEnd"/>
      <w:r>
        <w:t xml:space="preserve"> fremstille eksemplarer</w:t>
      </w:r>
      <w:r>
        <w:t xml:space="preserve"> av og distribuere bilder, grafikk og animasjoner i Bildebiblioteket (Image Library) som beskrevet i programvaredokumentasjonen.</w:t>
      </w:r>
    </w:p>
    <w:p w:rsidR="007B7402" w:rsidRDefault="007B7402">
      <w:pPr>
        <w:pStyle w:val="ProductList-BodyIndented"/>
      </w:pPr>
    </w:p>
    <w:p w:rsidR="007B7402" w:rsidRDefault="00FE3A28">
      <w:pPr>
        <w:pStyle w:val="ProductList-SubClauseHeading"/>
        <w:outlineLvl w:val="3"/>
      </w:pPr>
      <w:r>
        <w:t>17.2 Distribusjonskrav</w:t>
      </w:r>
    </w:p>
    <w:p w:rsidR="007B7402" w:rsidRDefault="00FE3A28">
      <w:pPr>
        <w:pStyle w:val="ProductList-BodyIndented"/>
      </w:pPr>
      <w:r>
        <w:t>Hvis Kunden distribuerer Distribuerbar Kode. Kunden må:</w:t>
      </w:r>
    </w:p>
    <w:p w:rsidR="007B7402" w:rsidRDefault="00FE3A28" w:rsidP="009E5CE4">
      <w:pPr>
        <w:pStyle w:val="ProductList-Bullet"/>
        <w:numPr>
          <w:ilvl w:val="1"/>
          <w:numId w:val="5"/>
        </w:numPr>
      </w:pPr>
      <w:r>
        <w:t>bare distribuere den sammen med Kundens program</w:t>
      </w:r>
      <w:r>
        <w:t>mer, der Kundens programmer gir betydelig, primær funksjonalitet til den Distribuerbare Koden,</w:t>
      </w:r>
    </w:p>
    <w:p w:rsidR="007B7402" w:rsidRDefault="00FE3A28" w:rsidP="009E5CE4">
      <w:pPr>
        <w:pStyle w:val="ProductList-Bullet"/>
        <w:numPr>
          <w:ilvl w:val="1"/>
          <w:numId w:val="5"/>
        </w:numPr>
      </w:pPr>
      <w:r>
        <w:t>kreve at distributører og eksterne sluttbrukere aksepterer vilkår som beskytter den Distribuerbare Koden i minst like høy grad som Kundens volumlisensavtale, som</w:t>
      </w:r>
      <w:r>
        <w:t xml:space="preserve"> omfatter Produktvilkårene,</w:t>
      </w:r>
    </w:p>
    <w:p w:rsidR="007B7402" w:rsidRDefault="00FE3A28" w:rsidP="009E5CE4">
      <w:pPr>
        <w:pStyle w:val="ProductList-Bullet"/>
        <w:numPr>
          <w:ilvl w:val="1"/>
          <w:numId w:val="5"/>
        </w:numPr>
      </w:pPr>
      <w:proofErr w:type="gramStart"/>
      <w:r>
        <w:t>erstatte</w:t>
      </w:r>
      <w:proofErr w:type="gramEnd"/>
      <w:r>
        <w:t>, holde skadesløs og forsvare Microsoft mot alle erstatningskrav eller søksmål, herunder advokathonorarer, i forbindelse med bruk eller distribusjon av Kundens programmer, bortsett fra hvis eventuelle krav utelukkende er</w:t>
      </w:r>
      <w:r>
        <w:t xml:space="preserve"> basert på den Distribuerbare Koden som er inkludert i Kundens programmer.</w:t>
      </w:r>
    </w:p>
    <w:p w:rsidR="007B7402" w:rsidRDefault="007B7402">
      <w:pPr>
        <w:pStyle w:val="ProductList-BodyIndented"/>
      </w:pPr>
    </w:p>
    <w:p w:rsidR="007B7402" w:rsidRDefault="00FE3A28">
      <w:pPr>
        <w:pStyle w:val="ProductList-SubClauseHeading"/>
        <w:outlineLvl w:val="3"/>
      </w:pPr>
      <w:r>
        <w:t>17.3 Distribusjonsbegrensninger</w:t>
      </w:r>
    </w:p>
    <w:p w:rsidR="007B7402" w:rsidRDefault="00FE3A28">
      <w:pPr>
        <w:pStyle w:val="ProductList-BodyIndented"/>
      </w:pPr>
      <w:r>
        <w:t>Kunden har ikke rett til å:</w:t>
      </w:r>
    </w:p>
    <w:p w:rsidR="007B7402" w:rsidRDefault="00FE3A28" w:rsidP="009E5CE4">
      <w:pPr>
        <w:pStyle w:val="ProductList-Bullet"/>
        <w:numPr>
          <w:ilvl w:val="1"/>
          <w:numId w:val="6"/>
        </w:numPr>
      </w:pPr>
      <w:r>
        <w:t>endre erklæringer om opphavsrett, varemerker eller patenter som vises i den distribuerbare koden,</w:t>
      </w:r>
    </w:p>
    <w:p w:rsidR="007B7402" w:rsidRDefault="00FE3A28" w:rsidP="009E5CE4">
      <w:pPr>
        <w:pStyle w:val="ProductList-Bullet"/>
        <w:numPr>
          <w:ilvl w:val="1"/>
          <w:numId w:val="6"/>
        </w:numPr>
      </w:pPr>
      <w:proofErr w:type="gramStart"/>
      <w:r>
        <w:t>bruke</w:t>
      </w:r>
      <w:proofErr w:type="gramEnd"/>
      <w:r>
        <w:t xml:space="preserve"> Microsofts varem</w:t>
      </w:r>
      <w:r>
        <w:t>erker i navnene på Kundens programmer eller på noen annen måte som er egnet til å antyde at Kundens programmer kommer fra eller støttes av Microsoft.</w:t>
      </w:r>
    </w:p>
    <w:p w:rsidR="007B7402" w:rsidRDefault="00FE3A28" w:rsidP="009E5CE4">
      <w:pPr>
        <w:pStyle w:val="ProductList-Bullet"/>
        <w:numPr>
          <w:ilvl w:val="1"/>
          <w:numId w:val="6"/>
        </w:numPr>
      </w:pPr>
      <w:r>
        <w:t>distribuere Distribuerbar Kode i eller med ondsinnede eller falske programmer eller på ulovlige måter elle</w:t>
      </w:r>
      <w:r>
        <w:t>r</w:t>
      </w:r>
    </w:p>
    <w:p w:rsidR="007B7402" w:rsidRDefault="00FE3A28" w:rsidP="009E5CE4">
      <w:pPr>
        <w:pStyle w:val="ProductList-Bullet"/>
        <w:numPr>
          <w:ilvl w:val="1"/>
          <w:numId w:val="6"/>
        </w:numPr>
      </w:pPr>
      <w:r>
        <w:t xml:space="preserve">Endre eller distribuere kildekoden for en distribuerbar kode slik at deler av den blir underlagt en ekskludert lisens. En ekskludert lisens er en lisens som krever, som </w:t>
      </w:r>
      <w:proofErr w:type="gramStart"/>
      <w:r>
        <w:t>et</w:t>
      </w:r>
      <w:proofErr w:type="gramEnd"/>
      <w:r>
        <w:t xml:space="preserve"> vilkår for bruk, endring eller distribusjon, at koden frigis eller distribueres i </w:t>
      </w:r>
      <w:r>
        <w:t xml:space="preserve">kildekodeform, eller at andre har rett til å endre den. </w:t>
      </w:r>
    </w:p>
    <w:p w:rsidR="007B7402" w:rsidRDefault="007B7402">
      <w:pPr>
        <w:pStyle w:val="ProductList-BodyIndented"/>
      </w:pPr>
    </w:p>
    <w:p w:rsidR="007B7402" w:rsidRDefault="00FE3A28">
      <w:pPr>
        <w:pStyle w:val="ProductList-ClauseHeading"/>
        <w:outlineLvl w:val="2"/>
      </w:pPr>
      <w:r>
        <w:t>18. Software Plus-tjenester</w:t>
      </w:r>
    </w:p>
    <w:p w:rsidR="007B7402" w:rsidRDefault="00FE3A28">
      <w:pPr>
        <w:pStyle w:val="ProductList-Body"/>
      </w:pPr>
      <w:r>
        <w:t xml:space="preserve">Microsoft </w:t>
      </w:r>
      <w:proofErr w:type="gramStart"/>
      <w:r>
        <w:t>kan</w:t>
      </w:r>
      <w:proofErr w:type="gramEnd"/>
      <w:r>
        <w:t xml:space="preserve"> tilby tjenester med Produkter gjennom programvarefunksjoner som kobler til Microsoft-datasystemer eller tjenesteleverandørsystemer via Internett. Tjenestene</w:t>
      </w:r>
      <w:r>
        <w:t xml:space="preserve"> </w:t>
      </w:r>
      <w:proofErr w:type="gramStart"/>
      <w:r>
        <w:t>kan</w:t>
      </w:r>
      <w:proofErr w:type="gramEnd"/>
      <w:r>
        <w:t xml:space="preserve"> endres eller avbrytes når som helst. Kunden har ikke rett til å bruke tjenestene på noen måte som </w:t>
      </w:r>
      <w:proofErr w:type="gramStart"/>
      <w:r>
        <w:t>kan</w:t>
      </w:r>
      <w:proofErr w:type="gramEnd"/>
      <w:r>
        <w:t xml:space="preserve"> skade dem eller forringe andres bruk av dem. Kunden har ikke rett til å bruke tjenestene til å forsøke å få uautorisert tilgang til noen tjeneste, da</w:t>
      </w:r>
      <w:r>
        <w:t>ta, konto eller nettverk på noen måte.</w:t>
      </w:r>
    </w:p>
    <w:p w:rsidR="007B7402" w:rsidRDefault="007B7402">
      <w:pPr>
        <w:pStyle w:val="ProductList-Body"/>
        <w:jc w:val="right"/>
      </w:pPr>
    </w:p>
    <w:tbl>
      <w:tblPr>
        <w:tblStyle w:val="PURTable"/>
        <w:tblW w:w="0" w:type="dxa"/>
        <w:tblLook w:val="04A0" w:firstRow="1" w:lastRow="0" w:firstColumn="1" w:lastColumn="0" w:noHBand="0" w:noVBand="1"/>
      </w:tblPr>
      <w:tblGrid>
        <w:gridCol w:w="10800"/>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GroupHeading"/>
        <w:outlineLvl w:val="1"/>
      </w:pPr>
      <w:bookmarkStart w:id="16" w:name="_Sec538"/>
      <w:r>
        <w:t>Lisensmodellvilkår</w:t>
      </w:r>
      <w:bookmarkEnd w:id="16"/>
      <w:r>
        <w:fldChar w:fldCharType="begin"/>
      </w:r>
      <w:r>
        <w:instrText xml:space="preserve"> TC "</w:instrText>
      </w:r>
      <w:bookmarkStart w:id="17" w:name="_Toc481095420"/>
      <w:r>
        <w:instrText>Lisensmodellvilkår</w:instrText>
      </w:r>
      <w:bookmarkEnd w:id="17"/>
      <w:r>
        <w:instrText>" \l 2</w:instrText>
      </w:r>
      <w:r>
        <w:fldChar w:fldCharType="end"/>
      </w:r>
    </w:p>
    <w:p w:rsidR="007B7402" w:rsidRDefault="00FE3A28">
      <w:pPr>
        <w:pStyle w:val="ProductList-Body"/>
      </w:pPr>
      <w:r>
        <w:t xml:space="preserve">Lisensmodellen for hvert Produkt er identifisert i delen Bruksrettigheter i Produktoppføringen. Lisensmodellvilkårene gjelder for alle programvareprodukter som er lisensiert under Lisensmodellen, som angitt i Produktoppføringen </w:t>
      </w:r>
      <w:proofErr w:type="gramStart"/>
      <w:r>
        <w:t>og</w:t>
      </w:r>
      <w:proofErr w:type="gramEnd"/>
      <w:r>
        <w:t xml:space="preserve"> underlagt eventuelle unnt</w:t>
      </w:r>
      <w:r>
        <w:t>ak og andre vilkår som er angitt i de Produktspesifikke Lisensvilkårene.</w:t>
      </w:r>
    </w:p>
    <w:p w:rsidR="007B7402" w:rsidRDefault="00FE3A28">
      <w:pPr>
        <w:pStyle w:val="ProductList-Offering2Heading"/>
        <w:outlineLvl w:val="2"/>
      </w:pPr>
      <w:bookmarkStart w:id="18" w:name="_Sec539"/>
      <w:r>
        <w:lastRenderedPageBreak/>
        <w:t>Skrivebordsprogrammer</w:t>
      </w:r>
      <w:bookmarkEnd w:id="18"/>
      <w:r>
        <w:fldChar w:fldCharType="begin"/>
      </w:r>
      <w:r>
        <w:instrText xml:space="preserve"> TC "</w:instrText>
      </w:r>
      <w:bookmarkStart w:id="19" w:name="_Toc481095421"/>
      <w:r>
        <w:instrText>Skrivebordsprogrammer</w:instrText>
      </w:r>
      <w:bookmarkEnd w:id="19"/>
      <w:r>
        <w:instrText>" \l 3</w:instrText>
      </w:r>
      <w:r>
        <w:fldChar w:fldCharType="end"/>
      </w:r>
    </w:p>
    <w:p w:rsidR="007B7402" w:rsidRDefault="00FE3A28">
      <w:pPr>
        <w:pStyle w:val="ProductList-ClauseHeading"/>
        <w:outlineLvl w:val="3"/>
      </w:pPr>
      <w:r>
        <w:t>Enhetslisens</w:t>
      </w:r>
    </w:p>
    <w:p w:rsidR="007B7402" w:rsidRDefault="00FE3A28" w:rsidP="009E5CE4">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w:instrText>
      </w:r>
      <w:r>
        <w:instrText xml:space="preserve">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w:instrText>
      </w:r>
      <w:r>
        <w:instrText xml:space="preserve">\s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w:instrText>
      </w:r>
      <w:r>
        <w:instrText xml:space="preserve">odukt." </w:instrText>
      </w:r>
      <w:r>
        <w:fldChar w:fldCharType="separate"/>
      </w:r>
      <w:r>
        <w:rPr>
          <w:color w:val="0563C1"/>
        </w:rPr>
        <w:t>Lisens</w:t>
      </w:r>
      <w:r>
        <w:fldChar w:fldCharType="end"/>
      </w:r>
      <w:r>
        <w:t xml:space="preserve"> Kunden anskaffer. </w:t>
      </w:r>
    </w:p>
    <w:p w:rsidR="007B7402" w:rsidRDefault="00FE3A28" w:rsidP="009E5CE4">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w:instrText>
      </w:r>
      <w:r>
        <w:instrText xml:space="preserve">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er tildelt. I forbindelse me</w:instrText>
      </w:r>
      <w:r>
        <w:instrText xml:space="preserve">d denne definisjonen regnes en maskinvarepartisjon eller et blad som en separat enhet." </w:instrText>
      </w:r>
      <w:r>
        <w:fldChar w:fldCharType="separate"/>
      </w:r>
      <w:r>
        <w:rPr>
          <w:color w:val="0563C1"/>
        </w:rPr>
        <w:t>Lisensierte Enheten</w:t>
      </w:r>
      <w:r>
        <w:fldChar w:fldCharType="end"/>
      </w:r>
      <w:r>
        <w:t xml:space="preserve"> kan bruke. </w:t>
      </w:r>
    </w:p>
    <w:p w:rsidR="007B7402" w:rsidRDefault="00FE3A28" w:rsidP="009E5CE4">
      <w:pPr>
        <w:pStyle w:val="ProductList-Bullet"/>
        <w:numPr>
          <w:ilvl w:val="0"/>
          <w:numId w:val="7"/>
        </w:numPr>
      </w:pPr>
      <w:proofErr w:type="gramStart"/>
      <w:r>
        <w:t>Et</w:t>
      </w:r>
      <w:proofErr w:type="gramEnd"/>
      <w:r>
        <w:t xml:space="preserve"> hvilket som helst antall brukeren kan bruke programvaren som kjører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w:t>
      </w:r>
      <w:r>
        <w:t xml:space="preserve">tilgang til og kan bruke programvaren om gangen. </w:t>
      </w:r>
    </w:p>
    <w:p w:rsidR="007B7402" w:rsidRDefault="00FE3A28" w:rsidP="009E5CE4">
      <w:pPr>
        <w:pStyle w:val="ProductList-Bullet"/>
        <w:numPr>
          <w:ilvl w:val="0"/>
          <w:numId w:val="7"/>
        </w:numPr>
      </w:pPr>
      <w:r>
        <w:t xml:space="preserve">Ekstern bruk av programvaren som kjører på den </w:t>
      </w:r>
      <w:r>
        <w:fldChar w:fldCharType="begin"/>
      </w:r>
      <w:r>
        <w:instrText xml:space="preserve"> AutoTextList   \s NoStyle \t "Lisensiert Enhet vil si et fysisk maskinvaresystem som en Lisens er tildelt. I forbindelse med denne definisjonen regnes en mask</w:instrText>
      </w:r>
      <w:r>
        <w:instrText xml:space="preserve">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w:t>
      </w:r>
      <w:r>
        <w:rPr>
          <w:color w:val="0563C1"/>
        </w:rPr>
        <w:t>brukeren</w:t>
      </w:r>
      <w:r>
        <w:fldChar w:fldCharType="end"/>
      </w:r>
      <w:r>
        <w:t xml:space="preserve"> på en hvilken som helst enhet eller for alle brukere på andre </w:t>
      </w:r>
      <w:r>
        <w:fldChar w:fldCharType="begin"/>
      </w:r>
      <w:r>
        <w:instrText xml:space="preserve"> AutoTextList   \s NoStyle \t "Lisensiert Enhet vil si et fysisk maskinvaresystem som en Lisens er tildelt. I forbindelse med denne definisjonen regnes en maskinvarepartisjon eller e</w:instrText>
      </w:r>
      <w:r>
        <w:instrText xml:space="preserve">t blad som en separat enhet." </w:instrText>
      </w:r>
      <w:r>
        <w:fldChar w:fldCharType="separate"/>
      </w:r>
      <w:r>
        <w:rPr>
          <w:color w:val="0563C1"/>
        </w:rPr>
        <w:t>Lisensierte Enheter</w:t>
      </w:r>
      <w:r>
        <w:fldChar w:fldCharType="end"/>
      </w:r>
      <w:r>
        <w:t xml:space="preserve">. </w:t>
      </w:r>
    </w:p>
    <w:p w:rsidR="007B7402" w:rsidRDefault="00FE3A28" w:rsidP="009E5CE4">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w:t>
      </w:r>
      <w:r>
        <w:t xml:space="preserve">llatt for alle brukere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w:t>
      </w:r>
      <w:r>
        <w:rPr>
          <w:color w:val="0563C1"/>
        </w:rPr>
        <w:t>t</w:t>
      </w:r>
      <w:r>
        <w:fldChar w:fldCharType="end"/>
      </w:r>
      <w:r>
        <w:t>.</w:t>
      </w:r>
    </w:p>
    <w:p w:rsidR="007B7402" w:rsidRDefault="007B7402">
      <w:pPr>
        <w:pStyle w:val="ProductList-Body"/>
      </w:pPr>
    </w:p>
    <w:p w:rsidR="007B7402" w:rsidRDefault="00FE3A28">
      <w:pPr>
        <w:pStyle w:val="ProductList-ClauseHeading"/>
        <w:outlineLvl w:val="3"/>
      </w:pPr>
      <w:r>
        <w:t xml:space="preserve">Medieelementer </w:t>
      </w:r>
      <w:proofErr w:type="gramStart"/>
      <w:r>
        <w:t>og</w:t>
      </w:r>
      <w:proofErr w:type="gramEnd"/>
      <w:r>
        <w:t xml:space="preserve"> maler</w:t>
      </w:r>
    </w:p>
    <w:p w:rsidR="007B7402" w:rsidRDefault="00FE3A28">
      <w:pPr>
        <w:pStyle w:val="ProductList-Body"/>
      </w:pPr>
      <w:r>
        <w:t>Microsoft gir Kunden lisens til å fremstille eksemplarer av, distribuere, bruke og vise medieelementer (bilder, utklipp, animasjoner, lyder, musikk, videoklipp, maler og andre former for innhold) som følger med programvaren o</w:t>
      </w:r>
      <w:r>
        <w:t>g Office-webappene, i prosjekter og dokumenter, men Kunden kan ikke selge, lisensiere eller distribuere kopier av medieelementer separat eller som et produkt hvis medieelementene utgjør hovedverdien i produktet.</w:t>
      </w:r>
    </w:p>
    <w:p w:rsidR="007B7402" w:rsidRDefault="00FE3A28">
      <w:pPr>
        <w:pStyle w:val="ProductList-Offering2Heading"/>
        <w:outlineLvl w:val="2"/>
      </w:pPr>
      <w:bookmarkStart w:id="20" w:name="_Sec540"/>
      <w:r>
        <w:t>Datamaskinoperasjonssystemer</w:t>
      </w:r>
      <w:bookmarkEnd w:id="20"/>
      <w:r>
        <w:fldChar w:fldCharType="begin"/>
      </w:r>
      <w:r>
        <w:instrText xml:space="preserve"> TC "</w:instrText>
      </w:r>
      <w:bookmarkStart w:id="21" w:name="_Toc481095422"/>
      <w:r>
        <w:instrText>Datamaskino</w:instrText>
      </w:r>
      <w:r>
        <w:instrText>perasjonssystemer</w:instrText>
      </w:r>
      <w:bookmarkEnd w:id="21"/>
      <w:r>
        <w:instrText>" \l 3</w:instrText>
      </w:r>
      <w:r>
        <w:fldChar w:fldCharType="end"/>
      </w:r>
    </w:p>
    <w:p w:rsidR="007B7402" w:rsidRDefault="00FE3A28">
      <w:pPr>
        <w:pStyle w:val="ProductList-ClauseHeading"/>
        <w:outlineLvl w:val="3"/>
      </w:pPr>
      <w:r>
        <w:t>Enhetslisens</w:t>
      </w:r>
    </w:p>
    <w:p w:rsidR="007B7402" w:rsidRDefault="00FE3A28" w:rsidP="009E5CE4">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w:instrText>
      </w:r>
      <w:r>
        <w:instrText xml:space="preserve">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w:instrText>
      </w:r>
      <w:r>
        <w:instrText xml:space="preserv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w:t>
      </w:r>
      <w:r>
        <w:t>r.</w:t>
      </w:r>
    </w:p>
    <w:p w:rsidR="007B7402" w:rsidRDefault="00FE3A28" w:rsidP="009E5CE4">
      <w:pPr>
        <w:pStyle w:val="ProductList-Bullet"/>
        <w:numPr>
          <w:ilvl w:val="0"/>
          <w:numId w:val="8"/>
        </w:numPr>
      </w:pPr>
      <w:r>
        <w:t>Kunden har rett til å bruke programvaren på opptil to prosessorer.</w:t>
      </w:r>
    </w:p>
    <w:p w:rsidR="007B7402" w:rsidRDefault="00FE3A28" w:rsidP="009E5CE4">
      <w:pPr>
        <w:pStyle w:val="ProductList-Bullet"/>
        <w:numPr>
          <w:ilvl w:val="0"/>
          <w:numId w:val="8"/>
        </w:numPr>
      </w:pPr>
      <w:r>
        <w:t>Lokal bruk er tillatt for alle brukere.</w:t>
      </w:r>
    </w:p>
    <w:p w:rsidR="007B7402" w:rsidRDefault="00FE3A28" w:rsidP="009E5CE4">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w:instrText>
      </w:r>
      <w:r>
        <w:instrText xml:space="preserve">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w:instrText>
      </w:r>
      <w:r>
        <w:instrText xml:space="preserve">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w:instrText>
      </w:r>
      <w:r>
        <w:instrText xml:space="preserve">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7B7402" w:rsidRDefault="00FE3A28" w:rsidP="009E5CE4">
      <w:pPr>
        <w:pStyle w:val="ProductList-Bullet"/>
        <w:numPr>
          <w:ilvl w:val="0"/>
          <w:numId w:val="8"/>
        </w:numPr>
      </w:pPr>
      <w:r>
        <w:t xml:space="preserve">Bare én enkelt bruker </w:t>
      </w:r>
      <w:proofErr w:type="gramStart"/>
      <w:r>
        <w:t>kan</w:t>
      </w:r>
      <w:proofErr w:type="gramEnd"/>
      <w:r>
        <w:t xml:space="preserve"> til enhver tid ha tilgang til og bruke programvaren.</w:t>
      </w:r>
    </w:p>
    <w:p w:rsidR="007B7402" w:rsidRDefault="00FE3A28" w:rsidP="009E5CE4">
      <w:pPr>
        <w:pStyle w:val="ProductList-Bullet"/>
        <w:numPr>
          <w:ilvl w:val="0"/>
          <w:numId w:val="8"/>
        </w:numPr>
      </w:pPr>
      <w:r>
        <w:t>Kunde</w:t>
      </w:r>
      <w:r>
        <w:t xml:space="preserve">n </w:t>
      </w:r>
      <w:proofErr w:type="gramStart"/>
      <w:r>
        <w:t>kan</w:t>
      </w:r>
      <w:proofErr w:type="gramEnd"/>
      <w:r>
        <w:t xml:space="preserve">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w:t>
      </w:r>
      <w:r>
        <w:rPr>
          <w:color w:val="0563C1"/>
        </w:rPr>
        <w:t>ierte Enheten</w:t>
      </w:r>
      <w:r>
        <w:fldChar w:fldCharType="end"/>
      </w:r>
      <w:r>
        <w:t xml:space="preserve"> for å bruke fildelingstjenester, utskriftstjenester, Internett-informasjonstjenester, deling av Internett-tilkobling og telefonitjenester.</w:t>
      </w:r>
    </w:p>
    <w:p w:rsidR="007B7402" w:rsidRDefault="00FE3A28" w:rsidP="009E5CE4">
      <w:pPr>
        <w:pStyle w:val="ProductList-Bullet"/>
        <w:numPr>
          <w:ilvl w:val="0"/>
          <w:numId w:val="8"/>
        </w:numPr>
      </w:pPr>
      <w:proofErr w:type="gramStart"/>
      <w:r>
        <w:t>Et</w:t>
      </w:r>
      <w:proofErr w:type="gramEnd"/>
      <w:r>
        <w:t xml:space="preserve"> ubegrenset antall tilkoblinger er tillatt for aktivering av KMS eller lignende teknologi.</w:t>
      </w:r>
    </w:p>
    <w:p w:rsidR="007B7402" w:rsidRDefault="007B7402">
      <w:pPr>
        <w:pStyle w:val="ProductList-Body"/>
      </w:pPr>
    </w:p>
    <w:p w:rsidR="007B7402" w:rsidRDefault="00FE3A28">
      <w:pPr>
        <w:pStyle w:val="ProductList-ClauseHeading"/>
        <w:outlineLvl w:val="3"/>
      </w:pPr>
      <w:r>
        <w:t xml:space="preserve">Adobe </w:t>
      </w:r>
      <w:r>
        <w:t>Flash Player</w:t>
      </w:r>
    </w:p>
    <w:p w:rsidR="007B7402" w:rsidRDefault="00FE3A28">
      <w:pPr>
        <w:pStyle w:val="ProductList-Body"/>
      </w:pPr>
      <w:r>
        <w:t xml:space="preserve">Programvaren </w:t>
      </w:r>
      <w:proofErr w:type="gramStart"/>
      <w:r>
        <w:t>kan</w:t>
      </w:r>
      <w:proofErr w:type="gramEnd"/>
      <w:r>
        <w:t xml:space="preserve"> inneholde en versjon av Adobe Flash Player. Kunden samtykker i at Kundens bruk av Adobe Flash Player er underlagt lisensvilkårene for Adobe Systems Incorporated på </w:t>
      </w:r>
      <w:hyperlink r:id="rId32">
        <w:r>
          <w:rPr>
            <w:color w:val="00467F"/>
            <w:u w:val="single"/>
          </w:rPr>
          <w:t>http://go.microsoft.com/fwlink/?linkid=248532</w:t>
        </w:r>
      </w:hyperlink>
      <w:r>
        <w:t xml:space="preserve">. Adobe </w:t>
      </w:r>
      <w:proofErr w:type="gramStart"/>
      <w:r>
        <w:t>og</w:t>
      </w:r>
      <w:proofErr w:type="gramEnd"/>
      <w:r>
        <w:t xml:space="preserve"> Flash er enten registrerte varemerker eller varemerker tilhørende Adobe Systems Incorporated i USA og/eller andre land.</w:t>
      </w:r>
    </w:p>
    <w:p w:rsidR="007B7402" w:rsidRDefault="00FE3A28">
      <w:pPr>
        <w:pStyle w:val="ProductList-Offering2Heading"/>
        <w:outlineLvl w:val="2"/>
      </w:pPr>
      <w:bookmarkStart w:id="22" w:name="_Sec541"/>
      <w:r>
        <w:t>Per kjerne / CAL</w:t>
      </w:r>
      <w:bookmarkEnd w:id="22"/>
      <w:r>
        <w:fldChar w:fldCharType="begin"/>
      </w:r>
      <w:r>
        <w:instrText xml:space="preserve"> TC "</w:instrText>
      </w:r>
      <w:bookmarkStart w:id="23" w:name="_Toc481095423"/>
      <w:r>
        <w:instrText>Per kjerne / CAL</w:instrText>
      </w:r>
      <w:bookmarkEnd w:id="23"/>
      <w:r>
        <w:instrText>" \l 3</w:instrText>
      </w:r>
      <w:r>
        <w:fldChar w:fldCharType="end"/>
      </w:r>
    </w:p>
    <w:p w:rsidR="007B7402" w:rsidRDefault="00FE3A28">
      <w:pPr>
        <w:pStyle w:val="ProductList-ClauseHeading"/>
        <w:outlineLvl w:val="3"/>
      </w:pPr>
      <w:r>
        <w:t>Serverlisenser (per kjerne)</w:t>
      </w:r>
    </w:p>
    <w:p w:rsidR="007B7402" w:rsidRDefault="00FE3A28" w:rsidP="009E5CE4">
      <w:pPr>
        <w:pStyle w:val="ProductList-Bullet"/>
        <w:numPr>
          <w:ilvl w:val="0"/>
          <w:numId w:val="9"/>
        </w:numPr>
      </w:pPr>
      <w:r>
        <w:t>Kun</w:t>
      </w:r>
      <w:r>
        <w:t xml:space="preserve">den </w:t>
      </w:r>
      <w:proofErr w:type="gramStart"/>
      <w:r>
        <w:t>kan</w:t>
      </w:r>
      <w:proofErr w:type="gramEnd"/>
      <w:r>
        <w:t xml:space="preserve">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w:instrText>
      </w:r>
      <w:r>
        <w:instrText xml:space="preserve">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rsidR="007B7402" w:rsidRDefault="00FE3A28" w:rsidP="009E5CE4">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 xml:space="preserve">Fysiske </w:t>
      </w:r>
      <w:r>
        <w:rPr>
          <w:color w:val="0563C1"/>
        </w:rPr>
        <w:t>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 xml:space="preserve">Lisensierte </w:t>
      </w:r>
      <w:r>
        <w:rPr>
          <w:color w:val="0563C1"/>
        </w:rPr>
        <w:t>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w:instrText>
      </w:r>
      <w:r>
        <w:instrText xml:space="preserve">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w:instrText>
      </w:r>
      <w:r>
        <w:instrText xml:space="preserve">il si et fysisk maskinvaresystem som kan kjøre serverprogramvare." </w:instrText>
      </w:r>
      <w:r>
        <w:fldChar w:fldCharType="separate"/>
      </w:r>
      <w:r>
        <w:rPr>
          <w:color w:val="0563C1"/>
        </w:rPr>
        <w:t>Server</w:t>
      </w:r>
      <w:r>
        <w:fldChar w:fldCharType="end"/>
      </w:r>
      <w:r>
        <w:t>.</w:t>
      </w:r>
    </w:p>
    <w:p w:rsidR="007B7402" w:rsidRDefault="00FE3A28" w:rsidP="009E5CE4">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w:instrText>
      </w:r>
      <w:r>
        <w:instrText xml:space="preserve">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w:instrText>
      </w:r>
      <w:r>
        <w:instrText xml:space="preserve">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7B7402" w:rsidRDefault="00FE3A28" w:rsidP="009E5CE4">
      <w:pPr>
        <w:pStyle w:val="ProductList-Bullet"/>
        <w:numPr>
          <w:ilvl w:val="0"/>
          <w:numId w:val="9"/>
        </w:numPr>
      </w:pPr>
      <w:r>
        <w:t>Standardutgave:</w:t>
      </w:r>
    </w:p>
    <w:p w:rsidR="007B7402" w:rsidRDefault="00FE3A28" w:rsidP="009E5CE4">
      <w:pPr>
        <w:pStyle w:val="ProductList-Bullet"/>
        <w:numPr>
          <w:ilvl w:val="1"/>
          <w:numId w:val="9"/>
        </w:numPr>
      </w:pPr>
      <w:r>
        <w:t xml:space="preserve">Standardutgaven gir rett til å bruke serverprogramvaren i to </w:t>
      </w:r>
      <w:r>
        <w:fldChar w:fldCharType="begin"/>
      </w:r>
      <w:r>
        <w:instrText xml:space="preserve"> AutoTextList  </w:instrText>
      </w:r>
      <w:r>
        <w:instrText xml:space="preserve">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w:instrText>
      </w:r>
      <w:r>
        <w:instrText xml:space="preserve">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7B7402" w:rsidRDefault="00FE3A28" w:rsidP="009E5CE4">
      <w:pPr>
        <w:pStyle w:val="ProductList-Bullet"/>
        <w:numPr>
          <w:ilvl w:val="1"/>
          <w:numId w:val="9"/>
        </w:numPr>
      </w:pPr>
      <w:r>
        <w:t>Standardu</w:t>
      </w:r>
      <w:r>
        <w:t xml:space="preserve">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w:t>
      </w:r>
      <w:r>
        <w:rPr>
          <w:color w:val="0563C1"/>
        </w:rPr>
        <w:t>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w:instrText>
      </w:r>
      <w:r>
        <w:instrText xml:space="preserve">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w:instrText>
      </w:r>
      <w:r>
        <w:instrText xml:space="preserve">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w:instrText>
      </w:r>
      <w:r>
        <w:instrText xml:space="preserve">"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w:instrText>
      </w:r>
      <w:r>
        <w:instrText xml:space="preserve">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w:instrText>
      </w:r>
      <w:r>
        <w:instrText xml:space="preserve">et virtuelt maskinvaresystem" </w:instrText>
      </w:r>
      <w:r>
        <w:fldChar w:fldCharType="separate"/>
      </w:r>
      <w:r>
        <w:rPr>
          <w:color w:val="0563C1"/>
        </w:rPr>
        <w:t>Virtuelle OSE-ene</w:t>
      </w:r>
      <w:r>
        <w:fldChar w:fldCharType="end"/>
      </w:r>
      <w:r>
        <w:t xml:space="preserve">. </w:t>
      </w:r>
    </w:p>
    <w:p w:rsidR="007B7402" w:rsidRDefault="00FE3A28" w:rsidP="009E5CE4">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w:instrText>
      </w:r>
      <w:r>
        <w:instrText xml:space="preserve">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w:t>
      </w:r>
      <w:r>
        <w:t xml:space="preserve">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w:instrText>
      </w:r>
      <w:r>
        <w:instrText xml:space="preserve">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w:instrText>
      </w:r>
      <w:r>
        <w:instrText xml:space="preserve">isjon eller et blad som en separat Server." </w:instrText>
      </w:r>
      <w:r>
        <w:fldChar w:fldCharType="separate"/>
      </w:r>
      <w:r>
        <w:rPr>
          <w:color w:val="0563C1"/>
        </w:rPr>
        <w:t>Lisensierte Serveren</w:t>
      </w:r>
      <w:r>
        <w:fldChar w:fldCharType="end"/>
      </w:r>
      <w:r>
        <w:t>.</w:t>
      </w:r>
    </w:p>
    <w:p w:rsidR="007B7402" w:rsidRDefault="00FE3A28" w:rsidP="009E5CE4">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roofErr w:type="gramStart"/>
      <w:r>
        <w:t>og</w:t>
      </w:r>
      <w:proofErr w:type="gramEnd"/>
      <w:r>
        <w:t xml:space="preserve"> </w:t>
      </w:r>
      <w:r>
        <w:fldChar w:fldCharType="begin"/>
      </w:r>
      <w:r>
        <w:instrText xml:space="preserve"> AutoTextList   \s NoS</w:instrText>
      </w:r>
      <w:r>
        <w:instrText xml:space="preserve">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overføringer tillatt når K</w:t>
      </w:r>
      <w:r>
        <w:t xml:space="preserve">unden repartisjonerer én maskinvareenhet. </w:t>
      </w:r>
    </w:p>
    <w:p w:rsidR="007B7402" w:rsidRDefault="00FE3A28" w:rsidP="009E5CE4">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w:t>
      </w:r>
      <w:r>
        <w:rPr>
          <w:color w:val="0563C1"/>
        </w:rPr>
        <w:t>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w:instrText>
      </w:r>
      <w:r>
        <w:instrText xml:space="preserve">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w:t>
      </w:r>
      <w:r>
        <w:t xml:space="preserve">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7B7402" w:rsidRDefault="007B7402">
      <w:pPr>
        <w:pStyle w:val="ProductList-Body"/>
      </w:pPr>
    </w:p>
    <w:p w:rsidR="007B7402" w:rsidRDefault="00FE3A28">
      <w:pPr>
        <w:pStyle w:val="ProductList-ClauseHeading"/>
        <w:outlineLvl w:val="3"/>
      </w:pPr>
      <w:r>
        <w:t>Adgangslisenser</w:t>
      </w:r>
    </w:p>
    <w:p w:rsidR="007B7402" w:rsidRDefault="00FE3A28" w:rsidP="009E5CE4">
      <w:pPr>
        <w:pStyle w:val="ProductList-Bullet"/>
        <w:numPr>
          <w:ilvl w:val="0"/>
          <w:numId w:val="10"/>
        </w:numPr>
      </w:pPr>
      <w:r>
        <w:t>Med unntak av slik det er beskreve</w:t>
      </w:r>
      <w:r>
        <w:t xml:space="preser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rPr>
          <w:color w:val="0563C1"/>
        </w:rPr>
        <w:t>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w:instrText>
      </w:r>
      <w:r>
        <w:instrText xml:space="preserve">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w:t>
      </w:r>
      <w:r>
        <w:rPr>
          <w:color w:val="0563C1"/>
        </w:rPr>
        <w:t>enser som tilsvarer CAL</w:t>
      </w:r>
      <w:r>
        <w:fldChar w:fldCharType="end"/>
      </w:r>
      <w:r>
        <w:t>, for all tilgang til serverprogramvare.</w:t>
      </w:r>
    </w:p>
    <w:p w:rsidR="007B7402" w:rsidRDefault="00FE3A28" w:rsidP="009E5CE4">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w:instrText>
      </w:r>
      <w:r>
        <w:instrText xml:space="preserve">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w:instrText>
      </w:r>
      <w:r>
        <w:instrText xml:space="preserve">n separat Server." </w:instrText>
      </w:r>
      <w:r>
        <w:fldChar w:fldCharType="separate"/>
      </w:r>
      <w:r>
        <w:rPr>
          <w:color w:val="0563C1"/>
        </w:rPr>
        <w:t>Lisensiert Server</w:t>
      </w:r>
      <w:r>
        <w:fldChar w:fldCharType="end"/>
      </w:r>
      <w:r>
        <w:t>.</w:t>
      </w:r>
    </w:p>
    <w:p w:rsidR="007B7402" w:rsidRDefault="00FE3A28" w:rsidP="009E5CE4">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w:t>
      </w:r>
      <w:r>
        <w:t xml:space="preserve">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w:instrText>
      </w:r>
      <w:r>
        <w:instrText xml:space="preserve">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w:instrText>
      </w:r>
      <w:r>
        <w:instrText xml:space="preserve">g definisjon.)" </w:instrText>
      </w:r>
      <w:r>
        <w:fldChar w:fldCharType="separate"/>
      </w:r>
      <w:r>
        <w:rPr>
          <w:color w:val="0563C1"/>
        </w:rPr>
        <w:t>HPC-arbeidsbelastning</w:t>
      </w:r>
      <w:r>
        <w:fldChar w:fldCharType="end"/>
      </w:r>
      <w:r>
        <w:t>.</w:t>
      </w:r>
    </w:p>
    <w:p w:rsidR="007B7402" w:rsidRDefault="00FE3A28" w:rsidP="009E5CE4">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w:t>
      </w:r>
      <w:r>
        <w:t xml:space="preserve">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w:instrText>
      </w:r>
      <w:r>
        <w:instrText xml:space="preserve">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w:instrText>
      </w:r>
      <w:r>
        <w:instrText xml:space="preserve">t maskinvaresystem" </w:instrText>
      </w:r>
      <w:r>
        <w:fldChar w:fldCharType="separate"/>
      </w:r>
      <w:r>
        <w:rPr>
          <w:color w:val="0563C1"/>
        </w:rPr>
        <w:t>Virtuelle OSE-er</w:t>
      </w:r>
      <w:r>
        <w:fldChar w:fldCharType="end"/>
      </w:r>
      <w:r>
        <w:t>.</w:t>
      </w:r>
    </w:p>
    <w:p w:rsidR="007B7402" w:rsidRDefault="00FE3A28">
      <w:pPr>
        <w:pStyle w:val="ProductList-Offering2Heading"/>
        <w:outlineLvl w:val="2"/>
      </w:pPr>
      <w:bookmarkStart w:id="24" w:name="_Sec542"/>
      <w:r>
        <w:lastRenderedPageBreak/>
        <w:t>Server/CAL</w:t>
      </w:r>
      <w:bookmarkEnd w:id="24"/>
      <w:r>
        <w:fldChar w:fldCharType="begin"/>
      </w:r>
      <w:r>
        <w:instrText xml:space="preserve"> TC "</w:instrText>
      </w:r>
      <w:bookmarkStart w:id="25" w:name="_Toc481095424"/>
      <w:r>
        <w:instrText>Server/CAL</w:instrText>
      </w:r>
      <w:bookmarkEnd w:id="25"/>
      <w:r>
        <w:instrText>" \l 3</w:instrText>
      </w:r>
      <w:r>
        <w:fldChar w:fldCharType="end"/>
      </w:r>
    </w:p>
    <w:p w:rsidR="007B7402" w:rsidRDefault="00FE3A28">
      <w:pPr>
        <w:pStyle w:val="ProductList-ClauseHeading"/>
        <w:outlineLvl w:val="3"/>
      </w:pPr>
      <w:r>
        <w:t>Serverlisenser (per Forekomst)</w:t>
      </w:r>
    </w:p>
    <w:p w:rsidR="007B7402" w:rsidRDefault="00FE3A28">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w:t>
      </w:r>
      <w:r>
        <w:t xml:space="preserve">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w:instrText>
      </w:r>
      <w:r>
        <w:instrText xml:space="preserve">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w:instrText>
      </w:r>
      <w:r>
        <w:instrText xml:space="preserve">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w:instrText>
      </w:r>
      <w:r>
        <w:instrText xml:space="preserve">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7B7402" w:rsidRDefault="007B7402">
      <w:pPr>
        <w:pStyle w:val="ProductList-Body"/>
      </w:pPr>
    </w:p>
    <w:p w:rsidR="007B7402" w:rsidRDefault="00FE3A28">
      <w:pPr>
        <w:pStyle w:val="ProductList-ClauseHeading"/>
        <w:outlineLvl w:val="3"/>
      </w:pPr>
      <w:r>
        <w:t>Adgangslisenser</w:t>
      </w:r>
    </w:p>
    <w:p w:rsidR="007B7402" w:rsidRDefault="00FE3A28" w:rsidP="009E5CE4">
      <w:pPr>
        <w:pStyle w:val="ProductList-Bullet"/>
        <w:numPr>
          <w:ilvl w:val="0"/>
          <w:numId w:val="11"/>
        </w:numPr>
      </w:pPr>
      <w:r>
        <w:t xml:space="preserve">Med unntak av slik det er beskrevet her og angitt i de </w:t>
      </w:r>
      <w:r>
        <w:fldChar w:fldCharType="begin"/>
      </w:r>
      <w:r>
        <w:instrText xml:space="preserve"> AutoTextList   \s NoStyle \t "Produktspesifikke L</w:instrText>
      </w:r>
      <w:r>
        <w:instrText xml:space="preserve">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w:instrText>
      </w:r>
      <w:r>
        <w:instrText xml:space="preserve">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w:instrText>
      </w:r>
      <w:r>
        <w:instrText xml:space="preserve">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7B7402" w:rsidRDefault="00FE3A28" w:rsidP="009E5CE4">
      <w:pPr>
        <w:pStyle w:val="ProductList-Bullet"/>
        <w:numPr>
          <w:ilvl w:val="0"/>
          <w:numId w:val="11"/>
        </w:numPr>
      </w:pPr>
      <w:r>
        <w:t xml:space="preserve">  De</w:t>
      </w:r>
      <w:r>
        <w:t xml:space="preserv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w:instrText>
      </w:r>
      <w:r>
        <w:instrText xml:space="preserve">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7B7402" w:rsidRDefault="00FE3A28">
      <w:pPr>
        <w:pStyle w:val="ProductList-Offering2Heading"/>
        <w:outlineLvl w:val="2"/>
      </w:pPr>
      <w:bookmarkStart w:id="26" w:name="_Sec543"/>
      <w:r>
        <w:t>Per kjerne</w:t>
      </w:r>
      <w:bookmarkEnd w:id="26"/>
      <w:r>
        <w:fldChar w:fldCharType="begin"/>
      </w:r>
      <w:r>
        <w:instrText xml:space="preserve"> TC "</w:instrText>
      </w:r>
      <w:bookmarkStart w:id="27" w:name="_Toc481095425"/>
      <w:r>
        <w:instrText>Per kjerne</w:instrText>
      </w:r>
      <w:bookmarkEnd w:id="27"/>
      <w:r>
        <w:instrText>" \l</w:instrText>
      </w:r>
      <w:r>
        <w:instrText xml:space="preserve"> 3</w:instrText>
      </w:r>
      <w:r>
        <w:fldChar w:fldCharType="end"/>
      </w:r>
    </w:p>
    <w:p w:rsidR="007B7402" w:rsidRDefault="00FE3A28">
      <w:pPr>
        <w:pStyle w:val="ProductList-Body"/>
      </w:pPr>
      <w:r>
        <w:t xml:space="preserve">For Produkter med Lisensmodell </w:t>
      </w:r>
      <w:proofErr w:type="gramStart"/>
      <w:r>
        <w:t>Per</w:t>
      </w:r>
      <w:proofErr w:type="gramEnd"/>
      <w:r>
        <w:t xml:space="preserve">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w:instrText>
      </w:r>
      <w:r>
        <w:instrText xml:space="preserve">t maskinvaresystem" </w:instrText>
      </w:r>
      <w:r>
        <w:fldChar w:fldCharType="separate"/>
      </w:r>
      <w:r>
        <w:rPr>
          <w:color w:val="0563C1"/>
        </w:rPr>
        <w:t>Virtuelle OSE-er</w:t>
      </w:r>
      <w:r>
        <w:fldChar w:fldCharType="end"/>
      </w:r>
      <w:r>
        <w:t>. Vilkårene er beskrevet nedenfor.</w:t>
      </w:r>
    </w:p>
    <w:p w:rsidR="007B7402" w:rsidRDefault="007B7402">
      <w:pPr>
        <w:pStyle w:val="ProductList-Body"/>
      </w:pPr>
    </w:p>
    <w:p w:rsidR="007B7402" w:rsidRDefault="00FE3A28">
      <w:pPr>
        <w:pStyle w:val="ProductList-ClauseHeading"/>
        <w:outlineLvl w:val="3"/>
      </w:pPr>
      <w:r>
        <w:t>Serverlisenser (per kjerne) – Lisensiering etter Fysisk Kjerne på en Server</w:t>
      </w:r>
    </w:p>
    <w:p w:rsidR="007B7402" w:rsidRDefault="00FE3A28" w:rsidP="009E5CE4">
      <w:pPr>
        <w:pStyle w:val="ProductList-Bullet"/>
        <w:numPr>
          <w:ilvl w:val="0"/>
          <w:numId w:val="12"/>
        </w:numPr>
      </w:pPr>
      <w:r>
        <w:t xml:space="preserve">Kunden </w:t>
      </w:r>
      <w:proofErr w:type="gramStart"/>
      <w:r>
        <w:t>kan</w:t>
      </w:r>
      <w:proofErr w:type="gramEnd"/>
      <w:r>
        <w:t xml:space="preserve"> bruke serverprogramvaren på en </w:t>
      </w:r>
      <w:r>
        <w:fldChar w:fldCharType="begin"/>
      </w:r>
      <w:r>
        <w:instrText xml:space="preserve"> AutoTextList   \s NoStyle \t "Lisensiert Server betyr én Serve</w:instrText>
      </w:r>
      <w:r>
        <w:instrText xml:space="pre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w:instrText>
      </w:r>
      <w:r>
        <w:instrText xml:space="preserv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7B7402" w:rsidRDefault="00FE3A28" w:rsidP="009E5CE4">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w:instrText>
      </w:r>
      <w:r>
        <w:instrText xml:space="preserve">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w:instrText>
      </w:r>
      <w:r>
        <w:instrText xml:space="preserve">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w:instrText>
      </w:r>
      <w:r>
        <w:instrText xml:space="preserve"> laste ned, installere, ha tilgang til og bruke et Produkt." </w:instrText>
      </w:r>
      <w:r>
        <w:fldChar w:fldCharType="separate"/>
      </w:r>
      <w:r>
        <w:rPr>
          <w:color w:val="0563C1"/>
        </w:rPr>
        <w:t>Lisenser</w:t>
      </w:r>
      <w:r>
        <w:fldChar w:fldCharType="end"/>
      </w:r>
      <w:r>
        <w:t xml:space="preserve"> per Fysiske Prosessor.</w:t>
      </w:r>
    </w:p>
    <w:p w:rsidR="007B7402" w:rsidRDefault="00FE3A28" w:rsidP="009E5CE4">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w:instrText>
      </w:r>
      <w:r>
        <w:instrText xml:space="preserve">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w:instrText>
      </w:r>
      <w:r>
        <w:instrText xml:space="preserve">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w:instrText>
      </w:r>
      <w:r>
        <w:instrText xml:space="preserve">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w:t>
      </w:r>
      <w:r>
        <w:rPr>
          <w:color w:val="0563C1"/>
        </w:rPr>
        <w:t>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rsidR="007B7402" w:rsidRDefault="00FE3A28" w:rsidP="009E5CE4">
      <w:pPr>
        <w:pStyle w:val="ProductList-Bullet"/>
        <w:numPr>
          <w:ilvl w:val="0"/>
          <w:numId w:val="12"/>
        </w:numPr>
      </w:pPr>
      <w:r>
        <w:t xml:space="preserve">For hver ytterligere </w:t>
      </w:r>
      <w:r>
        <w:fldChar w:fldCharType="begin"/>
      </w:r>
      <w:r>
        <w:instrText xml:space="preserve"> AutoTextList   \s N</w:instrText>
      </w:r>
      <w:r>
        <w:instrText xml:space="preserve">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w:instrText>
      </w:r>
      <w:r>
        <w:instrText xml:space="preserve">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w:instrText>
      </w:r>
      <w:r>
        <w:instrText xml:space="preserv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w:instrText>
      </w:r>
      <w:r>
        <w:instrText xml:space="preserve">forbindelse med denne definisjonen regnes en maskinvarepartisjon eller et blad som en separat Server." </w:instrText>
      </w:r>
      <w:r>
        <w:fldChar w:fldCharType="separate"/>
      </w:r>
      <w:r>
        <w:rPr>
          <w:color w:val="0563C1"/>
        </w:rPr>
        <w:t>Lisensierte Serveren</w:t>
      </w:r>
      <w:r>
        <w:fldChar w:fldCharType="end"/>
      </w:r>
      <w:r>
        <w:t>.</w:t>
      </w:r>
    </w:p>
    <w:p w:rsidR="007B7402" w:rsidRDefault="00FE3A28" w:rsidP="009E5CE4">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w:instrText>
      </w:r>
      <w:r>
        <w:instrText xml:space="preserve">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w:instrText>
      </w:r>
      <w:r>
        <w:instrText>er konfigurert til å kjøre direkte på et fysisk maskinvaresystem. Forekomsten av operativsystemet som brukes til å kjøre programvare for maskinvarevirtualisering eller tilby tjenester for maskinvarevirtualisering, betraktes som en del av det Fysiske OSE-et</w:instrText>
      </w:r>
      <w:r>
        <w:instrText xml:space="preserve">."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w:t>
      </w:r>
      <w:r>
        <w:rPr>
          <w:color w:val="0563C1"/>
        </w:rPr>
        <w:t>sensierte Serveren</w:t>
      </w:r>
      <w:r>
        <w:fldChar w:fldCharType="end"/>
      </w:r>
      <w:r>
        <w:t>.</w:t>
      </w:r>
    </w:p>
    <w:p w:rsidR="007B7402" w:rsidRDefault="007B7402">
      <w:pPr>
        <w:pStyle w:val="ProductList-Body"/>
      </w:pPr>
    </w:p>
    <w:p w:rsidR="007B7402" w:rsidRDefault="00FE3A28">
      <w:pPr>
        <w:pStyle w:val="ProductList-ClauseHeading"/>
        <w:outlineLvl w:val="3"/>
      </w:pPr>
      <w:r>
        <w:t>Serverlisenser (per kjerne) – Lisensiering av Individuelle Virtuelle OSEer</w:t>
      </w:r>
    </w:p>
    <w:p w:rsidR="007B7402" w:rsidRDefault="00FE3A28" w:rsidP="009E5CE4">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w:instrText>
      </w:r>
      <w:r>
        <w:instrText xml:space="preserve">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w:instrText>
      </w:r>
      <w:r>
        <w:instrText xml:space="preserve">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w:instrText>
      </w:r>
      <w:r>
        <w:instrText xml:space="preserve">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rsidR="007B7402" w:rsidRDefault="00FE3A28" w:rsidP="009E5CE4">
      <w:pPr>
        <w:pStyle w:val="ProductList-Bullet"/>
        <w:numPr>
          <w:ilvl w:val="0"/>
          <w:numId w:val="13"/>
        </w:numPr>
      </w:pPr>
      <w:r>
        <w:t>A</w:t>
      </w:r>
      <w:r>
        <w:t xml:space="preserve">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w:instrText>
      </w:r>
      <w:r>
        <w:instrText xml:space="preserve">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w:instrText>
      </w:r>
      <w:r>
        <w:instrText xml:space="preserve">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rsidR="007B7402" w:rsidRDefault="00FE3A28" w:rsidP="009E5CE4">
      <w:pPr>
        <w:pStyle w:val="ProductList-Bullet"/>
        <w:numPr>
          <w:ilvl w:val="0"/>
          <w:numId w:val="13"/>
        </w:numPr>
      </w:pPr>
      <w:r>
        <w:t xml:space="preserve">Hvis en </w:t>
      </w:r>
      <w:r>
        <w:fldChar w:fldCharType="begin"/>
      </w:r>
      <w:r>
        <w:instrText xml:space="preserve"> AutoTextList   \s NoStyle \t "Virtuell Kje</w:instrText>
      </w:r>
      <w:r>
        <w:instrText xml:space="preserv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w:instrText>
      </w:r>
      <w:r>
        <w:instrText xml:space="preserve">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w:instrText>
      </w:r>
      <w:r>
        <w:instrText xml:space="preserve">åd i en Fysisk Prosessor." </w:instrText>
      </w:r>
      <w:r>
        <w:fldChar w:fldCharType="separate"/>
      </w:r>
      <w:r>
        <w:rPr>
          <w:color w:val="0563C1"/>
        </w:rPr>
        <w:t>Maskinvaretråd</w:t>
      </w:r>
      <w:r>
        <w:fldChar w:fldCharType="end"/>
      </w:r>
      <w:r>
        <w:t xml:space="preserve"> den er tilordnet. </w:t>
      </w:r>
    </w:p>
    <w:p w:rsidR="007B7402" w:rsidRDefault="00FE3A28">
      <w:pPr>
        <w:pStyle w:val="ProductList-Offering2Heading"/>
        <w:outlineLvl w:val="2"/>
      </w:pPr>
      <w:bookmarkStart w:id="28" w:name="_Sec544"/>
      <w:r>
        <w:t>Administrasjonsservere</w:t>
      </w:r>
      <w:bookmarkEnd w:id="28"/>
      <w:r>
        <w:fldChar w:fldCharType="begin"/>
      </w:r>
      <w:r>
        <w:instrText xml:space="preserve"> TC "</w:instrText>
      </w:r>
      <w:bookmarkStart w:id="29" w:name="_Toc481095426"/>
      <w:r>
        <w:instrText>Administrasjonsservere</w:instrText>
      </w:r>
      <w:bookmarkEnd w:id="29"/>
      <w:r>
        <w:instrText>" \l 3</w:instrText>
      </w:r>
      <w:r>
        <w:fldChar w:fldCharType="end"/>
      </w:r>
    </w:p>
    <w:p w:rsidR="007B7402" w:rsidRDefault="00FE3A28">
      <w:pPr>
        <w:pStyle w:val="ProductList-ClauseHeading"/>
        <w:outlineLvl w:val="3"/>
      </w:pPr>
      <w:r>
        <w:t>Administrasjonslisenser</w:t>
      </w:r>
    </w:p>
    <w:p w:rsidR="007B7402" w:rsidRDefault="00FE3A28">
      <w:pPr>
        <w:pStyle w:val="ProductList-Body"/>
      </w:pPr>
      <w:r>
        <w:t>Administrasjonslisensversjonen, ikke versjonen av programvaren som brukes, avgjør hvilken versjon av Lisensvil</w:t>
      </w:r>
      <w:r>
        <w:t xml:space="preserve">kårene som gjelder (inkludert bruk i henhold til nedgraderingsrettigheter, uten hensyn til motstridende vilkår). </w:t>
      </w:r>
    </w:p>
    <w:p w:rsidR="007B7402" w:rsidRDefault="007B7402">
      <w:pPr>
        <w:pStyle w:val="ProductList-Body"/>
      </w:pPr>
    </w:p>
    <w:p w:rsidR="007B7402" w:rsidRDefault="00FE3A28">
      <w:pPr>
        <w:pStyle w:val="ProductList-ClauseHeading"/>
        <w:outlineLvl w:val="3"/>
      </w:pPr>
      <w:r>
        <w:t>Serveradministrasjonslisenser (per kjerne)</w:t>
      </w:r>
    </w:p>
    <w:p w:rsidR="007B7402" w:rsidRDefault="00FE3A28" w:rsidP="009E5CE4">
      <w:pPr>
        <w:pStyle w:val="ProductList-Bullet"/>
        <w:numPr>
          <w:ilvl w:val="0"/>
          <w:numId w:val="14"/>
        </w:numPr>
      </w:pPr>
      <w:r>
        <w:t xml:space="preserve">Kunden kan bruke programvaren på en hvilken som helst </w:t>
      </w:r>
      <w:r>
        <w:fldChar w:fldCharType="begin"/>
      </w:r>
      <w:r>
        <w:instrText xml:space="preserve"> AutoTextList   \s NoStyle \t "Server vil si</w:instrText>
      </w:r>
      <w:r>
        <w:instrText xml:space="preserve">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w:instrText>
      </w:r>
      <w:r>
        <w:instrText xml:space="preserv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w:instrText>
      </w:r>
      <w:r>
        <w:instrText xml:space="preserve">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w:instrText>
      </w:r>
      <w:r>
        <w:instrText xml:space="preserve">som kan kjøre serverprogramvare." </w:instrText>
      </w:r>
      <w:r>
        <w:fldChar w:fldCharType="separate"/>
      </w:r>
      <w:r>
        <w:rPr>
          <w:color w:val="0563C1"/>
        </w:rPr>
        <w:t>Serverlisenser</w:t>
      </w:r>
      <w:r>
        <w:fldChar w:fldCharType="end"/>
      </w:r>
      <w:r>
        <w:t xml:space="preserve"> anskaffes, som beskrevet nedenfor.</w:t>
      </w:r>
    </w:p>
    <w:p w:rsidR="007B7402" w:rsidRDefault="00FE3A28" w:rsidP="009E5CE4">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w:t>
      </w:r>
      <w:r>
        <w:t xml:space="preserv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w:instrText>
      </w:r>
      <w:r>
        <w:instrText xml:space="preserve">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w:instrText>
      </w:r>
      <w:r>
        <w:instrText xml:space="preserve">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w:instrText>
      </w:r>
      <w:r>
        <w:instrText xml:space="preserv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7B7402" w:rsidRDefault="00FE3A28" w:rsidP="009E5CE4">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w:instrText>
      </w:r>
      <w:r>
        <w:instrText xml:space="preserve">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w:instrText>
      </w:r>
      <w:r>
        <w:instrText xml:space="preserve">inisjonen regnes en maskinvarepartisjon eller et blad som en separat Server." </w:instrText>
      </w:r>
      <w:r>
        <w:fldChar w:fldCharType="separate"/>
      </w:r>
      <w:r>
        <w:rPr>
          <w:color w:val="0563C1"/>
        </w:rPr>
        <w:t>Lisensierte Serveren</w:t>
      </w:r>
      <w:r>
        <w:fldChar w:fldCharType="end"/>
      </w:r>
      <w:r>
        <w:t>.</w:t>
      </w:r>
    </w:p>
    <w:p w:rsidR="007B7402" w:rsidRDefault="00FE3A28" w:rsidP="009E5CE4">
      <w:pPr>
        <w:pStyle w:val="ProductList-Bullet"/>
        <w:numPr>
          <w:ilvl w:val="0"/>
          <w:numId w:val="14"/>
        </w:numPr>
      </w:pPr>
      <w:r>
        <w:t>Standardutgave:</w:t>
      </w:r>
    </w:p>
    <w:p w:rsidR="007B7402" w:rsidRDefault="00FE3A28" w:rsidP="009E5CE4">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w:instrText>
      </w:r>
      <w:r>
        <w:instrText xml:space="preserve">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w:instrText>
      </w:r>
      <w:r>
        <w:instrText xml:space="preserve">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7B7402" w:rsidRDefault="00FE3A28" w:rsidP="009E5CE4">
      <w:pPr>
        <w:pStyle w:val="ProductList-Bullet"/>
        <w:numPr>
          <w:ilvl w:val="1"/>
          <w:numId w:val="14"/>
        </w:numPr>
      </w:pPr>
      <w:r>
        <w:t xml:space="preserve">Standardutgaven gir rett til Administrasjon av det </w:t>
      </w:r>
      <w:r>
        <w:fldChar w:fldCharType="begin"/>
      </w:r>
      <w:r>
        <w:instrText xml:space="preserve"> A</w:instrText>
      </w:r>
      <w:r>
        <w:instrText>utoTextList   \s NoStyle \t "Fysisk OSE vil si et OSE som er konfigurert til å kjøre direkte på et fysisk maskinvaresystem. Forekomsten av operativsystemet som brukes til å kjøre programvare for maskinvarevirtualisering eller tilby tjenester for maskinvare</w:instrText>
      </w:r>
      <w:r>
        <w:instrText xml:space="preserv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w:instrText>
      </w:r>
      <w:r>
        <w:instrText xml:space="preserve">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w:instrText>
      </w:r>
      <w:r>
        <w:instrText xml:space="preserve">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w:instrText>
      </w:r>
      <w:r>
        <w:instrText xml:space="preserve">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w:t>
      </w:r>
      <w:r>
        <w:rPr>
          <w:color w:val="0563C1"/>
        </w:rPr>
        <w:t>elle OSE-er</w:t>
      </w:r>
      <w:r>
        <w:fldChar w:fldCharType="end"/>
      </w:r>
      <w:r>
        <w:t>.</w:t>
      </w:r>
    </w:p>
    <w:p w:rsidR="007B7402" w:rsidRDefault="00FE3A28" w:rsidP="009E5CE4">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w:instrText>
      </w:r>
      <w:r>
        <w:instrText xml:space="preserve">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w:t>
      </w:r>
      <w:r>
        <w:t xml:space="preserv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w:instrText>
      </w:r>
      <w:r>
        <w:instrText xml:space="preserve">on.)" </w:instrText>
      </w:r>
      <w:r>
        <w:fldChar w:fldCharType="separate"/>
      </w:r>
      <w:r>
        <w:rPr>
          <w:color w:val="0563C1"/>
        </w:rPr>
        <w:t>OSE-er</w:t>
      </w:r>
      <w:r>
        <w:fldChar w:fldCharType="end"/>
      </w:r>
      <w:r>
        <w:t xml:space="preserve">. </w:t>
      </w:r>
    </w:p>
    <w:p w:rsidR="007B7402" w:rsidRDefault="00FE3A28" w:rsidP="009E5CE4">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w:instrText>
      </w:r>
      <w:r>
        <w:instrText xml:space="preserve">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w:instrText>
      </w:r>
      <w:r>
        <w:instrText xml:space="preserve">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rsidR="007B7402" w:rsidRDefault="007B7402">
      <w:pPr>
        <w:pStyle w:val="ProductList-Body"/>
      </w:pPr>
    </w:p>
    <w:p w:rsidR="007B7402" w:rsidRDefault="00FE3A28">
      <w:pPr>
        <w:pStyle w:val="ProductList-ClauseHeading"/>
        <w:outlineLvl w:val="3"/>
      </w:pPr>
      <w:r>
        <w:t>Klientadministrasjonsli</w:t>
      </w:r>
      <w:r>
        <w:t>senser (per OSE eller bruker)</w:t>
      </w:r>
    </w:p>
    <w:p w:rsidR="007B7402" w:rsidRDefault="00FE3A28" w:rsidP="009E5CE4">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w:instrText>
      </w:r>
      <w:r>
        <w:instrText xml:space="preserve">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w:instrText>
      </w:r>
      <w:r>
        <w:instrText xml:space="preserve">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w:instrText>
      </w:r>
      <w:r>
        <w:instrText xml:space="preserve">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w:t>
      </w:r>
      <w:r>
        <w:t>Kunden anskaffer.</w:t>
      </w:r>
    </w:p>
    <w:p w:rsidR="007B7402" w:rsidRDefault="00FE3A28" w:rsidP="009E5CE4">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w:instrText>
      </w:r>
      <w:r>
        <w:instrText xml:space="preserve">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w:instrText>
      </w:r>
      <w:r>
        <w:instrText>Style \t "En Lisens som tilsvarer Administrasjonslisens betyr en Bruker-SL som er angitt i "Administrasjonslisens"-tabellen for et Produkt, eller en tilsvarende CAL-programserie eller SL, som angitt i tabellen Lisenser som tilsvarer CAL/Administrasjonslise</w:instrText>
      </w:r>
      <w:r>
        <w:instrText xml:space="preserve">ns. (Se Ordliste for fullstendig definisjon.)" </w:instrText>
      </w:r>
      <w:r>
        <w:fldChar w:fldCharType="separate"/>
      </w:r>
      <w:r>
        <w:rPr>
          <w:color w:val="0563C1"/>
        </w:rPr>
        <w:t>Lisenser som tilsvarer Administrasjonslisenser</w:t>
      </w:r>
      <w:r>
        <w:fldChar w:fldCharType="end"/>
      </w:r>
      <w:r>
        <w:t>.</w:t>
      </w:r>
    </w:p>
    <w:p w:rsidR="007B7402" w:rsidRDefault="00FE3A28" w:rsidP="009E5CE4">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w:instrText>
      </w:r>
      <w:r>
        <w:instrText xml:space="preserve">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w:instrText>
      </w:r>
      <w:r>
        <w:instrText xml:space="preserve">dliste for fullstendig definisjon.):" </w:instrText>
      </w:r>
      <w:r>
        <w:fldChar w:fldCharType="separate"/>
      </w:r>
      <w:r>
        <w:rPr>
          <w:color w:val="0563C1"/>
        </w:rPr>
        <w:t>OSE</w:t>
      </w:r>
      <w:r>
        <w:fldChar w:fldCharType="end"/>
      </w:r>
      <w:r>
        <w:t xml:space="preserve"> eller bruker) som tilordnes.</w:t>
      </w:r>
    </w:p>
    <w:p w:rsidR="007B7402" w:rsidRDefault="00FE3A28" w:rsidP="009E5CE4">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w:instrText>
      </w:r>
      <w:r>
        <w:instrText xml:space="preserve">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w:instrText>
      </w:r>
      <w:r>
        <w:instrText xml:space="preserv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rsidR="007B7402" w:rsidRDefault="007B7402">
      <w:pPr>
        <w:pStyle w:val="ProductList-Body"/>
      </w:pPr>
    </w:p>
    <w:p w:rsidR="007B7402" w:rsidRDefault="00FE3A28">
      <w:pPr>
        <w:pStyle w:val="ProductList-ClauseHeading"/>
        <w:outlineLvl w:val="3"/>
      </w:pPr>
      <w:r>
        <w:t>Administrasjonslisen</w:t>
      </w:r>
      <w:r>
        <w:t>ser kreves ikke for:</w:t>
      </w:r>
    </w:p>
    <w:p w:rsidR="007B7402" w:rsidRDefault="00FE3A28" w:rsidP="009E5CE4">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w:instrText>
      </w:r>
      <w:r>
        <w:instrText xml:space="preserve">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rsidR="007B7402" w:rsidRDefault="00FE3A28" w:rsidP="009E5CE4">
      <w:pPr>
        <w:pStyle w:val="ProductList-Bullet"/>
        <w:numPr>
          <w:ilvl w:val="0"/>
          <w:numId w:val="16"/>
        </w:numPr>
      </w:pPr>
      <w:r>
        <w:t>Kundens nettverksinfrastrukturenheter som bare brukes til å overføre nettverksdata, og som ikke kjører Windows Server-programvare,</w:t>
      </w:r>
    </w:p>
    <w:p w:rsidR="007B7402" w:rsidRDefault="00FE3A28" w:rsidP="009E5CE4">
      <w:pPr>
        <w:pStyle w:val="ProductList-Bullet"/>
        <w:numPr>
          <w:ilvl w:val="0"/>
          <w:numId w:val="16"/>
        </w:numPr>
      </w:pPr>
      <w:r>
        <w:t xml:space="preserve">konvertering av Fysiske til Virtuelle </w:t>
      </w:r>
      <w:r>
        <w:fldChar w:fldCharType="begin"/>
      </w:r>
      <w:r>
        <w:instrText xml:space="preserve"> AutoTextList   \s NoStyle \t "OSE-er betyr he</w:instrText>
      </w:r>
      <w:r>
        <w:instrText xml:space="preserv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rsidR="007B7402" w:rsidRDefault="00FE3A28" w:rsidP="009E5CE4">
      <w:pPr>
        <w:pStyle w:val="ProductList-Bullet"/>
        <w:numPr>
          <w:ilvl w:val="0"/>
          <w:numId w:val="16"/>
        </w:numPr>
      </w:pPr>
      <w:proofErr w:type="gramStart"/>
      <w:r>
        <w:t>enheter</w:t>
      </w:r>
      <w:proofErr w:type="gramEnd"/>
      <w:r>
        <w:t xml:space="preserve"> som bare overvåkes eller admi</w:t>
      </w:r>
      <w:r>
        <w:t>nistreres med hensyn til maskinvarekomponentenes status i tilknytning til systemtemperatur, viftehastighet, strøm av/på, tilbakestilling av systemet eller CPU-tilgjengelighet.</w:t>
      </w:r>
    </w:p>
    <w:p w:rsidR="007B7402" w:rsidRDefault="007B7402">
      <w:pPr>
        <w:pStyle w:val="ProductList-Body"/>
      </w:pPr>
    </w:p>
    <w:p w:rsidR="007B7402" w:rsidRDefault="00FE3A28">
      <w:pPr>
        <w:pStyle w:val="ProductList-ClauseHeading"/>
        <w:outlineLvl w:val="3"/>
      </w:pPr>
      <w:r>
        <w:t>Datasett</w:t>
      </w:r>
    </w:p>
    <w:p w:rsidR="007B7402" w:rsidRDefault="00FE3A28">
      <w:pPr>
        <w:pStyle w:val="ProductList-Body"/>
      </w:pPr>
      <w:r>
        <w:t xml:space="preserve">Kunden </w:t>
      </w:r>
      <w:proofErr w:type="gramStart"/>
      <w:r>
        <w:t>kan</w:t>
      </w:r>
      <w:proofErr w:type="gramEnd"/>
      <w:r>
        <w:t xml:space="preserve"> ikke kopiere eller distribuere et datasett (eller deler av datasett) som er inkludert i programvaren.</w:t>
      </w:r>
    </w:p>
    <w:p w:rsidR="007B7402" w:rsidRDefault="00FE3A28">
      <w:pPr>
        <w:pStyle w:val="ProductList-Offering2Heading"/>
        <w:outlineLvl w:val="2"/>
      </w:pPr>
      <w:bookmarkStart w:id="30" w:name="_Sec545"/>
      <w:r>
        <w:t>Spesialservere</w:t>
      </w:r>
      <w:bookmarkEnd w:id="30"/>
      <w:r>
        <w:fldChar w:fldCharType="begin"/>
      </w:r>
      <w:r>
        <w:instrText xml:space="preserve"> TC "</w:instrText>
      </w:r>
      <w:bookmarkStart w:id="31" w:name="_Toc481095427"/>
      <w:r>
        <w:instrText>Spesialservere</w:instrText>
      </w:r>
      <w:bookmarkEnd w:id="31"/>
      <w:r>
        <w:instrText>" \l 3</w:instrText>
      </w:r>
      <w:r>
        <w:fldChar w:fldCharType="end"/>
      </w:r>
    </w:p>
    <w:p w:rsidR="007B7402" w:rsidRDefault="00FE3A28">
      <w:pPr>
        <w:pStyle w:val="ProductList-ClauseHeading"/>
        <w:outlineLvl w:val="3"/>
      </w:pPr>
      <w:r>
        <w:t>Serverlisenser (per Forekomst)</w:t>
      </w:r>
    </w:p>
    <w:p w:rsidR="007B7402" w:rsidRDefault="00FE3A28">
      <w:pPr>
        <w:pStyle w:val="ProductList-Body"/>
      </w:pPr>
      <w:r>
        <w:t xml:space="preserve">Kunden kan bruke én </w:t>
      </w:r>
      <w:r>
        <w:fldChar w:fldCharType="begin"/>
      </w:r>
      <w:r>
        <w:instrText xml:space="preserve"> AutoTextList   \s NoStyle \t "Kjørende Forekomst </w:instrText>
      </w:r>
      <w:r>
        <w:instrText xml:space="preserve">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w:instrText>
      </w:r>
      <w:r>
        <w:instrText>E vil si et OSE som er konfigurert til å kjøre direkte på et fysisk maskinvaresystem. Forekomsten av operativsystemet som brukes til å kjøre programvare for maskinvarevirtualisering eller tilby tjenester for maskinvarevirtualisering, betraktes som en del a</w:instrText>
      </w:r>
      <w:r>
        <w:instrText xml:space="preserve">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w:instrText>
      </w:r>
      <w:r>
        <w:instrText xml:space="preserv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w:instrText>
      </w:r>
      <w:r>
        <w:instrText xml:space="preserve">system som kan kjøre serverprogramvare." </w:instrText>
      </w:r>
      <w:r>
        <w:fldChar w:fldCharType="separate"/>
      </w:r>
      <w:r>
        <w:rPr>
          <w:color w:val="0563C1"/>
        </w:rPr>
        <w:t>Serverlisens</w:t>
      </w:r>
      <w:r>
        <w:fldChar w:fldCharType="end"/>
      </w:r>
      <w:r>
        <w:t xml:space="preserve"> Kunden anskaffer.</w:t>
      </w:r>
    </w:p>
    <w:p w:rsidR="007B7402" w:rsidRDefault="00FE3A28">
      <w:pPr>
        <w:pStyle w:val="ProductList-Offering2Heading"/>
        <w:outlineLvl w:val="2"/>
      </w:pPr>
      <w:bookmarkStart w:id="32" w:name="_Sec546"/>
      <w:r>
        <w:t>Utviklerverktøy</w:t>
      </w:r>
      <w:bookmarkEnd w:id="32"/>
      <w:r>
        <w:fldChar w:fldCharType="begin"/>
      </w:r>
      <w:r>
        <w:instrText xml:space="preserve"> TC "</w:instrText>
      </w:r>
      <w:bookmarkStart w:id="33" w:name="_Toc481095428"/>
      <w:r>
        <w:instrText>Utviklerverktøy</w:instrText>
      </w:r>
      <w:bookmarkEnd w:id="33"/>
      <w:r>
        <w:instrText>" \l 3</w:instrText>
      </w:r>
      <w:r>
        <w:fldChar w:fldCharType="end"/>
      </w:r>
    </w:p>
    <w:p w:rsidR="007B7402" w:rsidRDefault="00FE3A28">
      <w:pPr>
        <w:pStyle w:val="ProductList-ClauseHeading"/>
        <w:outlineLvl w:val="3"/>
      </w:pPr>
      <w:r>
        <w:t>Brukerlisenser</w:t>
      </w:r>
    </w:p>
    <w:p w:rsidR="007B7402" w:rsidRDefault="00FE3A28" w:rsidP="009E5CE4">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w:t>
      </w:r>
      <w:proofErr w:type="gramStart"/>
      <w:r>
        <w:t>kan</w:t>
      </w:r>
      <w:proofErr w:type="gramEnd"/>
      <w:r>
        <w:t xml:space="preserve"> bruke et ubegrenset antall eksemplarer av programvaren og eventuelle tidligere versjoner av en enhet som er dedikert til Kundens bruk, for hver Brukerlisens Kunden anskaffer. </w:t>
      </w:r>
    </w:p>
    <w:p w:rsidR="007B7402" w:rsidRDefault="00FE3A28" w:rsidP="009E5CE4">
      <w:pPr>
        <w:pStyle w:val="ProductList-Bullet"/>
        <w:numPr>
          <w:ilvl w:val="0"/>
          <w:numId w:val="17"/>
        </w:numPr>
      </w:pPr>
      <w:r>
        <w:fldChar w:fldCharType="begin"/>
      </w:r>
      <w:r>
        <w:instrText xml:space="preserve"> AutoTextList   \s NoStyle \t "Lisensiert Bruker betyr enkeltpersonen som e</w:instrText>
      </w:r>
      <w:r>
        <w:instrText xml:space="preserve">n Lisens er tilordnet." </w:instrText>
      </w:r>
      <w:r>
        <w:fldChar w:fldCharType="separate"/>
      </w:r>
      <w:r>
        <w:rPr>
          <w:color w:val="0563C1"/>
        </w:rPr>
        <w:t>Lisensierte Brukere</w:t>
      </w:r>
      <w:r>
        <w:fldChar w:fldCharType="end"/>
      </w:r>
      <w:r>
        <w:t xml:space="preserve"> </w:t>
      </w:r>
      <w:proofErr w:type="gramStart"/>
      <w:r>
        <w:t>kan</w:t>
      </w:r>
      <w:proofErr w:type="gramEnd"/>
      <w:r>
        <w:t xml:space="preserve"> bruke programvaren til evaluering og til å utforme, teste og demonstrere Kundens programmer. Disse rettighetene omfatter å bruke programvaren til å simulere </w:t>
      </w:r>
      <w:proofErr w:type="gramStart"/>
      <w:r>
        <w:t>et</w:t>
      </w:r>
      <w:proofErr w:type="gramEnd"/>
      <w:r>
        <w:t xml:space="preserve"> sluttbrukermiljø for å diagnostisere probleme</w:t>
      </w:r>
      <w:r>
        <w:t>r knyttet til programmene.</w:t>
      </w:r>
    </w:p>
    <w:p w:rsidR="007B7402" w:rsidRDefault="00FE3A28" w:rsidP="009E5CE4">
      <w:pPr>
        <w:pStyle w:val="ProductList-Bullet"/>
        <w:numPr>
          <w:ilvl w:val="0"/>
          <w:numId w:val="17"/>
        </w:numPr>
      </w:pPr>
      <w:r>
        <w:t xml:space="preserve">Programvaren er ikke lisensiert for bruk i </w:t>
      </w:r>
      <w:proofErr w:type="gramStart"/>
      <w:r>
        <w:t>et</w:t>
      </w:r>
      <w:proofErr w:type="gramEnd"/>
      <w:r>
        <w:t xml:space="preserve"> </w:t>
      </w:r>
      <w:r>
        <w:fldChar w:fldCharType="begin"/>
      </w:r>
      <w:r>
        <w:instrText xml:space="preserve"> AutoTextList   \s NoStyle \t "Produksjonsmiljø betyr et Fysisk eller Virtuelt OSE som kjører en produksjonsjobb eller får tilgang til produksjonsdata, eller et Fysisk OSE som er vert</w:instrText>
      </w:r>
      <w:r>
        <w:instrText xml:space="preserve">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7B7402" w:rsidRDefault="007B7402">
      <w:pPr>
        <w:pStyle w:val="ProductList-Body"/>
      </w:pPr>
    </w:p>
    <w:p w:rsidR="007B7402" w:rsidRDefault="00FE3A28">
      <w:pPr>
        <w:pStyle w:val="ProductList-ClauseHeading"/>
        <w:outlineLvl w:val="3"/>
      </w:pPr>
      <w:r>
        <w:t>Tilleggslisensvilkår for Visual Studio-abonnementer</w:t>
      </w:r>
    </w:p>
    <w:p w:rsidR="007B7402" w:rsidRDefault="00FE3A28">
      <w:pPr>
        <w:pStyle w:val="ProductList-Body"/>
      </w:pPr>
      <w:r>
        <w:t xml:space="preserve">Utover rettighetene i Lisensmodellvilkårene </w:t>
      </w:r>
      <w:proofErr w:type="gramStart"/>
      <w:r>
        <w:t>kan</w:t>
      </w:r>
      <w:proofErr w:type="gramEnd"/>
      <w:r>
        <w:t xml:space="preserve"> Kunden tildele et Visual S</w:t>
      </w:r>
      <w:r>
        <w:t xml:space="preserve">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w:t>
      </w:r>
      <w:r>
        <w:t xml:space="preserve">gjøres tilgjengelig på Kundens abonnementsnivå via Visual Studio Subscription Subscriber Downloads. Elektroniske tjenester som er tilgjengelig med Kundens Visual Studio-abonnement, </w:t>
      </w:r>
      <w:proofErr w:type="gramStart"/>
      <w:r>
        <w:t>kan</w:t>
      </w:r>
      <w:proofErr w:type="gramEnd"/>
      <w:r>
        <w:t xml:space="preserve"> ikke brukes i et </w:t>
      </w:r>
      <w:r>
        <w:fldChar w:fldCharType="begin"/>
      </w:r>
      <w:r>
        <w:instrText xml:space="preserve"> AutoTextList   \s NoStyle \t "Produksjonsmiljø betyr </w:instrText>
      </w:r>
      <w:r>
        <w:instrText xml:space="preserve">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w:t>
      </w:r>
      <w:r>
        <w:t xml:space="preserve"> </w:t>
      </w:r>
    </w:p>
    <w:p w:rsidR="007B7402" w:rsidRDefault="007B7402">
      <w:pPr>
        <w:pStyle w:val="ProductList-Body"/>
      </w:pPr>
    </w:p>
    <w:p w:rsidR="007B7402" w:rsidRDefault="00FE3A28">
      <w:pPr>
        <w:pStyle w:val="ProductList-SubClauseHeading"/>
        <w:outlineLvl w:val="4"/>
      </w:pPr>
      <w:r>
        <w:t>Kjøre programvaren på Microsoft Azure Platform-tjenester</w:t>
      </w:r>
    </w:p>
    <w:p w:rsidR="007B7402" w:rsidRDefault="00FE3A28" w:rsidP="009E5CE4">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w:t>
      </w:r>
      <w:proofErr w:type="gramStart"/>
      <w:r>
        <w:t>kan</w:t>
      </w:r>
      <w:proofErr w:type="gramEnd"/>
      <w:r>
        <w:t xml:space="preserve"> kjøre Programvaren på Microsoft Azure Platform-tjenester så lenge</w:t>
      </w:r>
      <w:r>
        <w:t xml:space="preserve"> Visual Studio-abonnementet er gyldig. </w:t>
      </w:r>
    </w:p>
    <w:p w:rsidR="007B7402" w:rsidRDefault="00FE3A28" w:rsidP="009E5CE4">
      <w:pPr>
        <w:pStyle w:val="ProductList-Bullet"/>
        <w:numPr>
          <w:ilvl w:val="1"/>
          <w:numId w:val="18"/>
        </w:numPr>
      </w:pPr>
      <w:r>
        <w:t xml:space="preserve">Bruken av Programvaren er underlagt vilkårene </w:t>
      </w:r>
      <w:proofErr w:type="gramStart"/>
      <w:r>
        <w:t>og</w:t>
      </w:r>
      <w:proofErr w:type="gramEnd"/>
      <w:r>
        <w:t xml:space="preserve"> betingelsene i Kundens volumlisensavtale og eventuelle vilkår som følger med Programvaren.</w:t>
      </w:r>
    </w:p>
    <w:p w:rsidR="007B7402" w:rsidRDefault="00FE3A28" w:rsidP="009E5CE4">
      <w:pPr>
        <w:pStyle w:val="ProductList-Bullet"/>
        <w:numPr>
          <w:ilvl w:val="1"/>
          <w:numId w:val="18"/>
        </w:numPr>
      </w:pPr>
      <w:r>
        <w:t>Vilkårene for Lisensmodellen for Utviklerverktøy gjelder bruken av Programva</w:t>
      </w:r>
      <w:r>
        <w:t xml:space="preserve">re </w:t>
      </w:r>
      <w:proofErr w:type="gramStart"/>
      <w:r>
        <w:t>og</w:t>
      </w:r>
      <w:proofErr w:type="gramEnd"/>
      <w:r>
        <w:t xml:space="preserve">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w:t>
      </w:r>
      <w:r>
        <w:t>r for produksjonsformål i Microsoft Azure Platform-tjenester.</w:t>
      </w:r>
    </w:p>
    <w:p w:rsidR="007B7402" w:rsidRDefault="007B7402">
      <w:pPr>
        <w:pStyle w:val="ProductList-BodyIndented"/>
      </w:pPr>
    </w:p>
    <w:p w:rsidR="007B7402" w:rsidRDefault="00FE3A28">
      <w:pPr>
        <w:pStyle w:val="ProductList-SubClauseHeading"/>
        <w:outlineLvl w:val="4"/>
      </w:pPr>
      <w:r>
        <w:t>Ytterligere krav</w:t>
      </w:r>
    </w:p>
    <w:p w:rsidR="007B7402" w:rsidRDefault="00FE3A28">
      <w:pPr>
        <w:pStyle w:val="ProductList-BodyIndented"/>
      </w:pPr>
      <w:r>
        <w:t>For å kunne kjøre Programvare på Microsoft Azure-plattformtjenester må Kunden aktivere Visual Studio-abonnementet ved å koble Microsoft-kontoen til Visual Studio-abonnementet.</w:t>
      </w:r>
    </w:p>
    <w:p w:rsidR="007B7402" w:rsidRDefault="007B7402">
      <w:pPr>
        <w:pStyle w:val="ProductList-BodyIndented"/>
      </w:pPr>
    </w:p>
    <w:p w:rsidR="007B7402" w:rsidRDefault="00FE3A28">
      <w:pPr>
        <w:pStyle w:val="ProductList-SubClauseHeading"/>
        <w:outlineLvl w:val="4"/>
      </w:pPr>
      <w:r>
        <w:t xml:space="preserve">Godkjenningstester </w:t>
      </w:r>
      <w:proofErr w:type="gramStart"/>
      <w:r>
        <w:t>og</w:t>
      </w:r>
      <w:proofErr w:type="gramEnd"/>
      <w:r>
        <w:t xml:space="preserve"> tilbakemeldinger</w:t>
      </w:r>
    </w:p>
    <w:p w:rsidR="007B7402" w:rsidRDefault="00FE3A28">
      <w:pPr>
        <w:pStyle w:val="ProductList-BodyIndented"/>
      </w:pPr>
      <w:r>
        <w:t xml:space="preserve">Kundens sluttbrukere </w:t>
      </w:r>
      <w:proofErr w:type="gramStart"/>
      <w:r>
        <w:t>kan</w:t>
      </w:r>
      <w:proofErr w:type="gramEnd"/>
      <w:r>
        <w:t xml:space="preserve"> få tilgang til Programvaren, og elektroniske tjenester som er tilgjengelig med Kundens Visual Studio-abonnement, for å utføre godkjenningstester og gi tilbakemeldinger om programmene.</w:t>
      </w:r>
    </w:p>
    <w:p w:rsidR="007B7402" w:rsidRDefault="007B7402">
      <w:pPr>
        <w:pStyle w:val="ProductList-BodyIndented"/>
      </w:pPr>
    </w:p>
    <w:p w:rsidR="007B7402" w:rsidRDefault="00FE3A28">
      <w:pPr>
        <w:pStyle w:val="ProductList-SubClauseHeading"/>
        <w:outlineLvl w:val="4"/>
      </w:pPr>
      <w:r>
        <w:t>Window</w:t>
      </w:r>
      <w:r>
        <w:t>s Server 2016 Remote Desktop Services</w:t>
      </w:r>
    </w:p>
    <w:p w:rsidR="007B7402" w:rsidRDefault="00FE3A28">
      <w:pPr>
        <w:pStyle w:val="ProductList-BodyIndented"/>
      </w:pPr>
      <w:r>
        <w:t xml:space="preserve">Opptil 200 anonyme brukere </w:t>
      </w:r>
      <w:proofErr w:type="gramStart"/>
      <w:r>
        <w:t>kan</w:t>
      </w:r>
      <w:proofErr w:type="gramEnd"/>
      <w:r>
        <w:t xml:space="preserve"> bruke Remote Desktop Services-funksjonen samtidig i Windows Server-programvaren til å få tilgang til Internett-demonstrasjoner av Kundens programmer.</w:t>
      </w:r>
    </w:p>
    <w:p w:rsidR="007B7402" w:rsidRDefault="007B7402">
      <w:pPr>
        <w:pStyle w:val="ProductList-BodyIndented"/>
      </w:pPr>
    </w:p>
    <w:p w:rsidR="007B7402" w:rsidRDefault="00FE3A28">
      <w:pPr>
        <w:pStyle w:val="ProductList-SubClauseHeading"/>
        <w:outlineLvl w:val="4"/>
      </w:pPr>
      <w:r>
        <w:t>Windows Embedded-produkt</w:t>
      </w:r>
    </w:p>
    <w:p w:rsidR="007B7402" w:rsidRDefault="00FE3A28">
      <w:pPr>
        <w:pStyle w:val="ProductList-BodyIndented"/>
      </w:pPr>
      <w:r>
        <w:t>Hvert Windo</w:t>
      </w:r>
      <w:r>
        <w:t xml:space="preserve">ws Embedded-produkt er lisensiert i henhold til vilkårene som medfølger, inkludert eventuelle forpliktelser Microsoft har knyttet til forsvar mot krav </w:t>
      </w:r>
      <w:proofErr w:type="gramStart"/>
      <w:r>
        <w:t>om</w:t>
      </w:r>
      <w:proofErr w:type="gramEnd"/>
      <w:r>
        <w:t xml:space="preserve"> krenkelse av rettigheter og urettmessig tilegnelse. Disse vilkårene erstatter tilsvarende vilkår i Kun</w:t>
      </w:r>
      <w:r>
        <w:t xml:space="preserve">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w:t>
      </w:r>
      <w:proofErr w:type="gramStart"/>
      <w:r>
        <w:t>kan</w:t>
      </w:r>
      <w:proofErr w:type="gramEnd"/>
      <w:r>
        <w:t xml:space="preserve"> installere og bruke et ubegrenset antall eksemplarer av det lisensierte Windows Embedded-produktet.</w:t>
      </w:r>
    </w:p>
    <w:p w:rsidR="007B7402" w:rsidRDefault="007B7402">
      <w:pPr>
        <w:pStyle w:val="ProductList-BodyIndented"/>
        <w:jc w:val="right"/>
      </w:pPr>
    </w:p>
    <w:tbl>
      <w:tblPr>
        <w:tblStyle w:val="PURTable0"/>
        <w:tblW w:w="0" w:type="dxa"/>
        <w:tblLook w:val="04A0" w:firstRow="1" w:lastRow="0" w:firstColumn="1" w:lastColumn="0" w:noHBand="0" w:noVBand="1"/>
      </w:tblPr>
      <w:tblGrid>
        <w:gridCol w:w="10440"/>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Indented"/>
      </w:pPr>
    </w:p>
    <w:p w:rsidR="007B7402" w:rsidRDefault="007B7402">
      <w:pPr>
        <w:sectPr w:rsidR="007B7402">
          <w:headerReference w:type="default" r:id="rId33"/>
          <w:footerReference w:type="default" r:id="rId34"/>
          <w:type w:val="continuous"/>
          <w:pgSz w:w="12240" w:h="15840" w:code="1"/>
          <w:pgMar w:top="1170" w:right="720" w:bottom="720" w:left="720" w:header="432" w:footer="288" w:gutter="0"/>
          <w:cols w:space="360"/>
        </w:sectPr>
      </w:pPr>
    </w:p>
    <w:p w:rsidR="007B7402" w:rsidRDefault="00FE3A28">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481095429"/>
      <w:r>
        <w:instrText>Programvare</w:instrText>
      </w:r>
      <w:bookmarkEnd w:id="35"/>
      <w:r>
        <w:instrText>" \l 1</w:instrText>
      </w:r>
      <w:r>
        <w:fldChar w:fldCharType="end"/>
      </w:r>
    </w:p>
    <w:p w:rsidR="007B7402" w:rsidRDefault="00FE3A28">
      <w:pPr>
        <w:pStyle w:val="ProductList-Offering1HeadingNoBorder"/>
        <w:outlineLvl w:val="1"/>
      </w:pPr>
      <w:bookmarkStart w:id="36" w:name="_Sec857"/>
      <w:r>
        <w:t>Advanced Threat Analytics</w:t>
      </w:r>
      <w:bookmarkEnd w:id="36"/>
      <w:r>
        <w:fldChar w:fldCharType="begin"/>
      </w:r>
      <w:r>
        <w:instrText xml:space="preserve"> TC "</w:instrText>
      </w:r>
      <w:bookmarkStart w:id="37" w:name="_Toc481095430"/>
      <w:r>
        <w:instrText>Advanced Threat Analytics</w:instrText>
      </w:r>
      <w:bookmarkEnd w:id="37"/>
      <w:r>
        <w:instrText>" \l 2</w:instrText>
      </w:r>
      <w:r>
        <w:fldChar w:fldCharType="end"/>
      </w:r>
    </w:p>
    <w:p w:rsidR="007B7402" w:rsidRDefault="00FE3A28">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416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rPr>
                <w:color w:val="000000"/>
              </w:rPr>
              <w:t>Advanced Threat Analytics 2016 Client Management-lisens per OSE</w:t>
            </w:r>
            <w:r>
              <w:fldChar w:fldCharType="begin"/>
            </w:r>
            <w:r>
              <w:instrText xml:space="preserve"> XE "</w:instrText>
            </w:r>
            <w:r>
              <w:instrText xml:space="preserve">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w:instrText>
            </w:r>
            <w:r>
              <w:instrText xml:space="preserve">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4160" w:type="dxa"/>
            <w:tcBorders>
              <w:top w:val="dashed" w:sz="4" w:space="0" w:color="BFBFBF"/>
              <w:left w:val="none" w:sz="4" w:space="0" w:color="6E6E6E"/>
              <w:bottom w:val="none" w:sz="4" w:space="0" w:color="FFFFFF"/>
              <w:right w:val="none" w:sz="4" w:space="0" w:color="6E6E6E"/>
            </w:tcBorders>
          </w:tcPr>
          <w:p w:rsidR="007B7402" w:rsidRDefault="00FE3A28">
            <w:pPr>
              <w:pStyle w:val="ProductList-TableBody"/>
            </w:pPr>
            <w:r>
              <w:rPr>
                <w:color w:val="000000"/>
              </w:rPr>
              <w:t>Advanced Threat Analytics 2016 Client Management-lisens per Bruker</w:t>
            </w:r>
            <w:r>
              <w:fldChar w:fldCharType="begin"/>
            </w:r>
            <w:r>
              <w:instrText xml:space="preserve"> XE "</w:instrText>
            </w:r>
            <w:r>
              <w:instrText xml:space="preserve">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B7402" w:rsidRDefault="00FE3A2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B7402" w:rsidRDefault="00FE3A2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bl>
    <w:p w:rsidR="007B7402" w:rsidRDefault="00FE3A28">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12"/>
        <w:gridCol w:w="3623"/>
        <w:gridCol w:w="3555"/>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w:instrText>
            </w:r>
            <w:r>
              <w:instrText xml:space="preserve">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Nedgraderte Utgaver: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5">
              <w:r>
                <w:rPr>
                  <w:color w:val="000000"/>
                </w:rPr>
                <w:t>Vedlegg B</w:t>
              </w:r>
            </w:hyperlink>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3"/>
      </w:pPr>
      <w:r>
        <w:t>2.1 Begrensninger for Land</w:t>
      </w:r>
    </w:p>
    <w:p w:rsidR="007B7402" w:rsidRDefault="00FE3A28">
      <w:pPr>
        <w:pStyle w:val="ProductList-Body"/>
      </w:pPr>
      <w:r>
        <w:t xml:space="preserve">Kunder </w:t>
      </w:r>
      <w:proofErr w:type="gramStart"/>
      <w:r>
        <w:t>kan</w:t>
      </w:r>
      <w:proofErr w:type="gramEnd"/>
      <w:r>
        <w:t xml:space="preserve"> ikke laste ned Advanced Threat Analytics 2016 for bruk eller distribusjon i Folkerepublikken Kina.</w:t>
      </w:r>
    </w:p>
    <w:p w:rsidR="007B7402" w:rsidRDefault="00FE3A28">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06"/>
        <w:gridCol w:w="3540"/>
        <w:gridCol w:w="3644"/>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w:t>
            </w:r>
            <w:r>
              <w:rPr>
                <w:color w:val="0563C1"/>
              </w:rPr>
              <w:t>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"Produktspesifikke Lisensvilkår: Angir at Produktspesifikke vilkår og betingelser som styrer distribusjon og bruk av Produkt</w:instrText>
            </w:r>
            <w:r>
              <w:instrText xml:space="preserve">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Tilleggsprogramvare: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w:t>
            </w:r>
            <w:r>
              <w:t>onenter</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3"/>
      </w:pPr>
      <w:r>
        <w:t xml:space="preserve">3.1 </w:t>
      </w:r>
      <w:r>
        <w:t>Administrasjonslisens</w:t>
      </w:r>
    </w:p>
    <w:tbl>
      <w:tblPr>
        <w:tblStyle w:val="PURTable"/>
        <w:tblW w:w="0" w:type="dxa"/>
        <w:tblLook w:val="04A0" w:firstRow="1" w:lastRow="0" w:firstColumn="1" w:lastColumn="0" w:noHBand="0" w:noVBand="1"/>
      </w:tblPr>
      <w:tblGrid>
        <w:gridCol w:w="3677"/>
        <w:gridCol w:w="3494"/>
        <w:gridCol w:w="361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7402" w:rsidRDefault="00FE3A28">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7B7402" w:rsidRDefault="00FE3A28">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rsidR="007B7402" w:rsidRDefault="00FE3A28">
            <w:pPr>
              <w:pStyle w:val="ProductList-TableBody"/>
            </w:pPr>
            <w:r>
              <w:t xml:space="preserve">Lisens som tilsvarer Administrasjonslisens (se </w:t>
            </w:r>
            <w:hyperlink w:anchor="_Sec591">
              <w:r>
                <w:rPr>
                  <w:color w:val="00467F"/>
                  <w:u w:val="single"/>
                </w:rPr>
                <w:t>Vedlegg A</w:t>
              </w:r>
            </w:hyperlink>
            <w:r>
              <w:t>)</w:t>
            </w:r>
          </w:p>
        </w:tc>
      </w:tr>
    </w:tbl>
    <w:p w:rsidR="007B7402" w:rsidRDefault="007B7402">
      <w:pPr>
        <w:pStyle w:val="ProductList-Body"/>
      </w:pPr>
    </w:p>
    <w:p w:rsidR="007B7402" w:rsidRDefault="00FE3A28">
      <w:pPr>
        <w:pStyle w:val="ProductList-ClauseHeading"/>
        <w:outlineLvl w:val="3"/>
      </w:pPr>
      <w:r>
        <w:t>3.2 Bruk som krever en Administrasjonslisens</w:t>
      </w:r>
    </w:p>
    <w:p w:rsidR="007B7402" w:rsidRDefault="00FE3A28">
      <w:pPr>
        <w:pStyle w:val="ProductList-Body"/>
      </w:pPr>
      <w:r>
        <w:fldChar w:fldCharType="begin"/>
      </w:r>
      <w:r>
        <w:instrText xml:space="preserve"> AutoTextList   \s</w:instrText>
      </w:r>
      <w:r>
        <w:instrText xml:space="preserve">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w:instrText>
      </w:r>
      <w:r>
        <w:instrText xml:space="preserve">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w:instrText>
      </w:r>
      <w:r>
        <w:instrText xml:space="preserve">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7B7402" w:rsidRDefault="007B7402">
      <w:pPr>
        <w:pStyle w:val="ProductList-Body"/>
      </w:pPr>
    </w:p>
    <w:p w:rsidR="007B7402" w:rsidRDefault="00FE3A28">
      <w:pPr>
        <w:pStyle w:val="ProductList-ClauseHeading"/>
        <w:outlineLvl w:val="3"/>
      </w:pPr>
      <w:r>
        <w:t>3.3 GNU Lesser General Public Licensed-biblioteker</w:t>
      </w:r>
    </w:p>
    <w:p w:rsidR="007B7402" w:rsidRDefault="00FE3A28">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Advanced Threat Analytics-programvaren eller på andre måter forsøke å ut</w:t>
      </w:r>
      <w:r>
        <w:t>lede kildekoden til Advanced Threat Analytics-programvaren utelukkende i den grad det kreves for å feilsøke endringer i biblioteker som er lisensiert i henhold til GNU Lesser General Public License, som kan være inkludert i eller tilknyttet gjennom program</w:t>
      </w:r>
      <w:r>
        <w:t>varen.</w:t>
      </w:r>
    </w:p>
    <w:p w:rsidR="007B7402" w:rsidRDefault="00FE3A2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36"/>
        <w:gridCol w:w="3648"/>
        <w:gridCol w:w="360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w:instrText>
            </w:r>
            <w:r>
              <w:instrText>AutoTextList   \s NoStyle \t "Katastrofegjenoppretting: Rettigheter som er tilgjengelige for SA-kunder til å bruke programvare for betinget nødgjenoppretting, se delen Servere – Rettigheter for Nødgjenoppretting i Tillegg B – Software Assurance hvis du vil</w:instrText>
            </w:r>
            <w:r>
              <w:instrText xml:space="preserve">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Avløsningsrettigheter: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Roamingrettigheter: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"Egenvertskap: En SA-fordel som tillater bruk av Produkter for betinge</w:instrText>
            </w:r>
            <w:r>
              <w:instrText xml:space="preserv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jc w:val="right"/>
      </w:pPr>
    </w:p>
    <w:tbl>
      <w:tblPr>
        <w:tblStyle w:val="PURTable"/>
        <w:tblW w:w="0" w:type="dxa"/>
        <w:tblLook w:val="04A0" w:firstRow="1" w:lastRow="0" w:firstColumn="1" w:lastColumn="0" w:noHBand="0" w:noVBand="1"/>
      </w:tblPr>
      <w:tblGrid>
        <w:gridCol w:w="10800"/>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1HeadingNoBorder"/>
        <w:outlineLvl w:val="1"/>
      </w:pPr>
      <w:bookmarkStart w:id="42" w:name="_Sec592"/>
      <w:r>
        <w:t>BizTalk</w:t>
      </w:r>
      <w:bookmarkEnd w:id="42"/>
      <w:r>
        <w:fldChar w:fldCharType="begin"/>
      </w:r>
      <w:r>
        <w:instrText xml:space="preserve"> TC "</w:instrText>
      </w:r>
      <w:bookmarkStart w:id="43" w:name="_Toc481095431"/>
      <w:r>
        <w:instrText>BizTalk</w:instrText>
      </w:r>
      <w:bookmarkEnd w:id="43"/>
      <w:r>
        <w:instrText>" \l 2</w:instrText>
      </w:r>
      <w:r>
        <w:fldChar w:fldCharType="end"/>
      </w:r>
    </w:p>
    <w:p w:rsidR="007B7402" w:rsidRDefault="00FE3A28">
      <w:pPr>
        <w:pStyle w:val="ProductList-Offering1SubSection"/>
        <w:outlineLvl w:val="2"/>
      </w:pPr>
      <w:bookmarkStart w:id="44" w:name="_Sec593"/>
      <w:r>
        <w:t>1. Programtilgjengelighet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w:instrText>
            </w:r>
            <w:r>
              <w:instrText xml:space="preserve">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416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B7402" w:rsidRDefault="00FE3A2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B7402" w:rsidRDefault="00FE3A2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B7402" w:rsidRDefault="00FE3A2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B7402" w:rsidRDefault="00FE3A2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7402" w:rsidRDefault="00FE3A2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7402" w:rsidRDefault="00FE3A2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7402" w:rsidRDefault="00FE3A2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7402" w:rsidRDefault="00FE3A2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B7402" w:rsidRDefault="00FE3A2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7402" w:rsidRDefault="00FE3A2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7402" w:rsidRDefault="00FE3A2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7402" w:rsidRDefault="00FE3A2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B7402" w:rsidRDefault="00FE3A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w:instrText>
            </w:r>
            <w:r>
              <w:instrText xml:space="preserve">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none" w:sz="4" w:space="0" w:color="6E6E6E"/>
              <w:right w:val="none" w:sz="4" w:space="0" w:color="6E6E6E"/>
            </w:tcBorders>
          </w:tcPr>
          <w:p w:rsidR="007B7402" w:rsidRDefault="00FE3A28">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B7402" w:rsidRDefault="00FE3A2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B7402" w:rsidRDefault="007B740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B7402" w:rsidRDefault="007B740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bl>
    <w:p w:rsidR="007B7402" w:rsidRDefault="00FE3A28">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12"/>
        <w:gridCol w:w="3623"/>
        <w:gridCol w:w="3555"/>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w:instrText>
            </w:r>
            <w:r>
              <w:instrText xml:space="preserve">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Nedgraderte Utgaver: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"Fritak for Kvalif</w:instrText>
            </w:r>
            <w:r>
              <w:instrText xml:space="preserve">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FE3A28">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568"/>
        <w:gridCol w:w="3561"/>
        <w:gridCol w:w="3661"/>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w:instrText>
            </w:r>
            <w:r>
              <w:instrText xml:space="preserve">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"Produktspesifikke Lisensvilkår: Angir at Produktspesifikke vilkår og betingelser som styrer distribusjon og bruk av P</w:instrText>
            </w:r>
            <w:r>
              <w:instrText xml:space="preserve">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"Tilleggsprogramvare: Programvare angitt i Bruksrettighetene for Serverprodukter som Kunden kan bruke på enhver enh</w:instrText>
            </w:r>
            <w:r>
              <w:instrText xml:space="preserve">et sammen med bruk av serverprogramvaren." </w:instrText>
            </w:r>
            <w:r>
              <w:fldChar w:fldCharType="separate"/>
            </w:r>
            <w:r>
              <w:rPr>
                <w:color w:val="0563C1"/>
              </w:rPr>
              <w:t>Tilleggsprogramvare</w:t>
            </w:r>
            <w:r>
              <w:fldChar w:fldCharType="end"/>
            </w:r>
            <w:r>
              <w:t>: Alle utgaver</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w:t>
            </w:r>
            <w:r>
              <w:t>onenter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3"/>
      </w:pPr>
      <w:r>
        <w:t xml:space="preserve">3.1 BizTalk Server </w:t>
      </w:r>
      <w:r>
        <w:t xml:space="preserve">Branch Edition </w:t>
      </w:r>
      <w:proofErr w:type="gramStart"/>
      <w:r>
        <w:t>og</w:t>
      </w:r>
      <w:proofErr w:type="gramEnd"/>
      <w:r>
        <w:t xml:space="preserve"> BizTalk Server Standard Edition</w:t>
      </w:r>
    </w:p>
    <w:p w:rsidR="007B7402" w:rsidRDefault="00FE3A28">
      <w:pPr>
        <w:pStyle w:val="ProductList-SubClauseHeading"/>
        <w:outlineLvl w:val="4"/>
      </w:pPr>
      <w:r>
        <w:t>3.1.1 Bruksbegrensning</w:t>
      </w:r>
    </w:p>
    <w:p w:rsidR="007B7402" w:rsidRDefault="00FE3A28">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w:t>
      </w:r>
      <w:r>
        <w:t xml:space="preserve">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w:instrText>
      </w:r>
      <w:r>
        <w:instrText xml:space="preserve">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w:instrText>
      </w:r>
      <w:r>
        <w:instrText xml:space="preserve">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7B7402" w:rsidRDefault="007B7402">
      <w:pPr>
        <w:pStyle w:val="ProductList-BodyIndented"/>
      </w:pPr>
    </w:p>
    <w:p w:rsidR="007B7402" w:rsidRDefault="00FE3A28">
      <w:pPr>
        <w:pStyle w:val="ProductList-SubClauseHeading"/>
        <w:outlineLvl w:val="4"/>
      </w:pPr>
      <w:r>
        <w:t>3.1.2 Office Web Component</w:t>
      </w:r>
    </w:p>
    <w:p w:rsidR="007B7402" w:rsidRDefault="00FE3A28">
      <w:pPr>
        <w:pStyle w:val="ProductList-BodyIndented"/>
      </w:pPr>
      <w:r>
        <w:t xml:space="preserve">Kunder </w:t>
      </w:r>
      <w:proofErr w:type="gramStart"/>
      <w:r>
        <w:t>kan</w:t>
      </w:r>
      <w:proofErr w:type="gramEnd"/>
      <w:r>
        <w:t xml:space="preserve"> bare bruke Office Web C</w:t>
      </w:r>
      <w:r>
        <w:t xml:space="preserve">omponent til å vise og skrive ut eksemplarer av statiske dokumenter, tekst og bilder som er opprettet med programvaren. Kunden trenger ikke egne lisenser for kopier av komponenten. </w:t>
      </w:r>
    </w:p>
    <w:p w:rsidR="007B7402" w:rsidRDefault="007B7402">
      <w:pPr>
        <w:pStyle w:val="ProductList-BodyIndented"/>
      </w:pPr>
    </w:p>
    <w:p w:rsidR="007B7402" w:rsidRDefault="00FE3A28">
      <w:pPr>
        <w:pStyle w:val="ProductList-ClauseHeading"/>
        <w:outlineLvl w:val="3"/>
      </w:pPr>
      <w:r>
        <w:t>3.2 BizTalk Server Branch Edition</w:t>
      </w:r>
    </w:p>
    <w:p w:rsidR="007B7402" w:rsidRDefault="00FE3A28">
      <w:pPr>
        <w:pStyle w:val="ProductList-Body"/>
      </w:pPr>
      <w:r>
        <w:t xml:space="preserve">Kunden kan bare </w:t>
      </w:r>
      <w:r>
        <w:fldChar w:fldCharType="begin"/>
      </w:r>
      <w:r>
        <w:instrText xml:space="preserve"> AutoTextList   \s NoSt</w:instrText>
      </w:r>
      <w:r>
        <w:instrText xml:space="preserve">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w:instrText>
      </w:r>
      <w:r>
        <w:instrText xml:space="preserve">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w:t>
      </w:r>
      <w:r>
        <w:t xml:space="preserve">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w:instrText>
      </w:r>
      <w:r>
        <w:instrText xml:space="preserve">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7B7402" w:rsidRDefault="00FE3A28" w:rsidP="009E5CE4">
      <w:pPr>
        <w:pStyle w:val="ProductList-Bullet"/>
        <w:numPr>
          <w:ilvl w:val="0"/>
          <w:numId w:val="19"/>
        </w:numPr>
      </w:pPr>
      <w:r>
        <w:t xml:space="preserve">fungere som sentral node i en nettverksmodell av typen "nav og eiker", </w:t>
      </w:r>
    </w:p>
    <w:p w:rsidR="007B7402" w:rsidRDefault="00FE3A28" w:rsidP="009E5CE4">
      <w:pPr>
        <w:pStyle w:val="ProductList-Bullet"/>
        <w:numPr>
          <w:ilvl w:val="0"/>
          <w:numId w:val="19"/>
        </w:numPr>
      </w:pPr>
      <w:r>
        <w:t xml:space="preserve">sentralisere konserndekkende kommunikasjon med andre Servere eller enheter eller </w:t>
      </w:r>
    </w:p>
    <w:p w:rsidR="007B7402" w:rsidRDefault="00FE3A28" w:rsidP="009E5CE4">
      <w:pPr>
        <w:pStyle w:val="ProductList-Bullet"/>
        <w:numPr>
          <w:ilvl w:val="0"/>
          <w:numId w:val="19"/>
        </w:numPr>
      </w:pPr>
      <w:r>
        <w:t>automatisere forretningsprosesser på tvers av avdelinger, forretningsenheter eller filialer</w:t>
      </w:r>
    </w:p>
    <w:p w:rsidR="007B7402" w:rsidRDefault="007B7402">
      <w:pPr>
        <w:pStyle w:val="ProductList-Body"/>
      </w:pPr>
    </w:p>
    <w:p w:rsidR="007B7402" w:rsidRDefault="00FE3A28">
      <w:pPr>
        <w:pStyle w:val="ProductList-ClauseHeading"/>
        <w:outlineLvl w:val="3"/>
      </w:pPr>
      <w:r>
        <w:t>3.3 Tille</w:t>
      </w:r>
      <w:r>
        <w:t>ggsprogramvare</w:t>
      </w:r>
    </w:p>
    <w:tbl>
      <w:tblPr>
        <w:tblStyle w:val="PURTable"/>
        <w:tblW w:w="0" w:type="dxa"/>
        <w:tblLook w:val="04A0" w:firstRow="1" w:lastRow="0" w:firstColumn="1" w:lastColumn="0" w:noHBand="0" w:noVBand="1"/>
      </w:tblPr>
      <w:tblGrid>
        <w:gridCol w:w="3618"/>
        <w:gridCol w:w="3600"/>
        <w:gridCol w:w="3572"/>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BizTalk Server-relaterte skjemaer og maler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BAM Event APIs og Interceptors and Administration Tools</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Development Tools</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MQHelper.dll</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SOAP Receive Adapter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UDDI</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r>
    </w:tbl>
    <w:p w:rsidR="007B7402" w:rsidRDefault="00FE3A28">
      <w:pPr>
        <w:pStyle w:val="ProductList-Offering1SubSection"/>
        <w:outlineLvl w:val="2"/>
      </w:pPr>
      <w:bookmarkStart w:id="47" w:name="_Sec596"/>
      <w:r>
        <w:t>4. Software Assurance</w:t>
      </w:r>
      <w:bookmarkEnd w:id="47"/>
    </w:p>
    <w:p w:rsidR="007B7402" w:rsidRDefault="007B7402">
      <w:pPr>
        <w:pStyle w:val="ProductList-Body"/>
      </w:pPr>
    </w:p>
    <w:tbl>
      <w:tblPr>
        <w:tblStyle w:val="PURTable"/>
        <w:tblW w:w="0" w:type="dxa"/>
        <w:tblLook w:val="04A0" w:firstRow="1" w:lastRow="0" w:firstColumn="1" w:lastColumn="0" w:noHBand="0" w:noVBand="1"/>
      </w:tblPr>
      <w:tblGrid>
        <w:gridCol w:w="3536"/>
        <w:gridCol w:w="3648"/>
        <w:gridCol w:w="360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Avløsningsrettigheter: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w:instrText>
            </w:r>
            <w:r>
              <w:instrText xml:space="preserve">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"Overføringsrettigheter: Kunden kan oppgradere fra tidligere versjoner av programvaren</w:instrText>
            </w:r>
            <w:r>
              <w:instrText xml:space="preserve">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6">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Roamingrettigheter: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w:instrText>
            </w:r>
            <w:r>
              <w:instrText xml:space="preserve">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3"/>
      </w:pPr>
      <w:r>
        <w:t>4.1 Biz Talk Server 2013 R2 Enterprise – Ubegrenset Virtualisering</w:t>
      </w:r>
    </w:p>
    <w:p w:rsidR="007B7402" w:rsidRDefault="00FE3A28">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w:t>
      </w:r>
      <w:r>
        <w:rPr>
          <w:color w:val="0563C1"/>
        </w:rPr>
        <w:t>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w:instrText>
      </w:r>
      <w:r>
        <w:instrText xml:space="preserve">å laste ned, installere, ha tilgang til og bruke et Produkt." </w:instrText>
      </w:r>
      <w:r>
        <w:fldChar w:fldCharType="separate"/>
      </w:r>
      <w:r>
        <w:rPr>
          <w:color w:val="0563C1"/>
        </w:rPr>
        <w:t xml:space="preserve"> </w:t>
      </w:r>
      <w:r>
        <w:fldChar w:fldCharType="end"/>
      </w:r>
    </w:p>
    <w:p w:rsidR="007B7402" w:rsidRDefault="007B7402">
      <w:pPr>
        <w:pStyle w:val="ProductList-Body"/>
        <w:jc w:val="right"/>
      </w:pPr>
    </w:p>
    <w:tbl>
      <w:tblPr>
        <w:tblStyle w:val="PURTable"/>
        <w:tblW w:w="0" w:type="dxa"/>
        <w:tblLook w:val="04A0" w:firstRow="1" w:lastRow="0" w:firstColumn="1" w:lastColumn="0" w:noHBand="0" w:noVBand="1"/>
      </w:tblPr>
      <w:tblGrid>
        <w:gridCol w:w="10800"/>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1HeadingNoBorder"/>
        <w:outlineLvl w:val="1"/>
      </w:pPr>
      <w:bookmarkStart w:id="48" w:name="_Sec597"/>
      <w:r>
        <w:t>CAL Suites</w:t>
      </w:r>
      <w:bookmarkEnd w:id="48"/>
      <w:r>
        <w:fldChar w:fldCharType="begin"/>
      </w:r>
      <w:r>
        <w:instrText xml:space="preserve"> TC "</w:instrText>
      </w:r>
      <w:bookmarkStart w:id="49" w:name="_Toc481095432"/>
      <w:r>
        <w:instrText>CAL Suites</w:instrText>
      </w:r>
      <w:bookmarkEnd w:id="49"/>
      <w:r>
        <w:instrText>" \l 2</w:instrText>
      </w:r>
      <w:r>
        <w:fldChar w:fldCharType="end"/>
      </w:r>
    </w:p>
    <w:p w:rsidR="007B7402" w:rsidRDefault="00FE3A28">
      <w:pPr>
        <w:pStyle w:val="ProductList-Offering1SubSection"/>
        <w:outlineLvl w:val="2"/>
      </w:pPr>
      <w:bookmarkStart w:id="50" w:name="_Sec868"/>
      <w:r>
        <w:lastRenderedPageBreak/>
        <w:t>1. Programtilgjengelighet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7B7402">
        <w:tc>
          <w:tcPr>
            <w:tcW w:w="416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w:instrText>
            </w:r>
            <w:r>
              <w:instrText xml:space="preserve">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Core CAL Suite Bridge for Enterprise Mobility+ Security</w:t>
            </w:r>
            <w:r>
              <w:fldChar w:fldCharType="begin"/>
            </w:r>
            <w:r>
              <w:instrText xml:space="preserve"> XE "</w:instrText>
            </w:r>
            <w:r>
              <w:instrText xml:space="preserve">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Enterprise CAL-pakke</w:t>
            </w:r>
            <w:r>
              <w:fldChar w:fldCharType="begin"/>
            </w:r>
            <w:r>
              <w:instrText xml:space="preserve"> XE "</w:instrText>
            </w:r>
            <w:r>
              <w:instrText xml:space="preserve">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bl>
    <w:p w:rsidR="007B7402" w:rsidRDefault="007B7402">
      <w:pPr>
        <w:pStyle w:val="ProductList-Body"/>
      </w:pPr>
    </w:p>
    <w:p w:rsidR="007B7402" w:rsidRDefault="00FE3A28">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12"/>
        <w:gridCol w:w="3623"/>
        <w:gridCol w:w="3555"/>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Nedgraderte Utgaver: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w:t>
            </w:r>
            <w:r>
              <w:rPr>
                <w:color w:val="404040"/>
              </w:rPr>
              <w:t xml:space="preserve">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w:instrText>
            </w:r>
            <w:r>
              <w:instrText xml:space="preserve">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3"/>
      </w:pPr>
      <w:r>
        <w:t>2.1 Prosess for å fastslå gjeldende bruksrettigheter for CAL Suite</w:t>
      </w:r>
    </w:p>
    <w:p w:rsidR="007B7402" w:rsidRDefault="00FE3A28">
      <w:pPr>
        <w:pStyle w:val="ProductList-Body"/>
      </w:pPr>
      <w:r>
        <w:t xml:space="preserve">En CAL Suite-lisens er versjonsløs, og tilgangsrettighetene avgjøres av statusen til lisensens SA-dekning. </w:t>
      </w:r>
      <w:r>
        <w:t>Hvis SA-dekningen utløper, bestemmes tilgangsrettighetene under permanente lisenser ut fra bruksrettighetene som gjaldt for versjonene som var aktuelle før utløpet.</w:t>
      </w:r>
    </w:p>
    <w:p w:rsidR="007B7402" w:rsidRDefault="007B7402">
      <w:pPr>
        <w:pStyle w:val="ProductList-Body"/>
      </w:pPr>
    </w:p>
    <w:p w:rsidR="007B7402" w:rsidRDefault="00FE3A28">
      <w:pPr>
        <w:pStyle w:val="ProductList-ClauseHeading"/>
        <w:outlineLvl w:val="3"/>
      </w:pPr>
      <w:r>
        <w:t>2.2 Komponenter i CAL Suite</w:t>
      </w:r>
    </w:p>
    <w:p w:rsidR="007B7402" w:rsidRDefault="00FE3A28">
      <w:pPr>
        <w:pStyle w:val="ProductList-Body"/>
      </w:pPr>
      <w:r>
        <w:t>Se diagrammet Lisenser som tilsvarer CAL/Administrasjonslisens</w:t>
      </w:r>
      <w:r>
        <w:t xml:space="preserve"> i </w:t>
      </w:r>
      <w:hyperlink w:anchor="_Sec591">
        <w:r>
          <w:rPr>
            <w:color w:val="00467F"/>
            <w:u w:val="single"/>
          </w:rPr>
          <w:t>Vedlegg A</w:t>
        </w:r>
      </w:hyperlink>
      <w:r>
        <w:t xml:space="preserve"> for gjeldende komponenter i Core CAL Suite og Enterprise CAL Suite.</w:t>
      </w:r>
    </w:p>
    <w:p w:rsidR="007B7402" w:rsidRDefault="007B7402">
      <w:pPr>
        <w:pStyle w:val="ProductList-Body"/>
      </w:pPr>
    </w:p>
    <w:p w:rsidR="007B7402" w:rsidRDefault="00FE3A28">
      <w:pPr>
        <w:pStyle w:val="ProductList-ClauseHeading"/>
        <w:outlineLvl w:val="3"/>
      </w:pPr>
      <w:r>
        <w:t>2.3 Elektroniske Tjenester inkludert i Enterprise CAL Suite</w:t>
      </w:r>
    </w:p>
    <w:p w:rsidR="007B7402" w:rsidRDefault="00FE3A28">
      <w:pPr>
        <w:pStyle w:val="ProductList-Body"/>
      </w:pPr>
      <w:r>
        <w:t xml:space="preserve">Enterprise CAL Suite med aktiv SA-dekning omfatter også rettighetene til </w:t>
      </w:r>
      <w:r>
        <w:t>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For kunder som har Microsoft Business-avtaler datert før oktober 201</w:t>
      </w:r>
      <w:r>
        <w:t>0 og Registreringer datert før juli 2011, er kjøp og bruk av de Elektroniske Tjenestene som inngår i Enterprise CAL Suite, underlagt Tilleggsvilkårene til Elektroniske Tjenester brukt med Programvare – Eldre Avtaler i Vedlegg A – Tilleggsvilkår til Program</w:t>
      </w:r>
      <w:r>
        <w:t xml:space="preserve">avtale i Produktlisten for juni 2015 på </w:t>
      </w:r>
      <w:hyperlink r:id="rId37">
        <w:r>
          <w:rPr>
            <w:color w:val="00467F"/>
            <w:u w:val="single"/>
          </w:rPr>
          <w:t>http://go.microsoft.com/?linkid=9839207</w:t>
        </w:r>
      </w:hyperlink>
      <w:r>
        <w:t>.</w:t>
      </w:r>
    </w:p>
    <w:p w:rsidR="007B7402" w:rsidRDefault="007B7402">
      <w:pPr>
        <w:pStyle w:val="ProductList-Body"/>
      </w:pPr>
    </w:p>
    <w:p w:rsidR="007B7402" w:rsidRDefault="00FE3A28">
      <w:pPr>
        <w:pStyle w:val="ProductList-ClauseHeading"/>
        <w:outlineLvl w:val="3"/>
      </w:pPr>
      <w:r>
        <w:t>2.4 CAL Suite Bridge for O365, for O365 og Intune og for Intune</w:t>
      </w:r>
    </w:p>
    <w:p w:rsidR="007B7402" w:rsidRDefault="00FE3A28">
      <w:pPr>
        <w:pStyle w:val="ProductList-SubClauseHeading"/>
        <w:outlineLvl w:val="4"/>
      </w:pPr>
      <w:r>
        <w:t>2.4.1 Krav til CAL Suite-broer</w:t>
      </w:r>
    </w:p>
    <w:p w:rsidR="007B7402" w:rsidRDefault="00FE3A28">
      <w:pPr>
        <w:pStyle w:val="ProductList-BodyIndented"/>
      </w:pPr>
      <w:r>
        <w:t xml:space="preserve">En CAL Suite Bridge </w:t>
      </w:r>
      <w:r>
        <w:t>kan være påkrevd når en CAL Suite erstattes med en sammenlignbar kombinasjon av programvare og Elektronisk Tjeneste. Når en CAL Suite Bridge kreves, må antallet CAL Suite Bridge-Bruker-SL-er være det samme som antallet Bruker-SL-er for den kvalifiserte Ele</w:t>
      </w:r>
      <w:r>
        <w:t>ktroniske Tjenesten.</w:t>
      </w:r>
    </w:p>
    <w:p w:rsidR="007B7402" w:rsidRDefault="007B7402">
      <w:pPr>
        <w:pStyle w:val="ProductList-BodyIndented"/>
      </w:pPr>
    </w:p>
    <w:p w:rsidR="007B7402" w:rsidRDefault="00FE3A28">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CAL S</w:t>
            </w:r>
            <w:r>
              <w:rPr>
                <w:color w:val="FFFFFF"/>
              </w:rPr>
              <w:t>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Kvalifiserte Elektroniske Tjenester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w:t>
            </w:r>
            <w:r>
              <w:t>e 365 Enterprise E5</w:t>
            </w:r>
            <w:r>
              <w:fldChar w:fldCharType="begin"/>
            </w:r>
            <w:r>
              <w:instrText xml:space="preserve"> XE "Office 365 Enterprise E5" </w:instrText>
            </w:r>
            <w:r>
              <w:fldChar w:fldCharType="end"/>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7B7402" w:rsidRDefault="00FE3A28">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7B7402" w:rsidRDefault="00FE3A28">
            <w:pPr>
              <w:pStyle w:val="ProductList-TableBody"/>
            </w:pPr>
            <w:r>
              <w:t>Office 365 Enterprise E5 og Microsoft Intune</w:t>
            </w:r>
            <w:r>
              <w:fldChar w:fldCharType="begin"/>
            </w:r>
            <w:r>
              <w:instrText xml:space="preserve"> XE "Office 365 Enterprise E5 og Microsoft Intune" </w:instrText>
            </w:r>
            <w:r>
              <w:fldChar w:fldCharType="end"/>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Core CAL S</w:t>
            </w:r>
            <w:r>
              <w:t>uite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Intune</w:t>
            </w:r>
            <w:r>
              <w:fldChar w:fldCharType="begin"/>
            </w:r>
            <w:r>
              <w:instrText xml:space="preserve"> XE "Microsoft Intune" </w:instrText>
            </w:r>
            <w:r>
              <w:fldChar w:fldCharType="end"/>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7B7402" w:rsidRDefault="00FE3A28">
            <w:pPr>
              <w:pStyle w:val="ProductList-TableBody"/>
            </w:pPr>
            <w:r>
              <w:t>Enterprise Mobility + Security E5</w:t>
            </w:r>
            <w:r>
              <w:fldChar w:fldCharType="begin"/>
            </w:r>
            <w:r>
              <w:instrText xml:space="preserve"> XE "</w:instrText>
            </w:r>
            <w:r>
              <w:instrText xml:space="preserve">Enterprise Mobility + Security E5" </w:instrText>
            </w:r>
            <w:r>
              <w:fldChar w:fldCharType="end"/>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Office 365 Enterprise E3</w:t>
            </w:r>
            <w:r>
              <w:fldChar w:fldCharType="begin"/>
            </w:r>
            <w:r>
              <w:instrText xml:space="preserve"> XE "Office 365 Enterprise E3" </w:instrText>
            </w:r>
            <w:r>
              <w:fldChar w:fldCharType="end"/>
            </w:r>
            <w:r>
              <w:t xml:space="preserve"> eller</w:t>
            </w:r>
          </w:p>
          <w:p w:rsidR="007B7402" w:rsidRDefault="00FE3A28">
            <w:pPr>
              <w:pStyle w:val="ProductList-TableBody"/>
            </w:pPr>
            <w:r>
              <w:t>Office 365 Enterprise E5</w:t>
            </w:r>
            <w:r>
              <w:fldChar w:fldCharType="begin"/>
            </w:r>
            <w:r>
              <w:instrText xml:space="preserve"> XE "Office 365 Enterprise E5" </w:instrText>
            </w:r>
            <w:r>
              <w:fldChar w:fldCharType="end"/>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lastRenderedPageBreak/>
              <w:t>Enterprise CAL Suite Bridge f</w:t>
            </w:r>
            <w:r>
              <w:t>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7B7402" w:rsidRDefault="00FE3A28">
            <w:pPr>
              <w:pStyle w:val="ProductList-TableBody"/>
            </w:pPr>
            <w:r>
              <w:t>Office 365 Enterprise E5 og Microsoft Intune</w:t>
            </w:r>
            <w:r>
              <w:fldChar w:fldCharType="begin"/>
            </w:r>
            <w:r>
              <w:instrText xml:space="preserve"> XE "Office 365 Enterprise E5 og Microsoft Intune" </w:instrText>
            </w:r>
            <w:r>
              <w:fldChar w:fldCharType="end"/>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Intune</w:t>
            </w:r>
            <w:r>
              <w:fldChar w:fldCharType="begin"/>
            </w:r>
            <w:r>
              <w:instrText xml:space="preserve"> XE "Microsoft Intune" </w:instrText>
            </w:r>
            <w:r>
              <w:fldChar w:fldCharType="end"/>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Enterprise Mobility + Security E3</w:t>
            </w:r>
            <w:r>
              <w:fldChar w:fldCharType="begin"/>
            </w:r>
            <w:r>
              <w:instrText xml:space="preserve"> XE "Enterprise Mobilit</w:instrText>
            </w:r>
            <w:r>
              <w:instrText xml:space="preserve">y + Security E3" </w:instrText>
            </w:r>
            <w:r>
              <w:fldChar w:fldCharType="end"/>
            </w:r>
            <w:r>
              <w:t xml:space="preserve"> eller</w:t>
            </w:r>
          </w:p>
          <w:p w:rsidR="007B7402" w:rsidRDefault="00FE3A28">
            <w:pPr>
              <w:pStyle w:val="ProductList-TableBody"/>
            </w:pPr>
            <w:r>
              <w:t>Enterprise Mobility + Security E5</w:t>
            </w:r>
            <w:r>
              <w:fldChar w:fldCharType="begin"/>
            </w:r>
            <w:r>
              <w:instrText xml:space="preserve"> XE "Enterprise Mobility + Security E5" </w:instrText>
            </w:r>
            <w:r>
              <w:fldChar w:fldCharType="end"/>
            </w:r>
          </w:p>
        </w:tc>
      </w:tr>
    </w:tbl>
    <w:p w:rsidR="007B7402" w:rsidRDefault="00FE3A28">
      <w:pPr>
        <w:pStyle w:val="ProductList-BodyIndented"/>
      </w:pPr>
      <w:r>
        <w:rPr>
          <w:i/>
        </w:rPr>
        <w:t>*CAL Suite Bridge fra SA-bruker-SL-er krever fullt betalte permanente lisenser med aktiv SA for tilsvarende Overordnet CAL Suite. CAL Suite Bridge From S</w:t>
      </w:r>
      <w:r>
        <w:rPr>
          <w:i/>
        </w:rPr>
        <w:t>A-Bruker-SL-er kan også kjøpes i stedet for Abonnementslisenser for Produktene hvis Abonnementslisensen ble kjøpt minst tre år før From SA-Bruker-SL-en.</w:t>
      </w:r>
    </w:p>
    <w:p w:rsidR="007B7402" w:rsidRDefault="007B7402">
      <w:pPr>
        <w:pStyle w:val="ProductList-BodyIndented"/>
      </w:pPr>
    </w:p>
    <w:p w:rsidR="007B7402" w:rsidRDefault="00FE3A28">
      <w:pPr>
        <w:pStyle w:val="ProductList-SubClauseHeading"/>
        <w:outlineLvl w:val="4"/>
      </w:pPr>
      <w:r>
        <w:t>2.4.2 Student-CALer (Academic Open License og Academic Select)</w:t>
      </w:r>
    </w:p>
    <w:p w:rsidR="007B7402" w:rsidRDefault="00FE3A28">
      <w:pPr>
        <w:pStyle w:val="ProductList-BodyIndented"/>
      </w:pPr>
      <w:r>
        <w:t>Student-CAL-er er begrenset for lisensi</w:t>
      </w:r>
      <w:r>
        <w:t>ering av student- eller institusjonseide PC-er for en enkeltstudent, og ikke for bruk i laboratorier eller klasserom.</w:t>
      </w:r>
    </w:p>
    <w:p w:rsidR="007B7402" w:rsidRDefault="00FE3A28">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17"/>
        <w:gridCol w:w="3568"/>
        <w:gridCol w:w="3605"/>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w:t>
            </w:r>
            <w:r>
              <w:rPr>
                <w:color w:val="0563C1"/>
              </w:rPr>
              <w:t>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Tilleggsprogramvare: I</w:t>
            </w:r>
            <w:r>
              <w:rPr>
                <w:color w:val="404040"/>
              </w:rPr>
              <w:t>/T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Inkluderte teknologier: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FE3A2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36"/>
        <w:gridCol w:w="3648"/>
        <w:gridCol w:w="360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Avløsningsrettigheter: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Roamingrettigheter: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Egenv</w:t>
            </w:r>
            <w:r>
              <w:rPr>
                <w:color w:val="404040"/>
              </w:rPr>
              <w:t>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jc w:val="right"/>
      </w:pPr>
    </w:p>
    <w:p w:rsidR="007B7402" w:rsidRDefault="00FE3A28">
      <w:pPr>
        <w:pStyle w:val="ProductList-ClauseHeading"/>
        <w:outlineLvl w:val="3"/>
      </w:pPr>
      <w:r>
        <w:t>4.1 Utvidede bruksrettigheter for Secure Productive Enterprise-kunder</w:t>
      </w:r>
    </w:p>
    <w:p w:rsidR="007B7402" w:rsidRDefault="00FE3A28">
      <w:pPr>
        <w:pStyle w:val="ProductList-Body"/>
      </w:pPr>
      <w:r>
        <w:t>Secure Productive Enterprise eller en kombinasjon av Office 365 og Enterprise Mobility Suite + Security gir kvalifiserte kunder tilgangsre</w:t>
      </w:r>
      <w:r>
        <w:t>ttigheter til komponenttjenesten i Exchange Online Archiving for Exchange Server. "Kvalifiserte Kunder" er kunder med Enterprise-registrering eller Enterprise Subscription-registrering og aktiv Software Assurance-dekning for Enterprise CAL Suite per 30. no</w:t>
      </w:r>
      <w:r>
        <w:t>vember 2014.</w:t>
      </w:r>
    </w:p>
    <w:p w:rsidR="007B7402" w:rsidRDefault="007B7402">
      <w:pPr>
        <w:pStyle w:val="ProductList-Body"/>
      </w:pPr>
    </w:p>
    <w:p w:rsidR="007B7402" w:rsidRDefault="00FE3A28">
      <w:pPr>
        <w:pStyle w:val="ProductList-Body"/>
      </w:pPr>
      <w:r>
        <w:t>Kvalifiserte Kunder som er lisensiert for Secure Productive Enterprise eller kombinasjonen av Office 365 og Enterprise Mobility Suite + Security, har samme tilgang til Exchange Online Archiving for Exchange Server som gjennom Enterprise CAL S</w:t>
      </w:r>
      <w:r>
        <w:t>uite.</w:t>
      </w:r>
    </w:p>
    <w:p w:rsidR="007B7402" w:rsidRDefault="007B7402">
      <w:pPr>
        <w:pStyle w:val="ProductList-Body"/>
        <w:jc w:val="right"/>
      </w:pPr>
    </w:p>
    <w:tbl>
      <w:tblPr>
        <w:tblStyle w:val="PURTable"/>
        <w:tblW w:w="0" w:type="dxa"/>
        <w:tblLook w:val="04A0" w:firstRow="1" w:lastRow="0" w:firstColumn="1" w:lastColumn="0" w:noHBand="0" w:noVBand="1"/>
      </w:tblPr>
      <w:tblGrid>
        <w:gridCol w:w="10800"/>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1095433"/>
      <w:r>
        <w:instrText>Core Infrastructure Server (CIS) Suite</w:instrText>
      </w:r>
      <w:bookmarkEnd w:id="55"/>
      <w:r>
        <w:instrText>" \l 2</w:instrText>
      </w:r>
      <w:r>
        <w:fldChar w:fldCharType="end"/>
      </w:r>
    </w:p>
    <w:p w:rsidR="007B7402" w:rsidRDefault="00FE3A28">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416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B7402" w:rsidRDefault="00FE3A2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w:instrText>
            </w:r>
            <w:r>
              <w:instrText xml:space="preserv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Core Infrastructure Server Suite Standard (16-pakninger med kjernelisenser)</w:t>
            </w:r>
            <w:r>
              <w:fldChar w:fldCharType="begin"/>
            </w:r>
            <w:r>
              <w:instrText xml:space="preserve"> XE "</w:instrText>
            </w:r>
            <w:r>
              <w:instrText xml:space="preserve">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w:instrText>
            </w:r>
            <w:r>
              <w:instrText xml:space="preserv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Core Infrastructure Server Su</w:t>
            </w:r>
            <w:r>
              <w:rPr>
                <w:color w:val="000000"/>
              </w:rPr>
              <w:t>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Windows Server Standard Premium Assurance Add-on (kjernelisens 2-pakning)</w:t>
            </w:r>
            <w:r>
              <w:fldChar w:fldCharType="begin"/>
            </w:r>
            <w:r>
              <w:instrText xml:space="preserve"> XE "Windo</w:instrText>
            </w:r>
            <w:r>
              <w:instrText xml:space="preserve">ws Server Standard Premium Assurance Add-on (kjernelisens 2-pakning)"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rPr>
                <w:color w:val="000000"/>
              </w:rPr>
              <w:t>Windows Server Datacenter Premium Assurance Add-on (kjernelisens 2-pakning)</w:t>
            </w:r>
            <w:r>
              <w:fldChar w:fldCharType="begin"/>
            </w:r>
            <w:r>
              <w:instrText xml:space="preserve"> XE "Windows Server Datacenter Premium Assurance Add-on (kjernelisens 2-pakning)"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7B7402" w:rsidRDefault="00FE3A28">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12"/>
        <w:gridCol w:w="3623"/>
        <w:gridCol w:w="3555"/>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Nedgraderte Utgaver: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w:t>
              </w:r>
              <w:r>
                <w:rPr>
                  <w:color w:val="00467F"/>
                  <w:u w:val="single"/>
                </w:rPr>
                <w:t>g B</w:t>
              </w:r>
            </w:hyperlink>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3"/>
      </w:pPr>
      <w:r>
        <w:t>2.1 Programvare som er inkludert i CIS Suite Standard</w:t>
      </w:r>
    </w:p>
    <w:p w:rsidR="007B7402" w:rsidRDefault="00FE3A28">
      <w:pPr>
        <w:pStyle w:val="ProductList-Body"/>
      </w:pPr>
      <w:r>
        <w:t>CIS Suite Standard inkluderer de nyeste versjonene av Windows Server Standard og System Center Stan</w:t>
      </w:r>
      <w:r>
        <w:t>dard som er gjort tilgjengelig gjennom Kundens SA-dekning.</w:t>
      </w:r>
    </w:p>
    <w:p w:rsidR="007B7402" w:rsidRDefault="007B7402">
      <w:pPr>
        <w:pStyle w:val="ProductList-Body"/>
      </w:pPr>
    </w:p>
    <w:p w:rsidR="007B7402" w:rsidRDefault="00FE3A28">
      <w:pPr>
        <w:pStyle w:val="ProductList-ClauseHeading"/>
        <w:outlineLvl w:val="3"/>
      </w:pPr>
      <w:r>
        <w:t>2.2 Programvare som er inkludert i CIS Suite Datacenter</w:t>
      </w:r>
    </w:p>
    <w:p w:rsidR="007B7402" w:rsidRDefault="00FE3A28">
      <w:pPr>
        <w:pStyle w:val="ProductList-Body"/>
      </w:pPr>
      <w:r>
        <w:t>CIS Suite Datacenter inkluderer de nyeste versjonene av Windows Server Datacenter og System Center Datacenter som er gjort tilgjengelig gjen</w:t>
      </w:r>
      <w:r>
        <w:t>nom Kundens SA-dekning.</w:t>
      </w:r>
    </w:p>
    <w:p w:rsidR="007B7402" w:rsidRDefault="00FE3A28">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589"/>
        <w:gridCol w:w="3583"/>
        <w:gridCol w:w="3618"/>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w:t>
            </w:r>
            <w:r>
              <w:rPr>
                <w:color w:val="404040"/>
              </w:rPr>
              <w:t>leggsprogramvare: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Inkluderte teknologier: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3"/>
      </w:pPr>
      <w:r>
        <w:t>3.1 Gjeldende Bruksrettigheter</w:t>
      </w:r>
    </w:p>
    <w:p w:rsidR="007B7402" w:rsidRDefault="00FE3A28">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w:instrText>
      </w:r>
      <w:r>
        <w:instrText xml:space="preserve">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w:instrText>
      </w:r>
      <w:r>
        <w:instrText xml:space="preserve">."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w:instrText>
      </w:r>
      <w:r>
        <w:instrText xml:space="preserve">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w:instrText>
      </w:r>
      <w:r>
        <w:instrText xml:space="preserve">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w:instrText>
      </w:r>
      <w:r>
        <w:instrText xml:space="preserve">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w:instrText>
      </w:r>
      <w:r>
        <w:instrText xml:space="preserve">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w:t>
      </w:r>
      <w:r>
        <w:t xml:space="preserve">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w:t>
      </w:r>
      <w:r>
        <w:rPr>
          <w:color w:val="0563C1"/>
        </w:rPr>
        <w:t>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w:instrText>
      </w:r>
      <w:r>
        <w:instrText xml:space="preserve">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w:instrText>
      </w:r>
      <w:r>
        <w:instrText xml:space="preserve">arat Server." </w:instrText>
      </w:r>
      <w:r>
        <w:fldChar w:fldCharType="separate"/>
      </w:r>
      <w:r>
        <w:rPr>
          <w:color w:val="0563C1"/>
        </w:rPr>
        <w:t>Lisensierte Serveren</w:t>
      </w:r>
      <w:r>
        <w:fldChar w:fldCharType="end"/>
      </w:r>
      <w:r>
        <w:t>.</w:t>
      </w:r>
    </w:p>
    <w:p w:rsidR="007B7402" w:rsidRDefault="007B7402">
      <w:pPr>
        <w:pStyle w:val="ProductList-Body"/>
      </w:pPr>
    </w:p>
    <w:p w:rsidR="007B7402" w:rsidRDefault="00FE3A28">
      <w:pPr>
        <w:pStyle w:val="ProductList-ClauseHeading"/>
        <w:outlineLvl w:val="3"/>
      </w:pPr>
      <w:r>
        <w:t>3.2 Tilordning av Serverlisens og Administrasjonslisens</w:t>
      </w:r>
    </w:p>
    <w:p w:rsidR="007B7402" w:rsidRDefault="00FE3A28">
      <w:pPr>
        <w:pStyle w:val="ProductList-Body"/>
      </w:pPr>
      <w:r>
        <w:t>I forbindelse med å anvende Lisensvilkårene for Windows Server og System Center på Kundens bruk av CIS Suite-programvaren anses Kunden å ha tilordnet samme anta</w:t>
      </w:r>
      <w:r>
        <w:t xml:space="preserve">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w:instrText>
      </w:r>
      <w:r>
        <w:instrText xml:space="preserve">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w:instrText>
      </w:r>
      <w:r>
        <w:instrText xml:space="preserve"> "Server vil si et fysisk maskinvaresystem som kan kjøre serverprogramvare." </w:instrText>
      </w:r>
      <w:r>
        <w:fldChar w:fldCharType="separate"/>
      </w:r>
      <w:r>
        <w:rPr>
          <w:color w:val="0563C1"/>
        </w:rPr>
        <w:t>Serveren</w:t>
      </w:r>
      <w:r>
        <w:fldChar w:fldCharType="end"/>
      </w:r>
      <w:r>
        <w:t>.</w:t>
      </w:r>
    </w:p>
    <w:p w:rsidR="007B7402" w:rsidRDefault="007B7402">
      <w:pPr>
        <w:pStyle w:val="ProductList-Body"/>
      </w:pPr>
    </w:p>
    <w:p w:rsidR="007B7402" w:rsidRDefault="00FE3A28">
      <w:pPr>
        <w:pStyle w:val="ProductList-ClauseHeading"/>
        <w:outlineLvl w:val="3"/>
      </w:pPr>
      <w:r>
        <w:t>3.3 Tilleggsvilkår</w:t>
      </w:r>
    </w:p>
    <w:p w:rsidR="007B7402" w:rsidRDefault="00FE3A28">
      <w:pPr>
        <w:pStyle w:val="ProductList-Body"/>
      </w:pPr>
      <w:r>
        <w:t>Kunden kan kjøre en tidligere versjon eller en nedgradert utgave av hvilke som helst av de individuelle Produktene som er inkludert i CIS Suite, s</w:t>
      </w:r>
      <w:r>
        <w:t>lik det er tillatt i lisensvilkårene for det gjeldende Produktet i disse Produktvilkårene.</w:t>
      </w:r>
    </w:p>
    <w:p w:rsidR="007B7402" w:rsidRDefault="007B7402">
      <w:pPr>
        <w:pStyle w:val="ProductList-Body"/>
      </w:pPr>
    </w:p>
    <w:p w:rsidR="007B7402" w:rsidRDefault="00FE3A28">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w:instrText>
      </w:r>
      <w:r>
        <w:instrText xml:space="preserve">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w:instrText>
      </w:r>
      <w:r>
        <w:instrText xml:space="preserv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w:instrText>
      </w:r>
      <w:r>
        <w:instrText xml:space="preserve">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w:t>
      </w:r>
      <w:r>
        <w:t xml:space="preserve"> gjelder like fullt.</w:t>
      </w:r>
    </w:p>
    <w:p w:rsidR="007B7402" w:rsidRDefault="00FE3A2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6"/>
        <w:gridCol w:w="3648"/>
        <w:gridCol w:w="360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w:t>
            </w:r>
            <w:r>
              <w:rPr>
                <w:color w:val="0563C1"/>
              </w:rPr>
              <w:t>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w:instrText>
            </w:r>
            <w:r>
              <w:instrText xml:space="preserve">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Avløsningsrettigheter: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"Overføringsrettigheter: Kunden kan oppgradere fra tidligere versjoner av programvaren eller andre </w:instrText>
            </w:r>
            <w:r>
              <w:instrText xml:space="preserve">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w:t>
              </w:r>
              <w:r>
                <w:rPr>
                  <w:color w:val="00467F"/>
                  <w:u w:val="single"/>
                </w:rPr>
                <w:t xml:space="preserve"> – mars 2014</w:t>
              </w:r>
            </w:hyperlink>
            <w:r>
              <w:t xml:space="preserve">, </w:t>
            </w:r>
            <w:hyperlink r:id="rId4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Roamingrettigheter: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w:instrText>
            </w:r>
            <w:r>
              <w:instrText xml:space="preserve">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3"/>
      </w:pPr>
      <w:r>
        <w:t>4.1 Microsoft Azure Hybrid Use Benefit</w:t>
      </w:r>
    </w:p>
    <w:p w:rsidR="007B7402" w:rsidRDefault="00FE3A28">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7B7402" w:rsidRDefault="007B7402">
      <w:pPr>
        <w:pStyle w:val="ProductList-Body"/>
      </w:pPr>
    </w:p>
    <w:p w:rsidR="007B7402" w:rsidRDefault="00FE3A28">
      <w:pPr>
        <w:pStyle w:val="ProductList-ClauseHeading"/>
        <w:outlineLvl w:val="3"/>
      </w:pPr>
      <w:r>
        <w:t>4.2 Nano Server</w:t>
      </w:r>
    </w:p>
    <w:p w:rsidR="007B7402" w:rsidRDefault="00FE3A28">
      <w:pPr>
        <w:pStyle w:val="ProductList-Body"/>
      </w:pPr>
      <w:r>
        <w:t xml:space="preserve">Kunder med aktiv SA på </w:t>
      </w:r>
      <w:r>
        <w:fldChar w:fldCharType="begin"/>
      </w:r>
      <w:r>
        <w:instrText xml:space="preserve"> AutoTextList   \s NoStyle \t "Med Lisens menes retten til å laste ned, installere, ha tilgang til og bruke e</w:instrText>
      </w:r>
      <w:r>
        <w:instrText xml:space="preserve">t Produkt." </w:instrText>
      </w:r>
      <w:r>
        <w:fldChar w:fldCharType="separate"/>
      </w:r>
      <w:r>
        <w:rPr>
          <w:color w:val="0563C1"/>
        </w:rPr>
        <w:t>Lisenser</w:t>
      </w:r>
      <w:r>
        <w:fldChar w:fldCharType="end"/>
      </w:r>
      <w:r>
        <w:t xml:space="preserve"> for CIS Suite Standard eller Datacenter kan installere, bruke eller Administrere Nano Server.</w:t>
      </w:r>
    </w:p>
    <w:p w:rsidR="007B7402" w:rsidRDefault="007B7402">
      <w:pPr>
        <w:pStyle w:val="ProductList-Body"/>
      </w:pPr>
    </w:p>
    <w:p w:rsidR="007B7402" w:rsidRDefault="00FE3A28">
      <w:pPr>
        <w:pStyle w:val="ProductList-ClauseHeading"/>
        <w:outlineLvl w:val="3"/>
      </w:pPr>
      <w:r>
        <w:t>4.3 Rettigheter til System Center Configuration Manager (Current Branch)</w:t>
      </w:r>
    </w:p>
    <w:p w:rsidR="007B7402" w:rsidRDefault="00FE3A28">
      <w:pPr>
        <w:pStyle w:val="ProductList-Body"/>
      </w:pPr>
      <w:r>
        <w:t xml:space="preserve">Kunder med aktiv SA på </w:t>
      </w:r>
      <w:r>
        <w:fldChar w:fldCharType="begin"/>
      </w:r>
      <w:r>
        <w:instrText xml:space="preserve"> AutoTextList   \s NoStyle \t "Med Lisens</w:instrText>
      </w:r>
      <w:r>
        <w:instrText xml:space="preserve">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rsidR="007B7402" w:rsidRDefault="007B7402">
      <w:pPr>
        <w:pStyle w:val="ProductList-Body"/>
      </w:pPr>
    </w:p>
    <w:p w:rsidR="007B7402" w:rsidRDefault="00FE3A28">
      <w:pPr>
        <w:pStyle w:val="ProductList-ClauseHeading"/>
        <w:outlineLvl w:val="3"/>
      </w:pPr>
      <w:r>
        <w:t>4.4 Software Assurance-rettighet</w:t>
      </w:r>
      <w:r>
        <w:t>er og -fordeler for abonnementslisenser</w:t>
      </w:r>
    </w:p>
    <w:p w:rsidR="007B7402" w:rsidRDefault="00FE3A28">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w:instrText>
      </w:r>
      <w:r>
        <w:instrText xml:space="preserve">nstallere, ha tilgang til og bruke et Produkt." </w:instrText>
      </w:r>
      <w:r>
        <w:fldChar w:fldCharType="separate"/>
      </w:r>
      <w:r>
        <w:rPr>
          <w:color w:val="0563C1"/>
        </w:rPr>
        <w:t>Lisenser</w:t>
      </w:r>
      <w:r>
        <w:fldChar w:fldCharType="end"/>
      </w:r>
      <w:r>
        <w:t xml:space="preserve"> med SA-dekning.</w:t>
      </w:r>
    </w:p>
    <w:p w:rsidR="007B7402" w:rsidRDefault="007B7402">
      <w:pPr>
        <w:pStyle w:val="ProductList-Body"/>
      </w:pPr>
    </w:p>
    <w:p w:rsidR="007B7402" w:rsidRDefault="00FE3A28">
      <w:pPr>
        <w:pStyle w:val="ProductList-ClauseHeading"/>
        <w:outlineLvl w:val="3"/>
      </w:pPr>
      <w:r>
        <w:t>4.5 Server- og Skyregistrering (SCE) – Rett til å administrere OSE-er på Microsoft Azure under CIS Suite-Lisenser</w:t>
      </w:r>
    </w:p>
    <w:p w:rsidR="007B7402" w:rsidRDefault="00FE3A28">
      <w:pPr>
        <w:pStyle w:val="ProductList-Body"/>
      </w:pPr>
      <w:r>
        <w:t xml:space="preserve">SCE-Kunder som tilfredsstiller dekningskravene for registrering, </w:t>
      </w:r>
      <w:r>
        <w:t xml:space="preserve">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w:instrText>
      </w:r>
      <w:r>
        <w:instrText xml:space="preserve">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w:instrText>
      </w:r>
      <w:r>
        <w:instrText xml:space="preserv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w:instrText>
      </w:r>
      <w:r>
        <w:instrText xml:space="preserve">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w:t>
      </w:r>
      <w:r>
        <w:t xml:space="preserve">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w:instrText>
      </w:r>
      <w:r>
        <w:instrText xml:space="preserve">OSE vil si et OSE som er konfigurert til å kjøre på et virtuelt maskinvaresystem" </w:instrText>
      </w:r>
      <w:r>
        <w:fldChar w:fldCharType="separate"/>
      </w:r>
      <w:r>
        <w:rPr>
          <w:color w:val="0563C1"/>
        </w:rPr>
        <w:t>Virtuelle OSE-er</w:t>
      </w:r>
      <w:r>
        <w:fldChar w:fldCharType="end"/>
      </w:r>
      <w:r>
        <w:t xml:space="preserve"> inkluderer:</w:t>
      </w:r>
    </w:p>
    <w:p w:rsidR="007B7402" w:rsidRDefault="00FE3A28">
      <w:pPr>
        <w:pStyle w:val="ProductList-Body"/>
        <w:ind w:left="720"/>
      </w:pPr>
      <w:r>
        <w:t>• Forekomster av Windows Server Virtual Machine (inkludert Forekomster distribuert under Azure HUB)</w:t>
      </w:r>
    </w:p>
    <w:p w:rsidR="007B7402" w:rsidRDefault="00FE3A28">
      <w:pPr>
        <w:pStyle w:val="ProductList-Body"/>
        <w:ind w:left="720"/>
      </w:pPr>
      <w:r>
        <w:lastRenderedPageBreak/>
        <w:t>• Cloud Services-forekomster (nett- og ansattrolle)</w:t>
      </w:r>
    </w:p>
    <w:p w:rsidR="007B7402" w:rsidRDefault="00FE3A28">
      <w:pPr>
        <w:pStyle w:val="ProductList-Body"/>
        <w:ind w:left="720"/>
      </w:pPr>
      <w:r>
        <w:t>• Lagringskontoer</w:t>
      </w:r>
    </w:p>
    <w:p w:rsidR="007B7402" w:rsidRDefault="00FE3A28">
      <w:pPr>
        <w:pStyle w:val="ProductList-Body"/>
        <w:ind w:left="720"/>
      </w:pPr>
      <w:r>
        <w:t>• SQL-databaser</w:t>
      </w:r>
    </w:p>
    <w:p w:rsidR="007B7402" w:rsidRDefault="00FE3A28">
      <w:pPr>
        <w:pStyle w:val="ProductList-Body"/>
        <w:ind w:left="720"/>
      </w:pPr>
      <w:r>
        <w:t>• Nettstedsforekomster</w:t>
      </w:r>
    </w:p>
    <w:p w:rsidR="007B7402" w:rsidRDefault="007B7402">
      <w:pPr>
        <w:pStyle w:val="ProductList-Body"/>
      </w:pPr>
    </w:p>
    <w:p w:rsidR="007B7402" w:rsidRDefault="00FE3A28">
      <w:pPr>
        <w:pStyle w:val="ProductList-ClauseHeading"/>
        <w:outlineLvl w:val="3"/>
      </w:pPr>
      <w:r>
        <w:t>4.6 Software Assurance-fornyelsestilbud for Windows Server og System Center</w:t>
      </w:r>
    </w:p>
    <w:p w:rsidR="007B7402" w:rsidRDefault="00FE3A28">
      <w:pPr>
        <w:pStyle w:val="ProductList-Body"/>
      </w:pPr>
      <w:r>
        <w:t xml:space="preserve">Kunder som har </w:t>
      </w:r>
      <w:r>
        <w:fldChar w:fldCharType="begin"/>
      </w:r>
      <w:r>
        <w:instrText xml:space="preserve"> AutoTextList   \s NoStyle \t "Med Lisens menes retten </w:instrText>
      </w:r>
      <w:r>
        <w:instrText xml:space="preserve">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w:t>
      </w:r>
      <w:r>
        <w:t xml:space="preserve">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95"/>
        <w:gridCol w:w="5395"/>
      </w:tblGrid>
      <w:tr w:rsidR="007B7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Kolonne B</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Windows Server Standard (2-pakninger med kjernelisenser) System Center Standard </w:t>
            </w:r>
            <w:r>
              <w:t>(2-pakninger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Core Infrastructure Server Suite Standard (2-pakninger med kjernelisenser)</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Server Da</w:t>
            </w:r>
            <w:r>
              <w:t>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Core Infrastructure Se</w:t>
            </w:r>
            <w:r>
              <w:t>rver Suite Datacenter (2-pakninger med kjernelisenser)</w:t>
            </w:r>
          </w:p>
        </w:tc>
      </w:tr>
    </w:tbl>
    <w:p w:rsidR="007B7402" w:rsidRDefault="00FE3A28">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w:instrText>
      </w:r>
      <w:r>
        <w:instrText xml:space="preserve">ke et Produkt." </w:instrText>
      </w:r>
      <w:r>
        <w:fldChar w:fldCharType="separate"/>
      </w:r>
      <w:r>
        <w:rPr>
          <w:color w:val="0563C1"/>
        </w:rPr>
        <w:t>Lisenser</w:t>
      </w:r>
      <w:r>
        <w:fldChar w:fldCharType="end"/>
      </w:r>
      <w:r>
        <w:t xml:space="preserve"> og SA som anskaffes via en abonnementsavtale, kvalifiserer ikke for dette tilbudet.</w:t>
      </w:r>
    </w:p>
    <w:p w:rsidR="007B7402" w:rsidRDefault="007B7402">
      <w:pPr>
        <w:pStyle w:val="ProductList-Body"/>
        <w:jc w:val="right"/>
      </w:pPr>
    </w:p>
    <w:tbl>
      <w:tblPr>
        <w:tblStyle w:val="PURTable"/>
        <w:tblW w:w="0" w:type="dxa"/>
        <w:tblLook w:val="04A0" w:firstRow="1" w:lastRow="0" w:firstColumn="1" w:lastColumn="0" w:noHBand="0" w:noVBand="1"/>
      </w:tblPr>
      <w:tblGrid>
        <w:gridCol w:w="10800"/>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1HeadingNoBorder"/>
        <w:outlineLvl w:val="1"/>
      </w:pPr>
      <w:bookmarkStart w:id="60" w:name="_Sec862"/>
      <w:r>
        <w:t>Forefront</w:t>
      </w:r>
      <w:bookmarkEnd w:id="60"/>
      <w:r>
        <w:fldChar w:fldCharType="begin"/>
      </w:r>
      <w:r>
        <w:instrText xml:space="preserve"> TC "</w:instrText>
      </w:r>
      <w:bookmarkStart w:id="61" w:name="_Toc481095434"/>
      <w:r>
        <w:instrText>Forefront</w:instrText>
      </w:r>
      <w:bookmarkEnd w:id="61"/>
      <w:r>
        <w:instrText>" \l 2</w:instrText>
      </w:r>
      <w:r>
        <w:fldChar w:fldCharType="end"/>
      </w:r>
    </w:p>
    <w:p w:rsidR="007B7402" w:rsidRDefault="00FE3A28">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w:instrText>
            </w:r>
            <w:r>
              <w:instrText xml:space="preserve">"Software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4160" w:type="dxa"/>
            <w:tcBorders>
              <w:top w:val="single" w:sz="6" w:space="0" w:color="FFFFFF"/>
              <w:left w:val="none" w:sz="4" w:space="0" w:color="BFBFBF"/>
              <w:bottom w:val="none" w:sz="4" w:space="0" w:color="BFBFBF"/>
              <w:right w:val="none" w:sz="4" w:space="0" w:color="6E6E6E"/>
            </w:tcBorders>
          </w:tcPr>
          <w:p w:rsidR="007B7402" w:rsidRDefault="00FE3A2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B7402" w:rsidRDefault="00FE3A2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B7402" w:rsidRDefault="00FE3A2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B7402" w:rsidRDefault="00FE3A2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B7402" w:rsidRDefault="00FE3A2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7B7402" w:rsidRDefault="00FE3A28">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12"/>
        <w:gridCol w:w="3623"/>
        <w:gridCol w:w="3555"/>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 xml:space="preserve">Tidligere </w:t>
            </w:r>
            <w:r>
              <w:rPr>
                <w:color w:val="0563C1"/>
              </w:rPr>
              <w:t>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w:instrText>
            </w:r>
            <w:r>
              <w:instrText xml:space="preserv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Nedgraderte Utgaver: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(SA): Angir at bestem</w:instrText>
            </w:r>
            <w:r>
              <w:instrText xml:space="preserve">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3"/>
      </w:pPr>
      <w:r>
        <w:t>2.1 Forefront Identity Manager 2010 – Windows Live Edition</w:t>
      </w:r>
    </w:p>
    <w:p w:rsidR="007B7402" w:rsidRDefault="00FE3A28">
      <w:pPr>
        <w:pStyle w:val="ProductList-Body"/>
      </w:pPr>
      <w:r>
        <w:t>Forefront Identity Manager 2010 – Windows Live Edition er neste versjon for Identity Lifecycle Manager 2007 – Windows L</w:t>
      </w:r>
      <w:r>
        <w:t>ive Edition.</w:t>
      </w:r>
    </w:p>
    <w:p w:rsidR="007B7402" w:rsidRDefault="00FE3A28">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589"/>
        <w:gridCol w:w="3583"/>
        <w:gridCol w:w="3618"/>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1">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w:instrText>
            </w:r>
            <w:r>
              <w:instrText xml:space="preserve">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Inkluderte teknologier: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3"/>
      </w:pPr>
      <w:r>
        <w:t>3.1 Importere identitetsdata: Forefront Identity Manager 2010 R2 Windows Live Edition</w:t>
      </w:r>
    </w:p>
    <w:p w:rsidR="007B7402" w:rsidRDefault="00FE3A28">
      <w:pPr>
        <w:pStyle w:val="ProductList-Body"/>
      </w:pPr>
      <w:r>
        <w:t>Kunden kan bruke denne programvaren til å importere identitetsdata og endringer</w:t>
      </w:r>
      <w:r>
        <w:t xml:space="preserve"> til disse dataene fra én eller flere tilkoblede datakilder og til å lette synkronisering og overføring av disse dataene mellom Kundens tilkoblede datakilder og tjenesten Microsoft Passport Network / Windows Live ID. Kunden har ikke rett til å bruke progra</w:t>
      </w:r>
      <w:r>
        <w:t>mvaren til noe annet formål.</w:t>
      </w:r>
    </w:p>
    <w:p w:rsidR="007B7402" w:rsidRDefault="007B7402">
      <w:pPr>
        <w:pStyle w:val="ProductList-Body"/>
      </w:pPr>
    </w:p>
    <w:p w:rsidR="007B7402" w:rsidRDefault="00FE3A28">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7B7402" w:rsidRDefault="007B74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7402" w:rsidRDefault="007B7402">
            <w:pPr>
              <w:pStyle w:val="ProductList-TableBody"/>
            </w:pPr>
          </w:p>
        </w:tc>
      </w:tr>
    </w:tbl>
    <w:p w:rsidR="007B7402" w:rsidRDefault="00FE3A2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36"/>
        <w:gridCol w:w="3648"/>
        <w:gridCol w:w="360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Avløsningsrettigheter: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Roamingrettigheter: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jc w:val="right"/>
      </w:pPr>
    </w:p>
    <w:tbl>
      <w:tblPr>
        <w:tblStyle w:val="PURTable"/>
        <w:tblW w:w="0" w:type="dxa"/>
        <w:tblLook w:val="04A0" w:firstRow="1" w:lastRow="0" w:firstColumn="1" w:lastColumn="0" w:noHBand="0" w:noVBand="1"/>
      </w:tblPr>
      <w:tblGrid>
        <w:gridCol w:w="10800"/>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81095435"/>
      <w:r>
        <w:instrText>Microsoft Dynamics</w:instrText>
      </w:r>
      <w:bookmarkEnd w:id="67"/>
      <w:r>
        <w:instrText>" \l 2</w:instrText>
      </w:r>
      <w:r>
        <w:fldChar w:fldCharType="end"/>
      </w:r>
    </w:p>
    <w:p w:rsidR="007B7402" w:rsidRDefault="00FE3A28">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81095436"/>
      <w:r>
        <w:instrText>Microsoft Dynamics 365 On-premises</w:instrText>
      </w:r>
      <w:bookmarkEnd w:id="69"/>
      <w:r>
        <w:instrText>" \l 3</w:instrText>
      </w:r>
      <w:r>
        <w:fldChar w:fldCharType="end"/>
      </w:r>
    </w:p>
    <w:p w:rsidR="007B7402" w:rsidRDefault="00FE3A28">
      <w:pPr>
        <w:pStyle w:val="ProductList-Offering1SubSection"/>
        <w:outlineLvl w:val="3"/>
      </w:pPr>
      <w:bookmarkStart w:id="70" w:name="_Sec679"/>
      <w:r>
        <w:t>1. Programtilgjengelighet</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w:instrText>
            </w:r>
            <w:r>
              <w:instrText xml:space="preserve">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w:instrText>
            </w:r>
            <w:r>
              <w:instrText xml:space="preserve">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416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"Studenttilbud" </w:instrText>
            </w:r>
            <w:r>
              <w:fldChar w:fldCharType="separate"/>
            </w:r>
            <w:r>
              <w:rPr>
                <w:color w:val="000000"/>
              </w:rPr>
              <w:t>ST</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w:instrText>
            </w:r>
            <w:r>
              <w:instrText xml:space="preserve">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416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7B7402" w:rsidRDefault="00FE3A28">
      <w:pPr>
        <w:pStyle w:val="ProductList-Offering1SubSection"/>
        <w:outlineLvl w:val="3"/>
      </w:pPr>
      <w:bookmarkStart w:id="71" w:name="_Sec735"/>
      <w:r>
        <w:t>2. Produktvilkår</w:t>
      </w:r>
      <w:bookmarkEnd w:id="71"/>
    </w:p>
    <w:tbl>
      <w:tblPr>
        <w:tblStyle w:val="PURTable"/>
        <w:tblW w:w="0" w:type="dxa"/>
        <w:tblLook w:val="04A0" w:firstRow="1" w:lastRow="0" w:firstColumn="1" w:lastColumn="0" w:noHBand="0" w:noVBand="1"/>
      </w:tblPr>
      <w:tblGrid>
        <w:gridCol w:w="3612"/>
        <w:gridCol w:w="3623"/>
        <w:gridCol w:w="3555"/>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"Tidligere Versjon: Tidligere versjoner av Produ</w:instrText>
            </w:r>
            <w:r>
              <w:instrText xml:space="preserve">ktet og tilhørende Dato tilgjengelig." </w:instrText>
            </w:r>
            <w:r>
              <w:fldChar w:fldCharType="separate"/>
            </w:r>
            <w:r>
              <w:rPr>
                <w:color w:val="0563C1"/>
              </w:rPr>
              <w:t>Tidligere Versjon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w:instrText>
            </w:r>
            <w:r>
              <w:instrText xml:space="preserve">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Nedgraderte Utgaver: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w:instrText>
            </w:r>
            <w:r>
              <w:instrText xml:space="preserve">"Fritak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FE3A28">
      <w:pPr>
        <w:pStyle w:val="ProductList-Offering1SubSection"/>
        <w:outlineLvl w:val="3"/>
      </w:pPr>
      <w:bookmarkStart w:id="72" w:name="_Sec790"/>
      <w:r>
        <w:t>3. Bruksrettigheter</w:t>
      </w:r>
      <w:bookmarkEnd w:id="72"/>
    </w:p>
    <w:tbl>
      <w:tblPr>
        <w:tblStyle w:val="PURTable"/>
        <w:tblW w:w="0" w:type="dxa"/>
        <w:tblLook w:val="04A0" w:firstRow="1" w:lastRow="0" w:firstColumn="1" w:lastColumn="0" w:noHBand="0" w:noVBand="1"/>
      </w:tblPr>
      <w:tblGrid>
        <w:gridCol w:w="3589"/>
        <w:gridCol w:w="3583"/>
        <w:gridCol w:w="3618"/>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w:instrText>
            </w:r>
            <w:r>
              <w:instrText xml:space="preserve">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"Krav til Tilgang for Eksterne Brukere: Angir spesifikke </w:instrText>
            </w:r>
            <w:r>
              <w:instrText xml:space="preserve">lisenskrav eller -alternativer for tilgang for Eksterne Brukere." </w:instrText>
            </w:r>
            <w:r>
              <w:fldChar w:fldCharType="separate"/>
            </w:r>
            <w:r>
              <w:rPr>
                <w:color w:val="0563C1"/>
              </w:rPr>
              <w:t>Krav til Tilgang for Eksterne Brukere</w:t>
            </w:r>
            <w:r>
              <w:fldChar w:fldCharType="end"/>
            </w:r>
            <w:r>
              <w:t>: Lisensiert med CAL-er, unntatt for (i) Kunders eller Kunders Tilknyttede Selskapers leverandører eller agenter; eller (ii) tilgang gjennom Microsoft</w:t>
            </w:r>
            <w:r>
              <w:t xml:space="preserve"> Dynamics 365-Klienter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Inkluderte teknologier: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w:t>
              </w:r>
              <w:r>
                <w:rPr>
                  <w:color w:val="00467F"/>
                  <w:u w:val="single"/>
                </w:rPr>
                <w:t>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3.1 Serverprogramtilgang til Microsoft Dynamics 365 for Team Members On-Premises CAL</w:t>
      </w:r>
    </w:p>
    <w:p w:rsidR="007B7402" w:rsidRDefault="00FE3A28">
      <w:pPr>
        <w:pStyle w:val="ProductList-Body"/>
      </w:pPr>
      <w:r>
        <w:t>Tilgang til serverprogramvare for Team Members-bruk.</w:t>
      </w:r>
    </w:p>
    <w:tbl>
      <w:tblPr>
        <w:tblStyle w:val="PURTable"/>
        <w:tblW w:w="0" w:type="dxa"/>
        <w:tblLook w:val="04A0" w:firstRow="1" w:lastRow="0" w:firstColumn="1" w:lastColumn="0" w:noHBand="0" w:noVBand="1"/>
      </w:tblPr>
      <w:tblGrid>
        <w:gridCol w:w="3620"/>
        <w:gridCol w:w="3582"/>
        <w:gridCol w:w="3588"/>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7402" w:rsidRDefault="00FE3A28">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7B7402" w:rsidRDefault="00FE3A28">
            <w:pPr>
              <w:pStyle w:val="ProductList-TableBody"/>
            </w:pPr>
            <w:r>
              <w:t>Microsoft 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7B7402" w:rsidRDefault="00FE3A28">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(Bruker-SL)</w:t>
            </w:r>
          </w:p>
        </w:tc>
      </w:tr>
    </w:tbl>
    <w:p w:rsidR="007B7402" w:rsidRDefault="007B7402">
      <w:pPr>
        <w:pStyle w:val="ProductList-Body"/>
      </w:pPr>
    </w:p>
    <w:p w:rsidR="007B7402" w:rsidRDefault="00FE3A28">
      <w:pPr>
        <w:pStyle w:val="ProductList-ClauseHeading"/>
        <w:outlineLvl w:val="4"/>
      </w:pPr>
      <w:r>
        <w:t>3.2 Serverprogramtilgang til Microsoft D</w:t>
      </w:r>
      <w:r>
        <w:t>ynamics 365 for Sales On-premises CAL</w:t>
      </w:r>
    </w:p>
    <w:p w:rsidR="007B7402" w:rsidRDefault="00FE3A28">
      <w:pPr>
        <w:pStyle w:val="ProductList-Body"/>
      </w:pPr>
      <w:r>
        <w:t>Tilgang til serverprogramvare for Sales-bruk.</w:t>
      </w:r>
    </w:p>
    <w:tbl>
      <w:tblPr>
        <w:tblStyle w:val="PURTable"/>
        <w:tblW w:w="0" w:type="dxa"/>
        <w:tblLook w:val="04A0" w:firstRow="1" w:lastRow="0" w:firstColumn="1" w:lastColumn="0" w:noHBand="0" w:noVBand="1"/>
      </w:tblPr>
      <w:tblGrid>
        <w:gridCol w:w="3620"/>
        <w:gridCol w:w="3582"/>
        <w:gridCol w:w="3588"/>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7402" w:rsidRDefault="00FE3A28">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7B7402" w:rsidRDefault="00FE3A28">
            <w:pPr>
              <w:pStyle w:val="ProductList-TableBody"/>
            </w:pPr>
            <w:r>
              <w:t>Microsoft Dynamics 365 for Sales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7B7402" w:rsidRDefault="00FE3A28">
            <w:pPr>
              <w:pStyle w:val="ProductList-TableBody"/>
            </w:pPr>
            <w:r>
              <w:t>Microsoft Dynamics 365 for Sales, Enterprise edition</w:t>
            </w:r>
            <w:r>
              <w:fldChar w:fldCharType="begin"/>
            </w:r>
            <w:r>
              <w:instrText xml:space="preserve"> XE "Microsoft Dynamics 365 for Sales, </w:instrText>
            </w:r>
            <w:r>
              <w:instrText xml:space="preserve">Enterprise edition" </w:instrText>
            </w:r>
            <w:r>
              <w:fldChar w:fldCharType="end"/>
            </w:r>
            <w:r>
              <w:t xml:space="preserve"> (Bruker-SL)</w:t>
            </w:r>
          </w:p>
        </w:tc>
      </w:tr>
      <w:tr w:rsidR="007B7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7402" w:rsidRDefault="007B7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7402" w:rsidRDefault="00FE3A2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3.3 Serverprogramtilgang til Microsoft Dynamics 365 for Customer Service On-premises CAL</w:t>
      </w:r>
    </w:p>
    <w:p w:rsidR="007B7402" w:rsidRDefault="00FE3A28">
      <w:pPr>
        <w:pStyle w:val="ProductList-Body"/>
      </w:pPr>
      <w:r>
        <w:t>Tilgang til serverprogramvare for Customer Service-bruk.</w:t>
      </w:r>
    </w:p>
    <w:tbl>
      <w:tblPr>
        <w:tblStyle w:val="PURTable"/>
        <w:tblW w:w="0" w:type="dxa"/>
        <w:tblLook w:val="04A0" w:firstRow="1" w:lastRow="0" w:firstColumn="1" w:lastColumn="0" w:noHBand="0" w:noVBand="1"/>
      </w:tblPr>
      <w:tblGrid>
        <w:gridCol w:w="3621"/>
        <w:gridCol w:w="3582"/>
        <w:gridCol w:w="3587"/>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7402" w:rsidRDefault="00FE3A28">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7B7402" w:rsidRDefault="00FE3A28">
            <w:pPr>
              <w:pStyle w:val="ProductList-TableBody"/>
            </w:pPr>
            <w:r>
              <w:t>Microsoft 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7B7402" w:rsidRDefault="00FE3A2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(Bruker-SL)</w:t>
            </w:r>
          </w:p>
        </w:tc>
      </w:tr>
      <w:tr w:rsidR="007B7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7402" w:rsidRDefault="007B7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7402" w:rsidRDefault="00FE3A28">
            <w:pPr>
              <w:pStyle w:val="ProductList-TableBody"/>
            </w:pPr>
            <w:r>
              <w:t>Lisens som til</w:t>
            </w:r>
            <w:r>
              <w:t xml:space="preserve">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3.4 Serverbruksrettigheter for Dynamics 365 CAL-er</w:t>
      </w:r>
    </w:p>
    <w:p w:rsidR="007B7402" w:rsidRDefault="00FE3A28">
      <w:pPr>
        <w:pStyle w:val="ProductList-Body"/>
      </w:pPr>
      <w:r>
        <w:t>Kunder med Microsoft Dynamics 365 CAL-er kan installere og bruke et hvilket som helst antall eksemplarer av Microsoft Dynamics 365 Server-programvaren på en server.</w:t>
      </w:r>
    </w:p>
    <w:p w:rsidR="007B7402" w:rsidRDefault="007B7402">
      <w:pPr>
        <w:pStyle w:val="ProductList-Body"/>
      </w:pPr>
    </w:p>
    <w:p w:rsidR="007B7402" w:rsidRDefault="00FE3A28">
      <w:pPr>
        <w:pStyle w:val="ProductList-ClauseHeading"/>
        <w:outlineLvl w:val="4"/>
      </w:pPr>
      <w:r>
        <w:t>3.5 Kvalifisering for kvalifiserte tilbud</w:t>
      </w:r>
    </w:p>
    <w:p w:rsidR="007B7402" w:rsidRDefault="00FE3A28">
      <w:pPr>
        <w:pStyle w:val="ProductList-Body"/>
      </w:pPr>
      <w:r>
        <w:t>Kunder som fornyer en avtale med Microsoft Dynam</w:t>
      </w:r>
      <w:r>
        <w:t>ics CRM CAL-lisenser fra og med 1. november 2016, kan anskaffe Lisenser for Kvalifiserte Tilbud knyttet til Microsoft Dynamics 365 On-premises CAL i forbindelse med avtalefornyelser frem til 31. oktober 2019.</w:t>
      </w:r>
    </w:p>
    <w:p w:rsidR="007B7402" w:rsidRDefault="007B7402">
      <w:pPr>
        <w:pStyle w:val="ProductList-Body"/>
      </w:pPr>
    </w:p>
    <w:p w:rsidR="007B7402" w:rsidRDefault="00FE3A28">
      <w:pPr>
        <w:pStyle w:val="ProductList-ClauseHeading"/>
        <w:outlineLvl w:val="4"/>
      </w:pPr>
      <w:r>
        <w:t>3.6 Tilleggsprogramvare</w:t>
      </w:r>
    </w:p>
    <w:tbl>
      <w:tblPr>
        <w:tblStyle w:val="PURTable"/>
        <w:tblW w:w="0" w:type="dxa"/>
        <w:tblLook w:val="04A0" w:firstRow="1" w:lastRow="0" w:firstColumn="1" w:lastColumn="0" w:noHBand="0" w:noVBand="1"/>
      </w:tblPr>
      <w:tblGrid>
        <w:gridCol w:w="3615"/>
        <w:gridCol w:w="3592"/>
        <w:gridCol w:w="3583"/>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MarketingPilot Connect</w:t>
            </w:r>
            <w:r>
              <w: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Microsoft Dynamics CRM 2016 Microsoft Office Outlook</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Dynamics CRM 2016 R</w:t>
            </w:r>
            <w:r>
              <w:t>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Dynamics CRM Reporting Extensions for Microsoft Dynamics CRM 2016</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Dynamics Marketing Connector for Microsoft Dynamics CRM (ikke Workgroup Server)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r>
    </w:tbl>
    <w:p w:rsidR="007B7402" w:rsidRDefault="00FE3A28">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36"/>
        <w:gridCol w:w="3648"/>
        <w:gridCol w:w="360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"SA-fordeler: Angir kategorien for Produktet for å k</w:instrText>
            </w:r>
            <w:r>
              <w:instrText xml:space="preserve">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Katastrofegjenoppretting: I/T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Avløsningsrettigheter: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"Ov</w:instrText>
            </w:r>
            <w:r>
              <w:instrText xml:space="preserve">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w:t>
            </w:r>
            <w:r>
              <w:rPr>
                <w:color w:val="0563C1"/>
              </w:rPr>
              <w:t>erføringsrettigheter</w:t>
            </w:r>
            <w:r>
              <w:fldChar w:fldCharType="end"/>
            </w:r>
            <w:r>
              <w:t xml:space="preserve">: </w:t>
            </w:r>
            <w:hyperlink r:id="rId42">
              <w:r>
                <w:rPr>
                  <w:color w:val="00467F"/>
                  <w:u w:val="single"/>
                </w:rPr>
                <w:t>Produktliste – november 2014 og juni 2015</w:t>
              </w:r>
            </w:hyperlink>
            <w:r>
              <w:t xml:space="preserve">, </w:t>
            </w:r>
            <w:hyperlink r:id="rId43">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Roamingrettigheter: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4.1 Bruksrettigheter for server</w:t>
      </w:r>
    </w:p>
    <w:p w:rsidR="007B7402" w:rsidRDefault="00FE3A28">
      <w:pPr>
        <w:pStyle w:val="ProductList-Body"/>
      </w:pPr>
      <w:r>
        <w:t>Kunden kan bruke Microsoft Dynamics CRM Server 2016 eller en hvilken som helst tidligere versjon av serverprogramvaren i stedet for Microsoft Dynamics 365 Server. Kunder m</w:t>
      </w:r>
      <w:r>
        <w:t>ed Software Assurance på Microsoft Dynamics 365 On-premises CAL-er kan bruke nye versjoner av Microsoft Dynamics 365 On-permises Server anskaffet med kjøp av CAL-er eller Dynamics 365 Services USL-er.</w:t>
      </w:r>
    </w:p>
    <w:p w:rsidR="007B7402" w:rsidRDefault="007B7402">
      <w:pPr>
        <w:pStyle w:val="ProductList-Body"/>
      </w:pPr>
    </w:p>
    <w:p w:rsidR="007B7402" w:rsidRDefault="00FE3A28">
      <w:pPr>
        <w:pStyle w:val="ProductList-ClauseHeading"/>
        <w:outlineLvl w:val="4"/>
      </w:pPr>
      <w:r>
        <w:t>4.2 Unified Service Desk (USD)</w:t>
      </w:r>
    </w:p>
    <w:p w:rsidR="007B7402" w:rsidRDefault="00FE3A28">
      <w:pPr>
        <w:pStyle w:val="ProductList-Body"/>
      </w:pPr>
      <w:r>
        <w:t>For hver Microsoft Dyna</w:t>
      </w:r>
      <w:r>
        <w:t xml:space="preserve">mics 365 for Sales On-premises CAL eller Dynamics 365 for Customer Service On-premises CAL som Kunden har SA-dekning for, kan Kunden installere og bruke USD på en </w:t>
      </w:r>
      <w:r>
        <w:fldChar w:fldCharType="begin"/>
      </w:r>
      <w:r>
        <w:instrText xml:space="preserve"> AutoTextList   \s NoStyle \t "Lisensiert Enhet vil si et fysisk maskinvaresystem som en Lise</w:instrText>
      </w:r>
      <w:r>
        <w:instrText xml:space="preserv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w:instrText>
      </w:r>
      <w:r>
        <w:instrText xml:space="preserve">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7B7402" w:rsidRDefault="007B7402">
      <w:pPr>
        <w:pStyle w:val="ProductList-Body"/>
      </w:pPr>
    </w:p>
    <w:p w:rsidR="007B7402" w:rsidRDefault="00FE3A28">
      <w:pPr>
        <w:pStyle w:val="ProductList-ClauseHeading"/>
        <w:outlineLvl w:val="4"/>
      </w:pPr>
      <w:r>
        <w:t>4.3 Microsoft Dynamics CustomerSource</w:t>
      </w:r>
    </w:p>
    <w:p w:rsidR="007B7402" w:rsidRDefault="00FE3A28">
      <w:pPr>
        <w:pStyle w:val="ProductList-Body"/>
      </w:pPr>
      <w:r>
        <w:t>Kunder med aktiv SA på Microsoft D</w:t>
      </w:r>
      <w:r>
        <w:t xml:space="preserve">ynamics 365 On-premises CAL har tilgang til CustomerSource. </w:t>
      </w:r>
    </w:p>
    <w:p w:rsidR="007B7402" w:rsidRDefault="007B7402">
      <w:pPr>
        <w:pStyle w:val="PURBreadcrumb"/>
      </w:pPr>
    </w:p>
    <w:tbl>
      <w:tblPr>
        <w:tblStyle w:val="PURTable"/>
        <w:tblW w:w="0" w:type="dxa"/>
        <w:tblLook w:val="04A0" w:firstRow="1" w:lastRow="0" w:firstColumn="1" w:lastColumn="0" w:noHBand="0" w:noVBand="1"/>
      </w:tblPr>
      <w:tblGrid>
        <w:gridCol w:w="10800"/>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74" w:name="_Sec609"/>
      <w:r>
        <w:t>Microsoft Dynamics AX</w:t>
      </w:r>
      <w:bookmarkEnd w:id="74"/>
      <w:r>
        <w:fldChar w:fldCharType="begin"/>
      </w:r>
      <w:r>
        <w:instrText xml:space="preserve"> TC "</w:instrText>
      </w:r>
      <w:bookmarkStart w:id="75" w:name="_Toc481095437"/>
      <w:r>
        <w:instrText>Microsoft Dynamics AX</w:instrText>
      </w:r>
      <w:bookmarkEnd w:id="75"/>
      <w:r>
        <w:instrText>" \l 3</w:instrText>
      </w:r>
      <w:r>
        <w:fldChar w:fldCharType="end"/>
      </w:r>
    </w:p>
    <w:p w:rsidR="007B7402" w:rsidRDefault="00FE3A28">
      <w:pPr>
        <w:pStyle w:val="ProductList-Offering1SubSection"/>
        <w:outlineLvl w:val="3"/>
      </w:pPr>
      <w:bookmarkStart w:id="76" w:name="_Sec678"/>
      <w:r>
        <w:t xml:space="preserve">1. </w:t>
      </w:r>
      <w:r>
        <w:t>Programtilgjengelighet</w:t>
      </w:r>
      <w:bookmarkEnd w:id="76"/>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w:instrText>
            </w:r>
            <w:r>
              <w:instrText xml:space="preserve">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7B7402">
        <w:tc>
          <w:tcPr>
            <w:tcW w:w="416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 xml:space="preserve">Microsoft Dynamics AX 2012 R3 Task CAL </w:t>
            </w:r>
            <w:r>
              <w:fldChar w:fldCharType="begin"/>
            </w:r>
            <w:r>
              <w:instrText xml:space="preserve"> XE "Microsoft Dynamics AX 2012 R3 Task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none" w:sz="4" w:space="0" w:color="FFFFFF"/>
              <w:right w:val="none" w:sz="4" w:space="0" w:color="6E6E6E"/>
            </w:tcBorders>
          </w:tcPr>
          <w:p w:rsidR="007B7402" w:rsidRDefault="00FE3A28">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og Bruker)</w:t>
            </w:r>
          </w:p>
        </w:tc>
        <w:tc>
          <w:tcPr>
            <w:tcW w:w="620" w:type="dxa"/>
            <w:tcBorders>
              <w:top w:val="dashed" w:sz="4" w:space="0" w:color="BFBFBF"/>
              <w:left w:val="none" w:sz="4" w:space="0" w:color="6E6E6E"/>
              <w:bottom w:val="none" w:sz="4" w:space="0" w:color="FFFFFF"/>
              <w:right w:val="none" w:sz="4" w:space="0" w:color="6E6E6E"/>
            </w:tcBorders>
          </w:tcPr>
          <w:p w:rsidR="007B7402" w:rsidRDefault="00FE3A2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7B7402" w:rsidRDefault="00FE3A2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7B7402" w:rsidRDefault="00FE3A28">
      <w:pPr>
        <w:pStyle w:val="ProductList-Offering1SubSection"/>
        <w:outlineLvl w:val="3"/>
      </w:pPr>
      <w:bookmarkStart w:id="77" w:name="_Sec734"/>
      <w:r>
        <w:t>2. Produktvilkår</w:t>
      </w:r>
      <w:bookmarkEnd w:id="77"/>
    </w:p>
    <w:tbl>
      <w:tblPr>
        <w:tblStyle w:val="PURTable"/>
        <w:tblW w:w="0" w:type="dxa"/>
        <w:tblLook w:val="04A0" w:firstRow="1" w:lastRow="0" w:firstColumn="1" w:lastColumn="0" w:noHBand="0" w:noVBand="1"/>
      </w:tblPr>
      <w:tblGrid>
        <w:gridCol w:w="3612"/>
        <w:gridCol w:w="3623"/>
        <w:gridCol w:w="3555"/>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AX 2012 R2</w:t>
            </w:r>
            <w:r>
              <w:fldChar w:fldCharType="begin"/>
            </w:r>
            <w:r>
              <w:instrText xml:space="preserve"> XE "Microso</w:instrText>
            </w:r>
            <w:r>
              <w:instrText xml:space="preserve">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Nedgraderte Utgaver: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FE3A28">
      <w:pPr>
        <w:pStyle w:val="ProductList-Offering1SubSection"/>
        <w:outlineLvl w:val="3"/>
      </w:pPr>
      <w:bookmarkStart w:id="78" w:name="_Sec789"/>
      <w:r>
        <w:lastRenderedPageBreak/>
        <w:t>3. Bruksrettigheter</w:t>
      </w:r>
      <w:bookmarkEnd w:id="78"/>
    </w:p>
    <w:tbl>
      <w:tblPr>
        <w:tblStyle w:val="PURTable"/>
        <w:tblW w:w="0" w:type="dxa"/>
        <w:tblLook w:val="04A0" w:firstRow="1" w:lastRow="0" w:firstColumn="1" w:lastColumn="0" w:noHBand="0" w:noVBand="1"/>
      </w:tblPr>
      <w:tblGrid>
        <w:gridCol w:w="3589"/>
        <w:gridCol w:w="3583"/>
        <w:gridCol w:w="3618"/>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Per Kjerne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w:instrText>
            </w:r>
            <w:r>
              <w:instrText xml:space="preserve">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w:instrText>
            </w:r>
            <w:r>
              <w:instrText xml:space="preserve">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Inkluderte teknologier: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3.1 Serverprogramtilgang</w:t>
      </w:r>
    </w:p>
    <w:p w:rsidR="007B7402" w:rsidRDefault="00FE3A28">
      <w:pPr>
        <w:pStyle w:val="ProductList-Body"/>
      </w:pPr>
      <w:r>
        <w:t>Registrer tidsforbruk utelukkende for lønnsbehandling, (ii) registrer utgifter utelukkende for godtgjørelse, (iii) administrer personlige opplysninger, (iv) opprett rekvisisjoner og (v) administrer budsjetter relatert til diss</w:t>
      </w:r>
      <w:r>
        <w:t>e aktivitetene</w:t>
      </w:r>
    </w:p>
    <w:tbl>
      <w:tblPr>
        <w:tblStyle w:val="PURTable"/>
        <w:tblW w:w="0" w:type="dxa"/>
        <w:tblLook w:val="04A0" w:firstRow="1" w:lastRow="0" w:firstColumn="1" w:lastColumn="0" w:noHBand="0" w:noVBand="1"/>
      </w:tblPr>
      <w:tblGrid>
        <w:gridCol w:w="3620"/>
        <w:gridCol w:w="3582"/>
        <w:gridCol w:w="3588"/>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7402" w:rsidRDefault="00FE3A28">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7B7402" w:rsidRDefault="00FE3A28">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7B7402" w:rsidRDefault="00FE3A28">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(Bruker-SL)</w:t>
            </w:r>
          </w:p>
        </w:tc>
      </w:tr>
    </w:tbl>
    <w:p w:rsidR="007B7402" w:rsidRDefault="007B7402">
      <w:pPr>
        <w:pStyle w:val="ProductList-Body"/>
      </w:pPr>
    </w:p>
    <w:p w:rsidR="007B7402" w:rsidRDefault="00FE3A28">
      <w:pPr>
        <w:pStyle w:val="ProductList-SubClauseHeading"/>
        <w:outlineLvl w:val="5"/>
      </w:pPr>
      <w:r>
        <w:t>3.1.1 Ytterligere funksjoner knyttet til</w:t>
      </w:r>
      <w:r>
        <w:t xml:space="preserve"> Microsoft Dynamics AX 2012 R3 Task CAL</w:t>
      </w:r>
    </w:p>
    <w:p w:rsidR="007B7402" w:rsidRDefault="00FE3A28">
      <w:pPr>
        <w:pStyle w:val="ProductList-BodyIndented"/>
      </w:pPr>
      <w:r>
        <w:t>Registrer og godkjenn alle typer tidsforbruk og utgifter, godkjenn fakturaer, godkjenn alle selvbetjeningsrelaterte transaksjoner, operer en salgsstedsenhet eller en lagerenhet, og operer en butikkadministrasjonsenhe</w:t>
      </w:r>
      <w:r>
        <w:t>t</w:t>
      </w:r>
    </w:p>
    <w:tbl>
      <w:tblPr>
        <w:tblStyle w:val="PURTable0"/>
        <w:tblW w:w="0" w:type="dxa"/>
        <w:tblLook w:val="04A0" w:firstRow="1" w:lastRow="0" w:firstColumn="1" w:lastColumn="0" w:noHBand="0" w:noVBand="1"/>
      </w:tblPr>
      <w:tblGrid>
        <w:gridCol w:w="3559"/>
        <w:gridCol w:w="3444"/>
        <w:gridCol w:w="3427"/>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7402" w:rsidRDefault="00FE3A2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7B7402" w:rsidRDefault="00FE3A28">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7B7402" w:rsidRDefault="00FE3A28">
            <w:pPr>
              <w:pStyle w:val="ProductList-TableBody"/>
            </w:pPr>
            <w:r>
              <w:t>Microsoft Dynamics AX 2012 R3 Task Additive CAL</w:t>
            </w:r>
          </w:p>
        </w:tc>
      </w:tr>
      <w:tr w:rsidR="007B740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7402" w:rsidRDefault="007B7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7402" w:rsidRDefault="00FE3A28">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rsidR="007B7402" w:rsidRDefault="00FE3A28">
            <w:pPr>
              <w:pStyle w:val="ProductList-TableBody"/>
            </w:pPr>
            <w:r>
              <w:t>Microsoft Dynamics 365 for Team Members, Enterprise edition (Bruker-SL)</w:t>
            </w:r>
          </w:p>
        </w:tc>
      </w:tr>
      <w:tr w:rsidR="007B7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7402" w:rsidRDefault="007B7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7402" w:rsidRDefault="00FE3A2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7B7402" w:rsidRDefault="007B7402">
            <w:pPr>
              <w:pStyle w:val="ProductList-TableBody"/>
            </w:pPr>
          </w:p>
        </w:tc>
      </w:tr>
    </w:tbl>
    <w:p w:rsidR="007B7402" w:rsidRDefault="007B7402">
      <w:pPr>
        <w:pStyle w:val="ProductList-BodyIndented"/>
      </w:pPr>
    </w:p>
    <w:p w:rsidR="007B7402" w:rsidRDefault="00FE3A28">
      <w:pPr>
        <w:pStyle w:val="ProductList-SubClauseHeading"/>
        <w:outlineLvl w:val="5"/>
      </w:pPr>
      <w:r>
        <w:t>3.1.2 Ytterligere funksjoner knyttet til Microsoft Dynamics AX 2012 R3 Functional CAL</w:t>
      </w:r>
    </w:p>
    <w:p w:rsidR="007B7402" w:rsidRDefault="00FE3A28">
      <w:pPr>
        <w:pStyle w:val="ProductList-BodyIndented"/>
      </w:pPr>
      <w:r>
        <w:t>Benytt etablerte arbeidssykluser og forretningsprosesser definert av programvaren, opprett og oppdater (i) posisjonsforespørsler eller (ii) hoveddataposter for søkere, ansatte, kunder, leverandører eller reservedelskataloger, og godkjenn alle oppgave- og s</w:t>
      </w:r>
      <w:r>
        <w:t>elvbetjeningsrelaterte transaksjoner.</w:t>
      </w:r>
    </w:p>
    <w:tbl>
      <w:tblPr>
        <w:tblStyle w:val="PURTable0"/>
        <w:tblW w:w="0" w:type="dxa"/>
        <w:tblLook w:val="04A0" w:firstRow="1" w:lastRow="0" w:firstColumn="1" w:lastColumn="0" w:noHBand="0" w:noVBand="1"/>
      </w:tblPr>
      <w:tblGrid>
        <w:gridCol w:w="3557"/>
        <w:gridCol w:w="3444"/>
        <w:gridCol w:w="342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7402" w:rsidRDefault="00FE3A2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7B7402" w:rsidRDefault="00FE3A28">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7B7402" w:rsidRDefault="00FE3A28">
            <w:pPr>
              <w:pStyle w:val="ProductList-TableBody"/>
            </w:pPr>
            <w:r>
              <w:t>Microsoft Dynamics AX 2012 R3 Functional Additive CAL</w:t>
            </w:r>
          </w:p>
        </w:tc>
      </w:tr>
      <w:tr w:rsidR="007B7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7402" w:rsidRDefault="007B7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7402" w:rsidRDefault="00FE3A28">
            <w:pPr>
              <w:pStyle w:val="ProductList-TableBody"/>
            </w:pPr>
            <w:r>
              <w:t>Microsoft Dynamics 365 for Operations, Enterprise edition (Bruker-SL)</w:t>
            </w:r>
          </w:p>
        </w:tc>
        <w:tc>
          <w:tcPr>
            <w:tcW w:w="4040" w:type="dxa"/>
            <w:tcBorders>
              <w:top w:val="none" w:sz="4" w:space="0" w:color="000000"/>
              <w:left w:val="none" w:sz="4" w:space="0" w:color="000000"/>
              <w:bottom w:val="single" w:sz="4" w:space="0" w:color="000000"/>
              <w:right w:val="single" w:sz="4" w:space="0" w:color="000000"/>
            </w:tcBorders>
          </w:tcPr>
          <w:p w:rsidR="007B7402" w:rsidRDefault="00FE3A28">
            <w:pPr>
              <w:pStyle w:val="ProductList-TableBody"/>
            </w:pPr>
            <w:r>
              <w:t xml:space="preserve">Lisens som tilsvarer CAL </w:t>
            </w:r>
            <w:r>
              <w:t xml:space="preserve">(se </w:t>
            </w:r>
            <w:hyperlink w:anchor="_Sec591">
              <w:r>
                <w:rPr>
                  <w:color w:val="00467F"/>
                  <w:u w:val="single"/>
                </w:rPr>
                <w:t>Vedlegg A</w:t>
              </w:r>
            </w:hyperlink>
            <w:r>
              <w:t>)</w:t>
            </w:r>
          </w:p>
        </w:tc>
      </w:tr>
    </w:tbl>
    <w:p w:rsidR="007B7402" w:rsidRDefault="007B7402">
      <w:pPr>
        <w:pStyle w:val="ProductList-BodyIndented"/>
      </w:pPr>
    </w:p>
    <w:p w:rsidR="007B7402" w:rsidRDefault="00FE3A28">
      <w:pPr>
        <w:pStyle w:val="ProductList-SubClauseHeading"/>
        <w:outlineLvl w:val="5"/>
      </w:pPr>
      <w:r>
        <w:t>3.1.3 Ytterligere funksjoner knyttet til Microsoft Dynamics AX 2012 R3 Enterprise CAL</w:t>
      </w:r>
    </w:p>
    <w:p w:rsidR="007B7402" w:rsidRDefault="00FE3A28">
      <w:pPr>
        <w:pStyle w:val="ProductList-BodyIndented"/>
      </w:pPr>
      <w:r>
        <w:t>Ubegrenset tilgang til all funksjonaliteten i serverprogramvaren i hele ERP-løsningen</w:t>
      </w:r>
    </w:p>
    <w:tbl>
      <w:tblPr>
        <w:tblStyle w:val="PURTable0"/>
        <w:tblW w:w="0" w:type="dxa"/>
        <w:tblLook w:val="04A0" w:firstRow="1" w:lastRow="0" w:firstColumn="1" w:lastColumn="0" w:noHBand="0" w:noVBand="1"/>
      </w:tblPr>
      <w:tblGrid>
        <w:gridCol w:w="3559"/>
        <w:gridCol w:w="3444"/>
        <w:gridCol w:w="3427"/>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7402" w:rsidRDefault="00FE3A2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7B7402" w:rsidRDefault="00FE3A28">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7B7402" w:rsidRDefault="00FE3A28">
            <w:pPr>
              <w:pStyle w:val="ProductList-TableBody"/>
            </w:pPr>
            <w:r>
              <w:t>Microsoft Dynamics AX 2012 R3 Enterprise Additive CAL</w:t>
            </w:r>
          </w:p>
        </w:tc>
      </w:tr>
      <w:tr w:rsidR="007B7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7402" w:rsidRDefault="007B7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7402" w:rsidRDefault="00FE3A28">
            <w:pPr>
              <w:pStyle w:val="ProductList-TableBody"/>
            </w:pPr>
            <w:r>
              <w:t>Microsoft Dynamics 365 for Operations, Enterprise edition (Bruker-SL)</w:t>
            </w:r>
          </w:p>
        </w:tc>
        <w:tc>
          <w:tcPr>
            <w:tcW w:w="4040" w:type="dxa"/>
            <w:tcBorders>
              <w:top w:val="none" w:sz="4" w:space="0" w:color="000000"/>
              <w:left w:val="none" w:sz="4" w:space="0" w:color="000000"/>
              <w:bottom w:val="single" w:sz="4" w:space="0" w:color="000000"/>
              <w:right w:val="single" w:sz="4" w:space="0" w:color="000000"/>
            </w:tcBorders>
          </w:tcPr>
          <w:p w:rsidR="007B7402" w:rsidRDefault="00FE3A28">
            <w:pPr>
              <w:pStyle w:val="ProductList-TableBody"/>
            </w:pPr>
            <w:r>
              <w:t xml:space="preserve">Lisens som tilsvarer CAL (se </w:t>
            </w:r>
            <w:hyperlink w:anchor="_Sec591">
              <w:r>
                <w:rPr>
                  <w:color w:val="00467F"/>
                  <w:u w:val="single"/>
                </w:rPr>
                <w:t>Vedlegg A</w:t>
              </w:r>
            </w:hyperlink>
            <w:r>
              <w:t>)</w:t>
            </w:r>
          </w:p>
        </w:tc>
      </w:tr>
    </w:tbl>
    <w:p w:rsidR="007B7402" w:rsidRDefault="007B7402">
      <w:pPr>
        <w:pStyle w:val="ProductList-BodyIndented"/>
      </w:pPr>
    </w:p>
    <w:p w:rsidR="007B7402" w:rsidRDefault="00FE3A28">
      <w:pPr>
        <w:pStyle w:val="ProductList-ClauseHeading"/>
        <w:outlineLvl w:val="4"/>
      </w:pPr>
      <w:r>
        <w:t xml:space="preserve">3.2 </w:t>
      </w:r>
      <w:r>
        <w:t>Endringsrett</w:t>
      </w:r>
    </w:p>
    <w:p w:rsidR="007B7402" w:rsidRDefault="00FE3A28">
      <w:pPr>
        <w:pStyle w:val="ProductList-Body"/>
      </w:pPr>
      <w:r>
        <w:t xml:space="preserve">Programvaren kan inneholde programtillegg, runtime og andre komponenter som angitt på trykt eller elektronisk dokumentasjon, som gjør det mulig for Kunden å utvide programvarens funksjonalitet. Kunden kan endre eller opprette avledede verk av </w:t>
      </w:r>
      <w:r>
        <w:t>disse komponentene og bruke slike avledede verk, men utelukkende sammen med programvaren og bare til Kundens interne formål.</w:t>
      </w:r>
    </w:p>
    <w:p w:rsidR="007B7402" w:rsidRDefault="007B7402">
      <w:pPr>
        <w:pStyle w:val="ProductList-Body"/>
      </w:pPr>
    </w:p>
    <w:p w:rsidR="007B7402" w:rsidRDefault="00FE3A28">
      <w:pPr>
        <w:pStyle w:val="ProductList-ClauseHeading"/>
        <w:outlineLvl w:val="4"/>
      </w:pPr>
      <w:r>
        <w:t>3.3 Dynamics AX Standard Commerce Server Core – kjernefaktor</w:t>
      </w:r>
    </w:p>
    <w:p w:rsidR="007B7402" w:rsidRDefault="00FE3A28">
      <w:pPr>
        <w:pStyle w:val="ProductList-Body"/>
      </w:pPr>
      <w:r>
        <w:fldChar w:fldCharType="begin"/>
      </w:r>
      <w:r>
        <w:instrText xml:space="preserve"> AutoTextList   \s NoStyle \t "Med Lisens menes retten til å laste ne</w:instrText>
      </w:r>
      <w:r>
        <w:instrText xml:space="preserve">d, installere, ha tilgang til og bruke et Produkt." </w:instrText>
      </w:r>
      <w:r>
        <w:fldChar w:fldCharType="separate"/>
      </w:r>
      <w:r>
        <w:rPr>
          <w:color w:val="0563C1"/>
        </w:rPr>
        <w:t>Lisens</w:t>
      </w:r>
      <w:r>
        <w:fldChar w:fldCharType="end"/>
      </w:r>
      <w:r>
        <w:t xml:space="preserve">minimumet per Fysiske Prosessor gjelder ikke Dynamics AX Standard Commerce Server Core. Antallet Lisenser som kreves, er likt antallet </w:t>
      </w:r>
      <w:r>
        <w:fldChar w:fldCharType="begin"/>
      </w:r>
      <w:r>
        <w:instrText xml:space="preserve"> AutoTextList   \s NoStyle \t "Fysisk Kjerne vil si en kjern</w:instrText>
      </w:r>
      <w:r>
        <w:instrText xml:space="preserve">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w:instrText>
      </w:r>
      <w:r>
        <w:instrText xml:space="preserve">m en separat Server." </w:instrText>
      </w:r>
      <w:r>
        <w:fldChar w:fldCharType="separate"/>
      </w:r>
      <w:r>
        <w:rPr>
          <w:color w:val="0563C1"/>
        </w:rPr>
        <w:t>Lisensierte Serveren</w:t>
      </w:r>
      <w:r>
        <w:fldChar w:fldCharType="end"/>
      </w:r>
      <w:r>
        <w:t xml:space="preserve"> multiplisert med den gjeldende Kjernefaktoren, som finnes på </w:t>
      </w:r>
      <w:hyperlink r:id="rId44">
        <w:r>
          <w:rPr>
            <w:color w:val="00467F"/>
            <w:u w:val="single"/>
          </w:rPr>
          <w:t>http://go.microsoft.com/fwlink/?LinkID=229882</w:t>
        </w:r>
      </w:hyperlink>
      <w:r>
        <w:t>.</w:t>
      </w:r>
    </w:p>
    <w:p w:rsidR="007B7402" w:rsidRDefault="007B7402">
      <w:pPr>
        <w:pStyle w:val="ProductList-Body"/>
      </w:pPr>
    </w:p>
    <w:p w:rsidR="007B7402" w:rsidRDefault="00FE3A28">
      <w:pPr>
        <w:pStyle w:val="ProductList-ClauseHeading"/>
        <w:outlineLvl w:val="4"/>
      </w:pPr>
      <w:r>
        <w:t>3.4 Tilleggsprogramvare</w:t>
      </w:r>
    </w:p>
    <w:tbl>
      <w:tblPr>
        <w:tblStyle w:val="PURTable"/>
        <w:tblW w:w="0" w:type="dxa"/>
        <w:tblLook w:val="04A0" w:firstRow="1" w:lastRow="0" w:firstColumn="1" w:lastColumn="0" w:noHBand="0" w:noVBand="1"/>
      </w:tblPr>
      <w:tblGrid>
        <w:gridCol w:w="3644"/>
        <w:gridCol w:w="3613"/>
        <w:gridCol w:w="3533"/>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Management R</w:t>
            </w:r>
            <w:r>
              <w:t>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7B7402" w:rsidRDefault="007B7402">
            <w:pPr>
              <w:pStyle w:val="ProductList-TableBody"/>
            </w:pPr>
          </w:p>
        </w:tc>
      </w:tr>
    </w:tbl>
    <w:p w:rsidR="007B7402" w:rsidRDefault="00FE3A28">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36"/>
        <w:gridCol w:w="3648"/>
        <w:gridCol w:w="360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w:instrText>
            </w:r>
            <w:r>
              <w:instrText xml:space="preserve">vente av en avløsningshendelse. (Se Ordliste for fullstendig definisjon.)" </w:instrText>
            </w:r>
            <w:r>
              <w:fldChar w:fldCharType="separate"/>
            </w:r>
            <w:r>
              <w:rPr>
                <w:color w:val="0563C1"/>
              </w:rPr>
              <w:t>Avløsningsrettigheter</w:t>
            </w:r>
            <w:r>
              <w:fldChar w:fldCharType="end"/>
            </w:r>
            <w:r>
              <w:t>: Alle utgaver (bare server- og kjernelisenser)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"Lisensmobilitet: Rettigheter som er tilgjengelige for SA-kunder, til å overfø</w:instrText>
            </w:r>
            <w:r>
              <w:instrText xml:space="preserve">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 og kjernelisenser</w:t>
            </w:r>
            <w:r>
              <w: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w:instrText>
            </w:r>
            <w:r>
              <w:instrText xml:space="preserve">te for fullstendig definisjon.)" </w:instrText>
            </w:r>
            <w:r>
              <w:fldChar w:fldCharType="separate"/>
            </w:r>
            <w:r>
              <w:rPr>
                <w:color w:val="0563C1"/>
              </w:rPr>
              <w:t>Overføringsrettigheter</w:t>
            </w:r>
            <w:r>
              <w:fldChar w:fldCharType="end"/>
            </w:r>
            <w:r>
              <w:t xml:space="preserve">: </w:t>
            </w:r>
            <w:hyperlink r:id="rId45">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Roamingrettigheter: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4.1 Lokalisering og oppdateringer</w:t>
      </w:r>
    </w:p>
    <w:p w:rsidR="007B7402" w:rsidRDefault="00FE3A28">
      <w:pPr>
        <w:pStyle w:val="ProductList-Body"/>
      </w:pPr>
      <w:r>
        <w:t xml:space="preserve">Kunden er kvalifisert til å motta og bruke oppdateringer relatert til skatteregler og lovmessige krav for </w:t>
      </w:r>
      <w:r>
        <w:fldChar w:fldCharType="begin"/>
      </w:r>
      <w:r>
        <w:instrText xml:space="preserve"> AutoTextList   \s NoStyle \t "Lisensiert Server betyr én Server, dedikert til Ku</w:instrText>
      </w:r>
      <w:r>
        <w:instrText xml:space="preserve">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forutsatt at Kunden har aktiv SA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w:instrText>
      </w:r>
      <w:r>
        <w:instrText xml:space="preserve">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7B7402" w:rsidRDefault="007B7402">
      <w:pPr>
        <w:pStyle w:val="ProductList-Body"/>
        <w:jc w:val="right"/>
      </w:pPr>
    </w:p>
    <w:tbl>
      <w:tblPr>
        <w:tblStyle w:val="PURTable"/>
        <w:tblW w:w="0" w:type="dxa"/>
        <w:tblLook w:val="04A0" w:firstRow="1" w:lastRow="0" w:firstColumn="1" w:lastColumn="0" w:noHBand="0" w:noVBand="1"/>
      </w:tblPr>
      <w:tblGrid>
        <w:gridCol w:w="10800"/>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81095438"/>
      <w:r>
        <w:instrText>Microsoft Identity Manager</w:instrText>
      </w:r>
      <w:bookmarkEnd w:id="81"/>
      <w:r>
        <w:instrText>" \l 2</w:instrText>
      </w:r>
      <w:r>
        <w:fldChar w:fldCharType="end"/>
      </w:r>
    </w:p>
    <w:p w:rsidR="007B7402" w:rsidRDefault="00FE3A28">
      <w:pPr>
        <w:pStyle w:val="ProductList-Offering1SubSection"/>
        <w:outlineLvl w:val="2"/>
      </w:pPr>
      <w:bookmarkStart w:id="82" w:name="_Sec677"/>
      <w:r>
        <w:t>1. Programtilgjengelighet</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w:instrText>
            </w:r>
            <w:r>
              <w:instrText xml:space="preserve">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w:instrText>
            </w:r>
            <w:r>
              <w:instrText xml:space="preserve">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4160" w:type="dxa"/>
            <w:tcBorders>
              <w:top w:val="single" w:sz="6" w:space="0" w:color="FFFFFF"/>
              <w:left w:val="none" w:sz="4" w:space="0" w:color="BFBFBF"/>
              <w:bottom w:val="dashed" w:sz="4" w:space="0" w:color="BFBFBF"/>
              <w:right w:val="none" w:sz="4" w:space="0" w:color="6E6E6E"/>
            </w:tcBorders>
          </w:tcPr>
          <w:p w:rsidR="007B7402" w:rsidRDefault="00FE3A28">
            <w:pPr>
              <w:pStyle w:val="ProductList-TableBody"/>
            </w:pPr>
            <w:r>
              <w:t>Microsoft Identity Manager 2016 CAL</w:t>
            </w:r>
            <w:r>
              <w:fldChar w:fldCharType="begin"/>
            </w:r>
            <w:r>
              <w:instrText xml:space="preserve"> XE "</w:instrText>
            </w:r>
            <w:r>
              <w:instrText xml:space="preserve">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4160" w:type="dxa"/>
            <w:tcBorders>
              <w:top w:val="dashed" w:sz="4" w:space="0" w:color="BFBFBF"/>
              <w:left w:val="none" w:sz="4" w:space="0" w:color="BFBFBF"/>
              <w:bottom w:val="none" w:sz="4" w:space="0" w:color="BFBFBF"/>
              <w:right w:val="none" w:sz="4" w:space="0" w:color="6E6E6E"/>
            </w:tcBorders>
          </w:tcPr>
          <w:p w:rsidR="007B7402" w:rsidRDefault="00FE3A2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B7402" w:rsidRDefault="00FE3A2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7B7402" w:rsidRDefault="00FE3A28">
      <w:pPr>
        <w:pStyle w:val="ProductList-Offering1SubSection"/>
        <w:outlineLvl w:val="2"/>
      </w:pPr>
      <w:bookmarkStart w:id="83" w:name="_Sec733"/>
      <w:r>
        <w:t>2. Produktvilkår</w:t>
      </w:r>
      <w:bookmarkEnd w:id="83"/>
    </w:p>
    <w:tbl>
      <w:tblPr>
        <w:tblStyle w:val="PURTable"/>
        <w:tblW w:w="0" w:type="dxa"/>
        <w:tblLook w:val="04A0" w:firstRow="1" w:lastRow="0" w:firstColumn="1" w:lastColumn="0" w:noHBand="0" w:noVBand="1"/>
      </w:tblPr>
      <w:tblGrid>
        <w:gridCol w:w="3612"/>
        <w:gridCol w:w="3623"/>
        <w:gridCol w:w="3555"/>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Nedgraderte Utgaver: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FE3A28">
      <w:pPr>
        <w:pStyle w:val="ProductList-Offering1SubSection"/>
        <w:outlineLvl w:val="2"/>
      </w:pPr>
      <w:bookmarkStart w:id="84" w:name="_Sec788"/>
      <w:r>
        <w:t>3. Bruksrettigheter</w:t>
      </w:r>
      <w:bookmarkEnd w:id="84"/>
    </w:p>
    <w:tbl>
      <w:tblPr>
        <w:tblStyle w:val="PURTable"/>
        <w:tblW w:w="0" w:type="dxa"/>
        <w:tblLook w:val="04A0" w:firstRow="1" w:lastRow="0" w:firstColumn="1" w:lastColumn="0" w:noHBand="0" w:noVBand="1"/>
      </w:tblPr>
      <w:tblGrid>
        <w:gridCol w:w="3589"/>
        <w:gridCol w:w="3583"/>
        <w:gridCol w:w="3618"/>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"Produktspesifikke Lisensvilkår: Angir at Produktspe</w:instrText>
            </w:r>
            <w:r>
              <w:instrText xml:space="preserv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"Tilleggsprogramvare: Programvare angitt i Bruksrettigh</w:instrText>
            </w:r>
            <w:r>
              <w:instrText xml:space="preserve">etene for Serverprodukter som Kunden kan bruke på enhver enhet sammen med bruk av serverprogramvaren." </w:instrText>
            </w:r>
            <w:r>
              <w:fldChar w:fldCharType="separate"/>
            </w:r>
            <w:r>
              <w:rPr>
                <w:color w:val="0563C1"/>
              </w:rPr>
              <w:t>Tilleggsprogramvare</w:t>
            </w:r>
            <w:r>
              <w:fldChar w:fldCharType="end"/>
            </w:r>
            <w:r>
              <w:t>: Ja</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Inkluderte teknologier: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3"/>
      </w:pPr>
      <w:r>
        <w:t xml:space="preserve">3.1 </w:t>
      </w:r>
      <w:r>
        <w:t>Tilleggsprogramvare</w:t>
      </w:r>
    </w:p>
    <w:tbl>
      <w:tblPr>
        <w:tblStyle w:val="PURTable"/>
        <w:tblW w:w="0" w:type="dxa"/>
        <w:tblLook w:val="04A0" w:firstRow="1" w:lastRow="0" w:firstColumn="1" w:lastColumn="0" w:noHBand="0" w:noVBand="1"/>
      </w:tblPr>
      <w:tblGrid>
        <w:gridCol w:w="3696"/>
        <w:gridCol w:w="3547"/>
        <w:gridCol w:w="3547"/>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7B7402" w:rsidRDefault="007B74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B7402" w:rsidRDefault="007B7402">
            <w:pPr>
              <w:pStyle w:val="ProductList-TableBody"/>
            </w:pPr>
          </w:p>
        </w:tc>
      </w:tr>
    </w:tbl>
    <w:p w:rsidR="007B7402" w:rsidRDefault="00FE3A28">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36"/>
        <w:gridCol w:w="3648"/>
        <w:gridCol w:w="360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w:instrText>
            </w:r>
            <w:r>
              <w:instrText xml:space="preserve">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w:instrText>
            </w:r>
            <w:r>
              <w:instrText xml:space="preserve">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Avløsningsrettigheter: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Roamingrettigheter: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jc w:val="right"/>
      </w:pPr>
    </w:p>
    <w:tbl>
      <w:tblPr>
        <w:tblStyle w:val="PURTable"/>
        <w:tblW w:w="0" w:type="dxa"/>
        <w:tblLook w:val="04A0" w:firstRow="1" w:lastRow="0" w:firstColumn="1" w:lastColumn="0" w:noHBand="0" w:noVBand="1"/>
      </w:tblPr>
      <w:tblGrid>
        <w:gridCol w:w="10800"/>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GroupHeading"/>
        <w:outlineLvl w:val="1"/>
      </w:pPr>
      <w:bookmarkStart w:id="86" w:name="_Sec611"/>
      <w:r>
        <w:t>Office-programmer</w:t>
      </w:r>
      <w:bookmarkEnd w:id="86"/>
      <w:r>
        <w:fldChar w:fldCharType="begin"/>
      </w:r>
      <w:r>
        <w:instrText xml:space="preserve"> TC "</w:instrText>
      </w:r>
      <w:bookmarkStart w:id="87" w:name="_Toc481095439"/>
      <w:r>
        <w:instrText>Office-programmer</w:instrText>
      </w:r>
      <w:bookmarkEnd w:id="87"/>
      <w:r>
        <w:instrText>" \l 2</w:instrText>
      </w:r>
      <w:r>
        <w:fldChar w:fldCharType="end"/>
      </w:r>
    </w:p>
    <w:p w:rsidR="007B7402" w:rsidRDefault="00FE3A28">
      <w:pPr>
        <w:pStyle w:val="ProductList-Offering2HeadingNoBorder"/>
        <w:outlineLvl w:val="2"/>
      </w:pPr>
      <w:bookmarkStart w:id="88" w:name="_Sec636"/>
      <w:r>
        <w:t>Office-skrivebordsprogrammer</w:t>
      </w:r>
      <w:bookmarkEnd w:id="88"/>
      <w:r>
        <w:fldChar w:fldCharType="begin"/>
      </w:r>
      <w:r>
        <w:instrText xml:space="preserve"> TC "</w:instrText>
      </w:r>
      <w:bookmarkStart w:id="89" w:name="_Toc481095440"/>
      <w:r>
        <w:instrText>Office-skrivebordsprogrammer</w:instrText>
      </w:r>
      <w:bookmarkEnd w:id="89"/>
      <w:r>
        <w:instrText>" \l 3</w:instrText>
      </w:r>
      <w:r>
        <w:fldChar w:fldCharType="end"/>
      </w:r>
    </w:p>
    <w:p w:rsidR="007B7402" w:rsidRDefault="00FE3A28">
      <w:pPr>
        <w:pStyle w:val="ProductList-Offering1SubSection"/>
        <w:outlineLvl w:val="3"/>
      </w:pPr>
      <w:bookmarkStart w:id="90" w:name="_Sec681"/>
      <w:r>
        <w:t>1. Programtilgjengelighet</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w:instrText>
            </w:r>
            <w:r>
              <w:instrText xml:space="preserv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4160" w:type="dxa"/>
            <w:tcBorders>
              <w:top w:val="single" w:sz="6" w:space="0" w:color="FFFFFF"/>
              <w:left w:val="none" w:sz="4" w:space="0" w:color="000000"/>
              <w:bottom w:val="dashed" w:sz="4" w:space="0" w:color="BFBFBF"/>
              <w:right w:val="single" w:sz="6" w:space="0" w:color="FFFFFF"/>
            </w:tcBorders>
          </w:tcPr>
          <w:p w:rsidR="007B7402" w:rsidRDefault="00FE3A2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000000"/>
              <w:bottom w:val="dashed" w:sz="4" w:space="0" w:color="BFBFBF"/>
              <w:right w:val="single" w:sz="6" w:space="0" w:color="FFFFFF"/>
            </w:tcBorders>
          </w:tcPr>
          <w:p w:rsidR="007B7402" w:rsidRDefault="00FE3A2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000000"/>
              <w:bottom w:val="dashed" w:sz="4" w:space="0" w:color="BFBFBF"/>
              <w:right w:val="single" w:sz="6" w:space="0" w:color="FFFFFF"/>
            </w:tcBorders>
          </w:tcPr>
          <w:p w:rsidR="007B7402" w:rsidRDefault="00FE3A2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000000"/>
              <w:bottom w:val="dashed" w:sz="4" w:space="0" w:color="BFBFBF"/>
              <w:right w:val="single" w:sz="6" w:space="0" w:color="FFFFFF"/>
            </w:tcBorders>
          </w:tcPr>
          <w:p w:rsidR="007B7402" w:rsidRDefault="00FE3A2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4160" w:type="dxa"/>
            <w:tcBorders>
              <w:top w:val="dashed" w:sz="4" w:space="0" w:color="BFBFBF"/>
              <w:left w:val="none" w:sz="4" w:space="0" w:color="000000"/>
              <w:bottom w:val="dashed" w:sz="4" w:space="0" w:color="BFBFBF"/>
              <w:right w:val="single" w:sz="6" w:space="0" w:color="FFFFFF"/>
            </w:tcBorders>
          </w:tcPr>
          <w:p w:rsidR="007B7402" w:rsidRDefault="00FE3A28">
            <w:pPr>
              <w:pStyle w:val="ProductList-TableBody"/>
            </w:pPr>
            <w:r>
              <w:rPr>
                <w:color w:val="000000"/>
              </w:rPr>
              <w:t xml:space="preserve">Kommersiell bruk av Office Home &amp; Student 2013 RT </w:t>
            </w:r>
            <w:r>
              <w:fldChar w:fldCharType="begin"/>
            </w:r>
            <w:r>
              <w:instrText xml:space="preserve"> XE "</w:instrText>
            </w:r>
            <w:r>
              <w:instrText xml:space="preserve">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000000"/>
              <w:bottom w:val="dashed" w:sz="4" w:space="0" w:color="BFBFBF"/>
              <w:right w:val="single" w:sz="6" w:space="0" w:color="FFFFFF"/>
            </w:tcBorders>
          </w:tcPr>
          <w:p w:rsidR="007B7402" w:rsidRDefault="00FE3A2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000000"/>
              <w:bottom w:val="dashed" w:sz="4" w:space="0" w:color="BFBFBF"/>
              <w:right w:val="single" w:sz="6" w:space="0" w:color="FFFFFF"/>
            </w:tcBorders>
          </w:tcPr>
          <w:p w:rsidR="007B7402" w:rsidRDefault="00FE3A2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000000"/>
              <w:bottom w:val="dashed" w:sz="4" w:space="0" w:color="BFBFBF"/>
              <w:right w:val="single" w:sz="6" w:space="0" w:color="FFFFFF"/>
            </w:tcBorders>
          </w:tcPr>
          <w:p w:rsidR="007B7402" w:rsidRDefault="00FE3A2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000000"/>
              <w:bottom w:val="dashed" w:sz="4" w:space="0" w:color="BFBFBF"/>
              <w:right w:val="single" w:sz="6" w:space="0" w:color="FFFFFF"/>
            </w:tcBorders>
          </w:tcPr>
          <w:p w:rsidR="007B7402" w:rsidRDefault="00FE3A2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000000"/>
              <w:bottom w:val="dashed" w:sz="4" w:space="0" w:color="BFBFBF"/>
              <w:right w:val="single" w:sz="6" w:space="0" w:color="FFFFFF"/>
            </w:tcBorders>
          </w:tcPr>
          <w:p w:rsidR="007B7402" w:rsidRDefault="00FE3A2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w:instrText>
            </w:r>
            <w:r>
              <w:instrText xml:space="preserve">\s NoStyle \t "Studenttilbud" </w:instrText>
            </w:r>
            <w:r>
              <w:fldChar w:fldCharType="separate"/>
            </w:r>
            <w:r>
              <w:rPr>
                <w:color w:val="000000"/>
              </w:rPr>
              <w:t>ST</w:t>
            </w:r>
            <w:r>
              <w:fldChar w:fldCharType="end"/>
            </w:r>
          </w:p>
        </w:tc>
      </w:tr>
      <w:tr w:rsidR="007B7402">
        <w:tc>
          <w:tcPr>
            <w:tcW w:w="4160" w:type="dxa"/>
            <w:tcBorders>
              <w:top w:val="dashed" w:sz="4" w:space="0" w:color="BFBFBF"/>
              <w:left w:val="none" w:sz="4" w:space="0" w:color="000000"/>
              <w:bottom w:val="dashed" w:sz="4" w:space="0" w:color="BFBFBF"/>
              <w:right w:val="single" w:sz="6" w:space="0" w:color="FFFFFF"/>
            </w:tcBorders>
          </w:tcPr>
          <w:p w:rsidR="007B7402" w:rsidRDefault="00FE3A2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000000"/>
              <w:bottom w:val="dashed" w:sz="4" w:space="0" w:color="BFBFBF"/>
              <w:right w:val="single" w:sz="6" w:space="0" w:color="FFFFFF"/>
            </w:tcBorders>
          </w:tcPr>
          <w:p w:rsidR="007B7402" w:rsidRDefault="00FE3A2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4160" w:type="dxa"/>
            <w:tcBorders>
              <w:top w:val="dashed" w:sz="4" w:space="0" w:color="BFBFBF"/>
              <w:left w:val="none" w:sz="4" w:space="0" w:color="000000"/>
              <w:bottom w:val="dashed" w:sz="4" w:space="0" w:color="BFBFBF"/>
              <w:right w:val="single" w:sz="6" w:space="0" w:color="FFFFFF"/>
            </w:tcBorders>
          </w:tcPr>
          <w:p w:rsidR="007B7402" w:rsidRDefault="00FE3A2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000000"/>
              <w:bottom w:val="dashed" w:sz="4" w:space="0" w:color="BFBFBF"/>
              <w:right w:val="single" w:sz="6" w:space="0" w:color="FFFFFF"/>
            </w:tcBorders>
          </w:tcPr>
          <w:p w:rsidR="007B7402" w:rsidRDefault="00FE3A2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000000"/>
              <w:bottom w:val="dashed" w:sz="4" w:space="0" w:color="BFBFBF"/>
              <w:right w:val="single" w:sz="6" w:space="0" w:color="FFFFFF"/>
            </w:tcBorders>
          </w:tcPr>
          <w:p w:rsidR="007B7402" w:rsidRDefault="00FE3A28">
            <w:pPr>
              <w:pStyle w:val="ProductList-TableBody"/>
            </w:pPr>
            <w:r>
              <w:rPr>
                <w:color w:val="000000"/>
              </w:rPr>
              <w:lastRenderedPageBreak/>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000000"/>
              <w:bottom w:val="dashed" w:sz="4" w:space="0" w:color="BFBFBF"/>
              <w:right w:val="single" w:sz="6" w:space="0" w:color="FFFFFF"/>
            </w:tcBorders>
          </w:tcPr>
          <w:p w:rsidR="007B7402" w:rsidRDefault="00FE3A28">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7402" w:rsidRDefault="00FE3A2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B7402" w:rsidRDefault="007B740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000000"/>
              <w:bottom w:val="none" w:sz="4" w:space="0" w:color="BFBFBF"/>
              <w:right w:val="single" w:sz="6" w:space="0" w:color="FFFFFF"/>
            </w:tcBorders>
          </w:tcPr>
          <w:p w:rsidR="007B7402" w:rsidRDefault="00FE3A28">
            <w:pPr>
              <w:pStyle w:val="ProductList-TableBody"/>
            </w:pPr>
            <w:r>
              <w:rPr>
                <w:color w:val="000000"/>
              </w:rPr>
              <w:t>Hjemmearbeid for Office Professional Plus 2016</w:t>
            </w:r>
            <w:r>
              <w:fldChar w:fldCharType="begin"/>
            </w:r>
            <w:r>
              <w:instrText xml:space="preserve"> XE "</w:instrText>
            </w:r>
            <w:r>
              <w:instrText xml:space="preserve">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B7402" w:rsidRDefault="00FE3A2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B7402" w:rsidRDefault="00FE3A2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B7402" w:rsidRDefault="007B740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bl>
    <w:p w:rsidR="007B7402" w:rsidRDefault="00FE3A28">
      <w:pPr>
        <w:pStyle w:val="ProductList-Offering1SubSection"/>
        <w:outlineLvl w:val="3"/>
      </w:pPr>
      <w:bookmarkStart w:id="91" w:name="_Sec736"/>
      <w:r>
        <w:t>2. Produktvilkår</w:t>
      </w:r>
      <w:bookmarkEnd w:id="91"/>
    </w:p>
    <w:tbl>
      <w:tblPr>
        <w:tblStyle w:val="PURTable"/>
        <w:tblW w:w="0" w:type="dxa"/>
        <w:tblLook w:val="04A0" w:firstRow="1" w:lastRow="0" w:firstColumn="1" w:lastColumn="0" w:noHBand="0" w:noVBand="1"/>
      </w:tblPr>
      <w:tblGrid>
        <w:gridCol w:w="3612"/>
        <w:gridCol w:w="3623"/>
        <w:gridCol w:w="3555"/>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w:instrText>
            </w:r>
            <w:r>
              <w:instrText xml:space="preserve">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Nedgraderte Utgaver: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Angir at bestemte tilleggsvilkår må innfris fo</w:instrText>
            </w:r>
            <w:r>
              <w:instrText xml:space="preserve">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w:t>
              </w:r>
              <w:r>
                <w:rPr>
                  <w:color w:val="00467F"/>
                  <w:u w:val="single"/>
                </w:rPr>
                <w:t>g B</w:t>
              </w:r>
            </w:hyperlink>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w:instrText>
            </w:r>
            <w:r>
              <w:instrText xml:space="preserve">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2.1 Project Professional 2016</w:t>
      </w:r>
    </w:p>
    <w:p w:rsidR="007B7402" w:rsidRDefault="00FE3A28">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w:t>
      </w:r>
      <w:r>
        <w:t>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w:instrText>
      </w:r>
      <w:r>
        <w:instrText xml:space="preserve">(Se Ordliste for fullstendig definisjon.)" </w:instrText>
      </w:r>
      <w:r>
        <w:fldChar w:fldCharType="separate"/>
      </w:r>
      <w:r>
        <w:rPr>
          <w:color w:val="0563C1"/>
        </w:rPr>
        <w:t>CAL-en</w:t>
      </w:r>
      <w:r>
        <w:fldChar w:fldCharType="end"/>
      </w:r>
      <w:r>
        <w:t xml:space="preserve"> utløper når den tilsvarende Project Professional 2016-Lisensen utløper.</w:t>
      </w:r>
    </w:p>
    <w:p w:rsidR="007B7402" w:rsidRDefault="007B7402">
      <w:pPr>
        <w:pStyle w:val="ProductList-Body"/>
      </w:pPr>
    </w:p>
    <w:p w:rsidR="007B7402" w:rsidRDefault="00FE3A28">
      <w:pPr>
        <w:pStyle w:val="ProductList-ClauseHeading"/>
        <w:outlineLvl w:val="4"/>
      </w:pPr>
      <w:r>
        <w:t>2.2 Hjemmearbeid</w:t>
      </w:r>
    </w:p>
    <w:p w:rsidR="007B7402" w:rsidRDefault="00FE3A28">
      <w:pPr>
        <w:pStyle w:val="ProductList-Body"/>
      </w:pPr>
      <w:r>
        <w:t xml:space="preserve">En Hjemmearbeid-lisens er en valgfri Lisens som bare kan anskaffes sammen med en fullstendig </w:t>
      </w:r>
      <w:r>
        <w:fldChar w:fldCharType="begin"/>
      </w:r>
      <w:r>
        <w:instrText xml:space="preserve"> AutoTextList   \s N</w:instrText>
      </w:r>
      <w:r>
        <w:instrText xml:space="preserve">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w:instrText>
      </w:r>
      <w:r>
        <w:instrText xml:space="preserve">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w:t>
      </w:r>
      <w:r>
        <w:t>brukeren).</w:t>
      </w:r>
    </w:p>
    <w:p w:rsidR="007B7402" w:rsidRDefault="007B7402">
      <w:pPr>
        <w:pStyle w:val="ProductList-Body"/>
      </w:pPr>
    </w:p>
    <w:p w:rsidR="007B7402" w:rsidRDefault="00FE3A28">
      <w:pPr>
        <w:pStyle w:val="ProductList-ClauseHeading"/>
        <w:outlineLvl w:val="4"/>
      </w:pPr>
      <w:r>
        <w:t>2.3 Plattformuavhengig</w:t>
      </w:r>
    </w:p>
    <w:p w:rsidR="007B7402" w:rsidRDefault="00FE3A28">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w:t>
      </w:r>
      <w:r>
        <w:t>sjon, kan Kunden bruke komponentene i pakken som vedkommende velger å implementere, og bare disse komponentene. Kunden kan ikke blande komponenter mellom plattformversjoner. SA for en plattformuavhengig Lisens tillater Kunden å bruke den nyeste versjonen a</w:t>
      </w:r>
      <w:r>
        <w:t>v en plattformversjon av Produktet som blir tilgjengelig i løpet av dekningsperioden, i stedet for å bruke det lisensierte Produktet.</w:t>
      </w:r>
    </w:p>
    <w:p w:rsidR="007B7402" w:rsidRDefault="007B7402">
      <w:pPr>
        <w:pStyle w:val="ProductList-Body"/>
      </w:pPr>
    </w:p>
    <w:p w:rsidR="007B7402" w:rsidRDefault="00FE3A28">
      <w:pPr>
        <w:pStyle w:val="ProductList-ClauseHeading"/>
        <w:outlineLvl w:val="4"/>
      </w:pPr>
      <w:r>
        <w:t>2.4 Etterfølgende versjoner</w:t>
      </w:r>
    </w:p>
    <w:p w:rsidR="007B7402" w:rsidRDefault="00FE3A28">
      <w:pPr>
        <w:pStyle w:val="ProductList-Body"/>
      </w:pPr>
      <w:r>
        <w:t>Skype for Business 2016 er etterfølgeren til Lync 2013.</w:t>
      </w:r>
    </w:p>
    <w:p w:rsidR="007B7402" w:rsidRDefault="007B7402">
      <w:pPr>
        <w:pStyle w:val="ProductList-Body"/>
      </w:pPr>
    </w:p>
    <w:p w:rsidR="007B7402" w:rsidRDefault="00FE3A28">
      <w:pPr>
        <w:pStyle w:val="ProductList-ClauseHeading"/>
        <w:outlineLvl w:val="4"/>
      </w:pPr>
      <w:r>
        <w:t>2.5 Office Online Server</w:t>
      </w:r>
    </w:p>
    <w:p w:rsidR="007B7402" w:rsidRDefault="00FE3A28">
      <w:pPr>
        <w:pStyle w:val="ProductList-Body"/>
      </w:pPr>
      <w:r>
        <w:t xml:space="preserve">Kunder som </w:t>
      </w:r>
      <w:r>
        <w:t xml:space="preserve">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w:t>
      </w:r>
      <w:r>
        <w:t>t 2019.</w:t>
      </w:r>
    </w:p>
    <w:p w:rsidR="007B7402" w:rsidRDefault="00FE3A28">
      <w:pPr>
        <w:pStyle w:val="ProductList-Offering1SubSection"/>
        <w:outlineLvl w:val="3"/>
      </w:pPr>
      <w:bookmarkStart w:id="92" w:name="_Sec791"/>
      <w:r>
        <w:t>3. Bruksrettigheter</w:t>
      </w:r>
      <w:bookmarkEnd w:id="92"/>
    </w:p>
    <w:tbl>
      <w:tblPr>
        <w:tblStyle w:val="PURTable"/>
        <w:tblW w:w="0" w:type="dxa"/>
        <w:tblLook w:val="04A0" w:firstRow="1" w:lastRow="0" w:firstColumn="1" w:lastColumn="0" w:noHBand="0" w:noVBand="1"/>
      </w:tblPr>
      <w:tblGrid>
        <w:gridCol w:w="3633"/>
        <w:gridCol w:w="3560"/>
        <w:gridCol w:w="3597"/>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w:t>
            </w:r>
            <w:r>
              <w:t>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Tilleggsprogramvare: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"Inkluderte teknologier: Angir andre Microsoft-komponenter som er inklude</w:instrText>
            </w:r>
            <w:r>
              <w:instrText xml:space="preserv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3.1 Kommersielle Bruksrettigheter for Office Home &amp; Student 2013 RT</w:t>
      </w:r>
    </w:p>
    <w:p w:rsidR="007B7402" w:rsidRDefault="00FE3A28">
      <w:pPr>
        <w:pStyle w:val="ProductList-Body"/>
      </w:pPr>
      <w:r>
        <w:t xml:space="preserve">Ved tilordning av </w:t>
      </w:r>
      <w:r>
        <w:fldChar w:fldCharType="begin"/>
      </w:r>
      <w:r>
        <w:instrText xml:space="preserve"> AutoTextList   \s NoStyle \t "Med Lisens mene</w:instrText>
      </w:r>
      <w:r>
        <w:instrText xml:space="preserv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w:t>
      </w:r>
      <w:r>
        <w:t>m måtte fremgå i lisensvilkårene for Office Home &amp; Student 2013 RT.</w:t>
      </w:r>
    </w:p>
    <w:p w:rsidR="007B7402" w:rsidRDefault="007B7402">
      <w:pPr>
        <w:pStyle w:val="ProductList-Body"/>
      </w:pPr>
    </w:p>
    <w:p w:rsidR="007B7402" w:rsidRDefault="00FE3A28">
      <w:pPr>
        <w:pStyle w:val="ProductList-ClauseHeading"/>
        <w:outlineLvl w:val="4"/>
      </w:pPr>
      <w:r>
        <w:t>3.2 Office Professional Plus 2016 og Office Standard 2016 – Kommersiell Bruk av Office Home &amp; Student 2013 RT</w:t>
      </w:r>
    </w:p>
    <w:p w:rsidR="007B7402" w:rsidRDefault="00FE3A28">
      <w:pPr>
        <w:pStyle w:val="ProductList-Body"/>
      </w:pPr>
      <w:r>
        <w:t xml:space="preserve">Hver </w:t>
      </w:r>
      <w:r>
        <w:fldChar w:fldCharType="begin"/>
      </w:r>
      <w:r>
        <w:instrText xml:space="preserve"> AutoTextList   \s NoStyle \t "Primær Bruker betyr brukeren som bruker e</w:instrText>
      </w:r>
      <w:r>
        <w:instrText xml:space="preserv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w:instrText>
      </w:r>
      <w:r>
        <w:instrText xml:space="preserve">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w:t>
      </w:r>
      <w:r>
        <w:t>mersiell bruk, uavhengig av annet som måtte fremgå av lisensvilkårene for Office Home &amp; Student 2013 RT.</w:t>
      </w:r>
    </w:p>
    <w:p w:rsidR="007B7402" w:rsidRDefault="00FE3A28">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36"/>
        <w:gridCol w:w="3648"/>
        <w:gridCol w:w="360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"SA-fordeler: Angir kategorien for Produktet for å kunne fastsette SA-fordeler som er generelt gjel</w:instrText>
            </w:r>
            <w:r>
              <w:instrText xml:space="preserve">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Avløsningsrettigheter: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"Roamingrettigheter: En SA-fordel</w:instrText>
            </w:r>
            <w:r>
              <w:instrText xml:space="preserve">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lastRenderedPageBreak/>
        <w:t>4.1 Project Professional 2016</w:t>
      </w:r>
    </w:p>
    <w:p w:rsidR="007B7402" w:rsidRDefault="00FE3A28">
      <w:pPr>
        <w:pStyle w:val="ProductList-Body"/>
      </w:pPr>
      <w:r>
        <w:t>Kunder med aktiv SA for Project Professional-lisensen anses å ha SA for den tilsvarende gratis CALen for Project Server. Slik SA-dekning utløper når Project Professional-dekningen utløper.</w:t>
      </w:r>
    </w:p>
    <w:p w:rsidR="007B7402" w:rsidRDefault="007B7402">
      <w:pPr>
        <w:pStyle w:val="PURBreadcrumb"/>
      </w:pPr>
    </w:p>
    <w:tbl>
      <w:tblPr>
        <w:tblStyle w:val="PURTable"/>
        <w:tblW w:w="0" w:type="dxa"/>
        <w:tblLook w:val="04A0" w:firstRow="1" w:lastRow="0" w:firstColumn="1" w:lastColumn="0" w:noHBand="0" w:noVBand="1"/>
      </w:tblPr>
      <w:tblGrid>
        <w:gridCol w:w="10800"/>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w:t>
              </w:r>
              <w:r>
                <w:rPr>
                  <w:color w:val="00467F"/>
                  <w:sz w:val="14"/>
                  <w:u w:val="single"/>
                </w:rPr>
                <w:t>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94" w:name="_Sec680"/>
      <w:r>
        <w:t>Office for Mac</w:t>
      </w:r>
      <w:bookmarkEnd w:id="94"/>
      <w:r>
        <w:fldChar w:fldCharType="begin"/>
      </w:r>
      <w:r>
        <w:instrText xml:space="preserve"> TC "</w:instrText>
      </w:r>
      <w:bookmarkStart w:id="95" w:name="_Toc481095441"/>
      <w:r>
        <w:instrText>Office for Mac</w:instrText>
      </w:r>
      <w:bookmarkEnd w:id="95"/>
      <w:r>
        <w:instrText>" \l 3</w:instrText>
      </w:r>
      <w:r>
        <w:fldChar w:fldCharType="end"/>
      </w:r>
    </w:p>
    <w:p w:rsidR="007B7402" w:rsidRDefault="00FE3A28">
      <w:pPr>
        <w:pStyle w:val="ProductList-Offering1SubSection"/>
        <w:outlineLvl w:val="3"/>
      </w:pPr>
      <w:bookmarkStart w:id="96" w:name="_Sec682"/>
      <w:r>
        <w:t>1. Programtilgjengelighet</w:t>
      </w:r>
      <w:bookmarkEnd w:id="96"/>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w:instrText>
            </w:r>
            <w:r>
              <w:instrText xml:space="preserve">"Lisens"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416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bl>
    <w:p w:rsidR="007B7402" w:rsidRDefault="00FE3A28">
      <w:pPr>
        <w:pStyle w:val="ProductList-Offering1SubSection"/>
        <w:outlineLvl w:val="3"/>
      </w:pPr>
      <w:bookmarkStart w:id="97" w:name="_Sec737"/>
      <w:r>
        <w:t>2. Produktvilkår</w:t>
      </w:r>
      <w:bookmarkEnd w:id="97"/>
    </w:p>
    <w:tbl>
      <w:tblPr>
        <w:tblStyle w:val="PURTable"/>
        <w:tblW w:w="0" w:type="dxa"/>
        <w:tblLook w:val="04A0" w:firstRow="1" w:lastRow="0" w:firstColumn="1" w:lastColumn="0" w:noHBand="0" w:noVBand="1"/>
      </w:tblPr>
      <w:tblGrid>
        <w:gridCol w:w="3612"/>
        <w:gridCol w:w="3623"/>
        <w:gridCol w:w="3555"/>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w:instrText>
            </w:r>
            <w:r>
              <w:instrText xml:space="preserve">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Nedgraderte Utgaver: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(SA): Ang</w:instrText>
            </w:r>
            <w:r>
              <w:instrText xml:space="preserve">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2.1 Etterfølgende versjoner</w:t>
      </w:r>
    </w:p>
    <w:p w:rsidR="007B7402" w:rsidRDefault="00FE3A28">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7B7402" w:rsidRDefault="007B7402">
      <w:pPr>
        <w:pStyle w:val="ProductList-Body"/>
      </w:pPr>
    </w:p>
    <w:p w:rsidR="007B7402" w:rsidRDefault="00FE3A28">
      <w:pPr>
        <w:pStyle w:val="ProductList-ClauseHeading"/>
        <w:outlineLvl w:val="4"/>
      </w:pPr>
      <w:r>
        <w:t>2.2 Hjemmearbeid</w:t>
      </w:r>
    </w:p>
    <w:p w:rsidR="007B7402" w:rsidRDefault="00FE3A28">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w:t>
      </w:r>
      <w:r>
        <w:t xml:space="preserve">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w:instrText>
      </w:r>
      <w:r>
        <w:instrText xml:space="preserv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w:t>
      </w:r>
      <w:r>
        <w:t>os brukeren).</w:t>
      </w:r>
    </w:p>
    <w:p w:rsidR="007B7402" w:rsidRDefault="007B7402">
      <w:pPr>
        <w:pStyle w:val="ProductList-Body"/>
      </w:pPr>
    </w:p>
    <w:p w:rsidR="007B7402" w:rsidRDefault="00FE3A28">
      <w:pPr>
        <w:pStyle w:val="ProductList-ClauseHeading"/>
        <w:outlineLvl w:val="4"/>
      </w:pPr>
      <w:r>
        <w:t>2.3 Plattformuavhengig</w:t>
      </w:r>
    </w:p>
    <w:p w:rsidR="007B7402" w:rsidRDefault="00FE3A28">
      <w:pPr>
        <w:pStyle w:val="ProductList-Body"/>
      </w:pPr>
      <w:r>
        <w:t xml:space="preserve">Kunden kan kjøre den lisensierte versjonen eller en annen plattformversjon, forutsatt at den andre plattformversjonen var tilgjengelig da den opprinnelige lisensierte versjonen ble tilgjengelig. Hvis komponentene i en </w:t>
      </w:r>
      <w:r>
        <w:t xml:space="preserve">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w:instrText>
      </w:r>
      <w:r>
        <w:instrText xml:space="preserve">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w:t>
      </w:r>
      <w:r>
        <w:t xml:space="preserve"> for å bruke det lisensierte Produktet.</w:t>
      </w:r>
    </w:p>
    <w:p w:rsidR="007B7402" w:rsidRDefault="00FE3A28">
      <w:pPr>
        <w:pStyle w:val="ProductList-Offering1SubSection"/>
        <w:outlineLvl w:val="3"/>
      </w:pPr>
      <w:bookmarkStart w:id="98" w:name="_Sec792"/>
      <w:r>
        <w:t>3. Bruksrettigheter</w:t>
      </w:r>
      <w:bookmarkEnd w:id="98"/>
    </w:p>
    <w:tbl>
      <w:tblPr>
        <w:tblStyle w:val="PURTable"/>
        <w:tblW w:w="0" w:type="dxa"/>
        <w:tblLook w:val="04A0" w:firstRow="1" w:lastRow="0" w:firstColumn="1" w:lastColumn="0" w:noHBand="0" w:noVBand="1"/>
      </w:tblPr>
      <w:tblGrid>
        <w:gridCol w:w="3633"/>
        <w:gridCol w:w="3560"/>
        <w:gridCol w:w="3597"/>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w:t>
            </w:r>
            <w:r>
              <w:rPr>
                <w:color w:val="0563C1"/>
              </w:rPr>
              <w:t>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Tilleggsprogramvare: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Office Web Apps Server </w:t>
            </w:r>
            <w:r>
              <w:t>2013 (bare Office-pakken)</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 xml:space="preserve">3.1 </w:t>
      </w:r>
      <w:r>
        <w:t>Kommersiell bruk av Office Home &amp; Student 2013 RT</w:t>
      </w:r>
    </w:p>
    <w:p w:rsidR="007B7402" w:rsidRDefault="00FE3A28">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w:instrText>
      </w:r>
      <w:r>
        <w:instrText xml:space="preserve">tList   \s NoStyle \t "Lisensiert Enhet vil si et fysisk maskinvaresystem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w:t>
      </w:r>
      <w:r>
        <w:t>ramvaren som er lisensiert separat under en Office Home &amp; Student 2013 RT-lisens, til kommersiell bruk, uavhengig av annet som måtte fremgå av lisensvilkårene for Office Home &amp; Student 2013 RT.</w:t>
      </w:r>
    </w:p>
    <w:p w:rsidR="007B7402" w:rsidRDefault="00FE3A28">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36"/>
        <w:gridCol w:w="3648"/>
        <w:gridCol w:w="360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"SA-fordel</w:instrText>
            </w:r>
            <w:r>
              <w:instrText xml:space="preserve">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Avløsningsrettigheter: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Lisensmo</w:t>
            </w:r>
            <w:r>
              <w:rPr>
                <w:color w:val="404040"/>
              </w:rPr>
              <w:t>bilitet: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w:instrText>
            </w:r>
            <w:r>
              <w:instrText xml:space="preserve">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Roamingrettigheter: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jc w:val="right"/>
      </w:pPr>
    </w:p>
    <w:tbl>
      <w:tblPr>
        <w:tblStyle w:val="PURTable"/>
        <w:tblW w:w="0" w:type="dxa"/>
        <w:tblLook w:val="04A0" w:firstRow="1" w:lastRow="0" w:firstColumn="1" w:lastColumn="0" w:noHBand="0" w:noVBand="1"/>
      </w:tblPr>
      <w:tblGrid>
        <w:gridCol w:w="10800"/>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GroupHeading"/>
        <w:outlineLvl w:val="1"/>
      </w:pPr>
      <w:bookmarkStart w:id="100" w:name="_Sec612"/>
      <w:r>
        <w:t>Office-servere</w:t>
      </w:r>
      <w:bookmarkEnd w:id="100"/>
      <w:r>
        <w:fldChar w:fldCharType="begin"/>
      </w:r>
      <w:r>
        <w:instrText xml:space="preserve"> TC "</w:instrText>
      </w:r>
      <w:bookmarkStart w:id="101" w:name="_Toc481095442"/>
      <w:r>
        <w:instrText>Office-servere</w:instrText>
      </w:r>
      <w:bookmarkEnd w:id="101"/>
      <w:r>
        <w:instrText>" \l 2</w:instrText>
      </w:r>
      <w:r>
        <w:fldChar w:fldCharType="end"/>
      </w:r>
    </w:p>
    <w:p w:rsidR="007B7402" w:rsidRDefault="00FE3A28">
      <w:pPr>
        <w:pStyle w:val="ProductList-Offering2HeadingNoBorder"/>
        <w:outlineLvl w:val="2"/>
      </w:pPr>
      <w:bookmarkStart w:id="102" w:name="_Sec638"/>
      <w:r>
        <w:t>Exchange Server</w:t>
      </w:r>
      <w:bookmarkEnd w:id="102"/>
      <w:r>
        <w:fldChar w:fldCharType="begin"/>
      </w:r>
      <w:r>
        <w:instrText xml:space="preserve"> TC "</w:instrText>
      </w:r>
      <w:bookmarkStart w:id="103" w:name="_Toc481095443"/>
      <w:r>
        <w:instrText>Exchange Server</w:instrText>
      </w:r>
      <w:bookmarkEnd w:id="103"/>
      <w:r>
        <w:instrText>" \l 3</w:instrText>
      </w:r>
      <w:r>
        <w:fldChar w:fldCharType="end"/>
      </w:r>
    </w:p>
    <w:p w:rsidR="007B7402" w:rsidRDefault="00FE3A28">
      <w:pPr>
        <w:pStyle w:val="ProductList-Offering1SubSection"/>
        <w:outlineLvl w:val="3"/>
      </w:pPr>
      <w:bookmarkStart w:id="104" w:name="_Sec683"/>
      <w:r>
        <w:t xml:space="preserve">1. </w:t>
      </w:r>
      <w:r>
        <w:t>Programtilgjengelighet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w:instrText>
            </w:r>
            <w:r>
              <w:instrText xml:space="preserve">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7B7402">
        <w:tc>
          <w:tcPr>
            <w:tcW w:w="416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t>Exchange Serv</w:t>
            </w:r>
            <w:r>
              <w:t>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7B7402" w:rsidRDefault="00FE3A28">
      <w:pPr>
        <w:pStyle w:val="ProductList-Offering1SubSection"/>
        <w:outlineLvl w:val="3"/>
      </w:pPr>
      <w:bookmarkStart w:id="105" w:name="_Sec738"/>
      <w:r>
        <w:t>2. Produktvilkår</w:t>
      </w:r>
      <w:bookmarkEnd w:id="105"/>
    </w:p>
    <w:tbl>
      <w:tblPr>
        <w:tblStyle w:val="PURTable"/>
        <w:tblW w:w="0" w:type="dxa"/>
        <w:tblLook w:val="04A0" w:firstRow="1" w:lastRow="0" w:firstColumn="1" w:lastColumn="0" w:noHBand="0" w:noVBand="1"/>
      </w:tblPr>
      <w:tblGrid>
        <w:gridCol w:w="3612"/>
        <w:gridCol w:w="3623"/>
        <w:gridCol w:w="3555"/>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w:instrText>
            </w:r>
            <w:r>
              <w:instrText xml:space="preserve">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"Nedgraderte Utgaver: Tillatte lavere utgaver som tilsvarer de ang</w:instrText>
            </w:r>
            <w:r>
              <w:instrText xml:space="preserve">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w:t>
            </w:r>
            <w:r>
              <w:rPr>
                <w:color w:val="404040"/>
              </w:rPr>
              <w:t>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FE3A28">
      <w:pPr>
        <w:pStyle w:val="ProductList-Offering1SubSection"/>
        <w:outlineLvl w:val="3"/>
      </w:pPr>
      <w:bookmarkStart w:id="106" w:name="_Sec793"/>
      <w:r>
        <w:t>3. Bruksrettigheter</w:t>
      </w:r>
      <w:bookmarkEnd w:id="106"/>
    </w:p>
    <w:tbl>
      <w:tblPr>
        <w:tblStyle w:val="PURTable"/>
        <w:tblW w:w="0" w:type="dxa"/>
        <w:tblLook w:val="04A0" w:firstRow="1" w:lastRow="0" w:firstColumn="1" w:lastColumn="0" w:noHBand="0" w:noVBand="1"/>
      </w:tblPr>
      <w:tblGrid>
        <w:gridCol w:w="3588"/>
        <w:gridCol w:w="3585"/>
        <w:gridCol w:w="3617"/>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w:instrText>
            </w:r>
            <w:r>
              <w:instrText xml:space="preserve">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"Kli</w:instrText>
            </w:r>
            <w:r>
              <w:instrText xml:space="preserve">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xml:space="preserve">: Lisensiert med Server (tilgang til Tilleggsfunksjoner krever </w:t>
            </w:r>
            <w:r>
              <w:t>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Inkluderte teknologier: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B7402" w:rsidRDefault="00FE3A28">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7B7402" w:rsidRDefault="00FE3A2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B7402" w:rsidRDefault="00FE3A28">
            <w:pPr>
              <w:pStyle w:val="ProductList-TableBody"/>
            </w:pPr>
            <w:r>
              <w:t>Exchange Online Plan 1 User SL</w:t>
            </w:r>
          </w:p>
        </w:tc>
      </w:tr>
      <w:tr w:rsidR="007B740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B7402" w:rsidRDefault="007B7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7402" w:rsidRDefault="00FE3A28">
            <w:pPr>
              <w:pStyle w:val="ProductList-TableBody"/>
            </w:pPr>
            <w:r>
              <w:t>Exchange Online Plan 1</w:t>
            </w:r>
            <w:r>
              <w:fldChar w:fldCharType="begin"/>
            </w:r>
            <w:r>
              <w:instrText xml:space="preserve"> XE "Exchange Online Plan 1" </w:instrText>
            </w:r>
            <w:r>
              <w:fldChar w:fldCharType="end"/>
            </w:r>
            <w:r>
              <w:t xml:space="preserve"> G Bruker-SL</w:t>
            </w:r>
          </w:p>
        </w:tc>
        <w:tc>
          <w:tcPr>
            <w:tcW w:w="4040" w:type="dxa"/>
            <w:tcBorders>
              <w:top w:val="none" w:sz="4" w:space="0" w:color="000000"/>
              <w:left w:val="none" w:sz="4" w:space="0" w:color="000000"/>
              <w:bottom w:val="none" w:sz="4" w:space="0" w:color="000000"/>
              <w:right w:val="single" w:sz="4" w:space="0" w:color="000000"/>
            </w:tcBorders>
          </w:tcPr>
          <w:p w:rsidR="007B7402" w:rsidRDefault="00FE3A28">
            <w:pPr>
              <w:pStyle w:val="ProductList-TableBody"/>
            </w:pPr>
            <w:r>
              <w:t>Exchange Online Plan 2 User SL</w:t>
            </w:r>
          </w:p>
        </w:tc>
      </w:tr>
      <w:tr w:rsidR="007B740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B7402" w:rsidRDefault="007B7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7402" w:rsidRDefault="00FE3A28">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7B7402" w:rsidRDefault="00FE3A28">
            <w:pPr>
              <w:pStyle w:val="ProductList-TableBody"/>
            </w:pPr>
            <w:r>
              <w:t>Exchange Online Plan 2G User SL</w:t>
            </w:r>
          </w:p>
        </w:tc>
      </w:tr>
      <w:tr w:rsidR="007B740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B7402" w:rsidRDefault="007B7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7402" w:rsidRDefault="00FE3A2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7B7402" w:rsidRDefault="007B7402">
            <w:pPr>
              <w:pStyle w:val="ProductList-TableBody"/>
            </w:pPr>
          </w:p>
        </w:tc>
      </w:tr>
    </w:tbl>
    <w:p w:rsidR="007B7402" w:rsidRDefault="007B7402">
      <w:pPr>
        <w:pStyle w:val="ProductList-Body"/>
      </w:pPr>
    </w:p>
    <w:p w:rsidR="007B7402" w:rsidRDefault="00FE3A28">
      <w:pPr>
        <w:pStyle w:val="ProductList-SubClauseHeading"/>
        <w:outlineLvl w:val="5"/>
      </w:pPr>
      <w:r>
        <w:t>3.1.1 Ytterligere funksjoner knyttet til</w:t>
      </w:r>
      <w:r>
        <w:t xml:space="preserve"> Exchange Enterprise CAL</w:t>
      </w:r>
    </w:p>
    <w:p w:rsidR="007B7402" w:rsidRDefault="00FE3A28">
      <w:pPr>
        <w:pStyle w:val="ProductList-BodyIndented"/>
      </w:pPr>
      <w:r>
        <w:t>Arkiv på stedet, Sperring (ubestemt, spørringsbasert og tidsbasert), Avanserte mobilretningslinjer, Informasjonsbeskyttelse og -samsvar, Tilpassede bevaringsretningslinjer, Loggføring per bruker/distribusjonsliste, Områdepostbokser</w:t>
      </w:r>
      <w:r>
        <w:t xml:space="preserve"> – samsvar, Data Loss Prevention</w:t>
      </w:r>
    </w:p>
    <w:tbl>
      <w:tblPr>
        <w:tblStyle w:val="PURTable0"/>
        <w:tblW w:w="0" w:type="dxa"/>
        <w:tblLook w:val="04A0" w:firstRow="1" w:lastRow="0" w:firstColumn="1" w:lastColumn="0" w:noHBand="0" w:noVBand="1"/>
      </w:tblPr>
      <w:tblGrid>
        <w:gridCol w:w="3566"/>
        <w:gridCol w:w="3437"/>
        <w:gridCol w:w="3427"/>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B7402" w:rsidRDefault="00FE3A2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7B7402" w:rsidRDefault="00FE3A2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B7402" w:rsidRDefault="00FE3A28">
            <w:pPr>
              <w:pStyle w:val="ProductList-TableBody"/>
            </w:pPr>
            <w:r>
              <w:t>Exchange Online Plan 2 User SL</w:t>
            </w:r>
          </w:p>
        </w:tc>
      </w:tr>
      <w:tr w:rsidR="007B740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B7402" w:rsidRDefault="007B7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7402" w:rsidRDefault="00FE3A28">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7B7402" w:rsidRDefault="00FE3A28">
            <w:pPr>
              <w:pStyle w:val="ProductList-TableBody"/>
            </w:pPr>
            <w:r>
              <w:t>Exchange Online Plan 2G User SL</w:t>
            </w:r>
          </w:p>
        </w:tc>
      </w:tr>
      <w:tr w:rsidR="007B740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B7402" w:rsidRDefault="007B7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7402" w:rsidRDefault="00FE3A2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7B7402" w:rsidRDefault="007B7402">
            <w:pPr>
              <w:pStyle w:val="ProductList-TableBody"/>
            </w:pPr>
          </w:p>
        </w:tc>
      </w:tr>
    </w:tbl>
    <w:p w:rsidR="007B7402" w:rsidRDefault="007B7402">
      <w:pPr>
        <w:pStyle w:val="ProductList-BodyIndented"/>
      </w:pPr>
    </w:p>
    <w:p w:rsidR="007B7402" w:rsidRDefault="00FE3A28">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B7402" w:rsidRDefault="007B74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7402" w:rsidRDefault="007B7402">
            <w:pPr>
              <w:pStyle w:val="ProductList-TableBody"/>
            </w:pPr>
          </w:p>
        </w:tc>
      </w:tr>
    </w:tbl>
    <w:p w:rsidR="007B7402" w:rsidRDefault="00FE3A28">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36"/>
        <w:gridCol w:w="3648"/>
        <w:gridCol w:w="360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Avløsningsrettigheter: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w:instrText>
            </w:r>
            <w:r>
              <w:instrText xml:space="preserv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"Overføringsrettigheter: Kunden kan oppgradere fra tidlige</w:instrText>
            </w:r>
            <w:r>
              <w:instrText xml:space="preserv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Roamingrettigheter: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"Egenvertskap: En SA-fordel som tillater bruk av Produkter for betingede vertsformål, se delen Servere – Self Hosted Applicatio</w:instrText>
            </w:r>
            <w:r>
              <w:instrText xml:space="preserve">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4.1 Exchange Enterprise CAL med Tjenester 2016 Tilleggsvilkår og -betingelser</w:t>
      </w:r>
    </w:p>
    <w:p w:rsidR="007B7402" w:rsidRDefault="00FE3A28">
      <w:pPr>
        <w:pStyle w:val="ProductList-Body"/>
      </w:pPr>
      <w:r>
        <w:t>Exchange Server Enterprise CAL med aktiv SA-dekning inkluderer rettighetene til Data Loss Prevention og Exchange Online Protection. For kunder som har Microsoft Business-avtaler datert før oktober 2010 og Registreringer datert etter juli 2011, gjelder Till</w:t>
      </w:r>
      <w:r>
        <w:t xml:space="preserve">eggsvilkårene til Elektroniske Tjenester brukt med Programvare – delen Eldre Avtaler i Vedlegg A – Tilleggsvilkår til Programavtale i Produktliste for juni 2015 på </w:t>
      </w:r>
      <w:hyperlink r:id="rId49">
        <w:r>
          <w:rPr>
            <w:color w:val="00467F"/>
            <w:u w:val="single"/>
          </w:rPr>
          <w:t>http://go.microsoft.com/?linkid=9</w:t>
        </w:r>
        <w:r>
          <w:rPr>
            <w:color w:val="00467F"/>
            <w:u w:val="single"/>
          </w:rPr>
          <w:t>839207</w:t>
        </w:r>
      </w:hyperlink>
      <w:r>
        <w:t xml:space="preserve"> for kjøp og bruk av de Elektroniske Tjenestene som er inkludert i Exchange Enterprise CAL med Tjenester 2016.</w:t>
      </w:r>
    </w:p>
    <w:p w:rsidR="007B7402" w:rsidRDefault="007B7402">
      <w:pPr>
        <w:pStyle w:val="PURBreadcrumb"/>
      </w:pPr>
    </w:p>
    <w:tbl>
      <w:tblPr>
        <w:tblStyle w:val="PURTable"/>
        <w:tblW w:w="0" w:type="dxa"/>
        <w:tblLook w:val="04A0" w:firstRow="1" w:lastRow="0" w:firstColumn="1" w:lastColumn="0" w:noHBand="0" w:noVBand="1"/>
      </w:tblPr>
      <w:tblGrid>
        <w:gridCol w:w="10800"/>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108" w:name="_Sec639"/>
      <w:r>
        <w:t>Project Se</w:t>
      </w:r>
      <w:r>
        <w:t>rver</w:t>
      </w:r>
      <w:bookmarkEnd w:id="108"/>
      <w:r>
        <w:fldChar w:fldCharType="begin"/>
      </w:r>
      <w:r>
        <w:instrText xml:space="preserve"> TC "</w:instrText>
      </w:r>
      <w:bookmarkStart w:id="109" w:name="_Toc481095444"/>
      <w:r>
        <w:instrText>Project Server</w:instrText>
      </w:r>
      <w:bookmarkEnd w:id="109"/>
      <w:r>
        <w:instrText>" \l 3</w:instrText>
      </w:r>
      <w:r>
        <w:fldChar w:fldCharType="end"/>
      </w:r>
    </w:p>
    <w:p w:rsidR="007B7402" w:rsidRDefault="00FE3A28">
      <w:pPr>
        <w:pStyle w:val="ProductList-Offering1SubSection"/>
        <w:outlineLvl w:val="3"/>
      </w:pPr>
      <w:bookmarkStart w:id="110" w:name="_Sec684"/>
      <w:r>
        <w:t>1. Programtilgjengelighet</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w:instrText>
            </w:r>
            <w:r>
              <w:instrText xml:space="preserve">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416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7B7402" w:rsidRDefault="00FE3A28">
      <w:pPr>
        <w:pStyle w:val="ProductList-Offering1SubSection"/>
        <w:outlineLvl w:val="3"/>
      </w:pPr>
      <w:bookmarkStart w:id="111" w:name="_Sec739"/>
      <w:r>
        <w:t xml:space="preserve">2. </w:t>
      </w:r>
      <w:r>
        <w:t>Produktvilkår</w:t>
      </w:r>
      <w:bookmarkEnd w:id="111"/>
    </w:p>
    <w:tbl>
      <w:tblPr>
        <w:tblStyle w:val="PURTable"/>
        <w:tblW w:w="0" w:type="dxa"/>
        <w:tblLook w:val="04A0" w:firstRow="1" w:lastRow="0" w:firstColumn="1" w:lastColumn="0" w:noHBand="0" w:noVBand="1"/>
      </w:tblPr>
      <w:tblGrid>
        <w:gridCol w:w="3612"/>
        <w:gridCol w:w="3623"/>
        <w:gridCol w:w="3555"/>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w:instrText>
            </w:r>
            <w:r>
              <w:instrText xml:space="preserve">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Nedgraderte Utgaver: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w:t>
            </w:r>
            <w:r>
              <w:rPr>
                <w:color w:val="404040"/>
              </w:rPr>
              <w:t>duksjon: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FE3A28">
      <w:pPr>
        <w:pStyle w:val="ProductList-Offering1SubSection"/>
        <w:outlineLvl w:val="3"/>
      </w:pPr>
      <w:bookmarkStart w:id="112" w:name="_Sec795"/>
      <w:r>
        <w:t>3. Bruksrettigheter</w:t>
      </w:r>
      <w:bookmarkEnd w:id="112"/>
    </w:p>
    <w:tbl>
      <w:tblPr>
        <w:tblStyle w:val="PURTable"/>
        <w:tblW w:w="0" w:type="dxa"/>
        <w:tblLook w:val="04A0" w:firstRow="1" w:lastRow="0" w:firstColumn="1" w:lastColumn="0" w:noHBand="0" w:noVBand="1"/>
      </w:tblPr>
      <w:tblGrid>
        <w:gridCol w:w="3589"/>
        <w:gridCol w:w="3583"/>
        <w:gridCol w:w="3618"/>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w:instrText>
            </w:r>
            <w:r>
              <w:instrText xml:space="preserve">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"Klienttilgang</w:instrText>
            </w:r>
            <w:r>
              <w:instrText xml:space="preserve">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"Krav til Tilgang for Eksterne Brukere: Angir spesifikke lisenskrav eller -alternativer for tilgang for Ekstern</w:instrText>
            </w:r>
            <w:r>
              <w:instrText xml:space="preserve">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Inkluderte teknologier: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3.1 Serverprogramtilgang</w:t>
      </w:r>
    </w:p>
    <w:tbl>
      <w:tblPr>
        <w:tblStyle w:val="PURTable"/>
        <w:tblW w:w="0" w:type="dxa"/>
        <w:tblLook w:val="04A0" w:firstRow="1" w:lastRow="0" w:firstColumn="1" w:lastColumn="0" w:noHBand="0" w:noVBand="1"/>
      </w:tblPr>
      <w:tblGrid>
        <w:gridCol w:w="3624"/>
        <w:gridCol w:w="3594"/>
        <w:gridCol w:w="3572"/>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7402" w:rsidRDefault="00FE3A28">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7B7402" w:rsidRDefault="00FE3A2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B7402" w:rsidRDefault="00FE3A28">
            <w:pPr>
              <w:pStyle w:val="ProductList-TableBody"/>
            </w:pPr>
            <w:r>
              <w:t>Project Online Essentials Bruker-SL</w:t>
            </w:r>
          </w:p>
        </w:tc>
      </w:tr>
      <w:tr w:rsidR="007B7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7402" w:rsidRDefault="007B7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7402" w:rsidRDefault="00FE3A28">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rsidR="007B7402" w:rsidRDefault="00FE3A28">
            <w:pPr>
              <w:pStyle w:val="ProductList-TableBody"/>
            </w:pPr>
            <w:r>
              <w:t>Project Online Premium Bruker-SL</w:t>
            </w:r>
          </w:p>
        </w:tc>
      </w:tr>
    </w:tbl>
    <w:p w:rsidR="007B7402" w:rsidRDefault="007B7402">
      <w:pPr>
        <w:pStyle w:val="ProductList-Body"/>
      </w:pPr>
    </w:p>
    <w:p w:rsidR="007B7402" w:rsidRDefault="00FE3A28">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B7402" w:rsidRDefault="007B74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7402" w:rsidRDefault="007B7402">
            <w:pPr>
              <w:pStyle w:val="ProductList-TableBody"/>
            </w:pPr>
          </w:p>
        </w:tc>
      </w:tr>
    </w:tbl>
    <w:p w:rsidR="007B7402" w:rsidRDefault="00FE3A28">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36"/>
        <w:gridCol w:w="3648"/>
        <w:gridCol w:w="360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Avløsningsrettigheter: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w:instrText>
            </w:r>
            <w:r>
              <w:instrText xml:space="preserve">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Roamingrettigheter: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jc w:val="right"/>
      </w:pPr>
    </w:p>
    <w:tbl>
      <w:tblPr>
        <w:tblStyle w:val="PURTable"/>
        <w:tblW w:w="0" w:type="dxa"/>
        <w:tblLook w:val="04A0" w:firstRow="1" w:lastRow="0" w:firstColumn="1" w:lastColumn="0" w:noHBand="0" w:noVBand="1"/>
      </w:tblPr>
      <w:tblGrid>
        <w:gridCol w:w="10800"/>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114" w:name="_Sec640"/>
      <w:r>
        <w:t>SharePoint Server</w:t>
      </w:r>
      <w:bookmarkEnd w:id="114"/>
      <w:r>
        <w:fldChar w:fldCharType="begin"/>
      </w:r>
      <w:r>
        <w:instrText xml:space="preserve"> TC "</w:instrText>
      </w:r>
      <w:bookmarkStart w:id="115" w:name="_Toc481095445"/>
      <w:r>
        <w:instrText>SharePoint Server</w:instrText>
      </w:r>
      <w:bookmarkEnd w:id="115"/>
      <w:r>
        <w:instrText>" \l 3</w:instrText>
      </w:r>
      <w:r>
        <w:fldChar w:fldCharType="end"/>
      </w:r>
    </w:p>
    <w:p w:rsidR="007B7402" w:rsidRDefault="00FE3A28">
      <w:pPr>
        <w:pStyle w:val="ProductList-Offering1SubSection"/>
        <w:outlineLvl w:val="3"/>
      </w:pPr>
      <w:bookmarkStart w:id="116" w:name="_Sec685"/>
      <w:r>
        <w:t>1. Programtilgjengelighet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416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w:instrText>
            </w:r>
            <w:r>
              <w:instrText xml:space="preserve">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416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t xml:space="preserve">SharePoint Server 2016 Enterprise CAL </w:t>
            </w:r>
            <w:r>
              <w:fldChar w:fldCharType="begin"/>
            </w:r>
            <w:r>
              <w:instrText xml:space="preserve"> XE "SharePoint Server 2016 Enter</w:instrText>
            </w:r>
            <w:r>
              <w:instrText xml:space="preserve">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7B7402" w:rsidRDefault="00FE3A28">
      <w:pPr>
        <w:pStyle w:val="ProductList-Offering1SubSection"/>
        <w:outlineLvl w:val="3"/>
      </w:pPr>
      <w:bookmarkStart w:id="117" w:name="_Sec740"/>
      <w:r>
        <w:t>2. Produktvilkår</w:t>
      </w:r>
      <w:bookmarkEnd w:id="117"/>
    </w:p>
    <w:tbl>
      <w:tblPr>
        <w:tblStyle w:val="PURTable"/>
        <w:tblW w:w="0" w:type="dxa"/>
        <w:tblLook w:val="04A0" w:firstRow="1" w:lastRow="0" w:firstColumn="1" w:lastColumn="0" w:noHBand="0" w:noVBand="1"/>
      </w:tblPr>
      <w:tblGrid>
        <w:gridCol w:w="3612"/>
        <w:gridCol w:w="3623"/>
        <w:gridCol w:w="3555"/>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w:t>
            </w:r>
            <w:r>
              <w:t>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Nedgraderte</w:t>
            </w:r>
            <w:r>
              <w:rPr>
                <w:color w:val="404040"/>
              </w:rPr>
              <w:t xml:space="preserve"> Utgaver: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FE3A28">
      <w:pPr>
        <w:pStyle w:val="ProductList-Offering1SubSection"/>
        <w:outlineLvl w:val="3"/>
      </w:pPr>
      <w:bookmarkStart w:id="118" w:name="_Sec798"/>
      <w:r>
        <w:lastRenderedPageBreak/>
        <w:t>3. Bruksrettigheter</w:t>
      </w:r>
      <w:bookmarkEnd w:id="118"/>
    </w:p>
    <w:tbl>
      <w:tblPr>
        <w:tblStyle w:val="PURTable"/>
        <w:tblW w:w="0" w:type="dxa"/>
        <w:tblLook w:val="04A0" w:firstRow="1" w:lastRow="0" w:firstColumn="1" w:lastColumn="0" w:noHBand="0" w:noVBand="1"/>
      </w:tblPr>
      <w:tblGrid>
        <w:gridCol w:w="3589"/>
        <w:gridCol w:w="3583"/>
        <w:gridCol w:w="3618"/>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"Produktspesifikke Lisensvilkår: Angir at Produktspesifikke vilkår og betingelser som styrer distribusjon og bruk av Produkte</w:instrText>
            </w:r>
            <w:r>
              <w:instrText xml:space="preserv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"Tilleggsprogramvare: Programvare angitt i Bruksrettighetene for Serverprodukter som Kunden kan bruke på enhver enhet sammen med bruk av s</w:instrText>
            </w:r>
            <w:r>
              <w:instrText xml:space="preserve">erverprogramvaren." </w:instrText>
            </w:r>
            <w:r>
              <w:fldChar w:fldCharType="separate"/>
            </w:r>
            <w:r>
              <w:rPr>
                <w:color w:val="0563C1"/>
              </w:rPr>
              <w:t>Tilleggsprogramvare</w:t>
            </w:r>
            <w:r>
              <w:fldChar w:fldCharType="end"/>
            </w:r>
            <w:r>
              <w:t>: Ja</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Inkluderte teknologier: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Meldinger:</w:t>
            </w:r>
            <w:r>
              <w:rPr>
                <w:color w:val="404040"/>
              </w:rPr>
              <w:t xml:space="preserv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7402" w:rsidRDefault="00FE3A28">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7B7402" w:rsidRDefault="00FE3A28">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B7402" w:rsidRDefault="00FE3A28">
            <w:pPr>
              <w:pStyle w:val="ProductList-TableBody"/>
            </w:pPr>
            <w:r>
              <w:t>SharePoint Online Plan 2</w:t>
            </w:r>
            <w:r>
              <w:fldChar w:fldCharType="begin"/>
            </w:r>
            <w:r>
              <w:instrText xml:space="preserve"> XE "SharePoint Online Plan 2" </w:instrText>
            </w:r>
            <w:r>
              <w:fldChar w:fldCharType="end"/>
            </w:r>
            <w:r>
              <w:t xml:space="preserve"> User SL</w:t>
            </w:r>
          </w:p>
        </w:tc>
      </w:tr>
      <w:tr w:rsidR="007B7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7402" w:rsidRDefault="007B7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7402" w:rsidRDefault="00FE3A2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24"/>
        <w:gridCol w:w="3583"/>
        <w:gridCol w:w="3583"/>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7402" w:rsidRDefault="00FE3A28">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7B7402" w:rsidRDefault="00FE3A2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B7402" w:rsidRDefault="00FE3A28">
            <w:pPr>
              <w:pStyle w:val="ProductList-TableBody"/>
            </w:pPr>
            <w:r>
              <w:t xml:space="preserve"> SharePoint Online Plan 1 eller 2</w:t>
            </w:r>
            <w:r>
              <w:fldChar w:fldCharType="begin"/>
            </w:r>
            <w:r>
              <w:instrText xml:space="preserve"> XE "</w:instrText>
            </w:r>
            <w:r>
              <w:instrText xml:space="preserve"> SharePoint Online Plan 1 eller 2" </w:instrText>
            </w:r>
            <w:r>
              <w:fldChar w:fldCharType="end"/>
            </w:r>
            <w:r>
              <w:t xml:space="preserve"> User SL</w:t>
            </w:r>
          </w:p>
        </w:tc>
      </w:tr>
      <w:tr w:rsidR="007B7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7402" w:rsidRDefault="007B7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7402" w:rsidRDefault="00FE3A2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7B7402" w:rsidRDefault="00FE3A28">
            <w:pPr>
              <w:pStyle w:val="ProductList-TableBody"/>
            </w:pPr>
            <w:r>
              <w:t>SharePoint Online Plan 2 User SL</w:t>
            </w:r>
          </w:p>
        </w:tc>
      </w:tr>
    </w:tbl>
    <w:p w:rsidR="007B7402" w:rsidRDefault="007B7402">
      <w:pPr>
        <w:pStyle w:val="ProductList-Body"/>
      </w:pPr>
    </w:p>
    <w:p w:rsidR="007B7402" w:rsidRDefault="00FE3A28">
      <w:pPr>
        <w:pStyle w:val="ProductList-SubClauseHeading"/>
        <w:outlineLvl w:val="5"/>
      </w:pPr>
      <w:r>
        <w:t>3.2.1 Ytterligere SharePoint Server-funksjoner knyttet til SharePoint Enterprise CAL</w:t>
      </w:r>
    </w:p>
    <w:p w:rsidR="007B7402" w:rsidRDefault="00FE3A28">
      <w:pPr>
        <w:pStyle w:val="ProductList-BodyIndented"/>
      </w:pPr>
      <w:r>
        <w:t>Bransjewebdeler for Business Connectivity Services, Klientintegrasjon for Office 2016 Business Connectivity Services, Access-tjenester, Enterprise-søk, E-discovery og samsvar, InfoPath Forms Services, Excel-tjenester, PowerPivot og PowerView, Visio-tjenest</w:t>
      </w:r>
      <w:r>
        <w: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60"/>
        <w:gridCol w:w="3435"/>
        <w:gridCol w:w="3435"/>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7402" w:rsidRDefault="00FE3A2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7B7402" w:rsidRDefault="00FE3A2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B7402" w:rsidRDefault="00FE3A28">
            <w:pPr>
              <w:pStyle w:val="ProductList-TableBody"/>
            </w:pPr>
            <w:r>
              <w:t>SharePoint Online Plan 2 User SL</w:t>
            </w:r>
          </w:p>
        </w:tc>
      </w:tr>
      <w:tr w:rsidR="007B7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7402" w:rsidRDefault="007B7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7402" w:rsidRDefault="00FE3A2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7B7402" w:rsidRDefault="007B7402">
            <w:pPr>
              <w:pStyle w:val="ProductList-TableBody"/>
            </w:pPr>
          </w:p>
        </w:tc>
      </w:tr>
    </w:tbl>
    <w:p w:rsidR="007B7402" w:rsidRDefault="007B7402">
      <w:pPr>
        <w:pStyle w:val="ProductList-BodyIndented"/>
      </w:pPr>
    </w:p>
    <w:p w:rsidR="007B7402" w:rsidRDefault="00FE3A28">
      <w:pPr>
        <w:pStyle w:val="ProductList-ClauseHeading"/>
        <w:outlineLvl w:val="4"/>
      </w:pPr>
      <w:r>
        <w:t>3.3 Avkall på CAL for tilgang til offentlig tilgjengelig innhold</w:t>
      </w:r>
    </w:p>
    <w:p w:rsidR="007B7402" w:rsidRDefault="00FE3A28">
      <w:pPr>
        <w:pStyle w:val="ProductList-Body"/>
      </w:pPr>
      <w:r>
        <w:fldChar w:fldCharType="begin"/>
      </w:r>
      <w:r>
        <w:instrText xml:space="preserve"> AutoTextList   \s NoStyle \t "CAL betyr klientadgangslisens, som kan tilordnes av bruker eller enhet, i henhold til det som er aktuelt. (Se Ordliste</w:instrText>
      </w:r>
      <w:r>
        <w:instrText xml:space="preserv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7B7402" w:rsidRDefault="007B7402">
      <w:pPr>
        <w:pStyle w:val="ProductList-Body"/>
      </w:pPr>
    </w:p>
    <w:p w:rsidR="007B7402" w:rsidRDefault="00FE3A28">
      <w:pPr>
        <w:pStyle w:val="ProductList-ClauseHeading"/>
        <w:outlineLvl w:val="4"/>
      </w:pPr>
      <w:r>
        <w:t xml:space="preserve">3.4 </w:t>
      </w:r>
      <w:r>
        <w:t>Tilleggsprogramvare</w:t>
      </w:r>
    </w:p>
    <w:tbl>
      <w:tblPr>
        <w:tblStyle w:val="PURTable"/>
        <w:tblW w:w="0" w:type="dxa"/>
        <w:tblLook w:val="04A0" w:firstRow="1" w:lastRow="0" w:firstColumn="1" w:lastColumn="0" w:noHBand="0" w:noVBand="1"/>
      </w:tblPr>
      <w:tblGrid>
        <w:gridCol w:w="3666"/>
        <w:gridCol w:w="3562"/>
        <w:gridCol w:w="3562"/>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B7402" w:rsidRDefault="007B74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7402" w:rsidRDefault="007B7402">
            <w:pPr>
              <w:pStyle w:val="ProductList-TableBody"/>
            </w:pPr>
          </w:p>
        </w:tc>
      </w:tr>
    </w:tbl>
    <w:p w:rsidR="007B7402" w:rsidRDefault="00FE3A28">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36"/>
        <w:gridCol w:w="3648"/>
        <w:gridCol w:w="360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instrText>
            </w:r>
            <w:r>
              <w:instrText xml:space="preserve">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w:instrText>
            </w:r>
            <w:r>
              <w:instrText xml:space="preserve">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Avløsningsrettigheter: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"Lisensmobilitet: Rettigheter som er tilgj</w:instrText>
            </w:r>
            <w:r>
              <w:instrText xml:space="preserve">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w:t>
            </w:r>
            <w:r>
              <w:t>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w:instrText>
            </w:r>
            <w:r>
              <w:instrText xml:space="preserve">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 xml:space="preserve"> (SharePoint Server og SharePoint Ser</w:t>
            </w:r>
            <w:r>
              <w:t>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Roamingrettigheter: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URBreadcrumb"/>
      </w:pPr>
    </w:p>
    <w:tbl>
      <w:tblPr>
        <w:tblStyle w:val="PURTable"/>
        <w:tblW w:w="0" w:type="dxa"/>
        <w:tblLook w:val="04A0" w:firstRow="1" w:lastRow="0" w:firstColumn="1" w:lastColumn="0" w:noHBand="0" w:noVBand="1"/>
      </w:tblPr>
      <w:tblGrid>
        <w:gridCol w:w="10800"/>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81095446"/>
      <w:r>
        <w:instrText>Skype for Business Server</w:instrText>
      </w:r>
      <w:bookmarkEnd w:id="121"/>
      <w:r>
        <w:instrText>" \l 3</w:instrText>
      </w:r>
      <w:r>
        <w:fldChar w:fldCharType="end"/>
      </w:r>
    </w:p>
    <w:p w:rsidR="007B7402" w:rsidRDefault="00FE3A28">
      <w:pPr>
        <w:pStyle w:val="ProductList-Offering1SubSection"/>
        <w:outlineLvl w:val="3"/>
      </w:pPr>
      <w:bookmarkStart w:id="122" w:name="_Sec686"/>
      <w:r>
        <w:t>1. Programtilgjengelighet</w:t>
      </w:r>
      <w:bookmarkEnd w:id="122"/>
    </w:p>
    <w:p w:rsidR="007B7402" w:rsidRDefault="007B7402">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w:instrText>
            </w:r>
            <w:r>
              <w:instrText xml:space="preserve">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416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 xml:space="preserve">Skype for Business Server 2015 Standard CAL </w:t>
            </w:r>
            <w:r>
              <w:fldChar w:fldCharType="begin"/>
            </w:r>
            <w:r>
              <w:instrText xml:space="preserve"> XE "Skype for Business Server 2015 Standard CAL </w:instrText>
            </w:r>
            <w:r>
              <w:instrText xml:space="preserve">"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"Organisasjonsomfattende Tilleggsprodu</w:instrText>
            </w:r>
            <w:r>
              <w:instrText xml:space="preserve">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w:instrText>
            </w:r>
            <w:r>
              <w:instrText xml:space="preserve">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4160" w:type="dxa"/>
            <w:tcBorders>
              <w:top w:val="dashed" w:sz="4" w:space="0" w:color="BFBFBF"/>
              <w:left w:val="none" w:sz="4" w:space="0" w:color="6E6E6E"/>
              <w:bottom w:val="none" w:sz="4" w:space="0" w:color="FFFFFF"/>
              <w:right w:val="none" w:sz="4" w:space="0" w:color="6E6E6E"/>
            </w:tcBorders>
          </w:tcPr>
          <w:p w:rsidR="007B7402" w:rsidRDefault="00FE3A28">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w:instrText>
            </w:r>
            <w:r>
              <w:instrText xml:space="preserve">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7B7402" w:rsidRDefault="00FE3A28">
      <w:pPr>
        <w:pStyle w:val="ProductList-Offering1SubSection"/>
        <w:outlineLvl w:val="3"/>
      </w:pPr>
      <w:bookmarkStart w:id="123" w:name="_Sec741"/>
      <w:r>
        <w:t>2. Produktvilkår</w:t>
      </w:r>
      <w:bookmarkEnd w:id="123"/>
    </w:p>
    <w:tbl>
      <w:tblPr>
        <w:tblStyle w:val="PURTable"/>
        <w:tblW w:w="0" w:type="dxa"/>
        <w:tblLook w:val="04A0" w:firstRow="1" w:lastRow="0" w:firstColumn="1" w:lastColumn="0" w:noHBand="0" w:noVBand="1"/>
      </w:tblPr>
      <w:tblGrid>
        <w:gridCol w:w="3612"/>
        <w:gridCol w:w="3623"/>
        <w:gridCol w:w="3555"/>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w:instrText>
            </w:r>
            <w:r>
              <w:instrText xml:space="preserve">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Nedgraderte Utgaver: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w:t>
            </w:r>
            <w:r>
              <w:rPr>
                <w:color w:val="404040"/>
              </w:rPr>
              <w:t xml:space="preserve">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w:t>
            </w:r>
            <w:r>
              <w:rPr>
                <w:color w:val="404040"/>
              </w:rPr>
              <w: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lastRenderedPageBreak/>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FE3A28">
      <w:pPr>
        <w:pStyle w:val="ProductList-Offering1SubSection"/>
        <w:outlineLvl w:val="3"/>
      </w:pPr>
      <w:bookmarkStart w:id="124" w:name="_Sec799"/>
      <w:r>
        <w:t>3. Bruksrettigheter</w:t>
      </w:r>
      <w:bookmarkEnd w:id="124"/>
    </w:p>
    <w:tbl>
      <w:tblPr>
        <w:tblStyle w:val="PURTable"/>
        <w:tblW w:w="0" w:type="dxa"/>
        <w:tblLook w:val="04A0" w:firstRow="1" w:lastRow="0" w:firstColumn="1" w:lastColumn="0" w:noHBand="0" w:noVBand="1"/>
      </w:tblPr>
      <w:tblGrid>
        <w:gridCol w:w="3568"/>
        <w:gridCol w:w="3561"/>
        <w:gridCol w:w="3661"/>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w:instrText>
            </w:r>
            <w:r>
              <w:instrText xml:space="preserve">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"Klienttilgang</w:instrText>
            </w:r>
            <w:r>
              <w:instrText xml:space="preserve">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"Inkluder</w:instrText>
            </w:r>
            <w:r>
              <w:instrText xml:space="preserve">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w:instrText>
            </w:r>
            <w:r>
              <w:instrText xml:space="preserve">"Angir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7402" w:rsidRDefault="00FE3A28">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7B7402" w:rsidRDefault="00FE3A2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B7402" w:rsidRDefault="00FE3A28">
            <w:pPr>
              <w:pStyle w:val="ProductList-TableBody"/>
            </w:pPr>
            <w:r>
              <w:t>Skype for Business Online Plan 1 User SL</w:t>
            </w:r>
          </w:p>
        </w:tc>
      </w:tr>
      <w:tr w:rsidR="007B740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7402" w:rsidRDefault="007B7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7402" w:rsidRDefault="00FE3A28">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7B7402" w:rsidRDefault="00FE3A28">
            <w:pPr>
              <w:pStyle w:val="ProductList-TableBody"/>
            </w:pPr>
            <w:r>
              <w:t>Skype for Business Online Plan 2 User SL</w:t>
            </w:r>
          </w:p>
        </w:tc>
      </w:tr>
      <w:tr w:rsidR="007B740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7402" w:rsidRDefault="007B7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7402" w:rsidRDefault="00FE3A28">
            <w:pPr>
              <w:pStyle w:val="ProductList-TableBody"/>
            </w:pPr>
            <w:r>
              <w:t>Skype for Business Online Plan 2</w:t>
            </w:r>
            <w:r>
              <w:fldChar w:fldCharType="begin"/>
            </w:r>
            <w:r>
              <w:instrText xml:space="preserve"> XE "</w:instrText>
            </w:r>
            <w:r>
              <w:instrText xml:space="preserve">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7B7402" w:rsidRDefault="00FE3A28">
            <w:pPr>
              <w:pStyle w:val="ProductList-TableBody"/>
            </w:pPr>
            <w:r>
              <w:t>Skype for Business Online Plan 2G User SL</w:t>
            </w:r>
          </w:p>
        </w:tc>
      </w:tr>
      <w:tr w:rsidR="007B7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7402" w:rsidRDefault="007B7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7402" w:rsidRDefault="00FE3A2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7B7402" w:rsidRDefault="007B7402">
            <w:pPr>
              <w:pStyle w:val="ProductList-TableBody"/>
            </w:pPr>
          </w:p>
        </w:tc>
      </w:tr>
    </w:tbl>
    <w:p w:rsidR="007B7402" w:rsidRDefault="007B7402">
      <w:pPr>
        <w:pStyle w:val="ProductList-Body"/>
      </w:pPr>
    </w:p>
    <w:p w:rsidR="007B7402" w:rsidRDefault="00FE3A28">
      <w:pPr>
        <w:pStyle w:val="ProductList-SubClauseHeading"/>
        <w:outlineLvl w:val="5"/>
      </w:pPr>
      <w:r>
        <w:t>3.1.1 Ytterligere funksjoner knyttet til Skype for Business Server Enterprise CAL</w:t>
      </w:r>
    </w:p>
    <w:p w:rsidR="007B7402" w:rsidRDefault="00FE3A28">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7402" w:rsidRDefault="00FE3A2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7B7402" w:rsidRDefault="00FE3A28">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7B7402" w:rsidRDefault="00FE3A28">
            <w:pPr>
              <w:pStyle w:val="ProductList-TableBody"/>
            </w:pPr>
            <w:r>
              <w:t>Skype for Business Online Plan 2 User SL</w:t>
            </w:r>
          </w:p>
        </w:tc>
      </w:tr>
      <w:tr w:rsidR="007B740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7402" w:rsidRDefault="007B7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7402" w:rsidRDefault="00FE3A28">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7B7402" w:rsidRDefault="00FE3A28">
            <w:pPr>
              <w:pStyle w:val="ProductList-TableBody"/>
            </w:pPr>
            <w:r>
              <w:t>Skype for Business Online Plan 2G User SL</w:t>
            </w:r>
          </w:p>
        </w:tc>
      </w:tr>
      <w:tr w:rsidR="007B740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7402" w:rsidRDefault="007B7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7402" w:rsidRDefault="00FE3A28">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7B7402" w:rsidRDefault="00FE3A28">
            <w:pPr>
              <w:pStyle w:val="ProductList-TableBody"/>
            </w:pPr>
            <w:r>
              <w:t>Live Meeting Professional</w:t>
            </w:r>
            <w:r>
              <w:fldChar w:fldCharType="begin"/>
            </w:r>
            <w:r>
              <w:instrText xml:space="preserve"> XE "Live Meeting Professional" </w:instrText>
            </w:r>
            <w:r>
              <w:fldChar w:fldCharType="end"/>
            </w:r>
            <w:r>
              <w:t xml:space="preserve"> User SL</w:t>
            </w:r>
          </w:p>
        </w:tc>
      </w:tr>
      <w:tr w:rsidR="007B7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7402" w:rsidRDefault="007B7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7402" w:rsidRDefault="00FE3A2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7B7402" w:rsidRDefault="007B7402">
            <w:pPr>
              <w:pStyle w:val="ProductList-TableBody"/>
            </w:pPr>
          </w:p>
        </w:tc>
      </w:tr>
    </w:tbl>
    <w:p w:rsidR="007B7402" w:rsidRDefault="007B7402">
      <w:pPr>
        <w:pStyle w:val="ProductList-BodyIndented"/>
      </w:pPr>
    </w:p>
    <w:p w:rsidR="007B7402" w:rsidRDefault="00FE3A28">
      <w:pPr>
        <w:pStyle w:val="ProductList-SubClauseHeading"/>
        <w:outlineLvl w:val="5"/>
      </w:pPr>
      <w:r>
        <w:t xml:space="preserve">3.1.2 </w:t>
      </w:r>
      <w:r>
        <w:t>Ytterligere funksjoner knyttet til Skype for Business Server Plus CAL</w:t>
      </w:r>
    </w:p>
    <w:p w:rsidR="007B7402" w:rsidRDefault="00FE3A28">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74"/>
        <w:gridCol w:w="3428"/>
        <w:gridCol w:w="3428"/>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7402" w:rsidRDefault="00FE3A2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7B7402" w:rsidRDefault="00FE3A28">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7B7402" w:rsidRDefault="00FE3A28">
            <w:pPr>
              <w:pStyle w:val="ProductList-TableBody"/>
            </w:pPr>
            <w:r>
              <w:t xml:space="preserve">Lisens som tilsvarer CAL (se </w:t>
            </w:r>
            <w:hyperlink w:anchor="_Sec591">
              <w:r>
                <w:rPr>
                  <w:color w:val="00467F"/>
                  <w:u w:val="single"/>
                </w:rPr>
                <w:t>Vedlegg A</w:t>
              </w:r>
            </w:hyperlink>
            <w:r>
              <w:t>)</w:t>
            </w:r>
          </w:p>
        </w:tc>
      </w:tr>
      <w:tr w:rsidR="007B7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7402" w:rsidRDefault="007B7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7402" w:rsidRDefault="00FE3A28">
            <w:pPr>
              <w:pStyle w:val="ProductList-TableBody"/>
            </w:pPr>
            <w:r>
              <w:t>Skype for Busi</w:t>
            </w:r>
            <w:r>
              <w:t>ness Online Cloud PBX Bruker-SL</w:t>
            </w:r>
          </w:p>
        </w:tc>
        <w:tc>
          <w:tcPr>
            <w:tcW w:w="4040" w:type="dxa"/>
            <w:tcBorders>
              <w:top w:val="none" w:sz="4" w:space="0" w:color="000000"/>
              <w:left w:val="none" w:sz="4" w:space="0" w:color="000000"/>
              <w:bottom w:val="single" w:sz="4" w:space="0" w:color="000000"/>
              <w:right w:val="single" w:sz="4" w:space="0" w:color="000000"/>
            </w:tcBorders>
          </w:tcPr>
          <w:p w:rsidR="007B7402" w:rsidRDefault="00FE3A28">
            <w:pPr>
              <w:pStyle w:val="ProductList-TableBody"/>
            </w:pPr>
            <w:r>
              <w:t>Skype for Business Plus CAL User SL</w:t>
            </w:r>
          </w:p>
        </w:tc>
      </w:tr>
    </w:tbl>
    <w:p w:rsidR="007B7402" w:rsidRDefault="007B7402">
      <w:pPr>
        <w:pStyle w:val="ProductList-BodyIndented"/>
      </w:pPr>
    </w:p>
    <w:p w:rsidR="007B7402" w:rsidRDefault="00FE3A28">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Audio-/videokonferanse-serverrolle</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Director-rolle</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Mediation-serverrolle</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Lync Server 2013 Group Chat Administration Tool</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PowerShell-snapin-modul</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Survivable Branch Appliance-rolle</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Video Interop-server</w:t>
            </w:r>
            <w:r>
              <w:t>rolle</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r>
    </w:tbl>
    <w:p w:rsidR="007B7402" w:rsidRDefault="00FE3A28">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36"/>
        <w:gridCol w:w="3648"/>
        <w:gridCol w:w="360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Avløsningsrettigheter: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w:instrText>
            </w:r>
            <w:r>
              <w:instrText xml:space="preserve">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"Overføringsrettigheter: Kunden kan oppgradere fra tidligere versj</w:instrText>
            </w:r>
            <w:r>
              <w:instrText xml:space="preserve">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Roamingrettigheter: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URBreadcrumb"/>
      </w:pPr>
    </w:p>
    <w:tbl>
      <w:tblPr>
        <w:tblStyle w:val="PURTable"/>
        <w:tblW w:w="0" w:type="dxa"/>
        <w:tblLook w:val="04A0" w:firstRow="1" w:lastRow="0" w:firstColumn="1" w:lastColumn="0" w:noHBand="0" w:noVBand="1"/>
      </w:tblPr>
      <w:tblGrid>
        <w:gridCol w:w="10800"/>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1HeadingNoBorder"/>
        <w:outlineLvl w:val="1"/>
      </w:pPr>
      <w:bookmarkStart w:id="126" w:name="_Sec883"/>
      <w:r>
        <w:t xml:space="preserve">R </w:t>
      </w:r>
      <w:r>
        <w:t>Server</w:t>
      </w:r>
      <w:bookmarkEnd w:id="126"/>
      <w:r>
        <w:fldChar w:fldCharType="begin"/>
      </w:r>
      <w:r>
        <w:instrText xml:space="preserve"> TC "</w:instrText>
      </w:r>
      <w:bookmarkStart w:id="127" w:name="_Toc481095447"/>
      <w:r>
        <w:instrText>R Server</w:instrText>
      </w:r>
      <w:bookmarkEnd w:id="127"/>
      <w:r>
        <w:instrText>" \l 2</w:instrText>
      </w:r>
      <w:r>
        <w:fldChar w:fldCharType="end"/>
      </w:r>
    </w:p>
    <w:p w:rsidR="007B7402" w:rsidRDefault="00FE3A28">
      <w:pPr>
        <w:pStyle w:val="ProductList-Offering1SubSection"/>
        <w:outlineLvl w:val="2"/>
      </w:pPr>
      <w:bookmarkStart w:id="128" w:name="_Sec884"/>
      <w:r>
        <w:t>1. Programtilgjengelighet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B7402" w:rsidRDefault="00FE3A28">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w:instrText>
            </w:r>
            <w:r>
              <w:instrText xml:space="preserve">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4160" w:type="dxa"/>
            <w:tcBorders>
              <w:top w:val="none" w:sz="4" w:space="0" w:color="FFFFFF"/>
              <w:left w:val="none" w:sz="4" w:space="0" w:color="FFFFFF"/>
              <w:bottom w:val="dashed" w:sz="4" w:space="0" w:color="BFBFBF"/>
              <w:right w:val="none" w:sz="4" w:space="0" w:color="FFFFFF"/>
            </w:tcBorders>
          </w:tcPr>
          <w:p w:rsidR="007B7402" w:rsidRDefault="00FE3A28">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B7402" w:rsidRDefault="00FE3A2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B7402" w:rsidRDefault="007B740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B7402" w:rsidRDefault="007B740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B7402" w:rsidRDefault="007B740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FFFFFF"/>
              <w:bottom w:val="dashed" w:sz="4" w:space="0" w:color="BFBFBF"/>
              <w:right w:val="none" w:sz="4" w:space="0" w:color="FFFFFF"/>
            </w:tcBorders>
          </w:tcPr>
          <w:p w:rsidR="007B7402" w:rsidRDefault="00FE3A28">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B7402" w:rsidRDefault="00FE3A2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B7402" w:rsidRDefault="007B740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B7402" w:rsidRDefault="007B740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B7402" w:rsidRDefault="007B740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FFFFFF"/>
              <w:bottom w:val="none" w:sz="4" w:space="0" w:color="BFBFBF"/>
              <w:right w:val="none" w:sz="4" w:space="0" w:color="FFFFFF"/>
            </w:tcBorders>
          </w:tcPr>
          <w:p w:rsidR="007B7402" w:rsidRDefault="00FE3A28">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7B7402" w:rsidRDefault="00FE3A2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7B7402" w:rsidRDefault="007B740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7B7402" w:rsidRDefault="007B740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7B7402" w:rsidRDefault="007B740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7B7402" w:rsidRDefault="00FE3A28">
      <w:pPr>
        <w:pStyle w:val="ProductList-Offering1SubSection"/>
        <w:outlineLvl w:val="2"/>
      </w:pPr>
      <w:bookmarkStart w:id="129" w:name="_Sec885"/>
      <w:r>
        <w:t>2. Produktvilkår</w:t>
      </w:r>
      <w:bookmarkEnd w:id="129"/>
    </w:p>
    <w:tbl>
      <w:tblPr>
        <w:tblStyle w:val="PURTable"/>
        <w:tblW w:w="0" w:type="dxa"/>
        <w:tblLook w:val="04A0" w:firstRow="1" w:lastRow="0" w:firstColumn="1" w:lastColumn="0" w:noHBand="0" w:noVBand="1"/>
      </w:tblPr>
      <w:tblGrid>
        <w:gridCol w:w="3612"/>
        <w:gridCol w:w="3623"/>
        <w:gridCol w:w="3555"/>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Nedgraderte Utgaver: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Vedlegg B</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lastRenderedPageBreak/>
              <w:t>Tilbud: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w:instrText>
            </w:r>
            <w:r>
              <w:instrText xml:space="preserve">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w:t>
            </w:r>
            <w:r>
              <w:rPr>
                <w:color w:val="404040"/>
              </w:rPr>
              <w:t>uksjon: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FE3A28">
      <w:pPr>
        <w:pStyle w:val="ProductList-Offering1SubSection"/>
        <w:outlineLvl w:val="2"/>
      </w:pPr>
      <w:bookmarkStart w:id="130" w:name="_Sec886"/>
      <w:r>
        <w:t>3. Bruksrettigheter</w:t>
      </w:r>
      <w:bookmarkEnd w:id="130"/>
    </w:p>
    <w:tbl>
      <w:tblPr>
        <w:tblStyle w:val="PURTable"/>
        <w:tblW w:w="0" w:type="dxa"/>
        <w:tblLook w:val="04A0" w:firstRow="1" w:lastRow="0" w:firstColumn="1" w:lastColumn="0" w:noHBand="0" w:noVBand="1"/>
      </w:tblPr>
      <w:tblGrid>
        <w:gridCol w:w="3578"/>
        <w:gridCol w:w="3605"/>
        <w:gridCol w:w="3607"/>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 xml:space="preserve">Per kjerne </w:t>
              </w:r>
            </w:hyperlink>
            <w:r>
              <w:t xml:space="preserve">– Linux-utgaver, </w:t>
            </w:r>
            <w:hyperlink w:anchor="_Sec545">
              <w:r>
                <w:rPr>
                  <w:color w:val="00467F"/>
                  <w:u w:val="single"/>
                </w:rPr>
                <w:t xml:space="preserve">Spesialservere </w:t>
              </w:r>
            </w:hyperlink>
            <w:r>
              <w:t>– Hadoop- og Teradata DB-utgaver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w:instrText>
            </w:r>
            <w:r>
              <w:instrText xml:space="preserve">r." </w:instrText>
            </w:r>
            <w:r>
              <w:fldChar w:fldCharType="separate"/>
            </w:r>
            <w:r>
              <w:rPr>
                <w:color w:val="0563C1"/>
              </w:rPr>
              <w:t>Produktspesifikke Lisensvilkår</w:t>
            </w:r>
            <w:r>
              <w:fldChar w:fldCharType="end"/>
            </w:r>
            <w:r>
              <w:t>: Spesialserverutgaver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Tilleggsprogramvare: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Inkluderte teknologier: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3"/>
      </w:pPr>
      <w:r>
        <w:t>3.1 GNU Lesser General Public Licensed-biblioteker</w:t>
      </w:r>
    </w:p>
    <w:p w:rsidR="007B7402" w:rsidRDefault="00FE3A28">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utelukkende foreta omvendt utvikling av, dekompilere eller demontere R Server-programvaren eller på andre måter forsøke å utlede kildekoden til R Server-programvaren (alle utgaver) i den grad det kreves for å feilsøke endringer i biblioteker som er li</w:t>
      </w:r>
      <w:r>
        <w:t>sensiert i henhold til GNU Lesser General Public License, som kan være inkludert i eller tilknyttet gjennom programvaren.</w:t>
      </w:r>
    </w:p>
    <w:p w:rsidR="007B7402" w:rsidRDefault="00FE3A28">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36"/>
        <w:gridCol w:w="3648"/>
        <w:gridCol w:w="360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"SA-fordeler: Angir kategorien for Produktet for å kunne fastsette SA-fordeler som</w:instrText>
            </w:r>
            <w:r>
              <w:instrText xml:space="preserve">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"Katastrofegjenoppretting: Rettigheter som er tilgjengelige for SA-kunder til å bruke programvare for betinget n</w:instrText>
            </w:r>
            <w:r>
              <w:instrText xml:space="preserve">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"Avløsningsrettigheter: En SA-fordel som gjør d</w:instrText>
            </w:r>
            <w:r>
              <w:instrText xml:space="preserve">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Roamingrettigheter: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"Egenvertskap: En SA-fordel som tillater bruk av Produkter for betingede vertsformål, se delen Servere – S</w:instrText>
            </w:r>
            <w:r>
              <w:instrText xml:space="preserve">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 SA-Ekvivalente Rettigheter: Programvare SL-er som anskaffes i henhold til en Server- og Skyregistrering eller Micr</w:instrText>
            </w:r>
            <w:r>
              <w:instrText xml:space="preserve">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3"/>
      </w:pPr>
      <w:r>
        <w:t xml:space="preserve">4.1 R Server for Hadoop, R Server for Linux og R Server </w:t>
      </w:r>
      <w:r>
        <w:t>for Teradata DB</w:t>
      </w:r>
    </w:p>
    <w:p w:rsidR="007B7402" w:rsidRDefault="00FE3A28">
      <w:pPr>
        <w:pStyle w:val="ProductList-Body"/>
      </w:pPr>
      <w:r>
        <w:t>Kunder som har Lisensierte servere dekket med SA, kan, underlagt bruksrettighetene til R Server, bruke oppdateringer for R Server som er tilgjengelige etter desember 2016.</w:t>
      </w:r>
    </w:p>
    <w:p w:rsidR="007B7402" w:rsidRDefault="007B7402">
      <w:pPr>
        <w:pStyle w:val="PURBreadcrumb"/>
      </w:pPr>
    </w:p>
    <w:tbl>
      <w:tblPr>
        <w:tblStyle w:val="PURTable"/>
        <w:tblW w:w="0" w:type="dxa"/>
        <w:tblLook w:val="04A0" w:firstRow="1" w:lastRow="0" w:firstColumn="1" w:lastColumn="0" w:noHBand="0" w:noVBand="1"/>
      </w:tblPr>
      <w:tblGrid>
        <w:gridCol w:w="10800"/>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1HeadingNoBorder"/>
        <w:outlineLvl w:val="1"/>
      </w:pPr>
      <w:bookmarkStart w:id="132" w:name="_Sec614"/>
      <w:r>
        <w:t>SQL Server</w:t>
      </w:r>
      <w:bookmarkEnd w:id="132"/>
      <w:r>
        <w:fldChar w:fldCharType="begin"/>
      </w:r>
      <w:r>
        <w:instrText xml:space="preserve"> TC "</w:instrText>
      </w:r>
      <w:bookmarkStart w:id="133" w:name="_Toc481095448"/>
      <w:r>
        <w:instrText>SQL Server</w:instrText>
      </w:r>
      <w:bookmarkEnd w:id="133"/>
      <w:r>
        <w:instrText>" \l 2</w:instrText>
      </w:r>
      <w:r>
        <w:fldChar w:fldCharType="end"/>
      </w:r>
    </w:p>
    <w:p w:rsidR="007B7402" w:rsidRDefault="00FE3A28">
      <w:pPr>
        <w:pStyle w:val="ProductList-Offering1SubSection"/>
        <w:outlineLvl w:val="2"/>
      </w:pPr>
      <w:bookmarkStart w:id="134" w:name="_Sec688"/>
      <w:r>
        <w:t>1. Programtilgjengelighet</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416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w:instrText>
            </w:r>
            <w:r>
              <w:instrText xml:space="preserve">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SQL Server 2016 Standard Core</w:t>
            </w:r>
            <w:r>
              <w:fldChar w:fldCharType="begin"/>
            </w:r>
            <w:r>
              <w:instrText xml:space="preserve"> XE "SQL Server 2016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w:instrText>
            </w:r>
            <w:r>
              <w:instrText xml:space="preserv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SQL Server 2016 Enterprise Core</w:t>
            </w:r>
            <w:r>
              <w:fldChar w:fldCharType="begin"/>
            </w:r>
            <w:r>
              <w:instrText xml:space="preserve"> XE "SQL Server 2016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2B2B2"/>
              <w:right w:val="none" w:sz="4" w:space="0" w:color="6E6E6E"/>
            </w:tcBorders>
          </w:tcPr>
          <w:p w:rsidR="007B7402" w:rsidRDefault="00FE3A28">
            <w:pPr>
              <w:pStyle w:val="ProductList-TableBody"/>
            </w:pPr>
            <w:r>
              <w:rPr>
                <w:color w:val="000000"/>
              </w:rPr>
              <w:t>SQL Server 2016 CAL</w:t>
            </w:r>
            <w:r>
              <w:fldChar w:fldCharType="begin"/>
            </w:r>
            <w:r>
              <w:instrText xml:space="preserve"> XE "SQL S</w:instrText>
            </w:r>
            <w:r>
              <w:instrText xml:space="preserve">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7B7402" w:rsidRDefault="00FE3A28">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7B7402" w:rsidRDefault="00FE3A2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7B7402" w:rsidRDefault="00FE3A2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4160" w:type="dxa"/>
            <w:tcBorders>
              <w:top w:val="dashed" w:sz="4" w:space="0" w:color="B2B2B2"/>
              <w:left w:val="none" w:sz="4" w:space="0" w:color="6E6E6E"/>
              <w:bottom w:val="dashed" w:sz="4" w:space="0" w:color="BFBFBF"/>
              <w:right w:val="none" w:sz="4" w:space="0" w:color="6E6E6E"/>
            </w:tcBorders>
          </w:tcPr>
          <w:p w:rsidR="007B7402" w:rsidRDefault="00FE3A28">
            <w:pPr>
              <w:pStyle w:val="ProductList-TableBody"/>
            </w:pPr>
            <w:r>
              <w:t>SQL Server Standard Premium Assurance Add-on</w:t>
            </w:r>
            <w:r>
              <w:fldChar w:fldCharType="begin"/>
            </w:r>
            <w:r>
              <w:instrText xml:space="preserve"> XE "SQL Server Standard Pr</w:instrText>
            </w:r>
            <w:r>
              <w:instrText xml:space="preserve">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B7402" w:rsidRDefault="00FE3A2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2B2B2"/>
              <w:right w:val="none" w:sz="4" w:space="0" w:color="6E6E6E"/>
            </w:tcBorders>
          </w:tcPr>
          <w:p w:rsidR="007B7402" w:rsidRDefault="00FE3A28">
            <w:pPr>
              <w:pStyle w:val="ProductList-TableBody"/>
            </w:pPr>
            <w:r>
              <w:t>SQL Server Standard Core Premium Assurance Add-on (2-pakninger med kjernelisenser)</w:t>
            </w:r>
          </w:p>
        </w:tc>
        <w:tc>
          <w:tcPr>
            <w:tcW w:w="620" w:type="dxa"/>
            <w:tcBorders>
              <w:top w:val="dashed" w:sz="4" w:space="0" w:color="BFBFBF"/>
              <w:left w:val="none" w:sz="4" w:space="0" w:color="6E6E6E"/>
              <w:bottom w:val="dashed" w:sz="4" w:space="0" w:color="B2B2B2"/>
              <w:right w:val="none" w:sz="4" w:space="0" w:color="6E6E6E"/>
            </w:tcBorders>
          </w:tcPr>
          <w:p w:rsidR="007B7402" w:rsidRDefault="00FE3A2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2B2B2"/>
              <w:left w:val="none" w:sz="4" w:space="0" w:color="6E6E6E"/>
              <w:bottom w:val="dashed" w:sz="4" w:space="0" w:color="BFBFBF"/>
              <w:right w:val="none" w:sz="4" w:space="0" w:color="6E6E6E"/>
            </w:tcBorders>
          </w:tcPr>
          <w:p w:rsidR="007B7402" w:rsidRDefault="00FE3A28">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B7402" w:rsidRDefault="00FE3A2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t>SQL Server Enterprise Core Premium Assurance Add-on (2-pakninger med kjernelisenser)</w:t>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7B7402" w:rsidRDefault="00FE3A28">
      <w:pPr>
        <w:pStyle w:val="ProductList-Offering1SubSection"/>
        <w:outlineLvl w:val="2"/>
      </w:pPr>
      <w:bookmarkStart w:id="135" w:name="_Sec743"/>
      <w:r>
        <w:t>2. Produktvilkår</w:t>
      </w:r>
      <w:bookmarkEnd w:id="135"/>
    </w:p>
    <w:tbl>
      <w:tblPr>
        <w:tblStyle w:val="PURTable"/>
        <w:tblW w:w="0" w:type="dxa"/>
        <w:tblLook w:val="04A0" w:firstRow="1" w:lastRow="0" w:firstColumn="1" w:lastColumn="0" w:noHBand="0" w:noVBand="1"/>
      </w:tblPr>
      <w:tblGrid>
        <w:gridCol w:w="3612"/>
        <w:gridCol w:w="3623"/>
        <w:gridCol w:w="3555"/>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w:instrText>
            </w:r>
            <w:r>
              <w:instrText xml:space="preserve">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w:t>
            </w:r>
            <w:r>
              <w:rPr>
                <w:color w:val="404040"/>
              </w:rPr>
              <w:t>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"Fritak for Kval</w:instrText>
            </w:r>
            <w:r>
              <w:instrText xml:space="preserve">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3"/>
      </w:pPr>
      <w:r>
        <w:t>2.1 SQL Server 2016 Enterprise</w:t>
      </w:r>
    </w:p>
    <w:p w:rsidR="007B7402" w:rsidRDefault="00FE3A28">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w:t>
      </w:r>
      <w:r>
        <w:rPr>
          <w:color w:val="0563C1"/>
        </w:rPr>
        <w:t>erlisenser</w:t>
      </w:r>
      <w:r>
        <w:fldChar w:fldCharType="end"/>
      </w:r>
      <w:r>
        <w:t xml:space="preserve"> for SQL Server 2016 Enterprise</w:t>
      </w:r>
      <w:r>
        <w:fldChar w:fldCharType="begin"/>
      </w:r>
      <w:r>
        <w:instrText xml:space="preserve"> XE "SQL Server 2016 Enterprise" </w:instrText>
      </w:r>
      <w:r>
        <w:fldChar w:fldCharType="end"/>
      </w:r>
      <w:r>
        <w:t xml:space="preserve"> (Server/CAL) er ikke tilgjengelige. Eksisterende SA-kunder som oppgraderer til 2016-versjonen, kan se Produktbrukerrettighetene fra </w:t>
      </w:r>
      <w:hyperlink r:id="rId52">
        <w:r>
          <w:rPr>
            <w:color w:val="00467F"/>
            <w:u w:val="single"/>
          </w:rPr>
          <w:t>juni 2016</w:t>
        </w:r>
      </w:hyperlink>
      <w:r>
        <w:t xml:space="preserve"> for lisensvilkår.</w:t>
      </w:r>
    </w:p>
    <w:p w:rsidR="007B7402" w:rsidRDefault="007B7402">
      <w:pPr>
        <w:pStyle w:val="ProductList-Body"/>
      </w:pPr>
    </w:p>
    <w:p w:rsidR="007B7402" w:rsidRDefault="00FE3A28">
      <w:pPr>
        <w:pStyle w:val="ProductList-ClauseHeading"/>
        <w:outlineLvl w:val="3"/>
      </w:pPr>
      <w:r>
        <w:lastRenderedPageBreak/>
        <w:t>2.2 SQL Server Parallel Data Warehouse</w:t>
      </w:r>
    </w:p>
    <w:p w:rsidR="007B7402" w:rsidRDefault="00FE3A28">
      <w:pPr>
        <w:pStyle w:val="ProductList-Body"/>
      </w:pPr>
      <w:r>
        <w:t>SQL Server Parallel Data Warehouse er et distribusjonsalternativ for SQL Server 2016 Enterprise-kunder</w:t>
      </w:r>
      <w:r>
        <w:fldChar w:fldCharType="begin"/>
      </w:r>
      <w:r>
        <w:instrText xml:space="preserve"> XE "SQL Server 2016 Enterprise-kunder" </w:instrText>
      </w:r>
      <w:r>
        <w:fldChar w:fldCharType="end"/>
      </w:r>
      <w:r>
        <w:t>. Kunder kan bare bruke build</w:t>
      </w:r>
      <w:r>
        <w:t>er av programvaren som er gjort tilgjengelig i gyldighetsperioden for Software Assurance-dekningen.</w:t>
      </w:r>
    </w:p>
    <w:p w:rsidR="007B7402" w:rsidRDefault="007B7402">
      <w:pPr>
        <w:pStyle w:val="ProductList-Body"/>
      </w:pPr>
    </w:p>
    <w:p w:rsidR="007B7402" w:rsidRDefault="00FE3A28">
      <w:pPr>
        <w:pStyle w:val="ProductList-ClauseHeading"/>
        <w:outlineLvl w:val="3"/>
      </w:pPr>
      <w:r>
        <w:t>2.3 SQL Server Parallel Data Warehouse, om ønskelig uten Oracle Java</w:t>
      </w:r>
    </w:p>
    <w:p w:rsidR="007B7402" w:rsidRDefault="00FE3A28">
      <w:pPr>
        <w:pStyle w:val="ProductList-Body"/>
      </w:pPr>
      <w:r>
        <w:t xml:space="preserve">Kunder kan kjøpe en build av produktet med Oracle Java eller, på forespørsel, uten Oracle Java. Se </w:t>
      </w:r>
      <w:hyperlink r:id="rId53">
        <w:r>
          <w:rPr>
            <w:color w:val="00467F"/>
            <w:u w:val="single"/>
          </w:rPr>
          <w:t>http://www.microsoft.com/en-us/sqlserver/solutio</w:t>
        </w:r>
        <w:r>
          <w:rPr>
            <w:color w:val="00467F"/>
            <w:u w:val="single"/>
          </w:rPr>
          <w:t>ns-technologies/data-warehousing/pdw.aspx</w:t>
        </w:r>
      </w:hyperlink>
      <w:r>
        <w:t xml:space="preserve"> for mer informasjon.</w:t>
      </w:r>
    </w:p>
    <w:p w:rsidR="007B7402" w:rsidRDefault="00FE3A28">
      <w:pPr>
        <w:pStyle w:val="ProductList-Offering1SubSection"/>
        <w:outlineLvl w:val="2"/>
      </w:pPr>
      <w:bookmarkStart w:id="136" w:name="_Sec794"/>
      <w:r>
        <w:t>3. Bruksrettigheter</w:t>
      </w:r>
      <w:bookmarkEnd w:id="136"/>
    </w:p>
    <w:tbl>
      <w:tblPr>
        <w:tblStyle w:val="PURTable"/>
        <w:tblW w:w="0" w:type="dxa"/>
        <w:tblLook w:val="04A0" w:firstRow="1" w:lastRow="0" w:firstColumn="1" w:lastColumn="0" w:noHBand="0" w:noVBand="1"/>
      </w:tblPr>
      <w:tblGrid>
        <w:gridCol w:w="3568"/>
        <w:gridCol w:w="3561"/>
        <w:gridCol w:w="3661"/>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"Produktspesifikke Lisensvilkår: Angir at Produktspesifikke vilkår og betingelser som styrer di</w:instrText>
            </w:r>
            <w:r>
              <w:instrText xml:space="preserve">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"Tilleggsprogramvare: Programvare angitt i Bruksrettighetene for Serverprodukter som Kunden kan br</w:instrText>
            </w:r>
            <w:r>
              <w:instrText xml:space="preserve">uke på enhver enhet sammen med bruk av serverprogramvaren." </w:instrText>
            </w:r>
            <w:r>
              <w:fldChar w:fldCharType="separate"/>
            </w:r>
            <w:r>
              <w:rPr>
                <w:color w:val="0563C1"/>
              </w:rPr>
              <w:t>Tilleggsprogramvare</w:t>
            </w:r>
            <w:r>
              <w:fldChar w:fldCharType="end"/>
            </w:r>
            <w:r>
              <w:t>: Alle utgaver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w:t>
            </w:r>
            <w:r>
              <w:t>re Server/CAL-utgaver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w:instrText>
            </w:r>
            <w:r>
              <w:instrText xml:space="preserv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3"/>
      </w:pPr>
      <w:r>
        <w:t>3.1 Serverprogramtilgang</w:t>
      </w:r>
    </w:p>
    <w:tbl>
      <w:tblPr>
        <w:tblStyle w:val="PURTable"/>
        <w:tblW w:w="0" w:type="dxa"/>
        <w:tblLook w:val="04A0" w:firstRow="1" w:lastRow="0" w:firstColumn="1" w:lastColumn="0" w:noHBand="0" w:noVBand="1"/>
      </w:tblPr>
      <w:tblGrid>
        <w:gridCol w:w="3664"/>
        <w:gridCol w:w="3589"/>
        <w:gridCol w:w="3537"/>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B7402" w:rsidRDefault="00FE3A2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7B7402" w:rsidRDefault="00FE3A28">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3"/>
      </w:pPr>
      <w:r>
        <w:t>3.2 Merknad om automatiske oppdateringer for tidligere versjoner av SQL Server</w:t>
      </w:r>
    </w:p>
    <w:p w:rsidR="007B7402" w:rsidRDefault="00FE3A28">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w:t>
      </w:r>
      <w:r>
        <w:t>atisk oppdatere og erstatte bestemte filer eller funksjoner i utgavene med filer fra denne programvaren. Du kan ikke deaktivere denne funksjonen. Hvis disse filene fjernes, kan det oppstå feil i programvaren, og originalfilene kan kanskje ikke gjenopprette</w:t>
      </w:r>
      <w:r>
        <w:t xml:space="preserv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w:t>
      </w:r>
      <w:r>
        <w:t xml:space="preserve">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7B7402" w:rsidRDefault="007B7402">
      <w:pPr>
        <w:pStyle w:val="ProductList-Body"/>
      </w:pPr>
    </w:p>
    <w:p w:rsidR="007B7402" w:rsidRDefault="00FE3A28">
      <w:pPr>
        <w:pStyle w:val="ProductList-ClauseHeading"/>
        <w:outlineLvl w:val="3"/>
      </w:pPr>
      <w:r>
        <w:t>3.3 Kjøre forekomster for Sta</w:t>
      </w:r>
      <w:r>
        <w:t>ndard-utgave</w:t>
      </w:r>
    </w:p>
    <w:p w:rsidR="007B7402" w:rsidRDefault="00FE3A28">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w:instrText>
      </w:r>
      <w:r>
        <w:instrText xml:space="preserve">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w:t>
      </w:r>
      <w:r>
        <w:t xml:space="preserve">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w:t>
      </w:r>
      <w:r>
        <w:t xml:space="preserve">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w:instrText>
      </w:r>
      <w:r>
        <w:instrText xml:space="preserve">llstendig definisjon.):" </w:instrText>
      </w:r>
      <w:r>
        <w:fldChar w:fldCharType="separate"/>
      </w:r>
      <w:r>
        <w:rPr>
          <w:color w:val="0563C1"/>
        </w:rPr>
        <w:t>OSE-et</w:t>
      </w:r>
      <w:r>
        <w:fldChar w:fldCharType="end"/>
      </w:r>
      <w:r>
        <w:t>.</w:t>
      </w:r>
    </w:p>
    <w:p w:rsidR="007B7402" w:rsidRDefault="007B7402">
      <w:pPr>
        <w:pStyle w:val="ProductList-Body"/>
      </w:pPr>
    </w:p>
    <w:p w:rsidR="007B7402" w:rsidRDefault="00FE3A28">
      <w:pPr>
        <w:pStyle w:val="ProductList-ClauseHeading"/>
        <w:outlineLvl w:val="3"/>
      </w:pPr>
      <w:r>
        <w:t>3.4 Avløsningsservere for Parallel Data Warehouse (PDW)</w:t>
      </w:r>
    </w:p>
    <w:p w:rsidR="007B7402" w:rsidRDefault="00FE3A28">
      <w:pPr>
        <w:pStyle w:val="ProductList-Body"/>
      </w:pPr>
      <w:r>
        <w:t>PDW Appliance er en enkelt enhet som består av to eller flere beregningsnoder (Lisensierte Servere) som styres av en enkelt PDW Control Virtual Machine (</w:t>
      </w:r>
      <w:r>
        <w:fldChar w:fldCharType="begin"/>
      </w:r>
      <w:r>
        <w:instrText xml:space="preserve"> AutoTextL</w:instrText>
      </w:r>
      <w:r>
        <w:instrText xml:space="preserve">ist   \s NoStyle \t "Virtuelt OSE vil si et OSE som er konfigurert til å kjøre på et virtuelt maskinvaresystem" </w:instrText>
      </w:r>
      <w:r>
        <w:fldChar w:fldCharType="separate"/>
      </w:r>
      <w:r>
        <w:rPr>
          <w:color w:val="0563C1"/>
        </w:rPr>
        <w:t>Virtuelt OSE</w:t>
      </w:r>
      <w:r>
        <w:fldChar w:fldCharType="end"/>
      </w:r>
      <w:r>
        <w:t>). Apparatet har innebygd teknologi som tillater programvare-failover til en annen beregningsnode på apparatet. Kunden trenger ik</w:t>
      </w:r>
      <w:r>
        <w:t xml:space="preserve">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w:instrText>
      </w:r>
      <w:r>
        <w:instrText xml:space="preserve">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7B7402" w:rsidRDefault="007B7402">
      <w:pPr>
        <w:pStyle w:val="ProductList-Body"/>
      </w:pPr>
    </w:p>
    <w:p w:rsidR="007B7402" w:rsidRDefault="00FE3A28">
      <w:pPr>
        <w:pStyle w:val="ProductList-ClauseHeading"/>
        <w:outlineLvl w:val="3"/>
      </w:pPr>
      <w:r>
        <w:t>3.5 Tilleggsprogramva</w:t>
      </w:r>
      <w:r>
        <w:t>re</w:t>
      </w:r>
    </w:p>
    <w:p w:rsidR="007B7402" w:rsidRDefault="00FE3A28">
      <w:pPr>
        <w:pStyle w:val="ProductList-SubClauseHeading"/>
        <w:outlineLvl w:val="4"/>
      </w:pPr>
      <w:r>
        <w:t>3.5.1 Tilleggsprogramvare – Alle (bortsett fra Parallel Data Warehouse)</w:t>
      </w:r>
    </w:p>
    <w:tbl>
      <w:tblPr>
        <w:tblStyle w:val="PURTable0"/>
        <w:tblW w:w="0" w:type="dxa"/>
        <w:tblLook w:val="04A0" w:firstRow="1" w:lastRow="0" w:firstColumn="1" w:lastColumn="0" w:noHBand="0" w:noVBand="1"/>
      </w:tblPr>
      <w:tblGrid>
        <w:gridCol w:w="3628"/>
        <w:gridCol w:w="3401"/>
        <w:gridCol w:w="3401"/>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Client Tools Connectivity</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Distributed Replay Client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Management Tools – Complete</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r>
    </w:tbl>
    <w:p w:rsidR="007B7402" w:rsidRDefault="007B7402">
      <w:pPr>
        <w:pStyle w:val="ProductList-BodyIndented"/>
      </w:pPr>
    </w:p>
    <w:p w:rsidR="007B7402" w:rsidRDefault="00FE3A28">
      <w:pPr>
        <w:pStyle w:val="ProductList-SubClauseHeading"/>
        <w:outlineLvl w:val="4"/>
      </w:pPr>
      <w:r>
        <w:t>3.5.2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7B7402" w:rsidRDefault="007B74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7402" w:rsidRDefault="007B7402">
            <w:pPr>
              <w:pStyle w:val="ProductList-TableBody"/>
            </w:pPr>
          </w:p>
        </w:tc>
      </w:tr>
    </w:tbl>
    <w:p w:rsidR="007B7402" w:rsidRDefault="00FE3A28">
      <w:pPr>
        <w:pStyle w:val="ProductList-Offering1SubSection"/>
        <w:outlineLvl w:val="2"/>
      </w:pPr>
      <w:bookmarkStart w:id="137" w:name="_Sec826"/>
      <w:r>
        <w:t xml:space="preserve">4. Software </w:t>
      </w:r>
      <w:r>
        <w:t>Assurance</w:t>
      </w:r>
      <w:bookmarkEnd w:id="137"/>
    </w:p>
    <w:tbl>
      <w:tblPr>
        <w:tblStyle w:val="PURTable"/>
        <w:tblW w:w="0" w:type="dxa"/>
        <w:tblLook w:val="04A0" w:firstRow="1" w:lastRow="0" w:firstColumn="1" w:lastColumn="0" w:noHBand="0" w:noVBand="1"/>
      </w:tblPr>
      <w:tblGrid>
        <w:gridCol w:w="3536"/>
        <w:gridCol w:w="3648"/>
        <w:gridCol w:w="360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w:instrText>
            </w:r>
            <w:r>
              <w:instrText>oStyle \t "Katastrofegjenoppretting: Rettigheter som er tilgjengelige for SA-kunder til å bruke programvare for betinget nødgjenoppretting, se delen Servere – Rettigheter for Nødgjenoppretting i Tillegg B – Software Assurance hvis du vil ha mer informasjon</w:instrText>
            </w:r>
            <w:r>
              <w:instrText xml:space="preserve">."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w:instrText>
            </w:r>
            <w:r>
              <w:instrText xml:space="preserve">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"Overføringsrettigheter: Kunden kan oppgradere fra tidligere versjoner av programvaren eller andre Produkter s</w:instrText>
            </w:r>
            <w:r>
              <w:instrText xml:space="preserve">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4">
              <w:r>
                <w:rPr>
                  <w:color w:val="00467F"/>
                  <w:u w:val="single"/>
                </w:rPr>
                <w:t>Produktvilkår – juni 2016</w:t>
              </w:r>
            </w:hyperlink>
          </w:p>
          <w:p w:rsidR="007B7402" w:rsidRDefault="00FE3A28">
            <w:pPr>
              <w:pStyle w:val="ProductList-TableBody"/>
            </w:pPr>
            <w:hyperlink r:id="rId55">
              <w:r>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Roamingrettigheter: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"Egenvertskap: En SA-fordel som til</w:instrText>
            </w:r>
            <w:r>
              <w:instrText xml:space="preserve">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 SA-Ekvivalente Rettigheter: Progr</w:instrText>
            </w:r>
            <w:r>
              <w:instrText xml:space="preserve">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w:t>
            </w:r>
            <w:r>
              <w:rPr>
                <w:color w:val="0563C1"/>
              </w:rPr>
              <w:t xml:space="preserv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URBreadcrumb"/>
      </w:pPr>
    </w:p>
    <w:p w:rsidR="007B7402" w:rsidRDefault="00FE3A28">
      <w:pPr>
        <w:pStyle w:val="ProductList-ClauseHeading"/>
        <w:outlineLvl w:val="3"/>
      </w:pPr>
      <w:r>
        <w:t>4.1 SQL Server 2016 Enterprise Core – Ubegrenset Virtualisering</w:t>
      </w:r>
    </w:p>
    <w:p w:rsidR="007B7402" w:rsidRDefault="00FE3A28">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w:instrText>
      </w:r>
      <w:r>
        <w:instrText xml:space="preserve">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w:instrText>
      </w:r>
      <w:r>
        <w:instrText xml:space="preserve">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w:t>
      </w:r>
      <w:r>
        <w:t xml:space="preserv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7B7402" w:rsidRDefault="007B7402">
      <w:pPr>
        <w:pStyle w:val="ProductList-Body"/>
      </w:pPr>
    </w:p>
    <w:p w:rsidR="007B7402" w:rsidRDefault="00FE3A28">
      <w:pPr>
        <w:pStyle w:val="ProductList-ClauseHeading"/>
        <w:outlineLvl w:val="3"/>
      </w:pPr>
      <w:r>
        <w:t>4.2 SQL Server 2016 Enterprise Core – funksjonsoppdateringer for Parallel Data Warehouse</w:t>
      </w:r>
    </w:p>
    <w:p w:rsidR="007B7402" w:rsidRDefault="00FE3A28">
      <w:pPr>
        <w:pStyle w:val="ProductList-Body"/>
      </w:pPr>
      <w:r>
        <w:t>Kunder med SA-dekning er kvalifis</w:t>
      </w:r>
      <w:r>
        <w:t>ert for funksjonsoppdateringer for Parallel Data Warehouse (f.eks. utstyrsoppdateringer) som er tilgjengelige mellom større produktutgivelser.</w:t>
      </w:r>
    </w:p>
    <w:p w:rsidR="007B7402" w:rsidRDefault="007B7402">
      <w:pPr>
        <w:pStyle w:val="ProductList-Body"/>
      </w:pPr>
    </w:p>
    <w:p w:rsidR="007B7402" w:rsidRDefault="00FE3A28">
      <w:pPr>
        <w:pStyle w:val="ProductList-ClauseHeading"/>
        <w:outlineLvl w:val="3"/>
      </w:pPr>
      <w:r>
        <w:lastRenderedPageBreak/>
        <w:t>4.3 Utkjøpsalternativ for SQL Server under Enrollment for Application Platform EAP</w:t>
      </w:r>
    </w:p>
    <w:p w:rsidR="007B7402" w:rsidRDefault="00FE3A28">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men det eneste utkjøpsalternativet Kunden har på slutten av registreringsperioden, er for</w:t>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7B7402" w:rsidRDefault="007B7402">
      <w:pPr>
        <w:pStyle w:val="ProductList-Body"/>
      </w:pPr>
    </w:p>
    <w:p w:rsidR="007B7402" w:rsidRDefault="00FE3A28">
      <w:pPr>
        <w:pStyle w:val="ProductList-ClauseHeading"/>
        <w:outlineLvl w:val="3"/>
      </w:pPr>
      <w:r>
        <w:t>4.4 R Server for Windows– SQL Server Enterprise Core og SQL Server Enterprise</w:t>
      </w:r>
    </w:p>
    <w:p w:rsidR="007B7402" w:rsidRDefault="00FE3A28">
      <w:pPr>
        <w:pStyle w:val="ProductList-Body"/>
      </w:pPr>
      <w:r>
        <w:t>Bare kunder med servere som er lisen</w:t>
      </w:r>
      <w:r>
        <w:t>siert til å kjøre SQL Server Enterprise Core med SA eller SQL Server Enterprise med SA, kan bruke oppdateringer for R Server for Windows som er tilgjengelige fra juni 2016. Kunder kan bruke disse oppdateringene på Lisensierte Servere i henhold til bruksret</w:t>
      </w:r>
      <w:r>
        <w:t>tighetene for henholdsvis Server Enterprise Core og SQL Server Enterprise. Kunder som har lisens for SQL Server Enterprise i henhold til Server/CAL-Lisensieringsmodellen, må også ha SA for sine tilhørende CAL-er for å oppnå denne fordelen. Kundens rett til</w:t>
      </w:r>
      <w:r>
        <w:t xml:space="preserve"> å bruke disse oppdateringene utløper når deres SA utløper.</w:t>
      </w:r>
    </w:p>
    <w:p w:rsidR="007B7402" w:rsidRDefault="007B7402">
      <w:pPr>
        <w:pStyle w:val="PURBreadcrumb"/>
      </w:pPr>
    </w:p>
    <w:tbl>
      <w:tblPr>
        <w:tblStyle w:val="PURTable"/>
        <w:tblW w:w="0" w:type="dxa"/>
        <w:tblLook w:val="04A0" w:firstRow="1" w:lastRow="0" w:firstColumn="1" w:lastColumn="0" w:noHBand="0" w:noVBand="1"/>
      </w:tblPr>
      <w:tblGrid>
        <w:gridCol w:w="10800"/>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GroupHeading"/>
        <w:outlineLvl w:val="1"/>
      </w:pPr>
      <w:bookmarkStart w:id="138" w:name="_Sec615"/>
      <w:r>
        <w:t>System Center</w:t>
      </w:r>
      <w:bookmarkEnd w:id="138"/>
      <w:r>
        <w:fldChar w:fldCharType="begin"/>
      </w:r>
      <w:r>
        <w:instrText xml:space="preserve"> TC "</w:instrText>
      </w:r>
      <w:bookmarkStart w:id="139" w:name="_Toc481095449"/>
      <w:r>
        <w:instrText>System Center</w:instrText>
      </w:r>
      <w:bookmarkEnd w:id="139"/>
      <w:r>
        <w:instrText>" \l 2</w:instrText>
      </w:r>
      <w:r>
        <w:fldChar w:fldCharType="end"/>
      </w:r>
    </w:p>
    <w:p w:rsidR="007B7402" w:rsidRDefault="00FE3A28">
      <w:pPr>
        <w:pStyle w:val="ProductList-Offering2HeadingNoBorder"/>
        <w:outlineLvl w:val="2"/>
      </w:pPr>
      <w:bookmarkStart w:id="140" w:name="_Sec642"/>
      <w:r>
        <w:t>System Center Server</w:t>
      </w:r>
      <w:bookmarkEnd w:id="140"/>
      <w:r>
        <w:fldChar w:fldCharType="begin"/>
      </w:r>
      <w:r>
        <w:instrText xml:space="preserve"> TC "</w:instrText>
      </w:r>
      <w:bookmarkStart w:id="141" w:name="_Toc481095450"/>
      <w:r>
        <w:instrText>Sy</w:instrText>
      </w:r>
      <w:r>
        <w:instrText>stem Center Server</w:instrText>
      </w:r>
      <w:bookmarkEnd w:id="141"/>
      <w:r>
        <w:instrText>" \l 3</w:instrText>
      </w:r>
      <w:r>
        <w:fldChar w:fldCharType="end"/>
      </w:r>
    </w:p>
    <w:p w:rsidR="007B7402" w:rsidRDefault="00FE3A28">
      <w:pPr>
        <w:pStyle w:val="ProductList-Offering1SubSection"/>
        <w:outlineLvl w:val="3"/>
      </w:pPr>
      <w:bookmarkStart w:id="142" w:name="_Sec689"/>
      <w:r>
        <w:t>1. Programtilgjengelighet</w:t>
      </w:r>
      <w:bookmarkEnd w:id="142"/>
    </w:p>
    <w:tbl>
      <w:tblPr>
        <w:tblStyle w:val="PURTable"/>
        <w:tblW w:w="0" w:type="dxa"/>
        <w:tblLook w:val="04A0" w:firstRow="1" w:lastRow="0" w:firstColumn="1" w:lastColumn="0" w:noHBand="0" w:noVBand="1"/>
      </w:tblPr>
      <w:tblGrid>
        <w:gridCol w:w="4037"/>
        <w:gridCol w:w="615"/>
        <w:gridCol w:w="603"/>
        <w:gridCol w:w="611"/>
        <w:gridCol w:w="607"/>
        <w:gridCol w:w="610"/>
        <w:gridCol w:w="611"/>
        <w:gridCol w:w="615"/>
        <w:gridCol w:w="634"/>
        <w:gridCol w:w="619"/>
        <w:gridCol w:w="613"/>
        <w:gridCol w:w="609"/>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416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rPr>
                <w:color w:val="000000"/>
              </w:rPr>
              <w:t>System Center 2016 Datacenter Server Management License (2-pakninger med kjernelisenser)</w:t>
            </w:r>
            <w:r>
              <w:fldChar w:fldCharType="begin"/>
            </w:r>
            <w:r>
              <w:instrText xml:space="preserve"> XE "System Center 2016 Datacenter Server Management License (2-pakninger med kjernelis</w:instrText>
            </w:r>
            <w:r>
              <w:instrText xml:space="preserve">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B7402" w:rsidRDefault="00FE3A2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System Center 2016 Datacenter Server Management License (16-pakninger med kjernelisenser)</w:t>
            </w:r>
            <w:r>
              <w:fldChar w:fldCharType="begin"/>
            </w:r>
            <w:r>
              <w:instrText xml:space="preserve"> XE "System Center 2016 Datacenter Server Management</w:instrText>
            </w:r>
            <w:r>
              <w:instrText xml:space="preserve">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System Center 2016 Standard Server Management License (2-pakninger med kjernelisenser)</w:t>
            </w:r>
            <w:r>
              <w:fldChar w:fldCharType="begin"/>
            </w:r>
            <w:r>
              <w:instrText xml:space="preserve"> XE "Sy</w:instrText>
            </w:r>
            <w:r>
              <w:instrText xml:space="preserve">stem Center 2016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t>System Center 2016 Standard Server Management License (16-pakninger med kjernelisenser)</w:t>
            </w:r>
            <w:r>
              <w:fldChar w:fldCharType="begin"/>
            </w:r>
            <w:r>
              <w:instrText xml:space="preserve"> XE "System Center 2016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B7402" w:rsidRDefault="00FE3A2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w:instrText>
            </w:r>
            <w:r>
              <w:instrText xml:space="preserv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w:instrText>
            </w:r>
            <w:r>
              <w:instrText xml:space="preserve">le \t "Tilleggsprodukt" </w:instrText>
            </w:r>
            <w:r>
              <w:fldChar w:fldCharType="separate"/>
            </w:r>
            <w:r>
              <w:rPr>
                <w:color w:val="000000"/>
              </w:rPr>
              <w:t xml:space="preserve"> A</w:t>
            </w:r>
            <w:r>
              <w:fldChar w:fldCharType="end"/>
            </w:r>
          </w:p>
        </w:tc>
      </w:tr>
    </w:tbl>
    <w:p w:rsidR="007B7402" w:rsidRDefault="00FE3A28">
      <w:pPr>
        <w:pStyle w:val="ProductList-Offering1SubSection"/>
        <w:outlineLvl w:val="3"/>
      </w:pPr>
      <w:bookmarkStart w:id="143" w:name="_Sec744"/>
      <w:r>
        <w:t>2. Produktvilkår</w:t>
      </w:r>
      <w:bookmarkEnd w:id="143"/>
    </w:p>
    <w:tbl>
      <w:tblPr>
        <w:tblStyle w:val="PURTable"/>
        <w:tblW w:w="0" w:type="dxa"/>
        <w:tblLook w:val="04A0" w:firstRow="1" w:lastRow="0" w:firstColumn="1" w:lastColumn="0" w:noHBand="0" w:noVBand="1"/>
      </w:tblPr>
      <w:tblGrid>
        <w:gridCol w:w="3612"/>
        <w:gridCol w:w="3623"/>
        <w:gridCol w:w="3555"/>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Nedgraderte Utgaver: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w:t>
              </w:r>
              <w:r>
                <w:rPr>
                  <w:color w:val="00467F"/>
                  <w:u w:val="single"/>
                </w:rPr>
                <w:t>g B</w:t>
              </w:r>
            </w:hyperlink>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Offering1SubSection"/>
        <w:outlineLvl w:val="3"/>
      </w:pPr>
      <w:bookmarkStart w:id="144" w:name="_Sec797"/>
      <w:r>
        <w:t>3. Bruksrettigheter</w:t>
      </w:r>
      <w:bookmarkEnd w:id="144"/>
    </w:p>
    <w:tbl>
      <w:tblPr>
        <w:tblStyle w:val="PURTable"/>
        <w:tblW w:w="0" w:type="dxa"/>
        <w:tblLook w:val="04A0" w:firstRow="1" w:lastRow="0" w:firstColumn="1" w:lastColumn="0" w:noHBand="0" w:noVBand="1"/>
      </w:tblPr>
      <w:tblGrid>
        <w:gridCol w:w="3606"/>
        <w:gridCol w:w="3540"/>
        <w:gridCol w:w="3644"/>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w:instrText>
            </w:r>
            <w:r>
              <w:instrText xml:space="preserve">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Tilleggsprogramvare: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w:instrText>
            </w:r>
            <w:r>
              <w:instrText xml:space="preserve">er informasjon." </w:instrText>
            </w:r>
            <w:r>
              <w:fldChar w:fldCharType="separate"/>
            </w:r>
            <w:r>
              <w:rPr>
                <w:color w:val="0563C1"/>
              </w:rPr>
              <w:t>Inkluderte teknologier</w:t>
            </w:r>
            <w:r>
              <w:fldChar w:fldCharType="end"/>
            </w:r>
            <w:r>
              <w:t>: SQL Server Technology, Windows-programvarekomponenter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09"/>
        <w:gridCol w:w="3647"/>
        <w:gridCol w:w="3434"/>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7402" w:rsidRDefault="00FE3A28">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7B7402" w:rsidRDefault="00FE3A28">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 xml:space="preserve">3.2 </w:t>
      </w:r>
      <w:r>
        <w:t>Administrasjonslisens – System Center 2016 Datacenter</w:t>
      </w:r>
    </w:p>
    <w:tbl>
      <w:tblPr>
        <w:tblStyle w:val="PURTable"/>
        <w:tblW w:w="0" w:type="dxa"/>
        <w:tblLook w:val="04A0" w:firstRow="1" w:lastRow="0" w:firstColumn="1" w:lastColumn="0" w:noHBand="0" w:noVBand="1"/>
      </w:tblPr>
      <w:tblGrid>
        <w:gridCol w:w="3709"/>
        <w:gridCol w:w="3647"/>
        <w:gridCol w:w="3434"/>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7402" w:rsidRDefault="00FE3A28">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7B7402" w:rsidRDefault="00FE3A28">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3.3 SQL Server Technology</w:t>
      </w:r>
    </w:p>
    <w:p w:rsidR="007B7402" w:rsidRDefault="00FE3A2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w:t>
      </w:r>
      <w:r>
        <w:t xml:space="preserve">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w:instrText>
      </w:r>
      <w:r>
        <w:instrText xml:space="preserve">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7B7402" w:rsidRDefault="007B7402">
      <w:pPr>
        <w:pStyle w:val="ProductList-Body"/>
      </w:pPr>
    </w:p>
    <w:p w:rsidR="007B7402" w:rsidRDefault="00FE3A28">
      <w:pPr>
        <w:pStyle w:val="ProductList-ClauseHeading"/>
        <w:outlineLvl w:val="4"/>
      </w:pPr>
      <w:r>
        <w:t>3.4 Windows Server Container</w:t>
      </w:r>
    </w:p>
    <w:p w:rsidR="007B7402" w:rsidRDefault="00FE3A28">
      <w:pPr>
        <w:pStyle w:val="ProductList-Body"/>
      </w:pPr>
      <w:r>
        <w:t xml:space="preserve">Kunden kan Administrere et ubegrenset antall </w:t>
      </w:r>
      <w:r>
        <w:fldChar w:fldCharType="begin"/>
      </w:r>
      <w:r>
        <w:instrText xml:space="preserve"> AutoTextList   \s N</w:instrText>
      </w:r>
      <w:r>
        <w:instrText xml:space="preserve">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w:t>
      </w:r>
      <w:r>
        <w:t xml:space="preserve">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w:instrText>
      </w:r>
      <w:r>
        <w:instrText xml:space="preserve">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7B7402" w:rsidRDefault="00FE3A28">
      <w:pPr>
        <w:pStyle w:val="ProductList-Offering1SubSection"/>
        <w:outlineLvl w:val="3"/>
      </w:pPr>
      <w:bookmarkStart w:id="145" w:name="_Sec869"/>
      <w:r>
        <w:lastRenderedPageBreak/>
        <w:t>4. Software Assurance</w:t>
      </w:r>
      <w:bookmarkEnd w:id="145"/>
    </w:p>
    <w:tbl>
      <w:tblPr>
        <w:tblStyle w:val="PURTable"/>
        <w:tblW w:w="0" w:type="dxa"/>
        <w:tblLook w:val="04A0" w:firstRow="1" w:lastRow="0" w:firstColumn="1" w:lastColumn="0" w:noHBand="0" w:noVBand="1"/>
      </w:tblPr>
      <w:tblGrid>
        <w:gridCol w:w="3536"/>
        <w:gridCol w:w="3648"/>
        <w:gridCol w:w="360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"SA-fordeler: Angir kategorien for Produktet for</w:instrText>
            </w:r>
            <w:r>
              <w:instrText xml:space="preserve">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"Katastrofegjenoppretting: Rettigheter som er tilgjengelige for SA-kunder til </w:instrText>
            </w:r>
            <w:r>
              <w:instrText xml:space="preserve">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Avløsningsrettigheter: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"Overføringsrettigheter: Kunden kan oppgradere fra tidligere versjoner av programvaren eller andre Produkter som an</w:instrText>
            </w:r>
            <w:r>
              <w:instrText xml:space="preserve">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oktober 2013</w:t>
              </w:r>
            </w:hyperlink>
            <w:r>
              <w:t>,</w:t>
            </w:r>
            <w:r>
              <w:t xml:space="preserve"> </w:t>
            </w:r>
            <w:hyperlink r:id="rId57">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Roamingrettigheter: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"Egenvertskap: En SA-fordel som tillater bruk av Produkter for betingede vertsformål, se delen Servere – Self Ho</w:instrText>
            </w:r>
            <w:r>
              <w:instrText xml:space="preserve">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4.1 Nano Server</w:t>
      </w:r>
    </w:p>
    <w:p w:rsidR="007B7402" w:rsidRDefault="00FE3A28">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Administrere Nano Server. </w:t>
      </w:r>
    </w:p>
    <w:p w:rsidR="007B7402" w:rsidRDefault="007B7402">
      <w:pPr>
        <w:pStyle w:val="ProductList-Body"/>
      </w:pPr>
    </w:p>
    <w:p w:rsidR="007B7402" w:rsidRDefault="00FE3A28">
      <w:pPr>
        <w:pStyle w:val="ProductList-ClauseHeading"/>
        <w:outlineLvl w:val="4"/>
      </w:pPr>
      <w:r>
        <w:t>4.2 Rettigheter til System Center Configuration</w:t>
      </w:r>
      <w:r>
        <w:t xml:space="preserve"> Manager (Current Branch)</w:t>
      </w:r>
    </w:p>
    <w:p w:rsidR="007B7402" w:rsidRDefault="00FE3A28">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w:t>
      </w:r>
      <w:r>
        <w:t>t Branch-alternativet i System Center Configuration Manager.</w:t>
      </w:r>
    </w:p>
    <w:p w:rsidR="007B7402" w:rsidRDefault="007B7402">
      <w:pPr>
        <w:pStyle w:val="ProductList-ClauseHeading"/>
        <w:outlineLvl w:val="4"/>
      </w:pPr>
    </w:p>
    <w:p w:rsidR="007B7402" w:rsidRDefault="00FE3A28">
      <w:pPr>
        <w:pStyle w:val="ProductList-ClauseHeading"/>
        <w:outlineLvl w:val="4"/>
      </w:pPr>
      <w:r>
        <w:t>4.3 System Center Global Service Monitor</w:t>
      </w:r>
    </w:p>
    <w:p w:rsidR="007B7402" w:rsidRDefault="00FE3A28">
      <w:pPr>
        <w:pStyle w:val="ProductList-Body"/>
      </w:pPr>
      <w:r>
        <w:t xml:space="preserve">Kunder med aktiv SA-dekning for </w:t>
      </w:r>
      <w:r>
        <w:fldChar w:fldCharType="begin"/>
      </w:r>
      <w:r>
        <w:instrText xml:space="preserve"> AutoTextList   \s NoStyle \t "Administrasjonslisens (ML) betyr en Lisens som tillater administrasjon av én eller flere O</w:instrText>
      </w:r>
      <w:r>
        <w:instrText xml:space="preserve">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w:instrText>
      </w:r>
      <w:r>
        <w:instrText xml:space="preserve">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w:instrText>
      </w:r>
      <w:r>
        <w:instrText xml:space="preserve">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w:instrText>
      </w:r>
      <w:r>
        <w:instrText xml:space="preserve">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7B7402" w:rsidRDefault="007B7402">
      <w:pPr>
        <w:pStyle w:val="ProductList-Body"/>
        <w:jc w:val="right"/>
      </w:pPr>
    </w:p>
    <w:tbl>
      <w:tblPr>
        <w:tblStyle w:val="PURTable"/>
        <w:tblW w:w="0" w:type="dxa"/>
        <w:tblLook w:val="04A0" w:firstRow="1" w:lastRow="0" w:firstColumn="1" w:lastColumn="0" w:noHBand="0" w:noVBand="1"/>
      </w:tblPr>
      <w:tblGrid>
        <w:gridCol w:w="10800"/>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81095451"/>
      <w:r>
        <w:instrText>System Center Configuration Manager</w:instrText>
      </w:r>
      <w:bookmarkEnd w:id="147"/>
      <w:r>
        <w:instrText>" \l 3</w:instrText>
      </w:r>
      <w:r>
        <w:fldChar w:fldCharType="end"/>
      </w:r>
    </w:p>
    <w:p w:rsidR="007B7402" w:rsidRDefault="00FE3A28">
      <w:pPr>
        <w:pStyle w:val="ProductList-Offering1SubSection"/>
        <w:outlineLvl w:val="3"/>
      </w:pPr>
      <w:bookmarkStart w:id="148" w:name="_Sec691"/>
      <w:r>
        <w:t>1. Programtilgjengelighet</w:t>
      </w:r>
      <w:bookmarkEnd w:id="148"/>
    </w:p>
    <w:p w:rsidR="007B7402" w:rsidRDefault="007B7402">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w:instrText>
            </w:r>
            <w:r>
              <w:instrText xml:space="preserve">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w:instrText>
            </w:r>
            <w:r>
              <w:instrText xml:space="preserve">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416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w:instrText>
            </w:r>
            <w:r>
              <w:instrText xml:space="preserve">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System Center Configuration Manager 1606 Client Management License</w:t>
            </w:r>
            <w:r>
              <w:fldChar w:fldCharType="begin"/>
            </w:r>
            <w:r>
              <w:instrText xml:space="preserve"> XE "</w:instrText>
            </w:r>
            <w:r>
              <w:instrText xml:space="preserve">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bl>
    <w:p w:rsidR="007B7402" w:rsidRDefault="00FE3A28">
      <w:pPr>
        <w:pStyle w:val="ProductList-Offering1SubSection"/>
        <w:outlineLvl w:val="3"/>
      </w:pPr>
      <w:bookmarkStart w:id="149" w:name="_Sec746"/>
      <w:r>
        <w:t>2. Produktvilkår</w:t>
      </w:r>
      <w:bookmarkEnd w:id="149"/>
    </w:p>
    <w:tbl>
      <w:tblPr>
        <w:tblStyle w:val="PURTable"/>
        <w:tblW w:w="0" w:type="dxa"/>
        <w:tblLook w:val="04A0" w:firstRow="1" w:lastRow="0" w:firstColumn="1" w:lastColumn="0" w:noHBand="0" w:noVBand="1"/>
      </w:tblPr>
      <w:tblGrid>
        <w:gridCol w:w="3557"/>
        <w:gridCol w:w="3622"/>
        <w:gridCol w:w="3611"/>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w:instrText>
            </w:r>
            <w:r>
              <w:instrText xml:space="preserve">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w:t>
            </w:r>
            <w:r>
              <w:rPr>
                <w:color w:val="404040"/>
              </w:rPr>
              <w: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FE3A28">
      <w:pPr>
        <w:pStyle w:val="ProductList-Offering1SubSection"/>
        <w:outlineLvl w:val="3"/>
      </w:pPr>
      <w:bookmarkStart w:id="150" w:name="_Sec802"/>
      <w:r>
        <w:t>3. Bruksrettigheter</w:t>
      </w:r>
      <w:bookmarkEnd w:id="150"/>
    </w:p>
    <w:tbl>
      <w:tblPr>
        <w:tblStyle w:val="PURTable"/>
        <w:tblW w:w="0" w:type="dxa"/>
        <w:tblLook w:val="04A0" w:firstRow="1" w:lastRow="0" w:firstColumn="1" w:lastColumn="0" w:noHBand="0" w:noVBand="1"/>
      </w:tblPr>
      <w:tblGrid>
        <w:gridCol w:w="3606"/>
        <w:gridCol w:w="3540"/>
        <w:gridCol w:w="3644"/>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Tilleggsprogr</w:t>
            </w:r>
            <w:r>
              <w:rPr>
                <w:color w:val="404040"/>
              </w:rPr>
              <w:t>amvare: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SQL Server Technology, </w:t>
            </w:r>
            <w:r>
              <w:t>Windows-programvarekomponenter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7402" w:rsidRDefault="00FE3A28">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7B7402" w:rsidRDefault="00FE3A28">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7B7402" w:rsidRDefault="00FE3A28">
            <w:pPr>
              <w:pStyle w:val="ProductList-TableBody"/>
            </w:pPr>
            <w:r>
              <w:t xml:space="preserve">Lisens som tilsvarer Administrasjonslisens (se </w:t>
            </w:r>
            <w:hyperlink w:anchor="_Sec591">
              <w:r>
                <w:rPr>
                  <w:color w:val="00467F"/>
                  <w:u w:val="single"/>
                </w:rPr>
                <w:t>Vedlegg A</w:t>
              </w:r>
            </w:hyperlink>
            <w:r>
              <w:t>)</w:t>
            </w:r>
          </w:p>
        </w:tc>
      </w:tr>
      <w:tr w:rsidR="007B7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7402" w:rsidRDefault="007B7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7402" w:rsidRDefault="00FE3A28">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3.2 SQL Server Technology</w:t>
      </w:r>
    </w:p>
    <w:p w:rsidR="007B7402" w:rsidRDefault="00FE3A2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w:instrText>
      </w:r>
      <w:r>
        <w:instrText xml:space="preserve">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w:instrText>
      </w:r>
      <w:r>
        <w:instrText xml:space="preserve">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w:t>
      </w:r>
      <w:r>
        <w:t>ogramvare.</w:t>
      </w:r>
    </w:p>
    <w:p w:rsidR="007B7402" w:rsidRDefault="00FE3A28">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36"/>
        <w:gridCol w:w="3648"/>
        <w:gridCol w:w="360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w:instrText>
            </w:r>
            <w:r>
              <w:instrText xml:space="preserve">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Avløsningsrettigheter: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"Overføringsrettigheter: Kunden kan oppgradere fra tidligere versjoner av programvaren eller andre Produkter som </w:instrText>
            </w:r>
            <w:r>
              <w:instrText xml:space="preserve">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Roamingrettigheter: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lastRenderedPageBreak/>
              <w:fldChar w:fldCharType="begin"/>
            </w:r>
            <w:r>
              <w:instrText xml:space="preserve"> AutoTextList   \s NoStyle \t "Egenvertskap: En SA-fordel som tillater bruk av Produkter for betingede vertsformål, se delen Servere – Self Hosted Applications i Tillegg B – Software Assurance hvis du vi</w:instrText>
            </w:r>
            <w:r>
              <w:instrText xml:space="preserve">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4.1 System Center Configuration Manager – VDI-rettigheter</w:t>
      </w:r>
    </w:p>
    <w:p w:rsidR="007B7402" w:rsidRDefault="00FE3A28">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w:t>
      </w:r>
      <w:r>
        <w:t>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w:instrText>
      </w:r>
      <w:r>
        <w:instrText xml:space="preserve">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w:instrText>
      </w:r>
      <w:r>
        <w:instrText xml:space="preserve">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7B7402" w:rsidRDefault="007B7402">
      <w:pPr>
        <w:pStyle w:val="ProductList-Body"/>
      </w:pPr>
    </w:p>
    <w:p w:rsidR="007B7402" w:rsidRDefault="00FE3A28">
      <w:pPr>
        <w:pStyle w:val="ProductList-ClauseHeading"/>
        <w:outlineLvl w:val="4"/>
      </w:pPr>
      <w:r>
        <w:t>4.2 Rettigheter til System Cente</w:t>
      </w:r>
      <w:r>
        <w:t>r Configuration Manager (Current Branch)</w:t>
      </w:r>
    </w:p>
    <w:p w:rsidR="007B7402" w:rsidRDefault="00FE3A28">
      <w:pPr>
        <w:pStyle w:val="ProductList-Body"/>
      </w:pPr>
      <w:r>
        <w:t>Kunder med aktiv SA på Lisenser for System Center Configuration Manager eller med tilsvarende abonnementsrettigheter kan installere og bruke Current Branch-alternativet i System Center Configuration Manager.</w:t>
      </w:r>
    </w:p>
    <w:p w:rsidR="007B7402" w:rsidRDefault="007B7402">
      <w:pPr>
        <w:pStyle w:val="ProductList-Body"/>
        <w:jc w:val="right"/>
      </w:pPr>
    </w:p>
    <w:tbl>
      <w:tblPr>
        <w:tblStyle w:val="PURTable"/>
        <w:tblW w:w="0" w:type="dxa"/>
        <w:tblLook w:val="04A0" w:firstRow="1" w:lastRow="0" w:firstColumn="1" w:lastColumn="0" w:noHBand="0" w:noVBand="1"/>
      </w:tblPr>
      <w:tblGrid>
        <w:gridCol w:w="10800"/>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81095452"/>
      <w:r>
        <w:instrText>System Center Data Protection Manager</w:instrText>
      </w:r>
      <w:bookmarkEnd w:id="153"/>
      <w:r>
        <w:instrText>" \l 3</w:instrText>
      </w:r>
      <w:r>
        <w:fldChar w:fldCharType="end"/>
      </w:r>
    </w:p>
    <w:p w:rsidR="007B7402" w:rsidRDefault="00FE3A28">
      <w:pPr>
        <w:pStyle w:val="ProductList-Offering1SubSection"/>
        <w:outlineLvl w:val="3"/>
      </w:pPr>
      <w:bookmarkStart w:id="154" w:name="_Sec690"/>
      <w:r>
        <w:t>1. Programtilgjengelighet</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416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w:instrText>
            </w:r>
            <w:r>
              <w:instrText xml:space="preserve">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416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7402" w:rsidRDefault="00FE3A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bl>
    <w:p w:rsidR="007B7402" w:rsidRDefault="00FE3A28">
      <w:pPr>
        <w:pStyle w:val="ProductList-Offering1SubSection"/>
        <w:outlineLvl w:val="3"/>
      </w:pPr>
      <w:bookmarkStart w:id="155" w:name="_Sec745"/>
      <w:r>
        <w:t>2. Produktvilkår</w:t>
      </w:r>
      <w:bookmarkEnd w:id="155"/>
    </w:p>
    <w:tbl>
      <w:tblPr>
        <w:tblStyle w:val="PURTable"/>
        <w:tblW w:w="0" w:type="dxa"/>
        <w:tblLook w:val="04A0" w:firstRow="1" w:lastRow="0" w:firstColumn="1" w:lastColumn="0" w:noHBand="0" w:noVBand="1"/>
      </w:tblPr>
      <w:tblGrid>
        <w:gridCol w:w="3612"/>
        <w:gridCol w:w="3623"/>
        <w:gridCol w:w="3555"/>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w:instrText>
            </w:r>
            <w:r>
              <w:instrText xml:space="preserve">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Nedgraderte Utgaver: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(S</w:instrText>
            </w:r>
            <w:r>
              <w:instrText xml:space="preserve">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FE3A28">
      <w:pPr>
        <w:pStyle w:val="ProductList-Offering1SubSection"/>
        <w:outlineLvl w:val="3"/>
      </w:pPr>
      <w:bookmarkStart w:id="156" w:name="_Sec801"/>
      <w:r>
        <w:t>3. Bruksrettigheter</w:t>
      </w:r>
      <w:bookmarkEnd w:id="156"/>
    </w:p>
    <w:tbl>
      <w:tblPr>
        <w:tblStyle w:val="PURTable"/>
        <w:tblW w:w="0" w:type="dxa"/>
        <w:tblLook w:val="04A0" w:firstRow="1" w:lastRow="0" w:firstColumn="1" w:lastColumn="0" w:noHBand="0" w:noVBand="1"/>
      </w:tblPr>
      <w:tblGrid>
        <w:gridCol w:w="3606"/>
        <w:gridCol w:w="3540"/>
        <w:gridCol w:w="3644"/>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w:instrText>
            </w:r>
            <w:r>
              <w:instrText xml:space="preserve">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Tilleggsprogramvare: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SQL Server Technology, </w:t>
            </w:r>
            <w:r>
              <w:t>Windows-programvarekomponenter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3.1 Administrasjonslisens</w:t>
      </w:r>
    </w:p>
    <w:tbl>
      <w:tblPr>
        <w:tblStyle w:val="PURTable"/>
        <w:tblW w:w="0" w:type="dxa"/>
        <w:tblLook w:val="04A0" w:firstRow="1" w:lastRow="0" w:firstColumn="1" w:lastColumn="0" w:noHBand="0" w:noVBand="1"/>
      </w:tblPr>
      <w:tblGrid>
        <w:gridCol w:w="3729"/>
        <w:gridCol w:w="3578"/>
        <w:gridCol w:w="3483"/>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7402" w:rsidRDefault="00FE3A28">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7B7402" w:rsidRDefault="00FE3A28">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3.2 SQL Server Technology</w:t>
      </w:r>
    </w:p>
    <w:p w:rsidR="007B7402" w:rsidRDefault="00FE3A2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w:t>
      </w:r>
      <w:r>
        <w:t xml:space="preserve">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w:instrText>
      </w:r>
      <w:r>
        <w:instrText xml:space="preserve">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7B7402" w:rsidRDefault="00FE3A28">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36"/>
        <w:gridCol w:w="3648"/>
        <w:gridCol w:w="360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"SA-fordeler: Angir kategorien for Produkte</w:instrText>
            </w:r>
            <w:r>
              <w:instrText xml:space="preserv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Avløsningsrettigheter: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Roamingrettigheter: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w:t>
            </w:r>
            <w:r>
              <w:t>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81095453"/>
      <w:r>
        <w:instrText>System Center Endpoint Protection</w:instrText>
      </w:r>
      <w:bookmarkEnd w:id="159"/>
      <w:r>
        <w:instrText>" \l 3</w:instrText>
      </w:r>
      <w:r>
        <w:fldChar w:fldCharType="end"/>
      </w:r>
    </w:p>
    <w:p w:rsidR="007B7402" w:rsidRDefault="00FE3A28">
      <w:pPr>
        <w:pStyle w:val="ProductList-Offering1SubSection"/>
        <w:outlineLvl w:val="3"/>
      </w:pPr>
      <w:bookmarkStart w:id="160" w:name="_Sec892"/>
      <w:r>
        <w:t xml:space="preserve">1. </w:t>
      </w:r>
      <w:r>
        <w:t>Programtilgjengelighet</w:t>
      </w:r>
      <w:bookmarkEnd w:id="160"/>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w:instrText>
            </w:r>
            <w:r>
              <w:instrText xml:space="preserve">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4160" w:type="dxa"/>
            <w:tcBorders>
              <w:top w:val="single" w:sz="6" w:space="0" w:color="FFFFFF"/>
              <w:left w:val="none" w:sz="4" w:space="0" w:color="6E6E6E"/>
              <w:bottom w:val="none" w:sz="4" w:space="0" w:color="BFBFBF"/>
              <w:right w:val="none" w:sz="4" w:space="0" w:color="6E6E6E"/>
            </w:tcBorders>
          </w:tcPr>
          <w:p w:rsidR="007B7402" w:rsidRDefault="00FE3A28">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7B7402" w:rsidRDefault="00FE3A2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B7402" w:rsidRDefault="00FE3A2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B7402" w:rsidRDefault="007B740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7B7402" w:rsidRDefault="00FE3A28">
      <w:pPr>
        <w:pStyle w:val="ProductList-Offering1SubSection"/>
        <w:outlineLvl w:val="3"/>
      </w:pPr>
      <w:bookmarkStart w:id="161" w:name="_Sec893"/>
      <w:r>
        <w:t xml:space="preserve">2. </w:t>
      </w:r>
      <w:r>
        <w:t>Produktvilkår</w:t>
      </w:r>
      <w:bookmarkEnd w:id="161"/>
    </w:p>
    <w:tbl>
      <w:tblPr>
        <w:tblStyle w:val="PURTable"/>
        <w:tblW w:w="0" w:type="dxa"/>
        <w:tblLook w:val="04A0" w:firstRow="1" w:lastRow="0" w:firstColumn="1" w:lastColumn="0" w:noHBand="0" w:noVBand="1"/>
      </w:tblPr>
      <w:tblGrid>
        <w:gridCol w:w="3598"/>
        <w:gridCol w:w="3664"/>
        <w:gridCol w:w="3654"/>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w:instrText>
            </w:r>
            <w:r>
              <w:instrText xml:space="preserve">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w:t>
            </w:r>
            <w:r>
              <w:rPr>
                <w:color w:val="404040"/>
              </w:rPr>
              <w:t>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(SA):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FE3A28">
      <w:pPr>
        <w:pStyle w:val="ProductList-Offering1SubSection"/>
        <w:outlineLvl w:val="3"/>
      </w:pPr>
      <w:bookmarkStart w:id="162" w:name="_Sec894"/>
      <w:r>
        <w:t>3. Bruksrettigheter</w:t>
      </w:r>
      <w:bookmarkEnd w:id="162"/>
    </w:p>
    <w:tbl>
      <w:tblPr>
        <w:tblStyle w:val="PURTable"/>
        <w:tblW w:w="0" w:type="dxa"/>
        <w:tblLook w:val="04A0" w:firstRow="1" w:lastRow="0" w:firstColumn="1" w:lastColumn="0" w:noHBand="0" w:noVBand="1"/>
      </w:tblPr>
      <w:tblGrid>
        <w:gridCol w:w="3666"/>
        <w:gridCol w:w="3608"/>
        <w:gridCol w:w="3642"/>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Tilleggsprogr</w:t>
            </w:r>
            <w:r>
              <w:rPr>
                <w:color w:val="404040"/>
              </w:rPr>
              <w:t>amvare: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Inkluderte teknologier: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"Angir meldinger som gjelder for et Produkt, se delen Meldinger i Universelle Lisensvilkår for å få mer informasjon."</w:instrText>
            </w:r>
            <w:r>
              <w:instrText xml:space="preserve">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3.1 Enhets- og Bruker-SL-er</w:t>
      </w:r>
    </w:p>
    <w:p w:rsidR="007B7402" w:rsidRDefault="00FE3A28">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rsidR="007B7402" w:rsidRDefault="007B7402">
      <w:pPr>
        <w:pStyle w:val="ProductList-Body"/>
      </w:pPr>
    </w:p>
    <w:p w:rsidR="007B7402" w:rsidRDefault="00FE3A28">
      <w:pPr>
        <w:pStyle w:val="ProductList-ClauseHeading"/>
        <w:outlineLvl w:val="4"/>
      </w:pPr>
      <w:r>
        <w:t>3.2 SL-er for Server Management</w:t>
      </w:r>
    </w:p>
    <w:p w:rsidR="007B7402" w:rsidRDefault="00FE3A28">
      <w:pPr>
        <w:pStyle w:val="ProductList-Body"/>
      </w:pPr>
      <w:r>
        <w:t>I tillegg til kravene til Bruker-SL-er kreves det Serveradministrasjonslisenser for hver enkelt Server for antallet som er angitt i lisensvilkårene for System Center 2016 Datacente</w:t>
      </w:r>
      <w:r>
        <w:t xml:space="preserv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w:instrText>
      </w:r>
      <w:r>
        <w:instrText xml:space="preserve">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w:instrText>
      </w:r>
      <w:r>
        <w:instrText xml:space="preserve">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w:t>
      </w:r>
      <w:r>
        <w:t xml:space="preserve"> programvare for serveroperativsystemer.</w:t>
      </w:r>
    </w:p>
    <w:p w:rsidR="007B7402" w:rsidRDefault="007B7402">
      <w:pPr>
        <w:pStyle w:val="ProductList-Body"/>
      </w:pPr>
    </w:p>
    <w:p w:rsidR="007B7402" w:rsidRDefault="00FE3A28">
      <w:pPr>
        <w:pStyle w:val="ProductList-ClauseHeading"/>
        <w:outlineLvl w:val="4"/>
      </w:pPr>
      <w:r>
        <w:t>3.3 Utskiftning av Skanningsmotorer</w:t>
      </w:r>
    </w:p>
    <w:p w:rsidR="007B7402" w:rsidRDefault="00FE3A28">
      <w:pPr>
        <w:pStyle w:val="ProductList-Body"/>
      </w:pPr>
      <w:r>
        <w:t>Microsoft kan erstatte programvare og filer med sammenlignbar programvare og sammenlignbare filer for den Elektroniske Tjenestens:</w:t>
      </w:r>
    </w:p>
    <w:p w:rsidR="007B7402" w:rsidRDefault="00FE3A28" w:rsidP="009E5CE4">
      <w:pPr>
        <w:pStyle w:val="ProductList-Bullet"/>
        <w:numPr>
          <w:ilvl w:val="0"/>
          <w:numId w:val="20"/>
        </w:numPr>
      </w:pPr>
      <w:r>
        <w:t>antivirus- og antispam-programvare og</w:t>
      </w:r>
    </w:p>
    <w:p w:rsidR="007B7402" w:rsidRDefault="00FE3A28" w:rsidP="009E5CE4">
      <w:pPr>
        <w:pStyle w:val="ProductList-Bullet"/>
        <w:numPr>
          <w:ilvl w:val="0"/>
          <w:numId w:val="20"/>
        </w:numPr>
      </w:pPr>
      <w:r>
        <w:t>signaturf</w:t>
      </w:r>
      <w:r>
        <w:t>iler og datafiler for innholdsfiltrering.</w:t>
      </w:r>
    </w:p>
    <w:p w:rsidR="007B7402" w:rsidRDefault="00FE3A28">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84"/>
        <w:gridCol w:w="3685"/>
        <w:gridCol w:w="3647"/>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Avløsningsrettigheter: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Roamingrettigheter: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81095454"/>
      <w:r>
        <w:instrText>System Center Operations Manager</w:instrText>
      </w:r>
      <w:bookmarkEnd w:id="165"/>
      <w:r>
        <w:instrText>" \l 3</w:instrText>
      </w:r>
      <w:r>
        <w:fldChar w:fldCharType="end"/>
      </w:r>
    </w:p>
    <w:p w:rsidR="007B7402" w:rsidRDefault="00FE3A28">
      <w:pPr>
        <w:pStyle w:val="ProductList-Offering1SubSection"/>
        <w:outlineLvl w:val="3"/>
      </w:pPr>
      <w:bookmarkStart w:id="166" w:name="_Sec1181"/>
      <w:r>
        <w:t>1. Programtilgjengelighet</w:t>
      </w:r>
      <w:bookmarkEnd w:id="166"/>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7B7402">
        <w:tc>
          <w:tcPr>
            <w:tcW w:w="416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416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t>System Center 2016 Operations Manager</w:t>
            </w:r>
            <w:r>
              <w:fldChar w:fldCharType="begin"/>
            </w:r>
            <w:r>
              <w:instrText xml:space="preserve"> XE "System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B7402" w:rsidRDefault="007B740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B7402" w:rsidRDefault="00FE3A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bl>
    <w:p w:rsidR="007B7402" w:rsidRDefault="00FE3A28">
      <w:pPr>
        <w:pStyle w:val="ProductList-Offering1SubSection"/>
        <w:outlineLvl w:val="3"/>
      </w:pPr>
      <w:bookmarkStart w:id="167" w:name="_Sec1182"/>
      <w:r>
        <w:t>2. Produktvilkår</w:t>
      </w:r>
      <w:bookmarkEnd w:id="167"/>
    </w:p>
    <w:tbl>
      <w:tblPr>
        <w:tblStyle w:val="PURTable"/>
        <w:tblW w:w="0" w:type="dxa"/>
        <w:tblLook w:val="04A0" w:firstRow="1" w:lastRow="0" w:firstColumn="1" w:lastColumn="0" w:noHBand="0" w:noVBand="1"/>
      </w:tblPr>
      <w:tblGrid>
        <w:gridCol w:w="3652"/>
        <w:gridCol w:w="3663"/>
        <w:gridCol w:w="3601"/>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w:instrText>
            </w:r>
            <w:r>
              <w:instrText xml:space="preserve">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Nedgraderte Utgaver: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2">
              <w:r>
                <w:rPr>
                  <w:color w:val="00467F"/>
                  <w:u w:val="single"/>
                </w:rPr>
                <w:t>Vedlegg B</w:t>
              </w:r>
            </w:hyperlink>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w:t>
            </w:r>
            <w:r>
              <w:rPr>
                <w:color w:val="404040"/>
              </w:rPr>
              <w:t>get Reduksjon: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FE3A28">
      <w:pPr>
        <w:pStyle w:val="ProductList-Offering1SubSection"/>
        <w:outlineLvl w:val="3"/>
      </w:pPr>
      <w:bookmarkStart w:id="168" w:name="_Sec1183"/>
      <w:r>
        <w:t>3. Bruksrettigheter</w:t>
      </w:r>
      <w:bookmarkEnd w:id="168"/>
    </w:p>
    <w:tbl>
      <w:tblPr>
        <w:tblStyle w:val="PURTable"/>
        <w:tblW w:w="0" w:type="dxa"/>
        <w:tblLook w:val="04A0" w:firstRow="1" w:lastRow="0" w:firstColumn="1" w:lastColumn="0" w:noHBand="0" w:noVBand="1"/>
      </w:tblPr>
      <w:tblGrid>
        <w:gridCol w:w="3648"/>
        <w:gridCol w:w="3587"/>
        <w:gridCol w:w="3681"/>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3">
              <w:r>
                <w:rPr>
                  <w:color w:val="00467F"/>
                  <w:u w:val="single"/>
                </w:rPr>
                <w:t>Universelle</w:t>
              </w:r>
            </w:hyperlink>
            <w:r>
              <w:t xml:space="preserve">, </w:t>
            </w:r>
            <w:hyperlink r:id="rId6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w:instrText>
            </w:r>
            <w:r>
              <w:instrText xml:space="preserve">\s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Tilleggsprogramvare: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Kli</w:t>
            </w:r>
            <w:r>
              <w:rPr>
                <w:color w:val="404040"/>
              </w:rPr>
              <w:t>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5">
              <w:r>
                <w:rPr>
                  <w:color w:val="00467F"/>
                  <w:u w:val="single"/>
                </w:rPr>
                <w:t>I</w:t>
              </w:r>
              <w:r>
                <w:rPr>
                  <w:color w:val="00467F"/>
                  <w:u w:val="single"/>
                </w:rPr>
                <w:t>nternettbaserte Funksjoner</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7402" w:rsidRDefault="00FE3A28">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7B7402" w:rsidRDefault="00FE3A28">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3.2 SQL Server Technology</w:t>
      </w:r>
    </w:p>
    <w:p w:rsidR="007B7402" w:rsidRDefault="00FE3A2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w:t>
      </w:r>
      <w:r>
        <w:t xml:space="preserve">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w:instrText>
      </w:r>
      <w:r>
        <w:instrText xml:space="preserve">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7B7402" w:rsidRDefault="00FE3A28">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84"/>
        <w:gridCol w:w="3685"/>
        <w:gridCol w:w="3647"/>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"SA-f</w:instrText>
            </w:r>
            <w:r>
              <w:instrText xml:space="preserve">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Avløsningsrettigheter: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Lisensm</w:t>
            </w:r>
            <w:r>
              <w:rPr>
                <w:color w:val="404040"/>
              </w:rPr>
              <w:t>obilitet: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w:instrText>
            </w:r>
            <w:r>
              <w:instrText xml:space="preserve">. (Se Ordliste for fullstendig definisjon.)" </w:instrText>
            </w:r>
            <w:r>
              <w:fldChar w:fldCharType="separate"/>
            </w:r>
            <w:r>
              <w:rPr>
                <w:color w:val="0563C1"/>
              </w:rPr>
              <w:t>Overføringsrettigheter</w:t>
            </w:r>
            <w:r>
              <w:fldChar w:fldCharType="end"/>
            </w:r>
            <w:r>
              <w:t xml:space="preserve">: </w:t>
            </w:r>
            <w:hyperlink r:id="rId67">
              <w:r>
                <w:rPr>
                  <w:color w:val="00467F"/>
                  <w:u w:val="single"/>
                </w:rPr>
                <w:t>Produktliste – oktober 2013</w:t>
              </w:r>
            </w:hyperlink>
            <w:r>
              <w:t xml:space="preserve">; </w:t>
            </w:r>
            <w:hyperlink r:id="rId6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Roamingrettigheter: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w:t>
            </w:r>
            <w:r>
              <w:rPr>
                <w:color w:val="0563C1"/>
              </w:rPr>
              <w:t>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81095455"/>
      <w:r>
        <w:instrText>System Center Orchestrator</w:instrText>
      </w:r>
      <w:bookmarkEnd w:id="171"/>
      <w:r>
        <w:instrText>" \l 3</w:instrText>
      </w:r>
      <w:r>
        <w:fldChar w:fldCharType="end"/>
      </w:r>
    </w:p>
    <w:p w:rsidR="007B7402" w:rsidRDefault="00FE3A28">
      <w:pPr>
        <w:pStyle w:val="ProductList-Offering1SubSection"/>
        <w:outlineLvl w:val="3"/>
      </w:pPr>
      <w:bookmarkStart w:id="172" w:name="_Sec1186"/>
      <w:r>
        <w:t>1.</w:t>
      </w:r>
      <w:r>
        <w:t xml:space="preserve"> Programtilgjengelighet</w:t>
      </w:r>
      <w:bookmarkEnd w:id="17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w:instrText>
            </w:r>
            <w:r>
              <w:instrText xml:space="preserve">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7B7402">
        <w:tc>
          <w:tcPr>
            <w:tcW w:w="416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416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7402" w:rsidRDefault="00FE3A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bl>
    <w:p w:rsidR="007B7402" w:rsidRDefault="00FE3A28">
      <w:pPr>
        <w:pStyle w:val="ProductList-Offering1SubSection"/>
        <w:outlineLvl w:val="3"/>
      </w:pPr>
      <w:bookmarkStart w:id="173" w:name="_Sec1187"/>
      <w:r>
        <w:t>2. Produktvilkår</w:t>
      </w:r>
      <w:bookmarkEnd w:id="173"/>
    </w:p>
    <w:tbl>
      <w:tblPr>
        <w:tblStyle w:val="PURTable"/>
        <w:tblW w:w="0" w:type="dxa"/>
        <w:tblLook w:val="04A0" w:firstRow="1" w:lastRow="0" w:firstColumn="1" w:lastColumn="0" w:noHBand="0" w:noVBand="1"/>
      </w:tblPr>
      <w:tblGrid>
        <w:gridCol w:w="3652"/>
        <w:gridCol w:w="3663"/>
        <w:gridCol w:w="3601"/>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xml:space="preserve">: System Center Orchestrator-komponenten i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w:instrText>
            </w:r>
            <w:r>
              <w:instrText xml:space="preserve">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Nedgraderte Utgaver: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(SA): Angir at bestemte tilleggsvilkår må innfris for å </w:instrText>
            </w:r>
            <w:r>
              <w:instrText xml:space="preserve">kjøpe SA-dekning for Produktet." </w:instrText>
            </w:r>
            <w:r>
              <w:fldChar w:fldCharType="separate"/>
            </w:r>
            <w:r>
              <w:rPr>
                <w:color w:val="0563C1"/>
              </w:rPr>
              <w:t>Forutsetning (SA)</w:t>
            </w:r>
            <w:r>
              <w:fldChar w:fldCharType="end"/>
            </w:r>
            <w:r>
              <w:t xml:space="preserve">: </w:t>
            </w:r>
            <w:hyperlink r:id="rId69">
              <w:r>
                <w:rPr>
                  <w:color w:val="00467F"/>
                  <w:u w:val="single"/>
                </w:rPr>
                <w:t>Vedlegg B</w:t>
              </w:r>
            </w:hyperlink>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FE3A28">
      <w:pPr>
        <w:pStyle w:val="ProductList-Offering1SubSection"/>
        <w:outlineLvl w:val="3"/>
      </w:pPr>
      <w:bookmarkStart w:id="174" w:name="_Sec1188"/>
      <w:r>
        <w:t>3. Bruksrettigheter</w:t>
      </w:r>
      <w:bookmarkEnd w:id="174"/>
    </w:p>
    <w:tbl>
      <w:tblPr>
        <w:tblStyle w:val="PURTable"/>
        <w:tblW w:w="0" w:type="dxa"/>
        <w:tblLook w:val="04A0" w:firstRow="1" w:lastRow="0" w:firstColumn="1" w:lastColumn="0" w:noHBand="0" w:noVBand="1"/>
      </w:tblPr>
      <w:tblGrid>
        <w:gridCol w:w="3648"/>
        <w:gridCol w:w="3587"/>
        <w:gridCol w:w="3681"/>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0">
              <w:r>
                <w:rPr>
                  <w:color w:val="00467F"/>
                  <w:u w:val="single"/>
                </w:rPr>
                <w:t>Universelle</w:t>
              </w:r>
            </w:hyperlink>
            <w:r>
              <w:t xml:space="preserve">, </w:t>
            </w:r>
            <w:hyperlink r:id="rId71">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w:instrText>
            </w:r>
            <w:r>
              <w:instrText xml:space="preserv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Tilleggsprogramvare: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SQL Server Technology, </w:t>
            </w:r>
            <w:r>
              <w:t>Windows-programvarekomponenter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2">
              <w:r>
                <w:rPr>
                  <w:color w:val="00467F"/>
                  <w:u w:val="single"/>
                </w:rPr>
                <w:t>Internettbaserte Funksjoner</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7402" w:rsidRDefault="00FE3A28">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7B7402" w:rsidRDefault="00FE3A28">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3.2 SQL Server Technology</w:t>
      </w:r>
    </w:p>
    <w:p w:rsidR="007B7402" w:rsidRDefault="00FE3A2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w:t>
      </w:r>
      <w:r>
        <w:t xml:space="preserve">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w:instrText>
      </w:r>
      <w:r>
        <w:instrText xml:space="preserve">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7B7402" w:rsidRDefault="00FE3A28">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84"/>
        <w:gridCol w:w="3685"/>
        <w:gridCol w:w="3647"/>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"SA-f</w:instrText>
            </w:r>
            <w:r>
              <w:instrText xml:space="preserve">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Avløsningsrettigheter: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Lisensm</w:t>
            </w:r>
            <w:r>
              <w:rPr>
                <w:color w:val="404040"/>
              </w:rPr>
              <w:t>obilitet: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w:instrText>
            </w:r>
            <w:r>
              <w:instrText xml:space="preserve">. (Se Ordliste for fullstendig definisjon.)" </w:instrText>
            </w:r>
            <w:r>
              <w:fldChar w:fldCharType="separate"/>
            </w:r>
            <w:r>
              <w:rPr>
                <w:color w:val="0563C1"/>
              </w:rPr>
              <w:t>Overføringsrettigheter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Roamingrettigheter: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w:t>
            </w:r>
            <w:r>
              <w:rPr>
                <w:color w:val="0563C1"/>
              </w:rPr>
              <w:t>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81095456"/>
      <w:r>
        <w:instrText>System Center Service Manager</w:instrText>
      </w:r>
      <w:bookmarkEnd w:id="177"/>
      <w:r>
        <w:instrText>" \l 3</w:instrText>
      </w:r>
      <w:r>
        <w:fldChar w:fldCharType="end"/>
      </w:r>
    </w:p>
    <w:p w:rsidR="007B7402" w:rsidRDefault="00FE3A28">
      <w:pPr>
        <w:pStyle w:val="ProductList-Offering1SubSection"/>
        <w:outlineLvl w:val="3"/>
      </w:pPr>
      <w:bookmarkStart w:id="178" w:name="_Sec1191"/>
      <w:r>
        <w:t>1. Programtilgjengelighet</w:t>
      </w:r>
      <w:bookmarkEnd w:id="178"/>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w:instrText>
            </w:r>
            <w:r>
              <w:instrText xml:space="preserve">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416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416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B7402" w:rsidRDefault="007B740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B7402" w:rsidRDefault="00FE3A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bl>
    <w:p w:rsidR="007B7402" w:rsidRDefault="00FE3A28">
      <w:pPr>
        <w:pStyle w:val="ProductList-Offering1SubSection"/>
        <w:outlineLvl w:val="3"/>
      </w:pPr>
      <w:bookmarkStart w:id="179" w:name="_Sec1192"/>
      <w:r>
        <w:t>2. Produktvilkår</w:t>
      </w:r>
      <w:bookmarkEnd w:id="179"/>
    </w:p>
    <w:tbl>
      <w:tblPr>
        <w:tblStyle w:val="PURTable"/>
        <w:tblW w:w="0" w:type="dxa"/>
        <w:tblLook w:val="04A0" w:firstRow="1" w:lastRow="0" w:firstColumn="1" w:lastColumn="0" w:noHBand="0" w:noVBand="1"/>
      </w:tblPr>
      <w:tblGrid>
        <w:gridCol w:w="3652"/>
        <w:gridCol w:w="3663"/>
        <w:gridCol w:w="3601"/>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Service Manager-komponenten i System Center 2012 Client Management Suite</w:t>
            </w:r>
            <w:r>
              <w:fldChar w:fldCharType="begin"/>
            </w:r>
            <w:r>
              <w:instrText xml:space="preserve"> XE "System Center 2012 Client </w:instrText>
            </w:r>
            <w:r>
              <w:instrText xml:space="preserve">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Nedgrade</w:t>
            </w:r>
            <w:r>
              <w:rPr>
                <w:color w:val="404040"/>
              </w:rPr>
              <w:t>rte Utgaver: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6">
              <w:r>
                <w:rPr>
                  <w:color w:val="00467F"/>
                  <w:u w:val="single"/>
                </w:rPr>
                <w:t>Vedlegg B</w:t>
              </w:r>
            </w:hyperlink>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FE3A28">
      <w:pPr>
        <w:pStyle w:val="ProductList-Offering1SubSection"/>
        <w:outlineLvl w:val="3"/>
      </w:pPr>
      <w:bookmarkStart w:id="180" w:name="_Sec1193"/>
      <w:r>
        <w:t>3. Bruksrettigheter</w:t>
      </w:r>
      <w:bookmarkEnd w:id="180"/>
    </w:p>
    <w:tbl>
      <w:tblPr>
        <w:tblStyle w:val="PURTable"/>
        <w:tblW w:w="0" w:type="dxa"/>
        <w:tblLook w:val="04A0" w:firstRow="1" w:lastRow="0" w:firstColumn="1" w:lastColumn="0" w:noHBand="0" w:noVBand="1"/>
      </w:tblPr>
      <w:tblGrid>
        <w:gridCol w:w="3648"/>
        <w:gridCol w:w="3587"/>
        <w:gridCol w:w="3681"/>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7">
              <w:r>
                <w:rPr>
                  <w:color w:val="00467F"/>
                  <w:u w:val="single"/>
                </w:rPr>
                <w:t>Universelle</w:t>
              </w:r>
            </w:hyperlink>
            <w:r>
              <w:t xml:space="preserve">, </w:t>
            </w:r>
            <w:hyperlink r:id="rId78">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w:instrText>
            </w:r>
            <w:r>
              <w:instrText xml:space="preserve">\s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Tilleggsprogramvare: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w:instrText>
            </w:r>
            <w:r>
              <w:instrText xml:space="preserve">er informasjon." </w:instrText>
            </w:r>
            <w:r>
              <w:fldChar w:fldCharType="separate"/>
            </w:r>
            <w:r>
              <w:rPr>
                <w:color w:val="0563C1"/>
              </w:rPr>
              <w:t>Inkluderte teknologier</w:t>
            </w:r>
            <w:r>
              <w:fldChar w:fldCharType="end"/>
            </w:r>
            <w:r>
              <w:t>: SQL Server Technology, Windows-programvarekomponenter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9">
              <w:r>
                <w:rPr>
                  <w:color w:val="00467F"/>
                  <w:u w:val="single"/>
                </w:rPr>
                <w:t>Internettbaserte Funksjoner</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3.1 Administrasjonslisens</w:t>
      </w:r>
    </w:p>
    <w:tbl>
      <w:tblPr>
        <w:tblStyle w:val="PURTable"/>
        <w:tblW w:w="0" w:type="dxa"/>
        <w:tblLook w:val="04A0" w:firstRow="1" w:lastRow="0" w:firstColumn="1" w:lastColumn="0" w:noHBand="0" w:noVBand="1"/>
      </w:tblPr>
      <w:tblGrid>
        <w:gridCol w:w="3760"/>
        <w:gridCol w:w="3618"/>
        <w:gridCol w:w="3538"/>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7402" w:rsidRDefault="00FE3A28">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7B7402" w:rsidRDefault="00FE3A28">
            <w:pPr>
              <w:pStyle w:val="ProductList-TableBody"/>
            </w:pPr>
            <w:r>
              <w:t>System Center 2016 Service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 xml:space="preserve">3.2 SQL Server </w:t>
      </w:r>
      <w:r>
        <w:t>Technology</w:t>
      </w:r>
    </w:p>
    <w:p w:rsidR="007B7402" w:rsidRDefault="00FE3A2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w:t>
      </w:r>
      <w:r>
        <w:t xml:space="preserve">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w:instrText>
      </w:r>
      <w:r>
        <w:instrText xml:space="preserv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7B7402" w:rsidRDefault="00FE3A28">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84"/>
        <w:gridCol w:w="3685"/>
        <w:gridCol w:w="3647"/>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w:instrText>
            </w:r>
            <w:r>
              <w:instrText xml:space="preserve">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Avløsningsrettigheter: I</w:t>
            </w:r>
            <w:r>
              <w:rPr>
                <w:color w:val="404040"/>
              </w:rPr>
              <w:t>/T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w:instrText>
            </w:r>
            <w:r>
              <w:instrText xml:space="preserve">oduktlisten. (Se Ordliste for fullstendig definisjon.)" </w:instrText>
            </w:r>
            <w:r>
              <w:fldChar w:fldCharType="separate"/>
            </w:r>
            <w:r>
              <w:rPr>
                <w:color w:val="0563C1"/>
              </w:rPr>
              <w:t>Overføringsrettigheter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w:t>
              </w:r>
              <w:r>
                <w:rPr>
                  <w:color w:val="00467F"/>
                  <w:u w:val="single"/>
                </w:rPr>
                <w:t>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Roamingrettigheter: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81095457"/>
      <w:r>
        <w:instrText>Virtual Desktop Infrastructure (VDI) Suite</w:instrText>
      </w:r>
      <w:bookmarkEnd w:id="183"/>
      <w:r>
        <w:instrText>" \l 2</w:instrText>
      </w:r>
      <w:r>
        <w:fldChar w:fldCharType="end"/>
      </w:r>
    </w:p>
    <w:p w:rsidR="007B7402" w:rsidRDefault="00FE3A28">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3">
        <w:r>
          <w:rPr>
            <w:color w:val="00467F"/>
            <w:u w:val="single"/>
          </w:rPr>
          <w:t>http://go.microsoft.com/?linkid=9839206</w:t>
        </w:r>
      </w:hyperlink>
      <w:r>
        <w:t xml:space="preserve"> og Produktlisten for juni 2015 </w:t>
      </w:r>
      <w:hyperlink r:id="rId84">
        <w:r>
          <w:rPr>
            <w:color w:val="00467F"/>
            <w:u w:val="single"/>
          </w:rPr>
          <w:t>http://go.microsoft.com/?linkid=9839207</w:t>
        </w:r>
      </w:hyperlink>
      <w:r>
        <w:t>.</w:t>
      </w:r>
    </w:p>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GroupHeading"/>
        <w:outlineLvl w:val="1"/>
      </w:pPr>
      <w:bookmarkStart w:id="184" w:name="_Sec617"/>
      <w:r>
        <w:t>Visual Studio</w:t>
      </w:r>
      <w:bookmarkEnd w:id="184"/>
      <w:r>
        <w:fldChar w:fldCharType="begin"/>
      </w:r>
      <w:r>
        <w:instrText xml:space="preserve"> TC "</w:instrText>
      </w:r>
      <w:bookmarkStart w:id="185" w:name="_Toc481095458"/>
      <w:r>
        <w:instrText>Visual Studio</w:instrText>
      </w:r>
      <w:bookmarkEnd w:id="185"/>
      <w:r>
        <w:instrText>" \l 2</w:instrText>
      </w:r>
      <w:r>
        <w:fldChar w:fldCharType="end"/>
      </w:r>
    </w:p>
    <w:p w:rsidR="007B7402" w:rsidRDefault="00FE3A28">
      <w:pPr>
        <w:pStyle w:val="ProductList-Offering2HeadingNoBorder"/>
        <w:outlineLvl w:val="2"/>
      </w:pPr>
      <w:bookmarkStart w:id="186" w:name="_Sec649"/>
      <w:r>
        <w:t>Visual Studio</w:t>
      </w:r>
      <w:bookmarkEnd w:id="186"/>
      <w:r>
        <w:fldChar w:fldCharType="begin"/>
      </w:r>
      <w:r>
        <w:instrText xml:space="preserve"> TC "</w:instrText>
      </w:r>
      <w:bookmarkStart w:id="187" w:name="_Toc481095459"/>
      <w:r>
        <w:instrText>Visual Studio</w:instrText>
      </w:r>
      <w:bookmarkEnd w:id="187"/>
      <w:r>
        <w:instrText>" \l 3</w:instrText>
      </w:r>
      <w:r>
        <w:fldChar w:fldCharType="end"/>
      </w:r>
    </w:p>
    <w:p w:rsidR="007B7402" w:rsidRDefault="00FE3A28">
      <w:pPr>
        <w:pStyle w:val="ProductList-Offering1SubSection"/>
        <w:outlineLvl w:val="3"/>
      </w:pPr>
      <w:bookmarkStart w:id="188" w:name="_Sec697"/>
      <w:r>
        <w:t>1. Programtilgjengelighet</w:t>
      </w:r>
      <w:bookmarkEnd w:id="188"/>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"Lisen</w:instrText>
            </w:r>
            <w:r>
              <w:instrText xml:space="preserve">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416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w:instrText>
            </w:r>
            <w:r>
              <w:instrText xml:space="preserve">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B7402" w:rsidRDefault="00FE3A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7B7402" w:rsidRDefault="00FE3A28">
      <w:pPr>
        <w:pStyle w:val="ProductList-Offering1SubSection"/>
        <w:outlineLvl w:val="3"/>
      </w:pPr>
      <w:bookmarkStart w:id="189" w:name="_Sec752"/>
      <w:r>
        <w:t>2. Produktvilkår</w:t>
      </w:r>
      <w:bookmarkEnd w:id="189"/>
    </w:p>
    <w:tbl>
      <w:tblPr>
        <w:tblStyle w:val="PURTable"/>
        <w:tblW w:w="0" w:type="dxa"/>
        <w:tblLook w:val="04A0" w:firstRow="1" w:lastRow="0" w:firstColumn="1" w:lastColumn="0" w:noHBand="0" w:noVBand="1"/>
      </w:tblPr>
      <w:tblGrid>
        <w:gridCol w:w="3652"/>
        <w:gridCol w:w="3663"/>
        <w:gridCol w:w="3601"/>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w:t>
            </w:r>
            <w:r>
              <w:rPr>
                <w:color w:val="0563C1"/>
              </w:rPr>
              <w:t>sjon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w:instrText>
            </w:r>
            <w:r>
              <w:instrText xml:space="preserv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w:instrText>
            </w:r>
            <w:r>
              <w:instrText xml:space="preserve">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w:instrText>
            </w:r>
            <w:r>
              <w:instrText xml:space="preserve">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2.1 Lisenstildeling for SQL Server Parallel Data Warehouse Developer</w:t>
      </w:r>
    </w:p>
    <w:p w:rsidR="007B7402" w:rsidRDefault="00FE3A28">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og Visual Studio Test Professional 2017-abonnement a</w:t>
      </w:r>
      <w:r>
        <w:t>nses for å ha én Lisens for SQL Server 2016 Parallel Data Warehouse Developer.</w:t>
      </w:r>
    </w:p>
    <w:p w:rsidR="007B7402" w:rsidRDefault="007B7402">
      <w:pPr>
        <w:pStyle w:val="ProductList-Body"/>
      </w:pPr>
    </w:p>
    <w:p w:rsidR="007B7402" w:rsidRDefault="00FE3A28">
      <w:pPr>
        <w:pStyle w:val="ProductList-ClauseHeading"/>
        <w:outlineLvl w:val="4"/>
      </w:pPr>
      <w:r>
        <w:t>2.2 Lisenstildeling for Visual Studio Team Foundation Server 2017</w:t>
      </w:r>
    </w:p>
    <w:p w:rsidR="007B7402" w:rsidRDefault="00FE3A28">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w:t>
      </w:r>
      <w:r>
        <w:rPr>
          <w:color w:val="0563C1"/>
        </w:rPr>
        <w:t>ierte Bruker</w:t>
      </w:r>
      <w:r>
        <w:fldChar w:fldCharType="end"/>
      </w:r>
      <w:r>
        <w:t xml:space="preserve"> av Visual Studio Professional-abonnement, Visual Studio Enterprise 2017-abonnement, Visual Studio Test Professional 2017-abonnement og MSDN-plattformer anses for å ha én </w:t>
      </w:r>
      <w:r>
        <w:fldChar w:fldCharType="begin"/>
      </w:r>
      <w:r>
        <w:instrText xml:space="preserve"> AutoTextList   \s NoStyle \t "Server vil si et fysisk maskinvaresyste</w:instrText>
      </w:r>
      <w:r>
        <w:instrText xml:space="preserve">m som kan kjøre serverprogramvare." </w:instrText>
      </w:r>
      <w:r>
        <w:fldChar w:fldCharType="separate"/>
      </w:r>
      <w:r>
        <w:rPr>
          <w:color w:val="0563C1"/>
        </w:rPr>
        <w:t>Serverlisens</w:t>
      </w:r>
      <w:r>
        <w:fldChar w:fldCharType="end"/>
      </w:r>
      <w:r>
        <w:t xml:space="preserve"> for Visual Studio Team Foundation Server 2017 og én Team Foundation Server User CAL. </w:t>
      </w:r>
      <w:r>
        <w:fldChar w:fldCharType="begin"/>
      </w:r>
      <w:r>
        <w:instrText xml:space="preserve"> AutoTextList   \s NoStyle \t "CAL betyr klientadgangslisens, som kan tilordnes av bruker eller enhet, i henhold til de</w:instrText>
      </w:r>
      <w:r>
        <w:instrText xml:space="preserv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7B7402" w:rsidRDefault="007B7402">
      <w:pPr>
        <w:pStyle w:val="ProductList-Body"/>
      </w:pPr>
    </w:p>
    <w:p w:rsidR="007B7402" w:rsidRDefault="00FE3A28">
      <w:pPr>
        <w:pStyle w:val="ProductList-ClauseHeading"/>
        <w:outlineLvl w:val="4"/>
      </w:pPr>
      <w:r>
        <w:t>2.3 Microsoft Azure-plat</w:t>
      </w:r>
      <w:r>
        <w:t>tformtjenester</w:t>
      </w:r>
    </w:p>
    <w:p w:rsidR="007B7402" w:rsidRDefault="00FE3A28">
      <w:pPr>
        <w:pStyle w:val="ProductList-Body"/>
      </w:pPr>
      <w:r>
        <w:t>Microsoft Azure-fordeler kan ikke kombineres fra flere Visual Studio-abonnementer eller MSDN-plattformer til én enkelt Microsoft Azure-konto.</w:t>
      </w:r>
    </w:p>
    <w:p w:rsidR="007B7402" w:rsidRDefault="00FE3A28">
      <w:pPr>
        <w:pStyle w:val="ProductList-Offering1SubSection"/>
        <w:outlineLvl w:val="3"/>
      </w:pPr>
      <w:bookmarkStart w:id="190" w:name="_Sec810"/>
      <w:r>
        <w:t>3. Bruksrettigheter</w:t>
      </w:r>
      <w:bookmarkEnd w:id="190"/>
    </w:p>
    <w:tbl>
      <w:tblPr>
        <w:tblStyle w:val="PURTable"/>
        <w:tblW w:w="0" w:type="dxa"/>
        <w:tblLook w:val="04A0" w:firstRow="1" w:lastRow="0" w:firstColumn="1" w:lastColumn="0" w:noHBand="0" w:noVBand="1"/>
      </w:tblPr>
      <w:tblGrid>
        <w:gridCol w:w="3611"/>
        <w:gridCol w:w="3604"/>
        <w:gridCol w:w="3701"/>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"Prod</w:instrText>
            </w:r>
            <w:r>
              <w:instrText xml:space="preserve">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Tilleggsprogramvare: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 xml:space="preserve">Klienttilgangskrav: </w:t>
            </w:r>
            <w:r>
              <w:rPr>
                <w:color w:val="404040"/>
              </w:rPr>
              <w:t>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w:t>
            </w:r>
            <w:r>
              <w:rPr>
                <w:color w:val="0563C1"/>
              </w:rPr>
              <w:t>luderte teknologier</w:t>
            </w:r>
            <w:r>
              <w:fldChar w:fldCharType="end"/>
            </w:r>
            <w:r>
              <w:t>: SQL Server Technology, Windows-programvarekomponenter, Microsoft SharePoint, Windows SDK, Microsoft Office-komponenter, Microsoft Advertising SDK</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"Angir meldinger som gjelder for et Produkt, se delen M</w:instrText>
            </w:r>
            <w:r>
              <w:instrText xml:space="preserve">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w:t>
              </w:r>
              <w:r>
                <w:rPr>
                  <w:color w:val="00467F"/>
                  <w:u w:val="single"/>
                </w:rPr>
                <w:t>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3.1 BUILDSERVER.TXT-filen</w:t>
      </w:r>
    </w:p>
    <w:p w:rsidR="007B7402" w:rsidRDefault="00FE3A28">
      <w:pPr>
        <w:pStyle w:val="ProductList-Body"/>
      </w:pPr>
      <w:r>
        <w:t xml:space="preserve">Kunden kan installere eksemplarer av filene som er oppført i BuildServer-listene på </w:t>
      </w:r>
      <w:hyperlink r:id="rId85">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7B7402" w:rsidRDefault="007B7402">
      <w:pPr>
        <w:pStyle w:val="ProductList-Body"/>
      </w:pPr>
    </w:p>
    <w:p w:rsidR="007B7402" w:rsidRDefault="00FE3A28">
      <w:pPr>
        <w:pStyle w:val="ProductList-ClauseHeading"/>
        <w:outlineLvl w:val="4"/>
      </w:pPr>
      <w:r>
        <w:t>3.2 V</w:t>
      </w:r>
      <w:r>
        <w:t>erktøy</w:t>
      </w:r>
    </w:p>
    <w:p w:rsidR="007B7402" w:rsidRDefault="00FE3A28">
      <w:pPr>
        <w:pStyle w:val="ProductList-Body"/>
      </w:pPr>
      <w:r>
        <w:t xml:space="preserve">Kunden kan kopiere og installere Verktøyene som er oppført på </w:t>
      </w:r>
      <w:hyperlink r:id="rId86">
        <w:r>
          <w:rPr>
            <w:color w:val="00467F"/>
            <w:u w:val="single"/>
          </w:rPr>
          <w:t>http://go.microsoft.com/fwlink/?LinkId=286955</w:t>
        </w:r>
      </w:hyperlink>
      <w:r>
        <w:t>, som Kunden mottar med programvaren på Kundens andre tredjepartsmaskiner ute</w:t>
      </w:r>
      <w:r>
        <w:t>lukkende for å feilsøke og distribuere Kundens programmer og databaser som Kunden utvikler med programvaren. Kunden må slette alle Verktøyene som er installert på en enhet, når feilsøkingen av programmet er fullført, eller 30 dager etter at Kunden har inst</w:t>
      </w:r>
      <w:r>
        <w:t>allert dem på enheten, avhengig av hva som inntreffer først. Microsoft er ikke ansvarlig for tredjeparts bruk av eller tilgang til Verktøy Kunder installerer på en enhet.</w:t>
      </w:r>
    </w:p>
    <w:p w:rsidR="007B7402" w:rsidRDefault="007B7402">
      <w:pPr>
        <w:pStyle w:val="ProductList-Body"/>
      </w:pPr>
    </w:p>
    <w:p w:rsidR="007B7402" w:rsidRDefault="00FE3A28">
      <w:pPr>
        <w:pStyle w:val="ProductList-ClauseHeading"/>
        <w:outlineLvl w:val="4"/>
      </w:pPr>
      <w:r>
        <w:t>3.3 System Center – Virtual Machine Manager (SCVMM) – Visual Studio Enterprise-abonn</w:t>
      </w:r>
      <w:r>
        <w:t>ement og Visual Studio Test Professional-abonnement</w:t>
      </w:r>
    </w:p>
    <w:p w:rsidR="007B7402" w:rsidRDefault="00FE3A28">
      <w:pPr>
        <w:pStyle w:val="ProductList-Body"/>
      </w:pPr>
      <w:r>
        <w:t>Hver lisensierte bruker av Visual Studio Enterprise-abonnement eller Visual Studio Test Professional-abonnement har rett til å installere og kjøre SCVMM med Visual Studio-programvaren for å opprette, anve</w:t>
      </w:r>
      <w:r>
        <w:t>nde og administrere laboratoriemiljø(er). Et laboratoriemiljø er et virtuelt operativsystemmiljø som utelukkende brukes til utvikling og testing av Kundens programmer. Kunden trenger ikke Administrasjonslisenser for dette formålet.</w:t>
      </w:r>
    </w:p>
    <w:p w:rsidR="007B7402" w:rsidRDefault="007B7402">
      <w:pPr>
        <w:pStyle w:val="ProductList-Body"/>
      </w:pPr>
    </w:p>
    <w:p w:rsidR="007B7402" w:rsidRDefault="00FE3A28">
      <w:pPr>
        <w:pStyle w:val="ProductList-ClauseHeading"/>
        <w:outlineLvl w:val="4"/>
      </w:pPr>
      <w:r>
        <w:t>3.4 Office Professional</w:t>
      </w:r>
      <w:r>
        <w:t xml:space="preserve"> Plus 2016 – Visual Studio Enterprise-abonnement</w:t>
      </w:r>
    </w:p>
    <w:p w:rsidR="007B7402" w:rsidRDefault="00FE3A28">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w:t>
      </w:r>
      <w:r>
        <w: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7B7402" w:rsidRDefault="007B7402">
      <w:pPr>
        <w:pStyle w:val="ProductList-Body"/>
      </w:pPr>
    </w:p>
    <w:p w:rsidR="007B7402" w:rsidRDefault="00FE3A28">
      <w:pPr>
        <w:pStyle w:val="ProductList-ClauseHeading"/>
        <w:outlineLvl w:val="4"/>
      </w:pPr>
      <w:r>
        <w:t>3.5 GNU Lesser General Public Licensed-biblioteker</w:t>
      </w:r>
    </w:p>
    <w:p w:rsidR="007B7402" w:rsidRDefault="00FE3A28">
      <w:pPr>
        <w:pStyle w:val="ProductList-Body"/>
      </w:pPr>
      <w:r>
        <w:t xml:space="preserve">En </w:t>
      </w:r>
      <w:r>
        <w:fldChar w:fldCharType="begin"/>
      </w:r>
      <w:r>
        <w:instrText xml:space="preserve"> AutoTextLis</w:instrText>
      </w:r>
      <w:r>
        <w:instrText xml:space="preserve">t   \s NoStyle \t "Lisensiert Bruker betyr enkeltpersonen som en Lisens er tilordnet." </w:instrText>
      </w:r>
      <w:r>
        <w:fldChar w:fldCharType="separate"/>
      </w:r>
      <w:r>
        <w:rPr>
          <w:color w:val="0563C1"/>
        </w:rPr>
        <w:t>Lisensiert Bruker</w:t>
      </w:r>
      <w:r>
        <w:fldChar w:fldCharType="end"/>
      </w:r>
      <w:r>
        <w:t xml:space="preserve"> kan foreta omvendt utvikling av, dekompilere eller demontere Visual Studio-programvaren eller på andre måter forsøke å utlede kildekoden til Visual </w:t>
      </w:r>
      <w:r>
        <w:t>Studio-programvaren utelukkende i den grad det kreves for å feilsøke endringer i biblioteker som er lisensiert i henhold til GNU Lesser General Public License, som kan være inkludert i eller tilknyttet gjennom programvaren.</w:t>
      </w:r>
    </w:p>
    <w:p w:rsidR="007B7402" w:rsidRDefault="00FE3A28">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84"/>
        <w:gridCol w:w="3685"/>
        <w:gridCol w:w="3647"/>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w:instrText>
            </w:r>
            <w:r>
              <w:instrText xml:space="preserve">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Avløsn</w:t>
            </w:r>
            <w:r>
              <w:rPr>
                <w:color w:val="404040"/>
              </w:rPr>
              <w:t>ingsrettigheter: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87">
              <w:r>
                <w:rPr>
                  <w:color w:val="00467F"/>
                  <w:u w:val="single"/>
                </w:rPr>
                <w:t>Produktliste – mars 2014</w:t>
              </w:r>
            </w:hyperlink>
            <w:r>
              <w:t xml:space="preserve"> og </w:t>
            </w:r>
            <w:hyperlink r:id="rId88">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Roamingrettigheter: I</w:t>
            </w:r>
            <w:r>
              <w:rPr>
                <w:color w:val="404040"/>
              </w:rPr>
              <w:t>/T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w:instrText>
            </w:r>
            <w:r>
              <w:instrText xml:space="preserve">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4.1 Kvalifisering for Software Assurance</w:t>
      </w:r>
    </w:p>
    <w:p w:rsidR="007B7402" w:rsidRDefault="00FE3A28">
      <w:pPr>
        <w:pStyle w:val="ProductList-Body"/>
      </w:pPr>
      <w:r>
        <w:t>Kunder med utløpende SA for en Visual Studio-abonnementslisens eller et aktivt detaljistabonnement som ti</w:t>
      </w:r>
      <w:r>
        <w:t>lsvarer Visual Studio-tilbud i Produktvilkårene, kan fornye dekningen i henhold til en hvilken som helst Visual Studio-abonnementslisens. Ved fornyelse til et annet Abonnementsnivå erstatter de nye bruksvilkårene de tidligere bruksvilkårene, og eventuell p</w:t>
      </w:r>
      <w:r>
        <w:t xml:space="preserve">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7B7402" w:rsidRDefault="007B7402">
      <w:pPr>
        <w:pStyle w:val="ProductList-Body"/>
      </w:pPr>
    </w:p>
    <w:p w:rsidR="007B7402" w:rsidRDefault="00FE3A28">
      <w:pPr>
        <w:pStyle w:val="ProductList-ClauseHeading"/>
        <w:outlineLvl w:val="4"/>
      </w:pPr>
      <w:r>
        <w:t>4.2</w:t>
      </w:r>
      <w:r>
        <w:t xml:space="preserve"> Permanente rettigheter for Visual Studio-abonnement</w:t>
      </w:r>
    </w:p>
    <w:p w:rsidR="007B7402" w:rsidRDefault="00FE3A28">
      <w:pPr>
        <w:pStyle w:val="ProductList-Body"/>
      </w:pPr>
      <w:r>
        <w:t>Retten til å bruke programvare som er lisensiert gjennom Visual Studio-abonnementet, blir permanent når Kundens rett til å bruke Visual Studio blir permanent.</w:t>
      </w:r>
    </w:p>
    <w:p w:rsidR="007B7402" w:rsidRDefault="007B7402">
      <w:pPr>
        <w:pStyle w:val="PURBreadcrumb"/>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81095460"/>
      <w:r>
        <w:instrText>Visual Studio Team Foundation Server</w:instrText>
      </w:r>
      <w:bookmarkEnd w:id="193"/>
      <w:r>
        <w:instrText>" \l 3</w:instrText>
      </w:r>
      <w:r>
        <w:fldChar w:fldCharType="end"/>
      </w:r>
    </w:p>
    <w:p w:rsidR="007B7402" w:rsidRDefault="00FE3A28">
      <w:pPr>
        <w:pStyle w:val="ProductList-Offering1SubSection"/>
        <w:outlineLvl w:val="3"/>
      </w:pPr>
      <w:bookmarkStart w:id="194" w:name="_Sec698"/>
      <w:r>
        <w:t>1. Programtilgjengelighet</w:t>
      </w:r>
      <w:bookmarkEnd w:id="194"/>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"Dato </w:instrText>
            </w:r>
            <w:r>
              <w:instrText xml:space="preserve">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w:instrText>
            </w:r>
            <w:r>
              <w:instrText xml:space="preserve">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w:instrText>
            </w:r>
            <w:r>
              <w:instrText xml:space="preserve">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416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rPr>
                <w:color w:val="000000"/>
              </w:rPr>
              <w:t>Visual Studio Team Foundation Server 2017 med SQL Server 2016 Technology</w:t>
            </w:r>
            <w:r>
              <w:fldChar w:fldCharType="begin"/>
            </w:r>
            <w:r>
              <w:instrText xml:space="preserve"> XE "Visual Studio Team Foundation Server 2017 med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B7402" w:rsidRDefault="007B74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B7402" w:rsidRDefault="007B7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B7402" w:rsidRDefault="00FE3A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7B7402" w:rsidRDefault="00FE3A28">
      <w:pPr>
        <w:pStyle w:val="ProductList-Offering1SubSection"/>
        <w:outlineLvl w:val="3"/>
      </w:pPr>
      <w:bookmarkStart w:id="195" w:name="_Sec753"/>
      <w:r>
        <w:t>2. Produktvilkår</w:t>
      </w:r>
      <w:bookmarkEnd w:id="195"/>
    </w:p>
    <w:tbl>
      <w:tblPr>
        <w:tblStyle w:val="PURTable"/>
        <w:tblW w:w="0" w:type="dxa"/>
        <w:tblLook w:val="04A0" w:firstRow="1" w:lastRow="0" w:firstColumn="1" w:lastColumn="0" w:noHBand="0" w:noVBand="1"/>
      </w:tblPr>
      <w:tblGrid>
        <w:gridCol w:w="3652"/>
        <w:gridCol w:w="3663"/>
        <w:gridCol w:w="3601"/>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w:instrText>
            </w:r>
            <w:r>
              <w:instrText xml:space="preserve">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w:instrText>
            </w:r>
            <w:r>
              <w:instrText xml:space="preserv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Nedgraderte Utgaver: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(SA): Angir at bestemte tilleggsvilkår må innfris for å kjøpe SA</w:instrText>
            </w:r>
            <w:r>
              <w:instrText xml:space="preserve">-dekning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FE3A28">
      <w:pPr>
        <w:pStyle w:val="ProductList-Offering1SubSection"/>
        <w:outlineLvl w:val="3"/>
      </w:pPr>
      <w:bookmarkStart w:id="196" w:name="_Sec811"/>
      <w:r>
        <w:t>3. Bruksrettigheter</w:t>
      </w:r>
      <w:bookmarkEnd w:id="196"/>
    </w:p>
    <w:tbl>
      <w:tblPr>
        <w:tblStyle w:val="PURTable"/>
        <w:tblW w:w="0" w:type="dxa"/>
        <w:tblLook w:val="04A0" w:firstRow="1" w:lastRow="0" w:firstColumn="1" w:lastColumn="0" w:noHBand="0" w:noVBand="1"/>
      </w:tblPr>
      <w:tblGrid>
        <w:gridCol w:w="3611"/>
        <w:gridCol w:w="3604"/>
        <w:gridCol w:w="3701"/>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"Produktspesifikke Lisensvilkår: Angir at Produktspesifikke vilkår og betingelser som styrer distribusjon og bruk av Produktet, er inkludert und</w:instrText>
            </w:r>
            <w:r>
              <w:instrText xml:space="preserve">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w:instrText>
            </w:r>
            <w:r>
              <w:instrText xml:space="preserve">." </w:instrText>
            </w:r>
            <w:r>
              <w:fldChar w:fldCharType="separate"/>
            </w:r>
            <w:r>
              <w:rPr>
                <w:color w:val="0563C1"/>
              </w:rPr>
              <w:t>Tilleggsprogramvare</w:t>
            </w:r>
            <w:r>
              <w:fldChar w:fldCharType="end"/>
            </w:r>
            <w:r>
              <w:t>: Alle</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"Inkluderte teknologier: </w:instrText>
            </w:r>
            <w:r>
              <w:instrText xml:space="preserve">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w:t>
            </w:r>
            <w:r>
              <w:t>undation 2013</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3.1 Serverprogramtilgang</w:t>
      </w:r>
    </w:p>
    <w:tbl>
      <w:tblPr>
        <w:tblStyle w:val="PURTable"/>
        <w:tblW w:w="0" w:type="dxa"/>
        <w:tblLook w:val="04A0" w:firstRow="1" w:lastRow="0" w:firstColumn="1" w:lastColumn="0" w:noHBand="0" w:noVBand="1"/>
      </w:tblPr>
      <w:tblGrid>
        <w:gridCol w:w="3669"/>
        <w:gridCol w:w="3637"/>
        <w:gridCol w:w="3610"/>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7402" w:rsidRDefault="00FE3A2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7B7402" w:rsidRDefault="00FE3A28">
            <w:pPr>
              <w:pStyle w:val="ProductList-TableBody"/>
            </w:pPr>
            <w:r>
              <w:t>CAL for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7B7402" w:rsidRDefault="00FE3A28">
            <w:pPr>
              <w:pStyle w:val="ProductList-TableBody"/>
            </w:pPr>
            <w:r>
              <w:t>Betalt bruker av Visual Studio Team Services</w:t>
            </w:r>
          </w:p>
        </w:tc>
      </w:tr>
    </w:tbl>
    <w:p w:rsidR="007B7402" w:rsidRDefault="007B7402">
      <w:pPr>
        <w:pStyle w:val="ProductList-Body"/>
      </w:pPr>
    </w:p>
    <w:p w:rsidR="007B7402" w:rsidRDefault="00FE3A28">
      <w:pPr>
        <w:pStyle w:val="ProductList-SubClauseHeading"/>
        <w:outlineLvl w:val="5"/>
      </w:pPr>
      <w:r>
        <w:t>3.1.1 Ytterligere funksjoner</w:t>
      </w:r>
    </w:p>
    <w:p w:rsidR="007B7402" w:rsidRDefault="00FE3A28">
      <w:pPr>
        <w:pStyle w:val="ProductList-BodyIndented"/>
      </w:pPr>
      <w:r>
        <w:t>Teststyring</w:t>
      </w:r>
    </w:p>
    <w:tbl>
      <w:tblPr>
        <w:tblStyle w:val="PURTable0"/>
        <w:tblW w:w="0" w:type="dxa"/>
        <w:tblLook w:val="04A0" w:firstRow="1" w:lastRow="0" w:firstColumn="1" w:lastColumn="0" w:noHBand="0" w:noVBand="1"/>
      </w:tblPr>
      <w:tblGrid>
        <w:gridCol w:w="3582"/>
        <w:gridCol w:w="3487"/>
        <w:gridCol w:w="3487"/>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7402" w:rsidRDefault="00FE3A2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7B7402" w:rsidRDefault="00FE3A28">
            <w:pPr>
              <w:pStyle w:val="ProductList-TableBody"/>
            </w:pPr>
            <w:r>
              <w:t>Visual Studio Test Professional 2017-abonnement</w:t>
            </w:r>
          </w:p>
        </w:tc>
        <w:tc>
          <w:tcPr>
            <w:tcW w:w="4040" w:type="dxa"/>
            <w:tcBorders>
              <w:top w:val="single" w:sz="18" w:space="0" w:color="0072C6"/>
              <w:left w:val="none" w:sz="4" w:space="0" w:color="000000"/>
              <w:bottom w:val="none" w:sz="4" w:space="0" w:color="000000"/>
              <w:right w:val="single" w:sz="4" w:space="0" w:color="000000"/>
            </w:tcBorders>
          </w:tcPr>
          <w:p w:rsidR="007B7402" w:rsidRDefault="00FE3A28">
            <w:pPr>
              <w:pStyle w:val="ProductList-TableBody"/>
            </w:pPr>
            <w:r>
              <w:t>Visual Studio Enterprise 2017-abonnement</w:t>
            </w:r>
          </w:p>
        </w:tc>
      </w:tr>
      <w:tr w:rsidR="007B7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7402" w:rsidRDefault="007B7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7402" w:rsidRDefault="00FE3A28">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7B7402" w:rsidRDefault="00FE3A28">
            <w:pPr>
              <w:pStyle w:val="ProductList-TableBody"/>
            </w:pPr>
            <w:r>
              <w:t>Visual Studio Team Services Test Manager Extension</w:t>
            </w:r>
          </w:p>
        </w:tc>
      </w:tr>
    </w:tbl>
    <w:p w:rsidR="007B7402" w:rsidRDefault="007B7402">
      <w:pPr>
        <w:pStyle w:val="ProductList-BodyIndented"/>
      </w:pPr>
    </w:p>
    <w:p w:rsidR="007B7402" w:rsidRDefault="00FE3A28">
      <w:pPr>
        <w:pStyle w:val="ProductList-SubClauseHeading"/>
        <w:outlineLvl w:val="5"/>
      </w:pPr>
      <w:r>
        <w:t>3.1.2 Ytterligere funksjoner</w:t>
      </w:r>
    </w:p>
    <w:p w:rsidR="007B7402" w:rsidRDefault="00FE3A28">
      <w:pPr>
        <w:pStyle w:val="ProductList-BodyIndented"/>
      </w:pPr>
      <w:r>
        <w:t>Pakkeadministrasjon</w:t>
      </w:r>
    </w:p>
    <w:tbl>
      <w:tblPr>
        <w:tblStyle w:val="PURTable0"/>
        <w:tblW w:w="0" w:type="dxa"/>
        <w:tblLook w:val="04A0" w:firstRow="1" w:lastRow="0" w:firstColumn="1" w:lastColumn="0" w:noHBand="0" w:noVBand="1"/>
      </w:tblPr>
      <w:tblGrid>
        <w:gridCol w:w="3580"/>
        <w:gridCol w:w="3485"/>
        <w:gridCol w:w="3491"/>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7402" w:rsidRDefault="00FE3A2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7B7402" w:rsidRDefault="00FE3A28">
            <w:pPr>
              <w:pStyle w:val="ProductList-TableBody"/>
            </w:pPr>
            <w:r>
              <w:t>Visual Studio Enterprise 2017-abonnement</w:t>
            </w:r>
          </w:p>
        </w:tc>
        <w:tc>
          <w:tcPr>
            <w:tcW w:w="4040" w:type="dxa"/>
            <w:tcBorders>
              <w:top w:val="single" w:sz="18" w:space="0" w:color="0072C6"/>
              <w:left w:val="none" w:sz="4" w:space="0" w:color="000000"/>
              <w:bottom w:val="single" w:sz="4" w:space="0" w:color="000000"/>
              <w:right w:val="single" w:sz="4" w:space="0" w:color="000000"/>
            </w:tcBorders>
          </w:tcPr>
          <w:p w:rsidR="007B7402" w:rsidRDefault="00FE3A28">
            <w:pPr>
              <w:pStyle w:val="ProductList-TableBody"/>
            </w:pPr>
            <w:r>
              <w:t>Visual Studio Team Services Package Management Extension</w:t>
            </w:r>
          </w:p>
        </w:tc>
      </w:tr>
    </w:tbl>
    <w:p w:rsidR="007B7402" w:rsidRDefault="007B7402">
      <w:pPr>
        <w:pStyle w:val="ProductList-BodyIndented"/>
      </w:pPr>
    </w:p>
    <w:p w:rsidR="007B7402" w:rsidRDefault="00FE3A28">
      <w:pPr>
        <w:pStyle w:val="ProductList-ClauseHeading"/>
        <w:outlineLvl w:val="4"/>
      </w:pPr>
      <w:r>
        <w:t>3.2 Bruk som ikke krever CAL-er</w:t>
      </w:r>
    </w:p>
    <w:p w:rsidR="007B7402" w:rsidRDefault="00FE3A28">
      <w:pPr>
        <w:pStyle w:val="ProductList-Body"/>
      </w:pPr>
      <w:r>
        <w:t xml:space="preserve">Følgende bruk krever ikke </w:t>
      </w:r>
      <w:r>
        <w:fldChar w:fldCharType="begin"/>
      </w:r>
      <w:r>
        <w:instrText xml:space="preserve"> AutoTextList   \s NoStyle \t "CAL betyr klientadgangslisens, som kan tilordnes av bruker eller en</w:instrText>
      </w:r>
      <w:r>
        <w:instrText xml:space="preserve">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Team Services via en Team Foundation Server 201</w:t>
      </w:r>
      <w:r>
        <w:t>7-proxy, godkjenne stadier i utgivelsesstyringsprosessen og få tilgang til Visual Studio Team Foundation Server gjennom en sammenslått tilkobling fra et annet integrert program eller en annen tjeneste.</w:t>
      </w:r>
    </w:p>
    <w:p w:rsidR="007B7402" w:rsidRDefault="007B7402">
      <w:pPr>
        <w:pStyle w:val="ProductList-Body"/>
      </w:pPr>
    </w:p>
    <w:p w:rsidR="007B7402" w:rsidRDefault="00FE3A28">
      <w:pPr>
        <w:pStyle w:val="ProductList-ClauseHeading"/>
        <w:outlineLvl w:val="4"/>
      </w:pPr>
      <w:r>
        <w:t>3.3 SQL Server Technology</w:t>
      </w:r>
    </w:p>
    <w:p w:rsidR="007B7402" w:rsidRDefault="00FE3A28">
      <w:pPr>
        <w:pStyle w:val="ProductList-Body"/>
      </w:pPr>
      <w:r>
        <w:t>Kunden kan kjøre et ubegren</w:t>
      </w:r>
      <w:r>
        <w:t xml:space="preserve">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7B7402" w:rsidRDefault="007B7402">
      <w:pPr>
        <w:pStyle w:val="ProductList-Body"/>
      </w:pPr>
    </w:p>
    <w:p w:rsidR="007B7402" w:rsidRDefault="00FE3A28">
      <w:pPr>
        <w:pStyle w:val="ProductList-ClauseHeading"/>
        <w:outlineLvl w:val="4"/>
      </w:pPr>
      <w:r>
        <w:t>3.4 GNU Lesser General Public Licen</w:t>
      </w:r>
      <w:r>
        <w:t>sed-biblioteker</w:t>
      </w:r>
    </w:p>
    <w:p w:rsidR="007B7402" w:rsidRDefault="00FE3A28">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Visual Studio Team Foundation Server-programvaren el</w:t>
      </w:r>
      <w:r>
        <w:t>ler på andre måter forsøke å utlede kildekoden til Visual Studio Team Foundation Server-programvaren utelukkende i den grad det kreves for å feilsøke endringer i biblioteker som er lisensiert i henhold til GNU Lesser General Public License, som kan være in</w:t>
      </w:r>
      <w:r>
        <w:t>kludert i eller tilknyttet gjennom programvaren.</w:t>
      </w:r>
    </w:p>
    <w:p w:rsidR="007B7402" w:rsidRDefault="007B7402">
      <w:pPr>
        <w:pStyle w:val="ProductList-Body"/>
      </w:pPr>
    </w:p>
    <w:p w:rsidR="007B7402" w:rsidRDefault="00FE3A28">
      <w:pPr>
        <w:pStyle w:val="ProductList-ClauseHeading"/>
        <w:outlineLvl w:val="4"/>
      </w:pPr>
      <w:r>
        <w:t>3.5 Visual Studio Team Foundation Server Build Services</w:t>
      </w:r>
    </w:p>
    <w:p w:rsidR="007B7402" w:rsidRDefault="00FE3A28">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Enterprise-abonnement, Visual Studio Professional-abonnement, Visual Studio Enterprise (månedlig eller årlig abonnement) eller Visual Studio Professional (månedlig eller årlig abonnement), kan Kunden også installere Visual Studio-progra</w:t>
      </w:r>
      <w:r>
        <w:t xml:space="preserve">mvaren og tillate tilgang til og bruk av denne programvaren som en del av Team Foundation Server 2017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w:instrText>
      </w:r>
      <w:r>
        <w:instrText xml:space="preserve">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w:t>
      </w:r>
      <w:r>
        <w:t>2017.</w:t>
      </w:r>
    </w:p>
    <w:p w:rsidR="007B7402" w:rsidRDefault="007B7402">
      <w:pPr>
        <w:pStyle w:val="ProductList-Body"/>
      </w:pPr>
    </w:p>
    <w:p w:rsidR="007B7402" w:rsidRDefault="00FE3A28">
      <w:pPr>
        <w:pStyle w:val="ProductList-ClauseHeading"/>
        <w:outlineLvl w:val="4"/>
      </w:pPr>
      <w:r>
        <w:t>3.6 Utgivelsesstyring</w:t>
      </w:r>
    </w:p>
    <w:p w:rsidR="007B7402" w:rsidRDefault="00FE3A28">
      <w:pPr>
        <w:pStyle w:val="ProductList-Body"/>
      </w:pPr>
      <w:r>
        <w:t>Visual Studio Team Foundation Server inkluderer én samtidig distribusjon ved hjelp av Utgivelsesstyring-funksjonen. Hver enkelt av følgende gir én ekstra samtidig distribusjon per lisens:</w:t>
      </w:r>
    </w:p>
    <w:p w:rsidR="007B7402" w:rsidRDefault="00FE3A28" w:rsidP="009E5CE4">
      <w:pPr>
        <w:pStyle w:val="ProductList-Bullet"/>
        <w:numPr>
          <w:ilvl w:val="0"/>
          <w:numId w:val="21"/>
        </w:numPr>
      </w:pPr>
      <w:r>
        <w:t xml:space="preserve">Visual Studio Enterprise 2017-abonnement </w:t>
      </w:r>
    </w:p>
    <w:p w:rsidR="007B7402" w:rsidRDefault="00FE3A28" w:rsidP="009E5CE4">
      <w:pPr>
        <w:pStyle w:val="ProductList-Bullet"/>
        <w:numPr>
          <w:ilvl w:val="0"/>
          <w:numId w:val="21"/>
        </w:numPr>
      </w:pPr>
      <w:r>
        <w:t xml:space="preserve">Visual Studio Enterprise (månedlig eller årlig abonnement) </w:t>
      </w:r>
    </w:p>
    <w:p w:rsidR="007B7402" w:rsidRDefault="00FE3A28" w:rsidP="009E5CE4">
      <w:pPr>
        <w:pStyle w:val="ProductList-Bullet"/>
        <w:numPr>
          <w:ilvl w:val="0"/>
          <w:numId w:val="21"/>
        </w:numPr>
      </w:pPr>
      <w:r>
        <w:t>Team Services Build and Deployment Private Pipeline (betalt forekomst)</w:t>
      </w:r>
    </w:p>
    <w:p w:rsidR="007B7402" w:rsidRDefault="007B7402">
      <w:pPr>
        <w:pStyle w:val="ProductList-Body"/>
      </w:pPr>
    </w:p>
    <w:p w:rsidR="007B7402" w:rsidRDefault="00FE3A28">
      <w:pPr>
        <w:pStyle w:val="ProductList-ClauseHeading"/>
        <w:outlineLvl w:val="4"/>
      </w:pPr>
      <w:r>
        <w:t>3.7 Tilleggsprogramvare</w:t>
      </w:r>
    </w:p>
    <w:tbl>
      <w:tblPr>
        <w:tblStyle w:val="PURTable"/>
        <w:tblW w:w="0" w:type="dxa"/>
        <w:tblLook w:val="04A0" w:firstRow="1" w:lastRow="0" w:firstColumn="1" w:lastColumn="0" w:noHBand="0" w:noVBand="1"/>
      </w:tblPr>
      <w:tblGrid>
        <w:gridCol w:w="3667"/>
        <w:gridCol w:w="3667"/>
        <w:gridCol w:w="3582"/>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Visual Studio</w:t>
            </w:r>
            <w:r>
              <w:t xml:space="preserve">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7B7402" w:rsidRDefault="007B7402">
            <w:pPr>
              <w:pStyle w:val="ProductList-TableBody"/>
            </w:pPr>
          </w:p>
        </w:tc>
      </w:tr>
    </w:tbl>
    <w:p w:rsidR="007B7402" w:rsidRDefault="00FE3A28">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399"/>
        <w:gridCol w:w="3796"/>
        <w:gridCol w:w="3639"/>
        <w:gridCol w:w="82"/>
      </w:tblGrid>
      <w:tr w:rsidR="007B740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instrText>
            </w:r>
            <w:r>
              <w:instrText xml:space="preserve">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w:instrText>
            </w:r>
            <w:r>
              <w:instrText xml:space="preserve">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Avløsningsrettigheter: I/T</w:t>
            </w:r>
          </w:p>
        </w:tc>
      </w:tr>
      <w:tr w:rsidR="007B740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"Overføringsrettigheter: Kunden kan oppgradere fra tidligere versjoner av programvaren eller andre Produkter som angitt og i henhold til </w:instrText>
            </w:r>
            <w:r>
              <w:instrText xml:space="preserve">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9">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 xml:space="preserve">Roamingrettigheter: </w:t>
            </w:r>
            <w:r>
              <w:rPr>
                <w:color w:val="404040"/>
              </w:rPr>
              <w:t>I/T</w:t>
            </w:r>
          </w:p>
        </w:tc>
      </w:tr>
      <w:tr w:rsidR="007B740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SA-Ek</w:t>
            </w:r>
            <w:r>
              <w:rPr>
                <w:color w:val="404040"/>
              </w:rPr>
              <w:t>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r w:rsidR="007B7402">
        <w:tc>
          <w:tcPr>
            <w:tcW w:w="12240" w:type="dxa"/>
            <w:gridSpan w:val="4"/>
            <w:tcBorders>
              <w:top w:val="none" w:sz="4" w:space="0" w:color="6E6E6E"/>
              <w:left w:val="none" w:sz="4" w:space="0" w:color="6E6E6E"/>
              <w:bottom w:val="none" w:sz="4" w:space="0" w:color="6E6E6E"/>
              <w:right w:val="none" w:sz="4" w:space="0" w:color="6E6E6E"/>
            </w:tcBorders>
          </w:tcPr>
          <w:p w:rsidR="007B7402" w:rsidRDefault="007B7402">
            <w:pPr>
              <w:pStyle w:val="PURBreadcrumb"/>
            </w:pPr>
          </w:p>
          <w:tbl>
            <w:tblPr>
              <w:tblW w:w="0" w:type="dxa"/>
              <w:tblLook w:val="04A0" w:firstRow="1" w:lastRow="0" w:firstColumn="1" w:lastColumn="0" w:noHBand="0" w:noVBand="1"/>
            </w:tblPr>
            <w:tblGrid>
              <w:gridCol w:w="10800"/>
            </w:tblGrid>
            <w:tr w:rsidR="007B7402">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TableBody"/>
            </w:pPr>
          </w:p>
        </w:tc>
      </w:tr>
    </w:tbl>
    <w:p w:rsidR="007B7402" w:rsidRDefault="007B7402">
      <w:pPr>
        <w:pStyle w:val="ProductList-Body"/>
      </w:pPr>
    </w:p>
    <w:p w:rsidR="007B7402" w:rsidRDefault="00FE3A28">
      <w:pPr>
        <w:pStyle w:val="ProductList-OfferingGroupHeading"/>
        <w:outlineLvl w:val="1"/>
      </w:pPr>
      <w:bookmarkStart w:id="198" w:name="_Sec618"/>
      <w:r>
        <w:t>Windows</w:t>
      </w:r>
      <w:bookmarkEnd w:id="198"/>
      <w:r>
        <w:fldChar w:fldCharType="begin"/>
      </w:r>
      <w:r>
        <w:instrText xml:space="preserve"> TC "</w:instrText>
      </w:r>
      <w:bookmarkStart w:id="199" w:name="_Toc481095461"/>
      <w:r>
        <w:instrText>Windows</w:instrText>
      </w:r>
      <w:bookmarkEnd w:id="199"/>
      <w:r>
        <w:instrText>" \l 2</w:instrText>
      </w:r>
      <w:r>
        <w:fldChar w:fldCharType="end"/>
      </w:r>
    </w:p>
    <w:p w:rsidR="007B7402" w:rsidRDefault="00FE3A28">
      <w:pPr>
        <w:pStyle w:val="ProductList-Offering2HeadingNoBorder"/>
        <w:outlineLvl w:val="2"/>
      </w:pPr>
      <w:bookmarkStart w:id="200" w:name="_Sec652"/>
      <w:r>
        <w:t>Windows-datamaskinoperasjonssystem</w:t>
      </w:r>
      <w:bookmarkEnd w:id="200"/>
      <w:r>
        <w:fldChar w:fldCharType="begin"/>
      </w:r>
      <w:r>
        <w:instrText xml:space="preserve"> TC "</w:instrText>
      </w:r>
      <w:bookmarkStart w:id="201" w:name="_Toc481095462"/>
      <w:r>
        <w:instrText>Windows-datamaskinoperasjonssystem</w:instrText>
      </w:r>
      <w:bookmarkEnd w:id="201"/>
      <w:r>
        <w:instrText>" \l 3</w:instrText>
      </w:r>
      <w:r>
        <w:fldChar w:fldCharType="end"/>
      </w:r>
    </w:p>
    <w:p w:rsidR="007B7402" w:rsidRDefault="00FE3A28">
      <w:pPr>
        <w:pStyle w:val="ProductList-Offering1SubSection"/>
        <w:outlineLvl w:val="3"/>
      </w:pPr>
      <w:bookmarkStart w:id="202" w:name="_Sec700"/>
      <w:r>
        <w:t>1. Programtilgjengelighet</w:t>
      </w:r>
      <w:bookmarkEnd w:id="202"/>
    </w:p>
    <w:tbl>
      <w:tblPr>
        <w:tblStyle w:val="PURTable"/>
        <w:tblW w:w="0" w:type="dxa"/>
        <w:tblLook w:val="04A0" w:firstRow="1" w:lastRow="0" w:firstColumn="1" w:lastColumn="0" w:noHBand="0" w:noVBand="1"/>
      </w:tblPr>
      <w:tblGrid>
        <w:gridCol w:w="4064"/>
        <w:gridCol w:w="616"/>
        <w:gridCol w:w="613"/>
        <w:gridCol w:w="614"/>
        <w:gridCol w:w="610"/>
        <w:gridCol w:w="612"/>
        <w:gridCol w:w="614"/>
        <w:gridCol w:w="616"/>
        <w:gridCol w:w="634"/>
        <w:gridCol w:w="619"/>
        <w:gridCol w:w="615"/>
        <w:gridCol w:w="689"/>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w:instrText>
            </w:r>
            <w:r>
              <w:instrText xml:space="preserve">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w:instrText>
            </w:r>
            <w:r>
              <w:instrText xml:space="preserve">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w:instrText>
            </w:r>
            <w:r>
              <w:instrText xml:space="preserve">utoTextList   \s NoStyle \t "Enrollment for Education Solutions" </w:instrText>
            </w:r>
            <w:r>
              <w:fldChar w:fldCharType="separate"/>
            </w:r>
            <w:r>
              <w:rPr>
                <w:color w:val="FFFFFF"/>
              </w:rPr>
              <w:t>EES</w:t>
            </w:r>
            <w:r>
              <w:fldChar w:fldCharType="end"/>
            </w:r>
          </w:p>
        </w:tc>
      </w:tr>
      <w:tr w:rsidR="007B7402">
        <w:tc>
          <w:tcPr>
            <w:tcW w:w="4160" w:type="dxa"/>
            <w:tcBorders>
              <w:top w:val="single" w:sz="9" w:space="0" w:color="FFFFFF"/>
              <w:left w:val="single" w:sz="9" w:space="0" w:color="FFFFFF"/>
              <w:bottom w:val="dashed" w:sz="4" w:space="0" w:color="BFBFBF"/>
              <w:right w:val="single" w:sz="9" w:space="0" w:color="FFFFFF"/>
            </w:tcBorders>
          </w:tcPr>
          <w:p w:rsidR="007B7402" w:rsidRDefault="00FE3A28">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rPr>
                <w:color w:val="000000"/>
              </w:rPr>
              <w:t>Windows 10 Enterprise LTSB 2016 Upgrade (Per Enhet)</w:t>
            </w:r>
            <w:r>
              <w:fldChar w:fldCharType="begin"/>
            </w:r>
            <w:r>
              <w:instrText xml:space="preserve"> XE "</w:instrText>
            </w:r>
            <w:r>
              <w:instrText xml:space="preserve">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rPr>
                <w:color w:val="000000"/>
              </w:rPr>
              <w:t>Windows 10 Enterprise E3 and LTSB 2016 Upgrade (Per Enhet)</w:t>
            </w:r>
            <w:r>
              <w:fldChar w:fldCharType="begin"/>
            </w:r>
            <w:r>
              <w:instrText xml:space="preserve"> XE "Windows 10 Enterprise E3 and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t>Windows 10 Enterprise E3 Per User</w:t>
            </w:r>
            <w:r>
              <w:fldChar w:fldCharType="begin"/>
            </w:r>
            <w:r>
              <w:instrText xml:space="preserve"> XE "Windows 10 Enterprise E3 Pe</w:instrText>
            </w:r>
            <w:r>
              <w:instrText xml:space="preserv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7B7402" w:rsidRDefault="007B7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t>Windows 10 Enterprise E5 Per Enhet eller Bruker</w:t>
            </w:r>
            <w:r>
              <w:fldChar w:fldCharType="begin"/>
            </w:r>
            <w:r>
              <w:instrText xml:space="preserve"> XE "Windows 10 Enterprise E5 Per Enhet eller Bruker"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t xml:space="preserve">Windows 10 Enterprise E5 Per User From SA </w:t>
            </w:r>
            <w:r>
              <w:fldChar w:fldCharType="begin"/>
            </w:r>
            <w:r>
              <w:instrText xml:space="preserve"> XE "</w:instrText>
            </w:r>
            <w:r>
              <w:instrText xml:space="preserve">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w:instrText>
            </w:r>
            <w:r>
              <w:instrText xml:space="preserve">ud" </w:instrText>
            </w:r>
            <w:r>
              <w:fldChar w:fldCharType="separate"/>
            </w:r>
            <w:r>
              <w:rPr>
                <w:color w:val="000000"/>
              </w:rPr>
              <w:t>ST</w:t>
            </w:r>
            <w:r>
              <w:fldChar w:fldCharType="end"/>
            </w: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t>Windows 10 Education E5 Per Device Add-on (til E3 per enhet)</w:t>
            </w:r>
            <w:r>
              <w:fldChar w:fldCharType="begin"/>
            </w:r>
            <w:r>
              <w:instrText xml:space="preserve"> XE "</w:instrText>
            </w:r>
            <w:r>
              <w:instrText xml:space="preserve">Windows 10 Education E5 Per Device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t>Windows 10 Enterprise E3 Per User Add-on (til E3 per enhet)</w:t>
            </w:r>
            <w:r>
              <w:fldChar w:fldCharType="begin"/>
            </w:r>
            <w:r>
              <w:instrText xml:space="preserve"> XE "Windows 10 Enterprise E3 Per User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rPr>
                <w:color w:val="000000"/>
              </w:rPr>
              <w:t>Windows 10 Enterprise E5 Per Enhet eller Bruker Add-on (til E3 per enhet) (SL)</w:t>
            </w:r>
            <w:r>
              <w:fldChar w:fldCharType="begin"/>
            </w:r>
            <w:r>
              <w:instrText xml:space="preserve"> XE "Windows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t xml:space="preserve">Windows Virtual Desktop Access E3 Per Device </w:t>
            </w:r>
            <w:r>
              <w:fldChar w:fldCharType="begin"/>
            </w:r>
            <w:r>
              <w:instrText xml:space="preserve"> XE "Windows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t>Windows Virtual Desktop Access E3 Per U</w:t>
            </w:r>
            <w:r>
              <w:t xml:space="preserve">ser </w:t>
            </w:r>
            <w:r>
              <w:fldChar w:fldCharType="begin"/>
            </w:r>
            <w:r>
              <w:instrText xml:space="preserve"> XE "Windows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t xml:space="preserve">Windows Virtual Desktop Access E5 Per Device </w:t>
            </w:r>
            <w:r>
              <w:fldChar w:fldCharType="begin"/>
            </w:r>
            <w:r>
              <w:instrText xml:space="preserve"> XE "Windows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t>Windows Virtual Desktop Access E5 Per User</w:t>
            </w:r>
            <w:r>
              <w:fldChar w:fldCharType="begin"/>
            </w:r>
            <w:r>
              <w:instrText xml:space="preserve"> XE "Windows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r>
      <w:tr w:rsidR="007B7402">
        <w:tc>
          <w:tcPr>
            <w:tcW w:w="4160" w:type="dxa"/>
            <w:tcBorders>
              <w:top w:val="dashed" w:sz="4" w:space="0" w:color="BFBFBF"/>
              <w:left w:val="single" w:sz="9" w:space="0" w:color="FFFFFF"/>
              <w:bottom w:val="none" w:sz="4" w:space="0" w:color="BFBFBF"/>
              <w:right w:val="single" w:sz="9" w:space="0" w:color="FFFFFF"/>
            </w:tcBorders>
          </w:tcPr>
          <w:p w:rsidR="007B7402" w:rsidRDefault="00FE3A28">
            <w:pPr>
              <w:pStyle w:val="ProductList-TableBody"/>
            </w:pPr>
            <w:r>
              <w:rPr>
                <w:color w:val="000000"/>
              </w:rPr>
              <w:t>Windows Embedded 8 Standard Enterprise Kit (pakning på 100)</w:t>
            </w:r>
            <w:r>
              <w:fldChar w:fldCharType="begin"/>
            </w:r>
            <w:r>
              <w:instrText xml:space="preserve"> XE "</w:instrText>
            </w:r>
            <w:r>
              <w:instrText xml:space="preserve">Windows Embedded 8 Standard Enterprise Kit (pakning på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B7402" w:rsidRDefault="00FE3A2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B7402" w:rsidRDefault="00FE3A2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B7402" w:rsidRDefault="007B740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r>
    </w:tbl>
    <w:p w:rsidR="007B7402" w:rsidRDefault="00FE3A28">
      <w:pPr>
        <w:pStyle w:val="ProductList-Offering1SubSection"/>
        <w:outlineLvl w:val="3"/>
      </w:pPr>
      <w:bookmarkStart w:id="203" w:name="_Sec755"/>
      <w:r>
        <w:t>2. Produktvilkår</w:t>
      </w:r>
      <w:bookmarkEnd w:id="203"/>
    </w:p>
    <w:tbl>
      <w:tblPr>
        <w:tblStyle w:val="PURTable"/>
        <w:tblW w:w="0" w:type="dxa"/>
        <w:tblLook w:val="04A0" w:firstRow="1" w:lastRow="0" w:firstColumn="1" w:lastColumn="0" w:noHBand="0" w:noVBand="1"/>
      </w:tblPr>
      <w:tblGrid>
        <w:gridCol w:w="3640"/>
        <w:gridCol w:w="3650"/>
        <w:gridCol w:w="362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w:instrText>
            </w:r>
            <w:r>
              <w:instrText xml:space="preserv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w:instrText>
            </w:r>
            <w:r>
              <w:instrText xml:space="preserve">isensvilkårene." </w:instrText>
            </w:r>
            <w:r>
              <w:fldChar w:fldCharType="separate"/>
            </w:r>
            <w:r>
              <w:rPr>
                <w:color w:val="0563C1"/>
              </w:rPr>
              <w:t>Nedgraderte Utgaver</w:t>
            </w:r>
            <w:r>
              <w:fldChar w:fldCharType="end"/>
            </w:r>
            <w:r>
              <w:t>: Enterprise til Pro</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Alle </w:t>
            </w:r>
            <w:r>
              <w:t>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Tillegg, Tilleggsprodukter</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"Studentbruksfordel: Alternativet for Institusjoner som lisensierer et kvalifise</w:instrText>
            </w:r>
            <w:r>
              <w:instrText xml:space="preserve">rt Produkt for Organisasjonsantallet for å lisensiere et Produkt for bruk av Studentene deres uten ytterligere kostnader." </w:instrText>
            </w:r>
            <w:r>
              <w:fldChar w:fldCharType="separate"/>
            </w:r>
            <w:r>
              <w:rPr>
                <w:color w:val="0563C1"/>
              </w:rPr>
              <w:t>Studentbruksfordel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w:instrText>
            </w:r>
            <w:r>
              <w:instrText xml:space="preserve">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2.1 Kvalifiserte Operativsystemer (OS)</w:t>
      </w:r>
    </w:p>
    <w:p w:rsidR="007B7402" w:rsidRDefault="00FE3A28">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w:t>
      </w:r>
      <w:r>
        <w:rPr>
          <w:color w:val="0563C1"/>
        </w:rPr>
        <w:t>ngslisenser</w:t>
      </w:r>
      <w:r>
        <w:fldChar w:fldCharType="end"/>
      </w:r>
      <w:r>
        <w:t xml:space="preserve"> for datamaskinoperasjonssystemer for Windows 10 Pro og/eller Windows 10 Enterprise LTSB ("Windows 10 Enterprise"). Disse </w:t>
      </w:r>
      <w:r>
        <w:fldChar w:fldCharType="begin"/>
      </w:r>
      <w:r>
        <w:instrText xml:space="preserve"> AutoTextList   \s NoStyle \t "Med Lisens menes retten til å laste ned, installere, ha tilgang til og bruke et Produkt."</w:instrText>
      </w:r>
      <w:r>
        <w:instrText xml:space="preserve"> </w:instrText>
      </w:r>
      <w:r>
        <w:fldChar w:fldCharType="separate"/>
      </w:r>
      <w:r>
        <w:rPr>
          <w:color w:val="0563C1"/>
        </w:rPr>
        <w:t>Lisensene</w:t>
      </w:r>
      <w:r>
        <w:fldChar w:fldCharType="end"/>
      </w:r>
      <w:r>
        <w:t xml:space="preserve"> for datamaskinoperasjonssystemer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Det betyr at hver enhet som Kunden anskaffer Windows 1</w:t>
      </w:r>
      <w:r>
        <w:t xml:space="preserve">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w:instrText>
      </w:r>
      <w:r>
        <w:instrText xml:space="preserve">ed, installere, ha tilgang til og bruke et Produkt." </w:instrText>
      </w:r>
      <w:r>
        <w:fldChar w:fldCharType="separate"/>
      </w:r>
      <w:r>
        <w:rPr>
          <w:color w:val="0563C1"/>
        </w:rPr>
        <w:t>oppgraderingslisensen</w:t>
      </w:r>
      <w:r>
        <w:fldChar w:fldCharType="end"/>
      </w:r>
      <w:r>
        <w:t xml:space="preserve"> kjøpes separat eller med SA. </w:t>
      </w:r>
    </w:p>
    <w:p w:rsidR="007B7402" w:rsidRDefault="007B7402">
      <w:pPr>
        <w:pStyle w:val="ProductList-Body"/>
      </w:pPr>
    </w:p>
    <w:p w:rsidR="007B7402" w:rsidRDefault="00FE3A28">
      <w:pPr>
        <w:pStyle w:val="ProductList-SubClauseHeading"/>
        <w:outlineLvl w:val="5"/>
      </w:pPr>
      <w:r>
        <w:t>2.1.1 Diagram for Kvalifiserte Operativsystemer (OS)</w:t>
      </w:r>
    </w:p>
    <w:p w:rsidR="007B7402" w:rsidRDefault="00FE3A28">
      <w:pPr>
        <w:pStyle w:val="ProductList-BodyIndented"/>
      </w:pPr>
      <w:r>
        <w:t>Kvalifiserte OS per programtype er:</w:t>
      </w:r>
    </w:p>
    <w:tbl>
      <w:tblPr>
        <w:tblStyle w:val="PURTable0"/>
        <w:tblW w:w="0" w:type="dxa"/>
        <w:tblLook w:val="04A0" w:firstRow="1" w:lastRow="0" w:firstColumn="1" w:lastColumn="0" w:noHBand="0" w:noVBand="1"/>
      </w:tblPr>
      <w:tblGrid>
        <w:gridCol w:w="3388"/>
        <w:gridCol w:w="1473"/>
        <w:gridCol w:w="1473"/>
        <w:gridCol w:w="1422"/>
        <w:gridCol w:w="1400"/>
        <w:gridCol w:w="1400"/>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jc w:val="center"/>
            </w:pPr>
            <w:r>
              <w:rPr>
                <w:color w:val="FFFFFF"/>
              </w:rPr>
              <w:t>Eksisterende Foretaksavtale (EA) / Company-wide Open Verdiavtale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jc w:val="center"/>
            </w:pPr>
            <w:r>
              <w:rPr>
                <w:color w:val="FFFFFF"/>
              </w:rPr>
              <w:t>Microsoft Products and Services Agreement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jc w:val="center"/>
            </w:pPr>
            <w:r>
              <w:rPr>
                <w:color w:val="FFFFFF"/>
              </w:rPr>
              <w:t>Academic og Charity</w:t>
            </w:r>
          </w:p>
        </w:tc>
      </w:tr>
      <w:tr w:rsidR="007B7402">
        <w:tc>
          <w:tcPr>
            <w:tcW w:w="4040" w:type="dxa"/>
            <w:tcBorders>
              <w:top w:val="single" w:sz="4" w:space="0" w:color="000000"/>
              <w:left w:val="single" w:sz="4" w:space="0" w:color="000000"/>
              <w:bottom w:val="single" w:sz="4" w:space="0" w:color="000000"/>
              <w:right w:val="none" w:sz="4" w:space="0" w:color="000000"/>
            </w:tcBorders>
          </w:tcPr>
          <w:p w:rsidR="007B7402" w:rsidRDefault="00FE3A2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7402" w:rsidRDefault="007B7402">
            <w:pPr>
              <w:pStyle w:val="ProductList-TableBody"/>
              <w:jc w:val="center"/>
            </w:pP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040" w:type="dxa"/>
            <w:tcBorders>
              <w:top w:val="single" w:sz="4" w:space="0" w:color="000000"/>
              <w:left w:val="single" w:sz="4" w:space="0" w:color="000000"/>
              <w:bottom w:val="single" w:sz="4" w:space="0" w:color="000000"/>
              <w:right w:val="none" w:sz="4" w:space="0" w:color="000000"/>
            </w:tcBorders>
          </w:tcPr>
          <w:p w:rsidR="007B7402" w:rsidRDefault="00FE3A28">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7402" w:rsidRDefault="007B7402">
            <w:pPr>
              <w:pStyle w:val="ProductList-TableBody"/>
              <w:jc w:val="center"/>
            </w:pP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  Enterprise (N, K, KN), Pro (N, K, KN, uten disk)</w:t>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  Windows 8 og Windows 8.1 (Ett språk inkludert)</w:t>
            </w: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040" w:type="dxa"/>
            <w:tcBorders>
              <w:top w:val="single" w:sz="4" w:space="0" w:color="000000"/>
              <w:left w:val="single" w:sz="4" w:space="0" w:color="000000"/>
              <w:bottom w:val="single" w:sz="4" w:space="0" w:color="000000"/>
              <w:right w:val="none" w:sz="4" w:space="0" w:color="000000"/>
            </w:tcBorders>
          </w:tcPr>
          <w:p w:rsidR="007B7402" w:rsidRDefault="00FE3A28">
            <w:pPr>
              <w:pStyle w:val="ProductList-TableBody"/>
            </w:pPr>
            <w:r>
              <w:rPr>
                <w:b/>
              </w:rPr>
              <w:t>Windows 7</w:t>
            </w:r>
            <w:r>
              <w:fldChar w:fldCharType="begin"/>
            </w:r>
            <w:r>
              <w:instrText xml:space="preserve"> XE "</w:instrText>
            </w:r>
            <w:r>
              <w:instrText xml:space="preserve">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7402" w:rsidRDefault="007B7402">
            <w:pPr>
              <w:pStyle w:val="ProductList-TableBody"/>
              <w:jc w:val="center"/>
            </w:pP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  Enterprise (N, K, KN), Professional (N, K, KN, uten disk, Ultimate</w:t>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040" w:type="dxa"/>
            <w:tcBorders>
              <w:top w:val="single" w:sz="4" w:space="0" w:color="000000"/>
              <w:left w:val="single" w:sz="4" w:space="0" w:color="000000"/>
              <w:bottom w:val="single" w:sz="4" w:space="0" w:color="000000"/>
              <w:right w:val="none" w:sz="4" w:space="0" w:color="000000"/>
            </w:tcBorders>
          </w:tcPr>
          <w:p w:rsidR="007B7402" w:rsidRDefault="00FE3A2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7402" w:rsidRDefault="007B7402">
            <w:pPr>
              <w:pStyle w:val="ProductList-TableBody"/>
              <w:jc w:val="center"/>
            </w:pP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040" w:type="dxa"/>
            <w:tcBorders>
              <w:top w:val="single" w:sz="4" w:space="0" w:color="000000"/>
              <w:left w:val="single" w:sz="4" w:space="0" w:color="000000"/>
              <w:bottom w:val="single" w:sz="4" w:space="0" w:color="000000"/>
              <w:right w:val="none" w:sz="4" w:space="0" w:color="000000"/>
            </w:tcBorders>
          </w:tcPr>
          <w:p w:rsidR="007B7402" w:rsidRDefault="00FE3A2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7402" w:rsidRDefault="007B7402">
            <w:pPr>
              <w:pStyle w:val="ProductList-TableBody"/>
              <w:jc w:val="center"/>
            </w:pP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040" w:type="dxa"/>
            <w:tcBorders>
              <w:top w:val="single" w:sz="4" w:space="0" w:color="000000"/>
              <w:left w:val="single" w:sz="4" w:space="0" w:color="000000"/>
              <w:bottom w:val="single" w:sz="4" w:space="0" w:color="000000"/>
              <w:right w:val="none" w:sz="4" w:space="0" w:color="000000"/>
            </w:tcBorders>
          </w:tcPr>
          <w:p w:rsidR="007B7402" w:rsidRDefault="00FE3A2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7402" w:rsidRDefault="007B7402">
            <w:pPr>
              <w:pStyle w:val="ProductList-TableBody"/>
              <w:jc w:val="center"/>
            </w:pP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040" w:type="dxa"/>
            <w:tcBorders>
              <w:top w:val="single" w:sz="4" w:space="0" w:color="000000"/>
              <w:left w:val="single" w:sz="4" w:space="0" w:color="000000"/>
              <w:bottom w:val="single" w:sz="4" w:space="0" w:color="000000"/>
              <w:right w:val="none" w:sz="4" w:space="0" w:color="000000"/>
            </w:tcBorders>
          </w:tcPr>
          <w:p w:rsidR="007B7402" w:rsidRDefault="00FE3A28">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7402" w:rsidRDefault="007B74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7402" w:rsidRDefault="007B7402">
            <w:pPr>
              <w:pStyle w:val="ProductList-TableBody"/>
              <w:jc w:val="center"/>
            </w:pP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7 Professional for Embedded Systems, Ultimate for Embedded Systems</w:t>
            </w:r>
            <w:r>
              <w:fldChar w:fldCharType="begin"/>
            </w:r>
            <w:r>
              <w:instrText xml:space="preserve"> XE "Windows 7 </w:instrText>
            </w:r>
            <w:r>
              <w:instrText xml:space="preserve">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bl>
    <w:p w:rsidR="007B7402" w:rsidRDefault="00FE3A28">
      <w:pPr>
        <w:pStyle w:val="ProductList-BodyIndented"/>
      </w:pPr>
      <w:r>
        <w:rPr>
          <w:i/>
          <w:vertAlign w:val="superscript"/>
        </w:rPr>
        <w:t>1</w:t>
      </w:r>
      <w:r>
        <w:rPr>
          <w:i/>
        </w:rPr>
        <w:t>Gjelder også for Kvalifiserte Enheter som er anskaffet gjennom fusjon eller erverv</w:t>
      </w:r>
    </w:p>
    <w:p w:rsidR="007B7402" w:rsidRDefault="00FE3A28">
      <w:pPr>
        <w:pStyle w:val="ProductList-BodyIndented"/>
      </w:pPr>
      <w:r>
        <w:rPr>
          <w:i/>
          <w:vertAlign w:val="superscript"/>
        </w:rPr>
        <w:t>2</w:t>
      </w:r>
      <w:r>
        <w:rPr>
          <w:i/>
        </w:rPr>
        <w:t>Kolonnen brukes også til å angi godkjent kvalifisert OS for en brukers primærenhet når en bruker er lisensiert med Windows SA per Bruker.</w:t>
      </w:r>
    </w:p>
    <w:p w:rsidR="007B7402" w:rsidRDefault="00FE3A28">
      <w:pPr>
        <w:pStyle w:val="ProductList-BodyIndented"/>
      </w:pPr>
      <w:r>
        <w:rPr>
          <w:i/>
          <w:vertAlign w:val="superscript"/>
        </w:rPr>
        <w:t>3</w:t>
      </w:r>
      <w:r>
        <w:rPr>
          <w:i/>
        </w:rPr>
        <w:t>Gjelder ikke for Academic, Charit</w:t>
      </w:r>
      <w:r>
        <w:rPr>
          <w:i/>
        </w:rPr>
        <w:t>y og OV-CW.</w:t>
      </w:r>
    </w:p>
    <w:p w:rsidR="007B7402" w:rsidRDefault="00FE3A28">
      <w:pPr>
        <w:pStyle w:val="ProductList-BodyIndented"/>
      </w:pPr>
      <w:r>
        <w:rPr>
          <w:i/>
          <w:vertAlign w:val="superscript"/>
        </w:rPr>
        <w:t>4</w:t>
      </w:r>
      <w:r>
        <w:rPr>
          <w:i/>
        </w:rPr>
        <w:t>N, K og KN er spesialutgaver som er tilgjengelige i bestemte markeder.</w:t>
      </w:r>
    </w:p>
    <w:p w:rsidR="007B7402" w:rsidRDefault="00FE3A28">
      <w:pPr>
        <w:pStyle w:val="ProductList-BodyIndented"/>
      </w:pPr>
      <w:r>
        <w:rPr>
          <w:i/>
          <w:vertAlign w:val="superscript"/>
        </w:rPr>
        <w:t>5</w:t>
      </w:r>
      <w:r>
        <w:rPr>
          <w:i/>
        </w:rPr>
        <w:t>Se 2.1.2.1 nedenfor for bruksbegrensninger</w:t>
      </w:r>
    </w:p>
    <w:p w:rsidR="007B7402" w:rsidRDefault="007B7402">
      <w:pPr>
        <w:pStyle w:val="ProductList-BodyIndented"/>
      </w:pPr>
    </w:p>
    <w:p w:rsidR="007B7402" w:rsidRDefault="00FE3A28">
      <w:pPr>
        <w:pStyle w:val="ProductList-SubClauseHeading"/>
        <w:outlineLvl w:val="5"/>
      </w:pPr>
      <w:r>
        <w:t>2.1.2 Diagram for Bruksbegrensede Kvalifiserte Operativsystemer (OS)</w:t>
      </w:r>
    </w:p>
    <w:p w:rsidR="007B7402" w:rsidRDefault="00FE3A28">
      <w:pPr>
        <w:pStyle w:val="ProductList-BodyIndented"/>
      </w:pPr>
      <w:r>
        <w:t>Hvis den oppgraderte programvaren er installert på enheter</w:t>
      </w:r>
      <w:r>
        <w:t xml:space="preserve"> som kjører et av de kvalifiserte operativsystemene nedenfor ("Betinget Kvalifiserte OS-er"), er gjeldende bruksbegrensninger oppført under tabellen i Bruksrettigheter-delen. Bruksbegrensningene gjelder på enheter som er lisensiert med Windows Software Ass</w:t>
      </w:r>
      <w:r>
        <w:t>urance eller Windows VDA, uavhengig av om noe i dette dokumentet tyder på det motsatte.</w:t>
      </w:r>
    </w:p>
    <w:tbl>
      <w:tblPr>
        <w:tblStyle w:val="PURTable0"/>
        <w:tblW w:w="0" w:type="dxa"/>
        <w:tblLook w:val="04A0" w:firstRow="1" w:lastRow="0" w:firstColumn="1" w:lastColumn="0" w:noHBand="0" w:noVBand="1"/>
      </w:tblPr>
      <w:tblGrid>
        <w:gridCol w:w="3875"/>
        <w:gridCol w:w="1660"/>
        <w:gridCol w:w="1824"/>
        <w:gridCol w:w="1609"/>
        <w:gridCol w:w="1588"/>
      </w:tblGrid>
      <w:tr w:rsidR="007B740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jc w:val="center"/>
            </w:pPr>
            <w:r>
              <w:rPr>
                <w:color w:val="FFFFFF"/>
              </w:rPr>
              <w:t>Microsoft Products and Services Agreement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jc w:val="center"/>
            </w:pPr>
            <w:r>
              <w:rPr>
                <w:color w:val="FFFFFF"/>
              </w:rPr>
              <w:t>Academic og Charity</w:t>
            </w:r>
          </w:p>
        </w:tc>
      </w:tr>
      <w:tr w:rsidR="007B7402">
        <w:tc>
          <w:tcPr>
            <w:tcW w:w="46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10 IoT Enterprise for Retail or Thin Clients</w:t>
            </w:r>
            <w:r>
              <w:fldChar w:fldCharType="begin"/>
            </w:r>
            <w:r>
              <w:instrText xml:space="preserve"> XE "Windows 10 IoT Enterprise </w:instrText>
            </w:r>
            <w:r>
              <w:instrText xml:space="preserve">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6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6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6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6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6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6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6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6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6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bl>
    <w:p w:rsidR="007B7402" w:rsidRDefault="00FE3A28">
      <w:pPr>
        <w:pStyle w:val="ProductList-BodyIndented"/>
      </w:pPr>
      <w:r>
        <w:rPr>
          <w:i/>
          <w:vertAlign w:val="superscript"/>
        </w:rPr>
        <w:t>1</w:t>
      </w:r>
      <w:r>
        <w:rPr>
          <w:i/>
        </w:rPr>
        <w:t>Gjelder også for Kvalifiserte Enheter som er anskaffet gjennom fusjon eller erverv</w:t>
      </w:r>
    </w:p>
    <w:p w:rsidR="007B7402" w:rsidRDefault="00FE3A28">
      <w:pPr>
        <w:pStyle w:val="ProductList-BodyIndented"/>
      </w:pPr>
      <w:r>
        <w:rPr>
          <w:i/>
          <w:vertAlign w:val="superscript"/>
        </w:rPr>
        <w:t>2</w:t>
      </w:r>
      <w:r>
        <w:rPr>
          <w:i/>
        </w:rPr>
        <w:t>Kolonnen brukes også til å angi godkjent kvalifisert OS for en brukers primærenhet når en bruker er lisensiert med Windows SA per Bruker.</w:t>
      </w:r>
    </w:p>
    <w:p w:rsidR="007B7402" w:rsidRDefault="00FE3A28">
      <w:pPr>
        <w:pStyle w:val="ProductList-BodyIndented"/>
      </w:pPr>
      <w:r>
        <w:rPr>
          <w:i/>
          <w:vertAlign w:val="superscript"/>
        </w:rPr>
        <w:t xml:space="preserve">3 </w:t>
      </w:r>
      <w:r>
        <w:rPr>
          <w:i/>
          <w:sz w:val="20"/>
          <w:vertAlign w:val="superscript"/>
        </w:rPr>
        <w:t xml:space="preserve">Kolonnen brukes også til å angi </w:t>
      </w:r>
      <w:r>
        <w:rPr>
          <w:i/>
          <w:sz w:val="20"/>
          <w:vertAlign w:val="superscript"/>
        </w:rPr>
        <w:t>godkjent kvalifisert OS for en brukers primærenhet når en bruker er lisensiert med Windows SA per Bruker.</w:t>
      </w:r>
    </w:p>
    <w:p w:rsidR="007B7402" w:rsidRDefault="00FE3A28">
      <w:pPr>
        <w:pStyle w:val="ProductList-BodyIndented"/>
      </w:pPr>
      <w:r>
        <w:rPr>
          <w:i/>
          <w:vertAlign w:val="superscript"/>
        </w:rPr>
        <w:t xml:space="preserve">4 </w:t>
      </w:r>
      <w:r>
        <w:rPr>
          <w:i/>
          <w:sz w:val="20"/>
          <w:vertAlign w:val="superscript"/>
        </w:rPr>
        <w:t>N, K og KN er spesialutgaver som er tilgjengelige i bestemte markeder.</w:t>
      </w:r>
    </w:p>
    <w:p w:rsidR="007B7402" w:rsidRDefault="00FE3A28">
      <w:pPr>
        <w:pStyle w:val="ProductList-BodyIndented"/>
      </w:pPr>
      <w:r>
        <w:rPr>
          <w:i/>
          <w:vertAlign w:val="superscript"/>
        </w:rPr>
        <w:t>5</w:t>
      </w:r>
      <w:r>
        <w:rPr>
          <w:i/>
        </w:rPr>
        <w:t>Punkt 2.1.2.2 gjelder ikke Windows 10 IoT Enterprise for Retail or Thin Clie</w:t>
      </w:r>
      <w:r>
        <w:rPr>
          <w:i/>
        </w:rPr>
        <w:t>nts</w:t>
      </w:r>
    </w:p>
    <w:p w:rsidR="007B7402" w:rsidRDefault="007B7402">
      <w:pPr>
        <w:pStyle w:val="ProductList-BodyIndented"/>
      </w:pPr>
    </w:p>
    <w:p w:rsidR="007B7402" w:rsidRDefault="00FE3A28">
      <w:pPr>
        <w:pStyle w:val="ProductList-BodyIndented"/>
      </w:pPr>
      <w:r>
        <w:rPr>
          <w:b/>
        </w:rPr>
        <w:t>2.1.2.1 Bruksbegrensninger for Betinget Kvalifiserte Operativsystemer</w:t>
      </w:r>
    </w:p>
    <w:p w:rsidR="007B7402" w:rsidRDefault="00FE3A28">
      <w:pPr>
        <w:pStyle w:val="ProductList-BodyIndented"/>
      </w:pPr>
      <w:r>
        <w:t xml:space="preserve">Hvis den oppgraderte programvaren er installert på enheter som er lisensiert for og tidligere kjørte en støttet utgave av et Betinget Kvalifisert OS, gjelder følgende betingelser:  </w:t>
      </w:r>
    </w:p>
    <w:p w:rsidR="007B7402" w:rsidRDefault="00FE3A28" w:rsidP="009E5CE4">
      <w:pPr>
        <w:pStyle w:val="ProductList-Bullet"/>
        <w:numPr>
          <w:ilvl w:val="1"/>
          <w:numId w:val="22"/>
        </w:numPr>
      </w:pPr>
      <w:r>
        <w:t>Spesifikk Bruk. Kundelisensiert Enhet er utformet for en spesifikk bruk. Kunden har bare rett til å bruke programvaren for dette formålet.</w:t>
      </w:r>
    </w:p>
    <w:p w:rsidR="007B7402" w:rsidRDefault="00FE3A28" w:rsidP="009E5CE4">
      <w:pPr>
        <w:pStyle w:val="ProductList-Bullet"/>
        <w:numPr>
          <w:ilvl w:val="1"/>
          <w:numId w:val="22"/>
        </w:numPr>
      </w:pPr>
      <w:r>
        <w:t>Annen Programvare. Kunden kan bruke andre programmer sammen med programvaren så sant de andre programmene støtter pr</w:t>
      </w:r>
      <w:r>
        <w:t>odusentens spesifikke bruk for enheten direkte, eller har systemverktøy, ressursbehandling eller antivirusbeskyttelse eller tilsvarende beskyttelse. Hvis Kundens bransjesystem kan utføre skrivebordsfunksjoner, må Kunden sørge for at skrivebordsfunksjonene:</w:t>
      </w:r>
      <w:r>
        <w:t xml:space="preserve"> (i) bare brukes som støtte for bransjefunksjonaliteten, og (ii) bare er i drift når de er teknisk integrert med Bransjeprogrammet, eller bruker teknisk håndhevede policyer eller arkitektur slik at de bare virker sammen med Bransjeprogrammet. "Skrivebordsf</w:t>
      </w:r>
      <w:r>
        <w:t>unksjoner", som brukt her, omfatter følgende: programvare for e-post, tekstbehandling, regneark, database, planlegging eller personlig økonomi. "Bransjeprogram", som brukt her, betyr en enhet som bare benytter en bransje- eller oppgavespesifikk programvare</w:t>
      </w:r>
      <w:r>
        <w:t>. Enheten kan bruke Terminal Services-protokoller for å få tilgang til slik programvare som kjører på en server. Kundens bransjesystem kan ikke benyttes med den gitte konfigurasjonen som en personlig databehandlingsenhet, eller som en kommersiell erstatnin</w:t>
      </w:r>
      <w:r>
        <w:t>g for et slikt system.</w:t>
      </w:r>
    </w:p>
    <w:p w:rsidR="007B7402" w:rsidRDefault="00FE3A28" w:rsidP="009E5CE4">
      <w:pPr>
        <w:pStyle w:val="ProductList-Bullet"/>
        <w:numPr>
          <w:ilvl w:val="1"/>
          <w:numId w:val="22"/>
        </w:numPr>
      </w:pPr>
      <w:r>
        <w:t xml:space="preserve">Ved oppgradering fra en versjon av Windows Embedded-programvare som er merket "Point of Sale", "POS" eller "Retail" i tabellen over, må Kunden bruke oppgraderingsprogramvaren med et POS-bruksområde, og POS-bruksområdet må være det primære bruksområdet for </w:t>
      </w:r>
      <w:r>
        <w:t>programvaren for sluttbrukeren. Et POS-program er en programvare som har en av følgende funksjoner: behandle salg og tjenestetransaksjoner, skanne og spore lagerbeholdning, registrere eller sende kundeopplysninger, utføre tilknyttede administrasjonsfunksjo</w:t>
      </w:r>
      <w:r>
        <w:t>ner og gi informasjon om tilgjengelige produkter og tjenester direkte eller indirekte til kunder.</w:t>
      </w:r>
    </w:p>
    <w:p w:rsidR="007B7402" w:rsidRDefault="007B7402">
      <w:pPr>
        <w:pStyle w:val="ProductList-BodyIndented"/>
      </w:pPr>
    </w:p>
    <w:p w:rsidR="007B7402" w:rsidRDefault="00FE3A28">
      <w:pPr>
        <w:pStyle w:val="ProductList-BodyIndented"/>
      </w:pPr>
      <w:r>
        <w:rPr>
          <w:b/>
        </w:rPr>
        <w:t>2.1.2.2 Kjøpsbegrensninger for Software Assurance for Betinget Kvalifiserte Operativsystemer</w:t>
      </w:r>
    </w:p>
    <w:p w:rsidR="007B7402" w:rsidRDefault="00FE3A28">
      <w:pPr>
        <w:pStyle w:val="ProductList-BodyIndented"/>
      </w:pPr>
      <w:r>
        <w:t>Til tross for eventuelle motsigende vilkår i Punkt 4.1 kan SA ik</w:t>
      </w:r>
      <w:r>
        <w:t>ke kjøpes for enheter som lisensiert med Betinget Kvalifiserte Operativsystemer. Denne begrensningen gjelder ikke enheter lisensiert med Windows 10 IoT Enterprise for Retail or Thin Clients.</w:t>
      </w:r>
    </w:p>
    <w:p w:rsidR="007B7402" w:rsidRDefault="007B7402">
      <w:pPr>
        <w:pStyle w:val="ProductList-SubClauseHeading"/>
        <w:outlineLvl w:val="5"/>
      </w:pPr>
    </w:p>
    <w:p w:rsidR="007B7402" w:rsidRDefault="00FE3A28">
      <w:pPr>
        <w:pStyle w:val="ProductList-SubClauseHeading"/>
        <w:outlineLvl w:val="5"/>
      </w:pPr>
      <w:r>
        <w:t>2.1.3 OS-kvalifiseringsregler for Windows VL-oppgraderingslisens</w:t>
      </w:r>
      <w:r>
        <w:t>er</w:t>
      </w:r>
    </w:p>
    <w:p w:rsidR="007B7402" w:rsidRDefault="00FE3A28" w:rsidP="009E5CE4">
      <w:pPr>
        <w:pStyle w:val="ProductList-Bullet"/>
        <w:numPr>
          <w:ilvl w:val="1"/>
          <w:numId w:val="23"/>
        </w:numPr>
      </w:pPr>
      <w:r>
        <w:t xml:space="preserve">Det kvalifiserte OSet må installeres på den samme enheten som VL-oppgraderingslisensen skal tilordnes. </w:t>
      </w:r>
    </w:p>
    <w:p w:rsidR="007B7402" w:rsidRDefault="00FE3A28" w:rsidP="009E5CE4">
      <w:pPr>
        <w:pStyle w:val="ProductList-Bullet"/>
        <w:numPr>
          <w:ilvl w:val="1"/>
          <w:numId w:val="23"/>
        </w:numPr>
      </w:pPr>
      <w:r>
        <w:t xml:space="preserve">Apple Macintosh er bare et kvalifisert OS hvis det er forhåndsinstallert på enheten av den autoriserte produsenten før den selges for første gang. </w:t>
      </w:r>
    </w:p>
    <w:p w:rsidR="007B7402" w:rsidRDefault="00FE3A28" w:rsidP="009E5CE4">
      <w:pPr>
        <w:pStyle w:val="ProductList-Bullet"/>
        <w:numPr>
          <w:ilvl w:val="1"/>
          <w:numId w:val="23"/>
        </w:numPr>
      </w:pPr>
      <w:r>
        <w:t>K</w:t>
      </w:r>
      <w:r>
        <w:t>under må fjerne det kvalifiserte OSet fra enheten for å kunne distribuere VL-oppgraderingslisensen, med mindre de også har SA for VL-oppgraderingslisensen.</w:t>
      </w:r>
    </w:p>
    <w:p w:rsidR="007B7402" w:rsidRDefault="00FE3A28" w:rsidP="009E5CE4">
      <w:pPr>
        <w:pStyle w:val="ProductList-Bullet"/>
        <w:numPr>
          <w:ilvl w:val="1"/>
          <w:numId w:val="23"/>
        </w:numPr>
      </w:pPr>
      <w:r>
        <w:t xml:space="preserve">Kunder med Academic Select, Academic Open, CASA eller Open Value Subscription – Education Solutions </w:t>
      </w:r>
      <w:r>
        <w:t>som anskaffer oppgraderingslisensen med Windows XP Starter Edition, Windows Vista Starter Edition eller Windows 7 Starter Edition som kvalifisert OS, har ikke rett til å overføre Lisensen utenfor kjøpslandet.</w:t>
      </w:r>
    </w:p>
    <w:p w:rsidR="007B7402" w:rsidRDefault="007B7402">
      <w:pPr>
        <w:pStyle w:val="ProductList-BodyIndented"/>
      </w:pPr>
    </w:p>
    <w:p w:rsidR="007B7402" w:rsidRDefault="00FE3A28">
      <w:pPr>
        <w:pStyle w:val="ProductList-ClauseHeading"/>
        <w:outlineLvl w:val="4"/>
      </w:pPr>
      <w:r>
        <w:t>2.2 Windows Enterprise Upgrade (versjonsløs) o</w:t>
      </w:r>
      <w:r>
        <w:t>g Windows Professional Upgrade (versjonsløs)</w:t>
      </w:r>
    </w:p>
    <w:p w:rsidR="007B7402" w:rsidRDefault="00FE3A28">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 tilgang til og bruke et </w:instrText>
      </w:r>
      <w:r>
        <w:instrText xml:space="preserve">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w:t>
      </w:r>
      <w:r>
        <w:fldChar w:fldCharType="begin"/>
      </w:r>
      <w:r>
        <w:instrText xml:space="preserve"> AutoTextList  </w:instrText>
      </w:r>
      <w:r>
        <w:instrText xml:space="preserve">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rsidR="007B7402" w:rsidRDefault="007B7402">
      <w:pPr>
        <w:pStyle w:val="ProductList-Body"/>
      </w:pPr>
    </w:p>
    <w:p w:rsidR="007B7402" w:rsidRDefault="00FE3A28">
      <w:pPr>
        <w:pStyle w:val="ProductList-ClauseHeading"/>
        <w:outlineLvl w:val="4"/>
      </w:pPr>
      <w:r>
        <w:t>2.3 Lage ny avbildning med Windows 10</w:t>
      </w:r>
    </w:p>
    <w:p w:rsidR="007B7402" w:rsidRDefault="00FE3A28">
      <w:pPr>
        <w:pStyle w:val="ProductList-Body"/>
      </w:pPr>
      <w:r>
        <w:t>Hvis en tredjepart har til hensikt</w:t>
      </w:r>
      <w:r>
        <w:t xml:space="preserve"> å lage en ny Windows-avbildning på en Kundes separat </w:t>
      </w:r>
      <w:r>
        <w:fldChar w:fldCharType="begin"/>
      </w:r>
      <w:r>
        <w:instrText xml:space="preserve"> AutoTextList   \s NoStyle \t "Lisensiert Enhet vil si et fysisk maskinvaresystem som en Lisens er tildelt. I forbindelse med denne definisjonen regnes en maskinvarepartisjon eller et blad som en separa</w:instrText>
      </w:r>
      <w:r>
        <w:instrText xml:space="preserve">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rsidR="007B7402" w:rsidRDefault="007B7402">
      <w:pPr>
        <w:pStyle w:val="ProductList-Body"/>
      </w:pPr>
    </w:p>
    <w:p w:rsidR="007B7402" w:rsidRDefault="00FE3A28">
      <w:pPr>
        <w:pStyle w:val="ProductList-ClauseHeading"/>
        <w:outlineLvl w:val="4"/>
      </w:pPr>
      <w:r>
        <w:t>2.4 Regionale oppfyllelsesmuligheter</w:t>
      </w:r>
    </w:p>
    <w:p w:rsidR="007B7402" w:rsidRDefault="00FE3A28">
      <w:pPr>
        <w:pStyle w:val="ProductList-SubClauseHeading"/>
        <w:outlineLvl w:val="5"/>
      </w:pPr>
      <w:r>
        <w:t>2.4.1 N-versjoner (Ikke med Windows Medi</w:t>
      </w:r>
      <w:r>
        <w:t>a Player) av Microsoft Windows XP Professional, Vista Business og 7 Professional</w:t>
      </w:r>
    </w:p>
    <w:p w:rsidR="007B7402" w:rsidRDefault="00FE3A28">
      <w:pPr>
        <w:pStyle w:val="ProductList-BodyIndented"/>
      </w:pPr>
      <w:r>
        <w:t>Kunder i land innen EU eller EFTA eller kan være kvalifisert for å anskaffe medier for eller laste ned N-versjoner av Windows XP Professional, Windows Vista Business og Window</w:t>
      </w:r>
      <w:r>
        <w:t xml:space="preserve">s 7 Professional. Se Produktlisten for mars 2014 på </w:t>
      </w:r>
      <w:hyperlink r:id="rId90">
        <w:r>
          <w:rPr>
            <w:color w:val="00467F"/>
            <w:u w:val="single"/>
          </w:rPr>
          <w:t>http://go.microsoft.com/?linkid=9839207</w:t>
        </w:r>
      </w:hyperlink>
      <w:r>
        <w:t xml:space="preserve"> for å få mer informasjon om kvalifiseringskriterier og oppfyllelsesdetaljer.</w:t>
      </w:r>
    </w:p>
    <w:p w:rsidR="007B7402" w:rsidRDefault="007B7402">
      <w:pPr>
        <w:pStyle w:val="ProductList-BodyIndented"/>
      </w:pPr>
    </w:p>
    <w:p w:rsidR="007B7402" w:rsidRDefault="00FE3A28">
      <w:pPr>
        <w:pStyle w:val="ProductList-SubClauseHeading"/>
        <w:outlineLvl w:val="5"/>
      </w:pPr>
      <w:r>
        <w:t>2.4.2 K- og KN-versjoner av</w:t>
      </w:r>
      <w:r>
        <w:t xml:space="preserve"> Windows XP Professional, Vista Business og 7 Professional</w:t>
      </w:r>
    </w:p>
    <w:p w:rsidR="007B7402" w:rsidRDefault="00FE3A28">
      <w:pPr>
        <w:pStyle w:val="ProductList-BodyIndented"/>
      </w:pPr>
      <w:r>
        <w:t xml:space="preserve">Det finnes spesifikke medie- og nedlastingsalternativer for Kunder og deres tilknyttede selskaper som skal bruke Windows XP Professional, Vista Business og 7 Professional i Korea. Kravene finnes i </w:t>
      </w:r>
      <w:r>
        <w:t xml:space="preserve">Produktlisten for mars 2014 på </w:t>
      </w:r>
      <w:hyperlink r:id="rId91">
        <w:r>
          <w:rPr>
            <w:color w:val="00467F"/>
            <w:u w:val="single"/>
          </w:rPr>
          <w:t>http://go.microsoft.com/?linkid=9839207</w:t>
        </w:r>
      </w:hyperlink>
      <w:r>
        <w:t>.</w:t>
      </w:r>
    </w:p>
    <w:p w:rsidR="007B7402" w:rsidRDefault="007B7402">
      <w:pPr>
        <w:pStyle w:val="ProductList-BodyIndented"/>
      </w:pPr>
    </w:p>
    <w:p w:rsidR="007B7402" w:rsidRDefault="00FE3A28">
      <w:pPr>
        <w:pStyle w:val="ProductList-SubClauseHeading"/>
        <w:outlineLvl w:val="5"/>
      </w:pPr>
      <w:r>
        <w:t>2.4.3 Windows 8/8.1 Pro KN og Windows 10 Pro KN</w:t>
      </w:r>
    </w:p>
    <w:p w:rsidR="007B7402" w:rsidRDefault="00FE3A28">
      <w:pPr>
        <w:pStyle w:val="ProductList-BodyIndented"/>
      </w:pPr>
      <w:r>
        <w:t>Kunder i Korea som har en aktiv volumlisensavtale eller -registrering med Mi</w:t>
      </w:r>
      <w:r>
        <w:t>crosoft Operations Pte Ltd, er kvalifisert for å anskaffe mediene for Windows 8/8.1 Pro KN og Windows 10 Pro KN for distribusjon og bruk i Korea. Ingen annen bruk er tillatt.</w:t>
      </w:r>
    </w:p>
    <w:p w:rsidR="007B7402" w:rsidRDefault="007B7402">
      <w:pPr>
        <w:pStyle w:val="ProductList-BodyIndented"/>
      </w:pPr>
    </w:p>
    <w:p w:rsidR="007B7402" w:rsidRDefault="00FE3A28">
      <w:pPr>
        <w:pStyle w:val="ProductList-SubClauseHeading"/>
        <w:outlineLvl w:val="5"/>
      </w:pPr>
      <w:r>
        <w:t>2.4.4 Windows 8/8.1 Pro N og Windows 10 Pro N (ikke med Windows Media Player)</w:t>
      </w:r>
    </w:p>
    <w:p w:rsidR="007B7402" w:rsidRDefault="00FE3A28">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License er en "aktiv avtal</w:t>
      </w:r>
      <w:r>
        <w:t>e" en avtale som er knyttet til et aktivt Open License-autorisasjonsnummer.)</w:t>
      </w:r>
    </w:p>
    <w:p w:rsidR="007B7402" w:rsidRDefault="007B7402">
      <w:pPr>
        <w:pStyle w:val="ProductList-BodyIndented"/>
      </w:pPr>
    </w:p>
    <w:p w:rsidR="007B7402" w:rsidRDefault="00FE3A28">
      <w:pPr>
        <w:pStyle w:val="ProductList-ClauseHeading"/>
        <w:outlineLvl w:val="4"/>
      </w:pPr>
      <w:r>
        <w:t>2.5 Windows Embedded 8 Standard Enterprise Kit</w:t>
      </w:r>
    </w:p>
    <w:p w:rsidR="007B7402" w:rsidRDefault="00FE3A28">
      <w:pPr>
        <w:pStyle w:val="ProductList-Body"/>
      </w:pPr>
      <w:r>
        <w:t>Bruk av programvarefunksjonene som aktiveres av Windows Embedded 8 Standard Enterprise Kit, er underlagt lisensvilkårene for den un</w:t>
      </w:r>
      <w:r>
        <w:t>derliggende Windows Embedded 8 Standard-programvaren. Retten til å bruke programvarefunksjonene utløper når retten til å bruke den underliggende programvaren utløper. Windows Embedded 8 Standard Enterprise Kit-lisensen må tilknyttes permanent til en enkelt</w:t>
      </w:r>
      <w:r>
        <w:t>enhet og kan ikke overføres til en annen enhet.</w:t>
      </w:r>
    </w:p>
    <w:p w:rsidR="007B7402" w:rsidRDefault="007B7402">
      <w:pPr>
        <w:pStyle w:val="ProductList-Body"/>
      </w:pPr>
    </w:p>
    <w:p w:rsidR="007B7402" w:rsidRDefault="00FE3A28">
      <w:pPr>
        <w:pStyle w:val="ProductList-ClauseHeading"/>
        <w:outlineLvl w:val="4"/>
      </w:pPr>
      <w:r>
        <w:t>2.6 Installasjon og Bruksrettigheter</w:t>
      </w:r>
    </w:p>
    <w:p w:rsidR="007B7402" w:rsidRDefault="00FE3A28">
      <w:pPr>
        <w:pStyle w:val="ProductList-Body"/>
      </w:pPr>
      <w:r>
        <w:t>For Kunder med lisens under en Microsoft Cloud-Avtale:</w:t>
      </w:r>
    </w:p>
    <w:p w:rsidR="007B7402" w:rsidRDefault="00FE3A28" w:rsidP="009E5CE4">
      <w:pPr>
        <w:pStyle w:val="ProductList-Bullet"/>
        <w:numPr>
          <w:ilvl w:val="0"/>
          <w:numId w:val="24"/>
        </w:numPr>
      </w:pPr>
      <w:r>
        <w:t>hver bruker tilordnet en Bruker-SL kan aktivere programvaren på opptil fem samtidige enheter til å kjøre en forekom</w:t>
      </w:r>
      <w:r>
        <w:t xml:space="preserve">st av programvaren i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w:instrText>
      </w:r>
      <w:r>
        <w:instrText xml:space="preserve">jenester for maskinvarevirtualisering, betraktes som en del av det Fysiske OSE-et." </w:instrText>
      </w:r>
      <w:r>
        <w:fldChar w:fldCharType="separate"/>
      </w:r>
      <w:r>
        <w:rPr>
          <w:color w:val="0563C1"/>
        </w:rPr>
        <w:t>Fysisk OSE</w:t>
      </w:r>
      <w:r>
        <w:fldChar w:fldCharType="end"/>
      </w:r>
      <w:r>
        <w:t xml:space="preserve">, og </w:t>
      </w:r>
    </w:p>
    <w:p w:rsidR="007B7402" w:rsidRDefault="00FE3A28" w:rsidP="009E5CE4">
      <w:pPr>
        <w:pStyle w:val="ProductList-Bullet"/>
        <w:numPr>
          <w:ilvl w:val="0"/>
          <w:numId w:val="24"/>
        </w:numPr>
      </w:pPr>
      <w:r>
        <w:t xml:space="preserve">Punkt 4 nedenfor gjelder ikke. </w:t>
      </w:r>
    </w:p>
    <w:p w:rsidR="007B7402" w:rsidRDefault="007B7402">
      <w:pPr>
        <w:pStyle w:val="ProductList-Body"/>
      </w:pPr>
    </w:p>
    <w:p w:rsidR="007B7402" w:rsidRDefault="00FE3A28">
      <w:pPr>
        <w:pStyle w:val="ProductList-ClauseHeading"/>
        <w:outlineLvl w:val="4"/>
      </w:pPr>
      <w:r>
        <w:t>2.7 Kjøpskvalifisering for Windows 10 Home to Pro Right-lisensiering for E3/E5</w:t>
      </w:r>
    </w:p>
    <w:p w:rsidR="007B7402" w:rsidRDefault="00FE3A28">
      <w:pPr>
        <w:pStyle w:val="ProductList-SubClauseHeading"/>
        <w:outlineLvl w:val="5"/>
      </w:pPr>
      <w:r>
        <w:t>2.7.1 Forutsetninger</w:t>
      </w:r>
    </w:p>
    <w:p w:rsidR="007B7402" w:rsidRDefault="00FE3A28">
      <w:pPr>
        <w:pStyle w:val="ProductList-BodyIndented"/>
      </w:pPr>
      <w:r>
        <w:t>Uavhengig av det som</w:t>
      </w:r>
      <w:r>
        <w:t xml:space="preserve"> er angitt i Punkt 2.1.1 om Kvalifiserte Operativsystemer, er Kunder i Australia, Canada, Island, Japan, New Zealand, Norge, Sveits, USA eller i et EU-land kvalifisert for Windows 10 Home to Pro Right-lisensiering for enheter lisensiert med Windows Home ve</w:t>
      </w:r>
      <w:r>
        <w:t>rsjon 7 eller senere hvis de har vært kontinuerlig lisensiert med et av følgende siden 1. mars 2017:</w:t>
      </w:r>
    </w:p>
    <w:p w:rsidR="007B7402" w:rsidRDefault="00FE3A28" w:rsidP="009E5CE4">
      <w:pPr>
        <w:pStyle w:val="ProductList-Bullet"/>
        <w:numPr>
          <w:ilvl w:val="1"/>
          <w:numId w:val="25"/>
        </w:numPr>
      </w:pPr>
      <w:r>
        <w:t>Windows 10 Enterprise E3 per Enhet med aktiv SA</w:t>
      </w:r>
    </w:p>
    <w:p w:rsidR="007B7402" w:rsidRDefault="00FE3A28" w:rsidP="009E5CE4">
      <w:pPr>
        <w:pStyle w:val="ProductList-Bullet"/>
        <w:numPr>
          <w:ilvl w:val="1"/>
          <w:numId w:val="25"/>
        </w:numPr>
      </w:pPr>
      <w:r>
        <w:t>Windows 10 Enterprise E3/E5 per Bruker-SL-er</w:t>
      </w:r>
    </w:p>
    <w:p w:rsidR="007B7402" w:rsidRDefault="00FE3A28" w:rsidP="009E5CE4">
      <w:pPr>
        <w:pStyle w:val="ProductList-Bullet"/>
        <w:numPr>
          <w:ilvl w:val="1"/>
          <w:numId w:val="25"/>
        </w:numPr>
      </w:pPr>
      <w:r>
        <w:t>Windows 10 Enterprise E5 per Enhets-SL-er</w:t>
      </w:r>
    </w:p>
    <w:p w:rsidR="007B7402" w:rsidRDefault="007B7402">
      <w:pPr>
        <w:pStyle w:val="ProductList-BodyIndented"/>
      </w:pPr>
    </w:p>
    <w:p w:rsidR="007B7402" w:rsidRDefault="00FE3A28">
      <w:pPr>
        <w:pStyle w:val="ProductList-SubClauseHeading"/>
        <w:outlineLvl w:val="5"/>
      </w:pPr>
      <w:r>
        <w:t>2.7.2 Kjøpskrav</w:t>
      </w:r>
    </w:p>
    <w:p w:rsidR="007B7402" w:rsidRDefault="00FE3A28">
      <w:pPr>
        <w:pStyle w:val="ProductList-BodyIndented"/>
      </w:pPr>
      <w:r>
        <w:t>Win</w:t>
      </w:r>
      <w:r>
        <w:t>dows 10 Home to Pro Right-lisenser er bare tilgjengelig som engangskjøp, der alle enheter må bestilles på samme bestilling. Kundene må skaffe en linsens for hver enhet som er lisensiert med Windows 10 Home, og som oppfyller minst ett av følgende kriterier:</w:t>
      </w:r>
    </w:p>
    <w:p w:rsidR="007B7402" w:rsidRDefault="00FE3A28" w:rsidP="009E5CE4">
      <w:pPr>
        <w:pStyle w:val="ProductList-Bullet"/>
        <w:numPr>
          <w:ilvl w:val="1"/>
          <w:numId w:val="26"/>
        </w:numPr>
      </w:pPr>
      <w:r>
        <w:t>Er lisensiert med Windows 10 Enterprise E3/E5 per enhet eller</w:t>
      </w:r>
    </w:p>
    <w:p w:rsidR="007B7402" w:rsidRDefault="00FE3A28" w:rsidP="009E5CE4">
      <w:pPr>
        <w:pStyle w:val="ProductList-Bullet"/>
        <w:numPr>
          <w:ilvl w:val="1"/>
          <w:numId w:val="26"/>
        </w:numPr>
      </w:pPr>
      <w:r>
        <w:t>Som Pro eller Enterprise er installert på, og som brukes av en Windows 10 Enterprise E3/E5-lisensiert Bruker</w:t>
      </w:r>
    </w:p>
    <w:p w:rsidR="007B7402" w:rsidRDefault="007B7402">
      <w:pPr>
        <w:pStyle w:val="ProductList-BodyIndented"/>
      </w:pPr>
    </w:p>
    <w:p w:rsidR="007B7402" w:rsidRDefault="00FE3A28">
      <w:pPr>
        <w:pStyle w:val="ProductList-SubClauseHeading"/>
        <w:outlineLvl w:val="5"/>
      </w:pPr>
      <w:r>
        <w:t>2.7.3 Lisensbegrensninger</w:t>
      </w:r>
    </w:p>
    <w:p w:rsidR="007B7402" w:rsidRDefault="00FE3A28">
      <w:pPr>
        <w:pStyle w:val="ProductList-BodyIndented"/>
      </w:pPr>
      <w:r>
        <w:t>Denne lisensen inkluderer ikke rettigheter til å installe</w:t>
      </w:r>
      <w:r>
        <w:t>re eller kjøre en Forekomst på tidligere versjoner av Windows 10 Pro. Overføringsrettigheter i Punkt 4.3 gjelder bare en erstatningsenhet med et kvalifisert Pro- eller Enterprise-operativsystem.</w:t>
      </w:r>
    </w:p>
    <w:p w:rsidR="007B7402" w:rsidRDefault="00FE3A28">
      <w:pPr>
        <w:pStyle w:val="ProductList-Offering1SubSection"/>
        <w:outlineLvl w:val="3"/>
      </w:pPr>
      <w:bookmarkStart w:id="204" w:name="_Sec813"/>
      <w:r>
        <w:t>3. Bruksrettigheter</w:t>
      </w:r>
      <w:bookmarkEnd w:id="204"/>
    </w:p>
    <w:tbl>
      <w:tblPr>
        <w:tblStyle w:val="PURTable"/>
        <w:tblW w:w="0" w:type="dxa"/>
        <w:tblLook w:val="04A0" w:firstRow="1" w:lastRow="0" w:firstColumn="1" w:lastColumn="0" w:noHBand="0" w:noVBand="1"/>
      </w:tblPr>
      <w:tblGrid>
        <w:gridCol w:w="3732"/>
        <w:gridCol w:w="3574"/>
        <w:gridCol w:w="3610"/>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Universal</w:t>
              </w:r>
            </w:hyperlink>
            <w:r>
              <w:t xml:space="preserve">; </w:t>
            </w:r>
            <w:hyperlink w:anchor="_Sec540">
              <w:r>
                <w:rPr>
                  <w:color w:val="00467F"/>
                  <w:u w:val="single"/>
                </w:rPr>
                <w:t>Datamaskinoperasjonssystemer</w:t>
              </w:r>
            </w:hyperlink>
            <w:r>
              <w:t xml:space="preserve">, </w:t>
            </w:r>
            <w:hyperlink r:id="rId92">
              <w:r>
                <w:rPr>
                  <w:color w:val="00467F"/>
                  <w:u w:val="single"/>
                </w:rPr>
                <w:t>OST</w:t>
              </w:r>
            </w:hyperlink>
            <w:r>
              <w:t xml:space="preserve"> (Windows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"Produktspesifikke Lisensvilkår: Angir at Produktspesifikke vilkår </w:instrText>
            </w:r>
            <w:r>
              <w:instrText xml:space="preserve">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Tilleggsprogramvare: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Krav til Tilgang for Eksterne Brukere: I/</w:t>
            </w:r>
            <w:r>
              <w:rPr>
                <w:color w:val="404040"/>
              </w:rP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Inkluderte teknologier: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3.1 Lisenstilordning</w:t>
      </w:r>
    </w:p>
    <w:p w:rsidR="007B7402" w:rsidRDefault="00FE3A28">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datamaskinoperasjonssystemet (unntatt Windows VDA) er permanent, bortsett fra som </w:t>
      </w:r>
      <w:r>
        <w:t>angitt i delen Software Assurance nedenfor. Se del 4. Software Assurance for Lisensoverføringsrettigheter for Windows SA og Windows VDA.</w:t>
      </w:r>
    </w:p>
    <w:p w:rsidR="007B7402" w:rsidRDefault="007B7402">
      <w:pPr>
        <w:pStyle w:val="ProductList-Body"/>
      </w:pPr>
    </w:p>
    <w:p w:rsidR="007B7402" w:rsidRDefault="00FE3A28">
      <w:pPr>
        <w:pStyle w:val="ProductList-ClauseHeading"/>
        <w:outlineLvl w:val="4"/>
      </w:pPr>
      <w:r>
        <w:t>3.2 Windows-apper</w:t>
      </w:r>
    </w:p>
    <w:p w:rsidR="007B7402" w:rsidRDefault="00FE3A28">
      <w:pPr>
        <w:pStyle w:val="ProductList-Body"/>
      </w:pPr>
      <w:r>
        <w:t>Med mindre andre vilkår vises eller presenteres i appens innstillinger, samtykker Kunden i at tjenes</w:t>
      </w:r>
      <w:r>
        <w:t xml:space="preserve">tene Kunden får tilgang til via Windows-appen, er underlagt Microsofts tjenesteavtale på </w:t>
      </w:r>
      <w:hyperlink r:id="rId93">
        <w:r>
          <w:rPr>
            <w:color w:val="00467F"/>
            <w:u w:val="single"/>
          </w:rPr>
          <w:t>http://go.microsoft.com/fwlink/?linkid=246338</w:t>
        </w:r>
      </w:hyperlink>
      <w:r>
        <w:t xml:space="preserve"> eller for Windows-apper som gir tilgang til Xbox-tjenest</w:t>
      </w:r>
      <w:r>
        <w:t xml:space="preserve">er, vilkårene for bruk for Xbox.com på </w:t>
      </w:r>
      <w:hyperlink r:id="rId94">
        <w:r>
          <w:rPr>
            <w:color w:val="00467F"/>
            <w:u w:val="single"/>
          </w:rPr>
          <w:t>http://xbox.com/legal/livetou</w:t>
        </w:r>
      </w:hyperlink>
      <w:r>
        <w:t>.</w:t>
      </w:r>
    </w:p>
    <w:p w:rsidR="007B7402" w:rsidRDefault="007B7402">
      <w:pPr>
        <w:pStyle w:val="ProductList-Body"/>
      </w:pPr>
    </w:p>
    <w:p w:rsidR="007B7402" w:rsidRDefault="00FE3A28">
      <w:pPr>
        <w:pStyle w:val="ProductList-ClauseHeading"/>
        <w:outlineLvl w:val="4"/>
      </w:pPr>
      <w:r>
        <w:t>3.2 Windows 10 Mobile Enterprise</w:t>
      </w:r>
    </w:p>
    <w:p w:rsidR="007B7402" w:rsidRDefault="00FE3A28">
      <w:pPr>
        <w:pStyle w:val="ProductList-Body"/>
      </w:pPr>
      <w:r>
        <w:t>Kunder med Microsoft Foretaksavtale, Microsoft Products and Services Agreement eller Select Plus-avtale</w:t>
      </w:r>
      <w:r>
        <w:t xml:space="preserve"> kan installere og bruke Windows 10 Mobile Enterprise i avtaleperioden.</w:t>
      </w:r>
    </w:p>
    <w:p w:rsidR="007B7402" w:rsidRDefault="00FE3A28">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84"/>
        <w:gridCol w:w="3685"/>
        <w:gridCol w:w="3647"/>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"SA-fordeler: Angir kategorien for Produktet for å kunne fastsette SA-fordeler som er generelt gjeldende for Produktutvalget, som op</w:instrText>
            </w:r>
            <w:r>
              <w:instrText xml:space="preserve">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Avløsningsrettigheter: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95">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"Roamingrettighe</w:instrText>
            </w:r>
            <w:r>
              <w:instrText xml:space="preserv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6">
              <w:r>
                <w:rPr>
                  <w:color w:val="00467F"/>
                  <w:u w:val="single"/>
                </w:rPr>
                <w:t>Februar 2016 – Produktvilkår</w:t>
              </w:r>
            </w:hyperlink>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 xml:space="preserve">4.1 Ytterligere bruksrettigheter som innvilges via SA for Windows 10 Enterprise E3/E5 (Per Bruker og Per Enhet) og Windows Virtual Desktop Access (VDA) E3/E5 (Per Bruker og </w:t>
      </w:r>
      <w:r>
        <w:t>Per Enhet)</w:t>
      </w:r>
    </w:p>
    <w:p w:rsidR="007B7402" w:rsidRDefault="00FE3A28">
      <w:pPr>
        <w:pStyle w:val="ProductList-Body"/>
      </w:pPr>
      <w:r>
        <w:t>"</w:t>
      </w:r>
      <w:r>
        <w:rPr>
          <w:b/>
          <w:color w:val="00188F"/>
        </w:rPr>
        <w:t>Programvare</w:t>
      </w:r>
      <w:r>
        <w:t xml:space="preserve">" betyr i denne konteksten Windows 10 Enterprise Current Branch eller Windows Enterprise LTSB. </w:t>
      </w:r>
    </w:p>
    <w:p w:rsidR="007B7402" w:rsidRDefault="00FE3A28">
      <w:pPr>
        <w:pStyle w:val="ProductList-Body"/>
      </w:pPr>
      <w:r>
        <w:t>I denne konteksten betyr "</w:t>
      </w:r>
      <w:r>
        <w:rPr>
          <w:b/>
          <w:color w:val="00188F"/>
        </w:rPr>
        <w:t>Lisensiert Enhet</w:t>
      </w:r>
      <w:r>
        <w:t>" enheten som Kunden tildeler aktiv dekning.</w:t>
      </w:r>
    </w:p>
    <w:p w:rsidR="007B7402" w:rsidRDefault="00FE3A28">
      <w:pPr>
        <w:pStyle w:val="ProductList-Body"/>
      </w:pPr>
      <w:r>
        <w:t>"</w:t>
      </w:r>
      <w:r>
        <w:rPr>
          <w:b/>
          <w:color w:val="00188F"/>
        </w:rPr>
        <w:t>Lisensiert Bruker</w:t>
      </w:r>
      <w:r>
        <w:t>" viser her til brukeren som Kun</w:t>
      </w:r>
      <w:r>
        <w:t>den tildeler aktiv dekning. Hvis den underliggende brukerlisensen overføres fra én person til en annen, mister den opprinnelige brukeren Lisensen.</w:t>
      </w:r>
    </w:p>
    <w:p w:rsidR="007B7402" w:rsidRDefault="00FE3A28" w:rsidP="009E5CE4">
      <w:pPr>
        <w:pStyle w:val="ProductList-Bullet"/>
        <w:numPr>
          <w:ilvl w:val="0"/>
          <w:numId w:val="27"/>
        </w:numPr>
      </w:pPr>
      <w:r>
        <w:t>En hvilken som helst bruker av en Lisensiert Enhet eller enhet brukt av en Lisensiert Bruker, kan bruke ekste</w:t>
      </w:r>
      <w:r>
        <w:t>rn tilgang til opptil fire Forekomster av Programvaren som Kjører i Virtuelle OSE-er, eller én Forekomst av Programvaren som Kjører i ett Fysisk OSE på (a) enheten/enheter som er dedikert til Kundens bruk.</w:t>
      </w:r>
    </w:p>
    <w:p w:rsidR="007B7402" w:rsidRDefault="00FE3A28" w:rsidP="009E5CE4">
      <w:pPr>
        <w:pStyle w:val="ProductList-Bullet"/>
        <w:numPr>
          <w:ilvl w:val="0"/>
          <w:numId w:val="27"/>
        </w:numPr>
      </w:pPr>
      <w:r>
        <w:t>Se punkt 2.1.2.1 og 2.1.2.2 for bruksbegrensninger</w:t>
      </w:r>
      <w:r>
        <w:t xml:space="preserve"> for Betinget Kvalifiserte Operativsystemer.</w:t>
      </w:r>
    </w:p>
    <w:p w:rsidR="007B7402" w:rsidRDefault="00FE3A28" w:rsidP="009E5CE4">
      <w:pPr>
        <w:pStyle w:val="ProductList-Bullet"/>
        <w:numPr>
          <w:ilvl w:val="0"/>
          <w:numId w:val="27"/>
        </w:numPr>
      </w:pPr>
      <w:r>
        <w:t>Kunden kan opprette og lagre en Forekomst av Programvaren på én eller to USB-stasjoner gjennom Windows to Go og bruke dem på Lisensierte Enheter hvis den er lisensiert per enhet, eller på en hvilken som helst en</w:t>
      </w:r>
      <w:r>
        <w:t>het hvis den er lisensiert per bruker.</w:t>
      </w:r>
    </w:p>
    <w:p w:rsidR="007B7402" w:rsidRDefault="00FE3A28" w:rsidP="009E5CE4">
      <w:pPr>
        <w:pStyle w:val="ProductList-Bullet"/>
        <w:numPr>
          <w:ilvl w:val="0"/>
          <w:numId w:val="27"/>
        </w:numPr>
      </w:pPr>
      <w:r>
        <w:t>Kunden kan kjøre Windows 10 Pro eller en hvilken som helst tidligere versjon av Programvaren i stedet for en hvilken som helst Forekomst som er tillatt i denne delen.</w:t>
      </w:r>
    </w:p>
    <w:p w:rsidR="007B7402" w:rsidRDefault="00FE3A28" w:rsidP="009E5CE4">
      <w:pPr>
        <w:pStyle w:val="ProductList-Bullet"/>
        <w:numPr>
          <w:ilvl w:val="0"/>
          <w:numId w:val="27"/>
        </w:numPr>
      </w:pPr>
      <w:r>
        <w:t>Kunden trenger ikke Lisens for å få tilgang til de</w:t>
      </w:r>
      <w:r>
        <w:t xml:space="preserve"> tillatte Forekomstene når formålet utelukkende er å administrere Programvaren.</w:t>
      </w:r>
    </w:p>
    <w:p w:rsidR="007B7402" w:rsidRDefault="007B7402">
      <w:pPr>
        <w:pStyle w:val="ProductList-Body"/>
      </w:pPr>
    </w:p>
    <w:p w:rsidR="007B7402" w:rsidRDefault="00FE3A28">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224"/>
        <w:gridCol w:w="920"/>
        <w:gridCol w:w="926"/>
        <w:gridCol w:w="920"/>
        <w:gridCol w:w="926"/>
      </w:tblGrid>
      <w:tr w:rsidR="007B740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B7402" w:rsidRDefault="007B740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B7402" w:rsidRDefault="00FE3A28">
            <w:pPr>
              <w:pStyle w:val="ProductList-TableBody"/>
              <w:jc w:val="center"/>
            </w:pPr>
            <w:r>
              <w:rPr>
                <w:color w:val="FFFFFF"/>
              </w:rPr>
              <w:t>Windows 10 Enterprise E</w:t>
            </w:r>
            <w:r>
              <w:rPr>
                <w:color w:val="FFFFFF"/>
              </w:rPr>
              <w:t>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B7402" w:rsidRDefault="00FE3A28">
            <w:pPr>
              <w:pStyle w:val="ProductList-TableBody"/>
              <w:jc w:val="center"/>
            </w:pPr>
            <w:r>
              <w:rPr>
                <w:color w:val="FFFFFF"/>
              </w:rPr>
              <w:t>Windows VDA</w:t>
            </w:r>
            <w:r>
              <w:rPr>
                <w:color w:val="FFFFFF"/>
              </w:rPr>
              <w:br/>
              <w:t>E3/E5</w:t>
            </w:r>
          </w:p>
        </w:tc>
      </w:tr>
      <w:tr w:rsidR="007B740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B7402" w:rsidRDefault="007B740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jc w:val="center"/>
            </w:pPr>
            <w:r>
              <w:rPr>
                <w:color w:val="FFFFFF"/>
              </w:rPr>
              <w:t>Bruker</w:t>
            </w:r>
          </w:p>
        </w:tc>
      </w:tr>
      <w:tr w:rsidR="007B7402">
        <w:tc>
          <w:tcPr>
            <w:tcW w:w="808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w:instrText>
            </w:r>
            <w:r>
              <w:instrText xml:space="preserve">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w:instrText>
            </w:r>
            <w:r>
              <w:instrText xml:space="preserv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w:instrText>
            </w:r>
            <w:r>
              <w:instrText xml:space="preserve">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et fysisk maskinvaresystem som en Lisens er tildelt. I f</w:instrText>
            </w:r>
            <w:r>
              <w:instrText xml:space="preserve">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w:instrText>
            </w:r>
            <w:r>
              <w:instrText xml:space="preserve">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w:t>
            </w:r>
            <w:r>
              <w:t xml:space="preserve">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w:t>
            </w:r>
            <w:r>
              <w:t xml:space="preserve">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w:instrText>
            </w:r>
            <w:r>
              <w:instrText xml:space="preserve">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w:instrText>
            </w:r>
            <w:r>
              <w:instrText xml:space="preserve">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w:t>
            </w:r>
            <w:r>
              <w:t xml:space="preserve">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r>
      <w:tr w:rsidR="007B7402">
        <w:tc>
          <w:tcPr>
            <w:tcW w:w="808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Kunden kan kjøre opptil fire </w:t>
            </w:r>
            <w:r>
              <w:fldChar w:fldCharType="begin"/>
            </w:r>
            <w:r>
              <w:instrText xml:space="preserve"> AutoTextList   \s NoStyle \t "Forekomst vil si et bilde </w:instrText>
            </w:r>
            <w:r>
              <w:instrText xml:space="preserve">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w:instrText>
            </w:r>
            <w:r>
              <w:instrText xml:space="preserve">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w:instrText>
            </w:r>
            <w:r>
              <w:instrText xml:space="preserv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w:t>
            </w:r>
            <w:r>
              <w:t xml:space="preserv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w:t>
            </w:r>
            <w:r>
              <w:rPr>
                <w:color w:val="0563C1"/>
              </w:rPr>
              <w:t>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w:instrText>
            </w:r>
            <w:r>
              <w:instrText xml:space="preserve">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w:instrText>
            </w:r>
            <w:r>
              <w:instrText xml:space="preserv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w:t>
            </w:r>
            <w:r>
              <w:t xml:space="preserve">or eller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808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bl>
    <w:p w:rsidR="007B7402" w:rsidRDefault="007B7402">
      <w:pPr>
        <w:pStyle w:val="ProductList-Body"/>
      </w:pPr>
    </w:p>
    <w:p w:rsidR="007B7402" w:rsidRDefault="00FE3A28">
      <w:pPr>
        <w:pStyle w:val="ProductList-SubClauseHeading"/>
        <w:outlineLvl w:val="5"/>
      </w:pPr>
      <w:r>
        <w:t>4.1.1 Windows 10 Enterprise Current Branch-rettigheter</w:t>
      </w:r>
    </w:p>
    <w:p w:rsidR="007B7402" w:rsidRDefault="00FE3A28">
      <w:pPr>
        <w:pStyle w:val="ProductList-BodyIndented"/>
      </w:pPr>
      <w:r>
        <w:t>Windows 10 Enterprise Current Branch kan bare brukes av Kunder som har SA-</w:t>
      </w:r>
      <w:r>
        <w:t>, Windows 10 Enterprise E3/E5- eller VDA-lisenser. Kunder som lar SA eller abonnement utløpe, må avinstallere Windows 10 Enterprise Current Branch. Kunder som har permanente rettigheter Windows Enterprise, kan installere versjonen av Windows Enterprise LTS</w:t>
      </w:r>
      <w:r>
        <w:t>B som er gjeldende på utløpstidspunktet.</w:t>
      </w:r>
    </w:p>
    <w:p w:rsidR="007B7402" w:rsidRDefault="007B7402">
      <w:pPr>
        <w:pStyle w:val="ProductList-BodyIndented"/>
      </w:pPr>
    </w:p>
    <w:p w:rsidR="007B7402" w:rsidRDefault="00FE3A28">
      <w:pPr>
        <w:pStyle w:val="ProductList-ClauseHeading"/>
        <w:outlineLvl w:val="4"/>
      </w:pPr>
      <w:r>
        <w:t>4.2 Kvalifiserte Operativsystemer (OS)</w:t>
      </w:r>
    </w:p>
    <w:p w:rsidR="007B7402" w:rsidRDefault="00FE3A28">
      <w:pPr>
        <w:pStyle w:val="ProductList-Body"/>
      </w:pPr>
      <w:r>
        <w:t xml:space="preserve">Hver enhet som Kunden anskaffer SA for og skal kjøre Windows 10 Enterprise Upgrade på, må være lisensiert til å kjøre et av de kvalifiserte OSene nedenfor etter programtype i </w:t>
      </w:r>
      <w:r>
        <w:t>tabellen over Kvalifiserte OSer i delen Produktvilkår.</w:t>
      </w:r>
    </w:p>
    <w:p w:rsidR="007B7402" w:rsidRDefault="00FE3A28" w:rsidP="009E5CE4">
      <w:pPr>
        <w:pStyle w:val="ProductList-Bullet"/>
        <w:numPr>
          <w:ilvl w:val="0"/>
          <w:numId w:val="28"/>
        </w:numPr>
      </w:pPr>
      <w:r>
        <w:t>Kunder som tidligere har kjøpt SA for Windows Pro, kan fornye den på enheter som dekkes, uten å måtte kjøpe en Windows Enterprise-oppgraderingslisens.</w:t>
      </w:r>
    </w:p>
    <w:p w:rsidR="007B7402" w:rsidRDefault="00FE3A28" w:rsidP="009E5CE4">
      <w:pPr>
        <w:pStyle w:val="ProductList-Bullet"/>
        <w:numPr>
          <w:ilvl w:val="0"/>
          <w:numId w:val="28"/>
        </w:numPr>
      </w:pPr>
      <w:r>
        <w:t>Kunder som tidligere har kjøpt Windows Pro Upgrade</w:t>
      </w:r>
      <w:r>
        <w:t xml:space="preserve"> + SA, kan fortsette å kjøpe Pro Upgrade + SA inntil registreringen eller avtalen utløper.</w:t>
      </w:r>
    </w:p>
    <w:p w:rsidR="007B7402" w:rsidRDefault="007B7402">
      <w:pPr>
        <w:pStyle w:val="ProductList-Body"/>
      </w:pPr>
    </w:p>
    <w:p w:rsidR="007B7402" w:rsidRDefault="00FE3A28">
      <w:pPr>
        <w:pStyle w:val="ProductList-ClauseHeading"/>
        <w:outlineLvl w:val="4"/>
      </w:pPr>
      <w:r>
        <w:t>4.3 Overføring av Windows Software Assurance Per Enhet</w:t>
      </w:r>
    </w:p>
    <w:p w:rsidR="007B7402" w:rsidRDefault="00FE3A28">
      <w:pPr>
        <w:pStyle w:val="ProductList-Body"/>
      </w:pPr>
      <w:r>
        <w:t xml:space="preserve">Uavhengig av reglene for Lisenstilordning ovenfor kan Kunden overføre dekning for Windows SA per enhet med den tilknyttede Windows Enterprise-oppgraderingslisensen fra den opprinnelige enheten til en erstatningsenhet, men ikke på kortsiktig basis (det vil </w:t>
      </w:r>
      <w:r>
        <w:t>si ikke før det har gått minst 90 dager siden forrige overføring), forutsatt at (1) Kunden har lisensiert og installert den nyeste versjonen av et Kvalifisert Operativsystem på erstatningsenheten, og Kunden overfører den underliggende Windows Enterprise-li</w:t>
      </w:r>
      <w:r>
        <w:t>sensen til den samme erstatningsenheten, og (2) Kunden fjerner eventuelle relaterte operativsystemoppgraderinger fra den opprinnelige enheten. Windows Enterprise-oppgraderingslisenser kan bare overføres sammen med overføring av Aktiv Windows Software Assur</w:t>
      </w:r>
      <w:r>
        <w:t xml:space="preserve">ance-dekning per Enhet. Kunden kan overføre lisenser for Windows VDA per Enhet til en annen enhet i samsvar med vilkårene og betingelsene som er allment gjeldende for enhets-SL-er i "Lisenstilordning og Overføring" i de </w:t>
      </w:r>
      <w:hyperlink w:anchor="_Sec537">
        <w:r>
          <w:rPr>
            <w:color w:val="00467F"/>
            <w:u w:val="single"/>
          </w:rPr>
          <w:t>Univer</w:t>
        </w:r>
        <w:r>
          <w:rPr>
            <w:color w:val="00467F"/>
            <w:u w:val="single"/>
          </w:rPr>
          <w:t>selle Lisensvilkårene</w:t>
        </w:r>
      </w:hyperlink>
      <w:r>
        <w:t xml:space="preserve">. </w:t>
      </w:r>
    </w:p>
    <w:p w:rsidR="007B7402" w:rsidRDefault="007B7402">
      <w:pPr>
        <w:pStyle w:val="ProductList-Body"/>
      </w:pPr>
    </w:p>
    <w:p w:rsidR="007B7402" w:rsidRDefault="00FE3A28">
      <w:pPr>
        <w:pStyle w:val="ProductList-ClauseHeading"/>
        <w:outlineLvl w:val="4"/>
      </w:pPr>
      <w:r>
        <w:t>4.4 Regler for tilordning av Windows 10 Enterprise Per User-lisens</w:t>
      </w:r>
    </w:p>
    <w:p w:rsidR="007B7402" w:rsidRDefault="00FE3A28">
      <w:pPr>
        <w:pStyle w:val="ProductList-SubClauseHeading"/>
        <w:outlineLvl w:val="5"/>
      </w:pPr>
      <w:r>
        <w:t>4.4.1 Windows 10 Enterprise E3/E5 Bruker-SL-er</w:t>
      </w:r>
    </w:p>
    <w:p w:rsidR="007B7402" w:rsidRDefault="00FE3A28">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w:t>
      </w:r>
      <w:r>
        <w:rPr>
          <w:color w:val="0563C1"/>
        </w:rPr>
        <w:t>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w:t>
      </w:r>
      <w:r>
        <w:t>, Windows 8.1 Pro eller Enterprise eller Windows 7 Professional eller Enterprise. Denne ene enheten må i tillegg være den Primærbrukerens primære arbeidsenhet.</w:t>
      </w:r>
    </w:p>
    <w:p w:rsidR="007B7402" w:rsidRDefault="007B7402">
      <w:pPr>
        <w:pStyle w:val="ProductList-BodyIndented"/>
      </w:pPr>
    </w:p>
    <w:p w:rsidR="007B7402" w:rsidRDefault="00FE3A28">
      <w:pPr>
        <w:pStyle w:val="ProductList-SubClauseHeading"/>
        <w:outlineLvl w:val="5"/>
      </w:pPr>
      <w:r>
        <w:t>4.4.2 Windows 10 Enterprise E3/E5 og VDA User Add-ons</w:t>
      </w:r>
    </w:p>
    <w:p w:rsidR="007B7402" w:rsidRDefault="00FE3A28">
      <w:pPr>
        <w:pStyle w:val="ProductList-BodyIndented"/>
      </w:pPr>
      <w:r>
        <w:t xml:space="preserve">Den </w:t>
      </w:r>
      <w:r>
        <w:fldChar w:fldCharType="begin"/>
      </w:r>
      <w:r>
        <w:instrText xml:space="preserve"> AutoTextList   \s NoStyle \t "Lisens</w:instrText>
      </w:r>
      <w:r>
        <w:instrText xml:space="preserve">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w:t>
      </w:r>
      <w:r>
        <w:rPr>
          <w:color w:val="0563C1"/>
        </w:rPr>
        <w:t>ærbrukeren</w:t>
      </w:r>
      <w:r>
        <w:fldChar w:fldCharType="end"/>
      </w:r>
      <w:r>
        <w:t xml:space="preserve"> av en enhet med enten aktiv SA-dekning for Windows-datamaskinoperasjonssystem eller Windows VDA-dekning.</w:t>
      </w:r>
    </w:p>
    <w:p w:rsidR="007B7402" w:rsidRDefault="007B7402">
      <w:pPr>
        <w:pStyle w:val="ProductList-BodyIndented"/>
      </w:pPr>
    </w:p>
    <w:p w:rsidR="007B7402" w:rsidRDefault="00FE3A28">
      <w:pPr>
        <w:pStyle w:val="ProductList-ClauseHeading"/>
        <w:outlineLvl w:val="4"/>
      </w:pPr>
      <w:r>
        <w:t>4.5 Windows 10 Enterprise and Windows VDS E3/E5, Add-ons og Step-Ups</w:t>
      </w:r>
    </w:p>
    <w:p w:rsidR="007B7402" w:rsidRDefault="00FE3A28">
      <w:pPr>
        <w:pStyle w:val="ProductList-Body"/>
      </w:pPr>
      <w:r>
        <w:t xml:space="preserve">Windows 10 Enterprise og Windows VDA E3/E5, Add-ons og Step-Ups er </w:t>
      </w:r>
      <w:r>
        <w:t>abonnementslisenser som</w:t>
      </w:r>
    </w:p>
    <w:p w:rsidR="007B7402" w:rsidRDefault="00FE3A28" w:rsidP="009E5CE4">
      <w:pPr>
        <w:pStyle w:val="ProductList-Bullet"/>
        <w:numPr>
          <w:ilvl w:val="0"/>
          <w:numId w:val="29"/>
        </w:numPr>
      </w:pPr>
      <w:r>
        <w:t>kjøpes i tillegg til (og er knyttet til en enhet eller som er lisensiert for) enten Windows-datamaskinoperasjonssystemet med SA-dekning ("Kvalifisert Dekning"), Windows E3 per bruker, eller VDA E3 per enhet eller per bruker ("Kvalif</w:t>
      </w:r>
      <w:r>
        <w:t xml:space="preserve">isert Lisens") og </w:t>
      </w:r>
    </w:p>
    <w:p w:rsidR="007B7402" w:rsidRDefault="00FE3A28" w:rsidP="009E5CE4">
      <w:pPr>
        <w:pStyle w:val="ProductList-Bullet"/>
        <w:numPr>
          <w:ilvl w:val="0"/>
          <w:numId w:val="29"/>
        </w:numPr>
      </w:pPr>
      <w:r>
        <w:t>utløper når enten den Kvalifiserte Dekningen eller Kvalifiserte Lisensen utløper.</w:t>
      </w:r>
    </w:p>
    <w:p w:rsidR="007B7402" w:rsidRDefault="00FE3A28">
      <w:pPr>
        <w:pStyle w:val="ProductList-Body"/>
      </w:pPr>
      <w:r>
        <w:t>For Windows 10 Enterprise og Windows VDA E3/E5, Per User Add-ons og Step-Ups i tillegg til det ovennevnte,</w:t>
      </w:r>
    </w:p>
    <w:p w:rsidR="007B7402" w:rsidRDefault="00FE3A28" w:rsidP="009E5CE4">
      <w:pPr>
        <w:pStyle w:val="ProductList-Bullet"/>
        <w:numPr>
          <w:ilvl w:val="0"/>
          <w:numId w:val="30"/>
        </w:numPr>
      </w:pPr>
      <w:r>
        <w:t>må Kunden tilordne lisensen til Primærbrukeren a</w:t>
      </w:r>
      <w:r>
        <w:t>v den Lisensierte Enheten (som også må være Primærbrukerens primære arbeidsenhet), og</w:t>
      </w:r>
    </w:p>
    <w:p w:rsidR="007B7402" w:rsidRDefault="00FE3A28" w:rsidP="009E5CE4">
      <w:pPr>
        <w:pStyle w:val="ProductList-Bullet"/>
        <w:numPr>
          <w:ilvl w:val="0"/>
          <w:numId w:val="30"/>
        </w:numPr>
      </w:pPr>
      <w:r>
        <w:t xml:space="preserve">bruk av Windows Enterprise-programvare i henhold til Lisensvilkårene for Windows Enterprise per Bruker eller Lisensvilkårene for VDA per Bruker, tilknyttet den respektive Kvalifiserte Dekningen eller Kvalifiserte Lisensen. </w:t>
      </w:r>
    </w:p>
    <w:p w:rsidR="007B7402" w:rsidRDefault="00FE3A28">
      <w:pPr>
        <w:pStyle w:val="ProductList-Body"/>
      </w:pPr>
      <w:r>
        <w:t>Til tross for generelle lisensov</w:t>
      </w:r>
      <w:r>
        <w:t>erføringsrettigheter kan disse tilleggs- og oppgraderingslisensene bare overføres til Primærbrukere av andre enheter med Kvalifisert Dekning eller Kvalifisert Lisens. Windows 10 Enterprise eller Windows VDA E3/E5, Add-ons eller Step-Ups kan kjøpes i et hvi</w:t>
      </w:r>
      <w:r>
        <w:t>lket som helst antall opptil totalt antall av kvalifiserte SA, Windows 10 Enterprise E3-lisensierte brukere eller Windows VDA E3-lisensierte enheter eller brukere.</w:t>
      </w:r>
    </w:p>
    <w:p w:rsidR="007B7402" w:rsidRDefault="007B7402">
      <w:pPr>
        <w:pStyle w:val="ProductList-Body"/>
      </w:pPr>
    </w:p>
    <w:p w:rsidR="007B7402" w:rsidRDefault="00FE3A28">
      <w:pPr>
        <w:pStyle w:val="ProductList-ClauseHeading"/>
        <w:outlineLvl w:val="4"/>
      </w:pPr>
      <w:r>
        <w:t>4.6 Enterprise-registreringer med en kombinasjon av Windows per Bruker- og per Enhet-SA ell</w:t>
      </w:r>
      <w:r>
        <w:t>er VDA-dekning</w:t>
      </w:r>
    </w:p>
    <w:p w:rsidR="007B7402" w:rsidRDefault="00FE3A28">
      <w:pPr>
        <w:pStyle w:val="ProductList-Body"/>
      </w:pPr>
      <w:r>
        <w:t>Kunder som ønsker å bruke en kombinasjon av Windows SA per Enhet- og Windows SA per Bruker-lisensiering, kan gjøre dette under følgende forutsetninger:</w:t>
      </w:r>
    </w:p>
    <w:p w:rsidR="007B7402" w:rsidRDefault="00FE3A28" w:rsidP="009E5CE4">
      <w:pPr>
        <w:pStyle w:val="ProductList-Bullet"/>
        <w:numPr>
          <w:ilvl w:val="0"/>
          <w:numId w:val="31"/>
        </w:numPr>
      </w:pPr>
      <w:r>
        <w:t xml:space="preserve">Alle brukere med ulisensierte Kvalifiserte Enheter lisensieres med Windows SA per Bruker </w:t>
      </w:r>
      <w:r>
        <w:t>(Bruker-SL eller Tilleggs-SL for Bruker).</w:t>
      </w:r>
    </w:p>
    <w:p w:rsidR="007B7402" w:rsidRDefault="00FE3A28" w:rsidP="009E5CE4">
      <w:pPr>
        <w:pStyle w:val="ProductList-Bullet"/>
        <w:numPr>
          <w:ilvl w:val="0"/>
          <w:numId w:val="31"/>
        </w:numPr>
      </w:pPr>
      <w:r>
        <w:t>Alle Kvalifiserte Enheter som brukes av ulisensierte brukere, lisensieres med Windows SA per Enhet.</w:t>
      </w:r>
    </w:p>
    <w:p w:rsidR="007B7402" w:rsidRDefault="007B7402">
      <w:pPr>
        <w:pStyle w:val="ProductList-Body"/>
      </w:pPr>
    </w:p>
    <w:p w:rsidR="007B7402" w:rsidRDefault="00FE3A28">
      <w:pPr>
        <w:pStyle w:val="ProductList-ClauseHeading"/>
        <w:outlineLvl w:val="4"/>
      </w:pPr>
      <w:r>
        <w:t>4.7 Kjøpskvalifisering for Windows 10 Enterprise Per User From SA SL-er</w:t>
      </w:r>
    </w:p>
    <w:p w:rsidR="007B7402" w:rsidRDefault="00FE3A28">
      <w:pPr>
        <w:pStyle w:val="ProductList-SubClauseHeading"/>
        <w:outlineLvl w:val="5"/>
      </w:pPr>
      <w:r>
        <w:t>4.7.1 Enterprise-avtaler</w:t>
      </w:r>
    </w:p>
    <w:p w:rsidR="007B7402" w:rsidRDefault="00FE3A28">
      <w:pPr>
        <w:pStyle w:val="ProductList-BodyIndented"/>
      </w:pPr>
      <w:r>
        <w:t>From SA-Bruker-SL-er kan kjøpes i stedet for SA for fullt betalte permanente Lisenser med aktiv SA for de Kvalifiserte Produktene i tabellen nedenfor.</w:t>
      </w:r>
    </w:p>
    <w:tbl>
      <w:tblPr>
        <w:tblStyle w:val="PURTable0"/>
        <w:tblW w:w="0" w:type="dxa"/>
        <w:tblLook w:val="04A0" w:firstRow="1" w:lastRow="0" w:firstColumn="1" w:lastColumn="0" w:noHBand="0" w:noVBand="1"/>
      </w:tblPr>
      <w:tblGrid>
        <w:gridCol w:w="5396"/>
        <w:gridCol w:w="5160"/>
      </w:tblGrid>
      <w:tr w:rsidR="007B7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Tilsvarende From SA Bruker-SL</w:t>
            </w:r>
          </w:p>
        </w:tc>
      </w:tr>
      <w:tr w:rsidR="007B7402">
        <w:tc>
          <w:tcPr>
            <w:tcW w:w="6120" w:type="dxa"/>
            <w:tcBorders>
              <w:top w:val="single" w:sz="4" w:space="0" w:color="000000"/>
              <w:left w:val="single" w:sz="4" w:space="0" w:color="000000"/>
              <w:bottom w:val="none" w:sz="4" w:space="0" w:color="000000"/>
              <w:right w:val="single" w:sz="4" w:space="0" w:color="000000"/>
            </w:tcBorders>
          </w:tcPr>
          <w:p w:rsidR="007B7402" w:rsidRDefault="00FE3A28">
            <w:pPr>
              <w:pStyle w:val="ProductList-TableBody"/>
            </w:pPr>
            <w:r>
              <w:t>SA for Windows-datamaskinoperasjonssystemet</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w:t>
            </w:r>
            <w:r>
              <w:t xml:space="preserve"> 10 Enterprise E3 Per User From SA (SL)</w:t>
            </w:r>
            <w:r>
              <w:rPr>
                <w:vertAlign w:val="superscript"/>
              </w:rPr>
              <w:t>1</w:t>
            </w:r>
          </w:p>
        </w:tc>
      </w:tr>
      <w:tr w:rsidR="007B7402">
        <w:tc>
          <w:tcPr>
            <w:tcW w:w="6120" w:type="dxa"/>
            <w:tcBorders>
              <w:top w:val="none" w:sz="4" w:space="0" w:color="000000"/>
              <w:left w:val="single" w:sz="4" w:space="0" w:color="000000"/>
              <w:bottom w:val="single" w:sz="4" w:space="0" w:color="000000"/>
              <w:right w:val="single" w:sz="4" w:space="0" w:color="000000"/>
            </w:tcBorders>
          </w:tcPr>
          <w:p w:rsidR="007B7402" w:rsidRDefault="007B740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10 Enterprise E5 Per User From SA</w:t>
            </w:r>
            <w:r>
              <w:rPr>
                <w:vertAlign w:val="superscript"/>
              </w:rPr>
              <w:t>1</w:t>
            </w:r>
          </w:p>
        </w:tc>
      </w:tr>
    </w:tbl>
    <w:p w:rsidR="007B7402" w:rsidRDefault="00FE3A28">
      <w:pPr>
        <w:pStyle w:val="ProductList-BodyIndented"/>
      </w:pPr>
      <w:r>
        <w:rPr>
          <w:i/>
          <w:vertAlign w:val="superscript"/>
        </w:rPr>
        <w:t>1</w:t>
      </w:r>
      <w:r>
        <w:rPr>
          <w:i/>
        </w:rPr>
        <w:t>Kan bare kjøpes på årsdatoen for registreringen eller på starten av en ny registreringsperiode.</w:t>
      </w:r>
    </w:p>
    <w:p w:rsidR="007B7402" w:rsidRDefault="007B7402">
      <w:pPr>
        <w:pStyle w:val="ProductList-BodyIndented"/>
      </w:pPr>
    </w:p>
    <w:p w:rsidR="007B7402" w:rsidRDefault="00FE3A28">
      <w:pPr>
        <w:pStyle w:val="ProductList-SubClauseHeading"/>
        <w:outlineLvl w:val="5"/>
      </w:pPr>
      <w:r>
        <w:t>4.7.2 Enterprise Subscription-avtaler</w:t>
      </w:r>
    </w:p>
    <w:p w:rsidR="007B7402" w:rsidRDefault="00FE3A28">
      <w:pPr>
        <w:pStyle w:val="ProductList-BodyIndented"/>
      </w:pPr>
      <w:r>
        <w:t>Abonnementslisenser for Software Assurance for Windows-datamaskinoperasjonssystemet kan kjøpes på årsdagen for Kundens registrering eller i begynnelsen av en ny registreringsperiode med en Secure Productive Enterprise E3/E5 From SA-Bruker-SL. Abonnementsli</w:t>
      </w:r>
      <w:r>
        <w:t>sensen må kjøpes minst tre år før kjøpet av From SA User SL-en.</w:t>
      </w:r>
    </w:p>
    <w:p w:rsidR="007B7402" w:rsidRDefault="007B7402">
      <w:pPr>
        <w:pStyle w:val="ProductList-BodyIndented"/>
      </w:pPr>
    </w:p>
    <w:p w:rsidR="007B7402" w:rsidRDefault="00FE3A28">
      <w:pPr>
        <w:pStyle w:val="ProductList-ClauseHeading"/>
        <w:outlineLvl w:val="4"/>
      </w:pPr>
      <w:r>
        <w:t>4.8 Microsoft Desktop Optimization Pack (MDOP)</w:t>
      </w:r>
    </w:p>
    <w:p w:rsidR="007B7402" w:rsidRDefault="00FE3A28">
      <w:pPr>
        <w:pStyle w:val="ProductList-Body"/>
      </w:pPr>
      <w:r>
        <w:t>Kunder kan installere og bruke administrasjonsfunksjoner i MDOP-en på andre enheter som er dedikert til Kundens bruk, for å administrere program</w:t>
      </w:r>
      <w:r>
        <w:t>vare på den Lisensierte Enheten eller den Lisensierte Brukerens Enheter. Kunden kan også bruke AGPM, DaRT og UE-V for å administrere programvaren på servere innen Kundens domene, så lenge datamaskinene innen det domenet er lisensiert for MDOP-bruk.</w:t>
      </w:r>
    </w:p>
    <w:p w:rsidR="007B7402" w:rsidRDefault="007B7402">
      <w:pPr>
        <w:pStyle w:val="ProductList-Body"/>
      </w:pPr>
    </w:p>
    <w:p w:rsidR="007B7402" w:rsidRDefault="00FE3A28">
      <w:pPr>
        <w:pStyle w:val="ProductList-SubClauseHeading"/>
        <w:outlineLvl w:val="5"/>
      </w:pPr>
      <w:r>
        <w:t xml:space="preserve">4.8.1 </w:t>
      </w:r>
      <w:r>
        <w:t>MDOP-kvalifisering</w:t>
      </w:r>
    </w:p>
    <w:p w:rsidR="007B7402" w:rsidRDefault="00FE3A28">
      <w:pPr>
        <w:pStyle w:val="ProductList-BodyIndented"/>
      </w:pPr>
      <w:r>
        <w:t>Kunder med følgende har rett til å bruke MDOP, og trenger ikke kjøpe MDOP separat.</w:t>
      </w:r>
    </w:p>
    <w:p w:rsidR="007B7402" w:rsidRDefault="00FE3A28" w:rsidP="009E5CE4">
      <w:pPr>
        <w:pStyle w:val="ProductList-Bullet"/>
        <w:numPr>
          <w:ilvl w:val="1"/>
          <w:numId w:val="32"/>
        </w:numPr>
      </w:pPr>
      <w:r>
        <w:t>Windows Enterprise 10 E3/E5 per User SL;</w:t>
      </w:r>
    </w:p>
    <w:p w:rsidR="007B7402" w:rsidRDefault="00FE3A28" w:rsidP="009E5CE4">
      <w:pPr>
        <w:pStyle w:val="ProductList-Bullet"/>
        <w:numPr>
          <w:ilvl w:val="1"/>
          <w:numId w:val="32"/>
        </w:numPr>
      </w:pPr>
      <w:r>
        <w:t>Windows 10 Enterprise E5 per Device SL;</w:t>
      </w:r>
    </w:p>
    <w:p w:rsidR="007B7402" w:rsidRDefault="00FE3A28" w:rsidP="009E5CE4">
      <w:pPr>
        <w:pStyle w:val="ProductList-Bullet"/>
        <w:numPr>
          <w:ilvl w:val="1"/>
          <w:numId w:val="32"/>
        </w:numPr>
      </w:pPr>
      <w:r>
        <w:t xml:space="preserve">Windows 10 Enterprise VDA per User SL; eller </w:t>
      </w:r>
    </w:p>
    <w:p w:rsidR="007B7402" w:rsidRDefault="00FE3A28" w:rsidP="009E5CE4">
      <w:pPr>
        <w:pStyle w:val="ProductList-Bullet"/>
        <w:numPr>
          <w:ilvl w:val="1"/>
          <w:numId w:val="32"/>
        </w:numPr>
      </w:pPr>
      <w:r>
        <w:t>Avtale med ikrafttredelsesd</w:t>
      </w:r>
      <w:r>
        <w:t>ato 1. august 2015 eller senere og VDA per Device eller Windows 10 Enterprise E3 per Device.</w:t>
      </w:r>
    </w:p>
    <w:p w:rsidR="007B7402" w:rsidRDefault="007B7402">
      <w:pPr>
        <w:pStyle w:val="ProductList-BodyIndented"/>
      </w:pPr>
    </w:p>
    <w:p w:rsidR="007B7402" w:rsidRDefault="00FE3A28">
      <w:pPr>
        <w:pStyle w:val="ProductList-ClauseHeading"/>
        <w:outlineLvl w:val="4"/>
      </w:pPr>
      <w:r>
        <w:t>4.9 Academic-programmer</w:t>
      </w:r>
    </w:p>
    <w:p w:rsidR="007B7402" w:rsidRDefault="00FE3A28">
      <w:pPr>
        <w:pStyle w:val="ProductList-Body"/>
      </w:pPr>
      <w:r>
        <w:t>Følgende gjelder for kunder i alle Academic-volumlisensprogrammer:</w:t>
      </w:r>
    </w:p>
    <w:p w:rsidR="007B7402" w:rsidRDefault="00FE3A28">
      <w:pPr>
        <w:pStyle w:val="ProductList-SubClauseHeading"/>
        <w:outlineLvl w:val="5"/>
      </w:pPr>
      <w:r>
        <w:t>4.9.1 Rettigheter til Windows Enterprise LTSB</w:t>
      </w:r>
    </w:p>
    <w:p w:rsidR="007B7402" w:rsidRDefault="00FE3A28">
      <w:pPr>
        <w:pStyle w:val="ProductList-BodyIndented"/>
      </w:pPr>
      <w:r>
        <w:t>Utdanningsinstitusjoner m</w:t>
      </w:r>
      <w:r>
        <w:t>ed Windows 10 Enterprise E3/E5 eller Windows 10 Education E3/E5 kan installere Windows 10 Enterprise LTSB i stedet for en hvilken som helst permanent forekomst.</w:t>
      </w:r>
    </w:p>
    <w:p w:rsidR="007B7402" w:rsidRDefault="007B7402">
      <w:pPr>
        <w:pStyle w:val="ProductList-BodyIndented"/>
      </w:pPr>
    </w:p>
    <w:p w:rsidR="007B7402" w:rsidRDefault="00FE3A28">
      <w:pPr>
        <w:pStyle w:val="ProductList-SubClauseHeading"/>
        <w:outlineLvl w:val="5"/>
      </w:pPr>
      <w:r>
        <w:t>4.9.2 Rettigheter til Windows 10 Enterprise, Windows 10 Education Edition eller Windows 10 Pro</w:t>
      </w:r>
      <w:r>
        <w:t xml:space="preserve"> Education</w:t>
      </w:r>
    </w:p>
    <w:p w:rsidR="007B7402" w:rsidRDefault="00FE3A28">
      <w:pPr>
        <w:pStyle w:val="ProductList-BodyIndented"/>
      </w:pPr>
      <w:r>
        <w:t>Utdanningsinstitusjoner med Software Assurance for Windows Enterprise eller Windows Education har rettigheter til å installere og bruke Windows 10 Enterprise, Windows 10 Education eller Windows 10 Pro Education.</w:t>
      </w:r>
    </w:p>
    <w:p w:rsidR="007B7402" w:rsidRDefault="007B7402">
      <w:pPr>
        <w:pStyle w:val="ProductList-BodyIndented"/>
      </w:pPr>
    </w:p>
    <w:p w:rsidR="007B7402" w:rsidRDefault="00FE3A28">
      <w:pPr>
        <w:pStyle w:val="ProductList-SubClauseHeading"/>
        <w:outlineLvl w:val="5"/>
      </w:pPr>
      <w:r>
        <w:t>4.9.3 Rettigheter til nedgraderi</w:t>
      </w:r>
      <w:r>
        <w:t>ng</w:t>
      </w:r>
    </w:p>
    <w:p w:rsidR="007B7402" w:rsidRDefault="00FE3A28">
      <w:pPr>
        <w:pStyle w:val="ProductList-BodyIndented"/>
      </w:pPr>
      <w:r>
        <w:t>Utdanningsinstitusjoner med Software Assurance for Windows Education har rettigheter til nedgradering til Windows 8.1 Enterprise/Pro og tidligere versjoner av Windows 8.1 Enterprise/Pro samt til Windows Embedded 8.1 Industry og tidligere versjoner av Wi</w:t>
      </w:r>
      <w:r>
        <w:t>ndows Embedded 8.1 Industry.</w:t>
      </w:r>
    </w:p>
    <w:p w:rsidR="007B7402" w:rsidRDefault="007B7402">
      <w:pPr>
        <w:pStyle w:val="ProductList-BodyIndented"/>
      </w:pPr>
    </w:p>
    <w:p w:rsidR="007B7402" w:rsidRDefault="00FE3A28">
      <w:pPr>
        <w:pStyle w:val="ProductList-SubClauseHeading"/>
        <w:outlineLvl w:val="5"/>
      </w:pPr>
      <w:r>
        <w:t>4.9.4 MDOP-kvalifisering</w:t>
      </w:r>
    </w:p>
    <w:p w:rsidR="007B7402" w:rsidRDefault="00FE3A28">
      <w:pPr>
        <w:pStyle w:val="ProductList-BodyIndented"/>
      </w:pPr>
      <w:r>
        <w:t>Utdanningsinstitusjoner med Software Assurance for Windows Enterprise eller Windows Education har rettigheter til å installere og bruke MDOP.</w:t>
      </w:r>
    </w:p>
    <w:p w:rsidR="007B7402" w:rsidRDefault="007B7402">
      <w:pPr>
        <w:pStyle w:val="ProductList-BodyIndented"/>
      </w:pPr>
    </w:p>
    <w:p w:rsidR="007B7402" w:rsidRDefault="00FE3A28">
      <w:pPr>
        <w:pStyle w:val="ProductList-SubClauseHeading"/>
        <w:outlineLvl w:val="5"/>
      </w:pPr>
      <w:r>
        <w:t>4.9.5 Studentalternativ for Windows To Go</w:t>
      </w:r>
    </w:p>
    <w:p w:rsidR="007B7402" w:rsidRDefault="00FE3A28">
      <w:pPr>
        <w:pStyle w:val="ProductList-BodyIndented"/>
      </w:pPr>
      <w:r>
        <w:t>Utdanningsinstit</w:t>
      </w:r>
      <w:r>
        <w:t>usjoner som velger Studentalternativet, kan bruke én Windows To Go-forekomst per lisensiert studentenhet mens studenten er registrert ved lærestedet.</w:t>
      </w:r>
    </w:p>
    <w:p w:rsidR="007B7402" w:rsidRDefault="007B7402">
      <w:pPr>
        <w:pStyle w:val="ProductList-BodyIndented"/>
      </w:pPr>
    </w:p>
    <w:p w:rsidR="007B7402" w:rsidRDefault="00FE3A28">
      <w:pPr>
        <w:pStyle w:val="ProductList-ClauseHeading"/>
        <w:outlineLvl w:val="4"/>
      </w:pPr>
      <w:r>
        <w:t>4.10 Windows-datamaskinoperasjonssystem – Rett til å kjøre "Grupperte HPC-programmer"</w:t>
      </w:r>
    </w:p>
    <w:p w:rsidR="007B7402" w:rsidRDefault="00FE3A28">
      <w:pPr>
        <w:pStyle w:val="ProductList-Body"/>
      </w:pPr>
      <w:r>
        <w:t xml:space="preserve">Kunden kan tillate </w:t>
      </w:r>
      <w:r>
        <w:t xml:space="preserve">samtidig bruk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w:t>
      </w:r>
      <w:r>
        <w:rPr>
          <w:color w:val="0563C1"/>
        </w:rPr>
        <w:t>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til å k</w:t>
      </w:r>
      <w:r>
        <w:t xml:space="preserve">jøre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w:instrText>
      </w:r>
      <w:r>
        <w:instrText xml:space="preserve">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w:instrText>
      </w:r>
      <w:r>
        <w:instrText xml:space="preserve">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w:instrText>
      </w:r>
      <w:r>
        <w:instrText xml:space="preserv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rsidR="007B7402" w:rsidRDefault="007B7402">
      <w:pPr>
        <w:pStyle w:val="ProductList-Body"/>
      </w:pPr>
    </w:p>
    <w:p w:rsidR="007B7402" w:rsidRDefault="00FE3A28">
      <w:pPr>
        <w:pStyle w:val="ProductList-ClauseHeading"/>
        <w:outlineLvl w:val="4"/>
      </w:pPr>
      <w:r>
        <w:t>4.11 Windows-datamaskinoperasjonssystem – Windows Thin PC</w:t>
      </w:r>
    </w:p>
    <w:p w:rsidR="007B7402" w:rsidRDefault="00FE3A28">
      <w:pPr>
        <w:pStyle w:val="ProductList-Body"/>
      </w:pPr>
      <w:r>
        <w:t>Kun</w:t>
      </w:r>
      <w:r>
        <w:t>den kan bruke Windows Thin PC-programvaren i stedet for Windows-datamaskinoperasjonssystemet, men bare til å kjøre programmene som er oppført nedenfor.</w:t>
      </w:r>
    </w:p>
    <w:p w:rsidR="007B7402" w:rsidRDefault="00FE3A28" w:rsidP="009E5CE4">
      <w:pPr>
        <w:pStyle w:val="ProductList-Bullet"/>
        <w:numPr>
          <w:ilvl w:val="0"/>
          <w:numId w:val="33"/>
        </w:numPr>
      </w:pPr>
      <w:r>
        <w:t xml:space="preserve">sikkerhet </w:t>
      </w:r>
    </w:p>
    <w:p w:rsidR="007B7402" w:rsidRDefault="00FE3A28" w:rsidP="009E5CE4">
      <w:pPr>
        <w:pStyle w:val="ProductList-Bullet"/>
        <w:numPr>
          <w:ilvl w:val="0"/>
          <w:numId w:val="33"/>
        </w:numPr>
      </w:pPr>
      <w:r>
        <w:t xml:space="preserve">administrasjon </w:t>
      </w:r>
    </w:p>
    <w:p w:rsidR="007B7402" w:rsidRDefault="00FE3A28" w:rsidP="009E5CE4">
      <w:pPr>
        <w:pStyle w:val="ProductList-Bullet"/>
        <w:numPr>
          <w:ilvl w:val="0"/>
          <w:numId w:val="33"/>
        </w:numPr>
      </w:pPr>
      <w:r>
        <w:t xml:space="preserve">terminalemulering </w:t>
      </w:r>
    </w:p>
    <w:p w:rsidR="007B7402" w:rsidRDefault="00FE3A28" w:rsidP="009E5CE4">
      <w:pPr>
        <w:pStyle w:val="ProductList-Bullet"/>
        <w:numPr>
          <w:ilvl w:val="0"/>
          <w:numId w:val="33"/>
        </w:numPr>
      </w:pPr>
      <w:r>
        <w:t xml:space="preserve">Eksternt skrivebord og lignende teknologier </w:t>
      </w:r>
    </w:p>
    <w:p w:rsidR="007B7402" w:rsidRDefault="00FE3A28" w:rsidP="009E5CE4">
      <w:pPr>
        <w:pStyle w:val="ProductList-Bullet"/>
        <w:numPr>
          <w:ilvl w:val="0"/>
          <w:numId w:val="33"/>
        </w:numPr>
      </w:pPr>
      <w:r>
        <w:t xml:space="preserve">webleser </w:t>
      </w:r>
    </w:p>
    <w:p w:rsidR="007B7402" w:rsidRDefault="00FE3A28" w:rsidP="009E5CE4">
      <w:pPr>
        <w:pStyle w:val="ProductList-Bullet"/>
        <w:numPr>
          <w:ilvl w:val="0"/>
          <w:numId w:val="33"/>
        </w:numPr>
      </w:pPr>
      <w:r>
        <w:t>med</w:t>
      </w:r>
      <w:r>
        <w:t xml:space="preserve">ieavspiller </w:t>
      </w:r>
    </w:p>
    <w:p w:rsidR="007B7402" w:rsidRDefault="00FE3A28" w:rsidP="009E5CE4">
      <w:pPr>
        <w:pStyle w:val="ProductList-Bullet"/>
        <w:numPr>
          <w:ilvl w:val="0"/>
          <w:numId w:val="33"/>
        </w:numPr>
      </w:pPr>
      <w:r>
        <w:t xml:space="preserve">klient for øyeblikksmeldinger </w:t>
      </w:r>
    </w:p>
    <w:p w:rsidR="007B7402" w:rsidRDefault="00FE3A28" w:rsidP="009E5CE4">
      <w:pPr>
        <w:pStyle w:val="ProductList-Bullet"/>
        <w:numPr>
          <w:ilvl w:val="0"/>
          <w:numId w:val="33"/>
        </w:numPr>
      </w:pPr>
      <w:r>
        <w:t xml:space="preserve">dokumentfremvisere </w:t>
      </w:r>
    </w:p>
    <w:p w:rsidR="007B7402" w:rsidRDefault="00FE3A28" w:rsidP="009E5CE4">
      <w:pPr>
        <w:pStyle w:val="ProductList-Bullet"/>
        <w:numPr>
          <w:ilvl w:val="0"/>
          <w:numId w:val="33"/>
        </w:numPr>
      </w:pPr>
      <w:r>
        <w:t>NET Framework og Java Virtual Machine</w:t>
      </w:r>
    </w:p>
    <w:p w:rsidR="007B7402" w:rsidRDefault="00FE3A28">
      <w:pPr>
        <w:pStyle w:val="ProductList-Body"/>
      </w:pPr>
      <w:r>
        <w:t>Kundene har rett til å bruke programvaren på en annen enhet enn enheten den først ble installert på, hvis den tilsvarende Software Assurance-dekningen fly</w:t>
      </w:r>
      <w:r>
        <w:t>ttes til den andre enheten.</w:t>
      </w:r>
    </w:p>
    <w:p w:rsidR="007B7402" w:rsidRDefault="007B7402">
      <w:pPr>
        <w:pStyle w:val="ProductList-Body"/>
      </w:pPr>
    </w:p>
    <w:p w:rsidR="007B7402" w:rsidRDefault="00FE3A28">
      <w:pPr>
        <w:pStyle w:val="ProductList-ClauseHeading"/>
        <w:outlineLvl w:val="4"/>
      </w:pPr>
      <w:r>
        <w:t>4.12 Software Assurance for Windows Embedded Industry Enterprise</w:t>
      </w:r>
    </w:p>
    <w:p w:rsidR="007B7402" w:rsidRDefault="00FE3A28">
      <w:pPr>
        <w:pStyle w:val="ProductList-Body"/>
      </w:pPr>
      <w:r>
        <w:t xml:space="preserve">Kunder med Software Assurance for Windows Embedded Industry Enterprise har de samme rettighetene og begrensningene som Windows Software Assurance. </w:t>
      </w:r>
    </w:p>
    <w:p w:rsidR="007B7402" w:rsidRDefault="007B7402">
      <w:pPr>
        <w:pStyle w:val="PURBreadcrumb"/>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GroupHeading"/>
        <w:outlineLvl w:val="1"/>
      </w:pPr>
      <w:bookmarkStart w:id="206" w:name="_Sec619"/>
      <w:r>
        <w:t>Windows Server</w:t>
      </w:r>
      <w:bookmarkEnd w:id="206"/>
      <w:r>
        <w:fldChar w:fldCharType="begin"/>
      </w:r>
      <w:r>
        <w:instrText xml:space="preserve"> TC "</w:instrText>
      </w:r>
      <w:bookmarkStart w:id="207" w:name="_Toc481095463"/>
      <w:r>
        <w:instrText>Windows Server</w:instrText>
      </w:r>
      <w:bookmarkEnd w:id="207"/>
      <w:r>
        <w:instrText>" \l 2</w:instrText>
      </w:r>
      <w:r>
        <w:fldChar w:fldCharType="end"/>
      </w:r>
    </w:p>
    <w:p w:rsidR="007B7402" w:rsidRDefault="00FE3A28">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81095464"/>
      <w:r>
        <w:instrText>Windows MultiPoint Server</w:instrText>
      </w:r>
      <w:bookmarkEnd w:id="209"/>
      <w:r>
        <w:instrText>" \l 3</w:instrText>
      </w:r>
      <w:r>
        <w:fldChar w:fldCharType="end"/>
      </w:r>
    </w:p>
    <w:p w:rsidR="007B7402" w:rsidRDefault="00FE3A28">
      <w:pPr>
        <w:pStyle w:val="ProductList-Offering1SubSection"/>
        <w:outlineLvl w:val="3"/>
      </w:pPr>
      <w:bookmarkStart w:id="210" w:name="_Sec702"/>
      <w:r>
        <w:t>1. Programtilgjengelighe</w:t>
      </w:r>
      <w:r>
        <w:t>t</w:t>
      </w:r>
      <w:bookmarkEnd w:id="2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4160" w:type="dxa"/>
            <w:tcBorders>
              <w:top w:val="single" w:sz="9" w:space="0" w:color="FFFFFF"/>
              <w:left w:val="single" w:sz="9" w:space="0" w:color="FFFFFF"/>
              <w:bottom w:val="none" w:sz="4" w:space="0" w:color="BFBFBF"/>
              <w:right w:val="single" w:sz="9" w:space="0" w:color="FFFFFF"/>
            </w:tcBorders>
          </w:tcPr>
          <w:p w:rsidR="007B7402" w:rsidRDefault="00FE3A2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B7402" w:rsidRDefault="00FE3A2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B7402" w:rsidRDefault="00FE3A2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B7402" w:rsidRDefault="00FE3A2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B7402" w:rsidRDefault="00FE3A2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7B7402" w:rsidRDefault="00FE3A28">
      <w:pPr>
        <w:pStyle w:val="ProductList-Offering1SubSection"/>
        <w:outlineLvl w:val="3"/>
      </w:pPr>
      <w:bookmarkStart w:id="211" w:name="_Sec757"/>
      <w:r>
        <w:t>2. Produktvilkår</w:t>
      </w:r>
      <w:bookmarkEnd w:id="211"/>
    </w:p>
    <w:tbl>
      <w:tblPr>
        <w:tblStyle w:val="PURTable"/>
        <w:tblW w:w="0" w:type="dxa"/>
        <w:tblLook w:val="04A0" w:firstRow="1" w:lastRow="0" w:firstColumn="1" w:lastColumn="0" w:noHBand="0" w:noVBand="1"/>
      </w:tblPr>
      <w:tblGrid>
        <w:gridCol w:w="3652"/>
        <w:gridCol w:w="3663"/>
        <w:gridCol w:w="3601"/>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w:t>
            </w:r>
            <w:r>
              <w:rPr>
                <w:color w:val="0563C1"/>
              </w:rPr>
              <w:t>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w:instrText>
            </w:r>
            <w:r>
              <w:instrText xml:space="preserve">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Nedgraderte Utgaver: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(SA):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FE3A28">
      <w:pPr>
        <w:pStyle w:val="ProductList-Offering1SubSection"/>
        <w:outlineLvl w:val="3"/>
      </w:pPr>
      <w:bookmarkStart w:id="212" w:name="_Sec800"/>
      <w:r>
        <w:t>3. Bruksrettigheter</w:t>
      </w:r>
      <w:bookmarkEnd w:id="212"/>
    </w:p>
    <w:tbl>
      <w:tblPr>
        <w:tblStyle w:val="PURTable"/>
        <w:tblW w:w="0" w:type="dxa"/>
        <w:tblLook w:val="04A0" w:firstRow="1" w:lastRow="0" w:firstColumn="1" w:lastColumn="0" w:noHBand="0" w:noVBand="1"/>
      </w:tblPr>
      <w:tblGrid>
        <w:gridCol w:w="3632"/>
        <w:gridCol w:w="3626"/>
        <w:gridCol w:w="3658"/>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"Produktspesifikke Lisensvilkår: Angir at Produktspesifikke vilkår og betingelser som styrer distribusjon og bruk av Produktet, er inklud</w:instrText>
            </w:r>
            <w:r>
              <w:instrText xml:space="preserve">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"Tilleggsprogramvare: Programvare angitt i Bruksrettighetene for Serverprodukter som Kunden kan bruke på enhver enhet sammen med bruk av ser</w:instrText>
            </w:r>
            <w:r>
              <w:instrText xml:space="preserve">verprogramvaren." </w:instrText>
            </w:r>
            <w:r>
              <w:fldChar w:fldCharType="separate"/>
            </w:r>
            <w:r>
              <w:rPr>
                <w:color w:val="0563C1"/>
              </w:rPr>
              <w:t>Tilleggsprogramvare</w:t>
            </w:r>
            <w:r>
              <w:fldChar w:fldCharType="end"/>
            </w:r>
            <w:r>
              <w:t>: Alle utgaver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w:instrText>
            </w:r>
            <w:r>
              <w:instrText xml:space="preserve">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Inkluderte teknologier: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w:t>
              </w:r>
              <w:r>
                <w:rPr>
                  <w:color w:val="00467F"/>
                  <w:u w:val="single"/>
                </w:rPr>
                <w:t>/MPEG-4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7402" w:rsidRDefault="00FE3A2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7B7402" w:rsidRDefault="00FE3A28">
            <w:pPr>
              <w:pStyle w:val="ProductList-TableBody"/>
            </w:pPr>
            <w:r>
              <w:t>Windows Server 2016 Remote Desktop Services CAL og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B7402" w:rsidRDefault="00FE3A28">
            <w:pPr>
              <w:pStyle w:val="ProductList-TableBody"/>
            </w:pPr>
            <w:r>
              <w:t>Windows Server 2016 Remote Desktop Services CAL og Lisens som tils</w:t>
            </w:r>
            <w:r>
              <w:t>varer CAL</w:t>
            </w:r>
          </w:p>
          <w:p w:rsidR="007B7402" w:rsidRDefault="00FE3A28">
            <w:pPr>
              <w:pStyle w:val="ProductList-TableBody"/>
            </w:pPr>
            <w:r>
              <w:t xml:space="preserve">(se </w:t>
            </w:r>
            <w:hyperlink w:anchor="_Sec591">
              <w:r>
                <w:rPr>
                  <w:color w:val="00467F"/>
                  <w:u w:val="single"/>
                </w:rPr>
                <w:t>Vedlegg A</w:t>
              </w:r>
            </w:hyperlink>
            <w:r>
              <w:t>)</w:t>
            </w:r>
          </w:p>
        </w:tc>
      </w:tr>
    </w:tbl>
    <w:p w:rsidR="007B7402" w:rsidRDefault="007B7402">
      <w:pPr>
        <w:pStyle w:val="ProductList-Body"/>
      </w:pPr>
    </w:p>
    <w:p w:rsidR="007B7402" w:rsidRDefault="00FE3A28">
      <w:pPr>
        <w:pStyle w:val="ProductList-SubClauseHeading"/>
        <w:outlineLvl w:val="5"/>
      </w:pPr>
      <w:r>
        <w:t>3.1.1 Ytterligere funksjoner knyttet til Windows Server 2016 Active Directory Rights Management Services CAL</w:t>
      </w:r>
    </w:p>
    <w:p w:rsidR="007B7402" w:rsidRDefault="00FE3A28">
      <w:pPr>
        <w:pStyle w:val="ProductList-BodyIndented"/>
      </w:pPr>
      <w:r>
        <w:t>Windows Server 2016 Rights Management Services</w:t>
      </w:r>
    </w:p>
    <w:tbl>
      <w:tblPr>
        <w:tblStyle w:val="PURTable0"/>
        <w:tblW w:w="0" w:type="dxa"/>
        <w:tblLook w:val="04A0" w:firstRow="1" w:lastRow="0" w:firstColumn="1" w:lastColumn="0" w:noHBand="0" w:noVBand="1"/>
      </w:tblPr>
      <w:tblGrid>
        <w:gridCol w:w="3596"/>
        <w:gridCol w:w="3510"/>
        <w:gridCol w:w="3450"/>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7402" w:rsidRDefault="00FE3A2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7B7402" w:rsidRDefault="00FE3A28">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B7402" w:rsidRDefault="00FE3A28">
            <w:pPr>
              <w:pStyle w:val="ProductList-TableBody"/>
            </w:pPr>
            <w:r>
              <w:t xml:space="preserve">Lisens som tilsvarer CAL (se </w:t>
            </w:r>
            <w:hyperlink w:anchor="_Sec591">
              <w:r>
                <w:rPr>
                  <w:color w:val="00467F"/>
                  <w:u w:val="single"/>
                </w:rPr>
                <w:t>Vedlegg A</w:t>
              </w:r>
            </w:hyperlink>
            <w:r>
              <w:t>)</w:t>
            </w:r>
          </w:p>
        </w:tc>
      </w:tr>
    </w:tbl>
    <w:p w:rsidR="007B7402" w:rsidRDefault="007B7402">
      <w:pPr>
        <w:pStyle w:val="ProductList-BodyIndented"/>
      </w:pPr>
    </w:p>
    <w:p w:rsidR="007B7402" w:rsidRDefault="00FE3A28">
      <w:pPr>
        <w:pStyle w:val="ProductList-ClauseHeading"/>
        <w:outlineLvl w:val="4"/>
      </w:pPr>
      <w:r>
        <w:t>3.2 Kjøre forekomster av Programvaren</w:t>
      </w:r>
    </w:p>
    <w:p w:rsidR="007B7402" w:rsidRDefault="00FE3A28">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w:t>
      </w:r>
      <w:r>
        <w:t xml:space="preserve">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w:instrText>
      </w:r>
      <w:r>
        <w:instrText xml:space="preserve">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w:t>
      </w:r>
      <w:r>
        <w:t xml:space="preserve">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w:instrText>
      </w:r>
      <w:r>
        <w:instrText>et OSE som er konfigurert til å kjøre direkte på et fysisk maskinvaresystem. Forekomsten av operativsystemet som brukes til å kjøre programvare for maskinvarevirtualisering eller tilby tjenester for maskinvarevirtualisering, betraktes som en del av det Fys</w:instrText>
      </w:r>
      <w:r>
        <w:instrText xml:space="preserve">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7B7402" w:rsidRDefault="007B7402">
      <w:pPr>
        <w:pStyle w:val="ProductList-Body"/>
      </w:pPr>
    </w:p>
    <w:p w:rsidR="007B7402" w:rsidRDefault="00FE3A28">
      <w:pPr>
        <w:pStyle w:val="ProductList-ClauseHeading"/>
        <w:outlineLvl w:val="4"/>
      </w:pPr>
      <w:r>
        <w:t>3.3 Adgangslisenser</w:t>
      </w:r>
    </w:p>
    <w:p w:rsidR="007B7402" w:rsidRDefault="00FE3A28">
      <w:pPr>
        <w:pStyle w:val="ProductList-Body"/>
      </w:pPr>
      <w:r>
        <w:t>Det kreves ik</w:t>
      </w:r>
      <w:r>
        <w:t xml:space="preserve">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w:instrText>
      </w:r>
      <w:r>
        <w:instrText xml:space="preserve">SE vil si et OSE som er konfigurert til å kjøre direkte på et fysisk maskinvaresystem. Forekomsten av operativsystemet som brukes til å kjøre programvare for maskinvarevirtualisering eller tilby tjenester for maskinvarevirtualisering, betraktes som en del </w:instrText>
      </w:r>
      <w:r>
        <w:instrText xml:space="preserve">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7B7402" w:rsidRDefault="007B7402">
      <w:pPr>
        <w:pStyle w:val="ProductList-Body"/>
      </w:pPr>
    </w:p>
    <w:p w:rsidR="007B7402" w:rsidRDefault="00FE3A28">
      <w:pPr>
        <w:pStyle w:val="ProductList-ClauseHeading"/>
        <w:outlineLvl w:val="4"/>
      </w:pPr>
      <w:r>
        <w:t>3.4 Windows Mul</w:t>
      </w:r>
      <w:r>
        <w:t>tiPoint Server 2016 Connector</w:t>
      </w:r>
    </w:p>
    <w:p w:rsidR="007B7402" w:rsidRDefault="00FE3A28">
      <w:pPr>
        <w:pStyle w:val="ProductList-Body"/>
      </w:pPr>
      <w:r>
        <w:t>Kunden kan installere og bruke Windows Server 2016 MultiPoint Connector-programvaren på enheter som er lisensiert til å få tilgang til Windows Server 2016. Kunden kan utelukkende bruke denne programvaren til å få tilgang til M</w:t>
      </w:r>
      <w:r>
        <w:t>ultiPoint Server-programvaren. Hvis Kunden bruker serverprogramvaren fra denne enheten utelukkende til å benytte MultiPoint Dashboard, er Remote Desktop Services CAL ikke påkrevd.</w:t>
      </w:r>
    </w:p>
    <w:p w:rsidR="007B7402" w:rsidRDefault="007B7402">
      <w:pPr>
        <w:pStyle w:val="ProductList-Body"/>
      </w:pPr>
    </w:p>
    <w:p w:rsidR="007B7402" w:rsidRDefault="00FE3A28">
      <w:pPr>
        <w:pStyle w:val="ProductList-ClauseHeading"/>
        <w:outlineLvl w:val="4"/>
      </w:pPr>
      <w:r>
        <w:t>3.5 Installasjonstype</w:t>
      </w:r>
    </w:p>
    <w:p w:rsidR="007B7402" w:rsidRDefault="00FE3A28">
      <w:pPr>
        <w:pStyle w:val="ProductList-Body"/>
      </w:pPr>
      <w:r>
        <w:t xml:space="preserve">Kunden kan bare installere Remote Desktop Service og </w:t>
      </w:r>
      <w:r>
        <w:t>distribuere og bruke MultiPoint Services-rollen.</w:t>
      </w:r>
    </w:p>
    <w:p w:rsidR="007B7402" w:rsidRDefault="007B7402">
      <w:pPr>
        <w:pStyle w:val="ProductList-Body"/>
      </w:pPr>
    </w:p>
    <w:p w:rsidR="007B7402" w:rsidRDefault="00FE3A28">
      <w:pPr>
        <w:pStyle w:val="ProductList-ClauseHeading"/>
        <w:outlineLvl w:val="4"/>
      </w:pPr>
      <w:r>
        <w:t>3.6 Tilleggsprogramvare</w:t>
      </w:r>
    </w:p>
    <w:p w:rsidR="007B7402" w:rsidRDefault="00FE3A28">
      <w:pPr>
        <w:pStyle w:val="ProductList-Body"/>
      </w:pPr>
      <w:r>
        <w:t xml:space="preserve">Du finner en liste over Tilleggsprogramvare på </w:t>
      </w:r>
      <w:hyperlink r:id="rId97">
        <w:r>
          <w:rPr>
            <w:color w:val="00467F"/>
            <w:u w:val="single"/>
          </w:rPr>
          <w:t>http://go.microsoft.com/fwlink/?LinkId=245856</w:t>
        </w:r>
      </w:hyperlink>
      <w:r>
        <w:t>.</w:t>
      </w:r>
    </w:p>
    <w:p w:rsidR="007B7402" w:rsidRDefault="00FE3A28">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84"/>
        <w:gridCol w:w="3685"/>
        <w:gridCol w:w="3647"/>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w:instrText>
            </w:r>
            <w:r>
              <w:instrText xml:space="preserve">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w:t>
            </w:r>
            <w:r>
              <w:rPr>
                <w:color w:val="0563C1"/>
              </w:rPr>
              <w:t>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Avløsningsrettigheter: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9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Roamingrettigheter: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SA-Ekvivalente Rettigh</w:t>
            </w:r>
            <w:r>
              <w:rPr>
                <w:color w:val="404040"/>
              </w:rPr>
              <w:t>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214" w:name="_Sec655"/>
      <w:r>
        <w:t>Windows Server</w:t>
      </w:r>
      <w:bookmarkEnd w:id="214"/>
      <w:r>
        <w:fldChar w:fldCharType="begin"/>
      </w:r>
      <w:r>
        <w:instrText xml:space="preserve"> TC "</w:instrText>
      </w:r>
      <w:bookmarkStart w:id="215" w:name="_Toc481095465"/>
      <w:r>
        <w:instrText>Windows Server</w:instrText>
      </w:r>
      <w:bookmarkEnd w:id="215"/>
      <w:r>
        <w:instrText>" \l 3</w:instrText>
      </w:r>
      <w:r>
        <w:fldChar w:fldCharType="end"/>
      </w:r>
    </w:p>
    <w:p w:rsidR="007B7402" w:rsidRDefault="00FE3A28">
      <w:pPr>
        <w:pStyle w:val="ProductList-Offering1SubSection"/>
        <w:outlineLvl w:val="3"/>
      </w:pPr>
      <w:bookmarkStart w:id="216" w:name="_Sec703"/>
      <w:r>
        <w:t>1. Programtilgjengelighet</w:t>
      </w:r>
      <w:bookmarkEnd w:id="21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B7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w:instrText>
            </w:r>
            <w:r>
              <w:instrText xml:space="preserv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4160" w:type="dxa"/>
            <w:tcBorders>
              <w:top w:val="single" w:sz="9" w:space="0" w:color="FFFFFF"/>
              <w:left w:val="single" w:sz="9" w:space="0" w:color="FFFFFF"/>
              <w:bottom w:val="dashed" w:sz="4" w:space="0" w:color="BFBFBF"/>
              <w:right w:val="single" w:sz="9" w:space="0" w:color="FFFFFF"/>
            </w:tcBorders>
          </w:tcPr>
          <w:p w:rsidR="007B7402" w:rsidRDefault="00FE3A28">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B7402" w:rsidRDefault="00FE3A2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w:instrText>
            </w:r>
            <w:r>
              <w:instrText xml:space="preserve">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rPr>
                <w:color w:val="000000"/>
              </w:rPr>
              <w:t>Windows Server 2016 CAL</w:t>
            </w:r>
            <w:r>
              <w:fldChar w:fldCharType="begin"/>
            </w:r>
            <w:r>
              <w:instrText xml:space="preserve"> XE "</w:instrText>
            </w:r>
            <w:r>
              <w:instrText xml:space="preserve">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7B7402" w:rsidRDefault="00FE3A28">
            <w:pPr>
              <w:pStyle w:val="ProductList-TableBody"/>
              <w:jc w:val="center"/>
            </w:pPr>
            <w:r>
              <w:fldChar w:fldCharType="begin"/>
            </w:r>
            <w:r>
              <w:instrText xml:space="preserve"> AutoTextList</w:instrText>
            </w:r>
            <w:r>
              <w:instrText xml:space="preserve">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rPr>
                <w:color w:val="000000"/>
              </w:rPr>
              <w:t>10/1</w:t>
            </w:r>
            <w:r>
              <w:rPr>
                <w:color w:val="000000"/>
              </w:rPr>
              <w:t>6</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rPr>
                <w:color w:val="000000"/>
              </w:rPr>
              <w:t>Windows Server 2016 Datacenter (2-pakninger med kjernelisenser)</w:t>
            </w:r>
            <w:r>
              <w:fldChar w:fldCharType="begin"/>
            </w:r>
            <w:r>
              <w:instrText xml:space="preserve"> XE "Windows Server 2016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w:instrText>
            </w:r>
            <w:r>
              <w:instrText xml:space="preserve">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t>Windows Server 2016 Datacenter (16-pakninger med kjernelisenser)</w:t>
            </w:r>
            <w:r>
              <w:fldChar w:fldCharType="begin"/>
            </w:r>
            <w:r>
              <w:instrText xml:space="preserve"> XE "Windows Server 2016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w:instrText>
            </w:r>
            <w:r>
              <w:instrText xml:space="preserve">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rPr>
                <w:color w:val="000000"/>
              </w:rPr>
              <w:t>Windows Server 2016 Standard (2-pakninger med kjernelisenser)</w:t>
            </w:r>
            <w:r>
              <w:fldChar w:fldCharType="begin"/>
            </w:r>
            <w:r>
              <w:instrText xml:space="preserve"> XE "Windows Server 2016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t>Windows Server 2016 Standard (16-pakninger med kjernelisenser)</w:t>
            </w:r>
            <w:r>
              <w:fldChar w:fldCharType="begin"/>
            </w:r>
            <w:r>
              <w:instrText xml:space="preserve"> XE "Windows Server 2016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rPr>
                <w:color w:val="000000"/>
              </w:rPr>
              <w:t>Windows Server 2016 Active Directory Rights Management Services External Connector</w:t>
            </w:r>
            <w:r>
              <w:fldChar w:fldCharType="begin"/>
            </w:r>
            <w:r>
              <w:instrText xml:space="preserve"> XE "Window</w:instrText>
            </w:r>
            <w:r>
              <w:instrText xml:space="preserve">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FBFBF"/>
              <w:left w:val="single" w:sz="9" w:space="0" w:color="FFFFFF"/>
              <w:bottom w:val="dashed" w:sz="4" w:space="0" w:color="B2B2B2"/>
              <w:right w:val="single" w:sz="9" w:space="0" w:color="FFFFFF"/>
            </w:tcBorders>
          </w:tcPr>
          <w:p w:rsidR="007B7402" w:rsidRDefault="00FE3A28">
            <w:pPr>
              <w:pStyle w:val="ProductList-TableBody"/>
            </w:pPr>
            <w:r>
              <w:rPr>
                <w:color w:val="000000"/>
              </w:rPr>
              <w:t>Windows Serve</w:t>
            </w:r>
            <w:r>
              <w:rPr>
                <w:color w:val="000000"/>
              </w:rPr>
              <w:t>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7B7402" w:rsidRDefault="00FE3A2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7B7402" w:rsidRDefault="00FE3A2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7B7402" w:rsidRDefault="00FE3A2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7B7402" w:rsidRDefault="00FE3A2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4160" w:type="dxa"/>
            <w:tcBorders>
              <w:top w:val="dashed" w:sz="4" w:space="0" w:color="B2B2B2"/>
              <w:left w:val="single" w:sz="9" w:space="0" w:color="FFFFFF"/>
              <w:bottom w:val="dashed" w:sz="4" w:space="0" w:color="BFBFBF"/>
              <w:right w:val="single" w:sz="9" w:space="0" w:color="FFFFFF"/>
            </w:tcBorders>
          </w:tcPr>
          <w:p w:rsidR="007B7402" w:rsidRDefault="00FE3A28">
            <w:pPr>
              <w:pStyle w:val="ProductList-TableBody"/>
            </w:pPr>
            <w:r>
              <w:t>Windows Server Datacenter Core Premium Assurance Add-on (2-pakninger med kjernelisenser)</w:t>
            </w:r>
            <w:r>
              <w:fldChar w:fldCharType="begin"/>
            </w:r>
            <w:r>
              <w:instrText xml:space="preserve"> XE "Windows Server Datacenter Core Premium Assurance Add-on (2-pakninger med kjernelisenser)"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t>Windows Server Datacenter Core Premium Assurance Add-on (16-pakninger med kjernelisenser)</w:t>
            </w:r>
            <w:r>
              <w:fldChar w:fldCharType="begin"/>
            </w:r>
            <w:r>
              <w:instrText xml:space="preserve"> XE "Windows Server Datacenter Core Premium Assurance Add-on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r>
      <w:tr w:rsidR="007B7402">
        <w:tc>
          <w:tcPr>
            <w:tcW w:w="416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pPr>
            <w:r>
              <w:t>Windows Server Standard Core Premium Assurance Add-on (2-pakninger med kjernelisenser)</w:t>
            </w:r>
            <w:r>
              <w:fldChar w:fldCharType="begin"/>
            </w:r>
            <w:r>
              <w:instrText xml:space="preserve"> XE "Windows Server Standard Core Premium Assurance Add-on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7402" w:rsidRDefault="00FE3A2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r>
      <w:tr w:rsidR="007B7402">
        <w:tc>
          <w:tcPr>
            <w:tcW w:w="4160" w:type="dxa"/>
            <w:tcBorders>
              <w:top w:val="dashed" w:sz="4" w:space="0" w:color="BFBFBF"/>
              <w:left w:val="single" w:sz="9" w:space="0" w:color="FFFFFF"/>
              <w:bottom w:val="none" w:sz="4" w:space="0" w:color="BFBFBF"/>
              <w:right w:val="single" w:sz="9" w:space="0" w:color="FFFFFF"/>
            </w:tcBorders>
          </w:tcPr>
          <w:p w:rsidR="007B7402" w:rsidRDefault="00FE3A28">
            <w:pPr>
              <w:pStyle w:val="ProductList-TableBody"/>
            </w:pPr>
            <w:r>
              <w:t>Windows Server Standard Core Premium Assurance Add-on (16-pakninger med kjernelisenser)</w:t>
            </w:r>
            <w:r>
              <w:fldChar w:fldCharType="begin"/>
            </w:r>
            <w:r>
              <w:instrText xml:space="preserve"> XE "Windows Server Standard Core Premium Assurance Add-on (16-pakninger med kjernelisenser)"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B7402" w:rsidRDefault="00FE3A28">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7B7402" w:rsidRDefault="007B740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B7402" w:rsidRDefault="007B740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7402" w:rsidRDefault="007B7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7402" w:rsidRDefault="007B7402">
            <w:pPr>
              <w:pStyle w:val="ProductList-TableBody"/>
              <w:jc w:val="center"/>
            </w:pPr>
          </w:p>
        </w:tc>
      </w:tr>
    </w:tbl>
    <w:p w:rsidR="007B7402" w:rsidRDefault="00FE3A28">
      <w:pPr>
        <w:pStyle w:val="ProductList-Offering1SubSection"/>
        <w:outlineLvl w:val="3"/>
      </w:pPr>
      <w:bookmarkStart w:id="217" w:name="_Sec758"/>
      <w:r>
        <w:t>2. Produktvilkår</w:t>
      </w:r>
      <w:bookmarkEnd w:id="217"/>
    </w:p>
    <w:tbl>
      <w:tblPr>
        <w:tblStyle w:val="PURTable"/>
        <w:tblW w:w="0" w:type="dxa"/>
        <w:tblLook w:val="04A0" w:firstRow="1" w:lastRow="0" w:firstColumn="1" w:lastColumn="0" w:noHBand="0" w:noVBand="1"/>
      </w:tblPr>
      <w:tblGrid>
        <w:gridCol w:w="3640"/>
        <w:gridCol w:w="3650"/>
        <w:gridCol w:w="362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w:t>
            </w:r>
            <w:r>
              <w:t>L-er og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w:instrText>
            </w:r>
            <w:r>
              <w:instrText xml:space="preserve">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w:t>
            </w:r>
            <w:r>
              <w:rPr>
                <w:color w:val="404040"/>
              </w:rPr>
              <w:t>utsetning (SA):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w:t>
            </w:r>
            <w:r>
              <w:rPr>
                <w:color w:val="0563C1"/>
              </w:rPr>
              <w:t>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FE3A28">
            <w:pPr>
              <w:pStyle w:val="ProductList-TableBody"/>
            </w:pPr>
            <w:r>
              <w:rPr>
                <w:color w:val="404040"/>
              </w:rPr>
              <w:t>Berettiget Reduksjon: Tillegg, Tilleggsprodukter</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FE3A28">
      <w:pPr>
        <w:pStyle w:val="ProductList-Offering1SubSection"/>
        <w:outlineLvl w:val="3"/>
      </w:pPr>
      <w:bookmarkStart w:id="218" w:name="_Sec807"/>
      <w:r>
        <w:t>3. Bruksrettigheter</w:t>
      </w:r>
      <w:bookmarkEnd w:id="218"/>
    </w:p>
    <w:tbl>
      <w:tblPr>
        <w:tblStyle w:val="PURTable"/>
        <w:tblW w:w="0" w:type="dxa"/>
        <w:tblLook w:val="04A0" w:firstRow="1" w:lastRow="0" w:firstColumn="1" w:lastColumn="0" w:noHBand="0" w:noVBand="1"/>
      </w:tblPr>
      <w:tblGrid>
        <w:gridCol w:w="3632"/>
        <w:gridCol w:w="3626"/>
        <w:gridCol w:w="3658"/>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w:t>
            </w:r>
            <w:r>
              <w:t xml:space="preserve">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w:instrText>
            </w:r>
            <w:r>
              <w:instrText xml:space="preserve">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w:t>
            </w:r>
            <w:r>
              <w:rPr>
                <w:color w:val="0563C1"/>
              </w:rPr>
              <w:t>ggsprogramvare</w:t>
            </w:r>
            <w:r>
              <w:fldChar w:fldCharType="end"/>
            </w:r>
            <w:r>
              <w:t>: Alle utgaver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w:instrText>
            </w:r>
            <w:r>
              <w:instrText xml:space="preserve">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Inkluderte teknologier: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w:t>
              </w:r>
              <w:r>
                <w:rPr>
                  <w:color w:val="00467F"/>
                  <w:u w:val="single"/>
                </w:rPr>
                <w:t>/MPEG-4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3.1 Serverprogramtilgang</w:t>
      </w:r>
    </w:p>
    <w:tbl>
      <w:tblPr>
        <w:tblStyle w:val="PURTable"/>
        <w:tblW w:w="0" w:type="dxa"/>
        <w:tblLook w:val="04A0" w:firstRow="1" w:lastRow="0" w:firstColumn="1" w:lastColumn="0" w:noHBand="0" w:noVBand="1"/>
      </w:tblPr>
      <w:tblGrid>
        <w:gridCol w:w="3674"/>
        <w:gridCol w:w="3626"/>
        <w:gridCol w:w="361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7402" w:rsidRDefault="00FE3A2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7B7402" w:rsidRDefault="00FE3A28">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7B7402" w:rsidRDefault="00FE3A28">
            <w:pPr>
              <w:pStyle w:val="ProductList-TableBody"/>
            </w:pPr>
            <w:r>
              <w:t xml:space="preserve">Lisens som tilsvarer CAL (se </w:t>
            </w:r>
            <w:hyperlink w:anchor="_Sec591">
              <w:r>
                <w:rPr>
                  <w:color w:val="00467F"/>
                  <w:u w:val="single"/>
                </w:rPr>
                <w:t>Vedlegg A</w:t>
              </w:r>
            </w:hyperlink>
            <w:r>
              <w:t>)</w:t>
            </w:r>
          </w:p>
        </w:tc>
      </w:tr>
    </w:tbl>
    <w:p w:rsidR="007B7402" w:rsidRDefault="007B7402">
      <w:pPr>
        <w:pStyle w:val="ProductList-Body"/>
      </w:pPr>
    </w:p>
    <w:p w:rsidR="007B7402" w:rsidRDefault="00FE3A28">
      <w:pPr>
        <w:pStyle w:val="ProductList-SubClauseHeading"/>
        <w:outlineLvl w:val="5"/>
      </w:pPr>
      <w:r>
        <w:t xml:space="preserve">3.1.1 Ytterligere funksjoner knyttet til Windows Server 2016 Remote Desktop </w:t>
      </w:r>
      <w:r>
        <w:t>Services CAL</w:t>
      </w:r>
    </w:p>
    <w:p w:rsidR="007B7402" w:rsidRDefault="00FE3A28">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604"/>
        <w:gridCol w:w="3476"/>
        <w:gridCol w:w="347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7402" w:rsidRDefault="00FE3A2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7B7402" w:rsidRDefault="00FE3A28">
            <w:pPr>
              <w:pStyle w:val="ProductList-TableBody"/>
            </w:pPr>
            <w:r>
              <w:t>CAL for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7B7402" w:rsidRDefault="00FE3A28">
            <w:pPr>
              <w:pStyle w:val="ProductList-TableBody"/>
            </w:pPr>
            <w:r>
              <w:t>Windows Server 2016 Remote Desktop Services U</w:t>
            </w:r>
            <w:r>
              <w:t>ser SL</w:t>
            </w:r>
          </w:p>
        </w:tc>
      </w:tr>
    </w:tbl>
    <w:p w:rsidR="007B7402" w:rsidRDefault="00FE3A28">
      <w:pPr>
        <w:pStyle w:val="ProductList-BodyIndented"/>
      </w:pPr>
      <w:r>
        <w:t>*Kreves også for å bruke Windows Server som vert for et grafisk brukergrensesnitt (ved hjelp av funksjonene i Windows Server 2016 Remote Desktop Services eller annen teknologi).</w:t>
      </w:r>
    </w:p>
    <w:p w:rsidR="007B7402" w:rsidRDefault="007B7402">
      <w:pPr>
        <w:pStyle w:val="ProductList-BodyIndented"/>
      </w:pPr>
    </w:p>
    <w:p w:rsidR="007B7402" w:rsidRDefault="00FE3A28">
      <w:pPr>
        <w:pStyle w:val="ProductList-SubClauseHeading"/>
        <w:outlineLvl w:val="5"/>
      </w:pPr>
      <w:r>
        <w:t xml:space="preserve">3.1.2 Ytterligere funksjoner knyttet til Windows Server 2016 Rights </w:t>
      </w:r>
      <w:r>
        <w:t>Management Services CAL</w:t>
      </w:r>
    </w:p>
    <w:p w:rsidR="007B7402" w:rsidRDefault="00FE3A2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84"/>
        <w:gridCol w:w="3495"/>
        <w:gridCol w:w="3477"/>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7402" w:rsidRDefault="00FE3A2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7B7402" w:rsidRDefault="00FE3A28">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7B7402" w:rsidRDefault="00FE3A28">
            <w:pPr>
              <w:pStyle w:val="ProductList-TableBody"/>
            </w:pPr>
            <w:r>
              <w:t>Azure Information Protection (P1 og P2) User SL</w:t>
            </w:r>
          </w:p>
        </w:tc>
      </w:tr>
      <w:tr w:rsidR="007B7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7402" w:rsidRDefault="007B7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7402" w:rsidRDefault="007B740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B7402" w:rsidRDefault="00FE3A28">
            <w:pPr>
              <w:pStyle w:val="ProductList-TableBody"/>
            </w:pPr>
            <w:r>
              <w:t xml:space="preserve">Lisens som tilsvarer CAL (se </w:t>
            </w:r>
            <w:hyperlink w:anchor="_Sec591">
              <w:r>
                <w:rPr>
                  <w:color w:val="00467F"/>
                  <w:u w:val="single"/>
                </w:rPr>
                <w:t>Vedlegg A</w:t>
              </w:r>
            </w:hyperlink>
            <w:r>
              <w:t>)</w:t>
            </w:r>
          </w:p>
        </w:tc>
      </w:tr>
    </w:tbl>
    <w:p w:rsidR="007B7402" w:rsidRDefault="007B7402">
      <w:pPr>
        <w:pStyle w:val="ProductList-BodyIndented"/>
      </w:pPr>
    </w:p>
    <w:p w:rsidR="007B7402" w:rsidRDefault="00FE3A28">
      <w:pPr>
        <w:pStyle w:val="ProductList-SubClauseHeading"/>
        <w:outlineLvl w:val="5"/>
      </w:pPr>
      <w:r>
        <w:t>3.1.3 Ytterligere funksjoner knyttet til Microsoft Identity Manager User CAL</w:t>
      </w:r>
    </w:p>
    <w:p w:rsidR="007B7402" w:rsidRDefault="00FE3A28">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7402" w:rsidRDefault="00FE3A2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7B7402" w:rsidRDefault="00FE3A28">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7B7402" w:rsidRDefault="00FE3A28">
            <w:pPr>
              <w:pStyle w:val="ProductList-TableBody"/>
            </w:pPr>
            <w:r>
              <w:t>Azure Active Directory Premium (P1 og P2) User SL</w:t>
            </w:r>
          </w:p>
        </w:tc>
      </w:tr>
      <w:tr w:rsidR="007B7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7402" w:rsidRDefault="007B7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7402" w:rsidRDefault="00FE3A2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7B7402" w:rsidRDefault="007B7402">
            <w:pPr>
              <w:pStyle w:val="ProductList-TableBody"/>
            </w:pPr>
          </w:p>
        </w:tc>
      </w:tr>
    </w:tbl>
    <w:p w:rsidR="007B7402" w:rsidRDefault="00FE3A28">
      <w:pPr>
        <w:pStyle w:val="ProductList-BodyIndented"/>
      </w:pPr>
      <w:r>
        <w:t xml:space="preserve">*Kreves også for personer som programvaren utsteder eller administrerer identitetsinformasjon for. </w:t>
      </w:r>
    </w:p>
    <w:p w:rsidR="007B7402" w:rsidRDefault="007B7402">
      <w:pPr>
        <w:pStyle w:val="ProductList-BodyIndented"/>
      </w:pPr>
    </w:p>
    <w:p w:rsidR="007B7402" w:rsidRDefault="00FE3A28">
      <w:pPr>
        <w:pStyle w:val="ProductList-SubClauseHeading"/>
        <w:outlineLvl w:val="5"/>
      </w:pPr>
      <w:r>
        <w:t>3.1.4 Synkroniseringstjeneste</w:t>
      </w:r>
    </w:p>
    <w:p w:rsidR="007B7402" w:rsidRDefault="00FE3A28">
      <w:pPr>
        <w:pStyle w:val="ProductList-BodyIndented"/>
      </w:pPr>
      <w:r>
        <w:t>CAL-er for Microsoft Identity Manager 2016 er ikke påkrevd for brukere som bare bruker Microsoft Identity Manager-synkroniseringstjenesten.</w:t>
      </w:r>
    </w:p>
    <w:p w:rsidR="007B7402" w:rsidRDefault="007B7402">
      <w:pPr>
        <w:pStyle w:val="ProductList-BodyIndented"/>
      </w:pPr>
    </w:p>
    <w:p w:rsidR="007B7402" w:rsidRDefault="00FE3A28">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7402" w:rsidRDefault="00FE3A2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7B7402" w:rsidRDefault="00FE3A2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B7402" w:rsidRDefault="007B7402">
            <w:pPr>
              <w:pStyle w:val="ProductList-TableBody"/>
            </w:pPr>
          </w:p>
        </w:tc>
      </w:tr>
    </w:tbl>
    <w:p w:rsidR="007B7402" w:rsidRDefault="007B7402">
      <w:pPr>
        <w:pStyle w:val="ProductList-Body"/>
      </w:pPr>
    </w:p>
    <w:p w:rsidR="007B7402" w:rsidRDefault="00FE3A28">
      <w:pPr>
        <w:pStyle w:val="ProductList-SubClauseHeading"/>
        <w:outlineLvl w:val="5"/>
      </w:pPr>
      <w:r>
        <w:t xml:space="preserve">3.2.1 </w:t>
      </w:r>
      <w:r>
        <w:t>Ytterligere funksjoner knyttet til Windows Server 2016 Remote Desktop Services External Connector License</w:t>
      </w:r>
    </w:p>
    <w:p w:rsidR="007B7402" w:rsidRDefault="00FE3A28">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628"/>
        <w:gridCol w:w="3518"/>
        <w:gridCol w:w="3410"/>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7402" w:rsidRDefault="00FE3A2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7B7402" w:rsidRDefault="00FE3A28">
            <w:pPr>
              <w:pStyle w:val="ProductList-TableBody"/>
            </w:pPr>
            <w:r>
              <w:t>Wind</w:t>
            </w:r>
            <w:r>
              <w:t>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B7402" w:rsidRDefault="007B7402">
            <w:pPr>
              <w:pStyle w:val="ProductList-TableBody"/>
            </w:pPr>
          </w:p>
        </w:tc>
      </w:tr>
    </w:tbl>
    <w:p w:rsidR="007B7402" w:rsidRDefault="00FE3A28">
      <w:pPr>
        <w:pStyle w:val="ProductList-BodyIndented"/>
      </w:pPr>
      <w:r>
        <w:rPr>
          <w:i/>
        </w:rPr>
        <w:t>*Kreves også for å bruke Windows Server som vert for et grafisk brukergrensesnitt (ved hjelp av funksjonene i Windows Server 2016 Remote Desktop Services eller annen teknologi).</w:t>
      </w:r>
    </w:p>
    <w:p w:rsidR="007B7402" w:rsidRDefault="007B7402">
      <w:pPr>
        <w:pStyle w:val="ProductList-BodyIndented"/>
      </w:pPr>
    </w:p>
    <w:p w:rsidR="007B7402" w:rsidRDefault="00FE3A28">
      <w:pPr>
        <w:pStyle w:val="ProductList-SubClauseHeading"/>
        <w:outlineLvl w:val="5"/>
      </w:pPr>
      <w:r>
        <w:t xml:space="preserve">3.2.2 </w:t>
      </w:r>
      <w:r>
        <w:t>Ytterligere funksjoner knyttet til Windows Server 2016 Rights Management Services External Connector License</w:t>
      </w:r>
    </w:p>
    <w:p w:rsidR="007B7402" w:rsidRDefault="00FE3A28">
      <w:pPr>
        <w:pStyle w:val="ProductList-BodyIndented"/>
      </w:pPr>
      <w:r>
        <w:t>Windows Server 2016 Rights Management Services</w:t>
      </w:r>
    </w:p>
    <w:tbl>
      <w:tblPr>
        <w:tblStyle w:val="PURTable0"/>
        <w:tblW w:w="0" w:type="dxa"/>
        <w:tblLook w:val="04A0" w:firstRow="1" w:lastRow="0" w:firstColumn="1" w:lastColumn="0" w:noHBand="0" w:noVBand="1"/>
      </w:tblPr>
      <w:tblGrid>
        <w:gridCol w:w="3619"/>
        <w:gridCol w:w="3539"/>
        <w:gridCol w:w="3398"/>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7402" w:rsidRDefault="00FE3A2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7B7402" w:rsidRDefault="00FE3A28">
            <w:pPr>
              <w:pStyle w:val="ProductList-TableBody"/>
            </w:pPr>
            <w:r>
              <w:t>Windows Server 2016 Active Directory Rights Management Services External Conne</w:t>
            </w:r>
            <w:r>
              <w:t>ctor</w:t>
            </w:r>
          </w:p>
        </w:tc>
        <w:tc>
          <w:tcPr>
            <w:tcW w:w="4040" w:type="dxa"/>
            <w:tcBorders>
              <w:top w:val="single" w:sz="18" w:space="0" w:color="0072C6"/>
              <w:left w:val="none" w:sz="4" w:space="0" w:color="000000"/>
              <w:bottom w:val="single" w:sz="4" w:space="0" w:color="000000"/>
              <w:right w:val="single" w:sz="4" w:space="0" w:color="000000"/>
            </w:tcBorders>
          </w:tcPr>
          <w:p w:rsidR="007B7402" w:rsidRDefault="007B7402">
            <w:pPr>
              <w:pStyle w:val="ProductList-TableBody"/>
            </w:pPr>
          </w:p>
        </w:tc>
      </w:tr>
    </w:tbl>
    <w:p w:rsidR="007B7402" w:rsidRDefault="007B7402">
      <w:pPr>
        <w:pStyle w:val="ProductList-BodyIndented"/>
      </w:pPr>
    </w:p>
    <w:p w:rsidR="007B7402" w:rsidRDefault="00FE3A28">
      <w:pPr>
        <w:pStyle w:val="ProductList-SubClauseHeading"/>
        <w:outlineLvl w:val="5"/>
      </w:pPr>
      <w:r>
        <w:t>3.2.3 Ytterligere funksjoner knyttet til Microsoft Forefront Identity Manager External Connector License</w:t>
      </w:r>
    </w:p>
    <w:p w:rsidR="007B7402" w:rsidRDefault="00FE3A28">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7402" w:rsidRDefault="00FE3A2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7B7402" w:rsidRDefault="00FE3A2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B7402" w:rsidRDefault="007B7402">
            <w:pPr>
              <w:pStyle w:val="ProductList-TableBody"/>
            </w:pPr>
          </w:p>
        </w:tc>
      </w:tr>
    </w:tbl>
    <w:p w:rsidR="007B7402" w:rsidRDefault="00FE3A28">
      <w:pPr>
        <w:pStyle w:val="ProductList-BodyIndented"/>
      </w:pPr>
      <w:r>
        <w:rPr>
          <w:i/>
        </w:rPr>
        <w:t>*Kreves også for Eks</w:t>
      </w:r>
      <w:r>
        <w:rPr>
          <w:i/>
        </w:rPr>
        <w:t>terne Brukere som programvaren utsteder eller administrerer identitetsinformasjon for (når det ikke foreligger CALer for Microsoft Identity Manager 2016).</w:t>
      </w:r>
    </w:p>
    <w:p w:rsidR="007B7402" w:rsidRDefault="007B7402">
      <w:pPr>
        <w:pStyle w:val="ProductList-BodyIndented"/>
      </w:pPr>
    </w:p>
    <w:p w:rsidR="007B7402" w:rsidRDefault="00FE3A28">
      <w:pPr>
        <w:pStyle w:val="ProductList-ClauseHeading"/>
        <w:outlineLvl w:val="4"/>
      </w:pPr>
      <w:r>
        <w:t>3.3 Tilleggsvilkår for Windows Server 2016 Essentials</w:t>
      </w:r>
    </w:p>
    <w:p w:rsidR="007B7402" w:rsidRDefault="00FE3A28">
      <w:pPr>
        <w:pStyle w:val="ProductList-SubClauseHeading"/>
        <w:outlineLvl w:val="5"/>
      </w:pPr>
      <w:r>
        <w:t>3.3.1 Bruksbegrensning</w:t>
      </w:r>
    </w:p>
    <w:p w:rsidR="007B7402" w:rsidRDefault="00FE3A28" w:rsidP="009E5CE4">
      <w:pPr>
        <w:pStyle w:val="ProductList-Bullet"/>
        <w:numPr>
          <w:ilvl w:val="1"/>
          <w:numId w:val="34"/>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w:t>
      </w:r>
      <w:r>
        <w:rPr>
          <w:color w:val="0563C1"/>
        </w:rPr>
        <w:t>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w:instrText>
      </w:r>
      <w:r>
        <w:instrText xml:space="preserve">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w:instrText>
      </w:r>
      <w:r>
        <w:instrText xml:space="preserve">tem" </w:instrText>
      </w:r>
      <w:r>
        <w:fldChar w:fldCharType="separate"/>
      </w:r>
      <w:r>
        <w:rPr>
          <w:color w:val="0563C1"/>
        </w:rPr>
        <w:t>Virtuelt OSE</w:t>
      </w:r>
      <w:r>
        <w:fldChar w:fldCharType="end"/>
      </w:r>
      <w:r>
        <w:t>.</w:t>
      </w:r>
    </w:p>
    <w:p w:rsidR="007B7402" w:rsidRDefault="00FE3A28" w:rsidP="009E5CE4">
      <w:pPr>
        <w:pStyle w:val="ProductList-Bullet"/>
        <w:numPr>
          <w:ilvl w:val="1"/>
          <w:numId w:val="34"/>
        </w:numPr>
      </w:pPr>
      <w:r>
        <w:t>Kunden må kjøre serverprogramvaren i et domene der Serverens Active Directory er konfigurert som (i) domenekontrolleren (én enkelt server som inneholder alle FSMO-operasjonsroller), (ii) roten til domeneskogen (iii) til ikke å være et</w:t>
      </w:r>
      <w:r>
        <w:t xml:space="preserve">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w:t>
      </w:r>
      <w:r>
        <w:t xml:space="preserve">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w:instrText>
      </w:r>
      <w:r>
        <w:instrText xml:space="preserve">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w:t>
      </w:r>
      <w:r>
        <w:t xml:space="preserv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w:instrText>
      </w:r>
      <w:r>
        <w:instrText xml:space="preserve">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w:t>
      </w:r>
      <w:r>
        <w:t>orekomsten behøver ikke å oppfylle kravene i (I) til og med (iv) over.</w:t>
      </w:r>
    </w:p>
    <w:p w:rsidR="007B7402" w:rsidRDefault="007B7402">
      <w:pPr>
        <w:pStyle w:val="ProductList-BodyIndented"/>
      </w:pPr>
    </w:p>
    <w:p w:rsidR="007B7402" w:rsidRDefault="00FE3A28">
      <w:pPr>
        <w:pStyle w:val="ProductList-SubClauseHeading"/>
        <w:outlineLvl w:val="5"/>
      </w:pPr>
      <w:r>
        <w:t>3.3.2. Bruke Serverprogramvaren</w:t>
      </w:r>
    </w:p>
    <w:p w:rsidR="007B7402" w:rsidRDefault="00FE3A28">
      <w:pPr>
        <w:pStyle w:val="ProductList-BodyIndented"/>
      </w:pPr>
      <w:r>
        <w:t>En Brukerkonto består av et unikt brukernavn og et tilknyttet passord som er opprettet via Windows Server 2016 Essentials Console. Kunden kan bruke oppt</w:t>
      </w:r>
      <w:r>
        <w:t>il 25 brukerkontoer. Hver brukerkonto gir en navngitt bruker rett til å få tilgang til og bruke serverprogramvaren på den serveren. Kunden kan overføre en brukerkonto fra én bruker og til en annen, forutsatt at overføringen skjer mer enn 90 dager etter for</w:t>
      </w:r>
      <w:r>
        <w:t>rige tilordning.</w:t>
      </w:r>
    </w:p>
    <w:p w:rsidR="007B7402" w:rsidRDefault="007B7402">
      <w:pPr>
        <w:pStyle w:val="ProductList-BodyIndented"/>
      </w:pPr>
    </w:p>
    <w:p w:rsidR="007B7402" w:rsidRDefault="00FE3A28">
      <w:pPr>
        <w:pStyle w:val="ProductList-SubClauseHeading"/>
        <w:outlineLvl w:val="5"/>
      </w:pPr>
      <w:r>
        <w:t>3.3.3 Windows Server 2016 Essentials Connector</w:t>
      </w:r>
    </w:p>
    <w:p w:rsidR="007B7402" w:rsidRDefault="00FE3A28">
      <w:pPr>
        <w:pStyle w:val="ProductList-BodyIndented"/>
      </w:pPr>
      <w:r>
        <w:t>Kunden kan installere og bruke Windows Server 2016 Essentials Connector-programvaren på maksimalt 50 enheter samtidig. Programvaren kan bare brukes sammen med serverprogramvaren.</w:t>
      </w:r>
    </w:p>
    <w:p w:rsidR="007B7402" w:rsidRDefault="007B7402">
      <w:pPr>
        <w:pStyle w:val="ProductList-BodyIndented"/>
      </w:pPr>
    </w:p>
    <w:p w:rsidR="007B7402" w:rsidRDefault="00FE3A28">
      <w:pPr>
        <w:pStyle w:val="ProductList-SubClauseHeading"/>
        <w:outlineLvl w:val="5"/>
      </w:pPr>
      <w:r>
        <w:t>3.3.4 Tilga</w:t>
      </w:r>
      <w:r>
        <w:t>ng til Windows Server 2016 Active Directory Rights Management Services</w:t>
      </w:r>
    </w:p>
    <w:p w:rsidR="007B7402" w:rsidRDefault="00FE3A28">
      <w:pPr>
        <w:pStyle w:val="ProductList-BodyIndented"/>
      </w:pPr>
      <w:r>
        <w:t>Kunden må anskaffe en CAL for Windows Server 2016 Active Directory Rights Management Services for hver Brukerkonto som en bruker kan benytte for å få direkte eller indirekte tilgang til</w:t>
      </w:r>
      <w:r>
        <w:t xml:space="preserve"> funksjonene i Windows Server 2016 Active Directory Rights Management Services.</w:t>
      </w:r>
    </w:p>
    <w:p w:rsidR="007B7402" w:rsidRDefault="007B7402">
      <w:pPr>
        <w:pStyle w:val="ProductList-BodyIndented"/>
      </w:pPr>
    </w:p>
    <w:p w:rsidR="007B7402" w:rsidRDefault="00FE3A28">
      <w:pPr>
        <w:pStyle w:val="ProductList-ClauseHeading"/>
        <w:outlineLvl w:val="4"/>
      </w:pPr>
      <w:r>
        <w:t>3.4 Windows Server Container med Windows Server 2016 Standard og Datacenter</w:t>
      </w:r>
    </w:p>
    <w:p w:rsidR="007B7402" w:rsidRDefault="00FE3A28">
      <w:pPr>
        <w:pStyle w:val="ProductList-Body"/>
      </w:pPr>
      <w:r>
        <w:t xml:space="preserve">Kunden kan bruke et ubegrenset antall </w:t>
      </w:r>
      <w:r>
        <w:fldChar w:fldCharType="begin"/>
      </w:r>
      <w:r>
        <w:instrText xml:space="preserve"> AutoTextList   \s NoStyle \t "OSE-er betyr hele eller deler </w:instrText>
      </w:r>
      <w:r>
        <w:instrText xml:space="preserve">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w:instrText>
      </w:r>
      <w:r>
        <w:instrText xml:space="preserve">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w:instrText>
      </w:r>
      <w:r>
        <w:instrText xml:space="preserve">ed denne definisjonen regnes en maskinvarepartisjon eller et blad som en separat Server." </w:instrText>
      </w:r>
      <w:r>
        <w:fldChar w:fldCharType="separate"/>
      </w:r>
      <w:r>
        <w:rPr>
          <w:color w:val="0563C1"/>
        </w:rPr>
        <w:t>Lisensierte Serveren</w:t>
      </w:r>
      <w:r>
        <w:fldChar w:fldCharType="end"/>
      </w:r>
      <w:r>
        <w:t>.</w:t>
      </w:r>
    </w:p>
    <w:p w:rsidR="007B7402" w:rsidRDefault="007B7402">
      <w:pPr>
        <w:pStyle w:val="ProductList-Body"/>
      </w:pPr>
    </w:p>
    <w:p w:rsidR="007B7402" w:rsidRDefault="00FE3A28">
      <w:pPr>
        <w:pStyle w:val="ProductList-ClauseHeading"/>
        <w:outlineLvl w:val="4"/>
      </w:pPr>
      <w:r>
        <w:t>3.5 Tilleggsprogramvare for Windows Server 2016</w:t>
      </w:r>
    </w:p>
    <w:tbl>
      <w:tblPr>
        <w:tblStyle w:val="PURTable"/>
        <w:tblW w:w="0" w:type="dxa"/>
        <w:tblLook w:val="04A0" w:firstRow="1" w:lastRow="0" w:firstColumn="1" w:lastColumn="0" w:noHBand="0" w:noVBand="1"/>
      </w:tblPr>
      <w:tblGrid>
        <w:gridCol w:w="3650"/>
        <w:gridCol w:w="3690"/>
        <w:gridCol w:w="357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7B7402" w:rsidRDefault="007B7402">
            <w:pPr>
              <w:pStyle w:val="ProductList-TableBody"/>
            </w:pPr>
          </w:p>
        </w:tc>
      </w:tr>
    </w:tbl>
    <w:p w:rsidR="007B7402" w:rsidRDefault="00FE3A28">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84"/>
        <w:gridCol w:w="3685"/>
        <w:gridCol w:w="3647"/>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B7402" w:rsidRDefault="00FE3A28">
            <w:pPr>
              <w:pStyle w:val="ProductList-TableBody"/>
            </w:pPr>
            <w:r>
              <w:rPr>
                <w:color w:val="404040"/>
              </w:rPr>
              <w:t>Avløsningsrettigheter: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w:instrText>
            </w:r>
            <w:r>
              <w:instrText xml:space="preserve">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"Overføringsrettigheter: Kunden kan oppgradere fra tidligere versjoner av p</w:instrText>
            </w:r>
            <w:r>
              <w:instrText xml:space="preserve">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99">
              <w:r>
                <w:rPr>
                  <w:color w:val="00467F"/>
                  <w:u w:val="single"/>
                </w:rPr>
                <w:t>Produktliste –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instrText>
            </w:r>
            <w:r>
              <w:instrText xml:space="preserve">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0">
              <w:r>
                <w:rPr>
                  <w:color w:val="00467F"/>
                  <w:u w:val="single"/>
                </w:rPr>
                <w:t>Pro</w:t>
              </w:r>
              <w:r>
                <w:rPr>
                  <w:color w:val="00467F"/>
                  <w:u w:val="single"/>
                </w:rPr>
                <w:t>duktliste – juni 2015</w:t>
              </w:r>
            </w:hyperlink>
            <w:r>
              <w:t xml:space="preserve"> (Forefront Identity Manager 2010 R2), </w:t>
            </w:r>
            <w:hyperlink r:id="rId101">
              <w:r>
                <w:rPr>
                  <w:color w:val="00467F"/>
                  <w:u w:val="single"/>
                </w:rPr>
                <w:t>Produktvilkår – oktober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B7402" w:rsidRDefault="00FE3A28">
            <w:pPr>
              <w:pStyle w:val="ProductList-TableBody"/>
            </w:pPr>
            <w:r>
              <w:rPr>
                <w:color w:val="404040"/>
              </w:rPr>
              <w:t>Roamingrettigheter: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"Egenvertskap: En SA-fordel som tillater bruk av Pro</w:instrText>
            </w:r>
            <w:r>
              <w:instrText xml:space="preserve">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B7402" w:rsidRDefault="00FE3A2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B7402" w:rsidRDefault="007B7402">
            <w:pPr>
              <w:pStyle w:val="ProductList-TableBody"/>
            </w:pPr>
          </w:p>
        </w:tc>
      </w:tr>
    </w:tbl>
    <w:p w:rsidR="007B7402" w:rsidRDefault="007B7402">
      <w:pPr>
        <w:pStyle w:val="ProductList-ClauseHeading"/>
        <w:outlineLvl w:val="4"/>
      </w:pPr>
    </w:p>
    <w:p w:rsidR="007B7402" w:rsidRDefault="00FE3A28">
      <w:pPr>
        <w:pStyle w:val="ProductList-ClauseHeading"/>
        <w:outlineLvl w:val="4"/>
      </w:pPr>
      <w:r>
        <w:t xml:space="preserve">4.1 Microsoft Azure </w:t>
      </w:r>
      <w:r>
        <w:t>Hybrid Use Benefit</w:t>
      </w:r>
    </w:p>
    <w:p w:rsidR="007B7402" w:rsidRDefault="00FE3A28">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7B7402" w:rsidRDefault="007B7402">
      <w:pPr>
        <w:pStyle w:val="ProductList-Body"/>
      </w:pPr>
    </w:p>
    <w:p w:rsidR="007B7402" w:rsidRDefault="00FE3A28">
      <w:pPr>
        <w:pStyle w:val="ProductList-ClauseHeading"/>
        <w:outlineLvl w:val="4"/>
      </w:pPr>
      <w:r>
        <w:t>4.2 Nano Server</w:t>
      </w:r>
    </w:p>
    <w:p w:rsidR="007B7402" w:rsidRDefault="00FE3A28">
      <w:pPr>
        <w:pStyle w:val="ProductList-Body"/>
      </w:pPr>
      <w:r>
        <w:t xml:space="preserve">Kunder med aktiv SA på </w:t>
      </w:r>
      <w:r>
        <w:fldChar w:fldCharType="begin"/>
      </w:r>
      <w:r>
        <w:instrText xml:space="preserve"> AutoTextList  </w:instrText>
      </w:r>
      <w:r>
        <w:instrText xml:space="preserve"> \s NoStyle \t "Med Lisens menes retten til å laste ned, installere, ha tilgang til og bruke et Produkt." </w:instrText>
      </w:r>
      <w:r>
        <w:fldChar w:fldCharType="separate"/>
      </w:r>
      <w:r>
        <w:rPr>
          <w:color w:val="0563C1"/>
        </w:rPr>
        <w:t>Lisenser</w:t>
      </w:r>
      <w:r>
        <w:fldChar w:fldCharType="end"/>
      </w:r>
      <w:r>
        <w:t xml:space="preserve"> for Windows Server Standard eller Datacenter, </w:t>
      </w:r>
      <w:r>
        <w:fldChar w:fldCharType="begin"/>
      </w:r>
      <w:r>
        <w:instrText xml:space="preserve"> AutoTextList   \s NoStyle \t "Med Lisens menes retten til å laste ned, installere, ha tilga</w:instrText>
      </w:r>
      <w:r>
        <w:instrText xml:space="preserve">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kan installer</w:t>
      </w:r>
      <w:r>
        <w:t>e og bruke Nano Server. Det kreves også aktiv SA på den Grunnleggende Adgangslisensen og Tilleggsadgangslisensen.</w:t>
      </w:r>
    </w:p>
    <w:p w:rsidR="007B7402" w:rsidRDefault="007B7402">
      <w:pPr>
        <w:pStyle w:val="ProductList-ClauseHeading"/>
        <w:outlineLvl w:val="4"/>
      </w:pPr>
    </w:p>
    <w:p w:rsidR="007B7402" w:rsidRDefault="00FE3A28">
      <w:pPr>
        <w:pStyle w:val="ProductList-ClauseHeading"/>
        <w:outlineLvl w:val="4"/>
      </w:pPr>
      <w:r>
        <w:t>4.3 Bruker-CAL og Bruker-SL for Remote Desktop Services ("RDS") – Utvidede Rettigheter</w:t>
      </w:r>
    </w:p>
    <w:p w:rsidR="007B7402" w:rsidRDefault="00FE3A28">
      <w:pPr>
        <w:pStyle w:val="ProductList-Body"/>
      </w:pPr>
      <w:r>
        <w:t>Kunden kan bruke Bruker-CAL-ene og Bruker-SL-ene for R</w:t>
      </w:r>
      <w:r>
        <w:t xml:space="preserve">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w:instrText>
      </w:r>
      <w:r>
        <w:instrText xml:space="preserv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w:instrText>
      </w:r>
      <w:r>
        <w:instrText xml:space="preserve">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w:t>
      </w:r>
      <w:r>
        <w:t xml:space="preserve">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w:instrText>
      </w:r>
      <w:r>
        <w:instrText xml:space="preserve">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w:instrText>
      </w:r>
      <w:r>
        <w:instrText xml:space="preserv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w:instrText>
      </w:r>
      <w:r>
        <w:instrText xml:space="preserve">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w:t>
      </w:r>
      <w:r>
        <w:t xml:space="preserve">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w:instrText>
      </w:r>
      <w:r>
        <w:instrText xml:space="preserve">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7B7402" w:rsidRDefault="007B7402">
      <w:pPr>
        <w:pStyle w:val="PURBreadcrumb"/>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7B7402">
      <w:pPr>
        <w:sectPr w:rsidR="007B7402">
          <w:headerReference w:type="default" r:id="rId102"/>
          <w:footerReference w:type="default" r:id="rId103"/>
          <w:type w:val="continuous"/>
          <w:pgSz w:w="12240" w:h="15840" w:code="1"/>
          <w:pgMar w:top="1170" w:right="720" w:bottom="720" w:left="720" w:header="432" w:footer="288" w:gutter="0"/>
          <w:cols w:space="360"/>
        </w:sectPr>
      </w:pPr>
    </w:p>
    <w:p w:rsidR="007B7402" w:rsidRDefault="00FE3A28">
      <w:pPr>
        <w:pStyle w:val="ProductList-SectionHeading"/>
        <w:pageBreakBefore/>
        <w:outlineLvl w:val="0"/>
      </w:pPr>
      <w:bookmarkStart w:id="220" w:name="_Sec548"/>
      <w:bookmarkEnd w:id="34"/>
      <w:r>
        <w:t>Elektroniske Tjenester</w:t>
      </w:r>
      <w:r>
        <w:fldChar w:fldCharType="begin"/>
      </w:r>
      <w:r>
        <w:instrText xml:space="preserve"> TC "</w:instrText>
      </w:r>
      <w:bookmarkStart w:id="221" w:name="_Toc481095466"/>
      <w:r>
        <w:instrText>Elektroniske Tjenester</w:instrText>
      </w:r>
      <w:bookmarkEnd w:id="221"/>
      <w:r>
        <w:instrText>" \l 1</w:instrText>
      </w:r>
      <w:r>
        <w:fldChar w:fldCharType="end"/>
      </w:r>
    </w:p>
    <w:p w:rsidR="007B7402" w:rsidRDefault="00FE3A28">
      <w:pPr>
        <w:pStyle w:val="ProductList-Body"/>
      </w:pPr>
      <w:r>
        <w:t xml:space="preserve">Kundens kjøp og bruk av Elektroniske Tjenester fra Microsoft er underlagt Produktvilkårene og Vilkårene for Elektroniske Tjenester (OST), som finnes på </w:t>
      </w:r>
      <w:hyperlink r:id="rId104">
        <w:r>
          <w:rPr>
            <w:color w:val="00467F"/>
            <w:u w:val="single"/>
          </w:rPr>
          <w:t>http://go</w:t>
        </w:r>
        <w:r>
          <w:rPr>
            <w:color w:val="00467F"/>
            <w:u w:val="single"/>
          </w:rPr>
          <w:t>.microsoft.com/?linkid=9840733</w:t>
        </w:r>
      </w:hyperlink>
      <w:r>
        <w:t xml:space="preserve"> og er inkludert her ved referanse.</w:t>
      </w:r>
    </w:p>
    <w:p w:rsidR="007B7402" w:rsidRDefault="00FE3A28">
      <w:pPr>
        <w:pStyle w:val="ProductList-Offering1Heading"/>
        <w:outlineLvl w:val="1"/>
      </w:pPr>
      <w:bookmarkStart w:id="222" w:name="_Sec620"/>
      <w:r>
        <w:t>Tilgjengelighet for Elektroniske Tjenester</w:t>
      </w:r>
      <w:bookmarkEnd w:id="222"/>
      <w:r>
        <w:fldChar w:fldCharType="begin"/>
      </w:r>
      <w:r>
        <w:instrText xml:space="preserve"> TC "</w:instrText>
      </w:r>
      <w:bookmarkStart w:id="223" w:name="_Toc481095467"/>
      <w:r>
        <w:instrText>Tilgjengelighet for Elektroniske Tjenester</w:instrText>
      </w:r>
      <w:bookmarkEnd w:id="223"/>
      <w:r>
        <w:instrText>" \l 2</w:instrText>
      </w:r>
      <w:r>
        <w:fldChar w:fldCharType="end"/>
      </w:r>
    </w:p>
    <w:p w:rsidR="007B7402" w:rsidRDefault="00FE3A28">
      <w:pPr>
        <w:pStyle w:val="ProductList-Body"/>
      </w:pPr>
      <w:r>
        <w:t xml:space="preserve">Gå til </w:t>
      </w:r>
      <w:hyperlink r:id="rId105" w:anchor="international">
        <w:r>
          <w:rPr>
            <w:color w:val="00467F"/>
            <w:u w:val="single"/>
          </w:rPr>
          <w:t>http:/</w:t>
        </w:r>
        <w:r>
          <w:rPr>
            <w:color w:val="00467F"/>
            <w:u w:val="single"/>
          </w:rPr>
          <w:t>/www.microsoft.com/online/faq.aspx#international</w:t>
        </w:r>
      </w:hyperlink>
      <w:r>
        <w:t xml:space="preserve"> for å se en liste over land og geografiske områder der de Elektroniske Tjenestene er tilgjengelige.</w:t>
      </w:r>
    </w:p>
    <w:p w:rsidR="007B7402" w:rsidRDefault="00FE3A28">
      <w:pPr>
        <w:pStyle w:val="ProductList-Offering1Heading"/>
        <w:outlineLvl w:val="1"/>
      </w:pPr>
      <w:bookmarkStart w:id="224" w:name="_Sec621"/>
      <w:r>
        <w:t>Innkjøpsregler for Elektroniske Tjenester</w:t>
      </w:r>
      <w:bookmarkEnd w:id="224"/>
      <w:r>
        <w:fldChar w:fldCharType="begin"/>
      </w:r>
      <w:r>
        <w:instrText xml:space="preserve"> TC "</w:instrText>
      </w:r>
      <w:bookmarkStart w:id="225" w:name="_Toc481095468"/>
      <w:r>
        <w:instrText>Innkjøpsregler for Elektroniske Tjenester</w:instrText>
      </w:r>
      <w:bookmarkEnd w:id="225"/>
      <w:r>
        <w:instrText>" \l 2</w:instrText>
      </w:r>
      <w:r>
        <w:fldChar w:fldCharType="end"/>
      </w:r>
    </w:p>
    <w:p w:rsidR="007B7402" w:rsidRDefault="00FE3A28">
      <w:pPr>
        <w:pStyle w:val="ProductList-Body"/>
      </w:pPr>
      <w:r>
        <w:t>Følgende re</w:t>
      </w:r>
      <w:r>
        <w:t>gler gjelder ved kjøp av Elektroniske Tjenester:</w:t>
      </w:r>
    </w:p>
    <w:p w:rsidR="007B7402" w:rsidRDefault="00FE3A28" w:rsidP="009E5CE4">
      <w:pPr>
        <w:pStyle w:val="ProductList-Bullet"/>
        <w:numPr>
          <w:ilvl w:val="0"/>
          <w:numId w:val="35"/>
        </w:numPr>
      </w:pPr>
      <w:r>
        <w:t>Abonnementsvilkårene varierer i henhold til kjøpsprogrammet. I henhold til Enterprise-avtaleprogrammet må abonnementsvilkårene for andre Elektroniske Tjenester enn Microsoft Azure sammenfalle med opphørsdato</w:t>
      </w:r>
      <w:r>
        <w:t>en for Kundens Registrering.</w:t>
      </w:r>
    </w:p>
    <w:p w:rsidR="007B7402" w:rsidRDefault="00FE3A28" w:rsidP="009E5CE4">
      <w:pPr>
        <w:pStyle w:val="ProductList-Bullet"/>
        <w:numPr>
          <w:ilvl w:val="0"/>
          <w:numId w:val="35"/>
        </w:numPr>
      </w:pPr>
      <w:r>
        <w:t>Hvis Kunden kjøper flere abonnementer på en Elektronisk Tjeneste, må slutten av abonnementsperioden for dette tilleggskjøpet samkjøres med Kundens eksisterende abonnementsperiode for den samme Elektroniske Tjenesten.</w:t>
      </w:r>
    </w:p>
    <w:p w:rsidR="007B7402" w:rsidRDefault="00FE3A28" w:rsidP="009E5CE4">
      <w:pPr>
        <w:pStyle w:val="ProductList-Bullet"/>
        <w:numPr>
          <w:ilvl w:val="0"/>
          <w:numId w:val="35"/>
        </w:numPr>
      </w:pPr>
      <w:r>
        <w:t>Kunden kan</w:t>
      </w:r>
      <w:r>
        <w:t xml:space="preserve"> ikke redusere antallet brukere eller enheter som dekkes av abonnementet på Elektroniske Tjenester, i løpet av abonnementsperioden, med mindre det tillates i Kundens volumlisensavtale.</w:t>
      </w:r>
    </w:p>
    <w:p w:rsidR="007B7402" w:rsidRDefault="00FE3A28" w:rsidP="009E5CE4">
      <w:pPr>
        <w:pStyle w:val="ProductList-Bullet"/>
        <w:numPr>
          <w:ilvl w:val="0"/>
          <w:numId w:val="35"/>
        </w:numPr>
      </w:pPr>
      <w:r>
        <w:t>Vilkår for Microsoft Azure finnes i Microsoft Azure-produktoppføringen.</w:t>
      </w:r>
    </w:p>
    <w:p w:rsidR="007B7402" w:rsidRDefault="00FE3A28" w:rsidP="009E5CE4">
      <w:pPr>
        <w:pStyle w:val="ProductList-Bullet"/>
        <w:numPr>
          <w:ilvl w:val="0"/>
          <w:numId w:val="35"/>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w:instrText>
      </w:r>
      <w:r>
        <w:instrText xml:space="preserve">etyr en lisens som er kjøpt i tillegg til (og i tilknytning til) en tidligere anskaffet basislisens." </w:instrText>
      </w:r>
      <w:r>
        <w:fldChar w:fldCharType="separate"/>
      </w:r>
      <w:r>
        <w:rPr>
          <w:color w:val="0563C1"/>
        </w:rPr>
        <w:t>Oppgraderingslisenser</w:t>
      </w:r>
      <w:r>
        <w:fldChar w:fldCharType="end"/>
      </w:r>
      <w:r>
        <w:t xml:space="preserve"> for Bruker må anskaffes underlagt den samme volumlisensavtalen og registreringen (hvis dette er aktuelt) som den kvalifiserende l</w:t>
      </w:r>
      <w:r>
        <w:t xml:space="preserve">isensen eller basis-Bruker-SL-en.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w:t>
      </w:r>
      <w:r>
        <w:t xml:space="preserve">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w:instrText>
      </w:r>
      <w:r>
        <w:instrText xml:space="preserve">.)" </w:instrText>
      </w:r>
      <w:r>
        <w:fldChar w:fldCharType="separate"/>
      </w:r>
      <w:r>
        <w:rPr>
          <w:color w:val="0563C1"/>
        </w:rPr>
        <w:t>Tilleggs-SL-en for Bruker</w:t>
      </w:r>
      <w:r>
        <w:fldChar w:fldCharType="end"/>
      </w:r>
      <w:r>
        <w:t xml:space="preserve">,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w:t>
      </w:r>
      <w:r>
        <w:t xml:space="preserve">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-SL-en eller basis-SL-en for Bruker, avhengig av hva som inntreffer først.</w:t>
      </w:r>
    </w:p>
    <w:p w:rsidR="007B7402" w:rsidRDefault="00FE3A28">
      <w:pPr>
        <w:pStyle w:val="ProductList-Offering1Heading"/>
        <w:outlineLvl w:val="1"/>
      </w:pPr>
      <w:bookmarkStart w:id="226" w:name="_Sec623"/>
      <w:r>
        <w:t>Fornyel</w:t>
      </w:r>
      <w:r>
        <w:t>se av Elektroniske Tjenester</w:t>
      </w:r>
      <w:bookmarkEnd w:id="226"/>
      <w:r>
        <w:fldChar w:fldCharType="begin"/>
      </w:r>
      <w:r>
        <w:instrText xml:space="preserve"> TC "</w:instrText>
      </w:r>
      <w:bookmarkStart w:id="227" w:name="_Toc481095469"/>
      <w:r>
        <w:instrText>Fornyelse av Elektroniske Tjenester</w:instrText>
      </w:r>
      <w:bookmarkEnd w:id="227"/>
      <w:r>
        <w:instrText>" \l 2</w:instrText>
      </w:r>
      <w:r>
        <w:fldChar w:fldCharType="end"/>
      </w:r>
    </w:p>
    <w:p w:rsidR="007B7402" w:rsidRDefault="00FE3A28">
      <w:pPr>
        <w:pStyle w:val="ProductList-Body"/>
      </w:pPr>
      <w:r>
        <w:t xml:space="preserve">Elektroniske Tjenester med Automatisk Fornyelse blir fornyet automatisk dagen etter at abonnementsperioden utløper, med mindre Kunden velger ikke å fornye ved å si opp automatisk </w:t>
      </w:r>
      <w:r>
        <w:t xml:space="preserve">fornyelse minst 30 dager før abonnementet utløper. Dette gjøres ved å sende en bestilling til forhandleren eller bruke et skjema som er tilgjengelig på </w:t>
      </w:r>
      <w:hyperlink r:id="rId106">
        <w:r>
          <w:rPr>
            <w:color w:val="00467F"/>
            <w:u w:val="single"/>
          </w:rPr>
          <w:t>http://microsoft.com/licensing/contracts</w:t>
        </w:r>
      </w:hyperlink>
      <w:r>
        <w:t>. Ab</w:t>
      </w:r>
      <w:r>
        <w:t>onnementer på Elektroniske Tjenester for akademiske kunder og kunder i offentlig sektor fornyes ikke automatisk med mindre Kunden velger alternativet for automatisk fornyelse.</w:t>
      </w:r>
    </w:p>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GroupHeading"/>
        <w:outlineLvl w:val="1"/>
      </w:pPr>
      <w:bookmarkStart w:id="228" w:name="_Sec624"/>
      <w:r>
        <w:t>Microsoft Azure-tjenester</w:t>
      </w:r>
      <w:bookmarkEnd w:id="228"/>
      <w:r>
        <w:fldChar w:fldCharType="begin"/>
      </w:r>
      <w:r>
        <w:instrText xml:space="preserve"> TC "</w:instrText>
      </w:r>
      <w:bookmarkStart w:id="229" w:name="_Toc481095470"/>
      <w:r>
        <w:instrText>Microsoft Azure-tjenester</w:instrText>
      </w:r>
      <w:bookmarkEnd w:id="229"/>
      <w:r>
        <w:instrText>" \l 2</w:instrText>
      </w:r>
      <w:r>
        <w:fldChar w:fldCharType="end"/>
      </w:r>
    </w:p>
    <w:p w:rsidR="007B7402" w:rsidRDefault="00FE3A28">
      <w:pPr>
        <w:pStyle w:val="ProductList-ClauseHeading"/>
        <w:outlineLvl w:val="2"/>
      </w:pPr>
      <w:r>
        <w:t>1. Definisjoner</w:t>
      </w:r>
    </w:p>
    <w:p w:rsidR="007B7402" w:rsidRDefault="00FE3A28">
      <w:pPr>
        <w:pStyle w:val="ProductList-Body"/>
      </w:pPr>
      <w:r>
        <w:rPr>
          <w:b/>
          <w:color w:val="00188F"/>
        </w:rPr>
        <w:t>Tildelt Årlig Forpliktelse</w:t>
      </w:r>
      <w:r>
        <w:t xml:space="preserve"> vil si den delen av den Økonomiske Forpliktelsen som fordeles årlig over Registreringsperioden.</w:t>
      </w:r>
    </w:p>
    <w:p w:rsidR="007B7402" w:rsidRDefault="00FE3A28">
      <w:pPr>
        <w:pStyle w:val="ProductList-Body"/>
      </w:pPr>
      <w:r>
        <w:rPr>
          <w:b/>
          <w:color w:val="00188F"/>
        </w:rPr>
        <w:t>Tildelt Forbruksandel</w:t>
      </w:r>
      <w:r>
        <w:t xml:space="preserve"> tilsvarer 50 prosent av Tildelt Årlig Forpliktelse. For en Tildelt Årlig Forpliktelse på $100 000, for eksempel, er Tildelt Forbruksandel for det året $50 000.</w:t>
      </w:r>
    </w:p>
    <w:p w:rsidR="007B7402" w:rsidRDefault="00FE3A28">
      <w:pPr>
        <w:pStyle w:val="ProductList-Body"/>
      </w:pPr>
      <w:r>
        <w:rPr>
          <w:b/>
          <w:color w:val="00188F"/>
        </w:rPr>
        <w:t xml:space="preserve">Forbruksrater </w:t>
      </w:r>
      <w:r>
        <w:t>vil si prisene for Microsoft Azure-tjenester eller, for viss</w:t>
      </w:r>
      <w:r>
        <w:t>e Microsoft Azure-tjenesteplaner, bruk som overskrider en definert mengde. Forbruksrater kalles også "Overskuddsrater" eller "Overskudd" i andre Microsoft- eller Microsoft Azure-dokumenter.</w:t>
      </w:r>
    </w:p>
    <w:p w:rsidR="007B7402" w:rsidRDefault="00FE3A28">
      <w:pPr>
        <w:pStyle w:val="ProductList-Body"/>
      </w:pPr>
      <w:r>
        <w:rPr>
          <w:b/>
          <w:color w:val="00188F"/>
        </w:rPr>
        <w:t>Microsoft Azure-tjenesteplan</w:t>
      </w:r>
      <w:r>
        <w:t xml:space="preserve"> vil si abonnement på en av de individ</w:t>
      </w:r>
      <w:r>
        <w:t>uelle Microsoft Azure-tjenestene kalt Microsoft Azure-tjenesteplan nedenfor. Tjenester som kjøpes som en Microsoft Azure-tjenesteplan, er ikke kvalifisert for Unntak for Drifting i Vilkår for Elektroniske Tjenester.</w:t>
      </w:r>
    </w:p>
    <w:p w:rsidR="007B7402" w:rsidRDefault="00FE3A28">
      <w:pPr>
        <w:pStyle w:val="ProductList-Body"/>
      </w:pPr>
      <w:r>
        <w:rPr>
          <w:b/>
          <w:color w:val="00188F"/>
        </w:rPr>
        <w:t>Økonomisk Forpliktelse</w:t>
      </w:r>
      <w:r>
        <w:t xml:space="preserve"> vil si det totale</w:t>
      </w:r>
      <w:r>
        <w:t xml:space="preserve"> beløpet en kunde forplikter seg til å betale for bruk av kvalifiserte Microsoft Azure-tjenester i abonnementsperioden.</w:t>
      </w:r>
    </w:p>
    <w:p w:rsidR="007B7402" w:rsidRDefault="007B7402">
      <w:pPr>
        <w:pStyle w:val="ProductList-Body"/>
      </w:pPr>
    </w:p>
    <w:p w:rsidR="007B7402" w:rsidRDefault="00FE3A28">
      <w:pPr>
        <w:pStyle w:val="ProductList-ClauseHeading"/>
        <w:outlineLvl w:val="2"/>
      </w:pPr>
      <w:r>
        <w:t>2. Abonnementsperiode</w:t>
      </w:r>
    </w:p>
    <w:p w:rsidR="007B7402" w:rsidRDefault="00FE3A28">
      <w:pPr>
        <w:pStyle w:val="ProductList-Body"/>
      </w:pPr>
      <w:r>
        <w:t>Kunder kan bare abonnere på Microsoft Azure-tjenester (inkludert Microsoft Azure-tjenesteplaner) for en abonnemen</w:t>
      </w:r>
      <w:r>
        <w:t>tsperiode som utløper på sluttdatoen for Kundens Registrering ("sammenfallende"). Kunden må ha minst to måneder igjen av registreringsperioden for å kunne abonnere på Microsoft Azure-tjenester.</w:t>
      </w:r>
    </w:p>
    <w:p w:rsidR="007B7402" w:rsidRDefault="007B7402">
      <w:pPr>
        <w:pStyle w:val="ProductList-Body"/>
      </w:pPr>
    </w:p>
    <w:p w:rsidR="007B7402" w:rsidRDefault="00FE3A28">
      <w:pPr>
        <w:pStyle w:val="ProductList-ClauseHeading"/>
        <w:outlineLvl w:val="2"/>
      </w:pPr>
      <w:r>
        <w:t>3. Kjøp av Tjenester</w:t>
      </w:r>
    </w:p>
    <w:p w:rsidR="007B7402" w:rsidRDefault="00FE3A28">
      <w:pPr>
        <w:pStyle w:val="ProductList-Body"/>
      </w:pPr>
      <w:r>
        <w:t xml:space="preserve">Microsoft Azure-tjenester kan kjøpes på </w:t>
      </w:r>
      <w:r>
        <w:t>en av disse måtene eller en kombinasjon av dem:</w:t>
      </w:r>
    </w:p>
    <w:p w:rsidR="007B7402" w:rsidRDefault="00FE3A28" w:rsidP="009E5CE4">
      <w:pPr>
        <w:pStyle w:val="ProductList-Bullet"/>
        <w:numPr>
          <w:ilvl w:val="0"/>
          <w:numId w:val="36"/>
        </w:numPr>
      </w:pPr>
      <w:r>
        <w:rPr>
          <w:b/>
          <w:color w:val="00188F"/>
        </w:rPr>
        <w:t>Forpliktelse</w:t>
      </w:r>
      <w:r>
        <w:t>: Økonomiske Forpliktelser blir fordelt proporsjonalt over Registreringsperioden. Kunder kan øke den Økonomiske Forpliktelsen når som helst ved å legge inn nye bestillinger. Tildelt Årlig Forplikt</w:t>
      </w:r>
      <w:r>
        <w:t>else økes da for det året med bestillingsbeløpet. For hvert etterfølgende år som gjenstår av Registreringsperioden, økes Tildelt Årlig Forpliktelse med beløpet i tilleggsbestillingen, multiplisert med tolv, dividert med antall hele måneder mellom datoen da</w:t>
      </w:r>
      <w:r>
        <w:t xml:space="preserve"> tilleggsbestillingen ble lagt inn, og årsdatoen for tilleggsbestillingen.</w:t>
      </w:r>
    </w:p>
    <w:p w:rsidR="007B7402" w:rsidRDefault="00FE3A28" w:rsidP="009E5CE4">
      <w:pPr>
        <w:pStyle w:val="ProductList-Bullet"/>
        <w:numPr>
          <w:ilvl w:val="1"/>
          <w:numId w:val="36"/>
        </w:numPr>
      </w:pPr>
      <w:r>
        <w:t>Kunder kan redusere sin Økonomiske Forpliktelse for fremtidige årsdatoer for Registrering ved å varsle forhandleren, som i sin tur må behandle reduksjonen sammen med Microsoft før å</w:t>
      </w:r>
      <w:r>
        <w:t>rsdatoen for Registreringen.</w:t>
      </w:r>
    </w:p>
    <w:p w:rsidR="007B7402" w:rsidRDefault="00FE3A28" w:rsidP="009E5CE4">
      <w:pPr>
        <w:pStyle w:val="ProductList-Bullet"/>
        <w:numPr>
          <w:ilvl w:val="1"/>
          <w:numId w:val="36"/>
        </w:numPr>
      </w:pPr>
      <w:r>
        <w:t>Kunder må bruke opp den Tildelte Økonomiske Forpliktelsen innen den siste dagen i måneden før årsdatoen for Registrering hvert år. Etter denne datoen går eventuelle ubrukte deler av den Tildelte Økonomiske Forpliktelsen tapt. K</w:t>
      </w:r>
      <w:r>
        <w:t>under kan bruke den årlige Tildelte Forbruksandelen innen den siste dagen i måneden før årsdatoen for Registrering hvert år. Etter denne datoen går eventuelle ubrukte deler av den Tildelte Forbruksandelen tapt.</w:t>
      </w:r>
    </w:p>
    <w:p w:rsidR="007B7402" w:rsidRDefault="00FE3A28" w:rsidP="009E5CE4">
      <w:pPr>
        <w:pStyle w:val="ProductList-Bullet"/>
        <w:numPr>
          <w:ilvl w:val="0"/>
          <w:numId w:val="36"/>
        </w:numPr>
      </w:pPr>
      <w:r>
        <w:rPr>
          <w:b/>
          <w:color w:val="00188F"/>
        </w:rPr>
        <w:t>Forbruk</w:t>
      </w:r>
      <w:r>
        <w:t>: Kunder betaler basert på beløpet som</w:t>
      </w:r>
      <w:r>
        <w:t xml:space="preserve"> er brukt for Microsoft Azure-tjenester i løpet av en faktureringsperiode. Enkelte funksjoner i Microsoft Azure-tjenestene kan være tilgjengelige for kjøp bare på forbruksbasis.</w:t>
      </w:r>
    </w:p>
    <w:p w:rsidR="007B7402" w:rsidRDefault="00FE3A28" w:rsidP="009E5CE4">
      <w:pPr>
        <w:pStyle w:val="ProductList-Bullet"/>
        <w:numPr>
          <w:ilvl w:val="0"/>
          <w:numId w:val="36"/>
        </w:numPr>
      </w:pPr>
      <w:r>
        <w:rPr>
          <w:b/>
          <w:color w:val="00188F"/>
        </w:rPr>
        <w:t>Microsoft Azure-tjenesteplan</w:t>
      </w:r>
      <w:r>
        <w:t>: Kunder kan abonnere på en Microsoft Azure-tjenes</w:t>
      </w:r>
      <w:r>
        <w:t>te som en Microsoft Azure-tjenesteplan.</w:t>
      </w:r>
    </w:p>
    <w:p w:rsidR="007B7402" w:rsidRDefault="00FE3A28" w:rsidP="009E5CE4">
      <w:pPr>
        <w:pStyle w:val="ProductList-Bullet"/>
        <w:numPr>
          <w:ilvl w:val="0"/>
          <w:numId w:val="36"/>
        </w:numPr>
      </w:pPr>
      <w:r>
        <w:rPr>
          <w:b/>
          <w:color w:val="00188F"/>
        </w:rPr>
        <w:t>Automatisk Anskaffelse</w:t>
      </w:r>
      <w:r>
        <w:t>: Som en del av Server- og Skyregistreringen kan Kunder som ikke har bestilt Microsoft Azure-tjenester som en del av Registreringen, motta en e-post om aktivering fra Microsoft der de blir invit</w:t>
      </w:r>
      <w:r>
        <w:t>ert til å anskaffe Microsoft Azure-tjenester under sin Registrering, uten noen Økonomisk Forpliktelse.</w:t>
      </w:r>
    </w:p>
    <w:p w:rsidR="007B7402" w:rsidRDefault="007B7402">
      <w:pPr>
        <w:pStyle w:val="ProductList-Body"/>
      </w:pPr>
    </w:p>
    <w:p w:rsidR="007B7402" w:rsidRDefault="00FE3A28">
      <w:pPr>
        <w:pStyle w:val="ProductList-ClauseHeading"/>
        <w:outlineLvl w:val="2"/>
      </w:pPr>
      <w:r>
        <w:t>4. Priser</w:t>
      </w:r>
    </w:p>
    <w:p w:rsidR="007B7402" w:rsidRDefault="00FE3A28">
      <w:pPr>
        <w:pStyle w:val="ProductList-Body"/>
      </w:pPr>
      <w:r>
        <w:t>Microsoft kan tilby lavere priser til Kunden eller Kundens forhandler for individuelle Microsoft Azure-tjenester i løpet av en Kundes Registre</w:t>
      </w:r>
      <w:r>
        <w:t>ringsperiode på permanent eller midlertidig basis (kampanje).</w:t>
      </w:r>
    </w:p>
    <w:p w:rsidR="007B7402" w:rsidRDefault="007B7402">
      <w:pPr>
        <w:pStyle w:val="ProductList-Body"/>
      </w:pPr>
    </w:p>
    <w:p w:rsidR="007B7402" w:rsidRDefault="00FE3A28">
      <w:pPr>
        <w:pStyle w:val="ProductList-ClauseHeading"/>
        <w:outlineLvl w:val="2"/>
      </w:pPr>
      <w:r>
        <w:t>5. Betaling og gebyrer</w:t>
      </w:r>
    </w:p>
    <w:p w:rsidR="007B7402" w:rsidRDefault="00FE3A28">
      <w:pPr>
        <w:pStyle w:val="ProductList-Body"/>
      </w:pPr>
      <w:r>
        <w:t>Kunder som har anskaffet Microsoft Azure-tjenester uten å ha en Økonomisk Forpliktelse, blir fakturert med Forbruksrater per kvartal.</w:t>
      </w:r>
    </w:p>
    <w:p w:rsidR="007B7402" w:rsidRDefault="007B7402">
      <w:pPr>
        <w:pStyle w:val="ProductList-Body"/>
      </w:pPr>
    </w:p>
    <w:p w:rsidR="007B7402" w:rsidRDefault="00FE3A28">
      <w:pPr>
        <w:pStyle w:val="ProductList-Body"/>
      </w:pPr>
      <w:r>
        <w:t>For Kunder med en Økonomisk Forplik</w:t>
      </w:r>
      <w:r>
        <w:t>telse blir den første Tildelte Årlige Forpliktelsen fakturert umiddelbart, og fremtidige Tildelte Årlige Forpliktelser blir fakturert på årsdatoen for Registreringens ikrafttredelsesdato. Alternativt kan Kunder velge å betale hele den Økonomiske Forpliktel</w:t>
      </w:r>
      <w:r>
        <w:t>sen ved første bestilling.</w:t>
      </w:r>
    </w:p>
    <w:p w:rsidR="007B7402" w:rsidRDefault="007B7402">
      <w:pPr>
        <w:pStyle w:val="ProductList-Body"/>
      </w:pPr>
    </w:p>
    <w:p w:rsidR="007B7402" w:rsidRDefault="00FE3A28">
      <w:pPr>
        <w:pStyle w:val="ProductList-Body"/>
      </w:pPr>
      <w:r>
        <w:t>Hver måned trekker Microsoft et beløp fra den Tildelte Årlige Forpliktelsen tilsvarende Kundens bruk av kvalifiserte Microsoft Azure-tjenester. Når Kundens Tildelte Årlige Forpliktelse er brukt opp, blir tilleggsbruk fakturert m</w:t>
      </w:r>
      <w:r>
        <w:t xml:space="preserve">ed Forbruksrater. </w:t>
      </w:r>
    </w:p>
    <w:p w:rsidR="007B7402" w:rsidRDefault="007B7402">
      <w:pPr>
        <w:pStyle w:val="ProductList-Body"/>
      </w:pPr>
    </w:p>
    <w:p w:rsidR="007B7402" w:rsidRDefault="00FE3A28">
      <w:pPr>
        <w:pStyle w:val="ProductList-Body"/>
      </w:pPr>
      <w:r>
        <w:t>Hvis bruken til en direkte Kunde med Enterprise-avtale er lavere enn den Tildelte Årlige Forpliktelsen pluss den Tildelte Forbruksandelen, blir Kunden eller Kundens forhandler fakturert med Forbruksrater for bruk utover den Tildelte Årlige Forpliktelsen på</w:t>
      </w:r>
      <w:r>
        <w:t xml:space="preserve"> årsdatoen for Registreringens ikrafttredelsesdato for år 1 og 2 og på slutten av abonnementsperioden for år 3.</w:t>
      </w:r>
    </w:p>
    <w:p w:rsidR="007B7402" w:rsidRDefault="007B7402">
      <w:pPr>
        <w:pStyle w:val="ProductList-Body"/>
      </w:pPr>
    </w:p>
    <w:p w:rsidR="007B7402" w:rsidRDefault="00FE3A28">
      <w:pPr>
        <w:pStyle w:val="ProductList-Body"/>
      </w:pPr>
      <w:r>
        <w:t>Hvis bruken til en direkte Kunde med Enterprise-avtale er høyere enn den Tildelte Årlige Forpliktelsen pluss den Tildelte Forbruksandelen, blir</w:t>
      </w:r>
      <w:r>
        <w:t xml:space="preserve"> Kunden eller Kundens forhandler fakturert med Forbruksrater for bruk utover den Tildelte Årlige Forpliktelsen på slutten av hvert registreringskvartal.</w:t>
      </w:r>
    </w:p>
    <w:p w:rsidR="007B7402" w:rsidRDefault="007B7402">
      <w:pPr>
        <w:pStyle w:val="ProductList-Body"/>
      </w:pPr>
    </w:p>
    <w:p w:rsidR="007B7402" w:rsidRDefault="00FE3A28">
      <w:pPr>
        <w:pStyle w:val="ProductList-Body"/>
      </w:pPr>
      <w:r>
        <w:t>For indirekte Kunder med Enterprise-avtale blir Kundens forhandler fakturert med Forbruksrater for bru</w:t>
      </w:r>
      <w:r>
        <w:t>k utover den Tildelte Årlige Forpliktelsen på slutten av hvert registreringskvartal.</w:t>
      </w:r>
    </w:p>
    <w:p w:rsidR="007B7402" w:rsidRDefault="007B7402">
      <w:pPr>
        <w:pStyle w:val="ProductList-Body"/>
      </w:pPr>
    </w:p>
    <w:p w:rsidR="007B7402" w:rsidRDefault="00FE3A28">
      <w:pPr>
        <w:pStyle w:val="ProductList-Body"/>
      </w:pPr>
      <w:r>
        <w:t>For bruk av Microsoft Azure-tjenestene etter utløp eller avslutning av en Kundes abonnementsperiode blir Kunden eller Kundens forhandler fakturert per kvartal med Forbruk</w:t>
      </w:r>
      <w:r>
        <w:t>sratene som var gjeldende på dette tidspunktet.</w:t>
      </w:r>
    </w:p>
    <w:p w:rsidR="007B7402" w:rsidRDefault="007B7402">
      <w:pPr>
        <w:pStyle w:val="ProductList-Body"/>
      </w:pPr>
    </w:p>
    <w:p w:rsidR="007B7402" w:rsidRDefault="00FE3A28">
      <w:pPr>
        <w:pStyle w:val="ProductList-Body"/>
      </w:pPr>
      <w:r>
        <w:t>Kunden eller Kundens forhandler blir fakturert for kjøp av en Microsoft Azure-tjenesteplan i henhold til de generelle vilkårene i Kundens volumlisensavtale som styrer betalingsbetingelsene for bestillingen a</w:t>
      </w:r>
      <w:r>
        <w:t>v Elektroniske Tjenester. Økonomisk Forpliktelse kan ikke brukes for kjøp av en Microsoft Azure-plan, men hvis Microsoft Azure-tjenesteplanen inkluderer kjøp av en innledende mengde av en tjeneste ("Innledende Mengde"), blir den delen av Kundens bruk som o</w:t>
      </w:r>
      <w:r>
        <w:t>verskrider den Innledende Mengden, fakturert med Forbruksrater, og Kundens Tildelte Årlige Forpliktelse kan gjelde for slik bruk.</w:t>
      </w:r>
    </w:p>
    <w:p w:rsidR="007B7402" w:rsidRDefault="007B7402">
      <w:pPr>
        <w:pStyle w:val="ProductList-Body"/>
      </w:pPr>
    </w:p>
    <w:p w:rsidR="007B7402" w:rsidRDefault="00FE3A28">
      <w:pPr>
        <w:pStyle w:val="ProductList-ClauseHeading"/>
        <w:outlineLvl w:val="2"/>
      </w:pPr>
      <w:r>
        <w:t>6. Open License-, Open Value- og Open Value Subscription-programmer</w:t>
      </w:r>
    </w:p>
    <w:p w:rsidR="007B7402" w:rsidRDefault="00FE3A28">
      <w:pPr>
        <w:pStyle w:val="ProductList-SubClauseHeading"/>
        <w:outlineLvl w:val="3"/>
      </w:pPr>
      <w:r>
        <w:t>6.1 Definisjoner</w:t>
      </w:r>
    </w:p>
    <w:p w:rsidR="007B7402" w:rsidRDefault="00FE3A28">
      <w:pPr>
        <w:pStyle w:val="ProductList-BodyIndented"/>
      </w:pPr>
      <w:r>
        <w:rPr>
          <w:b/>
          <w:color w:val="00188F"/>
        </w:rPr>
        <w:t>Forbruksrater</w:t>
      </w:r>
      <w:r>
        <w:t xml:space="preserve"> i forbindelse med Open Lic</w:t>
      </w:r>
      <w:r>
        <w:t>ense-, Open Value- og Open Value Subscription-avtaler vil si priser for alle Microsoft Azure-tjenester.</w:t>
      </w:r>
    </w:p>
    <w:p w:rsidR="007B7402" w:rsidRDefault="00FE3A28">
      <w:pPr>
        <w:pStyle w:val="ProductList-BodyIndented"/>
      </w:pPr>
      <w:r>
        <w:rPr>
          <w:b/>
          <w:color w:val="00188F"/>
        </w:rPr>
        <w:t>Portal</w:t>
      </w:r>
      <w:r>
        <w:t xml:space="preserve"> er nettportalen Kunden bruker til å administrere Abonnementet.</w:t>
      </w:r>
    </w:p>
    <w:p w:rsidR="007B7402" w:rsidRDefault="00FE3A28">
      <w:pPr>
        <w:pStyle w:val="ProductList-BodyIndented"/>
      </w:pPr>
      <w:r>
        <w:rPr>
          <w:b/>
          <w:color w:val="00188F"/>
        </w:rPr>
        <w:t>Abonnement</w:t>
      </w:r>
      <w:r>
        <w:t xml:space="preserve"> er et abonnement med en verdi som angis på bestillingstidspunktet for e</w:t>
      </w:r>
      <w:r>
        <w:t>t gitt antall Microsoft Azure-tjenester.</w:t>
      </w:r>
    </w:p>
    <w:p w:rsidR="007B7402" w:rsidRDefault="007B7402">
      <w:pPr>
        <w:pStyle w:val="ProductList-BodyIndented"/>
      </w:pPr>
    </w:p>
    <w:p w:rsidR="007B7402" w:rsidRDefault="00FE3A28">
      <w:pPr>
        <w:pStyle w:val="ProductList-SubClauseHeading"/>
        <w:outlineLvl w:val="3"/>
      </w:pPr>
      <w:r>
        <w:t>6.2 Abonnementsperiode</w:t>
      </w:r>
    </w:p>
    <w:p w:rsidR="007B7402" w:rsidRDefault="00FE3A28">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w:t>
      </w:r>
      <w:r>
        <w:t>kt, avhengig av hva som inntreffer først. Det er ikke mulig å kombinere abonnementer. Kunden kan ha flere aktive Abonnementer. Nye Abonnementer kan kjøpes når som helst.</w:t>
      </w:r>
    </w:p>
    <w:p w:rsidR="007B7402" w:rsidRDefault="007B7402">
      <w:pPr>
        <w:pStyle w:val="ProductList-BodyIndented"/>
      </w:pPr>
    </w:p>
    <w:p w:rsidR="007B7402" w:rsidRDefault="00FE3A28">
      <w:pPr>
        <w:pStyle w:val="ProductList-ClauseHeading"/>
        <w:outlineLvl w:val="2"/>
      </w:pPr>
      <w:r>
        <w:t>7. Microsoft Azure Hybrid Use Benefit</w:t>
      </w:r>
    </w:p>
    <w:p w:rsidR="007B7402" w:rsidRDefault="00FE3A28">
      <w:pPr>
        <w:pStyle w:val="ProductList-Body"/>
      </w:pPr>
      <w:r>
        <w:t xml:space="preserve">Med Microsoft Azure Hybrid Use Benefit ("HUB") </w:t>
      </w:r>
      <w:r>
        <w:t>kan kunder med Windows Server-lisenser med SA laste opp og bruke en egen Windows Server-avbildning på Microsoft Azure.</w:t>
      </w:r>
    </w:p>
    <w:p w:rsidR="007B7402" w:rsidRDefault="007B7402">
      <w:pPr>
        <w:pStyle w:val="ProductList-Body"/>
      </w:pPr>
    </w:p>
    <w:p w:rsidR="007B7402" w:rsidRDefault="00FE3A28">
      <w:pPr>
        <w:pStyle w:val="ProductList-Body"/>
      </w:pPr>
      <w:r>
        <w:t>Med Azure HUB kan Kundene bruke Windows Server på Microsoft Azure gjennom Azure Virtual-maskiner ("Basisforekomster"). HUB inkluderer ik</w:t>
      </w:r>
      <w:r>
        <w:t>ke kostnadene for Basisforekomster, og Basisforekomster inkluderer ikke Windows Server.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Windows Server med </w:t>
      </w:r>
      <w:r>
        <w:t>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w:t>
      </w:r>
      <w:r>
        <w:t xml:space="preserve">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w:t>
      </w:r>
      <w:r>
        <w:t>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w:instrText>
      </w:r>
      <w:r>
        <w:instrText xml:space="preserve">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w:t>
      </w:r>
    </w:p>
    <w:p w:rsidR="007B7402" w:rsidRDefault="007B7402">
      <w:pPr>
        <w:pStyle w:val="ProductList-Body"/>
      </w:pPr>
    </w:p>
    <w:p w:rsidR="007B7402" w:rsidRDefault="00FE3A28">
      <w:pPr>
        <w:pStyle w:val="ProductList-Body"/>
      </w:pPr>
      <w:r>
        <w:t>Kunden må angi at Wind</w:t>
      </w:r>
      <w:r>
        <w:t xml:space="preserve">ows Server brukes under HUB-en, under konfigurasjon av én eller flere opplastede avbildninger på Azure. Kunden kan bruke opplastet/opplastede avbildning(er) i samsvar med </w:t>
      </w:r>
      <w:hyperlink r:id="rId107">
        <w:r>
          <w:rPr>
            <w:color w:val="00467F"/>
            <w:u w:val="single"/>
          </w:rPr>
          <w:t>Vilkårene for Elektroniske</w:t>
        </w:r>
        <w:r>
          <w:rPr>
            <w:color w:val="00467F"/>
            <w:u w:val="single"/>
          </w:rPr>
          <w:t xml:space="preserve"> Tjenester</w:t>
        </w:r>
      </w:hyperlink>
      <w:r>
        <w:t>.</w:t>
      </w:r>
    </w:p>
    <w:p w:rsidR="007B7402" w:rsidRDefault="007B7402">
      <w:pPr>
        <w:pStyle w:val="ProductList-Body"/>
      </w:pPr>
    </w:p>
    <w:p w:rsidR="007B7402" w:rsidRDefault="00FE3A28">
      <w:pPr>
        <w:pStyle w:val="ProductList-Body"/>
      </w:pPr>
      <w:r>
        <w:t>HUB-en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Standard-</w:t>
      </w:r>
      <w:r>
        <w:fldChar w:fldCharType="begin"/>
      </w:r>
      <w:r>
        <w:instrText xml:space="preserve"> AutoTextList   \s NoStyle \t "Med Lisens menes retten til å </w:instrText>
      </w:r>
      <w:r>
        <w:instrText xml:space="preserve">laste ned, installere, ha tilgang til og bruke et Produkt." </w:instrText>
      </w:r>
      <w:r>
        <w:fldChar w:fldCharType="separate"/>
      </w:r>
      <w:r>
        <w:rPr>
          <w:color w:val="0563C1"/>
        </w:rPr>
        <w:t>Lisenser</w:t>
      </w:r>
      <w:r>
        <w:fldChar w:fldCharType="end"/>
      </w:r>
      <w:r>
        <w:t xml:space="preserve"> anses som "tilordnet til Azure" når Kunden bruker Windows Server under HUB-en, og er underlagt begrensningene for overføring av </w:t>
      </w:r>
      <w:r>
        <w:fldChar w:fldCharType="begin"/>
      </w:r>
      <w:r>
        <w:instrText xml:space="preserve"> AutoTextList   \s NoStyle \t "Med Lisens menes retten t</w:instrText>
      </w:r>
      <w:r>
        <w:instrText xml:space="preserve">il å laste ned, installere, ha tilgang til og bruke et Produkt." </w:instrText>
      </w:r>
      <w:r>
        <w:fldChar w:fldCharType="separate"/>
      </w:r>
      <w:r>
        <w:rPr>
          <w:color w:val="0563C1"/>
        </w:rPr>
        <w:t>Lisenser</w:t>
      </w:r>
      <w:r>
        <w:fldChar w:fldCharType="end"/>
      </w:r>
      <w:r>
        <w:t xml:space="preserve"> i de </w:t>
      </w:r>
      <w:hyperlink w:anchor="_Sec537">
        <w:r>
          <w:rPr>
            <w:color w:val="00467F"/>
            <w:u w:val="single"/>
          </w:rPr>
          <w:t>Universelle Lisensvilkårene</w:t>
        </w:r>
      </w:hyperlink>
      <w:r>
        <w:t>.</w:t>
      </w:r>
    </w:p>
    <w:p w:rsidR="007B7402" w:rsidRDefault="00FE3A28">
      <w:pPr>
        <w:pStyle w:val="ProductList-Offering2HeadingNoBorder"/>
        <w:outlineLvl w:val="2"/>
      </w:pPr>
      <w:bookmarkStart w:id="230" w:name="_Sec625"/>
      <w:r>
        <w:t>Microsoft Azure-tjenester</w:t>
      </w:r>
      <w:bookmarkEnd w:id="230"/>
      <w:r>
        <w:fldChar w:fldCharType="begin"/>
      </w:r>
      <w:r>
        <w:instrText xml:space="preserve"> TC "</w:instrText>
      </w:r>
      <w:bookmarkStart w:id="231" w:name="_Toc481095471"/>
      <w:r>
        <w:instrText>Microsoft Azure-tjenester</w:instrText>
      </w:r>
      <w:bookmarkEnd w:id="231"/>
      <w:r>
        <w:instrText>" \l 3</w:instrText>
      </w:r>
      <w:r>
        <w:fldChar w:fldCharType="end"/>
      </w:r>
    </w:p>
    <w:p w:rsidR="007B7402" w:rsidRDefault="00FE3A28">
      <w:pPr>
        <w:pStyle w:val="ProductList-Offering1SubSection"/>
        <w:outlineLvl w:val="3"/>
      </w:pPr>
      <w:bookmarkStart w:id="232" w:name="_Sec705"/>
      <w:r>
        <w:t>1. Programtilgjengelighet</w:t>
      </w:r>
      <w:bookmarkEnd w:id="232"/>
    </w:p>
    <w:tbl>
      <w:tblPr>
        <w:tblStyle w:val="PURTable"/>
        <w:tblW w:w="0" w:type="dxa"/>
        <w:tblLook w:val="04A0" w:firstRow="1" w:lastRow="0" w:firstColumn="1" w:lastColumn="0" w:noHBand="0" w:noVBand="1"/>
      </w:tblPr>
      <w:tblGrid>
        <w:gridCol w:w="4461"/>
        <w:gridCol w:w="814"/>
        <w:gridCol w:w="791"/>
        <w:gridCol w:w="797"/>
        <w:gridCol w:w="810"/>
        <w:gridCol w:w="829"/>
        <w:gridCol w:w="822"/>
        <w:gridCol w:w="802"/>
        <w:gridCol w:w="790"/>
      </w:tblGrid>
      <w:tr w:rsidR="007B7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5020" w:type="dxa"/>
            <w:tcBorders>
              <w:top w:val="single" w:sz="6" w:space="0" w:color="FFFFFF"/>
              <w:left w:val="none" w:sz="4" w:space="0" w:color="6E6E6E"/>
              <w:bottom w:val="dashed" w:sz="4" w:space="0" w:color="B2B2B2"/>
              <w:right w:val="none" w:sz="4" w:space="0" w:color="6E6E6E"/>
            </w:tcBorders>
          </w:tcPr>
          <w:p w:rsidR="007B7402" w:rsidRDefault="00FE3A28">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2B2B2"/>
              <w:left w:val="none" w:sz="4" w:space="0" w:color="6E6E6E"/>
              <w:bottom w:val="none" w:sz="4" w:space="0" w:color="BFBFBF"/>
              <w:right w:val="none" w:sz="4" w:space="0" w:color="6E6E6E"/>
            </w:tcBorders>
          </w:tcPr>
          <w:p w:rsidR="007B7402" w:rsidRDefault="00FE3A2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bl>
    <w:p w:rsidR="007B7402" w:rsidRDefault="00FE3A28">
      <w:pPr>
        <w:pStyle w:val="ProductList-Offering1SubSection"/>
        <w:outlineLvl w:val="3"/>
      </w:pPr>
      <w:bookmarkStart w:id="233" w:name="_Sec760"/>
      <w:r>
        <w:t>2. Produktvilkår</w:t>
      </w:r>
      <w:bookmarkEnd w:id="233"/>
    </w:p>
    <w:tbl>
      <w:tblPr>
        <w:tblStyle w:val="PURTable"/>
        <w:tblW w:w="0" w:type="dxa"/>
        <w:tblLook w:val="04A0" w:firstRow="1" w:lastRow="0" w:firstColumn="1" w:lastColumn="0" w:noHBand="0" w:noVBand="1"/>
      </w:tblPr>
      <w:tblGrid>
        <w:gridCol w:w="3679"/>
        <w:gridCol w:w="3598"/>
        <w:gridCol w:w="363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w:instrText>
            </w:r>
            <w:r>
              <w:instrText xml:space="preserve">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w:instrText>
            </w:r>
            <w:r>
              <w:instrText xml:space="preserve">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w:t>
            </w:r>
            <w:r>
              <w:t>liktelse for Microsoft Azure-tjenester.</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2.1 Microsoft Azure-tjenesteplaner</w:t>
      </w:r>
    </w:p>
    <w:p w:rsidR="007B7402" w:rsidRDefault="00FE3A28">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B7402" w:rsidRDefault="007B7402">
            <w:pPr>
              <w:pStyle w:val="PURBreadcrumb"/>
            </w:pPr>
          </w:p>
          <w:tbl>
            <w:tblPr>
              <w:tblW w:w="0" w:type="dxa"/>
              <w:tblLook w:val="04A0" w:firstRow="1" w:lastRow="0" w:firstColumn="1" w:lastColumn="0" w:noHBand="0" w:noVBand="1"/>
            </w:tblPr>
            <w:tblGrid>
              <w:gridCol w:w="10800"/>
            </w:tblGrid>
            <w:tr w:rsidR="007B7402">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TableBody"/>
            </w:pPr>
          </w:p>
        </w:tc>
      </w:tr>
    </w:tbl>
    <w:p w:rsidR="007B7402" w:rsidRDefault="00FE3A28">
      <w:pPr>
        <w:pStyle w:val="ProductList-Offering2HeadingNoBorder"/>
        <w:outlineLvl w:val="2"/>
      </w:pPr>
      <w:bookmarkStart w:id="234" w:name="_Sec1197"/>
      <w:r>
        <w:t>Microsoft Azure Infrastructure Plans</w:t>
      </w:r>
      <w:bookmarkEnd w:id="234"/>
      <w:r>
        <w:fldChar w:fldCharType="begin"/>
      </w:r>
      <w:r>
        <w:instrText xml:space="preserve"> TC "</w:instrText>
      </w:r>
      <w:bookmarkStart w:id="235" w:name="_Toc481095472"/>
      <w:r>
        <w:instrText>Microsoft Azure Infrastructure Plans</w:instrText>
      </w:r>
      <w:bookmarkEnd w:id="235"/>
      <w:r>
        <w:instrText>" \l 3</w:instrText>
      </w:r>
      <w:r>
        <w:fldChar w:fldCharType="end"/>
      </w:r>
    </w:p>
    <w:p w:rsidR="007B7402" w:rsidRDefault="00FE3A28">
      <w:pPr>
        <w:pStyle w:val="ProductList-Offering1SubSection"/>
        <w:outlineLvl w:val="3"/>
      </w:pPr>
      <w:bookmarkStart w:id="236" w:name="_Sec706"/>
      <w:r>
        <w:t>1. Programtilgjengelighet</w:t>
      </w:r>
      <w:bookmarkEnd w:id="236"/>
    </w:p>
    <w:tbl>
      <w:tblPr>
        <w:tblStyle w:val="PURTable"/>
        <w:tblW w:w="0" w:type="dxa"/>
        <w:tblLook w:val="04A0" w:firstRow="1" w:lastRow="0" w:firstColumn="1" w:lastColumn="0" w:noHBand="0" w:noVBand="1"/>
      </w:tblPr>
      <w:tblGrid>
        <w:gridCol w:w="4471"/>
        <w:gridCol w:w="813"/>
        <w:gridCol w:w="782"/>
        <w:gridCol w:w="797"/>
        <w:gridCol w:w="810"/>
        <w:gridCol w:w="829"/>
        <w:gridCol w:w="822"/>
        <w:gridCol w:w="802"/>
        <w:gridCol w:w="790"/>
      </w:tblGrid>
      <w:tr w:rsidR="007B7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w:instrText>
            </w:r>
            <w:r>
              <w:instrText xml:space="preserve">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w:instrText>
            </w:r>
            <w:r>
              <w:instrText xml:space="preserve">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50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rPr>
                <w:color w:val="000000"/>
              </w:rPr>
              <w:t>Plan 1 for Prediktivt Vedlikehold for IoT Suite</w:t>
            </w:r>
            <w:r>
              <w:fldChar w:fldCharType="begin"/>
            </w:r>
            <w:r>
              <w:instrText xml:space="preserve"> XE "</w:instrText>
            </w:r>
            <w:r>
              <w:instrText xml:space="preserve">Plan 1 for Prediktivt Vedlikehold for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B7402" w:rsidRDefault="00FE3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Plan 2 for Prediktivt Vedlikehold for IoT Suite</w:t>
            </w:r>
            <w:r>
              <w:fldChar w:fldCharType="begin"/>
            </w:r>
            <w:r>
              <w:instrText xml:space="preserve"> XE "</w:instrText>
            </w:r>
            <w:r>
              <w:instrText xml:space="preserve">Plan 2 for Prediktivt Vedlikehold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Plan 1 for Ekstern Overvåkning for IoT Suite</w:t>
            </w:r>
            <w:r>
              <w:fldChar w:fldCharType="begin"/>
            </w:r>
            <w:r>
              <w:instrText xml:space="preserve"> XE "</w:instrText>
            </w:r>
            <w:r>
              <w:instrText xml:space="preserve">Plan 1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Plan 2 for Ekstern Overvåkning for IoT Suite</w:t>
            </w:r>
            <w:r>
              <w:fldChar w:fldCharType="begin"/>
            </w:r>
            <w:r>
              <w:instrText xml:space="preserve"> XE "</w:instrText>
            </w:r>
            <w:r>
              <w:instrText xml:space="preserve">Plan 2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w:instrText>
            </w:r>
            <w:r>
              <w:instrText xml:space="preserve">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Operations Management and Security: Insig</w:t>
            </w:r>
            <w:r>
              <w:rPr>
                <w:color w:val="000000"/>
              </w:rPr>
              <w:t xml:space="preserve">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7B7402" w:rsidRDefault="00FE3A28">
      <w:pPr>
        <w:pStyle w:val="ProductList-Offering1SubSection"/>
        <w:outlineLvl w:val="3"/>
      </w:pPr>
      <w:bookmarkStart w:id="237" w:name="_Sec761"/>
      <w:r>
        <w:t xml:space="preserve">2. </w:t>
      </w:r>
      <w:r>
        <w:t>Produktvilkår</w:t>
      </w:r>
      <w:bookmarkEnd w:id="237"/>
    </w:p>
    <w:tbl>
      <w:tblPr>
        <w:tblStyle w:val="PURTable"/>
        <w:tblW w:w="0" w:type="dxa"/>
        <w:tblLook w:val="04A0" w:firstRow="1" w:lastRow="0" w:firstColumn="1" w:lastColumn="0" w:noHBand="0" w:noVBand="1"/>
      </w:tblPr>
      <w:tblGrid>
        <w:gridCol w:w="3679"/>
        <w:gridCol w:w="3598"/>
        <w:gridCol w:w="363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w:instrText>
            </w:r>
            <w:r>
              <w:instrText xml:space="preserve">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Utvidet Gyldighetsperiode: Online se</w:instrText>
            </w:r>
            <w:r>
              <w:instrText xml:space="preserv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w:instrText>
            </w:r>
            <w:r>
              <w:instrText>"Berettiget Reduksjon: En Elektronisk Tjeneste for en kunde som har en Enterprise-registrering, Enterprise Subscription-registrering, Microsoft Azure-registrering eller Enrollment for Education Solutions, kan rapporterte en reduksjon i antall lisenser elle</w:instrText>
            </w:r>
            <w:r>
              <w:instrText xml:space="preserv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w:instrText>
            </w:r>
            <w:r>
              <w:instrText xml:space="preserve">rlig Forpliktelse for, etter 12 løpende måneder." </w:instrText>
            </w:r>
            <w:r>
              <w:fldChar w:fldCharType="separate"/>
            </w:r>
            <w:r>
              <w:rPr>
                <w:color w:val="0563C1"/>
              </w:rPr>
              <w:t>Berettiget Reduksjon (SCE)</w:t>
            </w:r>
            <w:r>
              <w:fldChar w:fldCharType="end"/>
            </w:r>
            <w:r>
              <w:t>: Alle (unntatt Azure RemoteApp)</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Oppdatering: En abonnementslisens for Elektroniske Tjenester som Enterpr</w:instrText>
            </w:r>
            <w:r>
              <w:instrText xml:space="preserve">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2.1 Operations Management and Security</w:t>
      </w:r>
    </w:p>
    <w:p w:rsidR="007B7402" w:rsidRDefault="00FE3A28">
      <w:pPr>
        <w:pStyle w:val="ProductList-SubClauseHeading"/>
        <w:outlineLvl w:val="5"/>
      </w:pPr>
      <w:r>
        <w:t>2.1.1 Tilleggs-SL-er</w:t>
      </w:r>
    </w:p>
    <w:p w:rsidR="007B7402" w:rsidRDefault="00FE3A28">
      <w:pPr>
        <w:pStyle w:val="ProductList-BodyIndented"/>
      </w:pPr>
      <w:r>
        <w:t>For hver Kvalifiserte Lisens må Kunden kjøpe en kombinasjon av Tillegg, forutsatt at den samlede mengden ikke overstiger den Kvalifiserte Mengden i tabellen under.</w:t>
      </w:r>
    </w:p>
    <w:tbl>
      <w:tblPr>
        <w:tblStyle w:val="PURTable0"/>
        <w:tblW w:w="0" w:type="dxa"/>
        <w:tblLook w:val="04A0" w:firstRow="1" w:lastRow="0" w:firstColumn="1" w:lastColumn="0" w:noHBand="0" w:noVBand="1"/>
      </w:tblPr>
      <w:tblGrid>
        <w:gridCol w:w="4501"/>
        <w:gridCol w:w="4589"/>
        <w:gridCol w:w="1466"/>
      </w:tblGrid>
      <w:tr w:rsidR="007B7402">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7B7402" w:rsidRDefault="00FE3A28">
            <w:pPr>
              <w:pStyle w:val="ProductList-TableBody"/>
            </w:pPr>
            <w:r>
              <w:rPr>
                <w:color w:val="FFFFFF"/>
              </w:rPr>
              <w:t>Kvalifisert(e) Lisens(er)</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7B7402" w:rsidRDefault="00FE3A28">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B7402" w:rsidRDefault="00FE3A28">
            <w:pPr>
              <w:pStyle w:val="ProductList-TableBody"/>
            </w:pPr>
            <w:r>
              <w:rPr>
                <w:color w:val="FFFFFF"/>
              </w:rPr>
              <w:t>Kvalifisert Mengde</w:t>
            </w:r>
          </w:p>
        </w:tc>
      </w:tr>
      <w:tr w:rsidR="007B7402">
        <w:tc>
          <w:tcPr>
            <w:tcW w:w="514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Core Infrastru</w:t>
            </w:r>
            <w:r>
              <w:t xml:space="preserve">cture Server Suite Standard (2-pakninger med kjernelisenser) </w:t>
            </w:r>
          </w:p>
          <w:p w:rsidR="007B7402" w:rsidRDefault="00FE3A28">
            <w:pPr>
              <w:pStyle w:val="ProductList-TableBody"/>
            </w:pPr>
            <w:r>
              <w:t>System Center Standard (2-pakninger med kjernelisenser)</w:t>
            </w:r>
          </w:p>
        </w:tc>
        <w:tc>
          <w:tcPr>
            <w:tcW w:w="526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jc w:val="center"/>
            </w:pPr>
            <w:r>
              <w:t>1/4</w:t>
            </w:r>
            <w:r>
              <w:rPr>
                <w:i/>
                <w:vertAlign w:val="superscript"/>
              </w:rPr>
              <w:t>2</w:t>
            </w:r>
          </w:p>
        </w:tc>
      </w:tr>
      <w:tr w:rsidR="007B7402">
        <w:tc>
          <w:tcPr>
            <w:tcW w:w="514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 xml:space="preserve">Core Infrastructure Server Suite Datacenter (2-pakninger med kjernelisenser) </w:t>
            </w:r>
          </w:p>
          <w:p w:rsidR="007B7402" w:rsidRDefault="00FE3A28">
            <w:pPr>
              <w:pStyle w:val="ProductList-TableBody"/>
            </w:pPr>
            <w:r>
              <w:t>System Center Datacenter (2-pakninger med kjernelisenser)</w:t>
            </w:r>
          </w:p>
        </w:tc>
        <w:tc>
          <w:tcPr>
            <w:tcW w:w="526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jc w:val="center"/>
            </w:pPr>
            <w:r>
              <w:t>1</w:t>
            </w:r>
          </w:p>
        </w:tc>
      </w:tr>
      <w:tr w:rsidR="007B7402">
        <w:tc>
          <w:tcPr>
            <w:tcW w:w="514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 xml:space="preserve">Core Infrastructure Server </w:t>
            </w:r>
            <w:r>
              <w:t>Suite Standard (2 prosessorer)</w:t>
            </w:r>
          </w:p>
          <w:p w:rsidR="007B7402" w:rsidRDefault="00FE3A28">
            <w:pPr>
              <w:pStyle w:val="ProductList-TableBody"/>
            </w:pPr>
            <w:r>
              <w:t>System Center Standard (2 prosessorer)</w:t>
            </w:r>
          </w:p>
        </w:tc>
        <w:tc>
          <w:tcPr>
            <w:tcW w:w="526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Operations Management and Security E1 Add-on</w:t>
            </w:r>
          </w:p>
          <w:p w:rsidR="007B7402" w:rsidRDefault="00FE3A28">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jc w:val="center"/>
            </w:pPr>
            <w:r>
              <w:t>2</w:t>
            </w:r>
          </w:p>
        </w:tc>
      </w:tr>
      <w:tr w:rsidR="007B7402">
        <w:tc>
          <w:tcPr>
            <w:tcW w:w="514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Core Infrastructure Server Suite Datacenter (2 prosessor)</w:t>
            </w:r>
          </w:p>
          <w:p w:rsidR="007B7402" w:rsidRDefault="00FE3A28">
            <w:pPr>
              <w:pStyle w:val="ProductList-TableBody"/>
            </w:pPr>
            <w:r>
              <w:t>System Center Datacenter (2 prosessor)</w:t>
            </w:r>
          </w:p>
        </w:tc>
        <w:tc>
          <w:tcPr>
            <w:tcW w:w="526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Operations Management and Security E1 Add-on</w:t>
            </w:r>
          </w:p>
          <w:p w:rsidR="007B7402" w:rsidRDefault="00FE3A28">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jc w:val="center"/>
            </w:pPr>
            <w:r>
              <w:t>8</w:t>
            </w:r>
          </w:p>
        </w:tc>
      </w:tr>
    </w:tbl>
    <w:p w:rsidR="007B7402" w:rsidRDefault="00FE3A28">
      <w:pPr>
        <w:pStyle w:val="ProductList-BodyIndented"/>
      </w:pPr>
      <w:r>
        <w:rPr>
          <w:i/>
          <w:vertAlign w:val="superscript"/>
        </w:rPr>
        <w:t>1</w:t>
      </w:r>
      <w:r>
        <w:rPr>
          <w:i/>
        </w:rPr>
        <w:t>Hver Kvalifisert Lisens må ha aktiv SA</w:t>
      </w:r>
    </w:p>
    <w:p w:rsidR="007B7402" w:rsidRDefault="00FE3A28">
      <w:pPr>
        <w:pStyle w:val="ProductList-BodyIndented"/>
      </w:pPr>
      <w:r>
        <w:rPr>
          <w:i/>
          <w:vertAlign w:val="superscript"/>
        </w:rPr>
        <w:t>2</w:t>
      </w:r>
      <w:r>
        <w:rPr>
          <w:i/>
        </w:rPr>
        <w:t>Krever minst fire Kvalifiserte Lisenser</w:t>
      </w:r>
    </w:p>
    <w:p w:rsidR="007B7402" w:rsidRDefault="007B7402">
      <w:pPr>
        <w:pStyle w:val="ProductList-BodyIndented"/>
      </w:pPr>
    </w:p>
    <w:p w:rsidR="007B7402" w:rsidRDefault="00FE3A28">
      <w:pPr>
        <w:pStyle w:val="ProductList-SubClauseHeading"/>
        <w:outlineLvl w:val="5"/>
      </w:pPr>
      <w:r>
        <w:t xml:space="preserve">2.1.2 Add-on-SL-er anskaffet under en </w:t>
      </w:r>
      <w:r>
        <w:t>annen volumlisensavtale enn den kvalifiserende lisensen</w:t>
      </w:r>
    </w:p>
    <w:p w:rsidR="007B7402" w:rsidRDefault="00FE3A28">
      <w:pPr>
        <w:pStyle w:val="ProductList-BodyIndented"/>
      </w:pPr>
      <w:r>
        <w:t>En Operations Management and Security Add-on SL kan anskaffes underlagt en annen volumlisensavtale enn dens Kvalifiserende Lisens. Hvis SA-dekningen for den Kvalifiserende Lisensen utløper før Operati</w:t>
      </w:r>
      <w:r>
        <w:t>ons Management and Security Add-on SL-en, løper Operations Management and Security Add-on SL-en ut ved neste årsdato for registrering.</w:t>
      </w:r>
    </w:p>
    <w:p w:rsidR="007B7402" w:rsidRDefault="007B7402">
      <w:pPr>
        <w:pStyle w:val="ProductList-BodyIndented"/>
      </w:pPr>
    </w:p>
    <w:p w:rsidR="007B7402" w:rsidRDefault="00FE3A28">
      <w:pPr>
        <w:pStyle w:val="ProductList-SubClauseHeading"/>
        <w:outlineLvl w:val="5"/>
      </w:pPr>
      <w:r>
        <w:t>2.1.3 Programvare som er inkludert i Operations Management and Security E1/E2</w:t>
      </w:r>
    </w:p>
    <w:p w:rsidR="007B7402" w:rsidRDefault="00FE3A28">
      <w:pPr>
        <w:pStyle w:val="ProductList-BodyIndented"/>
      </w:pPr>
      <w:r>
        <w:t>I løpet av varighetsperioden for hvert Ope</w:t>
      </w:r>
      <w:r>
        <w:t>rations Management and Security E1/E2-abonnement kan Kunden installere og kjøre ett eksemplar av den tilsvarende inkluderte programvaren for å Administrere et OSE ved Kundens eget anlegg eller i Microsoft Azure.</w:t>
      </w:r>
    </w:p>
    <w:tbl>
      <w:tblPr>
        <w:tblStyle w:val="PURTable0"/>
        <w:tblW w:w="0" w:type="dxa"/>
        <w:tblLook w:val="04A0" w:firstRow="1" w:lastRow="0" w:firstColumn="1" w:lastColumn="0" w:noHBand="0" w:noVBand="1"/>
      </w:tblPr>
      <w:tblGrid>
        <w:gridCol w:w="5226"/>
        <w:gridCol w:w="5330"/>
      </w:tblGrid>
      <w:tr w:rsidR="007B740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B7402" w:rsidRDefault="00FE3A28">
            <w:pPr>
              <w:pStyle w:val="ProductList-TableBody"/>
            </w:pPr>
            <w:r>
              <w:rPr>
                <w:color w:val="FFFFFF"/>
              </w:rPr>
              <w:t>Operations Management and Security-abonnemen</w:t>
            </w:r>
            <w:r>
              <w:rPr>
                <w:color w:val="FFFFFF"/>
              </w:rPr>
              <w:t>t</w:t>
            </w:r>
          </w:p>
        </w:tc>
        <w:tc>
          <w:tcPr>
            <w:tcW w:w="6120" w:type="dxa"/>
            <w:tcBorders>
              <w:left w:val="single" w:sz="4" w:space="0" w:color="6E6E6E"/>
              <w:right w:val="single" w:sz="4" w:space="0" w:color="6E6E6E"/>
            </w:tcBorders>
            <w:shd w:val="clear" w:color="auto" w:fill="0072C6"/>
          </w:tcPr>
          <w:p w:rsidR="007B7402" w:rsidRDefault="00FE3A28">
            <w:pPr>
              <w:pStyle w:val="ProductList-TableBody"/>
            </w:pPr>
            <w:r>
              <w:rPr>
                <w:color w:val="FFFFFF"/>
              </w:rPr>
              <w:t>Programvare som er inkludert</w:t>
            </w:r>
          </w:p>
        </w:tc>
      </w:tr>
      <w:tr w:rsidR="007B7402">
        <w:tc>
          <w:tcPr>
            <w:tcW w:w="6000" w:type="dxa"/>
            <w:tcBorders>
              <w:left w:val="single" w:sz="4" w:space="0" w:color="6E6E6E"/>
              <w:bottom w:val="single" w:sz="4" w:space="0" w:color="6E6E6E"/>
              <w:right w:val="single" w:sz="4" w:space="0" w:color="6E6E6E"/>
            </w:tcBorders>
          </w:tcPr>
          <w:p w:rsidR="007B7402" w:rsidRDefault="00FE3A28">
            <w:pPr>
              <w:pStyle w:val="ProductList-TableBody"/>
            </w:pPr>
            <w:r>
              <w:t>Operations Management and Security E1</w:t>
            </w:r>
          </w:p>
          <w:p w:rsidR="007B7402" w:rsidRDefault="00FE3A28">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7B7402" w:rsidRDefault="00FE3A28">
            <w:pPr>
              <w:pStyle w:val="ProductList-TableBody"/>
            </w:pPr>
            <w:r>
              <w:t>System Center Server Standard</w:t>
            </w:r>
          </w:p>
        </w:tc>
      </w:tr>
      <w:tr w:rsidR="007B7402">
        <w:tc>
          <w:tcPr>
            <w:tcW w:w="60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Operations Management and Security E2</w:t>
            </w:r>
          </w:p>
          <w:p w:rsidR="007B7402" w:rsidRDefault="00FE3A28">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System Center Server Standard</w:t>
            </w:r>
          </w:p>
        </w:tc>
      </w:tr>
      <w:tr w:rsidR="007B7402">
        <w:tc>
          <w:tcPr>
            <w:tcW w:w="60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System Center Operation Manager</w:t>
            </w:r>
          </w:p>
        </w:tc>
      </w:tr>
      <w:tr w:rsidR="007B7402">
        <w:tc>
          <w:tcPr>
            <w:tcW w:w="60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System Center Configuration Manager</w:t>
            </w:r>
          </w:p>
          <w:p w:rsidR="007B7402" w:rsidRDefault="00FE3A28">
            <w:pPr>
              <w:pStyle w:val="ProductList-TableBody"/>
            </w:pPr>
            <w:r>
              <w:t>System Center Orchestrator</w:t>
            </w:r>
          </w:p>
          <w:p w:rsidR="007B7402" w:rsidRDefault="00FE3A28">
            <w:pPr>
              <w:pStyle w:val="ProductList-TableBody"/>
            </w:pPr>
            <w:r>
              <w:t>System Cent</w:t>
            </w:r>
            <w:r>
              <w:t>er Service Manager</w:t>
            </w:r>
          </w:p>
        </w:tc>
      </w:tr>
      <w:tr w:rsidR="007B7402">
        <w:tc>
          <w:tcPr>
            <w:tcW w:w="60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System Center Data Protection Manager</w:t>
            </w:r>
          </w:p>
          <w:p w:rsidR="007B7402" w:rsidRDefault="00FE3A28">
            <w:pPr>
              <w:pStyle w:val="ProductList-TableBody"/>
            </w:pPr>
            <w:r>
              <w:t>System Center Virtual Machine Manager</w:t>
            </w:r>
          </w:p>
        </w:tc>
      </w:tr>
    </w:tbl>
    <w:p w:rsidR="007B7402" w:rsidRDefault="007B7402">
      <w:pPr>
        <w:pStyle w:val="ProductList-ClauseHeading"/>
        <w:outlineLvl w:val="4"/>
      </w:pPr>
    </w:p>
    <w:p w:rsidR="007B7402" w:rsidRDefault="00FE3A28">
      <w:pPr>
        <w:pStyle w:val="ProductList-SubClauseHeading"/>
        <w:outlineLvl w:val="5"/>
      </w:pPr>
      <w:r>
        <w:t>2.1.4 Kjøpskvalifisering for From SA</w:t>
      </w:r>
    </w:p>
    <w:p w:rsidR="007B7402" w:rsidRDefault="00FE3A28">
      <w:pPr>
        <w:pStyle w:val="ProductList-BodyIndented"/>
      </w:pPr>
      <w:r>
        <w:t>From SA-Abonnementslisenser kan kjøpes i stedet for SA for fullt betalte permanente Lisenser med aktiv SA for de Kvalifiserte Produktene i tabellen nedenfor. For hver Kvalifiserte Produkt må Kunden kjøpe en kombinasjon av From SA-SL-er, forutsatt at den sa</w:t>
      </w:r>
      <w:r>
        <w:t>mlede mengden ikke overstiger den oppførte Kvalifiserte Mengden.</w:t>
      </w:r>
    </w:p>
    <w:tbl>
      <w:tblPr>
        <w:tblStyle w:val="PURTable0"/>
        <w:tblW w:w="0" w:type="dxa"/>
        <w:tblLook w:val="04A0" w:firstRow="1" w:lastRow="0" w:firstColumn="1" w:lastColumn="0" w:noHBand="0" w:noVBand="1"/>
      </w:tblPr>
      <w:tblGrid>
        <w:gridCol w:w="4928"/>
        <w:gridCol w:w="4080"/>
        <w:gridCol w:w="1548"/>
      </w:tblGrid>
      <w:tr w:rsidR="007B7402">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7B7402" w:rsidRDefault="00FE3A28">
            <w:pPr>
              <w:pStyle w:val="ProductList-TableBody"/>
            </w:pPr>
            <w:r>
              <w:rPr>
                <w:color w:val="FFFFFF"/>
              </w:rPr>
              <w:t>Kvalifisert Produkt</w:t>
            </w:r>
          </w:p>
        </w:tc>
        <w:tc>
          <w:tcPr>
            <w:tcW w:w="4660" w:type="dxa"/>
            <w:tcBorders>
              <w:left w:val="single" w:sz="4" w:space="0" w:color="6E6E6E"/>
              <w:right w:val="single" w:sz="4" w:space="0" w:color="6E6E6E"/>
            </w:tcBorders>
            <w:shd w:val="clear" w:color="auto" w:fill="0072C6"/>
          </w:tcPr>
          <w:p w:rsidR="007B7402" w:rsidRDefault="00FE3A28">
            <w:pPr>
              <w:pStyle w:val="ProductList-TableBody"/>
            </w:pPr>
            <w:r>
              <w:rPr>
                <w:color w:val="FFFFFF"/>
              </w:rPr>
              <w:t>Tilsvarende From SA-Abonnementslisens</w:t>
            </w:r>
          </w:p>
        </w:tc>
        <w:tc>
          <w:tcPr>
            <w:tcW w:w="1720" w:type="dxa"/>
            <w:tcBorders>
              <w:left w:val="single" w:sz="4" w:space="0" w:color="6E6E6E"/>
              <w:right w:val="single" w:sz="4" w:space="0" w:color="6E6E6E"/>
            </w:tcBorders>
            <w:shd w:val="clear" w:color="auto" w:fill="0072C6"/>
          </w:tcPr>
          <w:p w:rsidR="007B7402" w:rsidRDefault="00FE3A28">
            <w:pPr>
              <w:pStyle w:val="ProductList-TableBody"/>
            </w:pPr>
            <w:r>
              <w:rPr>
                <w:color w:val="FFFFFF"/>
              </w:rPr>
              <w:t>Kvalifisert Mengde</w:t>
            </w:r>
          </w:p>
        </w:tc>
      </w:tr>
      <w:tr w:rsidR="007B7402">
        <w:tc>
          <w:tcPr>
            <w:tcW w:w="5760" w:type="dxa"/>
            <w:tcBorders>
              <w:left w:val="single" w:sz="4" w:space="0" w:color="6E6E6E"/>
              <w:bottom w:val="single" w:sz="4" w:space="0" w:color="6E6E6E"/>
              <w:right w:val="single" w:sz="4" w:space="0" w:color="6E6E6E"/>
            </w:tcBorders>
          </w:tcPr>
          <w:p w:rsidR="007B7402" w:rsidRDefault="00FE3A28">
            <w:pPr>
              <w:pStyle w:val="ProductList-TableBody"/>
            </w:pPr>
            <w:r>
              <w:t xml:space="preserve">Core Infrastructure Server Suite Standard (2-pakninger med kjernelisenser) </w:t>
            </w:r>
          </w:p>
          <w:p w:rsidR="007B7402" w:rsidRDefault="00FE3A28">
            <w:pPr>
              <w:pStyle w:val="ProductList-TableBody"/>
            </w:pPr>
            <w:r>
              <w:t>System Center Standard (2-pakninger m</w:t>
            </w:r>
            <w:r>
              <w:t xml:space="preserve">ed kjernelisenser) </w:t>
            </w:r>
          </w:p>
        </w:tc>
        <w:tc>
          <w:tcPr>
            <w:tcW w:w="4660" w:type="dxa"/>
            <w:tcBorders>
              <w:left w:val="single" w:sz="4" w:space="0" w:color="6E6E6E"/>
              <w:bottom w:val="single" w:sz="4" w:space="0" w:color="6E6E6E"/>
              <w:right w:val="single" w:sz="4" w:space="0" w:color="6E6E6E"/>
            </w:tcBorders>
          </w:tcPr>
          <w:p w:rsidR="007B7402" w:rsidRDefault="00FE3A28">
            <w:pPr>
              <w:pStyle w:val="ProductList-TableBody"/>
            </w:pPr>
            <w:r>
              <w:t>Operations Management and Security E1 From SA</w:t>
            </w:r>
          </w:p>
          <w:p w:rsidR="007B7402" w:rsidRDefault="00FE3A28">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rsidR="007B7402" w:rsidRDefault="00FE3A28">
            <w:pPr>
              <w:pStyle w:val="ProductList-TableBody"/>
              <w:jc w:val="center"/>
            </w:pPr>
            <w:r>
              <w:t>1/4</w:t>
            </w:r>
            <w:r>
              <w:rPr>
                <w:i/>
                <w:vertAlign w:val="superscript"/>
              </w:rPr>
              <w:t>1</w:t>
            </w:r>
          </w:p>
        </w:tc>
      </w:tr>
      <w:tr w:rsidR="007B7402">
        <w:tc>
          <w:tcPr>
            <w:tcW w:w="576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 xml:space="preserve">Core Infrastructure Server Suite Datacenter (2-pakninger med kjernelisenser) </w:t>
            </w:r>
          </w:p>
          <w:p w:rsidR="007B7402" w:rsidRDefault="00FE3A28">
            <w:pPr>
              <w:pStyle w:val="ProductList-TableBody"/>
            </w:pPr>
            <w:r>
              <w:t>System Center Datacenter (2-pakninger med kjernelisenser)</w:t>
            </w:r>
          </w:p>
        </w:tc>
        <w:tc>
          <w:tcPr>
            <w:tcW w:w="466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Operations Management and Security E1 From SA</w:t>
            </w:r>
          </w:p>
          <w:p w:rsidR="007B7402" w:rsidRDefault="00FE3A28">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jc w:val="center"/>
            </w:pPr>
            <w:r>
              <w:t>1</w:t>
            </w:r>
          </w:p>
        </w:tc>
      </w:tr>
      <w:tr w:rsidR="007B7402">
        <w:tc>
          <w:tcPr>
            <w:tcW w:w="576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Core Infrastructure Server Suite Standard (2 prosessorer)</w:t>
            </w:r>
          </w:p>
          <w:p w:rsidR="007B7402" w:rsidRDefault="00FE3A28">
            <w:pPr>
              <w:pStyle w:val="ProductList-TableBody"/>
            </w:pPr>
            <w:r>
              <w:t>System Center Standard (2 prosessorer)</w:t>
            </w:r>
          </w:p>
        </w:tc>
        <w:tc>
          <w:tcPr>
            <w:tcW w:w="466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Operations Management and Security E1 From SA</w:t>
            </w:r>
          </w:p>
          <w:p w:rsidR="007B7402" w:rsidRDefault="00FE3A28">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jc w:val="center"/>
            </w:pPr>
            <w:r>
              <w:t>2</w:t>
            </w:r>
          </w:p>
        </w:tc>
      </w:tr>
      <w:tr w:rsidR="007B7402">
        <w:tc>
          <w:tcPr>
            <w:tcW w:w="576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Core Infrastructure Server Suite Datacenter (2 prosessor)</w:t>
            </w:r>
          </w:p>
          <w:p w:rsidR="007B7402" w:rsidRDefault="00FE3A28">
            <w:pPr>
              <w:pStyle w:val="ProductList-TableBody"/>
            </w:pPr>
            <w:r>
              <w:t>System Center Datacenter (2 prosessor)</w:t>
            </w:r>
          </w:p>
        </w:tc>
        <w:tc>
          <w:tcPr>
            <w:tcW w:w="466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Operations Management and Security E1 From SA</w:t>
            </w:r>
          </w:p>
          <w:p w:rsidR="007B7402" w:rsidRDefault="00FE3A28">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jc w:val="center"/>
            </w:pPr>
            <w:r>
              <w:t>8</w:t>
            </w:r>
          </w:p>
        </w:tc>
      </w:tr>
    </w:tbl>
    <w:p w:rsidR="007B7402" w:rsidRDefault="00FE3A28">
      <w:pPr>
        <w:pStyle w:val="ProductList-BodyIndented"/>
      </w:pPr>
      <w:r>
        <w:rPr>
          <w:i/>
          <w:vertAlign w:val="superscript"/>
        </w:rPr>
        <w:t>1</w:t>
      </w:r>
      <w:r>
        <w:rPr>
          <w:i/>
        </w:rPr>
        <w:t>Krever minst fire Kvalifiserte Lisenser</w:t>
      </w:r>
    </w:p>
    <w:p w:rsidR="007B7402" w:rsidRDefault="007B7402">
      <w:pPr>
        <w:pStyle w:val="ProductList-BodyIndented"/>
      </w:pPr>
    </w:p>
    <w:p w:rsidR="007B7402" w:rsidRDefault="00FE3A28">
      <w:pPr>
        <w:pStyle w:val="ProductList-ClauseHeading"/>
        <w:outlineLvl w:val="4"/>
      </w:pPr>
      <w:r>
        <w:t>2.2 Tilbud for Microsoft Azure StorSimple-plan</w:t>
      </w:r>
    </w:p>
    <w:p w:rsidR="007B7402" w:rsidRDefault="00FE3A28">
      <w:pPr>
        <w:pStyle w:val="ProductList-Body"/>
      </w:pPr>
      <w:r>
        <w:t>For hver enkelt StorSimple-plan med Enhet som Kunden kjøper, mottar Kunden en Lagringsmatriseenhet. Geografisk tilgjengelighet og vilkår og betingelser for Lagringsmatr</w:t>
      </w:r>
      <w:r>
        <w:t xml:space="preserve">isen, inkludert begrensede rettigheter, levering, ekspedisjon og tollavgifter, er fastsatt i </w:t>
      </w:r>
      <w:hyperlink w:anchor="_Sec899">
        <w:r>
          <w:rPr>
            <w:color w:val="00467F"/>
            <w:u w:val="single"/>
          </w:rPr>
          <w:t>Vedlegg F – Vilkår for Lagringsmatriser</w:t>
        </w:r>
      </w:hyperlink>
      <w:r>
        <w:t>. Hver enkelt StorSimple-plan som Kunden kjøper, vil bli tilknyttet en enkelt Lagringsmatrise.</w:t>
      </w:r>
      <w:r>
        <w:t xml:space="preserve"> Ytterligere Lagringsmatriser som Kunden bruker, vil bli fakturert med forbruksrater.</w:t>
      </w:r>
    </w:p>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238" w:name="_Sec1198"/>
      <w:r>
        <w:t>Microsoft Azure Support Plans</w:t>
      </w:r>
      <w:bookmarkEnd w:id="238"/>
      <w:r>
        <w:fldChar w:fldCharType="begin"/>
      </w:r>
      <w:r>
        <w:instrText xml:space="preserve"> TC "</w:instrText>
      </w:r>
      <w:bookmarkStart w:id="239" w:name="_Toc481095473"/>
      <w:r>
        <w:instrText>Microsoft Azure Support Plans</w:instrText>
      </w:r>
      <w:bookmarkEnd w:id="239"/>
      <w:r>
        <w:instrText>" \l 3</w:instrText>
      </w:r>
      <w:r>
        <w:fldChar w:fldCharType="end"/>
      </w:r>
    </w:p>
    <w:p w:rsidR="007B7402" w:rsidRDefault="00FE3A28">
      <w:pPr>
        <w:pStyle w:val="ProductList-Offering1SubSection"/>
        <w:outlineLvl w:val="3"/>
      </w:pPr>
      <w:bookmarkStart w:id="240" w:name="_Sec1200"/>
      <w:r>
        <w:t>1. Programtilgjengelighet</w:t>
      </w:r>
      <w:bookmarkEnd w:id="240"/>
    </w:p>
    <w:tbl>
      <w:tblPr>
        <w:tblStyle w:val="PURTable"/>
        <w:tblW w:w="0" w:type="dxa"/>
        <w:tblLook w:val="04A0" w:firstRow="1" w:lastRow="0" w:firstColumn="1" w:lastColumn="0" w:noHBand="0" w:noVBand="1"/>
      </w:tblPr>
      <w:tblGrid>
        <w:gridCol w:w="4464"/>
        <w:gridCol w:w="814"/>
        <w:gridCol w:w="783"/>
        <w:gridCol w:w="798"/>
        <w:gridCol w:w="811"/>
        <w:gridCol w:w="830"/>
        <w:gridCol w:w="823"/>
        <w:gridCol w:w="802"/>
        <w:gridCol w:w="791"/>
      </w:tblGrid>
      <w:tr w:rsidR="007B7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w:instrText>
            </w:r>
            <w:r>
              <w:instrText xml:space="preserv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w:instrText>
            </w:r>
            <w:r>
              <w:instrText xml:space="preserve">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w:instrText>
            </w:r>
            <w:r>
              <w:instrText xml:space="preserve">ions" </w:instrText>
            </w:r>
            <w:r>
              <w:fldChar w:fldCharType="separate"/>
            </w:r>
            <w:r>
              <w:rPr>
                <w:color w:val="FFFFFF"/>
              </w:rPr>
              <w:t>EES</w:t>
            </w:r>
            <w:r>
              <w:fldChar w:fldCharType="end"/>
            </w:r>
          </w:p>
        </w:tc>
      </w:tr>
      <w:tr w:rsidR="007B7402">
        <w:tc>
          <w:tcPr>
            <w:tcW w:w="50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Azure Active Professional Direct Support</w:t>
            </w:r>
            <w:r>
              <w:fldChar w:fldCharType="begin"/>
            </w:r>
            <w:r>
              <w:instrText xml:space="preserve"> XE "</w:instrText>
            </w:r>
            <w:r>
              <w:instrText xml:space="preserve">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Azure StorSimple Standard-støtte</w:t>
            </w:r>
            <w:r>
              <w:fldChar w:fldCharType="begin"/>
            </w:r>
            <w:r>
              <w:instrText xml:space="preserve"> XE "Microsoft Azure StorSimple Standard-støtte"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Azure StorSimple Standard-støtte til StorSimple Premium-støtte</w:t>
            </w:r>
            <w:r>
              <w:fldChar w:fldCharType="begin"/>
            </w:r>
            <w:r>
              <w:instrText xml:space="preserve"> XE "</w:instrText>
            </w:r>
            <w:r>
              <w:instrText xml:space="preserve">Microsoft Azure StorSimple Standard-støtte til StorSimple Premium-støtte"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t>Microsoft Azure StorSimple Premium-støtte</w:t>
            </w:r>
            <w:r>
              <w:fldChar w:fldCharType="begin"/>
            </w:r>
            <w:r>
              <w:instrText xml:space="preserve"> XE "</w:instrText>
            </w:r>
            <w:r>
              <w:instrText xml:space="preserve">Microsoft Azure StorSimple Premium-støtte"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bl>
    <w:p w:rsidR="007B7402" w:rsidRDefault="007B7402">
      <w:pPr>
        <w:pStyle w:val="ProductList-Body"/>
      </w:pPr>
    </w:p>
    <w:p w:rsidR="007B7402" w:rsidRDefault="00FE3A28">
      <w:pPr>
        <w:pStyle w:val="ProductList-Offering1SubSection"/>
        <w:outlineLvl w:val="3"/>
      </w:pPr>
      <w:bookmarkStart w:id="241" w:name="_Sec1201"/>
      <w:r>
        <w:t>2. Produktvilkår</w:t>
      </w:r>
      <w:bookmarkEnd w:id="241"/>
    </w:p>
    <w:tbl>
      <w:tblPr>
        <w:tblStyle w:val="PURTable"/>
        <w:tblW w:w="0" w:type="dxa"/>
        <w:tblLook w:val="04A0" w:firstRow="1" w:lastRow="0" w:firstColumn="1" w:lastColumn="0" w:noHBand="0" w:noVBand="1"/>
      </w:tblPr>
      <w:tblGrid>
        <w:gridCol w:w="3679"/>
        <w:gridCol w:w="3598"/>
        <w:gridCol w:w="363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242" w:name="_Sec1199"/>
      <w:r>
        <w:t>Microsoft Azure User Plans</w:t>
      </w:r>
      <w:bookmarkEnd w:id="242"/>
      <w:r>
        <w:fldChar w:fldCharType="begin"/>
      </w:r>
      <w:r>
        <w:instrText xml:space="preserve"> TC "</w:instrText>
      </w:r>
      <w:bookmarkStart w:id="243" w:name="_Toc481095474"/>
      <w:r>
        <w:instrText>Microsoft Azure User Plans</w:instrText>
      </w:r>
      <w:bookmarkEnd w:id="243"/>
      <w:r>
        <w:instrText>" \l 3</w:instrText>
      </w:r>
      <w:r>
        <w:fldChar w:fldCharType="end"/>
      </w:r>
    </w:p>
    <w:p w:rsidR="007B7402" w:rsidRDefault="00FE3A28">
      <w:pPr>
        <w:pStyle w:val="ProductList-Offering1SubSection"/>
        <w:outlineLvl w:val="3"/>
      </w:pPr>
      <w:bookmarkStart w:id="244" w:name="_Sec1202"/>
      <w:r>
        <w:t>1. Programtilgjengelighet</w:t>
      </w:r>
      <w:bookmarkEnd w:id="244"/>
    </w:p>
    <w:tbl>
      <w:tblPr>
        <w:tblStyle w:val="PURTable"/>
        <w:tblW w:w="0" w:type="dxa"/>
        <w:tblLook w:val="04A0" w:firstRow="1" w:lastRow="0" w:firstColumn="1" w:lastColumn="0" w:noHBand="0" w:noVBand="1"/>
      </w:tblPr>
      <w:tblGrid>
        <w:gridCol w:w="4470"/>
        <w:gridCol w:w="812"/>
        <w:gridCol w:w="789"/>
        <w:gridCol w:w="795"/>
        <w:gridCol w:w="808"/>
        <w:gridCol w:w="828"/>
        <w:gridCol w:w="821"/>
        <w:gridCol w:w="799"/>
        <w:gridCol w:w="794"/>
      </w:tblGrid>
      <w:tr w:rsidR="007B7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50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7B7402" w:rsidRDefault="00FE3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Azure Active Directory Premium Plan 1</w:t>
            </w:r>
            <w:r>
              <w:fldChar w:fldCharType="begin"/>
            </w:r>
            <w:r>
              <w:instrText xml:space="preserve"> XE "</w:instrText>
            </w:r>
            <w:r>
              <w:instrText xml:space="preserve">Azure Active Directory Premium Plan 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w:instrText>
            </w:r>
            <w:r>
              <w:instrText xml:space="preserve">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rPr>
                <w:color w:val="000000"/>
              </w:rPr>
              <w:t>Microsoft Multi-Factor Authentication-tjeneste</w:t>
            </w:r>
            <w:r>
              <w:fldChar w:fldCharType="begin"/>
            </w:r>
            <w:r>
              <w:instrText xml:space="preserve"> XE "</w:instrText>
            </w:r>
            <w:r>
              <w:instrText xml:space="preserve">Microsoft Multi-Factor Authentication-tjeneste"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B7402" w:rsidRDefault="00FE3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w:instrText>
            </w:r>
            <w:r>
              <w:instrText xml:space="preserve">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bl>
    <w:p w:rsidR="007B7402" w:rsidRDefault="00FE3A28">
      <w:pPr>
        <w:pStyle w:val="ProductList-Offering1SubSection"/>
        <w:outlineLvl w:val="3"/>
      </w:pPr>
      <w:bookmarkStart w:id="245" w:name="_Sec1203"/>
      <w:r>
        <w:t>2. Produktvilkår</w:t>
      </w:r>
      <w:bookmarkEnd w:id="245"/>
    </w:p>
    <w:tbl>
      <w:tblPr>
        <w:tblStyle w:val="PURTable"/>
        <w:tblW w:w="0" w:type="dxa"/>
        <w:tblLook w:val="04A0" w:firstRow="1" w:lastRow="0" w:firstColumn="1" w:lastColumn="0" w:noHBand="0" w:noVBand="1"/>
      </w:tblPr>
      <w:tblGrid>
        <w:gridCol w:w="3679"/>
        <w:gridCol w:w="3599"/>
        <w:gridCol w:w="3638"/>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w:t>
            </w:r>
            <w:r>
              <w:rPr>
                <w:color w:val="0563C1"/>
              </w:rPr>
              <w:t>et Gyldighetsperiode</w:t>
            </w:r>
            <w:r>
              <w:fldChar w:fldCharType="end"/>
            </w:r>
            <w:r>
              <w:t>: Alle</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(SCE): Produkter som en kunde med Server- og Skyregistrering kan rapportere en reduksjon i antall abonnementslise</w:instrText>
            </w:r>
            <w:r>
              <w:instrText xml:space="preserve">nser eller fremtidig Tildelt Årlig Forpliktelse for, etter 12 løpende måneder." </w:instrText>
            </w:r>
            <w:r>
              <w:fldChar w:fldCharType="separate"/>
            </w:r>
            <w:r>
              <w:rPr>
                <w:color w:val="0563C1"/>
              </w:rPr>
              <w:t>Berettiget Reduksjon (SCE)</w:t>
            </w:r>
            <w:r>
              <w:fldChar w:fldCharType="end"/>
            </w:r>
            <w:r>
              <w:t>: Alle</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1095475"/>
      <w:r>
        <w:instrText>Secure Productive Enterprise</w:instrText>
      </w:r>
      <w:bookmarkEnd w:id="247"/>
      <w:r>
        <w:instrText>" \l 2</w:instrText>
      </w:r>
      <w:r>
        <w:fldChar w:fldCharType="end"/>
      </w:r>
    </w:p>
    <w:p w:rsidR="007B7402" w:rsidRDefault="00FE3A28">
      <w:pPr>
        <w:pStyle w:val="ProductList-Offering1SubSection"/>
        <w:outlineLvl w:val="2"/>
      </w:pPr>
      <w:bookmarkStart w:id="248" w:name="_Sec713"/>
      <w:r>
        <w:t>1. Programtilgjengelighet</w:t>
      </w:r>
      <w:bookmarkEnd w:id="248"/>
    </w:p>
    <w:tbl>
      <w:tblPr>
        <w:tblStyle w:val="PURTable"/>
        <w:tblW w:w="0" w:type="dxa"/>
        <w:tblLook w:val="04A0" w:firstRow="1" w:lastRow="0" w:firstColumn="1" w:lastColumn="0" w:noHBand="0" w:noVBand="1"/>
      </w:tblPr>
      <w:tblGrid>
        <w:gridCol w:w="4524"/>
        <w:gridCol w:w="819"/>
        <w:gridCol w:w="791"/>
        <w:gridCol w:w="805"/>
        <w:gridCol w:w="711"/>
        <w:gridCol w:w="833"/>
        <w:gridCol w:w="827"/>
        <w:gridCol w:w="808"/>
        <w:gridCol w:w="798"/>
      </w:tblGrid>
      <w:tr w:rsidR="007B7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"Poeng: Verdien som er tilordnet et Produkt, og som brukes til å bere</w:instrText>
            </w:r>
            <w:r>
              <w:instrText xml:space="preserv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50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t>Secure Productive Enterprise E3</w:t>
            </w:r>
            <w:r>
              <w:fldChar w:fldCharType="begin"/>
            </w:r>
            <w:r>
              <w:instrText xml:space="preserve"> XE "Secure Productive Enterprise E3"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Secure Productive Enterprise E3 Add-on</w:t>
            </w:r>
            <w:r>
              <w:fldChar w:fldCharType="begin"/>
            </w:r>
            <w:r>
              <w:instrText xml:space="preserve"> XE "Secure Productive Enterprise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Secure Productive Enterprise E3 From SA</w:t>
            </w:r>
            <w:r>
              <w:fldChar w:fldCharType="begin"/>
            </w:r>
            <w:r>
              <w:instrText xml:space="preserve"> XE "Secure Productive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Secure Productive Enterprise E5</w:t>
            </w:r>
            <w:r>
              <w:fldChar w:fldCharType="begin"/>
            </w:r>
            <w:r>
              <w:instrText xml:space="preserve"> XE "Secure Productive Enterprise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B7402" w:rsidRDefault="007B7402">
            <w:pPr>
              <w:pStyle w:val="ProductList-TableBody"/>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Secure Productive Enterprise E5 Add-on</w:t>
            </w:r>
            <w:r>
              <w:fldChar w:fldCharType="begin"/>
            </w:r>
            <w:r>
              <w:instrText xml:space="preserve"> XE "Secure Productive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 xml:space="preserve">Secure Productive Enterprise E5 From SA </w:t>
            </w:r>
            <w:r>
              <w:fldChar w:fldCharType="begin"/>
            </w:r>
            <w:r>
              <w:instrText xml:space="preserve"> XE "Secure Productive Enterprise E5 From SA </w:instrText>
            </w:r>
            <w:r>
              <w:instrText xml:space="preserve">"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bl>
    <w:p w:rsidR="007B7402" w:rsidRDefault="00FE3A28">
      <w:pPr>
        <w:pStyle w:val="ProductList-Offering1SubSection"/>
        <w:outlineLvl w:val="2"/>
      </w:pPr>
      <w:bookmarkStart w:id="249" w:name="_Sec768"/>
      <w:r>
        <w:t>2. Produktvilkår</w:t>
      </w:r>
      <w:bookmarkEnd w:id="249"/>
    </w:p>
    <w:tbl>
      <w:tblPr>
        <w:tblStyle w:val="PURTable"/>
        <w:tblW w:w="0" w:type="dxa"/>
        <w:tblLook w:val="04A0" w:firstRow="1" w:lastRow="0" w:firstColumn="1" w:lastColumn="0" w:noHBand="0" w:noVBand="1"/>
      </w:tblPr>
      <w:tblGrid>
        <w:gridCol w:w="3679"/>
        <w:gridCol w:w="3598"/>
        <w:gridCol w:w="363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w:t>
            </w:r>
            <w:r>
              <w:t xml:space="preserve"> Alle</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En Elektronisk Tjeneste for en kunde som har en Enterprise-registrering, Enterprise Subscription-regis</w:instrText>
            </w:r>
            <w:r>
              <w:instrText xml:space="preserve">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 (unntatt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3"/>
      </w:pPr>
      <w:r>
        <w:t>2.1 Utvidede bruksrettigheter for Secure Productive Enterprise-kunder</w:t>
      </w:r>
    </w:p>
    <w:p w:rsidR="007B7402" w:rsidRDefault="00FE3A28">
      <w:pPr>
        <w:pStyle w:val="ProductList-SubClauseHeading"/>
        <w:outlineLvl w:val="4"/>
      </w:pPr>
      <w:r>
        <w:t>2.1.1 Office-servere</w:t>
      </w:r>
    </w:p>
    <w:p w:rsidR="007B7402" w:rsidRDefault="00FE3A28">
      <w:pPr>
        <w:pStyle w:val="ProductList-BodyIndented"/>
      </w:pPr>
      <w:r>
        <w:t>Hver Lisensierte Bruker som er tilordnet en Secure Productive Enterprise</w:t>
      </w:r>
      <w:r>
        <w:t>-Bruker-SL, kan:</w:t>
      </w:r>
    </w:p>
    <w:p w:rsidR="007B7402" w:rsidRDefault="00FE3A28" w:rsidP="009E5CE4">
      <w:pPr>
        <w:pStyle w:val="ProductList-Bullet"/>
        <w:numPr>
          <w:ilvl w:val="1"/>
          <w:numId w:val="37"/>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rsidR="007B7402" w:rsidRDefault="00FE3A28" w:rsidP="009E5CE4">
      <w:pPr>
        <w:pStyle w:val="ProductList-Bullet"/>
        <w:numPr>
          <w:ilvl w:val="1"/>
          <w:numId w:val="37"/>
        </w:numPr>
      </w:pPr>
      <w:r>
        <w:t>få tilgang til den ovennevnte serverprogramvaren er begrenset til brukere som er tilordnet en Secure Productive Enterprise-Bruker-SL, og Eksterne Brukere.</w:t>
      </w:r>
    </w:p>
    <w:p w:rsidR="007B7402" w:rsidRDefault="00FE3A28">
      <w:pPr>
        <w:pStyle w:val="ProductList-BodyIndented"/>
      </w:pPr>
      <w:r>
        <w:t>Denne bestemmelsen gjelder ikke for kunder som lisensierer Secure Productive Enterprise i henhold til Avtalen for Microsoft Cloud.</w:t>
      </w:r>
    </w:p>
    <w:p w:rsidR="007B7402" w:rsidRDefault="007B7402">
      <w:pPr>
        <w:pStyle w:val="ProductList-BodyIndented"/>
      </w:pPr>
    </w:p>
    <w:p w:rsidR="007B7402" w:rsidRDefault="00FE3A28">
      <w:pPr>
        <w:pStyle w:val="ProductList-SubClauseHeading"/>
        <w:outlineLvl w:val="4"/>
      </w:pPr>
      <w:r>
        <w:t>2.1.2 Office Professional Plus</w:t>
      </w:r>
    </w:p>
    <w:p w:rsidR="007B7402" w:rsidRDefault="00FE3A28">
      <w:pPr>
        <w:pStyle w:val="ProductList-SubSubClauseHeading"/>
        <w:outlineLvl w:val="5"/>
      </w:pPr>
      <w:r>
        <w:t>2.1.2.1 Secure Productive Enterprise From SA-Bruker-SL-er:</w:t>
      </w:r>
    </w:p>
    <w:p w:rsidR="007B7402" w:rsidRDefault="00FE3A28">
      <w:pPr>
        <w:pStyle w:val="ProductList-BodyIndented2"/>
      </w:pPr>
      <w:r>
        <w:t>For hver Lisensierte Bruker som ku</w:t>
      </w:r>
      <w:r>
        <w:t>nden tilordner en Secure Productive Enterprise-Bruker-SL til, kan Kunden installere:</w:t>
      </w:r>
    </w:p>
    <w:p w:rsidR="007B7402" w:rsidRDefault="00FE3A28" w:rsidP="009E5CE4">
      <w:pPr>
        <w:pStyle w:val="ProductList-Bullet"/>
        <w:numPr>
          <w:ilvl w:val="2"/>
          <w:numId w:val="38"/>
        </w:numPr>
      </w:pPr>
      <w:r>
        <w:t>ett lokalt eksemplar av Office Professional Plus som utelukkende skal brukes av den Lisensierte Brukeren i abonnementsperioden, og</w:t>
      </w:r>
    </w:p>
    <w:p w:rsidR="007B7402" w:rsidRDefault="00FE3A28" w:rsidP="009E5CE4">
      <w:pPr>
        <w:pStyle w:val="ProductList-Bullet"/>
        <w:numPr>
          <w:ilvl w:val="2"/>
          <w:numId w:val="38"/>
        </w:numPr>
      </w:pPr>
      <w:r>
        <w:t>ett lokalt eksemplar av Office Professio</w:t>
      </w:r>
      <w:r>
        <w:t>nal Plus for nye Bruker-SL-er som er lagt til i samme volumlisensavtale, og som utelukkende skal brukes av den Lisensierte Brukeren i abonnementsperioden. Antallet nye Bruker-SL-er som tildeles disse bruksrettighetene, kan ikke overstige antallet From SA-B</w:t>
      </w:r>
      <w:r>
        <w:t>ruker-SL-er som avtalen opprinnelig dekket.</w:t>
      </w:r>
    </w:p>
    <w:p w:rsidR="007B7402" w:rsidRDefault="00FE3A28">
      <w:pPr>
        <w:pStyle w:val="ProductList-BodyIndented2"/>
      </w:pPr>
      <w:r>
        <w:t>Denne bestemmelsen gjelder ikke for kunder som lisensierer dette Produktet i henhold til Avtalen for Microsoft Cloud.</w:t>
      </w:r>
    </w:p>
    <w:p w:rsidR="007B7402" w:rsidRDefault="007B7402">
      <w:pPr>
        <w:pStyle w:val="ProductList-BodyIndented2"/>
      </w:pPr>
    </w:p>
    <w:p w:rsidR="007B7402" w:rsidRDefault="00FE3A28">
      <w:pPr>
        <w:pStyle w:val="ProductList-SubSubClauseHeading"/>
        <w:outlineLvl w:val="5"/>
      </w:pPr>
      <w:r>
        <w:t>2.1.2.1 Secure Productive Enterprise From SA-Bruker-SL-er anskaffet i MPSA</w:t>
      </w:r>
    </w:p>
    <w:p w:rsidR="007B7402" w:rsidRDefault="00FE3A28">
      <w:pPr>
        <w:pStyle w:val="ProductList-BodyIndented2"/>
      </w:pPr>
      <w:r>
        <w:t>For hver Lisensierte Bruker med en enhet som dekkes av Software Assurance for Office Professional Plus, som Kunden tilordner en Secure Productive Enterprise-Bruker-SL til, kan Kunden installere ett lokalt eksemplar av Office Professional Plus som utelukken</w:t>
      </w:r>
      <w:r>
        <w:t>de skal brukes av den Lisensierte Brukeren i abonnementsperioden.</w:t>
      </w:r>
    </w:p>
    <w:p w:rsidR="007B7402" w:rsidRDefault="007B7402">
      <w:pPr>
        <w:pStyle w:val="ProductList-BodyIndented2"/>
      </w:pPr>
    </w:p>
    <w:p w:rsidR="007B7402" w:rsidRDefault="00FE3A28">
      <w:pPr>
        <w:pStyle w:val="ProductList-ClauseHeading"/>
        <w:outlineLvl w:val="3"/>
      </w:pPr>
      <w:r>
        <w:t>2.2 Tilleggs-SL-er for Bruker og From SA Bruker-SL-er</w:t>
      </w:r>
    </w:p>
    <w:p w:rsidR="007B7402" w:rsidRDefault="00FE3A28">
      <w:pPr>
        <w:pStyle w:val="ProductList-Body"/>
      </w:pPr>
      <w:r>
        <w:t xml:space="preserve">Kunder som ønsker å anskaffe en Secure Productive Enterprise Add-On-Bruker-SL eller en Secure Productive Enterprise From SA-Bruker-SL, </w:t>
      </w:r>
      <w:r>
        <w:t xml:space="preserve">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tilordning for hver komponent av Secure Productive Enterprise. Disse kravene er angit</w:t>
      </w:r>
      <w:r>
        <w:t xml:space="preserve">t i Produktoppføringen for hver komponent. Komponentene er: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w:instrText>
      </w:r>
      <w:r>
        <w:instrText xml:space="preserve"> </w:instrText>
      </w:r>
      <w:r>
        <w:fldChar w:fldCharType="end"/>
      </w:r>
      <w:r>
        <w:t xml:space="preserve"> E3/E5.</w:t>
      </w:r>
    </w:p>
    <w:p w:rsidR="007B7402" w:rsidRDefault="007B7402">
      <w:pPr>
        <w:pStyle w:val="ProductList-Body"/>
      </w:pPr>
    </w:p>
    <w:p w:rsidR="007B7402" w:rsidRDefault="00FE3A28">
      <w:pPr>
        <w:pStyle w:val="ProductList-ClauseHeading"/>
        <w:outlineLvl w:val="3"/>
      </w:pPr>
      <w:r>
        <w:t>2.3 Kjøp av From SA-Bruker-SL-er</w:t>
      </w:r>
    </w:p>
    <w:p w:rsidR="007B7402" w:rsidRDefault="00FE3A28">
      <w:pPr>
        <w:pStyle w:val="ProductList-Body"/>
      </w:pPr>
      <w:r>
        <w:t xml:space="preserve">Kunden kan ikke kjøpe flere From SA-Bruker-SL-er enn antallet Kvalifiserte Enheter. Som et engangsunntak kan Kunden kjøpe et større antall From SA-Bruker-SL-er, men bare hvis (1) Kunden kjøper From SA-Bruker-SL </w:t>
      </w:r>
      <w:r>
        <w:t>til hver av brukerne av sine Kvalifiserte Enheter, og (2) Kunden legger til enheter etter behov for å etterleve de Primære brukskravene i delen Windows-datamaskinoperasjonssystem, 4.4.1.</w:t>
      </w:r>
    </w:p>
    <w:p w:rsidR="007B7402" w:rsidRDefault="007B7402">
      <w:pPr>
        <w:pStyle w:val="ProductList-Body"/>
      </w:pPr>
    </w:p>
    <w:p w:rsidR="007B7402" w:rsidRDefault="00FE3A28">
      <w:pPr>
        <w:pStyle w:val="ProductList-ClauseHeading"/>
        <w:outlineLvl w:val="3"/>
      </w:pPr>
      <w:r>
        <w:t>2.4 SA Benefits for Secure Productive Enterprise From SA-Bruker-SL-e</w:t>
      </w:r>
      <w:r>
        <w:t>r</w:t>
      </w:r>
    </w:p>
    <w:p w:rsidR="007B7402" w:rsidRDefault="00FE3A28">
      <w:pPr>
        <w:pStyle w:val="ProductList-Body"/>
      </w:pPr>
      <w:r>
        <w:t xml:space="preserve">Secure Productive Enterprise From SA-Bruker-SL-er gir de samme SA-fordelene som From SA-komponentene i Secure Productive Enterprise From SA-Bruker-SL-en (Office 365 Enterprise </w:t>
      </w:r>
      <w:r>
        <w:fldChar w:fldCharType="begin"/>
      </w:r>
      <w:r>
        <w:instrText xml:space="preserve"> XE "Office 365 Enterprise " </w:instrText>
      </w:r>
      <w:r>
        <w:fldChar w:fldCharType="end"/>
      </w:r>
      <w:r>
        <w:t>E3/E5 From SA, Enterprise Mobility + Security F</w:t>
      </w:r>
      <w:r>
        <w:t>rom SA</w:t>
      </w:r>
      <w:r>
        <w:fldChar w:fldCharType="begin"/>
      </w:r>
      <w:r>
        <w:instrText xml:space="preserve"> XE "Enterprise Mobility + Security From SA" </w:instrText>
      </w:r>
      <w:r>
        <w:fldChar w:fldCharType="end"/>
      </w:r>
      <w:r>
        <w:t xml:space="preserve"> og Windows 10 Enterprise </w:t>
      </w:r>
      <w:r>
        <w:fldChar w:fldCharType="begin"/>
      </w:r>
      <w:r>
        <w:instrText xml:space="preserve"> XE "Windows 10 Enterprise " </w:instrText>
      </w:r>
      <w:r>
        <w:fldChar w:fldCharType="end"/>
      </w:r>
      <w:r>
        <w:t>E3/E5 Per User From SA).</w:t>
      </w:r>
    </w:p>
    <w:p w:rsidR="007B7402" w:rsidRDefault="007B7402">
      <w:pPr>
        <w:pStyle w:val="ProductList-Body"/>
      </w:pPr>
    </w:p>
    <w:p w:rsidR="007B7402" w:rsidRDefault="00FE3A28">
      <w:pPr>
        <w:pStyle w:val="ProductList-ClauseHeading"/>
        <w:outlineLvl w:val="3"/>
      </w:pPr>
      <w:r>
        <w:t>2.5 Skytjenester for Offentlig Sektor i USA</w:t>
      </w:r>
    </w:p>
    <w:p w:rsidR="007B7402" w:rsidRDefault="00FE3A28">
      <w:pPr>
        <w:pStyle w:val="ProductList-Body"/>
      </w:pPr>
      <w:r>
        <w:t>Se tabellen for Programtilgjengelighet for hver komponent i Secure Productiv</w:t>
      </w:r>
      <w:r>
        <w:t xml:space="preserve">e Enterprise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-tjenester.</w:t>
      </w:r>
    </w:p>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1095476"/>
      <w:r>
        <w:instrText>Enterprise Mobility + Security</w:instrText>
      </w:r>
      <w:bookmarkEnd w:id="251"/>
      <w:r>
        <w:instrText>" \l 2</w:instrText>
      </w:r>
      <w:r>
        <w:fldChar w:fldCharType="end"/>
      </w:r>
    </w:p>
    <w:p w:rsidR="007B7402" w:rsidRDefault="00FE3A28">
      <w:pPr>
        <w:pStyle w:val="ProductList-Offering1SubSection"/>
        <w:outlineLvl w:val="2"/>
      </w:pPr>
      <w:bookmarkStart w:id="252" w:name="_Sec709"/>
      <w:r>
        <w:t>1. Programtilgjengelighet</w:t>
      </w:r>
      <w:bookmarkEnd w:id="252"/>
    </w:p>
    <w:tbl>
      <w:tblPr>
        <w:tblStyle w:val="PURTable"/>
        <w:tblW w:w="0" w:type="dxa"/>
        <w:tblLook w:val="04A0" w:firstRow="1" w:lastRow="0" w:firstColumn="1" w:lastColumn="0" w:noHBand="0" w:noVBand="1"/>
      </w:tblPr>
      <w:tblGrid>
        <w:gridCol w:w="4457"/>
        <w:gridCol w:w="813"/>
        <w:gridCol w:w="791"/>
        <w:gridCol w:w="797"/>
        <w:gridCol w:w="810"/>
        <w:gridCol w:w="829"/>
        <w:gridCol w:w="822"/>
        <w:gridCol w:w="801"/>
        <w:gridCol w:w="796"/>
      </w:tblGrid>
      <w:tr w:rsidR="007B7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50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 xml:space="preserve">Enterprise Mobility + Security </w:t>
            </w:r>
            <w:r>
              <w:t>E3 Add-on</w:t>
            </w:r>
            <w:r>
              <w:fldChar w:fldCharType="begin"/>
            </w:r>
            <w:r>
              <w:instrText xml:space="preserve"> XE "Enterprise Mobility + Security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w:instrText>
            </w:r>
            <w:r>
              <w:instrText xml:space="preserve">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Enterprise Mobility + Security E3 From SA</w:t>
            </w:r>
            <w:r>
              <w:fldChar w:fldCharType="begin"/>
            </w:r>
            <w:r>
              <w:instrText xml:space="preserve"> XE "</w:instrText>
            </w:r>
            <w:r>
              <w:instrText xml:space="preserve">Enterprise Mobility + Security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bl>
    <w:p w:rsidR="007B7402" w:rsidRDefault="00FE3A28">
      <w:pPr>
        <w:pStyle w:val="ProductList-Offering1SubSection"/>
        <w:outlineLvl w:val="2"/>
      </w:pPr>
      <w:bookmarkStart w:id="253" w:name="_Sec764"/>
      <w:r>
        <w:t>2. Produktvilkår</w:t>
      </w:r>
      <w:bookmarkEnd w:id="253"/>
    </w:p>
    <w:tbl>
      <w:tblPr>
        <w:tblStyle w:val="PURTable"/>
        <w:tblW w:w="0" w:type="dxa"/>
        <w:tblLook w:val="04A0" w:firstRow="1" w:lastRow="0" w:firstColumn="1" w:lastColumn="0" w:noHBand="0" w:noVBand="1"/>
      </w:tblPr>
      <w:tblGrid>
        <w:gridCol w:w="3679"/>
        <w:gridCol w:w="3598"/>
        <w:gridCol w:w="363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w:t>
            </w:r>
            <w:r>
              <w:rPr>
                <w:color w:val="404040"/>
              </w:rPr>
              <w:t>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w:instrText>
            </w:r>
            <w:r>
              <w:instrText xml:space="preserve">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xml:space="preserve">: </w:t>
            </w:r>
            <w:r>
              <w:t>Ja (bare Intune)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w:instrText>
            </w:r>
            <w:r>
              <w:instrText xml:space="preserve">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3"/>
      </w:pPr>
      <w:r>
        <w:t>2.1 Kjøpskvalifisering for Tilleggs-SL for Bruker</w:t>
      </w:r>
    </w:p>
    <w:p w:rsidR="007B7402" w:rsidRDefault="00FE3A28">
      <w:pPr>
        <w:pStyle w:val="ProductList-Body"/>
      </w:pPr>
      <w:r>
        <w:t>Kunder må ha en aktiv Enterprise-registrering med aktiv SA for tilsvarende Kvalifiserte Lisens(er). Kvalifiserte Lisenser kan være bruker- elle</w:t>
      </w:r>
      <w:r>
        <w:t>r enhetsbaserte. Kunder med en tidligere versjon av MBSA enn 2010 må signere Tilleggsvilkår og -betingelser for Elektroniske Tjenester.</w:t>
      </w:r>
    </w:p>
    <w:p w:rsidR="007B7402" w:rsidRDefault="007B7402">
      <w:pPr>
        <w:pStyle w:val="ProductList-Body"/>
      </w:pPr>
    </w:p>
    <w:p w:rsidR="007B7402" w:rsidRDefault="00FE3A28">
      <w:pPr>
        <w:pStyle w:val="ProductList-ClauseHeading"/>
        <w:outlineLvl w:val="3"/>
      </w:pPr>
      <w:r>
        <w:t>2.2 Kvalifiserte Lisenser for Tilleggs-SL for Bruker</w:t>
      </w:r>
    </w:p>
    <w:tbl>
      <w:tblPr>
        <w:tblStyle w:val="PURTable"/>
        <w:tblW w:w="0" w:type="dxa"/>
        <w:tblLook w:val="04A0" w:firstRow="1" w:lastRow="0" w:firstColumn="1" w:lastColumn="0" w:noHBand="0" w:noVBand="1"/>
      </w:tblPr>
      <w:tblGrid>
        <w:gridCol w:w="5467"/>
        <w:gridCol w:w="5449"/>
      </w:tblGrid>
      <w:tr w:rsidR="007B7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Tilleggs-SL for Bruker</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Core CAL</w:t>
            </w:r>
            <w:r>
              <w:fldChar w:fldCharType="begin"/>
            </w:r>
            <w:r>
              <w:instrText xml:space="preserve"> XE "</w:instrText>
            </w:r>
            <w:r>
              <w:instrText xml:space="preserve">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B7402" w:rsidRDefault="007B7402">
            <w:pPr>
              <w:pStyle w:val="ProductList-TableBody"/>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B7402" w:rsidRDefault="007B7402">
            <w:pPr>
              <w:pStyle w:val="ProductList-TableBody"/>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B7402" w:rsidRDefault="007B7402">
            <w:pPr>
              <w:pStyle w:val="ProductList-TableBody"/>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Core CAL Suite Bridge for Office 365 og Microsoft Intune</w:t>
            </w:r>
            <w:r>
              <w:fldChar w:fldCharType="begin"/>
            </w:r>
            <w:r>
              <w:instrText xml:space="preserve"> XE "</w:instrText>
            </w:r>
            <w:r>
              <w:instrText xml:space="preserve">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B7402" w:rsidRDefault="00FE3A28">
            <w:pPr>
              <w:pStyle w:val="ProductList-TableBody"/>
            </w:pPr>
            <w:r>
              <w:t>Enterprise Mobility + Security</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B7402" w:rsidRDefault="007B7402">
            <w:pPr>
              <w:pStyle w:val="ProductList-TableBody"/>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Enterprise CAL Suite Bridge for Office 365 og Microsoft Intune</w:t>
            </w:r>
            <w:r>
              <w:fldChar w:fldCharType="begin"/>
            </w:r>
            <w:r>
              <w:instrText xml:space="preserve"> XE "</w:instrText>
            </w:r>
            <w:r>
              <w:instrText xml:space="preserve">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3"/>
      </w:pPr>
      <w:r>
        <w:t>2.3 Kjøpsbegrensninger for Tilleggs-SL for Bruker</w:t>
      </w:r>
    </w:p>
    <w:p w:rsidR="007B7402" w:rsidRDefault="00FE3A28">
      <w:pPr>
        <w:pStyle w:val="ProductList-Body"/>
      </w:pPr>
      <w:r>
        <w:t>Bare én Tilleggs-SL for Bruker kan kjøpes for hver Kvalifiserte Lisens (eller sett av Kvalifiserte Lisenser).</w:t>
      </w:r>
    </w:p>
    <w:p w:rsidR="007B7402" w:rsidRDefault="007B7402">
      <w:pPr>
        <w:pStyle w:val="ProductList-Body"/>
      </w:pPr>
    </w:p>
    <w:p w:rsidR="007B7402" w:rsidRDefault="00FE3A28">
      <w:pPr>
        <w:pStyle w:val="ProductList-Body"/>
      </w:pPr>
      <w:r>
        <w:t>Kunder kan anskaffe Tille</w:t>
      </w:r>
      <w:r>
        <w:t>ggs-SL-er for Bruker for enkeltbrukere eller enhetsbrukere som blir lagt til i en Enterprise-registrering mellom oppdateringsdatoer (det vil si før anskaffelse av de Kvalifiserte Lisensene), underlagt den samme begrensningen som én Tilleggs-SL for Bruker p</w:t>
      </w:r>
      <w:r>
        <w:t>er Kvalifisert Lisens (eller sett av Kvalifiserte Lisenser).</w:t>
      </w:r>
    </w:p>
    <w:p w:rsidR="007B7402" w:rsidRDefault="007B7402">
      <w:pPr>
        <w:pStyle w:val="ProductList-Body"/>
      </w:pPr>
    </w:p>
    <w:p w:rsidR="007B7402" w:rsidRDefault="00FE3A28">
      <w:pPr>
        <w:pStyle w:val="ProductList-Body"/>
      </w:pPr>
      <w:r>
        <w:t>Kunder med Campus- og School-avtale kan kjøpe den tilsvarende Abonnementslisensen for Bruker for Enterprise Mobility + Security-Bruker-SL-er for Brukerne sine opptil antallet Kvalifiserte PC-er så lenge de har dekning for de Kvalifiserte Lisensene.</w:t>
      </w:r>
    </w:p>
    <w:p w:rsidR="007B7402" w:rsidRDefault="007B7402">
      <w:pPr>
        <w:pStyle w:val="ProductList-Body"/>
      </w:pPr>
    </w:p>
    <w:p w:rsidR="007B7402" w:rsidRDefault="00FE3A28">
      <w:pPr>
        <w:pStyle w:val="ProductList-ClauseHeading"/>
        <w:outlineLvl w:val="3"/>
      </w:pPr>
      <w:r>
        <w:t>2.4 Kj</w:t>
      </w:r>
      <w:r>
        <w:t>øpskvalifisering for Enterprise Mobility + Security From SA-Bruker-SL-er</w:t>
      </w:r>
    </w:p>
    <w:p w:rsidR="007B7402" w:rsidRDefault="00FE3A28">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w:instrText>
      </w:r>
      <w:r>
        <w:instrText xml:space="preserve">e et Produkt." </w:instrText>
      </w:r>
      <w:r>
        <w:fldChar w:fldCharType="separate"/>
      </w:r>
      <w:r>
        <w:rPr>
          <w:color w:val="0563C1"/>
        </w:rPr>
        <w:t>Lisenser</w:t>
      </w:r>
      <w:r>
        <w:fldChar w:fldCharType="end"/>
      </w:r>
      <w:r>
        <w:t xml:space="preserve"> ("Kvalifiserte Lisenser") for Produktene i tabellen nedenfor. From SA-Bruker-SL-en kan også kjøpes i stedet for Abonnementslisenser for Produktene nedenfor hvis Abonnementslisensen ble kjøpt minst tre år før From SA-Bruker-SL-en.</w:t>
      </w:r>
      <w:r>
        <w:t xml:space="preserve"> From SA-Bruker-SL-er krever CAL Suite Bridges, som angitt i tabellen.</w:t>
      </w:r>
    </w:p>
    <w:tbl>
      <w:tblPr>
        <w:tblStyle w:val="PURTable"/>
        <w:tblW w:w="0" w:type="dxa"/>
        <w:tblLook w:val="04A0" w:firstRow="1" w:lastRow="0" w:firstColumn="1" w:lastColumn="0" w:noHBand="0" w:noVBand="1"/>
      </w:tblPr>
      <w:tblGrid>
        <w:gridCol w:w="3638"/>
        <w:gridCol w:w="3642"/>
        <w:gridCol w:w="3636"/>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Nødvendig CAL Suite Bridge</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Core CAL Bridge for Enterprise Mobility + Security</w:t>
            </w:r>
            <w:r>
              <w:rPr>
                <w:vertAlign w:val="superscript"/>
              </w:rPr>
              <w:t>2,3</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Enterprise CAL Bridge for Enterprise Mobility + Security</w:t>
            </w:r>
            <w:r>
              <w:rPr>
                <w:vertAlign w:val="superscript"/>
              </w:rPr>
              <w:t>2,4</w:t>
            </w:r>
          </w:p>
        </w:tc>
      </w:tr>
    </w:tbl>
    <w:p w:rsidR="007B7402" w:rsidRDefault="00FE3A28">
      <w:pPr>
        <w:pStyle w:val="ProductList-Body"/>
      </w:pPr>
      <w:r>
        <w:rPr>
          <w:i/>
          <w:vertAlign w:val="superscript"/>
        </w:rPr>
        <w:t>1</w:t>
      </w:r>
      <w:r>
        <w:rPr>
          <w:i/>
        </w:rPr>
        <w:t>Kan bare kjøpes på årsdatoen for registreringen eller på starten av en ny registreringsperiode.</w:t>
      </w:r>
    </w:p>
    <w:p w:rsidR="007B7402" w:rsidRDefault="00FE3A28">
      <w:pPr>
        <w:pStyle w:val="ProductList-Body"/>
      </w:pPr>
      <w:r>
        <w:rPr>
          <w:i/>
          <w:vertAlign w:val="superscript"/>
        </w:rPr>
        <w:t>2</w:t>
      </w:r>
      <w:r>
        <w:rPr>
          <w:i/>
        </w:rPr>
        <w:t>Kreves bare for Kjøp på årsdatoen for registreringen.</w:t>
      </w:r>
    </w:p>
    <w:p w:rsidR="007B7402" w:rsidRDefault="00FE3A28">
      <w:pPr>
        <w:pStyle w:val="ProductList-Body"/>
      </w:pPr>
      <w:r>
        <w:rPr>
          <w:i/>
          <w:vertAlign w:val="superscript"/>
        </w:rPr>
        <w:t>3</w:t>
      </w:r>
      <w:r>
        <w:rPr>
          <w:i/>
        </w:rPr>
        <w:t>Kjøp kreves ikke for brukere som også er lisensiert med Office 365 (Enterprise &amp; Government E1, E3, E5)</w:t>
      </w:r>
    </w:p>
    <w:p w:rsidR="007B7402" w:rsidRDefault="00FE3A28">
      <w:pPr>
        <w:pStyle w:val="ProductList-Body"/>
      </w:pPr>
      <w:r>
        <w:rPr>
          <w:i/>
          <w:vertAlign w:val="superscript"/>
        </w:rPr>
        <w:t>4</w:t>
      </w:r>
      <w:r>
        <w:rPr>
          <w:i/>
        </w:rPr>
        <w:t xml:space="preserve">Kjøp kreves ikke for brukere som også er lisensiert med Office 365 (Enterprise &amp; Government E3, </w:t>
      </w:r>
      <w:r>
        <w:rPr>
          <w:i/>
        </w:rPr>
        <w:t>E5)</w:t>
      </w:r>
    </w:p>
    <w:p w:rsidR="007B7402" w:rsidRDefault="007B7402">
      <w:pPr>
        <w:pStyle w:val="ProductList-Body"/>
      </w:pPr>
    </w:p>
    <w:p w:rsidR="007B7402" w:rsidRDefault="00FE3A28">
      <w:pPr>
        <w:pStyle w:val="ProductList-ClauseHeading"/>
        <w:outlineLvl w:val="3"/>
      </w:pPr>
      <w:r>
        <w:t>2.5 Kjøp av From SA-Bruker-SL-er</w:t>
      </w:r>
    </w:p>
    <w:p w:rsidR="007B7402" w:rsidRDefault="00FE3A28">
      <w:pPr>
        <w:pStyle w:val="ProductList-Body"/>
      </w:pPr>
      <w:r>
        <w:t xml:space="preserve">Maksimalt én From SA-Bruker-SL kan kjøpes for hver Kvalifisert Lisens per enhet i del 2.4. Som et enkeltstående unntak for enheter som en Kvalifisert Lisens overdras til, og som brukes av mer enn én bruker, kan Kunden </w:t>
      </w:r>
      <w:r>
        <w:t>kjøpe en From SA-Bruker-SL til hver enkelt av disse brukerne, men bare hvis Kunden kjøper en From SA-Bruker-SL til alle brukere av alle Kvalifiserte Enheter.</w:t>
      </w:r>
    </w:p>
    <w:p w:rsidR="007B7402" w:rsidRDefault="007B7402">
      <w:pPr>
        <w:pStyle w:val="ProductList-Body"/>
      </w:pPr>
    </w:p>
    <w:p w:rsidR="007B7402" w:rsidRDefault="00FE3A28">
      <w:pPr>
        <w:pStyle w:val="ProductList-ClauseHeading"/>
        <w:outlineLvl w:val="3"/>
      </w:pPr>
      <w:r>
        <w:t>2.6 SA-fordeler for Enterprise Mobility + Security From SA/Bruker-SL-er</w:t>
      </w:r>
    </w:p>
    <w:p w:rsidR="007B7402" w:rsidRDefault="00FE3A28">
      <w:pPr>
        <w:pStyle w:val="ProductList-Body"/>
      </w:pPr>
      <w:r>
        <w:t>Enterprise Mobility + Sec</w:t>
      </w:r>
      <w:r>
        <w:t>urity From SA-Bruker-SL-er kvalifiserer Kunden til SA-fordeler basert på de Kvalifiserte Lisensene i punkt 2.4.</w:t>
      </w:r>
    </w:p>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1HeadingNoBorder"/>
        <w:outlineLvl w:val="1"/>
      </w:pPr>
      <w:bookmarkStart w:id="254" w:name="_Sec1151"/>
      <w:r>
        <w:t>Microsoft Dynam</w:t>
      </w:r>
      <w:r>
        <w:t>ics 365-tjenester</w:t>
      </w:r>
      <w:bookmarkEnd w:id="254"/>
      <w:r>
        <w:fldChar w:fldCharType="begin"/>
      </w:r>
      <w:r>
        <w:instrText xml:space="preserve"> TC "</w:instrText>
      </w:r>
      <w:bookmarkStart w:id="255" w:name="_Toc481095477"/>
      <w:r>
        <w:instrText>Microsoft Dynamics 365-tjenester</w:instrText>
      </w:r>
      <w:bookmarkEnd w:id="255"/>
      <w:r>
        <w:instrText>" \l 2</w:instrText>
      </w:r>
      <w:r>
        <w:fldChar w:fldCharType="end"/>
      </w:r>
    </w:p>
    <w:p w:rsidR="007B7402" w:rsidRDefault="00FE3A28">
      <w:pPr>
        <w:pStyle w:val="ProductList-Offering1SubSection"/>
        <w:outlineLvl w:val="2"/>
      </w:pPr>
      <w:bookmarkStart w:id="256" w:name="_Sec1152"/>
      <w:r>
        <w:t>1. Programtilgjengelighet</w:t>
      </w:r>
      <w:bookmarkEnd w:id="256"/>
    </w:p>
    <w:tbl>
      <w:tblPr>
        <w:tblStyle w:val="PURTable"/>
        <w:tblW w:w="0" w:type="dxa"/>
        <w:tblLook w:val="04A0" w:firstRow="1" w:lastRow="0" w:firstColumn="1" w:lastColumn="0" w:noHBand="0" w:noVBand="1"/>
      </w:tblPr>
      <w:tblGrid>
        <w:gridCol w:w="4525"/>
        <w:gridCol w:w="818"/>
        <w:gridCol w:w="790"/>
        <w:gridCol w:w="804"/>
        <w:gridCol w:w="710"/>
        <w:gridCol w:w="832"/>
        <w:gridCol w:w="826"/>
        <w:gridCol w:w="808"/>
        <w:gridCol w:w="803"/>
      </w:tblGrid>
      <w:tr w:rsidR="007B7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"Poeng: Verdien som er tilordnet et Produkt, og som brukes til å beregne volumprisnivået for en Kundes volumlisens</w:instrText>
            </w:r>
            <w:r>
              <w:instrText xml:space="preserve">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50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t>Microsoft Dynamics 365 Plan 1, Enterprise edition (Bruker-SL)</w:t>
            </w:r>
            <w:r>
              <w:fldChar w:fldCharType="begin"/>
            </w:r>
            <w:r>
              <w:instrText xml:space="preserve"> XE "Microsoft Dynamics 365 Plan 1, Enterprise edition (Bruker-SL)"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B7402" w:rsidRDefault="00FE3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w:instrText>
            </w:r>
            <w:r>
              <w:instrText xml:space="preserve">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Plan 1 Enterprise edition Add-on</w:t>
            </w:r>
            <w:r>
              <w:fldChar w:fldCharType="begin"/>
            </w:r>
            <w:r>
              <w:instrText xml:space="preserve"> XE "</w:instrText>
            </w:r>
            <w:r>
              <w:instrText xml:space="preserve">Microsoft Dynamics 365 Plan 1 Enterprise edition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Plan 1, Enterprise edition From SA</w:t>
            </w:r>
            <w:r>
              <w:fldChar w:fldCharType="begin"/>
            </w:r>
            <w:r>
              <w:instrText xml:space="preserve"> XE "Microsoft Dynamics 365 Plan 1, Enterprise edition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Plan 2, Enterprise edition (Bruker-SL)</w:t>
            </w:r>
            <w:r>
              <w:fldChar w:fldCharType="begin"/>
            </w:r>
            <w:r>
              <w:instrText xml:space="preserve"> XE "Microsoft Dynamics 365 Plan 2,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w:instrText>
            </w:r>
            <w:r>
              <w:instrText xml:space="preserve">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Plan 2 Enterprise edition Add-on (Bruker-SL)</w:t>
            </w:r>
            <w:r>
              <w:fldChar w:fldCharType="begin"/>
            </w:r>
            <w:r>
              <w:instrText xml:space="preserve"> XE "Microsoft Dynamics 365 Plan 2 Enterprise edition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Plan 2, Enterprise edition From SA (Bruker-SL)</w:t>
            </w:r>
            <w:r>
              <w:fldChar w:fldCharType="begin"/>
            </w:r>
            <w:r>
              <w:instrText xml:space="preserve"> XE "Microsoft Dynamics 365 Plan 2, Enterprise edition From SA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for Customer Service, Enterprise edition (Bruker-SL)</w:t>
            </w:r>
            <w:r>
              <w:fldChar w:fldCharType="begin"/>
            </w:r>
            <w:r>
              <w:instrText xml:space="preserve"> XE "Microsoft</w:instrText>
            </w:r>
            <w:r>
              <w:instrText xml:space="preserve"> Dynamics 365 for Customer Service,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for Customer Service, Enterprise Edition (Enhets-SL)</w:t>
            </w:r>
            <w:r>
              <w:fldChar w:fldCharType="begin"/>
            </w:r>
            <w:r>
              <w:instrText xml:space="preserve"> XE "Microsoft Dynamics 365 for Customer 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for Field Servic</w:t>
            </w:r>
            <w:r>
              <w:t>e, Enterprise edition (Bruker-SL)</w:t>
            </w:r>
            <w:r>
              <w:fldChar w:fldCharType="begin"/>
            </w:r>
            <w:r>
              <w:instrText xml:space="preserve"> XE "Microsoft Dynamics 365 for Field Service,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for Field Service, Enterprise edition (Enhets-SL)</w:t>
            </w:r>
            <w:r>
              <w:fldChar w:fldCharType="begin"/>
            </w:r>
            <w:r>
              <w:instrText xml:space="preserve"> XE "Microsoft Dynamics 365 for Field Service, Enterprise edition (Enhets-SL)</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for Operations, Enterprise edition (Bruker-SL)</w:t>
            </w:r>
            <w:r>
              <w:fldChar w:fldCharType="begin"/>
            </w:r>
            <w:r>
              <w:instrText xml:space="preserve"> XE "Microsoft Dynamics 365 for Operations,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(Enhets-SL)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for Operations, Enterprise edition Add-on (Enhets-og Bruker-SL)</w:t>
            </w:r>
            <w:r>
              <w:fldChar w:fldCharType="begin"/>
            </w:r>
            <w:r>
              <w:instrText xml:space="preserve"> XE "Microsoft Dynamics 365 for Operations, Enterprise edition Add-on (Enhets-og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for Operations, Enterprise edition From SA (Enhets- og Bruker-SL)</w:t>
            </w:r>
            <w:r>
              <w:fldChar w:fldCharType="begin"/>
            </w:r>
            <w:r>
              <w:instrText xml:space="preserve"> XE "Microsoft Dynamics 365 for Operations, Enterprise editio</w:instrText>
            </w:r>
            <w:r>
              <w:instrText xml:space="preserve">n From SA (Enhets- og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for Project Service Automation, Enterprise edition (Bruker-SL)</w:t>
            </w:r>
            <w:r>
              <w:fldChar w:fldCharType="begin"/>
            </w:r>
            <w:r>
              <w:instrText xml:space="preserve"> XE "Microsoft Dynamics 365 for Project Service Automation,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w:instrText>
            </w:r>
            <w:r>
              <w:instrText xml:space="preserve">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for Sales, Enterprise edition (Bruker-SL)</w:t>
            </w:r>
            <w:r>
              <w:fldChar w:fldCharType="begin"/>
            </w:r>
            <w:r>
              <w:instrText xml:space="preserve"> XE "</w:instrText>
            </w:r>
            <w:r>
              <w:instrText xml:space="preserve">Microsoft Dynamics 365 for Sales,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for Team Members, Enterprise edition (Bruker-SL)</w:t>
            </w:r>
            <w:r>
              <w:fldChar w:fldCharType="begin"/>
            </w:r>
            <w:r>
              <w:instrText xml:space="preserve"> XE "</w:instrText>
            </w:r>
            <w:r>
              <w:instrText xml:space="preserve">Microsoft Dynamics 365 for Team Members,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for Team Members, Enterprise edition Add-on (Bruker-SL)</w:t>
            </w:r>
            <w:r>
              <w:fldChar w:fldCharType="begin"/>
            </w:r>
            <w:r>
              <w:instrText xml:space="preserve"> XE "Microsoft Dynamics 365 for Team Members, Enterprise edition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for Team Members, Enterprise edition From SA (Bruker-SL)</w:t>
            </w:r>
            <w:r>
              <w:fldChar w:fldCharType="begin"/>
            </w:r>
            <w:r>
              <w:instrText xml:space="preserve"> XE "Microsoft </w:instrText>
            </w:r>
            <w:r>
              <w:instrText xml:space="preserve">Dynamics 365 for Team Members, Enterprise edition From SA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Enterprise edition - Additional Customer Engagement Portal Page Views</w:t>
            </w:r>
            <w:r>
              <w:fldChar w:fldCharType="begin"/>
            </w:r>
            <w:r>
              <w:instrText xml:space="preserve"> XE "Microsoft Dynamics 365 Enterprise edition - Addit</w:instrText>
            </w:r>
            <w:r>
              <w:instrText xml:space="preserve">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w:instrText>
            </w:r>
            <w:r>
              <w:instrText xml:space="preserve">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Enterprise edition - Additional Customer Engagement Social Posts</w:t>
            </w:r>
            <w:r>
              <w:fldChar w:fldCharType="begin"/>
            </w:r>
            <w:r>
              <w:instrText xml:space="preserve"> XE "</w:instrText>
            </w:r>
            <w:r>
              <w:instrText xml:space="preserve">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for Operations, Enterprise edition - Additional Database Storage</w:t>
            </w:r>
            <w:r>
              <w:fldChar w:fldCharType="begin"/>
            </w:r>
            <w:r>
              <w:instrText xml:space="preserve"> XE "</w:instrText>
            </w:r>
            <w:r>
              <w:instrText xml:space="preserve">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for Operations, Enterprise edition - Sandbox Tier 1: Developer &amp; Test Instance</w:t>
            </w:r>
            <w:r>
              <w:fldChar w:fldCharType="begin"/>
            </w:r>
            <w:r>
              <w:instrText xml:space="preserve"> XE "</w:instrText>
            </w:r>
            <w:r>
              <w:instrText xml:space="preserve">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for Operations, Enterprise edition - Sandbox Tier 2: Standard Acceptance testing</w:t>
            </w:r>
            <w:r>
              <w:fldChar w:fldCharType="begin"/>
            </w:r>
            <w:r>
              <w:instrText xml:space="preserve"> XE "Microsoft Dynamics 365 for Operations, En</w:instrText>
            </w:r>
            <w:r>
              <w:instrText xml:space="preserve">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w:instrText>
            </w:r>
            <w:r>
              <w:instrText xml:space="preserve">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w:instrText>
            </w:r>
            <w:r>
              <w:instrText xml:space="preserve">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w:instrText>
            </w:r>
            <w:r>
              <w:instrText xml:space="preserve">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Dynamics 365 Enhanced Support</w:t>
            </w:r>
            <w:r>
              <w:fldChar w:fldCharType="begin"/>
            </w:r>
            <w:r>
              <w:instrText xml:space="preserve"> XE "</w:instrText>
            </w:r>
            <w:r>
              <w:instrText xml:space="preserve">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7B7402" w:rsidRDefault="00FE3A28">
      <w:pPr>
        <w:pStyle w:val="ProductList-Offering1SubSection"/>
        <w:outlineLvl w:val="2"/>
      </w:pPr>
      <w:bookmarkStart w:id="257" w:name="_Sec1153"/>
      <w:r>
        <w:t>2. Produktvilkår</w:t>
      </w:r>
      <w:bookmarkEnd w:id="257"/>
    </w:p>
    <w:tbl>
      <w:tblPr>
        <w:tblStyle w:val="PURTable"/>
        <w:tblW w:w="0" w:type="dxa"/>
        <w:tblLook w:val="04A0" w:firstRow="1" w:lastRow="0" w:firstColumn="1" w:lastColumn="0" w:noHBand="0" w:noVBand="1"/>
      </w:tblPr>
      <w:tblGrid>
        <w:gridCol w:w="3679"/>
        <w:gridCol w:w="3598"/>
        <w:gridCol w:w="363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w:instrText>
            </w:r>
            <w:r>
              <w:instrText xml:space="preserv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 xml:space="preserve">Kvalifisert for </w:t>
            </w:r>
            <w:r>
              <w:rPr>
                <w:color w:val="0563C1"/>
              </w:rPr>
              <w:t>Utvidet Gyldighetsperiode</w:t>
            </w:r>
            <w:r>
              <w:fldChar w:fldCharType="end"/>
            </w:r>
            <w:r>
              <w:t>: Alle</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Bruker-SL-er, Tilleggs-SL-er for Bruker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w:instrText>
            </w:r>
            <w:r>
              <w:instrText xml:space="preserve">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(SCE): Produkter som en kunde med Server- og Skyregistrering kan </w:instrText>
            </w:r>
            <w:r>
              <w:instrText xml:space="preserve">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Oppdatering: En abon</w:instrText>
            </w:r>
            <w:r>
              <w:instrText xml:space="preserve">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3"/>
      </w:pPr>
      <w:r>
        <w:t xml:space="preserve">2.1 </w:t>
      </w:r>
      <w:r>
        <w:t>Kjøpskvalifisering for Dynamics 365 From SA Bruker-SL-er</w:t>
      </w:r>
    </w:p>
    <w:p w:rsidR="007B7402" w:rsidRDefault="00FE3A28">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w:t>
      </w:r>
      <w:r>
        <w:rPr>
          <w:color w:val="0563C1"/>
        </w:rPr>
        <w:t>isenser</w:t>
      </w:r>
      <w:r>
        <w:fldChar w:fldCharType="end"/>
      </w:r>
      <w:r>
        <w:t xml:space="preserve"> med aktiv SA for de Kvalifiserte Produktene i tabellen nedenfor. From SA-Bruker-SL-er kan også kjøpes i stedet for Abonnementslisenser for Produktene nedenfor hvis Abonnementslisensen ble kjøpt minst tre år før From SA-Bruker-SL-en. From SA-Bruker-SL-ene </w:t>
      </w:r>
      <w:r>
        <w:t>kan bare kjøpes på årsdatoen for Registreringen eller på starten av en ny Registreringsperiode.</w:t>
      </w:r>
    </w:p>
    <w:tbl>
      <w:tblPr>
        <w:tblStyle w:val="PURTable"/>
        <w:tblW w:w="0" w:type="dxa"/>
        <w:tblLook w:val="04A0" w:firstRow="1" w:lastRow="0" w:firstColumn="1" w:lastColumn="0" w:noHBand="0" w:noVBand="1"/>
      </w:tblPr>
      <w:tblGrid>
        <w:gridCol w:w="5398"/>
        <w:gridCol w:w="5518"/>
      </w:tblGrid>
      <w:tr w:rsidR="007B740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B7402" w:rsidRDefault="00FE3A28">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B7402" w:rsidRDefault="00FE3A28">
            <w:pPr>
              <w:pStyle w:val="ProductList-TableBody"/>
            </w:pPr>
            <w:r>
              <w:rPr>
                <w:color w:val="FFFFFF"/>
              </w:rPr>
              <w:t>Tilsvarende From SA Bruker-SL</w:t>
            </w:r>
          </w:p>
        </w:tc>
      </w:tr>
      <w:tr w:rsidR="007B7402">
        <w:tc>
          <w:tcPr>
            <w:tcW w:w="60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Microsoft Dynamics AX Task CAL,</w:t>
            </w:r>
            <w:r>
              <w:br/>
              <w:t>Microsoft Dynamics AX Self Serve CAL,</w:t>
            </w:r>
            <w:r>
              <w:br/>
              <w:t>Microsoft Dynamics CRM Essentials CA</w:t>
            </w:r>
            <w:r>
              <w:t>L eller</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Microsoft Dynamics 365 for Team Members, Enterprise edition From SA</w:t>
            </w:r>
          </w:p>
        </w:tc>
      </w:tr>
      <w:tr w:rsidR="007B7402">
        <w:tc>
          <w:tcPr>
            <w:tcW w:w="60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Microsoft Dynamics AX Task CAL (Enhet)</w:t>
            </w:r>
          </w:p>
        </w:tc>
        <w:tc>
          <w:tcPr>
            <w:tcW w:w="61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Microsoft Dynamics 365 for Operations, Enterprise Edition From SA (Enhet)</w:t>
            </w:r>
          </w:p>
        </w:tc>
      </w:tr>
      <w:tr w:rsidR="007B7402">
        <w:tc>
          <w:tcPr>
            <w:tcW w:w="60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Microsoft Dynamics AX Functional CAL, eller</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 xml:space="preserve">Microsoft Dynamics 365 for Operations, Enterprise edition From SA </w:t>
            </w:r>
          </w:p>
          <w:p w:rsidR="007B7402" w:rsidRDefault="00FE3A28">
            <w:pPr>
              <w:pStyle w:val="ProductList-TableBody"/>
            </w:pPr>
            <w:r>
              <w:t>Microsoft Dynamics 365, Enterprise edition Plan 2 From SA</w:t>
            </w:r>
          </w:p>
          <w:p w:rsidR="007B7402" w:rsidRDefault="007B7402">
            <w:pPr>
              <w:pStyle w:val="ProductList-TableBody"/>
            </w:pPr>
          </w:p>
        </w:tc>
      </w:tr>
      <w:tr w:rsidR="007B7402">
        <w:tc>
          <w:tcPr>
            <w:tcW w:w="60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Microsoft Dynamics CRM Basic CAL eller</w:t>
            </w:r>
            <w:r>
              <w:br/>
              <w:t>Microsoft</w:t>
            </w:r>
            <w:r>
              <w:t xml:space="preserve">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Microsoft Dynamics 365 for Sales, Enterprise edition From SA</w:t>
            </w:r>
            <w:r>
              <w:br/>
              <w:t>Microsoft Dynamics 365, Enterprise edition Plan 1 From SA</w:t>
            </w:r>
          </w:p>
        </w:tc>
      </w:tr>
      <w:tr w:rsidR="007B7402">
        <w:tc>
          <w:tcPr>
            <w:tcW w:w="60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Microsoft Dynamics CRM Basic CAL eller</w:t>
            </w:r>
            <w:r>
              <w:br/>
              <w:t>Microsoft Dynamics 365 for Customer Service On-premises C</w:t>
            </w:r>
            <w:r>
              <w:t>AL</w:t>
            </w:r>
          </w:p>
        </w:tc>
        <w:tc>
          <w:tcPr>
            <w:tcW w:w="61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Microsoft Dynamics 365 for Customer Service, Enterprise edition From SA</w:t>
            </w:r>
            <w:r>
              <w:br/>
              <w:t>Microsoft Dynamics 365, Enterprise edition Plan 1 From SA</w:t>
            </w:r>
          </w:p>
        </w:tc>
      </w:tr>
      <w:tr w:rsidR="007B7402">
        <w:tc>
          <w:tcPr>
            <w:tcW w:w="60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Microsoft Dynamics 365 for Case Management, Enterprise edition From SA</w:t>
            </w:r>
          </w:p>
        </w:tc>
      </w:tr>
      <w:tr w:rsidR="007B7402">
        <w:tc>
          <w:tcPr>
            <w:tcW w:w="60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Micro</w:t>
            </w:r>
            <w:r>
              <w:t>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Microsoft Dynamics 365, Enterprise edition Plan 1 From SA</w:t>
            </w:r>
          </w:p>
        </w:tc>
      </w:tr>
    </w:tbl>
    <w:p w:rsidR="007B7402" w:rsidRDefault="007B7402">
      <w:pPr>
        <w:pStyle w:val="ProductList-Body"/>
      </w:pPr>
    </w:p>
    <w:p w:rsidR="007B7402" w:rsidRDefault="00FE3A28">
      <w:pPr>
        <w:pStyle w:val="ProductList-ClauseHeading"/>
        <w:outlineLvl w:val="3"/>
      </w:pPr>
      <w:r>
        <w:t>2.2 Kvalifiserte Lisenser for Tilleggs-SL-er for Bruker</w:t>
      </w:r>
    </w:p>
    <w:p w:rsidR="007B7402" w:rsidRDefault="00FE3A28">
      <w:pPr>
        <w:pStyle w:val="ProductList-Body"/>
      </w:pPr>
      <w:r>
        <w:t>Hver Kvalifiserte Lisens må ha aktiv SA. Bare én Tilleggs-SL for Bruker kan kjøpes for hver Kvalifiserte Lisens (eller sett av Kvalifiserte Lisenser).</w:t>
      </w:r>
    </w:p>
    <w:tbl>
      <w:tblPr>
        <w:tblStyle w:val="PURTable"/>
        <w:tblW w:w="0" w:type="dxa"/>
        <w:tblLook w:val="04A0" w:firstRow="1" w:lastRow="0" w:firstColumn="1" w:lastColumn="0" w:noHBand="0" w:noVBand="1"/>
      </w:tblPr>
      <w:tblGrid>
        <w:gridCol w:w="5452"/>
        <w:gridCol w:w="5464"/>
      </w:tblGrid>
      <w:tr w:rsidR="007B7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Tilleggs-SL for Bruker</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Dynamics AX Task CAL</w:t>
            </w:r>
            <w:r>
              <w:fldChar w:fldCharType="begin"/>
            </w:r>
            <w:r>
              <w:instrText xml:space="preserve"> XE "Microsoft Dynamics A</w:instrText>
            </w:r>
            <w:r>
              <w:instrText xml:space="preserve">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eller</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Dynamics 365 for Team Members, Enterprise edit</w:t>
            </w:r>
            <w:r>
              <w:t>ion Add-on</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Dynamics AX Task CAL (Enhet)</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Dynamics 365 for Operations, Enterprise edition Add-on (Enhet)</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Dynamics AX Functional CAL</w:t>
            </w:r>
            <w:r>
              <w:fldChar w:fldCharType="begin"/>
            </w:r>
            <w:r>
              <w:instrText xml:space="preserve"> XE "Microsoft Dynamics AX Functional CAL" </w:instrText>
            </w:r>
            <w:r>
              <w:fldChar w:fldCharType="end"/>
            </w:r>
            <w:r>
              <w:t xml:space="preserve"> eller</w:t>
            </w:r>
            <w:r>
              <w:br/>
              <w:t>Microsoft Dynamics AX Enterprise CAL</w:t>
            </w:r>
            <w:r>
              <w:fldChar w:fldCharType="begin"/>
            </w:r>
            <w:r>
              <w:instrText xml:space="preserve"> XE "Mi</w:instrText>
            </w:r>
            <w:r>
              <w:instrText xml:space="preserve">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Dynamics 365 for Operations, Enterprise edition Add-on</w:t>
            </w:r>
            <w:r>
              <w:br/>
              <w:t>Microsoft Dynamics 365 Enterprise edition Plan 2 Add-on</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Dynamics CRM Basic CAL</w:t>
            </w:r>
            <w:r>
              <w:fldChar w:fldCharType="begin"/>
            </w:r>
            <w:r>
              <w:instrText xml:space="preserve"> XE "Microsoft Dynamics CRM Basic CAL" </w:instrText>
            </w:r>
            <w:r>
              <w:fldChar w:fldCharType="end"/>
            </w:r>
            <w:r>
              <w:t xml:space="preserve"> eller</w:t>
            </w:r>
            <w:r>
              <w:br/>
              <w:t>Microsoft Dynam</w:t>
            </w:r>
            <w:r>
              <w:t>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Dynamics 365 for Sales, Enterprise edition Add-on</w:t>
            </w:r>
            <w:r>
              <w:br/>
              <w:t>Microsoft Dynamics 365, Enterprise edition Plan 1 Add-on</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Dynamics CRM Basic CAL eller</w:t>
            </w:r>
            <w:r>
              <w:br/>
            </w:r>
            <w: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Dynamics 365 for Customer Service, Enterprise edition Add-on</w:t>
            </w:r>
            <w:r>
              <w:br/>
              <w:t>Microsoft Dynamics 365, Enterprise edition Plan 1 Add-on</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Dynamics 365 for Case Management, Enterprise edition Add-on</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Dynamics CRM Professional CAL</w:t>
            </w:r>
            <w:r>
              <w:fldChar w:fldCharType="begin"/>
            </w:r>
            <w:r>
              <w:instrText xml:space="preserve"> XE "Microsoft Dynamics CRM Professiona</w:instrText>
            </w:r>
            <w:r>
              <w:instrText xml:space="preserve">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Dynamics 365, Enterprise edition Plan 1 Add-on</w:t>
            </w:r>
          </w:p>
        </w:tc>
      </w:tr>
    </w:tbl>
    <w:p w:rsidR="007B7402" w:rsidRDefault="007B7402">
      <w:pPr>
        <w:pStyle w:val="ProductList-Body"/>
      </w:pPr>
    </w:p>
    <w:p w:rsidR="007B7402" w:rsidRDefault="00FE3A28">
      <w:pPr>
        <w:pStyle w:val="ProductList-ClauseHeading"/>
        <w:outlineLvl w:val="3"/>
      </w:pPr>
      <w:r>
        <w:t>2.3 Unified Service Desk (USD)</w:t>
      </w:r>
    </w:p>
    <w:p w:rsidR="007B7402" w:rsidRDefault="00FE3A28">
      <w:pPr>
        <w:pStyle w:val="ProductList-Body"/>
      </w:pPr>
      <w:r>
        <w:t>Kunder med aktive Microsoft Dynamics 365 Plan 1 eller Plan 2, Enterprise edition-abonnementer kan installere og bruke USD-programvare for hver bruker.</w:t>
      </w:r>
    </w:p>
    <w:p w:rsidR="007B7402" w:rsidRDefault="007B7402">
      <w:pPr>
        <w:pStyle w:val="ProductList-Body"/>
      </w:pPr>
    </w:p>
    <w:p w:rsidR="007B7402" w:rsidRDefault="00FE3A28">
      <w:pPr>
        <w:pStyle w:val="ProductList-ClauseHeading"/>
        <w:outlineLvl w:val="3"/>
      </w:pPr>
      <w:r>
        <w:t xml:space="preserve">2.4 </w:t>
      </w:r>
      <w:r>
        <w:t>Microsoft Dynamics CustomerSource</w:t>
      </w:r>
    </w:p>
    <w:p w:rsidR="007B7402" w:rsidRDefault="00FE3A28">
      <w:pPr>
        <w:pStyle w:val="ProductList-Body"/>
      </w:pPr>
      <w:r>
        <w:t xml:space="preserve">Kunder med aktive abonnementer for Microsoft Dynamics 365-tjenester har tilgang til og kan bruke CustomerSource. </w:t>
      </w:r>
    </w:p>
    <w:p w:rsidR="007B7402" w:rsidRDefault="007B7402">
      <w:pPr>
        <w:pStyle w:val="ProductList-Body"/>
      </w:pPr>
    </w:p>
    <w:p w:rsidR="007B7402" w:rsidRDefault="00FE3A28">
      <w:pPr>
        <w:pStyle w:val="ProductList-ClauseHeading"/>
        <w:outlineLvl w:val="3"/>
      </w:pPr>
      <w:r>
        <w:t>2.5 Kvalifisering for kvalifiserte tilbud</w:t>
      </w:r>
    </w:p>
    <w:p w:rsidR="007B7402" w:rsidRDefault="00FE3A28">
      <w:pPr>
        <w:pStyle w:val="ProductList-Body"/>
      </w:pPr>
      <w:r>
        <w:t>Kunder som fornyer en avtale med Kvalifiserte Produkter i tabellen nedenfor fra og med 1. november 2016, kan anskaffe lisenser for det kvalifiserte tilbudet knyttet til Tilsvarende Microsoft Dynamics 365 Online Services i forbindelse med avtalefornyelsen f</w:t>
      </w:r>
      <w:r>
        <w:t>rem til 31. oktober 2019. Volumlisens- og Dynamics Price List (DPL)-kunder vil være kvalifisert for dette tilbudet ved lisensiering av abonnementstjenesten i et annet lisensieringsprogram enn det Kvalifiserte Produktet var lisensiert i.</w:t>
      </w:r>
    </w:p>
    <w:tbl>
      <w:tblPr>
        <w:tblStyle w:val="PURTable"/>
        <w:tblW w:w="0" w:type="dxa"/>
        <w:tblLook w:val="04A0" w:firstRow="1" w:lastRow="0" w:firstColumn="1" w:lastColumn="0" w:noHBand="0" w:noVBand="1"/>
      </w:tblPr>
      <w:tblGrid>
        <w:gridCol w:w="5403"/>
        <w:gridCol w:w="5513"/>
      </w:tblGrid>
      <w:tr w:rsidR="007B740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B7402" w:rsidRDefault="00FE3A28">
            <w:pPr>
              <w:pStyle w:val="ProductList-TableBody"/>
            </w:pPr>
            <w:r>
              <w:rPr>
                <w:color w:val="FFFFFF"/>
              </w:rPr>
              <w:t>Kvalifiserte Produk</w:t>
            </w:r>
            <w:r>
              <w:rPr>
                <w:color w:val="FFFFFF"/>
              </w:rPr>
              <w:t>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B7402" w:rsidRDefault="00FE3A28">
            <w:pPr>
              <w:pStyle w:val="ProductList-TableBody"/>
            </w:pPr>
            <w:r>
              <w:rPr>
                <w:color w:val="FFFFFF"/>
              </w:rPr>
              <w:t>Kvalifisert Tilbud knyttet til Tilsvarende Microsoft Dynamics 365 Online Services</w:t>
            </w:r>
          </w:p>
        </w:tc>
      </w:tr>
      <w:tr w:rsidR="007B7402">
        <w:tc>
          <w:tcPr>
            <w:tcW w:w="60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Microsoft Dynamics CRM Online,</w:t>
            </w:r>
            <w:r>
              <w:br/>
              <w:t>Microsoft Dynamics AX (online),</w:t>
            </w:r>
            <w:r>
              <w:b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Microsoft Dynamics 365, Enterprise-utgave – kvalifisert tilbud</w:t>
            </w:r>
            <w:r>
              <w:br/>
              <w:t>Microsoft Dynamics 365, Enterprise-utgave – kvalifisert tilbud, From SA</w:t>
            </w:r>
            <w:r>
              <w:br/>
              <w:t>Microsoft Dynamics 365, Enterprise-utgave – kvalifisert tilbud, Add-on</w:t>
            </w:r>
          </w:p>
        </w:tc>
      </w:tr>
      <w:tr w:rsidR="007B7402">
        <w:tc>
          <w:tcPr>
            <w:tcW w:w="60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Microsoft Dynamics NAV,</w:t>
            </w:r>
            <w:r>
              <w:br/>
              <w:t>Microsoft Dynamics GP og</w:t>
            </w:r>
            <w:r>
              <w:br/>
            </w:r>
            <w: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Microsoft Dynamics 365, Business-utgave – kvalifisert tilbud</w:t>
            </w:r>
            <w:r>
              <w:br/>
              <w:t>Microsoft Dynamics 365, Business-utgave – kvalifisert tilbud, From SA</w:t>
            </w:r>
            <w:r>
              <w:br/>
              <w:t>Microsoft Dynamics 365, Business-utgave – kvalifisert tilbud, Add-on</w:t>
            </w:r>
          </w:p>
        </w:tc>
      </w:tr>
    </w:tbl>
    <w:p w:rsidR="007B7402" w:rsidRDefault="007B7402">
      <w:pPr>
        <w:pStyle w:val="ProductList-Body"/>
      </w:pPr>
    </w:p>
    <w:p w:rsidR="007B7402" w:rsidRDefault="00FE3A28">
      <w:pPr>
        <w:pStyle w:val="ProductList-ClauseHeading"/>
        <w:outlineLvl w:val="3"/>
      </w:pPr>
      <w:r>
        <w:t>2.6 Microsoft Dynamics Marketing</w:t>
      </w:r>
      <w:r>
        <w:t xml:space="preserve"> og Parature</w:t>
      </w:r>
    </w:p>
    <w:p w:rsidR="007B7402" w:rsidRDefault="00FE3A28">
      <w:pPr>
        <w:pStyle w:val="ProductList-Body"/>
      </w:pPr>
      <w:r>
        <w:t>Kunder for Enterprise-avtale og Enterprise Subscription-avtale som har lisens for Microsoft Dynamics Marketing og Parature fra Microsoft-abonnementer før 1. november 2016 i henhold til en gjeldende Registrering, kan fornye abonnementene i en e</w:t>
      </w:r>
      <w:r>
        <w:t>tterfølgende Registrering som er signert før 1. juli 2017.</w:t>
      </w:r>
    </w:p>
    <w:p w:rsidR="007B7402" w:rsidRDefault="007B7402">
      <w:pPr>
        <w:pStyle w:val="ProductList-Body"/>
      </w:pPr>
    </w:p>
    <w:p w:rsidR="007B7402" w:rsidRDefault="00FE3A28">
      <w:pPr>
        <w:pStyle w:val="ProductList-ClauseHeading"/>
        <w:outlineLvl w:val="3"/>
      </w:pPr>
      <w:r>
        <w:t>2.7 Microsoft Dynamics 365 Plan 2, Enterprise edition for Government</w:t>
      </w:r>
    </w:p>
    <w:p w:rsidR="007B7402" w:rsidRDefault="00FE3A28">
      <w:pPr>
        <w:pStyle w:val="ProductList-Body"/>
      </w:pPr>
      <w:r>
        <w:t>Microsoft Dynamics 365 for Operations er ikke tilgjengelig i Microsoft 365 Plan 2, Enterprise edition for Government.</w:t>
      </w:r>
    </w:p>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GroupHeading"/>
        <w:outlineLvl w:val="1"/>
      </w:pPr>
      <w:bookmarkStart w:id="258" w:name="_Sec632"/>
      <w:r>
        <w:t>Office 365-tjenester</w:t>
      </w:r>
      <w:bookmarkEnd w:id="258"/>
      <w:r>
        <w:fldChar w:fldCharType="begin"/>
      </w:r>
      <w:r>
        <w:instrText xml:space="preserve"> TC "</w:instrText>
      </w:r>
      <w:bookmarkStart w:id="259" w:name="_Toc481095478"/>
      <w:r>
        <w:instrText>Office 365-tjenester</w:instrText>
      </w:r>
      <w:bookmarkEnd w:id="259"/>
      <w:r>
        <w:instrText>" \l 2</w:instrText>
      </w:r>
      <w:r>
        <w:fldChar w:fldCharType="end"/>
      </w:r>
    </w:p>
    <w:p w:rsidR="007B7402" w:rsidRDefault="00FE3A28">
      <w:pPr>
        <w:pStyle w:val="ProductList-Offering2HeadingNoBorder"/>
        <w:outlineLvl w:val="2"/>
      </w:pPr>
      <w:bookmarkStart w:id="260" w:name="_Sec633"/>
      <w:r>
        <w:t>Office 365-programmer</w:t>
      </w:r>
      <w:bookmarkEnd w:id="260"/>
      <w:r>
        <w:fldChar w:fldCharType="begin"/>
      </w:r>
      <w:r>
        <w:instrText xml:space="preserve"> TC "</w:instrText>
      </w:r>
      <w:bookmarkStart w:id="261" w:name="_Toc481095479"/>
      <w:r>
        <w:instrText>Office 365-programmer</w:instrText>
      </w:r>
      <w:bookmarkEnd w:id="261"/>
      <w:r>
        <w:instrText>" \l 3</w:instrText>
      </w:r>
      <w:r>
        <w:fldChar w:fldCharType="end"/>
      </w:r>
    </w:p>
    <w:p w:rsidR="007B7402" w:rsidRDefault="00FE3A28">
      <w:pPr>
        <w:pStyle w:val="ProductList-Offering1SubSection"/>
        <w:outlineLvl w:val="3"/>
      </w:pPr>
      <w:bookmarkStart w:id="262" w:name="_Sec719"/>
      <w:r>
        <w:t>1. Programtilgjengel</w:t>
      </w:r>
      <w:r>
        <w:t>ighet</w:t>
      </w:r>
      <w:bookmarkEnd w:id="262"/>
    </w:p>
    <w:tbl>
      <w:tblPr>
        <w:tblStyle w:val="PURTable"/>
        <w:tblW w:w="0" w:type="dxa"/>
        <w:tblLook w:val="04A0" w:firstRow="1" w:lastRow="0" w:firstColumn="1" w:lastColumn="0" w:noHBand="0" w:noVBand="1"/>
      </w:tblPr>
      <w:tblGrid>
        <w:gridCol w:w="4509"/>
        <w:gridCol w:w="817"/>
        <w:gridCol w:w="798"/>
        <w:gridCol w:w="803"/>
        <w:gridCol w:w="710"/>
        <w:gridCol w:w="832"/>
        <w:gridCol w:w="826"/>
        <w:gridCol w:w="807"/>
        <w:gridCol w:w="814"/>
      </w:tblGrid>
      <w:tr w:rsidR="007B7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w:instrText>
            </w:r>
            <w:r>
              <w:instrText xml:space="preserve">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w:instrText>
            </w:r>
            <w:r>
              <w:instrText xml:space="preserve">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50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rPr>
                <w:color w:val="000000"/>
              </w:rPr>
              <w:t>Office 365 Business</w:t>
            </w:r>
            <w:r>
              <w:fldChar w:fldCharType="begin"/>
            </w:r>
            <w:r>
              <w:instrText xml:space="preserve"> XE "Office 365 Business</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Office 365 ProPlus</w:t>
            </w:r>
            <w:r>
              <w:fldChar w:fldCharType="begin"/>
            </w:r>
            <w:r>
              <w:instrText xml:space="preserve"> XE "Office 365 ProPlus"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w:instrText>
            </w:r>
            <w:r>
              <w:instrText xml:space="preserve">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Office 365 ProPlus From SA</w:t>
            </w:r>
            <w:r>
              <w:fldChar w:fldCharType="begin"/>
            </w:r>
            <w:r>
              <w:instrText xml:space="preserve"> XE "</w:instrText>
            </w:r>
            <w:r>
              <w:instrText xml:space="preserve">Office 365 ProPlus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w:instrText>
            </w:r>
            <w:r>
              <w:instrText xml:space="preserve">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Visio Pro for Office 365 Add-on</w:t>
            </w:r>
            <w:r>
              <w:fldChar w:fldCharType="begin"/>
            </w:r>
            <w:r>
              <w:instrText xml:space="preserve"> XE "Visio Pro for Office 365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t>Visio Pro for Office 365 From SA</w:t>
            </w:r>
            <w:r>
              <w:fldChar w:fldCharType="begin"/>
            </w:r>
            <w:r>
              <w:instrText xml:space="preserve"> XE "Visio Pro for Office 365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bl>
    <w:p w:rsidR="007B7402" w:rsidRDefault="00FE3A28">
      <w:pPr>
        <w:pStyle w:val="ProductList-Offering1SubSection"/>
        <w:outlineLvl w:val="3"/>
      </w:pPr>
      <w:bookmarkStart w:id="263" w:name="_Sec774"/>
      <w:r>
        <w:t>2. Produktvilkår</w:t>
      </w:r>
      <w:bookmarkEnd w:id="263"/>
    </w:p>
    <w:tbl>
      <w:tblPr>
        <w:tblStyle w:val="PURTable"/>
        <w:tblW w:w="0" w:type="dxa"/>
        <w:tblLook w:val="04A0" w:firstRow="1" w:lastRow="0" w:firstColumn="1" w:lastColumn="0" w:noHBand="0" w:noVBand="1"/>
      </w:tblPr>
      <w:tblGrid>
        <w:gridCol w:w="3679"/>
        <w:gridCol w:w="3598"/>
        <w:gridCol w:w="363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"Kvalifisert for Utvidet Gyldighetsperiode: Online services som</w:instrText>
            </w:r>
            <w:r>
              <w:instrText xml:space="preserve">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Pro for Office 365</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w:instrText>
            </w:r>
            <w:r>
              <w:instrText>on: En Elektronisk Tjeneste for en kunde som har en Enterprise-registrering, Enterprise Subscription-registrering, Microsoft Azure-registrering eller Enrollment for Education Solutions, kan rapporterte en reduksjon i antall lisenser eller Tildelt Årlig For</w:instrText>
            </w:r>
            <w:r>
              <w:instrText xml:space="preserve">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w:instrText>
            </w:r>
            <w:r>
              <w:instrText xml:space="preserve">for, etter 12 løpende måneder." </w:instrText>
            </w:r>
            <w:r>
              <w:fldChar w:fldCharType="separate"/>
            </w:r>
            <w:r>
              <w:rPr>
                <w:color w:val="0563C1"/>
              </w:rPr>
              <w:t>Berettiget Reduksjon (SCE)</w:t>
            </w:r>
            <w:r>
              <w:fldChar w:fldCharType="end"/>
            </w:r>
            <w:r>
              <w:t>: Visio Pro for Office 365</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xml:space="preserve">: </w:t>
            </w:r>
            <w:r>
              <w:t>Ja</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w:instrText>
            </w:r>
            <w:r>
              <w:instrText xml:space="preserve">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2.1 Kjøpskvalifisering for Office 365 Applications From SA Bruker-SL-er</w:t>
      </w:r>
    </w:p>
    <w:p w:rsidR="007B7402" w:rsidRDefault="00FE3A28">
      <w:pPr>
        <w:pStyle w:val="ProductList-Body"/>
      </w:pPr>
      <w:r>
        <w:t xml:space="preserve">From SA-Bruker-SL-er kan kjøpes i stedet for SA for fullt betalte permanente </w:t>
      </w:r>
      <w:r>
        <w:fldChar w:fldCharType="begin"/>
      </w:r>
      <w:r>
        <w:instrText xml:space="preserve"> AutoTextList   \s NoStyle \t "Med Lisens menes retten til</w:instrText>
      </w:r>
      <w:r>
        <w:instrText xml:space="preserve">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w:t>
      </w:r>
      <w:r>
        <w:t>en ble kjøpt minst tre år før From SA-Bruker-SL-en.</w:t>
      </w:r>
    </w:p>
    <w:tbl>
      <w:tblPr>
        <w:tblStyle w:val="PURTable"/>
        <w:tblW w:w="0" w:type="dxa"/>
        <w:tblLook w:val="04A0" w:firstRow="1" w:lastRow="0" w:firstColumn="1" w:lastColumn="0" w:noHBand="0" w:noVBand="1"/>
      </w:tblPr>
      <w:tblGrid>
        <w:gridCol w:w="5461"/>
        <w:gridCol w:w="5455"/>
      </w:tblGrid>
      <w:tr w:rsidR="007B7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Tilsvarende From SA Bruker-SL</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Office 365 ProPlus From SA</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Visio Pro for Office 365 From SA</w:t>
            </w:r>
          </w:p>
        </w:tc>
      </w:tr>
    </w:tbl>
    <w:p w:rsidR="007B7402" w:rsidRDefault="007B7402">
      <w:pPr>
        <w:pStyle w:val="ProductList-Body"/>
      </w:pPr>
    </w:p>
    <w:p w:rsidR="007B7402" w:rsidRDefault="00FE3A28">
      <w:pPr>
        <w:pStyle w:val="ProductList-ClauseHeading"/>
        <w:outlineLvl w:val="4"/>
      </w:pPr>
      <w:r>
        <w:t>2.2 Kvalifiserte Lisenser for Tilleggs-SL-er for Bruker</w:t>
      </w:r>
    </w:p>
    <w:p w:rsidR="007B7402" w:rsidRDefault="00FE3A28">
      <w:pPr>
        <w:pStyle w:val="ProductList-Body"/>
      </w:pPr>
      <w:r>
        <w:t>Hver Kvalifiserte Lisens må ha aktiv SA.</w:t>
      </w:r>
    </w:p>
    <w:tbl>
      <w:tblPr>
        <w:tblStyle w:val="PURTable"/>
        <w:tblW w:w="0" w:type="dxa"/>
        <w:tblLook w:val="04A0" w:firstRow="1" w:lastRow="0" w:firstColumn="1" w:lastColumn="0" w:noHBand="0" w:noVBand="1"/>
      </w:tblPr>
      <w:tblGrid>
        <w:gridCol w:w="5458"/>
        <w:gridCol w:w="5458"/>
      </w:tblGrid>
      <w:tr w:rsidR="007B7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Tilleggs-SL for Bruker</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Visio Pro for Office 365 Add-on til Visio Professional</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Visio Pro for Office 365 Add-on til Visio Standard</w:t>
            </w:r>
          </w:p>
        </w:tc>
      </w:tr>
    </w:tbl>
    <w:p w:rsidR="007B7402" w:rsidRDefault="007B7402">
      <w:pPr>
        <w:pStyle w:val="ProductList-Body"/>
      </w:pPr>
    </w:p>
    <w:p w:rsidR="007B7402" w:rsidRDefault="00FE3A28">
      <w:pPr>
        <w:pStyle w:val="ProductList-ClauseHeading"/>
        <w:outlineLvl w:val="4"/>
      </w:pPr>
      <w:r>
        <w:t>2.3 Media Eligibility for Office 365 Pro Plus med Rettigheter for Windows To Go</w:t>
      </w:r>
    </w:p>
    <w:p w:rsidR="007B7402" w:rsidRDefault="00FE3A28">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w:t>
      </w:r>
      <w:r>
        <w:t>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w:t>
      </w:r>
      <w:r>
        <w:t>e Professional Plus 2013-programvaren på den USB-stasjonen på en hvilken som helst enhet. Ved opphør av et Office 365 ProPlus-abonnement må Kunden avinstallere Office Professional Plus 2013-programvaren fra USB-stasjonen.</w:t>
      </w:r>
    </w:p>
    <w:p w:rsidR="007B7402" w:rsidRDefault="007B7402">
      <w:pPr>
        <w:pStyle w:val="ProductList-Body"/>
      </w:pPr>
    </w:p>
    <w:p w:rsidR="007B7402" w:rsidRDefault="00FE3A28">
      <w:pPr>
        <w:pStyle w:val="ProductList-ClauseHeading"/>
        <w:outlineLvl w:val="4"/>
      </w:pPr>
      <w:r>
        <w:t>2.4 Campus- og School-avtale, Enr</w:t>
      </w:r>
      <w:r>
        <w:t>ollment for Education Solutions og Open Value Subscription – Education Solutions</w:t>
      </w:r>
    </w:p>
    <w:p w:rsidR="007B7402" w:rsidRDefault="00FE3A28">
      <w:pPr>
        <w:pStyle w:val="ProductList-Body"/>
      </w:pPr>
      <w:r>
        <w:t>Hvis Kunden er en Institusjon som beskrevet i Campus- og School-avtalen, og abonnerer på Office 365 ProPlus User SL, må Kunden kjøpe en Lisens for hver Kvalifiserte Bruker i o</w:t>
      </w:r>
      <w:r>
        <w:t xml:space="preserve">rganisasjonen. Hvis Institusjonen registrerer seg for Studentalternativet for Office 365 ProPlus User SL, må den kjøpe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w:t>
      </w:r>
      <w:r>
        <w:t xml:space="preserve"> hver Student i Organisasjonen.</w:t>
      </w:r>
    </w:p>
    <w:p w:rsidR="007B7402" w:rsidRDefault="007B7402">
      <w:pPr>
        <w:pStyle w:val="ProductList-Body"/>
      </w:pPr>
    </w:p>
    <w:p w:rsidR="007B7402" w:rsidRDefault="00FE3A28">
      <w:pPr>
        <w:pStyle w:val="ProductList-Body"/>
      </w:pPr>
      <w:r>
        <w:t>Institusjoner som har tildelt Office 365 ProPlus Bruker-SL-er til alle lærere og ansatte, kan installere Office Professional Plus 2016-programvare for alle åpne laboratorier eller biblioteker i Organisasjonen. Bruk av progr</w:t>
      </w:r>
      <w:r>
        <w:t>amvaren er ellers underlagt Lisensvilkårene for Office Professional Plus 2016.</w:t>
      </w:r>
    </w:p>
    <w:p w:rsidR="007B7402" w:rsidRDefault="007B7402">
      <w:pPr>
        <w:pStyle w:val="ProductList-Body"/>
      </w:pPr>
    </w:p>
    <w:p w:rsidR="007B7402" w:rsidRDefault="00FE3A28">
      <w:pPr>
        <w:pStyle w:val="ProductList-Body"/>
      </w:pPr>
      <w:r>
        <w:t>Institusjoner som har tildelt Office Professional Plus Software Assurance til alle lærere og ansatte, er kvalifisert for å anskaffe Lisenser for Office 365 ProPlus for alle lær</w:t>
      </w:r>
      <w:r>
        <w:t>ere og ansatte i organisasjonen, uten ekstra kostnader for Institusjonen. Lisenser som anskaffes kostnadsfritt gjennom dette tilbudet, inngår ikke i kravet om bestilling av et minimumsantall for Institusjonen.</w:t>
      </w:r>
    </w:p>
    <w:p w:rsidR="007B7402" w:rsidRDefault="007B7402">
      <w:pPr>
        <w:pStyle w:val="ProductList-Body"/>
      </w:pPr>
    </w:p>
    <w:p w:rsidR="007B7402" w:rsidRDefault="00FE3A28">
      <w:pPr>
        <w:pStyle w:val="ProductList-ClauseHeading"/>
        <w:outlineLvl w:val="4"/>
      </w:pPr>
      <w:r>
        <w:t>2.5 Office Multi Language Pack</w:t>
      </w:r>
    </w:p>
    <w:p w:rsidR="007B7402" w:rsidRDefault="00FE3A28">
      <w:pPr>
        <w:pStyle w:val="ProductList-Body"/>
      </w:pPr>
      <w:r>
        <w:t>Kunder med abo</w:t>
      </w:r>
      <w:r>
        <w:t>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w:t>
      </w:r>
      <w:r>
        <w:t xml:space="preserve">nement. Retten til å bruke Office Multi Language Pack opphører ved utløpet av rettighetene i henhold til det kvalifiserte Office 365-programmet. </w:t>
      </w:r>
    </w:p>
    <w:p w:rsidR="007B7402" w:rsidRDefault="007B7402">
      <w:pPr>
        <w:pStyle w:val="ProductList-Body"/>
      </w:pPr>
    </w:p>
    <w:p w:rsidR="007B7402" w:rsidRDefault="00FE3A28">
      <w:pPr>
        <w:pStyle w:val="ProductList-ClauseHeading"/>
        <w:outlineLvl w:val="4"/>
      </w:pPr>
      <w:r>
        <w:t>2.6 Office Online</w:t>
      </w:r>
    </w:p>
    <w:p w:rsidR="007B7402" w:rsidRDefault="00FE3A28">
      <w:pPr>
        <w:pStyle w:val="ProductList-Body"/>
      </w:pPr>
      <w:r>
        <w:t xml:space="preserve">Hvis Kunden har en </w:t>
      </w:r>
      <w:r>
        <w:fldChar w:fldCharType="begin"/>
      </w:r>
      <w:r>
        <w:instrText xml:space="preserve"> AutoTextList   \s NoStyle \t "Med Lisens menes retten til å laste ned, </w:instrText>
      </w:r>
      <w:r>
        <w:instrText xml:space="preserve">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w:instrText>
      </w:r>
      <w:r>
        <w:instrText xml:space="preserve">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rsidR="007B7402" w:rsidRDefault="007B7402">
      <w:pPr>
        <w:pStyle w:val="ProductList-Body"/>
      </w:pPr>
    </w:p>
    <w:p w:rsidR="007B7402" w:rsidRDefault="00FE3A28">
      <w:pPr>
        <w:pStyle w:val="ProductList-ClauseHeading"/>
        <w:outlineLvl w:val="4"/>
      </w:pPr>
      <w:r>
        <w:t>2.7 Overgangsperiode for Open Value Subscrip</w:t>
      </w:r>
      <w:r>
        <w:t>tion</w:t>
      </w:r>
    </w:p>
    <w:p w:rsidR="007B7402" w:rsidRDefault="00FE3A28">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w:t>
      </w:r>
      <w:r>
        <w:t>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w:t>
      </w:r>
      <w:r>
        <w:t xml:space="preserve"> denne perioden er underlagt Bruksrettighetene som gjelder på Utløpsdatoen.</w:t>
      </w:r>
    </w:p>
    <w:p w:rsidR="007B7402" w:rsidRDefault="007B7402">
      <w:pPr>
        <w:pStyle w:val="ProductList-Body"/>
      </w:pPr>
    </w:p>
    <w:p w:rsidR="007B7402" w:rsidRDefault="00FE3A28">
      <w:pPr>
        <w:pStyle w:val="ProductList-ClauseHeading"/>
        <w:outlineLvl w:val="4"/>
      </w:pPr>
      <w:r>
        <w:t>2.8 Distribusjonsrettigheter for Visio Professional 2016</w:t>
      </w:r>
    </w:p>
    <w:p w:rsidR="007B7402" w:rsidRDefault="00FE3A28">
      <w:pPr>
        <w:pStyle w:val="ProductList-Body"/>
      </w:pPr>
      <w:r>
        <w:t>Hver Office 2016-bruker eller hver bruker med lisens til å installere Office Professional Plus under delen Secure Productive Enterprise From SA-bruker med abonnement på Visio Pro for Office 365 kan installere og bruke ett enkelt eksemplar av Visio Professi</w:t>
      </w:r>
      <w:r>
        <w:t>onal 2016-programvaren på enheten der Office 2016 er installert.</w:t>
      </w:r>
    </w:p>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264" w:name="_Sec634"/>
      <w:r>
        <w:t>Office 365-pakker</w:t>
      </w:r>
      <w:bookmarkEnd w:id="264"/>
      <w:r>
        <w:fldChar w:fldCharType="begin"/>
      </w:r>
      <w:r>
        <w:instrText xml:space="preserve"> TC "</w:instrText>
      </w:r>
      <w:bookmarkStart w:id="265" w:name="_Toc481095480"/>
      <w:r>
        <w:instrText>Office 365-pakker</w:instrText>
      </w:r>
      <w:bookmarkEnd w:id="265"/>
      <w:r>
        <w:instrText>" \l 3</w:instrText>
      </w:r>
      <w:r>
        <w:fldChar w:fldCharType="end"/>
      </w:r>
    </w:p>
    <w:p w:rsidR="007B7402" w:rsidRDefault="00FE3A28">
      <w:pPr>
        <w:pStyle w:val="ProductList-Offering1SubSection"/>
        <w:outlineLvl w:val="3"/>
      </w:pPr>
      <w:bookmarkStart w:id="266" w:name="_Sec720"/>
      <w:r>
        <w:t>1. Programtilg</w:t>
      </w:r>
      <w:r>
        <w:t>jengelighet</w:t>
      </w:r>
      <w:bookmarkEnd w:id="266"/>
    </w:p>
    <w:tbl>
      <w:tblPr>
        <w:tblStyle w:val="PURTable"/>
        <w:tblW w:w="0" w:type="dxa"/>
        <w:tblLook w:val="04A0" w:firstRow="1" w:lastRow="0" w:firstColumn="1" w:lastColumn="0" w:noHBand="0" w:noVBand="1"/>
      </w:tblPr>
      <w:tblGrid>
        <w:gridCol w:w="4508"/>
        <w:gridCol w:w="818"/>
        <w:gridCol w:w="797"/>
        <w:gridCol w:w="803"/>
        <w:gridCol w:w="710"/>
        <w:gridCol w:w="832"/>
        <w:gridCol w:w="826"/>
        <w:gridCol w:w="807"/>
        <w:gridCol w:w="815"/>
      </w:tblGrid>
      <w:tr w:rsidR="007B7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w:instrText>
            </w:r>
            <w:r>
              <w:instrText xml:space="preserv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50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Office 365 Education</w:t>
            </w:r>
            <w:r>
              <w:fldChar w:fldCharType="begin"/>
            </w:r>
            <w:r>
              <w:instrText xml:space="preserve"> XE "Office 365 Education"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Office 365 Education E5</w:t>
            </w:r>
            <w:r>
              <w:fldChar w:fldCharType="begin"/>
            </w:r>
            <w:r>
              <w:instrText xml:space="preserve"> XE "Office 365 Education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Office 365 Education E5 Add-on</w:t>
            </w:r>
            <w:r>
              <w:fldChar w:fldCharType="begin"/>
            </w:r>
            <w:r>
              <w:instrText xml:space="preserve"> XE "Office 365 Education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Office 365 Enterprise E1</w:t>
            </w:r>
            <w:r>
              <w:fldChar w:fldCharType="begin"/>
            </w:r>
            <w:r>
              <w:instrText xml:space="preserve"> XE "Office 365 Enterprise E1"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w:instrText>
            </w:r>
            <w:r>
              <w:instrText xml:space="preserve">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Office 365 Enterprise E1 From SA</w:t>
            </w:r>
            <w:r>
              <w:fldChar w:fldCharType="begin"/>
            </w:r>
            <w:r>
              <w:instrText xml:space="preserve"> XE "Offic</w:instrText>
            </w:r>
            <w:r>
              <w:instrText xml:space="preserve">e 365 Enterprise E1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Office 365 Enterprise E3</w:t>
            </w:r>
            <w:r>
              <w:fldChar w:fldCharType="begin"/>
            </w:r>
            <w:r>
              <w:instrText xml:space="preserve"> XE "Office 365 Enterprise E3"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Office 365 Enterprise E3 Fr</w:t>
            </w:r>
            <w:r>
              <w:t>om SA</w:t>
            </w:r>
            <w:r>
              <w:fldChar w:fldCharType="begin"/>
            </w:r>
            <w:r>
              <w:instrText xml:space="preserve"> XE "Office 365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Office 365 Enterprise E4</w:t>
            </w:r>
            <w:r>
              <w:fldChar w:fldCharType="begin"/>
            </w:r>
            <w:r>
              <w:instrText xml:space="preserve"> XE "</w:instrText>
            </w:r>
            <w:r>
              <w:instrText xml:space="preserve">Office 365 Enterprise E4"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Office 365 Enterprise E5 (Bruker-SL)</w:t>
            </w:r>
            <w:r>
              <w:fldChar w:fldCharType="begin"/>
            </w:r>
            <w:r>
              <w:instrText xml:space="preserve"> XE "Office 365 Enterprise E5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w:instrText>
            </w:r>
            <w:r>
              <w:instrText xml:space="preserv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w:instrText>
            </w:r>
            <w:r>
              <w:instrText xml:space="preserve">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w:instrText>
            </w:r>
            <w:r>
              <w:instrText xml:space="preserv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Office 365 Enterprise E4 uten ProPlus Add-on</w:t>
            </w:r>
            <w:r>
              <w:fldChar w:fldCharType="begin"/>
            </w:r>
            <w:r>
              <w:instrText xml:space="preserve"> XE "Office 365 Enterprise E4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Office 365 Enterprise K1</w:t>
            </w:r>
            <w:r>
              <w:fldChar w:fldCharType="begin"/>
            </w:r>
            <w:r>
              <w:instrText xml:space="preserve"> XE "Office 365 Enterprise K1"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bl>
    <w:p w:rsidR="007B7402" w:rsidRDefault="00FE3A28">
      <w:pPr>
        <w:pStyle w:val="ProductList-Offering1SubSection"/>
        <w:outlineLvl w:val="3"/>
      </w:pPr>
      <w:bookmarkStart w:id="267" w:name="_Sec775"/>
      <w:r>
        <w:t>2. Produktvilkår</w:t>
      </w:r>
      <w:bookmarkEnd w:id="267"/>
    </w:p>
    <w:tbl>
      <w:tblPr>
        <w:tblStyle w:val="PURTable"/>
        <w:tblW w:w="0" w:type="dxa"/>
        <w:tblLook w:val="04A0" w:firstRow="1" w:lastRow="0" w:firstColumn="1" w:lastColumn="0" w:noHBand="0" w:noVBand="1"/>
      </w:tblPr>
      <w:tblGrid>
        <w:gridCol w:w="3679"/>
        <w:gridCol w:w="3598"/>
        <w:gridCol w:w="363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K1-server),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w:instrText>
            </w:r>
            <w:r>
              <w:instrText xml:space="preserve">"Kvalifisert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Government, K</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w:t>
            </w:r>
            <w:r>
              <w:rPr>
                <w:color w:val="404040"/>
              </w:rPr>
              <w:t>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w:instrText>
            </w:r>
            <w:r>
              <w:instrText xml:space="preserve">ducation Solutions, kan rapporterte en reduksjon i antall lisenser eller Tildelt Årlig Forpliktelse." </w:instrText>
            </w:r>
            <w:r>
              <w:fldChar w:fldCharType="separate"/>
            </w:r>
            <w:r>
              <w:rPr>
                <w:color w:val="0563C1"/>
              </w:rPr>
              <w:t>Berettiget Reduksjon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"Berettiget Reduksjon (SCE): Produkter som en kunde med Server- og Skyreg</w:instrText>
            </w:r>
            <w:r>
              <w:instrText xml:space="preserve">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K1</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2.1 Skytjenester for Offentlig Sektor i USA</w:t>
      </w:r>
    </w:p>
    <w:p w:rsidR="007B7402" w:rsidRDefault="00FE3A28">
      <w:pPr>
        <w:pStyle w:val="ProductList-Body"/>
      </w:pPr>
      <w:r>
        <w:rPr>
          <w:color w:val="000000"/>
        </w:rPr>
        <w:t xml:space="preserve">For Office 365-pakker som er identifisert ovenfor i Programtilgjengelighet som </w:t>
      </w:r>
      <w:r>
        <w:fldChar w:fldCharType="begin"/>
      </w:r>
      <w:r>
        <w:instrText xml:space="preserve"> AutoTextList   \s NoStyle \t "Skytjenester for Offentlig Sektor i</w:instrText>
      </w:r>
      <w:r>
        <w:instrText xml:space="preserve">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 xml:space="preserve">-tjenester. </w:t>
      </w:r>
    </w:p>
    <w:p w:rsidR="007B7402" w:rsidRDefault="007B7402">
      <w:pPr>
        <w:pStyle w:val="ProductList-Body"/>
      </w:pPr>
    </w:p>
    <w:p w:rsidR="007B7402" w:rsidRDefault="00FE3A28">
      <w:pPr>
        <w:pStyle w:val="ProductList-ClauseHeading"/>
        <w:outlineLvl w:val="4"/>
      </w:pPr>
      <w:r>
        <w:t>2.2 Campus- og School-erverv</w:t>
      </w:r>
    </w:p>
    <w:p w:rsidR="007B7402" w:rsidRDefault="00FE3A28">
      <w:pPr>
        <w:pStyle w:val="ProductList-Body"/>
      </w:pPr>
      <w:r>
        <w:t>Med Campus- og Scho</w:t>
      </w:r>
      <w:r>
        <w:t xml:space="preserve">ol-avtale må abonnementslisenser for Office 365-pakker anskaffes per bruker på institusjonsomfattende eller ikke-institusjonsomfattende basis. Hvis flere Bruker-SL-er kreves for å få tilgang til Office 365-pakker midt i perioden, må Institusjonen bestille </w:t>
      </w:r>
      <w:r>
        <w:t xml:space="preserve">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Ved lisensiering av Office 365 Add-on må den tilsvarende kvalifiserte Lisensen lisensieres under samme Registrering.</w:t>
      </w:r>
      <w:r>
        <w:t xml:space="preserve">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w:t>
      </w:r>
      <w:r>
        <w:t xml:space="preserve"> bestilling, forutsatt at årsdatobestillingen oppfyller minimumskravene for Plattformbaserte Elektroniske Tjenester, som angitt i Kundens volumlisensavtale.</w:t>
      </w:r>
    </w:p>
    <w:p w:rsidR="007B7402" w:rsidRDefault="007B7402">
      <w:pPr>
        <w:pStyle w:val="ProductList-Body"/>
      </w:pPr>
    </w:p>
    <w:p w:rsidR="007B7402" w:rsidRDefault="00FE3A28">
      <w:pPr>
        <w:pStyle w:val="ProductList-ClauseHeading"/>
        <w:outlineLvl w:val="4"/>
      </w:pPr>
      <w:r>
        <w:t>2.3 Kostnadsfri Studentlisens for Office 365 ProPlus basert på Dekning av Lærere/Ansatte</w:t>
      </w:r>
    </w:p>
    <w:p w:rsidR="007B7402" w:rsidRDefault="00FE3A28">
      <w:pPr>
        <w:pStyle w:val="ProductList-Body"/>
      </w:pPr>
      <w:r>
        <w:t>En Instit</w:t>
      </w:r>
      <w:r>
        <w:t>usjon som har lisensiert Office Professional Plus eller Office 365 ProPlus for alle Lærere og Ansatte i den definerte Organisasjonen under en Open Value Subscription-avtale for Education Solutions eller en Campus- og School-avtale med Enrollment for Educat</w:t>
      </w:r>
      <w:r>
        <w:t xml:space="preserve">ion Solutions, er kvalifisert for å anskaffe Lisenser for Office 365 ProPlus for alle registrerte studenter som inngår i den definerte Organisasjonen, på heltids- eller deltidsbasis, uten ekstra kostnader for Institusjonen. </w:t>
      </w:r>
      <w:r>
        <w:fldChar w:fldCharType="begin"/>
      </w:r>
      <w:r>
        <w:instrText xml:space="preserve"> AutoTextList   \s NoStyle \t "M</w:instrText>
      </w:r>
      <w:r>
        <w:instrText xml:space="preserve">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rsidR="007B7402" w:rsidRDefault="007B7402">
      <w:pPr>
        <w:pStyle w:val="ProductList-Body"/>
      </w:pPr>
    </w:p>
    <w:p w:rsidR="007B7402" w:rsidRDefault="00FE3A28">
      <w:pPr>
        <w:pStyle w:val="ProductList-ClauseHeading"/>
        <w:outlineLvl w:val="4"/>
      </w:pPr>
      <w:r>
        <w:t xml:space="preserve">2.4 Campus og School for </w:t>
      </w:r>
      <w:r>
        <w:t>laboratorie- eller bibliotekbruk</w:t>
      </w:r>
    </w:p>
    <w:p w:rsidR="007B7402" w:rsidRDefault="00FE3A28">
      <w:pPr>
        <w:pStyle w:val="ProductList-Body"/>
      </w:pPr>
      <w:r>
        <w:t xml:space="preserve">I </w:t>
      </w:r>
      <w:hyperlink w:anchor="_Sec633">
        <w:r>
          <w:rPr>
            <w:color w:val="00467F"/>
            <w:u w:val="single"/>
          </w:rPr>
          <w:t>produktoppføringen for Office 365 ProPlus</w:t>
        </w:r>
      </w:hyperlink>
      <w:r>
        <w:t xml:space="preserve"> finner du informasjon om muligheten til å bruke Office Professional Plus 2016</w:t>
      </w:r>
      <w:r>
        <w:fldChar w:fldCharType="begin"/>
      </w:r>
      <w:r>
        <w:instrText xml:space="preserve"> XE "Office Professional Plus 2016" </w:instrText>
      </w:r>
      <w:r>
        <w:fldChar w:fldCharType="end"/>
      </w:r>
      <w:r>
        <w:t>-programvare i åpne laboratorier o</w:t>
      </w:r>
      <w:r>
        <w:t>g biblioteker innenfor Institusjonens Organisasjon på Institusjoner der Bruker-SL-er for Office 365 ProPlus er tilordnet alle ansatte.</w:t>
      </w:r>
    </w:p>
    <w:p w:rsidR="007B7402" w:rsidRDefault="007B7402">
      <w:pPr>
        <w:pStyle w:val="ProductList-Body"/>
      </w:pPr>
    </w:p>
    <w:p w:rsidR="007B7402" w:rsidRDefault="00FE3A28">
      <w:pPr>
        <w:pStyle w:val="ProductList-ClauseHeading"/>
        <w:outlineLvl w:val="4"/>
      </w:pPr>
      <w:r>
        <w:t>2.5 Kvalifiserte Lisenser for Tilleggs-SL-er for Bruker</w:t>
      </w:r>
    </w:p>
    <w:tbl>
      <w:tblPr>
        <w:tblStyle w:val="PURTable"/>
        <w:tblW w:w="0" w:type="dxa"/>
        <w:tblLook w:val="04A0" w:firstRow="1" w:lastRow="0" w:firstColumn="1" w:lastColumn="0" w:noHBand="0" w:noVBand="1"/>
      </w:tblPr>
      <w:tblGrid>
        <w:gridCol w:w="5457"/>
        <w:gridCol w:w="5459"/>
      </w:tblGrid>
      <w:tr w:rsidR="007B7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Tilleggs-SL for Bruker</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Core CAL</w:t>
            </w:r>
            <w:r>
              <w:fldChar w:fldCharType="begin"/>
            </w:r>
            <w:r>
              <w:instrText xml:space="preserve"> XE "C</w:instrText>
            </w:r>
            <w:r>
              <w:instrText xml:space="preserve">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Office 365 Enterprise E1 Add-on</w:t>
            </w:r>
            <w:r>
              <w:rPr>
                <w:vertAlign w:val="superscript"/>
              </w:rPr>
              <w:t>2</w:t>
            </w:r>
          </w:p>
          <w:p w:rsidR="007B7402" w:rsidRDefault="00FE3A28">
            <w:pPr>
              <w:pStyle w:val="ProductList-TableBody"/>
            </w:pPr>
            <w:r>
              <w:t>- Office 365 Enterprise E1 m/Exchange Online Archiving Add-on</w:t>
            </w:r>
            <w:r>
              <w:rPr>
                <w:vertAlign w:val="superscript"/>
              </w:rPr>
              <w:t>2,3,4</w:t>
            </w:r>
          </w:p>
          <w:p w:rsidR="007B7402" w:rsidRDefault="00FE3A28">
            <w:pPr>
              <w:pStyle w:val="ProductList-TableBody"/>
            </w:pPr>
            <w:r>
              <w:t>- Office 365 Government E1 Add-on</w:t>
            </w:r>
          </w:p>
          <w:p w:rsidR="007B7402" w:rsidRDefault="00FE3A28">
            <w:pPr>
              <w:pStyle w:val="ProductList-TableBody"/>
            </w:pPr>
            <w:r>
              <w:t>- Office 365 Enterprise &amp; Government E3 uten ProPlus Add-ons</w:t>
            </w:r>
          </w:p>
          <w:p w:rsidR="007B7402" w:rsidRDefault="00FE3A28">
            <w:pPr>
              <w:pStyle w:val="ProductList-TableBody"/>
            </w:pPr>
            <w:r>
              <w:t xml:space="preserve">- Office 365 Government E4 uten ProPlus </w:t>
            </w:r>
            <w:r>
              <w:t>Add-ons</w:t>
            </w:r>
          </w:p>
          <w:p w:rsidR="007B7402" w:rsidRDefault="00FE3A28">
            <w:pPr>
              <w:pStyle w:val="ProductList-TableBody"/>
            </w:pPr>
            <w:r>
              <w:t>- Office 365 Education E5 Add-on</w:t>
            </w:r>
          </w:p>
          <w:p w:rsidR="007B7402" w:rsidRDefault="00FE3A28">
            <w:pPr>
              <w:pStyle w:val="ProductList-TableBody"/>
            </w:pPr>
            <w:r>
              <w:t>- Exchange Online Plan 1 Add-on</w:t>
            </w:r>
            <w:r>
              <w:fldChar w:fldCharType="begin"/>
            </w:r>
            <w:r>
              <w:instrText xml:space="preserve"> XE "Exchange Online Plan 1 Add-on" </w:instrText>
            </w:r>
            <w:r>
              <w:fldChar w:fldCharType="end"/>
            </w:r>
          </w:p>
          <w:p w:rsidR="007B7402" w:rsidRDefault="00FE3A28">
            <w:pPr>
              <w:pStyle w:val="ProductList-TableBody"/>
            </w:pPr>
            <w:r>
              <w:t>- Skype for Business Online Plan 1 Add-on</w:t>
            </w:r>
            <w:r>
              <w:fldChar w:fldCharType="begin"/>
            </w:r>
            <w:r>
              <w:instrText xml:space="preserve"> XE "Skype for Business Online Plan 1 Add-on" </w:instrText>
            </w:r>
            <w:r>
              <w:fldChar w:fldCharType="end"/>
            </w:r>
          </w:p>
          <w:p w:rsidR="007B7402" w:rsidRDefault="00FE3A28">
            <w:pPr>
              <w:pStyle w:val="ProductList-TableBody"/>
            </w:pPr>
            <w:r>
              <w:t>- SharePoint Online Plan 1 Add-on</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Office 365 Enterprise E1 / Government E1 Add-ons</w:t>
            </w:r>
          </w:p>
          <w:p w:rsidR="007B7402" w:rsidRDefault="00FE3A28">
            <w:pPr>
              <w:pStyle w:val="ProductList-TableBody"/>
            </w:pPr>
            <w:r>
              <w:t>- Office 365 Enterprise E3 Add-on</w:t>
            </w:r>
            <w:r>
              <w:rPr>
                <w:vertAlign w:val="superscript"/>
              </w:rPr>
              <w:t>2</w:t>
            </w:r>
          </w:p>
          <w:p w:rsidR="007B7402" w:rsidRDefault="00FE3A28">
            <w:pPr>
              <w:pStyle w:val="ProductList-TableBody"/>
            </w:pPr>
            <w:r>
              <w:t>- Office 365 Government E3 Add-on</w:t>
            </w:r>
            <w:r>
              <w:rPr>
                <w:vertAlign w:val="superscript"/>
              </w:rPr>
              <w:t>4</w:t>
            </w:r>
          </w:p>
          <w:p w:rsidR="007B7402" w:rsidRDefault="00FE3A28">
            <w:pPr>
              <w:pStyle w:val="ProductList-TableBody"/>
            </w:pPr>
            <w:r>
              <w:t>- Office 365 Enterprise &amp; / Government E4, E5 Add-ons</w:t>
            </w:r>
          </w:p>
          <w:p w:rsidR="007B7402" w:rsidRDefault="00FE3A28">
            <w:pPr>
              <w:pStyle w:val="ProductList-TableBody"/>
            </w:pPr>
            <w:r>
              <w:t>- Office 365 Enterprise &amp; Government E3 uten ProPlus</w:t>
            </w:r>
            <w:r>
              <w:t xml:space="preserve"> Add-ons</w:t>
            </w:r>
          </w:p>
          <w:p w:rsidR="007B7402" w:rsidRDefault="00FE3A28">
            <w:pPr>
              <w:pStyle w:val="ProductList-TableBody"/>
            </w:pPr>
            <w:r>
              <w:t>- Office 365 Government E4 uten ProPlus Add-ons</w:t>
            </w:r>
          </w:p>
          <w:p w:rsidR="007B7402" w:rsidRDefault="00FE3A28">
            <w:pPr>
              <w:pStyle w:val="ProductList-TableBody"/>
            </w:pPr>
            <w:r>
              <w:t>- Office 365 Education E5 Add-on</w:t>
            </w:r>
          </w:p>
          <w:p w:rsidR="007B7402" w:rsidRDefault="00FE3A28">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7B7402" w:rsidRDefault="00FE3A28">
            <w:pPr>
              <w:pStyle w:val="ProductList-TableBody"/>
            </w:pPr>
            <w:r>
              <w:t xml:space="preserve">- Exchange Online Plan 1 Add-on </w:t>
            </w:r>
          </w:p>
          <w:p w:rsidR="007B7402" w:rsidRDefault="00FE3A28">
            <w:pPr>
              <w:pStyle w:val="ProductList-TableBody"/>
            </w:pPr>
            <w:r>
              <w:t>- Skype for Business Online Plan 1 Add-on</w:t>
            </w:r>
          </w:p>
          <w:p w:rsidR="007B7402" w:rsidRDefault="00FE3A28">
            <w:pPr>
              <w:pStyle w:val="ProductList-TableBody"/>
            </w:pPr>
            <w:r>
              <w:t>- SharePoi</w:t>
            </w:r>
            <w:r>
              <w:t>nt Online Plan 1 Add-on</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Office 365 Enterprise &amp; Government E3 uten ProPlus Add-ons</w:t>
            </w:r>
          </w:p>
          <w:p w:rsidR="007B7402" w:rsidRDefault="00FE3A28">
            <w:pPr>
              <w:pStyle w:val="ProductList-TableBody"/>
            </w:pPr>
            <w:r>
              <w:t>- Office 365 Enterprise &amp; Government E4</w:t>
            </w:r>
            <w:r>
              <w:rPr>
                <w:vertAlign w:val="superscript"/>
              </w:rPr>
              <w:t>4</w:t>
            </w:r>
            <w:r>
              <w:t xml:space="preserve"> uten ProPlus Add-ons</w:t>
            </w:r>
          </w:p>
          <w:p w:rsidR="007B7402" w:rsidRDefault="00FE3A28">
            <w:pPr>
              <w:pStyle w:val="ProductList-TableBody"/>
            </w:pPr>
            <w:r>
              <w:t xml:space="preserve">- Office 365 Education E5 Add-on </w:t>
            </w:r>
          </w:p>
          <w:p w:rsidR="007B7402" w:rsidRDefault="00FE3A28">
            <w:pPr>
              <w:pStyle w:val="ProductList-TableBody"/>
            </w:pPr>
            <w:r>
              <w:t>- Azure Information Protectio</w:t>
            </w:r>
            <w:r>
              <w:t>n Premium Add-on</w:t>
            </w:r>
            <w:r>
              <w:fldChar w:fldCharType="begin"/>
            </w:r>
            <w:r>
              <w:instrText xml:space="preserve"> XE "Azure Information Protection Premium Add-on" </w:instrText>
            </w:r>
            <w:r>
              <w:fldChar w:fldCharType="end"/>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Office 365 Enterprise &amp; Government E3</w:t>
            </w:r>
            <w:r>
              <w:rPr>
                <w:vertAlign w:val="superscript"/>
              </w:rPr>
              <w:t>2</w:t>
            </w:r>
            <w:r>
              <w:t>, E4</w:t>
            </w:r>
            <w:r>
              <w:rPr>
                <w:vertAlign w:val="superscript"/>
              </w:rPr>
              <w:t>4</w:t>
            </w:r>
            <w:r>
              <w:t xml:space="preserve"> eller E5 Add-ons</w:t>
            </w:r>
          </w:p>
          <w:p w:rsidR="007B7402" w:rsidRDefault="00FE3A28">
            <w:pPr>
              <w:pStyle w:val="ProductList-TableBody"/>
            </w:pPr>
            <w:r>
              <w:t xml:space="preserve">- Office 365 Education E5 Add-on </w:t>
            </w:r>
          </w:p>
          <w:p w:rsidR="007B7402" w:rsidRDefault="00FE3A28">
            <w:pPr>
              <w:pStyle w:val="ProductList-TableBody"/>
            </w:pPr>
            <w:r>
              <w:t>- Office 365 Enterprise &amp; Government E3</w:t>
            </w:r>
            <w:r>
              <w:rPr>
                <w:vertAlign w:val="superscript"/>
              </w:rPr>
              <w:t>2</w:t>
            </w:r>
            <w:r>
              <w:t xml:space="preserve"> eller E4</w:t>
            </w:r>
            <w:r>
              <w:rPr>
                <w:vertAlign w:val="superscript"/>
              </w:rPr>
              <w:t>4</w:t>
            </w:r>
            <w:r>
              <w:t xml:space="preserve"> uten ProPlus Add-ons</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Office 365 Midsize Business Add-on</w:t>
            </w:r>
            <w:r>
              <w:rPr>
                <w:vertAlign w:val="superscript"/>
              </w:rPr>
              <w:t>2,3</w:t>
            </w:r>
          </w:p>
          <w:p w:rsidR="007B7402" w:rsidRDefault="00FE3A28">
            <w:pPr>
              <w:pStyle w:val="ProductList-TableBody"/>
            </w:pPr>
            <w:r>
              <w:t>- Office 365 Enterprise E3 Add-on</w:t>
            </w:r>
            <w:r>
              <w:rPr>
                <w:vertAlign w:val="superscript"/>
              </w:rPr>
              <w:t>2,3</w:t>
            </w:r>
          </w:p>
          <w:p w:rsidR="007B7402" w:rsidRDefault="00FE3A28">
            <w:pPr>
              <w:pStyle w:val="ProductList-TableBody"/>
            </w:pPr>
            <w:r>
              <w:t>- Office 365 Education E5 Add-on</w:t>
            </w:r>
          </w:p>
        </w:tc>
      </w:tr>
    </w:tbl>
    <w:p w:rsidR="007B7402" w:rsidRDefault="00FE3A28">
      <w:pPr>
        <w:pStyle w:val="ProductList-Body"/>
      </w:pPr>
      <w:r>
        <w:rPr>
          <w:i/>
          <w:vertAlign w:val="superscript"/>
        </w:rPr>
        <w:t>1</w:t>
      </w:r>
      <w:r>
        <w:rPr>
          <w:i/>
        </w:rPr>
        <w:t>1Hver Kvalifisert Lisens må ha aktiv SA</w:t>
      </w:r>
    </w:p>
    <w:p w:rsidR="007B7402" w:rsidRDefault="00FE3A28">
      <w:pPr>
        <w:pStyle w:val="ProductList-Body"/>
      </w:pPr>
      <w:r>
        <w:rPr>
          <w:i/>
          <w:vertAlign w:val="superscript"/>
        </w:rPr>
        <w:t>2</w:t>
      </w:r>
      <w:r>
        <w:rPr>
          <w:i/>
        </w:rPr>
        <w:t>Dette er de eneste tilbudene som er tilgjengelige for Open Value- and Open Value Subscription-kunder.</w:t>
      </w:r>
    </w:p>
    <w:p w:rsidR="007B7402" w:rsidRDefault="00FE3A28">
      <w:pPr>
        <w:pStyle w:val="ProductList-Body"/>
      </w:pPr>
      <w:r>
        <w:rPr>
          <w:i/>
          <w:vertAlign w:val="superscript"/>
        </w:rPr>
        <w:t>3</w:t>
      </w:r>
      <w:r>
        <w:rPr>
          <w:i/>
        </w:rPr>
        <w:t>Denne Tilleggs-SLen for Bruker kan bare kjøpes under en Open Value- (organisasjonsomfattende) eller Open Value Subscription-avtale.</w:t>
      </w:r>
    </w:p>
    <w:p w:rsidR="007B7402" w:rsidRDefault="00FE3A28">
      <w:pPr>
        <w:pStyle w:val="ProductList-Body"/>
      </w:pPr>
      <w:r>
        <w:rPr>
          <w:i/>
          <w:vertAlign w:val="superscript"/>
        </w:rPr>
        <w:t>4</w:t>
      </w:r>
      <w:r>
        <w:rPr>
          <w:i/>
        </w:rPr>
        <w:t>Bare Government-kunder slik de er definert i Kundens volumlisensavtale, kan kjøpe denne Tilleggs-SL-en.</w:t>
      </w:r>
    </w:p>
    <w:p w:rsidR="007B7402" w:rsidRDefault="007B7402">
      <w:pPr>
        <w:pStyle w:val="ProductList-Body"/>
      </w:pPr>
    </w:p>
    <w:p w:rsidR="007B7402" w:rsidRDefault="00FE3A28">
      <w:pPr>
        <w:pStyle w:val="ProductList-Body"/>
      </w:pPr>
      <w:r>
        <w:t>Tilleggs-SL-er for Bruker (ikke Office 365 Midsize Business Add-on) har tilgangsrettigheter som tilsvarer Kvalifisert Lisens, og gir den lisensierte br</w:t>
      </w:r>
      <w:r>
        <w:t xml:space="preserve">ukeren tilgang til de samme funksjonene i Kundens tilsvarende lokale serverprodukter som den Kvalifiserte Lisensen fra en hvilken som helst enhet. </w:t>
      </w:r>
    </w:p>
    <w:p w:rsidR="007B7402" w:rsidRDefault="007B7402">
      <w:pPr>
        <w:pStyle w:val="ProductList-Body"/>
      </w:pPr>
    </w:p>
    <w:p w:rsidR="007B7402" w:rsidRDefault="00FE3A28">
      <w:pPr>
        <w:pStyle w:val="ProductList-ClauseHeading"/>
        <w:outlineLvl w:val="4"/>
      </w:pPr>
      <w:r>
        <w:t>2.6 Kjøpsbegrensninger</w:t>
      </w:r>
    </w:p>
    <w:p w:rsidR="007B7402" w:rsidRDefault="00FE3A28">
      <w:pPr>
        <w:pStyle w:val="ProductList-Body"/>
      </w:pPr>
      <w:r>
        <w:t>Bare én Tilleggs-SL for Bruker kan kjøpes for hver Kvalifiserte Lisens (eller sett a</w:t>
      </w:r>
      <w:r>
        <w:t xml:space="preserve">v Kvalifiserte Lisenser). </w:t>
      </w:r>
    </w:p>
    <w:p w:rsidR="007B7402" w:rsidRDefault="007B7402">
      <w:pPr>
        <w:pStyle w:val="ProductList-Body"/>
      </w:pPr>
    </w:p>
    <w:p w:rsidR="007B7402" w:rsidRDefault="00FE3A28">
      <w:pPr>
        <w:pStyle w:val="ProductList-Body"/>
      </w:pPr>
      <w:r>
        <w:t xml:space="preserve">Kunder kan anskaffe Tilleggs-SL-er for Bruker for enkeltbrukere eller enhetsbrukere som blir lagt til i en Enterprise-registrering eller en Open Value Subscription-avtale mellom oppdateringsdatoer (det vil si før anskaffelse av </w:t>
      </w:r>
      <w:r>
        <w:t>de Kvalifiserte Lisensene), underlagt den samme begrensningen som én Tilleggs-SL for Bruker per Kvalifisert Lisens (eller sett av Kvalifiserte Lisenser).</w:t>
      </w:r>
    </w:p>
    <w:p w:rsidR="007B7402" w:rsidRDefault="007B7402">
      <w:pPr>
        <w:pStyle w:val="ProductList-Body"/>
      </w:pPr>
    </w:p>
    <w:p w:rsidR="007B7402" w:rsidRDefault="00FE3A28">
      <w:pPr>
        <w:pStyle w:val="ProductList-ClauseHeading"/>
        <w:outlineLvl w:val="4"/>
      </w:pPr>
      <w:r>
        <w:t>2.7 Vilkår for Volumlisensprogram</w:t>
      </w:r>
    </w:p>
    <w:p w:rsidR="007B7402" w:rsidRDefault="00FE3A28">
      <w:pPr>
        <w:pStyle w:val="ProductList-Body"/>
      </w:pPr>
      <w:r>
        <w:t>Programvilkår som gjelder for den tilsvarende Bruker-SL-en for Elek</w:t>
      </w:r>
      <w:r>
        <w:t xml:space="preserve">tronisk Tjeneste, gjelder også for Tilleggs-SL-er for Bruker. </w:t>
      </w:r>
    </w:p>
    <w:p w:rsidR="007B7402" w:rsidRDefault="007B7402">
      <w:pPr>
        <w:pStyle w:val="ProductList-Body"/>
      </w:pPr>
    </w:p>
    <w:p w:rsidR="007B7402" w:rsidRDefault="00FE3A28">
      <w:pPr>
        <w:pStyle w:val="ProductList-ClauseHeading"/>
        <w:outlineLvl w:val="4"/>
      </w:pPr>
      <w:r>
        <w:t>2.8 Kjøpskvalifisering for Office 365 From SA Bruker-SL-er</w:t>
      </w:r>
    </w:p>
    <w:p w:rsidR="007B7402" w:rsidRDefault="00FE3A28">
      <w:pPr>
        <w:pStyle w:val="ProductList-Body"/>
      </w:pPr>
      <w:r>
        <w:t>From SA-Bruker-SL-er kan kjøpes i stedet for SA for fullt betalte permanente Lisenser med aktiv SA for de Kvalifiserte Produktene i t</w:t>
      </w:r>
      <w:r>
        <w:t>abellen nedenfor. From SA-Bruker-SL-en kan også kjøpes i stedet for Abonnementslisenser for de Kvalifiserte Produktene nedenfor hvis Abonnementslisensen ble kjøpt minst tre år før From SA-Bruker-SL-en.</w:t>
      </w:r>
    </w:p>
    <w:tbl>
      <w:tblPr>
        <w:tblStyle w:val="PURTable"/>
        <w:tblW w:w="0" w:type="dxa"/>
        <w:tblLook w:val="04A0" w:firstRow="1" w:lastRow="0" w:firstColumn="1" w:lastColumn="0" w:noHBand="0" w:noVBand="1"/>
      </w:tblPr>
      <w:tblGrid>
        <w:gridCol w:w="3641"/>
        <w:gridCol w:w="3645"/>
        <w:gridCol w:w="3630"/>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Kvalifiserte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Nødvendig CAL Suite Bridge</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Office 365 </w:t>
            </w:r>
            <w:r>
              <w:t>(Enterprise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Core CAL Bridge for Office 365</w:t>
            </w:r>
            <w:r>
              <w:rPr>
                <w:vertAlign w:val="superscript"/>
              </w:rPr>
              <w:t>2,3</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Enterprise CAL Bridge for Office 365</w:t>
            </w:r>
            <w:r>
              <w:fldChar w:fldCharType="begin"/>
            </w:r>
            <w:r>
              <w:instrText xml:space="preserve"> XE "Enterprise CAL Bridge </w:instrText>
            </w:r>
            <w:r>
              <w:instrText xml:space="preserve">for Office 365" </w:instrText>
            </w:r>
            <w:r>
              <w:fldChar w:fldCharType="end"/>
            </w:r>
            <w:r>
              <w:rPr>
                <w:vertAlign w:val="superscript"/>
              </w:rPr>
              <w:t>2,3</w:t>
            </w:r>
          </w:p>
        </w:tc>
      </w:tr>
    </w:tbl>
    <w:p w:rsidR="007B7402" w:rsidRDefault="00FE3A28">
      <w:pPr>
        <w:pStyle w:val="ProductList-Body"/>
      </w:pPr>
      <w:r>
        <w:rPr>
          <w:i/>
          <w:vertAlign w:val="superscript"/>
        </w:rPr>
        <w:t>1</w:t>
      </w:r>
      <w:r>
        <w:rPr>
          <w:i/>
        </w:rPr>
        <w:t>Kan bare kjøpes på årsdatoen for registreringen eller på starten av en ny registreringsperiode.</w:t>
      </w:r>
    </w:p>
    <w:p w:rsidR="007B7402" w:rsidRDefault="00FE3A28">
      <w:pPr>
        <w:pStyle w:val="ProductList-Body"/>
      </w:pPr>
      <w:r>
        <w:rPr>
          <w:i/>
          <w:vertAlign w:val="superscript"/>
        </w:rPr>
        <w:t>2</w:t>
      </w:r>
      <w:r>
        <w:rPr>
          <w:i/>
        </w:rPr>
        <w:t>Kreves bare for Kjøp på årsdatoen for registreringen.</w:t>
      </w:r>
    </w:p>
    <w:p w:rsidR="007B7402" w:rsidRDefault="00FE3A28">
      <w:pPr>
        <w:pStyle w:val="ProductList-Body"/>
      </w:pPr>
      <w:r>
        <w:rPr>
          <w:i/>
          <w:vertAlign w:val="superscript"/>
        </w:rPr>
        <w:t>3</w:t>
      </w:r>
      <w:r>
        <w:rPr>
          <w:i/>
        </w:rPr>
        <w:t xml:space="preserve">Kjøp kreves ikke for brukere som også er lisensiert med </w:t>
      </w:r>
      <w:r>
        <w:rPr>
          <w:i/>
        </w:rPr>
        <w:t>Enterprise Mobility + Security</w:t>
      </w:r>
      <w:r>
        <w:fldChar w:fldCharType="begin"/>
      </w:r>
      <w:r>
        <w:instrText xml:space="preserve"> XE "Enterprise Mobility + Security" </w:instrText>
      </w:r>
      <w:r>
        <w:fldChar w:fldCharType="end"/>
      </w:r>
      <w:r>
        <w:rPr>
          <w:i/>
        </w:rPr>
        <w:t>.</w:t>
      </w:r>
    </w:p>
    <w:p w:rsidR="007B7402" w:rsidRDefault="007B7402">
      <w:pPr>
        <w:pStyle w:val="ProductList-Body"/>
      </w:pPr>
    </w:p>
    <w:p w:rsidR="007B7402" w:rsidRDefault="00FE3A28">
      <w:pPr>
        <w:pStyle w:val="ProductList-Body"/>
      </w:pPr>
      <w:r>
        <w:t>Ved neste registreringsfornyelse kan kunder som har lisensiert Office 365-pakkeabonnementer før 1. august 2014 under en gjeldende Registrering, kjøpe tilsvarende From SA Bruker-SL-er f</w:t>
      </w:r>
      <w:r>
        <w:t>or å lisensiere alle respektive Office 365-brukere, inkludert brukere som legges til i resten av gjeldende registreringsperiode.</w:t>
      </w:r>
    </w:p>
    <w:p w:rsidR="007B7402" w:rsidRDefault="007B7402">
      <w:pPr>
        <w:pStyle w:val="ProductList-Body"/>
      </w:pPr>
    </w:p>
    <w:p w:rsidR="007B7402" w:rsidRDefault="00FE3A28">
      <w:pPr>
        <w:pStyle w:val="ProductList-ClauseHeading"/>
        <w:outlineLvl w:val="4"/>
      </w:pPr>
      <w:r>
        <w:t>2.9 Kjøp av From SA-Bruker-SL-er</w:t>
      </w:r>
    </w:p>
    <w:p w:rsidR="007B7402" w:rsidRDefault="00FE3A28">
      <w:pPr>
        <w:pStyle w:val="ProductList-Body"/>
      </w:pPr>
      <w:r>
        <w:t>Maksimalt én From SA-Bruker-SL kan kjøpes for hver Kvalifisert Lisens per enhet i del 2.8. So</w:t>
      </w:r>
      <w:r>
        <w:t xml:space="preserve">m et enkeltstående unntak for enheter som Kvalifiserte Lisenser overdras til, og som brukes av mer enn én bruker, kan Kunden kjøpe en From SA-Bruker-SL til hver enkelt av disse brukerne, men bare hvis Kunden kjøper en From SA-Bruker-SL til alle brukere av </w:t>
      </w:r>
      <w:r>
        <w:t>alle lisensierte Kvalifiserte Enheter.</w:t>
      </w:r>
    </w:p>
    <w:p w:rsidR="007B7402" w:rsidRDefault="007B7402">
      <w:pPr>
        <w:pStyle w:val="ProductList-Body"/>
      </w:pPr>
    </w:p>
    <w:p w:rsidR="007B7402" w:rsidRDefault="00FE3A28">
      <w:pPr>
        <w:pStyle w:val="ProductList-ClauseHeading"/>
        <w:outlineLvl w:val="4"/>
      </w:pPr>
      <w:r>
        <w:t>2.10 SA-fordeler for Office 365 From SA Bruker-SL-er</w:t>
      </w:r>
    </w:p>
    <w:p w:rsidR="007B7402" w:rsidRDefault="00FE3A28">
      <w:pPr>
        <w:pStyle w:val="ProductList-Body"/>
      </w:pPr>
      <w:r>
        <w:t>Office 365 (Enterprise E1, E3, E5 og Government E1, E3, E4) fra SA-Bruker-SL-er gir de samme SA-fordelene som de Kvalifiserte Produktene i del 2.8 ovenfor.</w:t>
      </w:r>
    </w:p>
    <w:p w:rsidR="007B7402" w:rsidRDefault="007B7402">
      <w:pPr>
        <w:pStyle w:val="ProductList-Body"/>
      </w:pPr>
    </w:p>
    <w:p w:rsidR="007B7402" w:rsidRDefault="00FE3A28">
      <w:pPr>
        <w:pStyle w:val="ProductList-ClauseHeading"/>
        <w:outlineLvl w:val="4"/>
      </w:pPr>
      <w:r>
        <w:t>2.11 O</w:t>
      </w:r>
      <w:r>
        <w:t>ffice 365 Enterprise K1</w:t>
      </w:r>
    </w:p>
    <w:p w:rsidR="007B7402" w:rsidRDefault="00FE3A28">
      <w:pPr>
        <w:pStyle w:val="ProductList-Body"/>
      </w:pPr>
      <w:r>
        <w:t>Office 365 Enterprise K1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K1, får BPOS Desk</w:t>
      </w:r>
      <w:r>
        <w:t>less. Disse kundene kan bytte til Office 365 Enterprise K1.</w:t>
      </w:r>
    </w:p>
    <w:p w:rsidR="007B7402" w:rsidRDefault="007B7402">
      <w:pPr>
        <w:pStyle w:val="ProductList-Body"/>
      </w:pPr>
    </w:p>
    <w:p w:rsidR="007B7402" w:rsidRDefault="00FE3A28">
      <w:pPr>
        <w:pStyle w:val="ProductList-ClauseHeading"/>
        <w:outlineLvl w:val="4"/>
      </w:pPr>
      <w:r>
        <w:t>2.12 Office Multi Language Pack</w:t>
      </w:r>
    </w:p>
    <w:p w:rsidR="007B7402" w:rsidRDefault="00FE3A28">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w:t>
      </w:r>
      <w:r>
        <w:t xml:space="preserve">ammen med eksemplarer av skrivebordsprogrammer de har tillatelse til å kjøre i henhold til sin kvalifiserte Office 365-pakke. </w:t>
      </w:r>
    </w:p>
    <w:p w:rsidR="007B7402" w:rsidRDefault="007B7402">
      <w:pPr>
        <w:pStyle w:val="ProductList-Body"/>
      </w:pPr>
    </w:p>
    <w:p w:rsidR="007B7402" w:rsidRDefault="00FE3A28">
      <w:pPr>
        <w:pStyle w:val="ProductList-ClauseHeading"/>
        <w:outlineLvl w:val="4"/>
      </w:pPr>
      <w:r>
        <w:t>2.13 Innløsning av produktnøkkel for Office 365 Midsize Business</w:t>
      </w:r>
    </w:p>
    <w:p w:rsidR="007B7402" w:rsidRDefault="00FE3A28">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268" w:name="_Sec918"/>
      <w:r>
        <w:t xml:space="preserve">Office 365 </w:t>
      </w:r>
      <w:r>
        <w:t>Advanced Security Management</w:t>
      </w:r>
      <w:bookmarkEnd w:id="268"/>
      <w:r>
        <w:fldChar w:fldCharType="begin"/>
      </w:r>
      <w:r>
        <w:instrText xml:space="preserve"> TC "</w:instrText>
      </w:r>
      <w:bookmarkStart w:id="269" w:name="_Toc481095481"/>
      <w:r>
        <w:instrText>Office 365 Advanced Security Management</w:instrText>
      </w:r>
      <w:bookmarkEnd w:id="269"/>
      <w:r>
        <w:instrText>" \l 3</w:instrText>
      </w:r>
      <w:r>
        <w:fldChar w:fldCharType="end"/>
      </w:r>
    </w:p>
    <w:p w:rsidR="007B7402" w:rsidRDefault="00FE3A28">
      <w:pPr>
        <w:pStyle w:val="ProductList-Offering1SubSection"/>
        <w:outlineLvl w:val="3"/>
      </w:pPr>
      <w:bookmarkStart w:id="270" w:name="_Sec919"/>
      <w:r>
        <w:t>1. Programtilgjengelighet</w:t>
      </w:r>
      <w:bookmarkEnd w:id="270"/>
    </w:p>
    <w:tbl>
      <w:tblPr>
        <w:tblStyle w:val="PURTable"/>
        <w:tblW w:w="0" w:type="dxa"/>
        <w:tblLook w:val="04A0" w:firstRow="1" w:lastRow="0" w:firstColumn="1" w:lastColumn="0" w:noHBand="0" w:noVBand="1"/>
      </w:tblPr>
      <w:tblGrid>
        <w:gridCol w:w="4519"/>
        <w:gridCol w:w="818"/>
        <w:gridCol w:w="798"/>
        <w:gridCol w:w="803"/>
        <w:gridCol w:w="710"/>
        <w:gridCol w:w="832"/>
        <w:gridCol w:w="826"/>
        <w:gridCol w:w="807"/>
        <w:gridCol w:w="803"/>
      </w:tblGrid>
      <w:tr w:rsidR="007B7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"Poeng: Verdien som er tilordnet et Produkt, og som brukes til å beregne volumprisnivået for en </w:instrText>
            </w:r>
            <w:r>
              <w:instrText xml:space="preserve">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w:instrText>
            </w:r>
            <w:r>
              <w:instrText xml:space="preserve">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7B7402">
        <w:tc>
          <w:tcPr>
            <w:tcW w:w="5020" w:type="dxa"/>
            <w:tcBorders>
              <w:top w:val="single" w:sz="6" w:space="0" w:color="FFFFFF"/>
              <w:left w:val="none" w:sz="4" w:space="0" w:color="6E6E6E"/>
              <w:bottom w:val="none" w:sz="4" w:space="0" w:color="A5A5A5"/>
              <w:right w:val="none" w:sz="4" w:space="0" w:color="6E6E6E"/>
            </w:tcBorders>
          </w:tcPr>
          <w:p w:rsidR="007B7402" w:rsidRDefault="00FE3A28">
            <w:pPr>
              <w:pStyle w:val="ProductList-TableBody"/>
            </w:pPr>
            <w:r>
              <w:rPr>
                <w:color w:val="000000"/>
              </w:rPr>
              <w:t>Office 365 Advanced Security Management (Bruker-SL)</w:t>
            </w:r>
            <w:r>
              <w:fldChar w:fldCharType="begin"/>
            </w:r>
            <w:r>
              <w:instrText xml:space="preserve"> XE "Office 365 Advanced Security Management (Bruker-SL)"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"Studenttilbud" </w:instrText>
            </w:r>
            <w:r>
              <w:fldChar w:fldCharType="separate"/>
            </w:r>
            <w:r>
              <w:rPr>
                <w:color w:val="000000"/>
              </w:rPr>
              <w:t>ST</w:t>
            </w:r>
            <w:r>
              <w:fldChar w:fldCharType="end"/>
            </w:r>
          </w:p>
        </w:tc>
      </w:tr>
    </w:tbl>
    <w:p w:rsidR="007B7402" w:rsidRDefault="00FE3A28">
      <w:pPr>
        <w:pStyle w:val="ProductList-Offering1SubSection"/>
        <w:outlineLvl w:val="3"/>
      </w:pPr>
      <w:bookmarkStart w:id="271" w:name="_Sec920"/>
      <w:r>
        <w:t>2. Produktvilkår</w:t>
      </w:r>
      <w:bookmarkEnd w:id="271"/>
    </w:p>
    <w:tbl>
      <w:tblPr>
        <w:tblStyle w:val="PURTable"/>
        <w:tblW w:w="0" w:type="dxa"/>
        <w:tblLook w:val="04A0" w:firstRow="1" w:lastRow="0" w:firstColumn="1" w:lastColumn="0" w:noHBand="0" w:noVBand="1"/>
      </w:tblPr>
      <w:tblGrid>
        <w:gridCol w:w="3679"/>
        <w:gridCol w:w="3598"/>
        <w:gridCol w:w="363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w:instrText>
            </w:r>
            <w:r>
              <w:instrText xml:space="preserve">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w:t>
            </w:r>
            <w:r>
              <w:rPr>
                <w:color w:val="0563C1"/>
              </w:rPr>
              <w:t>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w:instrText>
            </w:r>
            <w:r>
              <w:instrText xml:space="preserve">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(SCE): Produkter som en kunde med Server- og Skyregistrering kan rapportere</w:instrText>
            </w:r>
            <w:r>
              <w:instrText xml:space="preserv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"Studentbruksfordel: Alternativet for Institusjoner som lisensierer et </w:instrText>
            </w:r>
            <w:r>
              <w:instrText xml:space="preserve">kvalifisert Produkt for Organisasjonsantallet for å lisensiere et Produkt for bruk av Studentene deres uten ytterligere kostnader." </w:instrText>
            </w:r>
            <w:r>
              <w:fldChar w:fldCharType="separate"/>
            </w:r>
            <w:r>
              <w:rPr>
                <w:color w:val="0563C1"/>
              </w:rPr>
              <w:t>Studentbruksfordel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Oppdatering: En abonnementslisens for Elektronisk</w:instrText>
            </w:r>
            <w:r>
              <w:instrText xml:space="preserve">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272" w:name="_Sec877"/>
      <w:r>
        <w:t>Microsoft MyAnalytics</w:t>
      </w:r>
      <w:bookmarkEnd w:id="272"/>
      <w:r>
        <w:fldChar w:fldCharType="begin"/>
      </w:r>
      <w:r>
        <w:instrText xml:space="preserve"> TC "</w:instrText>
      </w:r>
      <w:bookmarkStart w:id="273" w:name="_Toc481095482"/>
      <w:r>
        <w:instrText>Microsoft MyAnalytics</w:instrText>
      </w:r>
      <w:bookmarkEnd w:id="273"/>
      <w:r>
        <w:instrText>" \l 3</w:instrText>
      </w:r>
      <w:r>
        <w:fldChar w:fldCharType="end"/>
      </w:r>
    </w:p>
    <w:p w:rsidR="007B7402" w:rsidRDefault="00FE3A28">
      <w:pPr>
        <w:pStyle w:val="ProductList-Offering1SubSection"/>
        <w:outlineLvl w:val="3"/>
      </w:pPr>
      <w:bookmarkStart w:id="274" w:name="_Sec878"/>
      <w:r>
        <w:t>1. Programtilgjengelighet</w:t>
      </w:r>
      <w:bookmarkEnd w:id="274"/>
    </w:p>
    <w:tbl>
      <w:tblPr>
        <w:tblStyle w:val="PURTable"/>
        <w:tblW w:w="0" w:type="dxa"/>
        <w:tblLook w:val="04A0" w:firstRow="1" w:lastRow="0" w:firstColumn="1" w:lastColumn="0" w:noHBand="0" w:noVBand="1"/>
      </w:tblPr>
      <w:tblGrid>
        <w:gridCol w:w="4517"/>
        <w:gridCol w:w="818"/>
        <w:gridCol w:w="798"/>
        <w:gridCol w:w="804"/>
        <w:gridCol w:w="710"/>
        <w:gridCol w:w="832"/>
        <w:gridCol w:w="826"/>
        <w:gridCol w:w="808"/>
        <w:gridCol w:w="803"/>
      </w:tblGrid>
      <w:tr w:rsidR="007B7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"Poeng: Verdien som er tilordnet et Produkt</w:instrText>
            </w:r>
            <w:r>
              <w:instrText xml:space="preserve">,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5020" w:type="dxa"/>
            <w:tcBorders>
              <w:top w:val="single" w:sz="6" w:space="0" w:color="FFFFFF"/>
              <w:left w:val="none" w:sz="4" w:space="0" w:color="6E6E6E"/>
              <w:bottom w:val="none" w:sz="4" w:space="0" w:color="BFBFBF"/>
              <w:right w:val="none" w:sz="4" w:space="0" w:color="6E6E6E"/>
            </w:tcBorders>
          </w:tcPr>
          <w:p w:rsidR="007B7402" w:rsidRDefault="00FE3A28">
            <w:pPr>
              <w:pStyle w:val="ProductList-TableBody"/>
            </w:pPr>
            <w:r>
              <w:t>Microsoft MyAnalytics</w:t>
            </w:r>
            <w:r>
              <w:fldChar w:fldCharType="begin"/>
            </w:r>
            <w:r>
              <w:instrText xml:space="preserve"> XE "Microsoft MyAnalytics"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w:instrText>
            </w:r>
            <w:r>
              <w:instrText xml:space="preserve">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w:instrText>
            </w:r>
            <w:r>
              <w:instrText xml:space="preserve">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7B7402" w:rsidRDefault="00FE3A28">
      <w:pPr>
        <w:pStyle w:val="ProductList-Offering1SubSection"/>
        <w:outlineLvl w:val="3"/>
      </w:pPr>
      <w:bookmarkStart w:id="275" w:name="_Sec879"/>
      <w:r>
        <w:t>2. Produktvilkår</w:t>
      </w:r>
      <w:bookmarkEnd w:id="275"/>
    </w:p>
    <w:tbl>
      <w:tblPr>
        <w:tblStyle w:val="PURTable"/>
        <w:tblW w:w="0" w:type="dxa"/>
        <w:tblLook w:val="04A0" w:firstRow="1" w:lastRow="0" w:firstColumn="1" w:lastColumn="0" w:noHBand="0" w:noVBand="1"/>
      </w:tblPr>
      <w:tblGrid>
        <w:gridCol w:w="3679"/>
        <w:gridCol w:w="3598"/>
        <w:gridCol w:w="363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w:instrText>
            </w:r>
            <w:r>
              <w:instrText>List   \s NoStyle \t "Berettiget Reduksjon: En Elektronisk Tjeneste for en kunde som har en Enterprise-registrering, Enterprise Subscription-registrering, Microsoft Azure-registrering eller Enrollment for Education Solutions, kan rapporterte en reduksjon i</w:instrText>
            </w:r>
            <w:r>
              <w:instrText xml:space="preserve">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1095483"/>
      <w:r>
        <w:instrText>Office 365 Advanced Compliance</w:instrText>
      </w:r>
      <w:bookmarkEnd w:id="277"/>
      <w:r>
        <w:instrText>" \l 3</w:instrText>
      </w:r>
      <w:r>
        <w:fldChar w:fldCharType="end"/>
      </w:r>
    </w:p>
    <w:p w:rsidR="007B7402" w:rsidRDefault="00FE3A28">
      <w:pPr>
        <w:pStyle w:val="ProductList-Offering1SubSection"/>
        <w:outlineLvl w:val="3"/>
      </w:pPr>
      <w:bookmarkStart w:id="278" w:name="_Sec881"/>
      <w:r>
        <w:t xml:space="preserve">1. </w:t>
      </w:r>
      <w:r>
        <w:t>Programtilgjengelighet</w:t>
      </w:r>
      <w:bookmarkEnd w:id="278"/>
    </w:p>
    <w:tbl>
      <w:tblPr>
        <w:tblStyle w:val="PURTable"/>
        <w:tblW w:w="0" w:type="dxa"/>
        <w:tblLook w:val="04A0" w:firstRow="1" w:lastRow="0" w:firstColumn="1" w:lastColumn="0" w:noHBand="0" w:noVBand="1"/>
      </w:tblPr>
      <w:tblGrid>
        <w:gridCol w:w="4517"/>
        <w:gridCol w:w="818"/>
        <w:gridCol w:w="798"/>
        <w:gridCol w:w="804"/>
        <w:gridCol w:w="710"/>
        <w:gridCol w:w="832"/>
        <w:gridCol w:w="826"/>
        <w:gridCol w:w="808"/>
        <w:gridCol w:w="803"/>
      </w:tblGrid>
      <w:tr w:rsidR="007B7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w:instrText>
            </w:r>
            <w:r>
              <w:instrText xml:space="preserve">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5020" w:type="dxa"/>
            <w:tcBorders>
              <w:top w:val="single" w:sz="6" w:space="0" w:color="FFFFFF"/>
              <w:left w:val="none" w:sz="4" w:space="0" w:color="6E6E6E"/>
              <w:bottom w:val="none" w:sz="4" w:space="0" w:color="BFBFBF"/>
              <w:right w:val="none" w:sz="4" w:space="0" w:color="6E6E6E"/>
            </w:tcBorders>
          </w:tcPr>
          <w:p w:rsidR="007B7402" w:rsidRDefault="00FE3A2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w:instrText>
            </w:r>
            <w:r>
              <w:instrText xml:space="preserve">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7B7402" w:rsidRDefault="00FE3A28">
      <w:pPr>
        <w:pStyle w:val="ProductList-Offering1SubSection"/>
        <w:outlineLvl w:val="3"/>
      </w:pPr>
      <w:bookmarkStart w:id="279" w:name="_Sec882"/>
      <w:r>
        <w:t>2. Produktvilkår</w:t>
      </w:r>
      <w:bookmarkEnd w:id="279"/>
    </w:p>
    <w:tbl>
      <w:tblPr>
        <w:tblStyle w:val="PURTable"/>
        <w:tblW w:w="0" w:type="dxa"/>
        <w:tblLook w:val="04A0" w:firstRow="1" w:lastRow="0" w:firstColumn="1" w:lastColumn="0" w:noHBand="0" w:noVBand="1"/>
      </w:tblPr>
      <w:tblGrid>
        <w:gridCol w:w="3679"/>
        <w:gridCol w:w="3598"/>
        <w:gridCol w:w="363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w:instrText>
            </w:r>
            <w:r>
              <w:instrText xml:space="preserve">."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"Fritak for Kvalifisert Bruker: Fritak for brukere som har tilgang til Produkter utelukkend</w:instrText>
            </w:r>
            <w:r>
              <w:instrText xml:space="preserve">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En Elektronisk Tjeneste for en kunde som har en Enterprise-registrering, Enterprise Subscr</w:instrText>
            </w:r>
            <w:r>
              <w:instrText xml:space="preserve">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"Berettiget Reduksjon </w:instrText>
            </w:r>
            <w:r>
              <w:instrText xml:space="preserve">(SCE):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280" w:name="_Sec665"/>
      <w:r>
        <w:t>Exchange Online</w:t>
      </w:r>
      <w:bookmarkEnd w:id="280"/>
      <w:r>
        <w:fldChar w:fldCharType="begin"/>
      </w:r>
      <w:r>
        <w:instrText xml:space="preserve"> TC "</w:instrText>
      </w:r>
      <w:bookmarkStart w:id="281" w:name="_Toc481095484"/>
      <w:r>
        <w:instrText>Exchange Online</w:instrText>
      </w:r>
      <w:bookmarkEnd w:id="281"/>
      <w:r>
        <w:instrText>" \l 3</w:instrText>
      </w:r>
      <w:r>
        <w:fldChar w:fldCharType="end"/>
      </w:r>
    </w:p>
    <w:p w:rsidR="007B7402" w:rsidRDefault="00FE3A28">
      <w:pPr>
        <w:pStyle w:val="ProductList-Offering1SubSection"/>
        <w:outlineLvl w:val="3"/>
      </w:pPr>
      <w:bookmarkStart w:id="282" w:name="_Sec721"/>
      <w:r>
        <w:t>1. Programtilgjengelighet</w:t>
      </w:r>
      <w:bookmarkEnd w:id="282"/>
    </w:p>
    <w:tbl>
      <w:tblPr>
        <w:tblStyle w:val="PURTable"/>
        <w:tblW w:w="0" w:type="dxa"/>
        <w:tblLook w:val="04A0" w:firstRow="1" w:lastRow="0" w:firstColumn="1" w:lastColumn="0" w:noHBand="0" w:noVBand="1"/>
      </w:tblPr>
      <w:tblGrid>
        <w:gridCol w:w="4526"/>
        <w:gridCol w:w="817"/>
        <w:gridCol w:w="797"/>
        <w:gridCol w:w="802"/>
        <w:gridCol w:w="709"/>
        <w:gridCol w:w="832"/>
        <w:gridCol w:w="825"/>
        <w:gridCol w:w="806"/>
        <w:gridCol w:w="802"/>
      </w:tblGrid>
      <w:tr w:rsidR="007B7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50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t>Exchange Online Plan 1</w:t>
            </w:r>
            <w:r>
              <w:fldChar w:fldCharType="begin"/>
            </w:r>
            <w:r>
              <w:instrText xml:space="preserve"> XE "</w:instrText>
            </w:r>
            <w:r>
              <w:instrText xml:space="preserve">Exchange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w:instrText>
            </w:r>
            <w:r>
              <w:instrText xml:space="preserv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w:instrText>
            </w:r>
            <w:r>
              <w:instrText xml:space="preserve">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Exchange Online Plan 1A for Alumn</w:t>
            </w:r>
            <w:r>
              <w:t>i</w:t>
            </w:r>
            <w:r>
              <w:fldChar w:fldCharType="begin"/>
            </w:r>
            <w:r>
              <w:instrText xml:space="preserve"> XE "Exchange Online Plan 1A for Alumni"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Exchange Online Plan 2</w:t>
            </w:r>
            <w:r>
              <w:fldChar w:fldCharType="begin"/>
            </w:r>
            <w:r>
              <w:instrText xml:space="preserve"> XE "Exchange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w:instrText>
            </w:r>
            <w:r>
              <w:instrText xml:space="preserve">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Exchange Online Kiosk</w:t>
            </w:r>
            <w:r>
              <w:fldChar w:fldCharType="begin"/>
            </w:r>
            <w:r>
              <w:instrText xml:space="preserve"> XE "Exchange Online Kiosk" </w:instrText>
            </w:r>
            <w:r>
              <w:fldChar w:fldCharType="end"/>
            </w:r>
            <w:r>
              <w:t xml:space="preserve"> (Bruker-S</w:t>
            </w:r>
            <w:r>
              <w:t>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w:instrText>
            </w:r>
            <w:r>
              <w:instrText xml:space="preserve">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w:instrText>
            </w:r>
            <w:r>
              <w:instrText xml:space="preserve">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w:instrText>
            </w:r>
            <w:r>
              <w:instrText xml:space="preserv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 xml:space="preserve">Office 365 Threat Intelligence </w:t>
            </w:r>
            <w:r>
              <w:fldChar w:fldCharType="begin"/>
            </w:r>
            <w:r>
              <w:instrText xml:space="preserve"> XE "</w:instrText>
            </w:r>
            <w:r>
              <w:instrText xml:space="preserve">Office 365 Threat Intelligence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rPr>
                <w:u w:val="single"/>
              </w:rPr>
              <w:t>A,ST</w:t>
            </w:r>
          </w:p>
        </w:tc>
      </w:tr>
      <w:tr w:rsidR="007B7402">
        <w:tc>
          <w:tcPr>
            <w:tcW w:w="50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rPr>
                <w:color w:val="000000"/>
              </w:rPr>
              <w:t>Importtjeneste for Office 365</w:t>
            </w:r>
            <w:r>
              <w:fldChar w:fldCharType="begin"/>
            </w:r>
            <w:r>
              <w:instrText xml:space="preserve"> XE "Importtjeneste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bl>
    <w:p w:rsidR="007B7402" w:rsidRDefault="00FE3A28">
      <w:pPr>
        <w:pStyle w:val="ProductList-Offering1SubSection"/>
        <w:outlineLvl w:val="3"/>
      </w:pPr>
      <w:bookmarkStart w:id="283" w:name="_Sec776"/>
      <w:r>
        <w:t>2. Produktvilkår</w:t>
      </w:r>
      <w:bookmarkEnd w:id="283"/>
    </w:p>
    <w:tbl>
      <w:tblPr>
        <w:tblStyle w:val="PURTable"/>
        <w:tblW w:w="0" w:type="dxa"/>
        <w:tblLook w:val="04A0" w:firstRow="1" w:lastRow="0" w:firstColumn="1" w:lastColumn="0" w:noHBand="0" w:noVBand="1"/>
      </w:tblPr>
      <w:tblGrid>
        <w:gridCol w:w="3679"/>
        <w:gridCol w:w="3598"/>
        <w:gridCol w:w="363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(bortsett fra Encryption)</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121">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"Fritak for Kvalifisert Bruk</w:instrText>
            </w:r>
            <w:r>
              <w:instrText xml:space="preserve">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En Elektronisk Tjeneste f</w:instrText>
            </w:r>
            <w:r>
              <w:instrText xml:space="preserve">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w:t>
            </w:r>
            <w:r>
              <w:rPr>
                <w:color w:val="0563C1"/>
              </w:rPr>
              <w:t>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w:instrText>
            </w:r>
            <w:r>
              <w:instrText xml:space="preserve">." </w:instrText>
            </w:r>
            <w:r>
              <w:fldChar w:fldCharType="separate"/>
            </w:r>
            <w:r>
              <w:rPr>
                <w:color w:val="0563C1"/>
              </w:rPr>
              <w:t>Berettiget Reduksjon (SCE)</w:t>
            </w:r>
            <w:r>
              <w:fldChar w:fldCharType="end"/>
            </w:r>
            <w:r>
              <w:t>: Alle</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2.1 Exchange Online Archiving for Exchange Server</w:t>
      </w:r>
    </w:p>
    <w:p w:rsidR="007B7402" w:rsidRDefault="00FE3A28">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7B7402" w:rsidRDefault="007B7402">
      <w:pPr>
        <w:pStyle w:val="ProductList-Body"/>
      </w:pPr>
    </w:p>
    <w:p w:rsidR="007B7402" w:rsidRDefault="00FE3A28">
      <w:pPr>
        <w:pStyle w:val="ProductList-ClauseHeading"/>
        <w:outlineLvl w:val="4"/>
      </w:pPr>
      <w:r>
        <w:t xml:space="preserve">2.2 Exchange </w:t>
      </w:r>
      <w:r>
        <w:t>Online Archiving for Exchange Server A</w:t>
      </w:r>
    </w:p>
    <w:p w:rsidR="007B7402" w:rsidRDefault="00FE3A28">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w:t>
      </w:r>
      <w:r>
        <w:t xml:space="preserve">er Studentantall, er autorisert for et tilsvarende antall Exchange Online Archiving for Exchange Server A Bruker-SL-er for alle brukere som dekkes av Organisasjonsantallet og Studentantallet. </w:t>
      </w:r>
    </w:p>
    <w:p w:rsidR="007B7402" w:rsidRDefault="007B7402">
      <w:pPr>
        <w:pStyle w:val="ProductList-Body"/>
      </w:pPr>
    </w:p>
    <w:p w:rsidR="007B7402" w:rsidRDefault="00FE3A28">
      <w:pPr>
        <w:pStyle w:val="ProductList-ClauseHeading"/>
        <w:outlineLvl w:val="4"/>
      </w:pPr>
      <w:r>
        <w:t>2.3 Forutsetning: Tilleggs-SL-er for Bruker</w:t>
      </w:r>
    </w:p>
    <w:p w:rsidR="007B7402" w:rsidRDefault="00FE3A28">
      <w:pPr>
        <w:pStyle w:val="ProductList-Body"/>
      </w:pPr>
      <w:r>
        <w:t xml:space="preserve">Se Tilleggs-SL-er </w:t>
      </w:r>
      <w:r>
        <w:t xml:space="preserve">for Bruker i </w:t>
      </w:r>
      <w:hyperlink w:anchor="_Sec634">
        <w:r>
          <w:rPr>
            <w:color w:val="00467F"/>
            <w:u w:val="single"/>
          </w:rPr>
          <w:t>Office 365-pakker</w:t>
        </w:r>
      </w:hyperlink>
      <w:r>
        <w:t xml:space="preserve"> for å få informasjon om Tillegg.</w:t>
      </w:r>
    </w:p>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284" w:name="_Sec666"/>
      <w:r>
        <w:t>OneDrive for Business</w:t>
      </w:r>
      <w:bookmarkEnd w:id="284"/>
      <w:r>
        <w:fldChar w:fldCharType="begin"/>
      </w:r>
      <w:r>
        <w:instrText xml:space="preserve"> TC "</w:instrText>
      </w:r>
      <w:bookmarkStart w:id="285" w:name="_Toc481095485"/>
      <w:r>
        <w:instrText>OneDrive for Business</w:instrText>
      </w:r>
      <w:bookmarkEnd w:id="285"/>
      <w:r>
        <w:instrText>" \l 3</w:instrText>
      </w:r>
      <w:r>
        <w:fldChar w:fldCharType="end"/>
      </w:r>
    </w:p>
    <w:p w:rsidR="007B7402" w:rsidRDefault="00FE3A28">
      <w:pPr>
        <w:pStyle w:val="ProductList-Offering1SubSection"/>
        <w:outlineLvl w:val="3"/>
      </w:pPr>
      <w:bookmarkStart w:id="286" w:name="_Sec722"/>
      <w:r>
        <w:t>1. Programtilgjengelighet</w:t>
      </w:r>
      <w:bookmarkEnd w:id="286"/>
    </w:p>
    <w:tbl>
      <w:tblPr>
        <w:tblStyle w:val="PURTable"/>
        <w:tblW w:w="0" w:type="dxa"/>
        <w:tblLook w:val="04A0" w:firstRow="1" w:lastRow="0" w:firstColumn="1" w:lastColumn="0" w:noHBand="0" w:noVBand="1"/>
      </w:tblPr>
      <w:tblGrid>
        <w:gridCol w:w="4521"/>
        <w:gridCol w:w="818"/>
        <w:gridCol w:w="799"/>
        <w:gridCol w:w="804"/>
        <w:gridCol w:w="710"/>
        <w:gridCol w:w="833"/>
        <w:gridCol w:w="826"/>
        <w:gridCol w:w="808"/>
        <w:gridCol w:w="797"/>
      </w:tblGrid>
      <w:tr w:rsidR="007B7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7B7402">
        <w:tc>
          <w:tcPr>
            <w:tcW w:w="5020" w:type="dxa"/>
            <w:tcBorders>
              <w:top w:val="single" w:sz="6" w:space="0" w:color="FFFFFF"/>
              <w:left w:val="none" w:sz="4" w:space="0" w:color="6E6E6E"/>
              <w:bottom w:val="dashed" w:sz="4" w:space="0" w:color="7F7F7F"/>
              <w:right w:val="none" w:sz="4" w:space="0" w:color="6E6E6E"/>
            </w:tcBorders>
          </w:tcPr>
          <w:p w:rsidR="007B7402" w:rsidRDefault="00FE3A28">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860" w:type="dxa"/>
            <w:tcBorders>
              <w:top w:val="single" w:sz="6" w:space="0" w:color="FFFFFF"/>
              <w:left w:val="none" w:sz="4" w:space="0" w:color="6E6E6E"/>
              <w:bottom w:val="dashed" w:sz="4" w:space="0" w:color="7F7F7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w:instrText>
            </w:r>
            <w:r>
              <w:instrText xml:space="preserve">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7F7F7F"/>
              <w:left w:val="none" w:sz="4" w:space="0" w:color="6E6E6E"/>
              <w:bottom w:val="none" w:sz="4" w:space="0" w:color="BFBFBF"/>
              <w:right w:val="none" w:sz="4" w:space="0" w:color="6E6E6E"/>
            </w:tcBorders>
          </w:tcPr>
          <w:p w:rsidR="007B7402" w:rsidRDefault="00FE3A28">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w:instrText>
            </w:r>
            <w:r>
              <w:instrText xml:space="preserve">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bl>
    <w:p w:rsidR="007B7402" w:rsidRDefault="00FE3A28">
      <w:pPr>
        <w:pStyle w:val="ProductList-Offering1SubSection"/>
        <w:outlineLvl w:val="3"/>
      </w:pPr>
      <w:bookmarkStart w:id="287" w:name="_Sec777"/>
      <w:r>
        <w:t>2. Produktvilkår</w:t>
      </w:r>
      <w:bookmarkEnd w:id="287"/>
    </w:p>
    <w:tbl>
      <w:tblPr>
        <w:tblStyle w:val="PURTable"/>
        <w:tblW w:w="0" w:type="dxa"/>
        <w:tblLook w:val="04A0" w:firstRow="1" w:lastRow="0" w:firstColumn="1" w:lastColumn="0" w:noHBand="0" w:noVBand="1"/>
      </w:tblPr>
      <w:tblGrid>
        <w:gridCol w:w="3679"/>
        <w:gridCol w:w="3598"/>
        <w:gridCol w:w="363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t>Tilbud: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w:instrText>
            </w:r>
            <w:r>
              <w:instrText xml:space="preserve">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"Berettiget Reduksjon (SCE): Produkter som en kunde med Server- og S</w:instrText>
            </w:r>
            <w:r>
              <w:instrText xml:space="preserve">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288" w:name="_Sec667"/>
      <w:r>
        <w:t>Project Online</w:t>
      </w:r>
      <w:bookmarkEnd w:id="288"/>
      <w:r>
        <w:fldChar w:fldCharType="begin"/>
      </w:r>
      <w:r>
        <w:instrText xml:space="preserve"> TC "</w:instrText>
      </w:r>
      <w:bookmarkStart w:id="289" w:name="_Toc481095486"/>
      <w:r>
        <w:instrText>Project Online</w:instrText>
      </w:r>
      <w:bookmarkEnd w:id="289"/>
      <w:r>
        <w:instrText>" \l 3</w:instrText>
      </w:r>
      <w:r>
        <w:fldChar w:fldCharType="end"/>
      </w:r>
    </w:p>
    <w:p w:rsidR="007B7402" w:rsidRDefault="00FE3A28">
      <w:pPr>
        <w:pStyle w:val="ProductList-Offering1SubSection"/>
        <w:outlineLvl w:val="3"/>
      </w:pPr>
      <w:bookmarkStart w:id="290" w:name="_Sec723"/>
      <w:r>
        <w:t>1. Programtilgjengelighet</w:t>
      </w:r>
      <w:bookmarkEnd w:id="290"/>
    </w:p>
    <w:tbl>
      <w:tblPr>
        <w:tblStyle w:val="PURTable"/>
        <w:tblW w:w="0" w:type="dxa"/>
        <w:tblLook w:val="04A0" w:firstRow="1" w:lastRow="0" w:firstColumn="1" w:lastColumn="0" w:noHBand="0" w:noVBand="1"/>
      </w:tblPr>
      <w:tblGrid>
        <w:gridCol w:w="4517"/>
        <w:gridCol w:w="818"/>
        <w:gridCol w:w="798"/>
        <w:gridCol w:w="804"/>
        <w:gridCol w:w="710"/>
        <w:gridCol w:w="832"/>
        <w:gridCol w:w="826"/>
        <w:gridCol w:w="808"/>
        <w:gridCol w:w="803"/>
      </w:tblGrid>
      <w:tr w:rsidR="007B7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w:instrText>
            </w:r>
            <w:r>
              <w:instrText xml:space="preserve">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50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t>Project Online Essentials</w:t>
            </w:r>
            <w:r>
              <w:fldChar w:fldCharType="begin"/>
            </w:r>
            <w:r>
              <w:instrText xml:space="preserve"> XE "Project Online Essentials"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Project Online Premium</w:t>
            </w:r>
            <w:r>
              <w:fldChar w:fldCharType="begin"/>
            </w:r>
            <w:r>
              <w:instrText xml:space="preserve"> XE "Project Online Premium"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bl>
    <w:p w:rsidR="007B7402" w:rsidRDefault="00FE3A28">
      <w:pPr>
        <w:pStyle w:val="ProductList-Offering1SubSection"/>
        <w:outlineLvl w:val="3"/>
      </w:pPr>
      <w:bookmarkStart w:id="291" w:name="_Sec778"/>
      <w:r>
        <w:t>2. Produktvilkår</w:t>
      </w:r>
      <w:bookmarkEnd w:id="291"/>
    </w:p>
    <w:tbl>
      <w:tblPr>
        <w:tblStyle w:val="PURTable"/>
        <w:tblW w:w="0" w:type="dxa"/>
        <w:tblLook w:val="04A0" w:firstRow="1" w:lastRow="0" w:firstColumn="1" w:lastColumn="0" w:noHBand="0" w:noVBand="1"/>
      </w:tblPr>
      <w:tblGrid>
        <w:gridCol w:w="3679"/>
        <w:gridCol w:w="3598"/>
        <w:gridCol w:w="363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w:instrText>
            </w:r>
            <w:r>
              <w:instrText xml:space="preserve"> </w:instrText>
            </w:r>
            <w:r>
              <w:fldChar w:fldCharType="separate"/>
            </w:r>
            <w:r>
              <w:rPr>
                <w:color w:val="0563C1"/>
              </w:rPr>
              <w:t>Kvalifisert for Utvidet Gyldighetsperiode</w:t>
            </w:r>
            <w:r>
              <w:fldChar w:fldCharType="end"/>
            </w:r>
            <w:r>
              <w:t>: Alle</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En Elektronisk Tjeneste for en kunde som har en Enterpri</w:instrText>
            </w:r>
            <w:r>
              <w:instrText xml:space="preserve">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w:instrText>
            </w:r>
            <w:r>
              <w:instrText xml:space="preserve">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jc w:val="right"/>
      </w:pPr>
    </w:p>
    <w:p w:rsidR="007B7402" w:rsidRDefault="00FE3A28">
      <w:pPr>
        <w:pStyle w:val="ProductList-ClauseHeading"/>
        <w:outlineLvl w:val="4"/>
      </w:pPr>
      <w:r>
        <w:t>2.1 Kjøpskvalifisering for Project Online From SA Bruker-SL-er</w:t>
      </w:r>
    </w:p>
    <w:p w:rsidR="007B7402" w:rsidRDefault="00FE3A28">
      <w:pPr>
        <w:pStyle w:val="ProductList-Body"/>
      </w:pPr>
      <w:r>
        <w:t xml:space="preserve">From SA-Bruker-SL-er kan kjøpes i stedet for SA for fullt betalte permanente </w:t>
      </w:r>
      <w:r>
        <w:fldChar w:fldCharType="begin"/>
      </w:r>
      <w:r>
        <w:instrText xml:space="preserve"> AutoTextList   \s NoStyle \t "Med Lisens menes retten til å laste ned</w:instrText>
      </w:r>
      <w:r>
        <w:instrText xml:space="preserve">,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w:t>
      </w:r>
      <w:r>
        <w:t xml:space="preserve"> minst tre år før From SA-Bruker-SL-en. From SA-Bruker-SL-ene kan bare kjøpes på årsdatoen for registreringen eller på starten av en ny registreringsperiode.</w:t>
      </w:r>
    </w:p>
    <w:tbl>
      <w:tblPr>
        <w:tblStyle w:val="PURTable"/>
        <w:tblW w:w="0" w:type="dxa"/>
        <w:tblLook w:val="04A0" w:firstRow="1" w:lastRow="0" w:firstColumn="1" w:lastColumn="0" w:noHBand="0" w:noVBand="1"/>
      </w:tblPr>
      <w:tblGrid>
        <w:gridCol w:w="5458"/>
        <w:gridCol w:w="5458"/>
      </w:tblGrid>
      <w:tr w:rsidR="007B740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7B7402" w:rsidRDefault="00FE3A28">
            <w:pPr>
              <w:pStyle w:val="ProductList-TableBody"/>
            </w:pPr>
            <w:r>
              <w:rPr>
                <w:color w:val="FFFFFF"/>
              </w:rPr>
              <w:t>Kvalifiserte Produkter</w:t>
            </w:r>
          </w:p>
        </w:tc>
        <w:tc>
          <w:tcPr>
            <w:tcW w:w="6120" w:type="dxa"/>
            <w:tcBorders>
              <w:bottom w:val="single" w:sz="4" w:space="0" w:color="6E6E6E"/>
              <w:right w:val="single" w:sz="4" w:space="0" w:color="6E6E6E"/>
            </w:tcBorders>
            <w:shd w:val="clear" w:color="auto" w:fill="0072C6"/>
          </w:tcPr>
          <w:p w:rsidR="007B7402" w:rsidRDefault="00FE3A28">
            <w:pPr>
              <w:pStyle w:val="ProductList-TableBody"/>
            </w:pPr>
            <w:r>
              <w:rPr>
                <w:color w:val="FFFFFF"/>
              </w:rPr>
              <w:t>Tilsvarende From SA Bruker-SL</w:t>
            </w:r>
          </w:p>
        </w:tc>
      </w:tr>
      <w:tr w:rsidR="007B7402">
        <w:tc>
          <w:tcPr>
            <w:tcW w:w="61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Project Online Professional From SA</w:t>
            </w:r>
          </w:p>
          <w:p w:rsidR="007B7402" w:rsidRDefault="00FE3A28">
            <w:pPr>
              <w:pStyle w:val="ProductList-TableBody"/>
            </w:pPr>
            <w:r>
              <w:t>Project Online Premium From SA</w:t>
            </w:r>
          </w:p>
        </w:tc>
      </w:tr>
      <w:tr w:rsidR="007B7402">
        <w:tc>
          <w:tcPr>
            <w:tcW w:w="61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 xml:space="preserve">Project Online Professional From SA </w:t>
            </w:r>
          </w:p>
          <w:p w:rsidR="007B7402" w:rsidRDefault="00FE3A28">
            <w:pPr>
              <w:pStyle w:val="ProductList-TableBody"/>
            </w:pPr>
            <w:r>
              <w:t>Project Online Premium From SA</w:t>
            </w:r>
          </w:p>
        </w:tc>
      </w:tr>
    </w:tbl>
    <w:p w:rsidR="007B7402" w:rsidRDefault="007B7402">
      <w:pPr>
        <w:pStyle w:val="ProductList-Body"/>
      </w:pPr>
    </w:p>
    <w:p w:rsidR="007B7402" w:rsidRDefault="00FE3A28">
      <w:pPr>
        <w:pStyle w:val="ProductList-ClauseHeading"/>
        <w:outlineLvl w:val="4"/>
      </w:pPr>
      <w:r>
        <w:t>2.2 Kvalifiserte Lisenser for Tilleggs-SL-er for Bruker</w:t>
      </w:r>
    </w:p>
    <w:p w:rsidR="007B7402" w:rsidRDefault="00FE3A28">
      <w:pPr>
        <w:pStyle w:val="ProductList-Body"/>
      </w:pPr>
      <w:r>
        <w:t>Hver Kvalifiserte Lisens må ha aktiv SA.</w:t>
      </w:r>
    </w:p>
    <w:tbl>
      <w:tblPr>
        <w:tblStyle w:val="PURTable"/>
        <w:tblW w:w="0" w:type="dxa"/>
        <w:tblLook w:val="04A0" w:firstRow="1" w:lastRow="0" w:firstColumn="1" w:lastColumn="0" w:noHBand="0" w:noVBand="1"/>
      </w:tblPr>
      <w:tblGrid>
        <w:gridCol w:w="5512"/>
        <w:gridCol w:w="5404"/>
      </w:tblGrid>
      <w:tr w:rsidR="007B7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B7402" w:rsidRDefault="00FE3A28">
            <w:pPr>
              <w:pStyle w:val="ProductList-TableBody"/>
            </w:pPr>
            <w:r>
              <w:rPr>
                <w:color w:val="FFFFFF"/>
              </w:rPr>
              <w:t>Kvalifisert(e) Lisens(er)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B7402" w:rsidRDefault="00FE3A28">
            <w:pPr>
              <w:pStyle w:val="ProductList-TableBody"/>
            </w:pPr>
            <w:r>
              <w:rPr>
                <w:color w:val="FFFFFF"/>
              </w:rPr>
              <w:t>Tilleggs-SL for Bruker</w:t>
            </w:r>
          </w:p>
        </w:tc>
      </w:tr>
      <w:tr w:rsidR="007B7402">
        <w:tc>
          <w:tcPr>
            <w:tcW w:w="61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Project Online Professional Add-on til Project Professional</w:t>
            </w:r>
          </w:p>
          <w:p w:rsidR="007B7402" w:rsidRDefault="00FE3A28">
            <w:pPr>
              <w:pStyle w:val="ProductList-TableBody"/>
            </w:pPr>
            <w:r>
              <w:t>Project Online Premium Add-on til Project Professional</w:t>
            </w:r>
          </w:p>
        </w:tc>
      </w:tr>
      <w:tr w:rsidR="007B7402">
        <w:tc>
          <w:tcPr>
            <w:tcW w:w="61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Project Online Professional Add-on til Project Standard</w:t>
            </w:r>
          </w:p>
          <w:p w:rsidR="007B7402" w:rsidRDefault="00FE3A28">
            <w:pPr>
              <w:pStyle w:val="ProductList-TableBody"/>
            </w:pPr>
            <w:r>
              <w:t>Project Online Premium Add-on til Project Standard</w:t>
            </w:r>
          </w:p>
        </w:tc>
      </w:tr>
      <w:tr w:rsidR="007B7402">
        <w:tc>
          <w:tcPr>
            <w:tcW w:w="61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Project Online Essentials Add-on til Project CAL</w:t>
            </w:r>
          </w:p>
          <w:p w:rsidR="007B7402" w:rsidRDefault="00FE3A28">
            <w:pPr>
              <w:pStyle w:val="ProductList-TableBody"/>
            </w:pPr>
            <w:r>
              <w:t>Project Online Professional Add-on til Project CAL</w:t>
            </w:r>
          </w:p>
          <w:p w:rsidR="007B7402" w:rsidRDefault="00FE3A28">
            <w:pPr>
              <w:pStyle w:val="ProductList-TableBody"/>
            </w:pPr>
            <w:r>
              <w:t>Project Online Premium Add-on</w:t>
            </w:r>
            <w:r>
              <w:t xml:space="preserve"> til Project CAL</w:t>
            </w:r>
          </w:p>
        </w:tc>
      </w:tr>
    </w:tbl>
    <w:p w:rsidR="007B7402" w:rsidRDefault="007B7402">
      <w:pPr>
        <w:pStyle w:val="ProductList-Body"/>
      </w:pPr>
    </w:p>
    <w:p w:rsidR="007B7402" w:rsidRDefault="00FE3A28">
      <w:pPr>
        <w:pStyle w:val="ProductList-ClauseHeading"/>
        <w:outlineLvl w:val="4"/>
      </w:pPr>
      <w:r>
        <w:t>2.3 Office Multi Language Pack</w:t>
      </w:r>
    </w:p>
    <w:p w:rsidR="007B7402" w:rsidRDefault="00FE3A28">
      <w:pPr>
        <w:pStyle w:val="ProductList-Body"/>
      </w:pPr>
      <w:r>
        <w:t>Kunder med Project Online Professional eller Project Online Premium-abonnementer kan bruke den nyeste versjonen av Office Multi Language Pack sammen med eksemplarer av skrivebordsprogrammer de har tillatelse til å kjøre i henhold til sitt kvalifiserte abon</w:t>
      </w:r>
      <w:r>
        <w:t xml:space="preserve">nement. Retten til å bruke Office Multi Language Pack opphører ved utløpet av rettighetene i henhold til det kvalifiserte abonnementet. </w:t>
      </w:r>
    </w:p>
    <w:p w:rsidR="007B7402" w:rsidRDefault="007B7402">
      <w:pPr>
        <w:pStyle w:val="ProductList-Body"/>
      </w:pPr>
    </w:p>
    <w:p w:rsidR="007B7402" w:rsidRDefault="00FE3A28">
      <w:pPr>
        <w:pStyle w:val="ProductList-ClauseHeading"/>
        <w:outlineLvl w:val="4"/>
      </w:pPr>
      <w:r>
        <w:t>2.4 Distribusjonsrettigheter for Project Professional 2016</w:t>
      </w:r>
    </w:p>
    <w:p w:rsidR="007B7402" w:rsidRDefault="00FE3A28">
      <w:pPr>
        <w:pStyle w:val="ProductList-Body"/>
      </w:pPr>
      <w:r>
        <w:t xml:space="preserve">Hver Office 2016-bruker eller hver bruker med lisens til å </w:t>
      </w:r>
      <w:r>
        <w:t>installere Office Professional Plus under punktet Secure Productive Enterprise From SA-bruker-SL med abonnement på Project Online Professional eller Project Online Premium kan installere og bruke ett enkelt eksemplar av Project Professional 2016-programvar</w:t>
      </w:r>
      <w:r>
        <w:t>en på enheten der Office er installert.</w:t>
      </w:r>
    </w:p>
    <w:p w:rsidR="007B7402" w:rsidRDefault="007B7402">
      <w:pPr>
        <w:pStyle w:val="ProductList-Body"/>
      </w:pPr>
    </w:p>
    <w:p w:rsidR="007B7402" w:rsidRDefault="00FE3A28">
      <w:pPr>
        <w:pStyle w:val="ProductList-ClauseHeading"/>
        <w:outlineLvl w:val="4"/>
      </w:pPr>
      <w:r>
        <w:t>2.5 Innløsning av produktnøkkel for Project Online og Project Pro for Office 365</w:t>
      </w:r>
    </w:p>
    <w:p w:rsidR="007B7402" w:rsidRDefault="00FE3A28">
      <w:pPr>
        <w:pStyle w:val="ProductList-Body"/>
      </w:pPr>
      <w:r>
        <w:t>Project Online- og Project Pro for Office 365-abonnementer lisensiert via Open-, Open Value- eller Open Value Subscription-avtaler kan</w:t>
      </w:r>
      <w:r>
        <w:t xml:space="preserve"> innløses frem til 31. desember 2016. Deretter kan de uinnløste abonnementene brukes for et produkt som inngår i disse tjenestene.</w:t>
      </w:r>
    </w:p>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w:t>
              </w:r>
              <w:r>
                <w:rPr>
                  <w:color w:val="00467F"/>
                  <w:sz w:val="14"/>
                  <w:u w:val="single"/>
                </w:rPr>
                <w:t>s</w:t>
              </w:r>
            </w:hyperlink>
          </w:p>
        </w:tc>
      </w:tr>
    </w:tbl>
    <w:p w:rsidR="007B7402" w:rsidRDefault="007B7402">
      <w:pPr>
        <w:pStyle w:val="ProductList-Body"/>
      </w:pPr>
    </w:p>
    <w:p w:rsidR="007B7402" w:rsidRDefault="00FE3A28">
      <w:pPr>
        <w:pStyle w:val="ProductList-Offering2HeadingNoBorder"/>
        <w:outlineLvl w:val="2"/>
      </w:pPr>
      <w:bookmarkStart w:id="292" w:name="_Sec668"/>
      <w:r>
        <w:t>SharePoint Online</w:t>
      </w:r>
      <w:bookmarkEnd w:id="292"/>
      <w:r>
        <w:fldChar w:fldCharType="begin"/>
      </w:r>
      <w:r>
        <w:instrText xml:space="preserve"> TC "</w:instrText>
      </w:r>
      <w:bookmarkStart w:id="293" w:name="_Toc481095487"/>
      <w:r>
        <w:instrText>SharePoint Online</w:instrText>
      </w:r>
      <w:bookmarkEnd w:id="293"/>
      <w:r>
        <w:instrText>" \l 3</w:instrText>
      </w:r>
      <w:r>
        <w:fldChar w:fldCharType="end"/>
      </w:r>
    </w:p>
    <w:p w:rsidR="007B7402" w:rsidRDefault="00FE3A28">
      <w:pPr>
        <w:pStyle w:val="ProductList-Offering1SubSection"/>
        <w:outlineLvl w:val="3"/>
      </w:pPr>
      <w:bookmarkStart w:id="294" w:name="_Sec724"/>
      <w:r>
        <w:t>1. Programtilgjengelighet</w:t>
      </w:r>
      <w:bookmarkEnd w:id="294"/>
    </w:p>
    <w:tbl>
      <w:tblPr>
        <w:tblStyle w:val="PURTable"/>
        <w:tblW w:w="0" w:type="dxa"/>
        <w:tblLook w:val="04A0" w:firstRow="1" w:lastRow="0" w:firstColumn="1" w:lastColumn="0" w:noHBand="0" w:noVBand="1"/>
      </w:tblPr>
      <w:tblGrid>
        <w:gridCol w:w="4517"/>
        <w:gridCol w:w="818"/>
        <w:gridCol w:w="798"/>
        <w:gridCol w:w="804"/>
        <w:gridCol w:w="710"/>
        <w:gridCol w:w="832"/>
        <w:gridCol w:w="826"/>
        <w:gridCol w:w="808"/>
        <w:gridCol w:w="803"/>
      </w:tblGrid>
      <w:tr w:rsidR="007B7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w:t>
            </w:r>
            <w:r>
              <w:rPr>
                <w:color w:val="FFFFFF"/>
              </w:rPr>
              <w:t>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5020" w:type="dxa"/>
            <w:tcBorders>
              <w:top w:val="single" w:sz="6" w:space="0" w:color="FFFFFF"/>
              <w:left w:val="none" w:sz="4" w:space="0" w:color="6E6E6E"/>
              <w:bottom w:val="dashed" w:sz="4" w:space="0" w:color="7F7F7F"/>
              <w:right w:val="none" w:sz="4" w:space="0" w:color="6E6E6E"/>
            </w:tcBorders>
          </w:tcPr>
          <w:p w:rsidR="007B7402" w:rsidRDefault="00FE3A28">
            <w:pPr>
              <w:pStyle w:val="ProductList-TableBody"/>
            </w:pPr>
            <w:r>
              <w:t xml:space="preserve">SharePoint Online Plan 1 </w:t>
            </w:r>
            <w:r>
              <w:fldChar w:fldCharType="begin"/>
            </w:r>
            <w:r>
              <w:instrText xml:space="preserve"> XE "SharePoint Online Plan 1 " </w:instrText>
            </w:r>
            <w:r>
              <w:fldChar w:fldCharType="end"/>
            </w:r>
            <w:r>
              <w:t>(Bruker-SL)</w:t>
            </w:r>
          </w:p>
        </w:tc>
        <w:tc>
          <w:tcPr>
            <w:tcW w:w="860" w:type="dxa"/>
            <w:tcBorders>
              <w:top w:val="single" w:sz="6" w:space="0" w:color="FFFFFF"/>
              <w:left w:val="none" w:sz="4" w:space="0" w:color="6E6E6E"/>
              <w:bottom w:val="dashed" w:sz="4" w:space="0" w:color="7F7F7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w:instrText>
            </w:r>
            <w:r>
              <w:instrText xml:space="preserve">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7F7F7F"/>
              <w:left w:val="none" w:sz="4" w:space="0" w:color="6E6E6E"/>
              <w:bottom w:val="dashed" w:sz="4" w:space="0" w:color="7F7F7F"/>
              <w:right w:val="none" w:sz="4" w:space="0" w:color="6E6E6E"/>
            </w:tcBorders>
          </w:tcPr>
          <w:p w:rsidR="007B7402" w:rsidRDefault="00FE3A28">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860" w:type="dxa"/>
            <w:tcBorders>
              <w:top w:val="dashed" w:sz="4" w:space="0" w:color="7F7F7F"/>
              <w:left w:val="none" w:sz="4" w:space="0" w:color="6E6E6E"/>
              <w:bottom w:val="dashed" w:sz="4" w:space="0" w:color="7F7F7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7F7F7F"/>
              <w:left w:val="none" w:sz="4" w:space="0" w:color="6E6E6E"/>
              <w:bottom w:val="dashed" w:sz="4" w:space="0" w:color="7F7F7F"/>
              <w:right w:val="none" w:sz="4" w:space="0" w:color="6E6E6E"/>
            </w:tcBorders>
          </w:tcPr>
          <w:p w:rsidR="007B7402" w:rsidRDefault="00FE3A28">
            <w:pPr>
              <w:pStyle w:val="ProductList-TableBody"/>
            </w:pPr>
            <w:r>
              <w:t>SharePoint Online Plan 2</w:t>
            </w:r>
            <w:r>
              <w:fldChar w:fldCharType="begin"/>
            </w:r>
            <w:r>
              <w:instrText xml:space="preserve"> XE "SharePoint Online Plan 2"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7F7F7F"/>
              <w:left w:val="none" w:sz="4" w:space="0" w:color="6E6E6E"/>
              <w:bottom w:val="none" w:sz="4" w:space="0" w:color="BFBFBF"/>
              <w:right w:val="none" w:sz="4" w:space="0" w:color="6E6E6E"/>
            </w:tcBorders>
          </w:tcPr>
          <w:p w:rsidR="007B7402" w:rsidRDefault="00FE3A28">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860" w:type="dxa"/>
            <w:tcBorders>
              <w:top w:val="dashed" w:sz="4" w:space="0" w:color="7F7F7F"/>
              <w:left w:val="none" w:sz="4" w:space="0" w:color="6E6E6E"/>
              <w:bottom w:val="none" w:sz="4" w:space="0" w:color="BFBFB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w:instrText>
            </w:r>
            <w:r>
              <w:instrText xml:space="preserve">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7B7402" w:rsidRDefault="00FE3A28">
      <w:pPr>
        <w:pStyle w:val="ProductList-Offering1SubSection"/>
        <w:outlineLvl w:val="3"/>
      </w:pPr>
      <w:bookmarkStart w:id="295" w:name="_Sec779"/>
      <w:r>
        <w:t>2. Produktvilkår</w:t>
      </w:r>
      <w:bookmarkEnd w:id="295"/>
    </w:p>
    <w:tbl>
      <w:tblPr>
        <w:tblStyle w:val="PURTable"/>
        <w:tblW w:w="0" w:type="dxa"/>
        <w:tblLook w:val="04A0" w:firstRow="1" w:lastRow="0" w:firstColumn="1" w:lastColumn="0" w:noHBand="0" w:noVBand="1"/>
      </w:tblPr>
      <w:tblGrid>
        <w:gridCol w:w="3679"/>
        <w:gridCol w:w="3598"/>
        <w:gridCol w:w="363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w:instrText>
            </w:r>
            <w:r>
              <w:instrText>oStyle \t "Berettiget Reduksjon: En Elektronisk Tjeneste for en kunde som har en Enterprise-registrering, Enterprise Subscription-registrering, Microsoft Azure-registrering eller Enrollment for Education Solutions, kan rapporterte en reduksjon i antall lis</w:instrText>
            </w:r>
            <w:r>
              <w:instrText xml:space="preserve">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w:instrText>
            </w:r>
            <w:r>
              <w:instrText xml:space="preserve">g Tildelt Årlig Forpliktelse for, etter 12 løpende måneder." </w:instrText>
            </w:r>
            <w:r>
              <w:fldChar w:fldCharType="separate"/>
            </w:r>
            <w:r>
              <w:rPr>
                <w:color w:val="0563C1"/>
              </w:rPr>
              <w:t>Berettiget Reduksjon (SCE)</w:t>
            </w:r>
            <w:r>
              <w:fldChar w:fldCharType="end"/>
            </w:r>
            <w:r>
              <w:t>: Alle</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Oppdatering: En abonnementslisens for Elektroniske Tjenester som Enterprise- eller Ente</w:instrText>
            </w:r>
            <w:r>
              <w:instrText xml:space="preserv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2.1 Forutsetning: Tilleggs-SL-er for Bruker</w:t>
      </w:r>
    </w:p>
    <w:p w:rsidR="007B7402" w:rsidRDefault="00FE3A28">
      <w:pPr>
        <w:pStyle w:val="ProductList-Body"/>
      </w:pPr>
      <w:r>
        <w:t xml:space="preserve">Se Tilleggs-SL-er for Bruker i </w:t>
      </w:r>
      <w:hyperlink w:anchor="_Sec634">
        <w:r>
          <w:rPr>
            <w:color w:val="00467F"/>
            <w:u w:val="single"/>
          </w:rPr>
          <w:t>Office 365-pakker</w:t>
        </w:r>
      </w:hyperlink>
      <w:r>
        <w:t xml:space="preserve"> for å få informasjon om Tillegg.</w:t>
      </w:r>
    </w:p>
    <w:p w:rsidR="007B7402" w:rsidRDefault="007B7402">
      <w:pPr>
        <w:pStyle w:val="ProductList-Body"/>
      </w:pPr>
    </w:p>
    <w:p w:rsidR="007B7402" w:rsidRDefault="00FE3A28">
      <w:pPr>
        <w:pStyle w:val="ProductList-ClauseHeading"/>
        <w:outlineLvl w:val="4"/>
      </w:pPr>
      <w:r>
        <w:t>2.2 SharePoint Online Plan 1 med Yammer og SharePoint Online Plan 2 med nøkkelinnløsning for Yammer</w:t>
      </w:r>
    </w:p>
    <w:p w:rsidR="007B7402" w:rsidRDefault="00FE3A28">
      <w:pPr>
        <w:pStyle w:val="ProductList-Body"/>
      </w:pPr>
      <w:r>
        <w:t>SharePoint Online Plan 1 med Yammer eller SharePoint Online Plan 2 med Yamme</w:t>
      </w:r>
      <w:r>
        <w:t>r-abonnementer lisensiert via Open-, Open Value- eller Open Value Subscription-avtaler, kan innløses frem til 31. oktober 2015. Deretter kan de uinnløste abonnementene brukes for et produkt som inneholder en av disse tjenestene.</w:t>
      </w:r>
    </w:p>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81095488"/>
      <w:r>
        <w:instrText>Skype for Business Online</w:instrText>
      </w:r>
      <w:bookmarkEnd w:id="297"/>
      <w:r>
        <w:instrText>" \l 3</w:instrText>
      </w:r>
      <w:r>
        <w:fldChar w:fldCharType="end"/>
      </w:r>
    </w:p>
    <w:p w:rsidR="007B7402" w:rsidRDefault="00FE3A28">
      <w:pPr>
        <w:pStyle w:val="ProductList-Offering1SubSection"/>
        <w:outlineLvl w:val="3"/>
      </w:pPr>
      <w:bookmarkStart w:id="298" w:name="_Sec725"/>
      <w:r>
        <w:t>1. Programtilgjengelighet</w:t>
      </w:r>
      <w:bookmarkEnd w:id="298"/>
    </w:p>
    <w:tbl>
      <w:tblPr>
        <w:tblStyle w:val="PURTable"/>
        <w:tblW w:w="0" w:type="dxa"/>
        <w:tblLook w:val="04A0" w:firstRow="1" w:lastRow="0" w:firstColumn="1" w:lastColumn="0" w:noHBand="0" w:noVBand="1"/>
      </w:tblPr>
      <w:tblGrid>
        <w:gridCol w:w="4519"/>
        <w:gridCol w:w="818"/>
        <w:gridCol w:w="798"/>
        <w:gridCol w:w="803"/>
        <w:gridCol w:w="710"/>
        <w:gridCol w:w="832"/>
        <w:gridCol w:w="826"/>
        <w:gridCol w:w="807"/>
        <w:gridCol w:w="803"/>
      </w:tblGrid>
      <w:tr w:rsidR="007B7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5020" w:type="dxa"/>
            <w:tcBorders>
              <w:top w:val="single" w:sz="6" w:space="0" w:color="FFFFFF"/>
              <w:left w:val="none" w:sz="4" w:space="0" w:color="6E6E6E"/>
              <w:bottom w:val="dashed" w:sz="4" w:space="0" w:color="A5A5A5"/>
              <w:right w:val="none" w:sz="4" w:space="0" w:color="6E6E6E"/>
            </w:tcBorders>
          </w:tcPr>
          <w:p w:rsidR="007B7402" w:rsidRDefault="00FE3A28">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860" w:type="dxa"/>
            <w:tcBorders>
              <w:top w:val="single" w:sz="6" w:space="0" w:color="FFFFFF"/>
              <w:left w:val="none" w:sz="4" w:space="0" w:color="6E6E6E"/>
              <w:bottom w:val="dashed" w:sz="4" w:space="0" w:color="A5A5A5"/>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A5A5A5"/>
              <w:left w:val="none" w:sz="4" w:space="0" w:color="6E6E6E"/>
              <w:bottom w:val="dashed" w:sz="4" w:space="0" w:color="A5A5A5"/>
              <w:right w:val="none" w:sz="4" w:space="0" w:color="6E6E6E"/>
            </w:tcBorders>
          </w:tcPr>
          <w:p w:rsidR="007B7402" w:rsidRDefault="00FE3A28">
            <w:pPr>
              <w:pStyle w:val="ProductList-TableBody"/>
            </w:pPr>
            <w:r>
              <w:t>Skype for Business Online Plan 1 Add-on</w:t>
            </w:r>
            <w:r>
              <w:fldChar w:fldCharType="begin"/>
            </w:r>
            <w:r>
              <w:instrText xml:space="preserve"> X</w:instrText>
            </w:r>
            <w:r>
              <w:instrText xml:space="preserve">E "Skype for Business Online Plan 1 Add-on"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A5A5A5"/>
              <w:left w:val="none" w:sz="4" w:space="0" w:color="6E6E6E"/>
              <w:bottom w:val="dashed" w:sz="4" w:space="0" w:color="A5A5A5"/>
              <w:right w:val="none" w:sz="4" w:space="0" w:color="6E6E6E"/>
            </w:tcBorders>
          </w:tcPr>
          <w:p w:rsidR="007B7402" w:rsidRDefault="00FE3A28">
            <w:pPr>
              <w:pStyle w:val="ProductList-TableBody"/>
            </w:pPr>
            <w:r>
              <w:t>Skype for Business Online Plan 2</w:t>
            </w:r>
            <w:r>
              <w:fldChar w:fldCharType="begin"/>
            </w:r>
            <w:r>
              <w:instrText xml:space="preserve"> XE "</w:instrText>
            </w:r>
            <w:r>
              <w:instrText xml:space="preserve">Skype for Business Online Plan 2"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A5A5A5"/>
              <w:left w:val="none" w:sz="4" w:space="0" w:color="6E6E6E"/>
              <w:bottom w:val="dashed" w:sz="4" w:space="0" w:color="A5A5A5"/>
              <w:right w:val="none" w:sz="4" w:space="0" w:color="6E6E6E"/>
            </w:tcBorders>
          </w:tcPr>
          <w:p w:rsidR="007B7402" w:rsidRDefault="00FE3A28">
            <w:pPr>
              <w:pStyle w:val="ProductList-TableBody"/>
            </w:pPr>
            <w:r>
              <w:t>Skype for Business Online Cloud PBX</w:t>
            </w:r>
            <w:r>
              <w:fldChar w:fldCharType="begin"/>
            </w:r>
            <w:r>
              <w:instrText xml:space="preserve"> XE "S</w:instrText>
            </w:r>
            <w:r>
              <w:instrText xml:space="preserve">kype for Business Online Cloud PBX"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A5A5A5"/>
              <w:left w:val="none" w:sz="4" w:space="0" w:color="6E6E6E"/>
              <w:bottom w:val="dashed" w:sz="4" w:space="0" w:color="A5A5A5"/>
              <w:right w:val="none" w:sz="4" w:space="0" w:color="6E6E6E"/>
            </w:tcBorders>
          </w:tcPr>
          <w:p w:rsidR="007B7402" w:rsidRDefault="00FE3A28">
            <w:pPr>
              <w:pStyle w:val="ProductList-TableBody"/>
            </w:pPr>
            <w:r>
              <w:t xml:space="preserve">Skype for Business Online PSTN Conferencing </w:t>
            </w:r>
            <w:r>
              <w:fldChar w:fldCharType="begin"/>
            </w:r>
            <w:r>
              <w:instrText xml:space="preserve"> XE "Skype for Business Online PSTN Conferencing " </w:instrText>
            </w:r>
            <w:r>
              <w:fldChar w:fldCharType="end"/>
            </w:r>
            <w:r>
              <w:t>(Bruker-SL)</w:t>
            </w:r>
          </w:p>
        </w:tc>
        <w:tc>
          <w:tcPr>
            <w:tcW w:w="860" w:type="dxa"/>
            <w:tcBorders>
              <w:top w:val="dashed" w:sz="4" w:space="0" w:color="A5A5A5"/>
              <w:left w:val="none" w:sz="4" w:space="0" w:color="6E6E6E"/>
              <w:bottom w:val="dashed" w:sz="4" w:space="0" w:color="A5A5A5"/>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w:instrText>
            </w:r>
            <w:r>
              <w:instrText xml:space="preserve">\s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A5A5A5"/>
              <w:left w:val="none" w:sz="4" w:space="0" w:color="6E6E6E"/>
              <w:bottom w:val="dashed" w:sz="4" w:space="0" w:color="A5A5A5"/>
              <w:right w:val="none" w:sz="4" w:space="0" w:color="6E6E6E"/>
            </w:tcBorders>
          </w:tcPr>
          <w:p w:rsidR="007B7402" w:rsidRDefault="00FE3A28">
            <w:pPr>
              <w:pStyle w:val="ProductList-TableBody"/>
            </w:pPr>
            <w:r>
              <w:t>Skype for Business Online PSTN Calling</w:t>
            </w:r>
            <w:r>
              <w:fldChar w:fldCharType="begin"/>
            </w:r>
            <w:r>
              <w:instrText xml:space="preserve"> XE "Skype for Business Online PSTN Calling"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"Skytjenester for </w:instrText>
            </w:r>
            <w:r>
              <w:instrText xml:space="preserve">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A5A5A5"/>
              <w:left w:val="none" w:sz="4" w:space="0" w:color="6E6E6E"/>
              <w:bottom w:val="none" w:sz="4" w:space="0" w:color="A5A5A5"/>
              <w:right w:val="none" w:sz="4" w:space="0" w:color="6E6E6E"/>
            </w:tcBorders>
          </w:tcPr>
          <w:p w:rsidR="007B7402" w:rsidRDefault="00FE3A28">
            <w:pPr>
              <w:pStyle w:val="ProductList-TableBody"/>
            </w:pPr>
            <w:r>
              <w:t>PSTN-bruk for Skype for Business</w:t>
            </w:r>
            <w:r>
              <w:fldChar w:fldCharType="begin"/>
            </w:r>
            <w:r>
              <w:instrText xml:space="preserve"> XE "PSTN-bruk for Skype for Business" </w:instrText>
            </w:r>
            <w:r>
              <w:fldChar w:fldCharType="end"/>
            </w:r>
            <w:r>
              <w:t xml:space="preserve"> (Bruker-SL)</w:t>
            </w:r>
          </w:p>
        </w:tc>
        <w:tc>
          <w:tcPr>
            <w:tcW w:w="860" w:type="dxa"/>
            <w:tcBorders>
              <w:top w:val="dashed" w:sz="4" w:space="0" w:color="A5A5A5"/>
              <w:left w:val="none" w:sz="4" w:space="0" w:color="6E6E6E"/>
              <w:bottom w:val="none" w:sz="4" w:space="0" w:color="A5A5A5"/>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r>
    </w:tbl>
    <w:p w:rsidR="007B7402" w:rsidRDefault="00FE3A28">
      <w:pPr>
        <w:pStyle w:val="ProductList-Offering1SubSection"/>
        <w:outlineLvl w:val="3"/>
      </w:pPr>
      <w:bookmarkStart w:id="299" w:name="_Sec780"/>
      <w:r>
        <w:t>2. Produktvilkår</w:t>
      </w:r>
      <w:bookmarkEnd w:id="299"/>
    </w:p>
    <w:tbl>
      <w:tblPr>
        <w:tblStyle w:val="PURTable"/>
        <w:tblW w:w="0" w:type="dxa"/>
        <w:tblLook w:val="04A0" w:firstRow="1" w:lastRow="0" w:firstColumn="1" w:lastColumn="0" w:noHBand="0" w:noVBand="1"/>
      </w:tblPr>
      <w:tblGrid>
        <w:gridCol w:w="3679"/>
        <w:gridCol w:w="3598"/>
        <w:gridCol w:w="363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w:t>
            </w:r>
            <w:r>
              <w:rPr>
                <w:color w:val="0563C1"/>
              </w:rPr>
              <w:t>et Gyldighetsperiode</w:t>
            </w:r>
            <w:r>
              <w:fldChar w:fldCharType="end"/>
            </w:r>
            <w:r>
              <w:t>: Alle</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xml:space="preserve">: Alle (unntatt PSTN-bruk for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"Berettiget Reduksjon (SCE): Produkter som en kunde med Server- og Skyregistrering kan rapp</w:instrText>
            </w:r>
            <w:r>
              <w:instrText xml:space="preserve">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PSTN-bruk for Skype for Business)</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w:instrText>
            </w:r>
            <w:r>
              <w:instrText xml:space="preserve">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w:t>
            </w:r>
            <w:r>
              <w:rPr>
                <w:color w:val="0563C1"/>
              </w:rPr>
              <w:t>ering</w:t>
            </w:r>
            <w:r>
              <w:fldChar w:fldCharType="end"/>
            </w:r>
            <w:r>
              <w:t>: Alle (unntatt PSTN-bruk for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2.1 Lync for Mac 2011</w:t>
      </w:r>
    </w:p>
    <w:p w:rsidR="007B7402" w:rsidRDefault="00FE3A28">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for å få tilgang til alle funksjonene for Skype for Business Online Plan 1 og Plan 2. Som et tidsbegrenset tilbud kan kunder som er lisensiert for Skype for Business Online, få ett lisensiert eksemplar av Lync for Mac 2011 kostnadsfritt med hver prøvever</w:t>
      </w:r>
      <w:r>
        <w:t xml:space="preserve">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w:t>
      </w:r>
      <w:r>
        <w:t xml:space="preserve">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w:t>
      </w:r>
      <w:r>
        <w:t>neste større versjon av Skype for Business Online, avhengig av hva som inntreffer først. Kunder kan benytte seg av gratisklienten for Skype for Business Basic 2015 for sine Windows-baserte sluttbrukere.</w:t>
      </w:r>
    </w:p>
    <w:p w:rsidR="007B7402" w:rsidRDefault="007B7402">
      <w:pPr>
        <w:pStyle w:val="ProductList-Body"/>
      </w:pPr>
    </w:p>
    <w:p w:rsidR="007B7402" w:rsidRDefault="00FE3A28">
      <w:pPr>
        <w:pStyle w:val="ProductList-ClauseHeading"/>
        <w:outlineLvl w:val="4"/>
      </w:pPr>
      <w:r>
        <w:t>2.2 Forutsetning: Tilleggs-SL-er for Bruker</w:t>
      </w:r>
    </w:p>
    <w:p w:rsidR="007B7402" w:rsidRDefault="00FE3A28">
      <w:pPr>
        <w:pStyle w:val="ProductList-Body"/>
      </w:pPr>
      <w:r>
        <w:t>Se Tille</w:t>
      </w:r>
      <w:r>
        <w:t xml:space="preserve">ggs-SL-er for Bruker i </w:t>
      </w:r>
      <w:hyperlink w:anchor="_Sec634">
        <w:r>
          <w:rPr>
            <w:color w:val="00467F"/>
            <w:u w:val="single"/>
          </w:rPr>
          <w:t>Office 365-pakker</w:t>
        </w:r>
      </w:hyperlink>
      <w:r>
        <w:t xml:space="preserve"> for å få informasjon om Tillegg.</w:t>
      </w:r>
    </w:p>
    <w:p w:rsidR="007B7402" w:rsidRDefault="007B7402">
      <w:pPr>
        <w:pStyle w:val="ProductList-Body"/>
      </w:pPr>
    </w:p>
    <w:p w:rsidR="007B7402" w:rsidRDefault="00FE3A28">
      <w:pPr>
        <w:pStyle w:val="ProductList-ClauseHeading"/>
        <w:outlineLvl w:val="4"/>
      </w:pPr>
      <w:r>
        <w:t>2.3 PSTN-bruk for Skype for Business</w:t>
      </w:r>
    </w:p>
    <w:p w:rsidR="007B7402" w:rsidRDefault="00FE3A28">
      <w:pPr>
        <w:pStyle w:val="ProductList-Body"/>
      </w:pPr>
      <w:r>
        <w:t>PSTN-bruk for Skype for Business-tjenester krever en første betaling via Administrasjonsportalen for Office 365. M</w:t>
      </w:r>
      <w:r>
        <w:t>icrosoft fakturerer Kunden eller Kundens forhandler umiddelbart for hver enkelt transaksjon inkludert, hvis automatisk etterfylling er aktivert, hver gang minimumssaldoen er nådd. Midler som kunden tildeler til PSTN-bruk for Skype for Business-tjenester, k</w:t>
      </w:r>
      <w:r>
        <w:t xml:space="preserve">an bli brukt på disse tjenestene, og hvis slike midler ikke er brukt i løpet av 12 måneder fra transaksjonsdatoen, går de tapt. </w:t>
      </w:r>
    </w:p>
    <w:p w:rsidR="007B7402" w:rsidRDefault="007B7402">
      <w:pPr>
        <w:pStyle w:val="ProductList-Body"/>
      </w:pPr>
    </w:p>
    <w:p w:rsidR="007B7402" w:rsidRDefault="00FE3A28">
      <w:pPr>
        <w:pStyle w:val="ProductList-Body"/>
      </w:pPr>
      <w:r>
        <w:t>Belastning av forbruk vil være basert på Microsofts publiserte satser når tjenestene blir brukt. PSTN-bruk for Skype for Busin</w:t>
      </w:r>
      <w:r>
        <w:t>ess-tjenester er unntatt faste priser, uavhengig av eventuelle henvisninger til faste priser i henhold til den gjeldende volumlisensavtalen.</w:t>
      </w:r>
    </w:p>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GroupHeading"/>
        <w:outlineLvl w:val="1"/>
      </w:pPr>
      <w:bookmarkStart w:id="300" w:name="_Sec635"/>
      <w:r>
        <w:t>Andre Elektroniske Tjenester</w:t>
      </w:r>
      <w:bookmarkEnd w:id="300"/>
      <w:r>
        <w:fldChar w:fldCharType="begin"/>
      </w:r>
      <w:r>
        <w:instrText xml:space="preserve"> TC "</w:instrText>
      </w:r>
      <w:bookmarkStart w:id="301" w:name="_Toc481095489"/>
      <w:r>
        <w:instrText>Andre Elektroniske Tjenester</w:instrText>
      </w:r>
      <w:bookmarkEnd w:id="301"/>
      <w:r>
        <w:instrText>" \l 2</w:instrText>
      </w:r>
      <w:r>
        <w:fldChar w:fldCharType="end"/>
      </w:r>
    </w:p>
    <w:p w:rsidR="007B7402" w:rsidRDefault="00FE3A28">
      <w:pPr>
        <w:pStyle w:val="ProductList-Offering2HeadingNoBorder"/>
        <w:outlineLvl w:val="2"/>
      </w:pPr>
      <w:bookmarkStart w:id="302" w:name="_Sec670"/>
      <w:r>
        <w:t>Bing Maps</w:t>
      </w:r>
      <w:bookmarkEnd w:id="302"/>
      <w:r>
        <w:fldChar w:fldCharType="begin"/>
      </w:r>
      <w:r>
        <w:instrText xml:space="preserve"> TC "</w:instrText>
      </w:r>
      <w:bookmarkStart w:id="303" w:name="_Toc481095490"/>
      <w:r>
        <w:instrText>Bing Maps</w:instrText>
      </w:r>
      <w:bookmarkEnd w:id="303"/>
      <w:r>
        <w:instrText>" \l 3</w:instrText>
      </w:r>
      <w:r>
        <w:fldChar w:fldCharType="end"/>
      </w:r>
    </w:p>
    <w:p w:rsidR="007B7402" w:rsidRDefault="00FE3A28">
      <w:pPr>
        <w:pStyle w:val="ProductList-Offering1SubSection"/>
        <w:outlineLvl w:val="3"/>
      </w:pPr>
      <w:bookmarkStart w:id="304" w:name="_Sec726"/>
      <w:r>
        <w:t>1. Programtilgjengelighet</w:t>
      </w:r>
      <w:bookmarkEnd w:id="304"/>
    </w:p>
    <w:tbl>
      <w:tblPr>
        <w:tblStyle w:val="PURTable"/>
        <w:tblW w:w="0" w:type="dxa"/>
        <w:tblLook w:val="04A0" w:firstRow="1" w:lastRow="0" w:firstColumn="1" w:lastColumn="0" w:noHBand="0" w:noVBand="1"/>
      </w:tblPr>
      <w:tblGrid>
        <w:gridCol w:w="4530"/>
        <w:gridCol w:w="818"/>
        <w:gridCol w:w="790"/>
        <w:gridCol w:w="804"/>
        <w:gridCol w:w="710"/>
        <w:gridCol w:w="833"/>
        <w:gridCol w:w="826"/>
        <w:gridCol w:w="808"/>
        <w:gridCol w:w="797"/>
      </w:tblGrid>
      <w:tr w:rsidR="007B7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50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rPr>
                <w:color w:val="000000"/>
              </w:rPr>
              <w:t>Bing Maps Enterprise Fee Monthly-abonnement</w:t>
            </w:r>
            <w:r>
              <w:fldChar w:fldCharType="begin"/>
            </w:r>
            <w:r>
              <w:instrText xml:space="preserve"> XE "</w:instrText>
            </w:r>
            <w:r>
              <w:instrText xml:space="preserve">Bing Maps Enterprise Fee Monthly-abonnement"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Mobile Asset Management Platform Monthly Subscription</w:t>
            </w:r>
            <w:r>
              <w:fldChar w:fldCharType="begin"/>
            </w:r>
            <w:r>
              <w:instrText xml:space="preserve"> XE "</w:instrText>
            </w:r>
            <w:r>
              <w:instrText xml:space="preserve">Mobile Asset Management Platform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rPr>
                <w:color w:val="000000"/>
              </w:rPr>
              <w:t>Bing Maps Public Website Usage 100K Transaction Monthly Subscription</w:t>
            </w:r>
            <w:r>
              <w:fldChar w:fldCharType="begin"/>
            </w:r>
            <w:r>
              <w:instrText xml:space="preserve"> XE "</w:instrText>
            </w:r>
            <w:r>
              <w:instrText xml:space="preserve">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50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rPr>
                <w:color w:val="000000"/>
              </w:rPr>
              <w:t>Bing Maps Public Website Usage 500K (and higher) Transactions Monthly-abonnement</w:t>
            </w:r>
            <w:r>
              <w:fldChar w:fldCharType="begin"/>
            </w:r>
            <w:r>
              <w:instrText xml:space="preserve"> XE "Bing Maps Public Website Usage 500K (and higher) Transactions Monthly-abonnement"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B7402" w:rsidRDefault="00FE3A2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bl>
    <w:p w:rsidR="007B7402" w:rsidRDefault="00FE3A28">
      <w:pPr>
        <w:pStyle w:val="ProductList-Offering1SubSection"/>
        <w:outlineLvl w:val="3"/>
      </w:pPr>
      <w:bookmarkStart w:id="305" w:name="_Sec781"/>
      <w:r>
        <w:t>2. Produktvilkår</w:t>
      </w:r>
      <w:bookmarkEnd w:id="305"/>
    </w:p>
    <w:tbl>
      <w:tblPr>
        <w:tblStyle w:val="PURTable"/>
        <w:tblW w:w="0" w:type="dxa"/>
        <w:tblLook w:val="04A0" w:firstRow="1" w:lastRow="0" w:firstColumn="1" w:lastColumn="0" w:noHBand="0" w:noVBand="1"/>
      </w:tblPr>
      <w:tblGrid>
        <w:gridCol w:w="3679"/>
        <w:gridCol w:w="3598"/>
        <w:gridCol w:w="363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2.1 Belastbare Transaksjoner</w:t>
      </w:r>
    </w:p>
    <w:p w:rsidR="007B7402" w:rsidRDefault="00FE3A28">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w:t>
      </w:r>
      <w:r>
        <w:t xml:space="preserve"> ubrukte Belastbare Transaksjoner tapt.</w:t>
      </w:r>
    </w:p>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81095491"/>
      <w:r>
        <w:instrText>Business Application Platform</w:instrText>
      </w:r>
      <w:bookmarkEnd w:id="307"/>
      <w:r>
        <w:instrText>" \l 3</w:instrText>
      </w:r>
      <w:r>
        <w:fldChar w:fldCharType="end"/>
      </w:r>
    </w:p>
    <w:p w:rsidR="007B7402" w:rsidRDefault="00FE3A28">
      <w:pPr>
        <w:pStyle w:val="ProductList-Offering1SubSection"/>
        <w:outlineLvl w:val="3"/>
      </w:pPr>
      <w:bookmarkStart w:id="308" w:name="_Sec730"/>
      <w:r>
        <w:t>1. Programtilgj</w:t>
      </w:r>
      <w:r>
        <w:t>engelighet</w:t>
      </w:r>
      <w:bookmarkEnd w:id="308"/>
    </w:p>
    <w:tbl>
      <w:tblPr>
        <w:tblStyle w:val="PURTable"/>
        <w:tblW w:w="0" w:type="dxa"/>
        <w:tblLook w:val="04A0" w:firstRow="1" w:lastRow="0" w:firstColumn="1" w:lastColumn="0" w:noHBand="0" w:noVBand="1"/>
      </w:tblPr>
      <w:tblGrid>
        <w:gridCol w:w="4517"/>
        <w:gridCol w:w="818"/>
        <w:gridCol w:w="798"/>
        <w:gridCol w:w="804"/>
        <w:gridCol w:w="710"/>
        <w:gridCol w:w="832"/>
        <w:gridCol w:w="826"/>
        <w:gridCol w:w="808"/>
        <w:gridCol w:w="803"/>
      </w:tblGrid>
      <w:tr w:rsidR="007B7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5020" w:type="dxa"/>
            <w:tcBorders>
              <w:top w:val="single" w:sz="6" w:space="0" w:color="FFFFFF"/>
              <w:left w:val="none" w:sz="4" w:space="0" w:color="6E6E6E"/>
              <w:bottom w:val="dashed" w:sz="4" w:space="0" w:color="B2B2B2"/>
              <w:right w:val="none" w:sz="4" w:space="0" w:color="6E6E6E"/>
            </w:tcBorders>
          </w:tcPr>
          <w:p w:rsidR="007B7402" w:rsidRDefault="00FE3A28">
            <w:pPr>
              <w:pStyle w:val="ProductList-TableBody"/>
            </w:pPr>
            <w:r>
              <w:t>Microsoft Flow Plan 1</w:t>
            </w:r>
            <w:r>
              <w:fldChar w:fldCharType="begin"/>
            </w:r>
            <w:r>
              <w:instrText xml:space="preserve"> XE "Microsoft Flow Plan 1" </w:instrText>
            </w:r>
            <w:r>
              <w:fldChar w:fldCharType="end"/>
            </w:r>
            <w:r>
              <w:t xml:space="preserve"> (Bruker-SL)</w:t>
            </w:r>
          </w:p>
        </w:tc>
        <w:tc>
          <w:tcPr>
            <w:tcW w:w="860" w:type="dxa"/>
            <w:tcBorders>
              <w:top w:val="single" w:sz="6" w:space="0" w:color="FFFFFF"/>
              <w:left w:val="none" w:sz="4" w:space="0" w:color="6E6E6E"/>
              <w:bottom w:val="dashed" w:sz="4" w:space="0" w:color="B2B2B2"/>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2B2B2"/>
              <w:left w:val="none" w:sz="4" w:space="0" w:color="6E6E6E"/>
              <w:bottom w:val="dashed" w:sz="4" w:space="0" w:color="B2B2B2"/>
              <w:right w:val="none" w:sz="4" w:space="0" w:color="6E6E6E"/>
            </w:tcBorders>
          </w:tcPr>
          <w:p w:rsidR="007B7402" w:rsidRDefault="00FE3A28">
            <w:pPr>
              <w:pStyle w:val="ProductList-TableBody"/>
            </w:pPr>
            <w:r>
              <w:t>Microsoft Flow Plan 2</w:t>
            </w:r>
            <w:r>
              <w:fldChar w:fldCharType="begin"/>
            </w:r>
            <w:r>
              <w:instrText xml:space="preserve"> XE "Microsoft Flow Plan 2" </w:instrText>
            </w:r>
            <w:r>
              <w:fldChar w:fldCharType="end"/>
            </w:r>
            <w:r>
              <w:t xml:space="preserve"> (Bruker-SL)</w:t>
            </w:r>
          </w:p>
        </w:tc>
        <w:tc>
          <w:tcPr>
            <w:tcW w:w="860" w:type="dxa"/>
            <w:tcBorders>
              <w:top w:val="dashed" w:sz="4" w:space="0" w:color="B2B2B2"/>
              <w:left w:val="none" w:sz="4" w:space="0" w:color="6E6E6E"/>
              <w:bottom w:val="dashed" w:sz="4" w:space="0" w:color="B2B2B2"/>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2B2B2"/>
              <w:left w:val="none" w:sz="4" w:space="0" w:color="6E6E6E"/>
              <w:bottom w:val="dashed" w:sz="4" w:space="0" w:color="B2B2B2"/>
              <w:right w:val="none" w:sz="4" w:space="0" w:color="6E6E6E"/>
            </w:tcBorders>
          </w:tcPr>
          <w:p w:rsidR="007B7402" w:rsidRDefault="00FE3A28">
            <w:pPr>
              <w:pStyle w:val="ProductList-TableBody"/>
            </w:pPr>
            <w:r>
              <w:t>Microsoft PowerApps Plan 1</w:t>
            </w:r>
            <w:r>
              <w:fldChar w:fldCharType="begin"/>
            </w:r>
            <w:r>
              <w:instrText xml:space="preserve"> XE "Microsoft PowerApps Plan 1" </w:instrText>
            </w:r>
            <w:r>
              <w:fldChar w:fldCharType="end"/>
            </w:r>
            <w:r>
              <w:t xml:space="preserve"> (Enhets- og Bruker-SL)</w:t>
            </w:r>
          </w:p>
        </w:tc>
        <w:tc>
          <w:tcPr>
            <w:tcW w:w="860" w:type="dxa"/>
            <w:tcBorders>
              <w:top w:val="dashed" w:sz="4" w:space="0" w:color="B2B2B2"/>
              <w:left w:val="none" w:sz="4" w:space="0" w:color="6E6E6E"/>
              <w:bottom w:val="dashed" w:sz="4" w:space="0" w:color="B2B2B2"/>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2B2B2"/>
              <w:left w:val="none" w:sz="4" w:space="0" w:color="6E6E6E"/>
              <w:bottom w:val="dashed" w:sz="4" w:space="0" w:color="B2B2B2"/>
              <w:right w:val="none" w:sz="4" w:space="0" w:color="6E6E6E"/>
            </w:tcBorders>
          </w:tcPr>
          <w:p w:rsidR="007B7402" w:rsidRDefault="00FE3A28">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860" w:type="dxa"/>
            <w:tcBorders>
              <w:top w:val="dashed" w:sz="4" w:space="0" w:color="B2B2B2"/>
              <w:left w:val="none" w:sz="4" w:space="0" w:color="6E6E6E"/>
              <w:bottom w:val="dashed" w:sz="4" w:space="0" w:color="B2B2B2"/>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2B2B2"/>
              <w:left w:val="none" w:sz="4" w:space="0" w:color="6E6E6E"/>
              <w:bottom w:val="dashed" w:sz="4" w:space="0" w:color="B2B2B2"/>
              <w:right w:val="none" w:sz="4" w:space="0" w:color="6E6E6E"/>
            </w:tcBorders>
          </w:tcPr>
          <w:p w:rsidR="007B7402" w:rsidRDefault="00FE3A28">
            <w:pPr>
              <w:pStyle w:val="ProductList-TableBody"/>
            </w:pPr>
            <w:r>
              <w:t>Microsoft Stream Plan 1</w:t>
            </w:r>
            <w:r>
              <w:fldChar w:fldCharType="begin"/>
            </w:r>
            <w:r>
              <w:instrText xml:space="preserve"> XE "</w:instrText>
            </w:r>
            <w:r>
              <w:instrText xml:space="preserve">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2B2B2"/>
              <w:left w:val="none" w:sz="4" w:space="0" w:color="6E6E6E"/>
              <w:bottom w:val="dashed" w:sz="4" w:space="0" w:color="B2B2B2"/>
              <w:right w:val="none" w:sz="4" w:space="0" w:color="6E6E6E"/>
            </w:tcBorders>
          </w:tcPr>
          <w:p w:rsidR="007B7402" w:rsidRDefault="00FE3A28">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5020" w:type="dxa"/>
            <w:tcBorders>
              <w:top w:val="dashed" w:sz="4" w:space="0" w:color="B2B2B2"/>
              <w:left w:val="none" w:sz="4" w:space="0" w:color="6E6E6E"/>
              <w:bottom w:val="dashed" w:sz="4" w:space="0" w:color="B2B2B2"/>
              <w:right w:val="none" w:sz="4" w:space="0" w:color="6E6E6E"/>
            </w:tcBorders>
          </w:tcPr>
          <w:p w:rsidR="007B7402" w:rsidRDefault="00FE3A28">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7B7402">
        <w:tc>
          <w:tcPr>
            <w:tcW w:w="5020" w:type="dxa"/>
            <w:tcBorders>
              <w:top w:val="dashed" w:sz="4" w:space="0" w:color="B2B2B2"/>
              <w:left w:val="none" w:sz="4" w:space="0" w:color="6E6E6E"/>
              <w:bottom w:val="dashed" w:sz="4" w:space="0" w:color="B2B2B2"/>
              <w:right w:val="none" w:sz="4" w:space="0" w:color="6E6E6E"/>
            </w:tcBorders>
          </w:tcPr>
          <w:p w:rsidR="007B7402" w:rsidRDefault="00FE3A28">
            <w:pPr>
              <w:pStyle w:val="ProductList-TableBody"/>
            </w:pPr>
            <w:r>
              <w:t>Microsoft Stream Storage Add-on (500 GB)</w:t>
            </w:r>
            <w:r>
              <w:fldChar w:fldCharType="begin"/>
            </w:r>
            <w:r>
              <w:instrText xml:space="preserve"> XE "Microsoft Stream Storage Add-on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7B7402">
        <w:tc>
          <w:tcPr>
            <w:tcW w:w="5020" w:type="dxa"/>
            <w:tcBorders>
              <w:top w:val="dashed" w:sz="4" w:space="0" w:color="B2B2B2"/>
              <w:left w:val="none" w:sz="4" w:space="0" w:color="6E6E6E"/>
              <w:bottom w:val="dashed" w:sz="4" w:space="0" w:color="BFBFBF"/>
              <w:right w:val="none" w:sz="4" w:space="0" w:color="6E6E6E"/>
            </w:tcBorders>
          </w:tcPr>
          <w:p w:rsidR="007B7402" w:rsidRDefault="00FE3A28">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w:instrText>
            </w:r>
            <w:r>
              <w:instrText xml:space="preserve">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r>
      <w:tr w:rsidR="007B7402">
        <w:tc>
          <w:tcPr>
            <w:tcW w:w="50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7B7402" w:rsidRDefault="00FE3A28">
      <w:pPr>
        <w:pStyle w:val="ProductList-Offering1SubSection"/>
        <w:outlineLvl w:val="3"/>
      </w:pPr>
      <w:bookmarkStart w:id="309" w:name="_Sec785"/>
      <w:r>
        <w:t>2. Produktvilkår</w:t>
      </w:r>
      <w:bookmarkEnd w:id="309"/>
    </w:p>
    <w:tbl>
      <w:tblPr>
        <w:tblStyle w:val="PURTable"/>
        <w:tblW w:w="0" w:type="dxa"/>
        <w:tblLook w:val="04A0" w:firstRow="1" w:lastRow="0" w:firstColumn="1" w:lastColumn="0" w:noHBand="0" w:noVBand="1"/>
      </w:tblPr>
      <w:tblGrid>
        <w:gridCol w:w="3679"/>
        <w:gridCol w:w="3598"/>
        <w:gridCol w:w="363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w:t>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w:instrText>
            </w:r>
            <w:r>
              <w:instrText xml:space="preserve">"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w:t>
            </w:r>
            <w:r>
              <w:rPr>
                <w:color w:val="0563C1"/>
              </w:rPr>
              <w:t>videt Gyldighetsperiode</w:t>
            </w:r>
            <w:r>
              <w:fldChar w:fldCharType="end"/>
            </w:r>
            <w:r>
              <w:t>: Flow, PowerApps, Stream</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w:instrText>
            </w:r>
            <w:r>
              <w:instrText xml:space="preserve">  \s NoStyle \t "Berettiget Reduksjon: En Elektronisk Tjeneste for en kunde som har en Enterprise-registrering, Enterprise Subscription-registrering, Microsoft Azure-registrering eller Enrollment for Education Solutions, kan rapporterte en reduksjon i anta</w:instrText>
            </w:r>
            <w:r>
              <w:instrText xml:space="preserve">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(SCE): Produkter som en kunde med Server- og Skyregistrering kan rapportere en reduksjon i antall abonnementslisenser eller fre</w:instrText>
            </w:r>
            <w:r>
              <w:instrText xml:space="preserve">mtidig Tildelt Årlig Forpliktelse for, etter 12 løpende måneder." </w:instrText>
            </w:r>
            <w:r>
              <w:fldChar w:fldCharType="separate"/>
            </w:r>
            <w:r>
              <w:rPr>
                <w:color w:val="0563C1"/>
              </w:rPr>
              <w:t>Berettiget Reduksjon (SCE)</w:t>
            </w:r>
            <w:r>
              <w:fldChar w:fldCharType="end"/>
            </w:r>
            <w:r>
              <w:t>: Alle</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"Kvalifisert for Oppdatering: En abonnementslisens for Elektroniske Tjenester som Enterprise- eller</w:instrText>
            </w:r>
            <w:r>
              <w:instrText xml:space="preserve">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310" w:name="_Sec1209"/>
      <w:r>
        <w:t>Kaizala</w:t>
      </w:r>
      <w:bookmarkEnd w:id="310"/>
      <w:r>
        <w:fldChar w:fldCharType="begin"/>
      </w:r>
      <w:r>
        <w:instrText xml:space="preserve"> TC "</w:instrText>
      </w:r>
      <w:bookmarkStart w:id="311" w:name="_Toc481095492"/>
      <w:r>
        <w:instrText>Kaizala</w:instrText>
      </w:r>
      <w:bookmarkEnd w:id="311"/>
      <w:r>
        <w:instrText>" \l 3</w:instrText>
      </w:r>
      <w:r>
        <w:fldChar w:fldCharType="end"/>
      </w:r>
    </w:p>
    <w:p w:rsidR="007B7402" w:rsidRDefault="00FE3A28">
      <w:pPr>
        <w:pStyle w:val="ProductList-Offering1SubSection"/>
        <w:outlineLvl w:val="3"/>
      </w:pPr>
      <w:bookmarkStart w:id="312" w:name="_Sec1210"/>
      <w:r>
        <w:t>1. Programtilgjengelighet</w:t>
      </w:r>
      <w:bookmarkEnd w:id="312"/>
    </w:p>
    <w:tbl>
      <w:tblPr>
        <w:tblStyle w:val="PURTable"/>
        <w:tblW w:w="0" w:type="dxa"/>
        <w:tblLook w:val="04A0" w:firstRow="1" w:lastRow="0" w:firstColumn="1" w:lastColumn="0" w:noHBand="0" w:noVBand="1"/>
      </w:tblPr>
      <w:tblGrid>
        <w:gridCol w:w="4415"/>
        <w:gridCol w:w="924"/>
        <w:gridCol w:w="791"/>
        <w:gridCol w:w="804"/>
        <w:gridCol w:w="710"/>
        <w:gridCol w:w="833"/>
        <w:gridCol w:w="827"/>
        <w:gridCol w:w="808"/>
        <w:gridCol w:w="804"/>
      </w:tblGrid>
      <w:tr w:rsidR="007B740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B7402" w:rsidRDefault="00FE3A28">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4900" w:type="dxa"/>
            <w:tcBorders>
              <w:top w:val="none" w:sz="4" w:space="0" w:color="BFBFBF"/>
              <w:left w:val="none" w:sz="4" w:space="0" w:color="000000"/>
              <w:bottom w:val="none" w:sz="4" w:space="0" w:color="7F7F7F"/>
              <w:right w:val="none" w:sz="4" w:space="0" w:color="000000"/>
            </w:tcBorders>
          </w:tcPr>
          <w:p w:rsidR="007B7402" w:rsidRDefault="00FE3A28">
            <w:pPr>
              <w:pStyle w:val="ProductList-TableBody"/>
            </w:pPr>
            <w:r>
              <w:t>Kaizala</w:t>
            </w:r>
            <w:r>
              <w:fldChar w:fldCharType="begin"/>
            </w:r>
            <w:r>
              <w:instrText xml:space="preserve"> XE "Kaizala" </w:instrText>
            </w:r>
            <w:r>
              <w:fldChar w:fldCharType="end"/>
            </w:r>
            <w:r>
              <w:t xml:space="preserve"> (Bruker-SL)</w:t>
            </w:r>
          </w:p>
        </w:tc>
        <w:tc>
          <w:tcPr>
            <w:tcW w:w="980" w:type="dxa"/>
            <w:tcBorders>
              <w:top w:val="single" w:sz="6" w:space="0" w:color="FFFFFF"/>
              <w:left w:val="none" w:sz="4" w:space="0" w:color="000000"/>
              <w:bottom w:val="none" w:sz="4" w:space="0" w:color="7F7F7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7B7402" w:rsidRDefault="00FE3A28">
      <w:pPr>
        <w:pStyle w:val="ProductList-Offering1SubSection"/>
        <w:outlineLvl w:val="3"/>
      </w:pPr>
      <w:bookmarkStart w:id="313" w:name="_Sec1211"/>
      <w:r>
        <w:t>2. Produktvilkår</w:t>
      </w:r>
      <w:bookmarkEnd w:id="313"/>
    </w:p>
    <w:tbl>
      <w:tblPr>
        <w:tblStyle w:val="PURTable"/>
        <w:tblW w:w="0" w:type="dxa"/>
        <w:tblLook w:val="04A0" w:firstRow="1" w:lastRow="0" w:firstColumn="1" w:lastColumn="0" w:noHBand="0" w:noVBand="1"/>
      </w:tblPr>
      <w:tblGrid>
        <w:gridCol w:w="3679"/>
        <w:gridCol w:w="3598"/>
        <w:gridCol w:w="363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w:t>
            </w:r>
            <w:r>
              <w:rPr>
                <w:color w:val="404040"/>
              </w:rPr>
              <w:t xml:space="preserve"> Gyldighetsperiode: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(SCE): Produkter som en kunde med Server- og Skyregistrering kan rapportere en reduksjon i antall abonnementslise</w:instrText>
            </w:r>
            <w:r>
              <w:instrText xml:space="preserve">nser eller fremtidig Tildelt Årlig Forpliktelse for, etter 12 løpende måneder." </w:instrText>
            </w:r>
            <w:r>
              <w:fldChar w:fldCharType="separate"/>
            </w:r>
            <w:r>
              <w:rPr>
                <w:color w:val="0563C1"/>
              </w:rPr>
              <w:t>Berettiget Reduksjon (SCE)</w:t>
            </w:r>
            <w:r>
              <w:fldChar w:fldCharType="end"/>
            </w:r>
            <w:r>
              <w:t>: Alle</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2.1 Geografisk tilgjengelighet</w:t>
      </w:r>
    </w:p>
    <w:p w:rsidR="007B7402" w:rsidRDefault="00FE3A28">
      <w:pPr>
        <w:pStyle w:val="ProductList-Body"/>
      </w:pPr>
      <w:r>
        <w:t>Kaizala er kun tilgjengelig i India.</w:t>
      </w:r>
    </w:p>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314" w:name="_Sec1206"/>
      <w:r>
        <w:t xml:space="preserve">Appsikkerhet </w:t>
      </w:r>
      <w:r>
        <w:t>for Microsoft Cloud</w:t>
      </w:r>
      <w:bookmarkEnd w:id="314"/>
      <w:r>
        <w:fldChar w:fldCharType="begin"/>
      </w:r>
      <w:r>
        <w:instrText xml:space="preserve"> TC "</w:instrText>
      </w:r>
      <w:bookmarkStart w:id="315" w:name="_Toc481095493"/>
      <w:r>
        <w:instrText>Appsikkerhet for Microsoft Cloud</w:instrText>
      </w:r>
      <w:bookmarkEnd w:id="315"/>
      <w:r>
        <w:instrText>" \l 3</w:instrText>
      </w:r>
      <w:r>
        <w:fldChar w:fldCharType="end"/>
      </w:r>
    </w:p>
    <w:p w:rsidR="007B7402" w:rsidRDefault="00FE3A28">
      <w:pPr>
        <w:pStyle w:val="ProductList-Offering1SubSection"/>
        <w:outlineLvl w:val="3"/>
      </w:pPr>
      <w:bookmarkStart w:id="316" w:name="_Sec1207"/>
      <w:r>
        <w:t>1. Programtilgjengelighet</w:t>
      </w:r>
      <w:bookmarkEnd w:id="316"/>
    </w:p>
    <w:tbl>
      <w:tblPr>
        <w:tblStyle w:val="PURTable"/>
        <w:tblW w:w="0" w:type="dxa"/>
        <w:tblLook w:val="04A0" w:firstRow="1" w:lastRow="0" w:firstColumn="1" w:lastColumn="0" w:noHBand="0" w:noVBand="1"/>
      </w:tblPr>
      <w:tblGrid>
        <w:gridCol w:w="4411"/>
        <w:gridCol w:w="924"/>
        <w:gridCol w:w="798"/>
        <w:gridCol w:w="804"/>
        <w:gridCol w:w="710"/>
        <w:gridCol w:w="832"/>
        <w:gridCol w:w="826"/>
        <w:gridCol w:w="808"/>
        <w:gridCol w:w="803"/>
      </w:tblGrid>
      <w:tr w:rsidR="007B740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B7402" w:rsidRDefault="00FE3A28">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4900" w:type="dxa"/>
            <w:tcBorders>
              <w:top w:val="none" w:sz="4" w:space="0" w:color="BFBFBF"/>
              <w:left w:val="none" w:sz="4" w:space="0" w:color="000000"/>
              <w:bottom w:val="dashed" w:sz="4" w:space="0" w:color="7F7F7F"/>
              <w:right w:val="none" w:sz="4" w:space="0" w:color="000000"/>
            </w:tcBorders>
          </w:tcPr>
          <w:p w:rsidR="007B7402" w:rsidRDefault="00FE3A28">
            <w:pPr>
              <w:pStyle w:val="ProductList-TableBody"/>
            </w:pPr>
            <w:r>
              <w:t>Microsoft Cloud App Security</w:t>
            </w:r>
            <w:r>
              <w:fldChar w:fldCharType="begin"/>
            </w:r>
            <w:r>
              <w:instrText xml:space="preserve"> XE "Microsoft Cloud App Security" </w:instrText>
            </w:r>
            <w:r>
              <w:fldChar w:fldCharType="end"/>
            </w:r>
            <w:r>
              <w:t xml:space="preserve"> (Bruker</w:t>
            </w:r>
            <w:r>
              <w:t>-SL)</w:t>
            </w:r>
          </w:p>
        </w:tc>
        <w:tc>
          <w:tcPr>
            <w:tcW w:w="980" w:type="dxa"/>
            <w:tcBorders>
              <w:top w:val="single" w:sz="6" w:space="0" w:color="FFFFFF"/>
              <w:left w:val="none" w:sz="4" w:space="0" w:color="000000"/>
              <w:bottom w:val="dashed" w:sz="4" w:space="0" w:color="7F7F7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4900" w:type="dxa"/>
            <w:tcBorders>
              <w:top w:val="dashed" w:sz="4" w:space="0" w:color="7F7F7F"/>
              <w:left w:val="none" w:sz="4" w:space="0" w:color="6E6E6E"/>
              <w:bottom w:val="none" w:sz="4" w:space="0" w:color="7F7F7F"/>
              <w:right w:val="none" w:sz="4" w:space="0" w:color="6E6E6E"/>
            </w:tcBorders>
          </w:tcPr>
          <w:p w:rsidR="007B7402" w:rsidRDefault="00FE3A28">
            <w:pPr>
              <w:pStyle w:val="ProductList-TableBody"/>
            </w:pPr>
            <w:r>
              <w:t>Microsoft Cloud App Security K</w:t>
            </w:r>
            <w:r>
              <w:fldChar w:fldCharType="begin"/>
            </w:r>
            <w:r>
              <w:instrText xml:space="preserve"> XE "Microsoft Cloud App Security K" </w:instrText>
            </w:r>
            <w:r>
              <w:fldChar w:fldCharType="end"/>
            </w:r>
            <w:r>
              <w:t xml:space="preserve"> (Bruker-SL)</w:t>
            </w:r>
          </w:p>
        </w:tc>
        <w:tc>
          <w:tcPr>
            <w:tcW w:w="980" w:type="dxa"/>
            <w:tcBorders>
              <w:top w:val="dashed" w:sz="4" w:space="0" w:color="7F7F7F"/>
              <w:left w:val="none" w:sz="4" w:space="0" w:color="6E6E6E"/>
              <w:bottom w:val="none" w:sz="4" w:space="0" w:color="7F7F7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bl>
    <w:p w:rsidR="007B7402" w:rsidRDefault="007B7402">
      <w:pPr>
        <w:pStyle w:val="ProductList-Body"/>
      </w:pPr>
    </w:p>
    <w:p w:rsidR="007B7402" w:rsidRDefault="00FE3A28">
      <w:pPr>
        <w:pStyle w:val="ProductList-Offering1SubSection"/>
        <w:outlineLvl w:val="3"/>
      </w:pPr>
      <w:bookmarkStart w:id="317" w:name="_Sec1208"/>
      <w:r>
        <w:t xml:space="preserve">2. </w:t>
      </w:r>
      <w:r>
        <w:t>Produktvilkår</w:t>
      </w:r>
      <w:bookmarkEnd w:id="317"/>
    </w:p>
    <w:tbl>
      <w:tblPr>
        <w:tblStyle w:val="PURTable"/>
        <w:tblW w:w="0" w:type="dxa"/>
        <w:tblLook w:val="04A0" w:firstRow="1" w:lastRow="0" w:firstColumn="1" w:lastColumn="0" w:noHBand="0" w:noVBand="1"/>
      </w:tblPr>
      <w:tblGrid>
        <w:gridCol w:w="3679"/>
        <w:gridCol w:w="3598"/>
        <w:gridCol w:w="363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w:instrText>
            </w:r>
            <w:r>
              <w:instrText xml:space="preserve">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"Kvalifisert for Utvidet Gyldighetsperiode: Online se</w:instrText>
            </w:r>
            <w:r>
              <w:instrText xml:space="preserv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"Fritak for Kvalifisert Bruker: Fri</w:instrText>
            </w:r>
            <w:r>
              <w:instrText xml:space="preserve">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"Berettiget Reduksjon: En Elektronisk Tjeneste for en kun</w:instrText>
            </w:r>
            <w:r>
              <w:instrText xml:space="preserve">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w:t>
            </w:r>
            <w:r>
              <w:t>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w:t>
            </w:r>
            <w:r>
              <w:rPr>
                <w:color w:val="0563C1"/>
              </w:rPr>
              <w:t>get Reduksjon (SCE)</w:t>
            </w:r>
            <w:r>
              <w:fldChar w:fldCharType="end"/>
            </w:r>
            <w:r>
              <w:t>: Alle</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xml:space="preserve">: </w:t>
            </w:r>
            <w:r>
              <w:t>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FE3A2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w:instrText>
            </w:r>
            <w:r>
              <w:instrText xml:space="preserve">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7402" w:rsidRDefault="007B7402">
            <w:pPr>
              <w:pStyle w:val="ProductList-TableBody"/>
            </w:pPr>
          </w:p>
        </w:tc>
      </w:tr>
    </w:tbl>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318" w:name="_Sec630"/>
      <w:r>
        <w:t>Microsoft Intune</w:t>
      </w:r>
      <w:bookmarkEnd w:id="318"/>
      <w:r>
        <w:fldChar w:fldCharType="begin"/>
      </w:r>
      <w:r>
        <w:instrText xml:space="preserve"> TC "</w:instrText>
      </w:r>
      <w:bookmarkStart w:id="319" w:name="_Toc481095494"/>
      <w:r>
        <w:instrText>Microsoft Intune</w:instrText>
      </w:r>
      <w:bookmarkEnd w:id="319"/>
      <w:r>
        <w:instrText>" \l 3</w:instrText>
      </w:r>
      <w:r>
        <w:fldChar w:fldCharType="end"/>
      </w:r>
    </w:p>
    <w:p w:rsidR="007B7402" w:rsidRDefault="00FE3A28">
      <w:pPr>
        <w:pStyle w:val="ProductList-Offering1SubSection"/>
        <w:outlineLvl w:val="3"/>
      </w:pPr>
      <w:bookmarkStart w:id="320" w:name="_Sec714"/>
      <w:r>
        <w:t>1. Programtilgjengelighet</w:t>
      </w:r>
      <w:bookmarkEnd w:id="320"/>
    </w:p>
    <w:tbl>
      <w:tblPr>
        <w:tblStyle w:val="PURTable"/>
        <w:tblW w:w="0" w:type="dxa"/>
        <w:tblLook w:val="04A0" w:firstRow="1" w:lastRow="0" w:firstColumn="1" w:lastColumn="0" w:noHBand="0" w:noVBand="1"/>
      </w:tblPr>
      <w:tblGrid>
        <w:gridCol w:w="4411"/>
        <w:gridCol w:w="924"/>
        <w:gridCol w:w="798"/>
        <w:gridCol w:w="804"/>
        <w:gridCol w:w="710"/>
        <w:gridCol w:w="832"/>
        <w:gridCol w:w="826"/>
        <w:gridCol w:w="808"/>
        <w:gridCol w:w="803"/>
      </w:tblGrid>
      <w:tr w:rsidR="007B740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B7402" w:rsidRDefault="00FE3A28">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4900" w:type="dxa"/>
            <w:tcBorders>
              <w:top w:val="none" w:sz="4" w:space="0" w:color="BFBFBF"/>
              <w:left w:val="none" w:sz="4" w:space="0" w:color="000000"/>
              <w:bottom w:val="dashed" w:sz="4" w:space="0" w:color="7F7F7F"/>
              <w:right w:val="none" w:sz="4" w:space="0" w:color="000000"/>
            </w:tcBorders>
          </w:tcPr>
          <w:p w:rsidR="007B7402" w:rsidRDefault="00FE3A28">
            <w:pPr>
              <w:pStyle w:val="ProductList-TableBody"/>
            </w:pPr>
            <w:r>
              <w:t>Microsoft Intune</w:t>
            </w:r>
            <w:r>
              <w:fldChar w:fldCharType="begin"/>
            </w:r>
            <w:r>
              <w:instrText xml:space="preserve"> XE "Microsoft </w:instrText>
            </w:r>
            <w:r>
              <w:instrText xml:space="preserve">Intune" </w:instrText>
            </w:r>
            <w:r>
              <w:fldChar w:fldCharType="end"/>
            </w:r>
            <w:r>
              <w:t xml:space="preserve"> (Bruker-SL)</w:t>
            </w:r>
          </w:p>
        </w:tc>
        <w:tc>
          <w:tcPr>
            <w:tcW w:w="980" w:type="dxa"/>
            <w:tcBorders>
              <w:top w:val="single" w:sz="6" w:space="0" w:color="FFFFFF"/>
              <w:left w:val="none" w:sz="4" w:space="0" w:color="000000"/>
              <w:bottom w:val="dashed" w:sz="4" w:space="0" w:color="7F7F7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4900" w:type="dxa"/>
            <w:tcBorders>
              <w:top w:val="dashed" w:sz="4" w:space="0" w:color="7F7F7F"/>
              <w:left w:val="none" w:sz="4" w:space="0" w:color="6E6E6E"/>
              <w:bottom w:val="dashed" w:sz="4" w:space="0" w:color="7F7F7F"/>
              <w:right w:val="none" w:sz="4" w:space="0" w:color="6E6E6E"/>
            </w:tcBorders>
          </w:tcPr>
          <w:p w:rsidR="007B7402" w:rsidRDefault="00FE3A28">
            <w:pPr>
              <w:pStyle w:val="ProductList-TableBody"/>
            </w:pPr>
            <w:r>
              <w:t>Microsoft Intune Add-on</w:t>
            </w:r>
            <w:r>
              <w:fldChar w:fldCharType="begin"/>
            </w:r>
            <w:r>
              <w:instrText xml:space="preserve"> XE "</w:instrText>
            </w:r>
            <w:r>
              <w:instrText xml:space="preserve">Microsoft Intune Add-on" </w:instrText>
            </w:r>
            <w:r>
              <w:fldChar w:fldCharType="end"/>
            </w:r>
            <w:r>
              <w:t xml:space="preserve"> (Bruker-SL)</w:t>
            </w:r>
          </w:p>
        </w:tc>
        <w:tc>
          <w:tcPr>
            <w:tcW w:w="980" w:type="dxa"/>
            <w:tcBorders>
              <w:top w:val="dashed" w:sz="4" w:space="0" w:color="7F7F7F"/>
              <w:left w:val="none" w:sz="4" w:space="0" w:color="6E6E6E"/>
              <w:bottom w:val="dashed" w:sz="4" w:space="0" w:color="7F7F7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4900" w:type="dxa"/>
            <w:tcBorders>
              <w:top w:val="dashed" w:sz="4" w:space="0" w:color="7F7F7F"/>
              <w:left w:val="none" w:sz="4" w:space="0" w:color="6E6E6E"/>
              <w:bottom w:val="dashed" w:sz="4" w:space="0" w:color="949494"/>
              <w:right w:val="none" w:sz="4" w:space="0" w:color="6E6E6E"/>
            </w:tcBorders>
          </w:tcPr>
          <w:p w:rsidR="007B7402" w:rsidRDefault="00FE3A28">
            <w:pPr>
              <w:pStyle w:val="ProductList-TableBody"/>
            </w:pPr>
            <w:r>
              <w:rPr>
                <w:color w:val="000000"/>
              </w:rPr>
              <w:t>Microsoft Intune User SL Add-on Extra Storage 1 GB</w:t>
            </w:r>
            <w:r>
              <w:fldChar w:fldCharType="begin"/>
            </w:r>
            <w:r>
              <w:instrText xml:space="preserve"> XE "</w:instrText>
            </w:r>
            <w:r>
              <w:instrText xml:space="preserve">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B7402">
        <w:tc>
          <w:tcPr>
            <w:tcW w:w="4900" w:type="dxa"/>
            <w:tcBorders>
              <w:top w:val="dashed" w:sz="4" w:space="0" w:color="949494"/>
              <w:left w:val="none" w:sz="4" w:space="0" w:color="6E6E6E"/>
              <w:bottom w:val="none" w:sz="4" w:space="0" w:color="BFBFBF"/>
              <w:right w:val="none" w:sz="4" w:space="0" w:color="6E6E6E"/>
            </w:tcBorders>
          </w:tcPr>
          <w:p w:rsidR="007B7402" w:rsidRDefault="00FE3A28">
            <w:pPr>
              <w:pStyle w:val="ProductList-TableBody"/>
            </w:pPr>
            <w:r>
              <w:t>Microsoft Intune for EDU</w:t>
            </w:r>
            <w:r>
              <w:fldChar w:fldCharType="begin"/>
            </w:r>
            <w:r>
              <w:instrText xml:space="preserve"> XE "</w:instrText>
            </w:r>
            <w:r>
              <w:instrText xml:space="preserve">Microsoft Intune for EDU" </w:instrText>
            </w:r>
            <w:r>
              <w:fldChar w:fldCharType="end"/>
            </w:r>
            <w:r>
              <w:t xml:space="preserve"> (Bruker-SL)</w:t>
            </w:r>
          </w:p>
        </w:tc>
        <w:tc>
          <w:tcPr>
            <w:tcW w:w="980" w:type="dxa"/>
            <w:tcBorders>
              <w:top w:val="dashed" w:sz="4" w:space="0" w:color="949494"/>
              <w:left w:val="none" w:sz="4" w:space="0" w:color="6E6E6E"/>
              <w:bottom w:val="none" w:sz="4" w:space="0" w:color="BFBFBF"/>
              <w:right w:val="single" w:sz="6" w:space="0" w:color="FFFFFF"/>
            </w:tcBorders>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7B7402" w:rsidRDefault="00FE3A28">
      <w:pPr>
        <w:pStyle w:val="ProductList-Offering1SubSection"/>
        <w:outlineLvl w:val="3"/>
      </w:pPr>
      <w:bookmarkStart w:id="321" w:name="_Sec769"/>
      <w:r>
        <w:t>2. Produktvilkår</w:t>
      </w:r>
      <w:bookmarkEnd w:id="321"/>
    </w:p>
    <w:tbl>
      <w:tblPr>
        <w:tblStyle w:val="PURTable"/>
        <w:tblW w:w="0" w:type="dxa"/>
        <w:tblLook w:val="04A0" w:firstRow="1" w:lastRow="0" w:firstColumn="1" w:lastColumn="0" w:noHBand="0" w:noVBand="1"/>
      </w:tblPr>
      <w:tblGrid>
        <w:gridCol w:w="3679"/>
        <w:gridCol w:w="3598"/>
        <w:gridCol w:w="363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w:instrText>
            </w:r>
            <w:r>
              <w:instrText xml:space="preserve">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Berettiget Reduksjon (SCE): Alle</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xml:space="preserve">: </w:t>
            </w:r>
            <w:r>
              <w:t>Ja</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w:instrText>
            </w:r>
            <w:r>
              <w:instrText xml:space="preserve">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2.1. Microsoft Intune for EDU (Enhets-SL)</w:t>
      </w:r>
    </w:p>
    <w:p w:rsidR="007B7402" w:rsidRDefault="00FE3A28">
      <w:pPr>
        <w:pStyle w:val="ProductList-SubClauseHeading"/>
        <w:outlineLvl w:val="5"/>
      </w:pPr>
      <w:r>
        <w:t>2.1.1 Tilgjengelighet</w:t>
      </w:r>
    </w:p>
    <w:p w:rsidR="007B7402" w:rsidRDefault="00FE3A28">
      <w:pPr>
        <w:pStyle w:val="ProductList-BodyIndented"/>
      </w:pPr>
      <w:r>
        <w:t xml:space="preserve">Microsoft Intune for EDU (Enhets-SL) er bare tilgjengelig gjennom Microsoft Cloud-Avtalen (MCA). </w:t>
      </w:r>
    </w:p>
    <w:p w:rsidR="007B7402" w:rsidRDefault="007B7402">
      <w:pPr>
        <w:pStyle w:val="ProductList-BodyIndented"/>
      </w:pPr>
    </w:p>
    <w:p w:rsidR="007B7402" w:rsidRDefault="00FE3A28">
      <w:pPr>
        <w:pStyle w:val="ProductList-SubClauseHeading"/>
        <w:outlineLvl w:val="5"/>
      </w:pPr>
      <w:r>
        <w:t>2.1.2 Gyldighetsperiode</w:t>
      </w:r>
    </w:p>
    <w:p w:rsidR="007B7402" w:rsidRDefault="00FE3A28">
      <w:pPr>
        <w:pStyle w:val="ProductList-BodyIndented"/>
      </w:pPr>
      <w:r>
        <w:t>Gyldighetsperioden for Microsoft Intune for EDU (Enhets-SL)-abonnementet ("Intune-enhets-SL") er seks år fra bestillingsdatoen. Hvis en Intune-enhets-SL går utover gyldighetsperioden for MCA-en som Intune-enhets-SL-en ble kjøpt under, skal vilkårene i MCA-</w:t>
      </w:r>
      <w:r>
        <w:t>en fortsatt gjelde så lenge Intune-enhets-SL-en varer.</w:t>
      </w:r>
    </w:p>
    <w:p w:rsidR="007B7402" w:rsidRDefault="007B7402">
      <w:pPr>
        <w:pStyle w:val="ProductList-BodyIndented"/>
      </w:pPr>
    </w:p>
    <w:p w:rsidR="007B7402" w:rsidRDefault="00FE3A28">
      <w:pPr>
        <w:pStyle w:val="ProductList-SubClauseHeading"/>
        <w:outlineLvl w:val="5"/>
      </w:pPr>
      <w:r>
        <w:t>2.1.3 Overføring</w:t>
      </w:r>
    </w:p>
    <w:p w:rsidR="007B7402" w:rsidRDefault="00FE3A28">
      <w:pPr>
        <w:pStyle w:val="ProductList-BodyIndented"/>
      </w:pPr>
      <w:r>
        <w:t>Microsoft Intune for EDU (Enhet-SL)-abonnementet kan bare overføres til en ny enhet av samme modell ved permanent feil på maskinvaren til enheten som Intune-enhets-SL-en opprinnelig b</w:t>
      </w:r>
      <w:r>
        <w:t>le tilordnet til.</w:t>
      </w:r>
    </w:p>
    <w:p w:rsidR="007B7402" w:rsidRDefault="007B7402">
      <w:pPr>
        <w:pStyle w:val="ProductList-BodyIndented"/>
        <w:jc w:val="right"/>
      </w:pPr>
    </w:p>
    <w:tbl>
      <w:tblPr>
        <w:tblStyle w:val="PURTable0"/>
        <w:tblW w:w="0" w:type="dxa"/>
        <w:tblLook w:val="04A0" w:firstRow="1" w:lastRow="0" w:firstColumn="1" w:lastColumn="0" w:noHBand="0" w:noVBand="1"/>
      </w:tblPr>
      <w:tblGrid>
        <w:gridCol w:w="1055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Indented"/>
      </w:pPr>
    </w:p>
    <w:p w:rsidR="007B7402" w:rsidRDefault="00FE3A28">
      <w:pPr>
        <w:pStyle w:val="ProductList-Offering2HeadingNoBorder"/>
        <w:outlineLvl w:val="2"/>
      </w:pPr>
      <w:bookmarkStart w:id="322" w:name="_Sec672"/>
      <w:r>
        <w:t>Microsoft Learning</w:t>
      </w:r>
      <w:bookmarkEnd w:id="322"/>
      <w:r>
        <w:fldChar w:fldCharType="begin"/>
      </w:r>
      <w:r>
        <w:instrText xml:space="preserve"> TC "</w:instrText>
      </w:r>
      <w:bookmarkStart w:id="323" w:name="_Toc481095495"/>
      <w:r>
        <w:instrText>Microsoft Learning</w:instrText>
      </w:r>
      <w:bookmarkEnd w:id="323"/>
      <w:r>
        <w:instrText>" \l 3</w:instrText>
      </w:r>
      <w:r>
        <w:fldChar w:fldCharType="end"/>
      </w:r>
    </w:p>
    <w:p w:rsidR="007B7402" w:rsidRDefault="00FE3A28">
      <w:pPr>
        <w:pStyle w:val="ProductList-Offering1SubSection"/>
        <w:outlineLvl w:val="3"/>
      </w:pPr>
      <w:bookmarkStart w:id="324" w:name="_Sec728"/>
      <w:r>
        <w:t>1. Programtilgjengelighet</w:t>
      </w:r>
      <w:bookmarkEnd w:id="324"/>
    </w:p>
    <w:tbl>
      <w:tblPr>
        <w:tblStyle w:val="PURTable"/>
        <w:tblW w:w="0" w:type="dxa"/>
        <w:tblLook w:val="04A0" w:firstRow="1" w:lastRow="0" w:firstColumn="1" w:lastColumn="0" w:noHBand="0" w:noVBand="1"/>
      </w:tblPr>
      <w:tblGrid>
        <w:gridCol w:w="4533"/>
        <w:gridCol w:w="817"/>
        <w:gridCol w:w="797"/>
        <w:gridCol w:w="802"/>
        <w:gridCol w:w="709"/>
        <w:gridCol w:w="832"/>
        <w:gridCol w:w="825"/>
        <w:gridCol w:w="806"/>
        <w:gridCol w:w="795"/>
      </w:tblGrid>
      <w:tr w:rsidR="007B7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5020" w:type="dxa"/>
            <w:tcBorders>
              <w:top w:val="single" w:sz="6" w:space="0" w:color="FFFFFF"/>
              <w:left w:val="none" w:sz="4" w:space="0" w:color="6E6E6E"/>
              <w:bottom w:val="dashed" w:sz="4" w:space="0" w:color="BFBFBF"/>
              <w:right w:val="none" w:sz="4" w:space="0" w:color="6E6E6E"/>
            </w:tcBorders>
          </w:tcPr>
          <w:p w:rsidR="007B7402" w:rsidRDefault="00FE3A28">
            <w:pPr>
              <w:pStyle w:val="ProductList-TableBody"/>
            </w:pPr>
            <w:r>
              <w:t>Microsoft Learning Imagine Academy</w:t>
            </w:r>
            <w:r>
              <w:fldChar w:fldCharType="begin"/>
            </w:r>
            <w:r>
              <w:instrText xml:space="preserve"> XE "Microsoft Learning Imagine Academy</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Learning MCP 30 Exam Vouchers</w:t>
            </w:r>
            <w:r>
              <w:fldChar w:fldCharType="begin"/>
            </w:r>
            <w:r>
              <w:instrText xml:space="preserve"> XE "</w:instrText>
            </w:r>
            <w:r>
              <w:instrText xml:space="preserve">Microsoft Learning MCP 30 Exam Vouchers"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w:instrText>
            </w:r>
            <w:r>
              <w:instrText xml:space="preserve">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dashed" w:sz="4" w:space="0" w:color="BFBFBF"/>
              <w:right w:val="none" w:sz="4" w:space="0" w:color="6E6E6E"/>
            </w:tcBorders>
          </w:tcPr>
          <w:p w:rsidR="007B7402" w:rsidRDefault="00FE3A28">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7B7402" w:rsidRDefault="00FE3A2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B7402">
        <w:tc>
          <w:tcPr>
            <w:tcW w:w="5020" w:type="dxa"/>
            <w:tcBorders>
              <w:top w:val="dashed" w:sz="4" w:space="0" w:color="BFBFBF"/>
              <w:left w:val="none" w:sz="4" w:space="0" w:color="6E6E6E"/>
              <w:bottom w:val="none" w:sz="4" w:space="0" w:color="BFBFBF"/>
              <w:right w:val="none" w:sz="4" w:space="0" w:color="6E6E6E"/>
            </w:tcBorders>
          </w:tcPr>
          <w:p w:rsidR="007B7402" w:rsidRDefault="00FE3A28">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7B7402" w:rsidRDefault="00FE3A2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7B7402" w:rsidRDefault="00FE3A28">
      <w:pPr>
        <w:pStyle w:val="ProductList-Offering1SubSection"/>
        <w:outlineLvl w:val="3"/>
      </w:pPr>
      <w:bookmarkStart w:id="325" w:name="_Sec783"/>
      <w:r>
        <w:t>2. Produktvilkår</w:t>
      </w:r>
      <w:bookmarkEnd w:id="325"/>
    </w:p>
    <w:tbl>
      <w:tblPr>
        <w:tblStyle w:val="PURTable"/>
        <w:tblW w:w="0" w:type="dxa"/>
        <w:tblLook w:val="04A0" w:firstRow="1" w:lastRow="0" w:firstColumn="1" w:lastColumn="0" w:noHBand="0" w:noVBand="1"/>
      </w:tblPr>
      <w:tblGrid>
        <w:gridCol w:w="3679"/>
        <w:gridCol w:w="3598"/>
        <w:gridCol w:w="363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w:t>
            </w:r>
            <w:r>
              <w:rPr>
                <w:color w:val="404040"/>
              </w:rPr>
              <w:t>iode: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2.1 Gavekort</w:t>
      </w:r>
    </w:p>
    <w:p w:rsidR="007B7402" w:rsidRDefault="00FE3A28">
      <w:pPr>
        <w:pStyle w:val="ProductList-Body"/>
      </w:pPr>
      <w:r>
        <w:t xml:space="preserve">Gavekort leveres ved kjøp og utløper 12 måneder etter kjøpsdatoen. </w:t>
      </w:r>
    </w:p>
    <w:p w:rsidR="007B7402" w:rsidRDefault="007B7402">
      <w:pPr>
        <w:pStyle w:val="ProductList-Body"/>
      </w:pPr>
    </w:p>
    <w:p w:rsidR="007B7402" w:rsidRDefault="00FE3A28">
      <w:pPr>
        <w:pStyle w:val="ProductList-ClauseHeading"/>
        <w:outlineLvl w:val="4"/>
      </w:pPr>
      <w:r>
        <w:t>2.2 Microsoft Office Specialist-lisens (MOS), Microsoft Technology Associate (MTA)-lisens og Microsoft Certification Educator (MCE) Exam Site-lisens</w:t>
      </w:r>
    </w:p>
    <w:p w:rsidR="007B7402" w:rsidRDefault="00FE3A28">
      <w:pPr>
        <w:pStyle w:val="ProductList-Body"/>
      </w:pPr>
      <w:r>
        <w:t>Kunden må være et Certiport- / Pearson</w:t>
      </w:r>
      <w:r>
        <w:t xml:space="preserve"> VUE-testsenter som er autorisert til å levere MOS- eller MTA-eksamener under en </w:t>
      </w:r>
      <w:r>
        <w:fldChar w:fldCharType="begin"/>
      </w:r>
      <w:r>
        <w:instrText xml:space="preserve"> AutoTextList   \s NoStyle \t "Med Lisens menes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"Med Li</w:instrText>
      </w:r>
      <w:r>
        <w:instrText xml:space="preserve">sens menes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w:t>
      </w:r>
      <w:r>
        <w:t>til lærere og registrerte studenter.</w:t>
      </w:r>
    </w:p>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1095496"/>
      <w:r>
        <w:instrText>Minecraft: Education Edition</w:instrText>
      </w:r>
      <w:bookmarkEnd w:id="327"/>
      <w:r>
        <w:instrText>" \l 3</w:instrText>
      </w:r>
      <w:r>
        <w:fldChar w:fldCharType="end"/>
      </w:r>
    </w:p>
    <w:p w:rsidR="007B7402" w:rsidRDefault="00FE3A28">
      <w:pPr>
        <w:pStyle w:val="ProductList-Offering1SubSection"/>
        <w:outlineLvl w:val="3"/>
      </w:pPr>
      <w:bookmarkStart w:id="328" w:name="_Sec1149"/>
      <w:r>
        <w:t xml:space="preserve">1. </w:t>
      </w:r>
      <w:r>
        <w:t>Programtilgjengelighet</w:t>
      </w:r>
      <w:bookmarkEnd w:id="328"/>
    </w:p>
    <w:tbl>
      <w:tblPr>
        <w:tblStyle w:val="PURTable"/>
        <w:tblW w:w="0" w:type="dxa"/>
        <w:tblLook w:val="04A0" w:firstRow="1" w:lastRow="0" w:firstColumn="1" w:lastColumn="0" w:noHBand="0" w:noVBand="1"/>
      </w:tblPr>
      <w:tblGrid>
        <w:gridCol w:w="4514"/>
        <w:gridCol w:w="818"/>
        <w:gridCol w:w="790"/>
        <w:gridCol w:w="803"/>
        <w:gridCol w:w="710"/>
        <w:gridCol w:w="832"/>
        <w:gridCol w:w="826"/>
        <w:gridCol w:w="807"/>
        <w:gridCol w:w="816"/>
      </w:tblGrid>
      <w:tr w:rsidR="007B7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7402" w:rsidRDefault="00FE3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B7402">
        <w:tc>
          <w:tcPr>
            <w:tcW w:w="5020" w:type="dxa"/>
            <w:tcBorders>
              <w:top w:val="single" w:sz="6" w:space="0" w:color="FFFFFF"/>
              <w:left w:val="none" w:sz="4" w:space="0" w:color="6E6E6E"/>
              <w:bottom w:val="none" w:sz="4" w:space="0" w:color="BFBFBF"/>
              <w:right w:val="none" w:sz="4" w:space="0" w:color="6E6E6E"/>
            </w:tcBorders>
          </w:tcPr>
          <w:p w:rsidR="007B7402" w:rsidRDefault="00FE3A28">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B7402" w:rsidRDefault="00FE3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7402" w:rsidRDefault="00FE3A2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7B7402" w:rsidRDefault="00FE3A28">
      <w:pPr>
        <w:pStyle w:val="ProductList-Offering1SubSection"/>
        <w:outlineLvl w:val="3"/>
      </w:pPr>
      <w:bookmarkStart w:id="329" w:name="_Sec1150"/>
      <w:r>
        <w:t>2. Produktvilkår</w:t>
      </w:r>
      <w:bookmarkEnd w:id="329"/>
    </w:p>
    <w:tbl>
      <w:tblPr>
        <w:tblStyle w:val="PURTable"/>
        <w:tblW w:w="0" w:type="dxa"/>
        <w:tblLook w:val="04A0" w:firstRow="1" w:lastRow="0" w:firstColumn="1" w:lastColumn="0" w:noHBand="0" w:noVBand="1"/>
      </w:tblPr>
      <w:tblGrid>
        <w:gridCol w:w="3679"/>
        <w:gridCol w:w="3598"/>
        <w:gridCol w:w="363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7402" w:rsidRDefault="00FE3A28">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Utvidet Gyldighetsperiode: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Tilbud: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Berettiget Reduksjon (SCE): I/T</w:t>
            </w:r>
          </w:p>
        </w:tc>
      </w:tr>
      <w:tr w:rsidR="007B7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FE3A2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4"/>
      </w:pPr>
      <w:r>
        <w:t>2.1 Kvalifisering for Kostnadsfrie Studenttilbud</w:t>
      </w:r>
    </w:p>
    <w:p w:rsidR="007B7402" w:rsidRDefault="00FE3A28">
      <w:pPr>
        <w:pStyle w:val="ProductList-Body"/>
      </w:pPr>
      <w:r>
        <w:t>Institusjoner kan anskaffe Lisenser på Minecraft: Education Edition kostnadsfritt for studentene sine hvis den har kjøpt Lisenser til Minecraft: Education Edition Faculty-tilbudet til alle Lærere og Ansatte. Lisenser som anskaffes på denne måten, kvalifise</w:t>
      </w:r>
      <w:r>
        <w:t>rer ikke for oppfylling av bestillingskrav.</w:t>
      </w:r>
    </w:p>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7B7402">
      <w:pPr>
        <w:sectPr w:rsidR="007B7402">
          <w:headerReference w:type="default" r:id="rId133"/>
          <w:footerReference w:type="default" r:id="rId134"/>
          <w:type w:val="continuous"/>
          <w:pgSz w:w="12240" w:h="15840" w:code="1"/>
          <w:pgMar w:top="1170" w:right="720" w:bottom="720" w:left="720" w:header="432" w:footer="288" w:gutter="0"/>
          <w:cols w:space="360"/>
        </w:sectPr>
      </w:pPr>
    </w:p>
    <w:p w:rsidR="007B7402" w:rsidRDefault="00FE3A28">
      <w:pPr>
        <w:pStyle w:val="ProductList-SectionHeading"/>
        <w:pageBreakBefore/>
        <w:outlineLvl w:val="0"/>
      </w:pPr>
      <w:bookmarkStart w:id="330" w:name="_Sec549"/>
      <w:bookmarkEnd w:id="220"/>
      <w:r>
        <w:t>Ordliste</w:t>
      </w:r>
      <w:r>
        <w:fldChar w:fldCharType="begin"/>
      </w:r>
      <w:r>
        <w:instrText xml:space="preserve"> TC "</w:instrText>
      </w:r>
      <w:bookmarkStart w:id="331" w:name="_Toc481095497"/>
      <w:r>
        <w:instrText>Ordliste</w:instrText>
      </w:r>
      <w:bookmarkEnd w:id="331"/>
      <w:r>
        <w:instrText>" \l 1</w:instrText>
      </w:r>
      <w:r>
        <w:fldChar w:fldCharType="end"/>
      </w:r>
    </w:p>
    <w:p w:rsidR="007B7402" w:rsidRDefault="00FE3A28">
      <w:pPr>
        <w:pStyle w:val="ProductList-Offering1Heading"/>
        <w:outlineLvl w:val="1"/>
      </w:pPr>
      <w:bookmarkStart w:id="332" w:name="_Sec550"/>
      <w:r>
        <w:t>Attributter</w:t>
      </w:r>
      <w:bookmarkEnd w:id="332"/>
      <w:r>
        <w:fldChar w:fldCharType="begin"/>
      </w:r>
      <w:r>
        <w:instrText xml:space="preserve"> TC "</w:instrText>
      </w:r>
      <w:bookmarkStart w:id="333" w:name="_Toc481095498"/>
      <w:r>
        <w:instrText>Attributter</w:instrText>
      </w:r>
      <w:bookmarkEnd w:id="333"/>
      <w:r>
        <w:instrText>" \l 2</w:instrText>
      </w:r>
      <w:r>
        <w:fldChar w:fldCharType="end"/>
      </w:r>
    </w:p>
    <w:p w:rsidR="007B7402" w:rsidRDefault="00FE3A28">
      <w:pPr>
        <w:pStyle w:val="ProductList-BodySpaced"/>
      </w:pPr>
      <w:r>
        <w:t>Attributter er ført opp i tabellene i hver Produktoppføring og angir rettigheter eller vilkår som gjelder Produktene.</w:t>
      </w:r>
    </w:p>
    <w:p w:rsidR="007B7402" w:rsidRDefault="007B7402">
      <w:pPr>
        <w:pStyle w:val="ProductList-BodySpaced"/>
      </w:pPr>
    </w:p>
    <w:p w:rsidR="007B7402" w:rsidRDefault="00FE3A28">
      <w:pPr>
        <w:pStyle w:val="ProductList-BodySpaced"/>
      </w:pPr>
      <w:r>
        <w:rPr>
          <w:b/>
          <w:color w:val="00188F"/>
        </w:rPr>
        <w:t>Tilleggsprogramvare</w:t>
      </w:r>
      <w:r>
        <w:t>: Programvare angitt i Bruksrettighetene for Serverprodukter som Kunden kan bruke på enhver enhet sammen med bruk av serverprogramvaren.</w:t>
      </w:r>
    </w:p>
    <w:p w:rsidR="007B7402" w:rsidRDefault="00FE3A28">
      <w:pPr>
        <w:pStyle w:val="ProductList-BodySpaced"/>
      </w:pPr>
      <w:r>
        <w:rPr>
          <w:b/>
          <w:color w:val="00188F"/>
        </w:rPr>
        <w:t>Krav om Klienttilgang</w:t>
      </w:r>
      <w:r>
        <w:t>: Angir om et Serverprodukt krever CAL-er for å gi tilgang til brukere og enheter.</w:t>
      </w:r>
    </w:p>
    <w:p w:rsidR="007B7402" w:rsidRDefault="00FE3A28">
      <w:pPr>
        <w:pStyle w:val="ProductList-BodySpaced"/>
      </w:pPr>
      <w:r>
        <w:rPr>
          <w:b/>
          <w:color w:val="00188F"/>
        </w:rPr>
        <w:t>Katastrofegjeno</w:t>
      </w:r>
      <w:r>
        <w:rPr>
          <w:b/>
          <w:color w:val="00188F"/>
        </w:rPr>
        <w:t>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w:t>
      </w:r>
      <w:r>
        <w:t>oftware Assurance hvis du vil ha mer informasjon.</w:t>
      </w:r>
    </w:p>
    <w:p w:rsidR="007B7402" w:rsidRDefault="00FE3A28">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w:t>
      </w:r>
      <w:r>
        <w:t xml:space="preserve"> i de Universelle Lisensvilkårene.</w:t>
      </w:r>
    </w:p>
    <w:p w:rsidR="007B7402" w:rsidRDefault="00FE3A28">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7B7402" w:rsidRDefault="00FE3A28">
      <w:pPr>
        <w:pStyle w:val="ProductList-BodySpaced"/>
      </w:pPr>
      <w:r>
        <w:rPr>
          <w:b/>
          <w:color w:val="00188F"/>
        </w:rPr>
        <w:t>Krav om Tilgang for Eksterne Brukere</w:t>
      </w:r>
      <w:r>
        <w:t>: Angi</w:t>
      </w:r>
      <w:r>
        <w:t xml:space="preserve">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w:instrText>
      </w:r>
      <w:r>
        <w:instrText xml:space="preserve">er agenter på stedet." </w:instrText>
      </w:r>
      <w:r>
        <w:fldChar w:fldCharType="separate"/>
      </w:r>
      <w:r>
        <w:rPr>
          <w:color w:val="0563C1"/>
        </w:rPr>
        <w:t>Eksterne Brukere</w:t>
      </w:r>
      <w:r>
        <w:fldChar w:fldCharType="end"/>
      </w:r>
      <w:r>
        <w:t>.</w:t>
      </w:r>
    </w:p>
    <w:p w:rsidR="007B7402" w:rsidRDefault="00FE3A28">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w:instrText>
      </w:r>
      <w:r>
        <w:instrText xml:space="preserve">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i påvente av en avløsningshendelse. Passive avløsning</w:t>
      </w:r>
      <w:r>
        <w:t xml:space="preserve">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w:instrText>
      </w:r>
      <w:r>
        <w:instrText xml:space="preserve">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w:instrText>
      </w:r>
      <w:r>
        <w:instrText xml:space="preserve">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w:t>
      </w:r>
      <w:r>
        <w:t>tene. Denne SA-fordelen krever SA for Lisensserveren og adgangslisens, hvis aktuelt</w:t>
      </w:r>
    </w:p>
    <w:p w:rsidR="007B7402" w:rsidRDefault="00FE3A28">
      <w:pPr>
        <w:pStyle w:val="ProductList-BodySpaced"/>
      </w:pPr>
      <w:r>
        <w:rPr>
          <w:b/>
          <w:color w:val="00188F"/>
        </w:rPr>
        <w:t>Sky for Offentlig Sektor (bare i USA)</w:t>
      </w:r>
      <w:r>
        <w:t>: Elektroniske Tjenester som er tilgjengelig kun for Offentlig Sektor. Bruksrettighetene for skytjenester for offentlig sektor er de sa</w:t>
      </w:r>
      <w:r>
        <w:t>mme som for standardtjenester med flere leiere, med mindre noe annet er angitt. Kvalifiserte Elektroniske Tjenester tilbys som skytjenester for offentlig sektor og skytjenester for ikke-offentlig sektor. Kunder kan klassifiseres som offentlige eller ikke-o</w:t>
      </w:r>
      <w:r>
        <w:t xml:space="preserve">ffentlige, men ikke som en blanding av begge deler. Elektroniske Tjenester som tilbys som skytjenester for offentlig sektor, kan ikke brukes på samme domene som spesifikke skytjenester for ikke-offentlig sektor. </w:t>
      </w:r>
    </w:p>
    <w:p w:rsidR="007B7402" w:rsidRDefault="00FE3A28">
      <w:pPr>
        <w:pStyle w:val="ProductList-BodySpaced"/>
      </w:pPr>
      <w:r>
        <w:rPr>
          <w:b/>
          <w:color w:val="00188F"/>
        </w:rPr>
        <w:t>Inkluderte Teknologier</w:t>
      </w:r>
      <w:r>
        <w:t>: Angir andre Microso</w:t>
      </w:r>
      <w:r>
        <w:t>ft-komponenter som er inkludert i et Produkt, se delen Inkluderte teknologier i Universelle Lisensvilkår for å få mer informasjon.</w:t>
      </w:r>
    </w:p>
    <w:p w:rsidR="007B7402" w:rsidRDefault="00FE3A28">
      <w:pPr>
        <w:pStyle w:val="ProductList-BodySpaced"/>
      </w:pPr>
      <w:r>
        <w:rPr>
          <w:b/>
          <w:color w:val="00188F"/>
        </w:rPr>
        <w:t>Lisensmobilitet</w:t>
      </w:r>
      <w:r>
        <w:t>: Rettigheter som er tilgjengelige for SA-kunder, til å overføre lisenser utenfor standard tidsfrister eller t</w:t>
      </w:r>
      <w:r>
        <w:t xml:space="preserve">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7B7402" w:rsidRDefault="00FE3A28">
      <w:pPr>
        <w:pStyle w:val="ProductList-BodySpaced"/>
      </w:pPr>
      <w:r>
        <w:rPr>
          <w:b/>
          <w:color w:val="00188F"/>
        </w:rPr>
        <w:t>Lisensvilkår</w:t>
      </w:r>
      <w:r>
        <w:t>: Vilkår og betingelser som styrer distribusjon og</w:t>
      </w:r>
      <w:r>
        <w:t xml:space="preserve"> bruk av et Produkt.</w:t>
      </w:r>
    </w:p>
    <w:p w:rsidR="007B7402" w:rsidRDefault="00FE3A28">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w:t>
      </w:r>
      <w:r>
        <w:t>e-standard nedgraderingsrettigheter til å bruke tidligere versjoner av det samme eller andre Produkter i stedet for den lisensierte versjonen.</w:t>
      </w:r>
    </w:p>
    <w:p w:rsidR="007B7402" w:rsidRDefault="00FE3A28">
      <w:pPr>
        <w:pStyle w:val="ProductList-BodySpaced"/>
      </w:pPr>
      <w:r>
        <w:rPr>
          <w:b/>
          <w:color w:val="00188F"/>
        </w:rPr>
        <w:t>Forutsetning</w:t>
      </w:r>
      <w:r>
        <w:t>: Angir at bestemte tilleggsvilkår må innfris for å kjøpe Lisenser for Produktet.</w:t>
      </w:r>
    </w:p>
    <w:p w:rsidR="007B7402" w:rsidRDefault="00FE3A28">
      <w:pPr>
        <w:pStyle w:val="ProductList-BodySpaced"/>
      </w:pPr>
      <w:r>
        <w:rPr>
          <w:b/>
          <w:color w:val="00188F"/>
        </w:rPr>
        <w:t>Forutsetning (SA)</w:t>
      </w:r>
      <w:r>
        <w:t>:A</w:t>
      </w:r>
      <w:r>
        <w:t>ngir at bestemte tilleggsvilkår må innfris for å kjøpe SA-dekning for Produktet.</w:t>
      </w:r>
    </w:p>
    <w:p w:rsidR="007B7402" w:rsidRDefault="00FE3A28">
      <w:pPr>
        <w:pStyle w:val="ProductList-BodySpaced"/>
      </w:pPr>
      <w:r>
        <w:rPr>
          <w:b/>
          <w:color w:val="00188F"/>
        </w:rPr>
        <w:t>Tidligere Versjon</w:t>
      </w:r>
      <w:r>
        <w:t>: Tidligere versjoner av Produktet og tilhørende Dato tilgjengelig.</w:t>
      </w:r>
    </w:p>
    <w:p w:rsidR="007B7402" w:rsidRDefault="00FE3A28">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7B7402" w:rsidRDefault="00FE3A28">
      <w:pPr>
        <w:pStyle w:val="ProductList-BodySpaced"/>
      </w:pPr>
      <w:r>
        <w:rPr>
          <w:b/>
          <w:color w:val="00188F"/>
        </w:rPr>
        <w:t>Online Subscription-program (OSP)</w:t>
      </w:r>
      <w:r>
        <w:t>: Produktet er tilgjengelig i et Online Subscription-program.</w:t>
      </w:r>
    </w:p>
    <w:p w:rsidR="007B7402" w:rsidRDefault="00FE3A28">
      <w:pPr>
        <w:pStyle w:val="ProductList-BodySpaced"/>
      </w:pPr>
      <w:r>
        <w:rPr>
          <w:b/>
          <w:color w:val="00188F"/>
        </w:rPr>
        <w:t>Produktutvalg</w:t>
      </w:r>
      <w:r>
        <w:t xml:space="preserve">: Angir produktutvalget som Produktet tilhører, slik at rabatter kan fastsettes. </w:t>
      </w:r>
      <w:r>
        <w:t>Det finnes tre produktutvalgskategorier: Program, Server og System.</w:t>
      </w:r>
    </w:p>
    <w:p w:rsidR="007B7402" w:rsidRDefault="00FE3A28">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7B7402" w:rsidRDefault="00FE3A28">
      <w:pPr>
        <w:pStyle w:val="ProductList-BodySpaced"/>
      </w:pPr>
      <w:r>
        <w:rPr>
          <w:b/>
          <w:color w:val="00188F"/>
        </w:rPr>
        <w:t>Tilbud</w:t>
      </w:r>
      <w:r>
        <w:t>: Angir a</w:t>
      </w:r>
      <w:r>
        <w:t xml:space="preserve">t tidsbegrensede tilbud gjelder for Produktet, som beskrevet i </w:t>
      </w:r>
      <w:hyperlink w:anchor="_Sec572">
        <w:r>
          <w:rPr>
            <w:color w:val="00467F"/>
            <w:u w:val="single"/>
          </w:rPr>
          <w:t>Tillegg E</w:t>
        </w:r>
      </w:hyperlink>
      <w:r>
        <w:t xml:space="preserve"> – Tilbud.</w:t>
      </w:r>
    </w:p>
    <w:p w:rsidR="007B7402" w:rsidRDefault="00FE3A28">
      <w:pPr>
        <w:pStyle w:val="ProductList-BodySpaced"/>
      </w:pPr>
      <w:r>
        <w:rPr>
          <w:b/>
          <w:color w:val="00188F"/>
        </w:rPr>
        <w:t>Fritak for Kvalifisert Bruker</w:t>
      </w:r>
      <w:r>
        <w:t>: Fritak for brukere som har tilgang til Produkter utelukkende under en av disse lisensene. Disse brukerne blir ik</w:t>
      </w:r>
      <w:r>
        <w:t xml:space="preserve">ke regnet som Kvalifiserte Brukere under Kundens volumlisensavtale, uavhengig av annet som måtte fremgå av den avtalen. </w:t>
      </w:r>
    </w:p>
    <w:p w:rsidR="007B7402" w:rsidRDefault="00FE3A28">
      <w:pPr>
        <w:pStyle w:val="ProductList-BodySpaced"/>
      </w:pPr>
      <w:r>
        <w:rPr>
          <w:b/>
          <w:color w:val="00188F"/>
        </w:rPr>
        <w:t>Berettiget Reduksjon (SCE)</w:t>
      </w:r>
      <w:r>
        <w:t>: En Elektronisk Tjeneste for en kunde som har en Enterprise-registrering, Enterprise Subscription-registreri</w:t>
      </w:r>
      <w:r>
        <w:t>ng, Microsoft Azure-registrering eller Enrollment for Education Solutions, kan rapporterte en reduksjon i antall lisenser eller Tildelt Årlig Forpliktelse.</w:t>
      </w:r>
    </w:p>
    <w:p w:rsidR="007B7402" w:rsidRDefault="00FE3A28">
      <w:pPr>
        <w:pStyle w:val="ProductList-BodySpaced"/>
      </w:pPr>
      <w:r>
        <w:rPr>
          <w:b/>
          <w:color w:val="00188F"/>
        </w:rPr>
        <w:t>Berettiget Reduksjon (SCE)</w:t>
      </w:r>
      <w:r>
        <w:t xml:space="preserve">: Produkter som en kunde med Server- og Skyregistrering kan rapportere en </w:t>
      </w:r>
      <w:r>
        <w:t>reduksjon i antall abonnementslisenser eller fremtidig Tildelt Årlig Forpliktelse for, etter 12 løpende måneder.</w:t>
      </w:r>
    </w:p>
    <w:p w:rsidR="007B7402" w:rsidRDefault="00FE3A28">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w:instrText>
      </w:r>
      <w:r>
        <w:instrText xml:space="preserve">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w:instrText>
      </w:r>
      <w:r>
        <w:instrText xml:space="preserve">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w:instrText>
      </w:r>
      <w:r>
        <w:instrText xml:space="preserve">er." </w:instrText>
      </w:r>
      <w:r>
        <w:fldChar w:fldCharType="separate"/>
      </w:r>
      <w:r>
        <w:rPr>
          <w:color w:val="0563C1"/>
        </w:rPr>
        <w:t>Primærbrukeren</w:t>
      </w:r>
      <w:r>
        <w:fldChar w:fldCharType="end"/>
      </w:r>
      <w:r>
        <w:t xml:space="preserve"> kan bruke en </w:t>
      </w:r>
      <w:r>
        <w:fldChar w:fldCharType="begin"/>
      </w:r>
      <w:r>
        <w:instrText xml:space="preserve"> AutoTextList   \s NoStyle \t " Kvalifisert Tredjepartsenhet betyr en enhet som ikke er kontrollert, direkte eller indirekte, av Kunden eller Kundens Tilknyttede Selskaper (for eksempel en offentlig kiosk som tilhører tr</w:instrText>
      </w:r>
      <w:r>
        <w:instrText xml:space="preserve">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w:t>
      </w:r>
      <w:r>
        <w:t xml:space="preserve">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w:instrText>
      </w:r>
      <w:r>
        <w:instrText xml:space="preserve">utoTextList   \s NoStyle \t "Med Lisens menes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w:t>
      </w:r>
      <w:r>
        <w:t>) foretaksprodukter utelukkende i henhold til Roamingrettigheter.</w:t>
      </w:r>
    </w:p>
    <w:p w:rsidR="007B7402" w:rsidRDefault="00FE3A28">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w:instrText>
      </w:r>
      <w:r>
        <w:instrText xml:space="preserve">etten til å laste ned, installere, ha tilgang til og bruke et Produkt." </w:instrText>
      </w:r>
      <w:r>
        <w:fldChar w:fldCharType="separate"/>
      </w:r>
      <w:r>
        <w:rPr>
          <w:color w:val="0563C1"/>
        </w:rPr>
        <w:t>Lisenser</w:t>
      </w:r>
      <w:r>
        <w:fldChar w:fldCharType="end"/>
      </w:r>
      <w:r>
        <w:t xml:space="preserve"> med SA-dekning.</w:t>
      </w:r>
    </w:p>
    <w:p w:rsidR="007B7402" w:rsidRDefault="00FE3A28">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7B7402" w:rsidRDefault="00FE3A28">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w:t>
      </w:r>
      <w:r>
        <w:t>ftware Assurance.</w:t>
      </w:r>
    </w:p>
    <w:p w:rsidR="007B7402" w:rsidRDefault="00FE3A28">
      <w:pPr>
        <w:pStyle w:val="ProductList-BodySpaced"/>
      </w:pPr>
      <w:r>
        <w:rPr>
          <w:b/>
          <w:color w:val="00188F"/>
        </w:rPr>
        <w:t>Studentbruksfordel</w:t>
      </w:r>
      <w:r>
        <w:t>: Alternativet for Institusjoner som lisensierer et kvalifisert Produkt for Organisasjonsantallet for å lisensiere et Produkt for bruk av Studentene deres uten ytterligere kostnader. Det kvalifiserte Produktet og Produkt</w:t>
      </w:r>
      <w:r>
        <w:t>et som er kvalifisert for Studentbruksfordel, identifiseres i Produktoppføringen. Slike Studentlisenser inngår ikke i kravene om bestilling av et minimumsantall.</w:t>
      </w:r>
    </w:p>
    <w:p w:rsidR="007B7402" w:rsidRDefault="00FE3A28">
      <w:pPr>
        <w:pStyle w:val="ProductList-BodySpaced"/>
      </w:pPr>
      <w:r>
        <w:rPr>
          <w:b/>
          <w:color w:val="00188F"/>
        </w:rPr>
        <w:t>Serie-SL-er</w:t>
      </w:r>
      <w:r>
        <w:t xml:space="preserve">: Et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w:t>
      </w:r>
      <w:r>
        <w:t>en enkeltbruker eller -enhet, og alle komponentene i pakken kan brukes på enheten eller av brukeren som lisensen er tilordnet. Komponentene i Programpakken kan ikke atskilles og brukes på separate enheter eller av separate brukere.</w:t>
      </w:r>
    </w:p>
    <w:p w:rsidR="007B7402" w:rsidRDefault="00FE3A28">
      <w:pPr>
        <w:pStyle w:val="ProductList-BodySpaced"/>
      </w:pPr>
      <w:r>
        <w:rPr>
          <w:b/>
          <w:color w:val="00188F"/>
        </w:rPr>
        <w:t>Kvalifisert for Oppdater</w:t>
      </w:r>
      <w:r>
        <w:rPr>
          <w:b/>
          <w:color w:val="00188F"/>
        </w:rPr>
        <w:t>ing</w:t>
      </w:r>
      <w:r>
        <w:t>: En abonnementslisens for Elektroniske Tjenester som Enterprise- eller Enterprise Subscription-kunder kan bestille via oppdateringsprosessen eller den årlige bestillingsprosessen i stedet for månedlig.</w:t>
      </w:r>
    </w:p>
    <w:p w:rsidR="007B7402" w:rsidRDefault="00FE3A28">
      <w:pPr>
        <w:pStyle w:val="ProductList-BodySpaced"/>
      </w:pPr>
      <w:r>
        <w:rPr>
          <w:b/>
          <w:color w:val="00188F"/>
        </w:rPr>
        <w:t>UTD-rabatt</w:t>
      </w:r>
      <w:r>
        <w:t>: En Oppdatert Rabatt er en rabatt som e</w:t>
      </w:r>
      <w:r>
        <w:t xml:space="preserve">r tilgjengelig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w:instrText>
      </w:r>
      <w:r>
        <w:instrText xml:space="preserve"> et Produkt." </w:instrText>
      </w:r>
      <w:r>
        <w:fldChar w:fldCharType="separate"/>
      </w:r>
      <w:r>
        <w:rPr>
          <w:color w:val="0563C1"/>
        </w:rPr>
        <w:t>Lisens</w:t>
      </w:r>
      <w:r>
        <w:fldChar w:fldCharType="end"/>
      </w:r>
      <w:r>
        <w:t xml:space="preserve"> for det tilsvarende kvalifiserte Produktet.</w:t>
      </w:r>
    </w:p>
    <w:p w:rsidR="007B7402" w:rsidRDefault="007B7402">
      <w:pPr>
        <w:pStyle w:val="ProductList-BodySpaced"/>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Spaced"/>
      </w:pPr>
    </w:p>
    <w:p w:rsidR="007B7402" w:rsidRDefault="00FE3A28">
      <w:pPr>
        <w:pStyle w:val="ProductList-Offering1Heading"/>
        <w:outlineLvl w:val="1"/>
      </w:pPr>
      <w:bookmarkStart w:id="334" w:name="_Sec551"/>
      <w:r>
        <w:t>Celleverdier</w:t>
      </w:r>
      <w:bookmarkEnd w:id="334"/>
      <w:r>
        <w:fldChar w:fldCharType="begin"/>
      </w:r>
      <w:r>
        <w:instrText xml:space="preserve"> TC "</w:instrText>
      </w:r>
      <w:bookmarkStart w:id="335" w:name="_Toc481095499"/>
      <w:r>
        <w:instrText>Celleverdier</w:instrText>
      </w:r>
      <w:bookmarkEnd w:id="335"/>
      <w:r>
        <w:instrText>" \l 2</w:instrText>
      </w:r>
      <w:r>
        <w:fldChar w:fldCharType="end"/>
      </w:r>
    </w:p>
    <w:p w:rsidR="007B7402" w:rsidRDefault="00FE3A28">
      <w:pPr>
        <w:pStyle w:val="ProductList-BodySpaced"/>
      </w:pPr>
      <w:r>
        <w:t>Celleverdier brukes i</w:t>
      </w:r>
      <w:r>
        <w:t xml:space="preserve"> tabellen for Programtilgjengelighet i hver Produktoppføring for å identifisere hvordan Produktet tilbys i hvert program. Programavtalene for volumlisenser inneholder en definisjon av disse tilbudstypene.</w:t>
      </w:r>
    </w:p>
    <w:p w:rsidR="007B7402" w:rsidRDefault="007B7402">
      <w:pPr>
        <w:pStyle w:val="ProductList-BodySpaced"/>
      </w:pPr>
    </w:p>
    <w:p w:rsidR="007B7402" w:rsidRDefault="00FE3A28">
      <w:pPr>
        <w:pStyle w:val="ProductList-BodySpaced"/>
      </w:pPr>
      <w:r>
        <w:rPr>
          <w:b/>
          <w:color w:val="00188F"/>
        </w:rPr>
        <w:t>A</w:t>
      </w:r>
      <w:r>
        <w:t xml:space="preserve">= </w:t>
      </w:r>
      <w:r>
        <w:rPr>
          <w:color w:val="00188F"/>
        </w:rPr>
        <w:t>Tilleggsprodukt</w:t>
      </w:r>
      <w:r>
        <w:t>: Produktet tilbys som et Tilleg</w:t>
      </w:r>
      <w:r>
        <w:t>gsprodukt.</w:t>
      </w:r>
    </w:p>
    <w:p w:rsidR="007B7402" w:rsidRDefault="00FE3A28">
      <w:pPr>
        <w:pStyle w:val="ProductList-BodySpaced"/>
      </w:pPr>
      <w:r>
        <w:rPr>
          <w:b/>
          <w:color w:val="00188F"/>
        </w:rPr>
        <w:t>AO</w:t>
      </w:r>
      <w:r>
        <w:t xml:space="preserve">= </w:t>
      </w:r>
      <w:r>
        <w:rPr>
          <w:color w:val="00188F"/>
        </w:rPr>
        <w:t>Organisasjonsomfattende Tilleggsprodukt</w:t>
      </w:r>
      <w:r>
        <w:t>: Produktet tilbys som et Tilleggsprodukt som kan bestilles for hele organisasjonen.</w:t>
      </w:r>
    </w:p>
    <w:p w:rsidR="007B7402" w:rsidRDefault="00FE3A28">
      <w:pPr>
        <w:pStyle w:val="ProductList-BodySpaced"/>
      </w:pPr>
      <w:r>
        <w:rPr>
          <w:b/>
          <w:color w:val="00188F"/>
        </w:rPr>
        <w:t>E</w:t>
      </w:r>
      <w:r>
        <w:t xml:space="preserve"> = </w:t>
      </w:r>
      <w:r>
        <w:rPr>
          <w:color w:val="00188F"/>
        </w:rPr>
        <w:t>Foretaksprodukt</w:t>
      </w:r>
      <w:r>
        <w:t>: Produktet tilbys som et foretaksprodukt, men ikke som skrivebordsprodukt.</w:t>
      </w:r>
    </w:p>
    <w:p w:rsidR="007B7402" w:rsidRDefault="00FE3A28">
      <w:pPr>
        <w:pStyle w:val="ProductList-BodySpaced"/>
      </w:pPr>
      <w:r>
        <w:rPr>
          <w:b/>
          <w:color w:val="00188F"/>
        </w:rPr>
        <w:t>ED</w:t>
      </w:r>
      <w:r>
        <w:t xml:space="preserve"> = </w:t>
      </w:r>
      <w:r>
        <w:rPr>
          <w:color w:val="00188F"/>
        </w:rPr>
        <w:t>Datamaskinplattfo</w:t>
      </w:r>
      <w:r>
        <w:rPr>
          <w:color w:val="00188F"/>
        </w:rPr>
        <w:t>rm for Utdanning</w:t>
      </w:r>
      <w:r>
        <w:t>: Produktet tilbys som et produkt for datamaskinplattform for utdanning sammen med Enterprise CAL Suite eller Core CAL Suite under Enrollment for Education Solutions og Open Value Subscription – Education Solutions.</w:t>
      </w:r>
    </w:p>
    <w:p w:rsidR="007B7402" w:rsidRDefault="00FE3A28">
      <w:pPr>
        <w:pStyle w:val="ProductList-BodySpaced"/>
      </w:pPr>
      <w:r>
        <w:rPr>
          <w:b/>
          <w:color w:val="00188F"/>
        </w:rPr>
        <w:t>EO</w:t>
      </w:r>
      <w:r>
        <w:t xml:space="preserve"> = </w:t>
      </w:r>
      <w:r>
        <w:rPr>
          <w:color w:val="00188F"/>
        </w:rPr>
        <w:t>Enterprise Online Service</w:t>
      </w:r>
      <w:r>
        <w:t xml:space="preserve">: Den Elektroniske Tjenesten tilbys som en elektronisk foretaks- eller plattformtjeneste, og oppfyller kravene til Foretaksprodukter. EO for Core CAL og Enterprise CAL Suite krever den tilsvarende CAL Suite-broen. </w:t>
      </w:r>
    </w:p>
    <w:p w:rsidR="007B7402" w:rsidRDefault="00FE3A28">
      <w:pPr>
        <w:pStyle w:val="ProductList-BodySpaced"/>
      </w:pPr>
      <w:r>
        <w:rPr>
          <w:b/>
          <w:color w:val="00188F"/>
        </w:rPr>
        <w:t>OM</w:t>
      </w:r>
      <w:r>
        <w:t xml:space="preserve"> = </w:t>
      </w:r>
      <w:r>
        <w:rPr>
          <w:color w:val="00188F"/>
        </w:rPr>
        <w:t>Open Minimu</w:t>
      </w:r>
      <w:r>
        <w:rPr>
          <w:color w:val="00188F"/>
        </w:rPr>
        <w:t>m</w:t>
      </w:r>
      <w:r>
        <w:t>: Hver Lisens teller som 5 lisenser i henhold til minimumskravene for første bestilling i Open License og/eller Open Value.</w:t>
      </w:r>
    </w:p>
    <w:p w:rsidR="007B7402" w:rsidRDefault="00FE3A28">
      <w:pPr>
        <w:pStyle w:val="ProductList-BodySpaced"/>
      </w:pPr>
      <w:r>
        <w:rPr>
          <w:b/>
          <w:color w:val="00188F"/>
        </w:rPr>
        <w:t>OW</w:t>
      </w:r>
      <w:r>
        <w:t xml:space="preserve"> = </w:t>
      </w:r>
      <w:r>
        <w:rPr>
          <w:color w:val="00188F"/>
        </w:rPr>
        <w:t>Organisasjonsomfattende</w:t>
      </w:r>
      <w:r>
        <w:t>: Tilgjengelig i alternativet som dekker hele organisasjonen.</w:t>
      </w:r>
    </w:p>
    <w:p w:rsidR="007B7402" w:rsidRDefault="00FE3A28">
      <w:pPr>
        <w:pStyle w:val="ProductList-BodySpaced"/>
      </w:pPr>
      <w:r>
        <w:rPr>
          <w:b/>
          <w:color w:val="00188F"/>
        </w:rPr>
        <w:t>P</w:t>
      </w:r>
      <w:r>
        <w:t xml:space="preserve"> = </w:t>
      </w:r>
      <w:r>
        <w:rPr>
          <w:color w:val="00188F"/>
        </w:rPr>
        <w:t>Ikke-organisasjonsomfattende i Open V</w:t>
      </w:r>
      <w:r>
        <w:rPr>
          <w:color w:val="00188F"/>
        </w:rPr>
        <w:t>alue</w:t>
      </w:r>
      <w:r>
        <w:t>: Produktet tilbys på ikke-organisasjonsomfattende basis i Open Value.</w:t>
      </w:r>
    </w:p>
    <w:p w:rsidR="007B7402" w:rsidRDefault="00FE3A28">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Campus- og School-</w:t>
      </w:r>
      <w:r>
        <w:t>avtalen. En SD teller som tre enheter.</w:t>
      </w:r>
    </w:p>
    <w:p w:rsidR="007B7402" w:rsidRDefault="00FE3A28">
      <w:pPr>
        <w:pStyle w:val="ProductList-BodySpaced"/>
      </w:pPr>
      <w:r>
        <w:rPr>
          <w:b/>
          <w:color w:val="00188F"/>
        </w:rPr>
        <w:t>ST</w:t>
      </w:r>
      <w:r>
        <w:t xml:space="preserve"> = </w:t>
      </w:r>
      <w:r>
        <w:rPr>
          <w:color w:val="00188F"/>
        </w:rPr>
        <w:t>Studenttilbud</w:t>
      </w:r>
      <w:r>
        <w:t>: Produktet tilbys som et Studenttilbud og må bestilles for hele Studentantallet.</w:t>
      </w:r>
    </w:p>
    <w:p w:rsidR="007B7402" w:rsidRDefault="00FE3A28">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r>
        <w:t>.</w:t>
      </w:r>
    </w:p>
    <w:p w:rsidR="007B7402" w:rsidRDefault="00FE3A28">
      <w:pPr>
        <w:pStyle w:val="ProductList-BodySpaced"/>
      </w:pPr>
      <w:r>
        <w:rPr>
          <w:b/>
          <w:color w:val="00188F"/>
        </w:rPr>
        <w:t>UC</w:t>
      </w:r>
      <w:r>
        <w:t xml:space="preserve"> = </w:t>
      </w:r>
      <w:r>
        <w:rPr>
          <w:color w:val="00188F"/>
        </w:rPr>
        <w:t>Skytjenester for Offentlig Sektor i USA</w:t>
      </w:r>
      <w:r>
        <w:t>: Den Elektroniske Tjenesten tilbys som en offentlig skytjeneste i USA.</w:t>
      </w:r>
    </w:p>
    <w:p w:rsidR="007B7402" w:rsidRDefault="007B7402">
      <w:pPr>
        <w:pStyle w:val="ProductList-BodySpaced"/>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Spaced"/>
      </w:pPr>
    </w:p>
    <w:p w:rsidR="007B7402" w:rsidRDefault="00FE3A28">
      <w:pPr>
        <w:pStyle w:val="ProductList-Offering1Heading"/>
        <w:outlineLvl w:val="1"/>
      </w:pPr>
      <w:bookmarkStart w:id="336" w:name="_Sec552"/>
      <w:r>
        <w:t>Kolonneoverskrifter</w:t>
      </w:r>
      <w:bookmarkEnd w:id="336"/>
      <w:r>
        <w:fldChar w:fldCharType="begin"/>
      </w:r>
      <w:r>
        <w:instrText xml:space="preserve"> TC "</w:instrText>
      </w:r>
      <w:bookmarkStart w:id="337" w:name="_Toc481095500"/>
      <w:r>
        <w:instrText>Kolonneoverskrifter</w:instrText>
      </w:r>
      <w:bookmarkEnd w:id="337"/>
      <w:r>
        <w:instrText>" \l 2</w:instrText>
      </w:r>
      <w:r>
        <w:fldChar w:fldCharType="end"/>
      </w:r>
    </w:p>
    <w:p w:rsidR="007B7402" w:rsidRDefault="00FE3A28">
      <w:pPr>
        <w:pStyle w:val="ProductList-BodySpaced"/>
      </w:pPr>
      <w:r>
        <w:t>Kolonneoverskrifter vises i tabellen over Programtilgjengelighet for hver Produktoppføring og deler inn informasjon om programtilgjengelighet etter program, tilbudstype, poeng og tilgjengelighetsdatoer.</w:t>
      </w:r>
    </w:p>
    <w:p w:rsidR="007B7402" w:rsidRDefault="007B7402">
      <w:pPr>
        <w:pStyle w:val="ProductList-BodySpaced"/>
      </w:pPr>
    </w:p>
    <w:p w:rsidR="007B7402" w:rsidRDefault="00FE3A28">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w:t>
      </w:r>
      <w:r>
        <w:t>ffer først.</w:t>
      </w:r>
    </w:p>
    <w:p w:rsidR="007B7402" w:rsidRDefault="00FE3A28">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7B7402" w:rsidRDefault="00FE3A28">
      <w:pPr>
        <w:pStyle w:val="ProductList-BodySpaced"/>
      </w:pPr>
      <w:r>
        <w:rPr>
          <w:b/>
          <w:color w:val="00188F"/>
        </w:rPr>
        <w:t>EES</w:t>
      </w:r>
      <w:r>
        <w:t xml:space="preserve"> = </w:t>
      </w:r>
      <w:r>
        <w:rPr>
          <w:color w:val="00188F"/>
        </w:rPr>
        <w:t>Enrollment for Education Solutions</w:t>
      </w:r>
      <w:r>
        <w:t>: Inkluderer Enrollment for Educati</w:t>
      </w:r>
      <w:r>
        <w:t>on Solutions og School-registrering under Campus- og School-avtalen (CASA).</w:t>
      </w:r>
    </w:p>
    <w:p w:rsidR="007B7402" w:rsidRDefault="00FE3A28">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7B7402" w:rsidRDefault="00FE3A28">
      <w:pPr>
        <w:pStyle w:val="ProductList-BodySpaced"/>
      </w:pPr>
      <w:r>
        <w:rPr>
          <w:b/>
          <w:color w:val="00188F"/>
        </w:rPr>
        <w:t xml:space="preserve">L/SA </w:t>
      </w:r>
      <w:r>
        <w:t xml:space="preserve">= </w:t>
      </w:r>
      <w:r>
        <w:rPr>
          <w:color w:val="00188F"/>
        </w:rPr>
        <w:t>Lisens og SA</w:t>
      </w:r>
      <w:r>
        <w:t>: Angitt poengverdi når Lisens og SA ti</w:t>
      </w:r>
      <w:r>
        <w:t>lbys for kjøp samtidig.</w:t>
      </w:r>
    </w:p>
    <w:p w:rsidR="007B7402" w:rsidRDefault="00FE3A28">
      <w:pPr>
        <w:pStyle w:val="ProductList-BodySpaced"/>
      </w:pPr>
      <w:r>
        <w:rPr>
          <w:b/>
          <w:color w:val="00188F"/>
        </w:rPr>
        <w:t>MPSA</w:t>
      </w:r>
      <w:r>
        <w:t xml:space="preserve"> = </w:t>
      </w:r>
      <w:r>
        <w:rPr>
          <w:color w:val="00188F"/>
        </w:rPr>
        <w:t>Microsoft Products and Services Agreement</w:t>
      </w:r>
      <w:r>
        <w:t>.</w:t>
      </w:r>
    </w:p>
    <w:p w:rsidR="007B7402" w:rsidRDefault="00FE3A28">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7B7402" w:rsidRDefault="00FE3A28">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rsidR="007B7402" w:rsidRDefault="00FE3A28">
      <w:pPr>
        <w:pStyle w:val="ProductList-BodySpaced"/>
      </w:pPr>
      <w:r>
        <w:rPr>
          <w:b/>
          <w:color w:val="00188F"/>
        </w:rPr>
        <w:t>OVS-ES</w:t>
      </w:r>
      <w:r>
        <w:t xml:space="preserve"> = </w:t>
      </w:r>
      <w:r>
        <w:rPr>
          <w:color w:val="00188F"/>
        </w:rPr>
        <w:t>Open Value Subscription – Education Solutions</w:t>
      </w:r>
      <w:r>
        <w:t>.</w:t>
      </w:r>
    </w:p>
    <w:p w:rsidR="007B7402" w:rsidRDefault="00FE3A28">
      <w:pPr>
        <w:pStyle w:val="ProductList-BodySpaced"/>
      </w:pPr>
      <w:r>
        <w:rPr>
          <w:b/>
          <w:color w:val="00188F"/>
        </w:rPr>
        <w:t>Poeng</w:t>
      </w:r>
      <w:r>
        <w:t xml:space="preserve"> = Verdien som er tilordnet et Produkt,</w:t>
      </w:r>
      <w:r>
        <w:t xml:space="preserve"> og som brukes til å beregne volumprisnivået for en Kundes volumlisensavtale.</w:t>
      </w:r>
    </w:p>
    <w:p w:rsidR="007B7402" w:rsidRDefault="00FE3A28">
      <w:pPr>
        <w:pStyle w:val="ProductList-BodySpaced"/>
      </w:pPr>
      <w:r>
        <w:rPr>
          <w:b/>
          <w:color w:val="00188F"/>
        </w:rPr>
        <w:t>SA</w:t>
      </w:r>
      <w:r>
        <w:t xml:space="preserve"> = </w:t>
      </w:r>
      <w:r>
        <w:rPr>
          <w:color w:val="00188F"/>
        </w:rPr>
        <w:t>Software Assurance</w:t>
      </w:r>
      <w:r>
        <w:t>: Tildelt poengverdi når SA tilbys for den angitte programvaren.</w:t>
      </w:r>
    </w:p>
    <w:p w:rsidR="007B7402" w:rsidRDefault="00FE3A28">
      <w:pPr>
        <w:pStyle w:val="ProductList-BodySpaced"/>
      </w:pPr>
      <w:r>
        <w:rPr>
          <w:b/>
          <w:color w:val="00188F"/>
        </w:rPr>
        <w:t>S/S+</w:t>
      </w:r>
      <w:r>
        <w:t xml:space="preserve"> = </w:t>
      </w:r>
      <w:r>
        <w:rPr>
          <w:color w:val="00188F"/>
        </w:rPr>
        <w:t>Select og Select Plus</w:t>
      </w:r>
      <w:r>
        <w:t>: Dette inkluderer også Select for Academic, Select Plus for A</w:t>
      </w:r>
      <w:r>
        <w:t>cademic, Select for Government og Select Plus for Government.</w:t>
      </w:r>
    </w:p>
    <w:p w:rsidR="007B7402" w:rsidRDefault="007B7402">
      <w:pPr>
        <w:pStyle w:val="ProductList-BodySpaced"/>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Spaced"/>
      </w:pPr>
    </w:p>
    <w:p w:rsidR="007B7402" w:rsidRDefault="00FE3A28">
      <w:pPr>
        <w:pStyle w:val="ProductList-Offering1Heading"/>
        <w:outlineLvl w:val="1"/>
      </w:pPr>
      <w:bookmarkStart w:id="338" w:name="_Sec553"/>
      <w:r>
        <w:t>Definisjoner</w:t>
      </w:r>
      <w:bookmarkEnd w:id="338"/>
      <w:r>
        <w:fldChar w:fldCharType="begin"/>
      </w:r>
      <w:r>
        <w:instrText xml:space="preserve"> TC "</w:instrText>
      </w:r>
      <w:bookmarkStart w:id="339" w:name="_Toc481095501"/>
      <w:r>
        <w:instrText>Definisjoner</w:instrText>
      </w:r>
      <w:bookmarkEnd w:id="339"/>
      <w:r>
        <w:instrText>" \l 2</w:instrText>
      </w:r>
      <w:r>
        <w:fldChar w:fldCharType="end"/>
      </w:r>
    </w:p>
    <w:p w:rsidR="007B7402" w:rsidRDefault="00FE3A28">
      <w:pPr>
        <w:pStyle w:val="ProductList-BodySpaced"/>
      </w:pPr>
      <w:r>
        <w:rPr>
          <w:b/>
          <w:color w:val="00188F"/>
        </w:rPr>
        <w:t>Academic-program</w:t>
      </w:r>
      <w:r>
        <w:t xml:space="preserve"> betyr Academic-innkjøpskonto på MPSA, Academic Select-lisens, Select Plus for Academic, Campus- og School-avtale eller Open Value Subscription – Education Solutions.</w:t>
      </w:r>
    </w:p>
    <w:p w:rsidR="007B7402" w:rsidRDefault="00FE3A28">
      <w:pPr>
        <w:pStyle w:val="ProductList-BodySpaced"/>
      </w:pPr>
      <w:r>
        <w:t>Med</w:t>
      </w:r>
      <w:r>
        <w:rPr>
          <w:b/>
          <w:color w:val="00188F"/>
        </w:rPr>
        <w:t xml:space="preserve">Add-on (tillegg) </w:t>
      </w:r>
      <w:r>
        <w:t xml:space="preserve">menes en lisens som er kjøpt i tillegg til (og i tilknytning til) en </w:t>
      </w:r>
      <w:r>
        <w:t>tidligere anskaffet Kvalifisert Lisens (eller sett med Kvalifiserte Lisenser). En Add-on-lisens er tilordnet en enkelt Kvalifisert Bruker (som definert i Kundens Registrering) eller den samme Serveren eller enheten som de(n) Kvalifiserte Lisensen(e). For T</w:t>
      </w:r>
      <w:r>
        <w:t xml:space="preserve">illeggs-SL-er for Bruker som ikke er oppført individuelt i OST, gjelder de samme lisensvilkårene som for fullversjonen av Bruker-SL-en for den samme tjenesten. </w:t>
      </w:r>
    </w:p>
    <w:p w:rsidR="007B7402" w:rsidRDefault="00FE3A28">
      <w:pPr>
        <w:pStyle w:val="ProductList-BodySpaced"/>
      </w:pPr>
      <w:r>
        <w:rPr>
          <w:b/>
          <w:color w:val="00188F"/>
        </w:rPr>
        <w:t>Tilleggs-CAL</w:t>
      </w:r>
      <w:r>
        <w:t xml:space="preserve"> betyr en </w:t>
      </w:r>
      <w:r>
        <w:fldChar w:fldCharType="begin"/>
      </w:r>
      <w:r>
        <w:instrText xml:space="preserve"> AutoTextList   \s NoStyle \t "CAL betyr klientadgangslisens, som kan til</w:instrText>
      </w:r>
      <w:r>
        <w:instrText xml:space="preserve">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w:instrText>
      </w:r>
      <w:r>
        <w:instrText xml:space="preserve">il det som er aktuelt. (Se Ordliste for fullstendig definisjon.)" </w:instrText>
      </w:r>
      <w:r>
        <w:fldChar w:fldCharType="separate"/>
      </w:r>
      <w:r>
        <w:rPr>
          <w:color w:val="0563C1"/>
        </w:rPr>
        <w:t>basis-CAL</w:t>
      </w:r>
      <w:r>
        <w:fldChar w:fldCharType="end"/>
      </w:r>
      <w:r>
        <w:t>.</w:t>
      </w:r>
    </w:p>
    <w:p w:rsidR="007B7402" w:rsidRDefault="00FE3A28">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w:instrText>
      </w:r>
      <w:r>
        <w:instrText xml:space="preserve">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w:instrText>
      </w:r>
      <w:r>
        <w:instrText xml:space="preserv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7B7402" w:rsidRDefault="00FE3A28">
      <w:pPr>
        <w:pStyle w:val="ProductList-BodySpaced"/>
      </w:pPr>
      <w:r>
        <w:rPr>
          <w:b/>
          <w:color w:val="00188F"/>
        </w:rPr>
        <w:t>CAL</w:t>
      </w:r>
      <w:r>
        <w:t xml:space="preserve"> betyr klientadgangslis</w:t>
      </w:r>
      <w:r>
        <w:t>ens, som kan tilordnes av bruker eller enhet, i henhold til det som er aktuelt. En bruker-CAL gir én bruker tilgang til den tilsvarende versjonen av serverprogramvaren eller tidligere versjoner av serverprogramvaren fra en hvilken som helst enhet. En enhet</w:t>
      </w:r>
      <w:r>
        <w:t>s-CAL gir én bruker tilgang til de tilsvarende versjonene av serverprogramvaren eller tidligere versjoner av serverprogramvaren fra én enhet. CALer gir bare tilgang til serverprogramvare som kjører på Kundens Lisensierte Servere.</w:t>
      </w:r>
    </w:p>
    <w:p w:rsidR="007B7402" w:rsidRDefault="00FE3A28">
      <w:pPr>
        <w:pStyle w:val="ProductList-BodySpaced"/>
      </w:pPr>
      <w:r>
        <w:rPr>
          <w:b/>
          <w:color w:val="00188F"/>
        </w:rPr>
        <w:t>Lisens som tilsvarer CAL</w:t>
      </w:r>
      <w:r>
        <w:t xml:space="preserve"> b</w:t>
      </w:r>
      <w:r>
        <w:t xml:space="preserve">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w:instrText>
      </w:r>
      <w:r>
        <w:instrText xml:space="preserve">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w:t>
      </w:r>
      <w:r>
        <w:t xml:space="preserve">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i henhold t</w:t>
      </w:r>
      <w:r>
        <w:t xml:space="preserve">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w:t>
      </w:r>
      <w:r>
        <w:t>verproduktet, eller hvis Kunden hadde aktiv SA-dekning fra og med Dato Tilgjengelig.</w:t>
      </w:r>
    </w:p>
    <w:p w:rsidR="007B7402" w:rsidRDefault="00FE3A28">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w:instrText>
      </w:r>
      <w:r>
        <w:instrText xml:space="preserv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7B7402" w:rsidRDefault="00FE3A28">
      <w:pPr>
        <w:pStyle w:val="ProductList-BodySpaced"/>
      </w:pPr>
      <w:r>
        <w:rPr>
          <w:b/>
          <w:color w:val="00188F"/>
        </w:rPr>
        <w:t>Gruppert HPC-Program</w:t>
      </w:r>
      <w:r>
        <w:t xml:space="preserve"> betyr dataprogrammer med høy ytelse som løser komplekse beregningsproblemer eller et sett med næ</w:t>
      </w:r>
      <w:r>
        <w:t>rt relaterte beregningsproblemer parallelt. Grupperte HPC-Programmer deler et beregningsmessig komplisert problem i et sett med jobber og oppgaver som koordineres av en jobbplanlegger, for eksempel Microsoft HPC Pack eller tilsvarende HPC-mellomvare, som f</w:t>
      </w:r>
      <w:r>
        <w:t>ordeler disse parallelt på én eller flere datamaskiner som fungerer i en HPC-gruppe.</w:t>
      </w:r>
    </w:p>
    <w:p w:rsidR="007B7402" w:rsidRDefault="00FE3A28">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dataprogrammer med høy ytelse som løser komplekse bereg</w:instrText>
      </w:r>
      <w:r>
        <w:instrText xml:space="preserve">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 Gruppert HPC-Program betyr dataprogrammer med høy ytelse som løser komplekse beregningspr</w:instrText>
      </w:r>
      <w:r>
        <w:instrText xml:space="preserve">oblemer. (Se Ordliste for fullstendig definisjon.)" </w:instrText>
      </w:r>
      <w:r>
        <w:fldChar w:fldCharType="separate"/>
      </w:r>
      <w:r>
        <w:rPr>
          <w:color w:val="0563C1"/>
        </w:rPr>
        <w:t>Grupperte HPC-Programmer</w:t>
      </w:r>
      <w:r>
        <w:fldChar w:fldCharType="end"/>
      </w:r>
      <w:r>
        <w:t>.</w:t>
      </w:r>
    </w:p>
    <w:p w:rsidR="007B7402" w:rsidRDefault="00FE3A28">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w:instrText>
      </w:r>
      <w:r>
        <w:instrText xml:space="preserve">nvaresystem som kan kjøre serverprogramvare." </w:instrText>
      </w:r>
      <w:r>
        <w:fldChar w:fldCharType="separate"/>
      </w:r>
      <w:r>
        <w:rPr>
          <w:color w:val="0563C1"/>
        </w:rPr>
        <w:t>Server</w:t>
      </w:r>
      <w:r>
        <w:fldChar w:fldCharType="end"/>
      </w:r>
      <w:r>
        <w:t>.</w:t>
      </w:r>
    </w:p>
    <w:p w:rsidR="007B7402" w:rsidRDefault="00FE3A28">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løser komplekse beregningsproblem</w:instrText>
      </w:r>
      <w:r>
        <w:instrText xml:space="preserve">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HPC-Program betyr dataprogrammer med høy ytelse som løser komplekse beregningsproblemer. (Se Ordliste fo</w:instrText>
      </w:r>
      <w:r>
        <w:instrText xml:space="preserve">r fullstendig definisjon.)" </w:instrText>
      </w:r>
      <w:r>
        <w:fldChar w:fldCharType="separate"/>
      </w:r>
      <w:r>
        <w:rPr>
          <w:color w:val="0563C1"/>
        </w:rPr>
        <w:t>Grupperte HPC-Programmer</w:t>
      </w:r>
      <w:r>
        <w:fldChar w:fldCharType="end"/>
      </w:r>
      <w:r>
        <w:t>.</w:t>
      </w:r>
    </w:p>
    <w:p w:rsidR="007B7402" w:rsidRDefault="00FE3A28">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w:t>
      </w:r>
      <w:r>
        <w:t xml:space="preserve">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w:t>
      </w:r>
      <w:r>
        <w:t>lgang til tilsvarende versjon av serverprogramvaren eller tidligere versjoner av serverprogramvaren.</w:t>
      </w:r>
    </w:p>
    <w:p w:rsidR="007B7402" w:rsidRDefault="00FE3A28">
      <w:pPr>
        <w:pStyle w:val="ProductList-BodySpaced"/>
      </w:pPr>
      <w:r>
        <w:rPr>
          <w:b/>
          <w:color w:val="00188F"/>
        </w:rPr>
        <w:t>Eksterne Brukere</w:t>
      </w:r>
      <w:r>
        <w:t xml:space="preserve"> betyr brukere som ikke er ansatt hos Kunden eller Kundens Tilknyttede Selskaper, eller Kundens eller Kundens Tilknyttede Selskapers levera</w:t>
      </w:r>
      <w:r>
        <w:t>ndører eller agenter på stedet.</w:t>
      </w:r>
    </w:p>
    <w:p w:rsidR="007B7402" w:rsidRDefault="00FE3A28">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w:instrText>
      </w:r>
      <w:r>
        <w:instrText xml:space="preserve">r i et fysisk maskinvaresystem." </w:instrText>
      </w:r>
      <w:r>
        <w:fldChar w:fldCharType="separate"/>
      </w:r>
      <w:r>
        <w:rPr>
          <w:color w:val="0563C1"/>
        </w:rPr>
        <w:t>Fysisk Prosessor</w:t>
      </w:r>
      <w:r>
        <w:fldChar w:fldCharType="end"/>
      </w:r>
      <w:r>
        <w:t>.</w:t>
      </w:r>
    </w:p>
    <w:p w:rsidR="007B7402" w:rsidRDefault="00FE3A28">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w:instrText>
      </w:r>
      <w:r>
        <w:instrText xml:space="preserve">jøring av Grupperte HPC-Programmer eller levering av jobbplanleggingstjenester for Grupperte HPC-Programmer." </w:instrText>
      </w:r>
      <w:r>
        <w:fldChar w:fldCharType="separate"/>
      </w:r>
      <w:r>
        <w:rPr>
          <w:color w:val="0563C1"/>
        </w:rPr>
        <w:t>Klyngenode</w:t>
      </w:r>
      <w:r>
        <w:fldChar w:fldCharType="end"/>
      </w:r>
      <w:r>
        <w:t>, og i forbindelse med annen programvare i den grad det er nødvendig for å gjennomføre administrasjon av sikkerhet, lagring, ytelsesf</w:t>
      </w:r>
      <w:r>
        <w:t xml:space="preserve">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w:t>
      </w:r>
      <w:r>
        <w:t xml:space="preserve">de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7B7402" w:rsidRDefault="00FE3A28">
      <w:pPr>
        <w:pStyle w:val="ProductList-BodySpaced"/>
      </w:pPr>
      <w:r>
        <w:rPr>
          <w:b/>
          <w:color w:val="00188F"/>
        </w:rPr>
        <w:t xml:space="preserve">Hyper-V Container </w:t>
      </w:r>
      <w:r>
        <w:t xml:space="preserve">er en funksjon i Windows Server </w:t>
      </w:r>
      <w:r>
        <w:t xml:space="preserve">som bruker et virtuelt operativsystemmiljø. Hver enkelt Hyper-V Container regnes som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rsidR="007B7402" w:rsidRDefault="00FE3A28">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w:instrText>
      </w:r>
      <w:r>
        <w:instrText xml:space="preserve">t for programvaren eller ved å duplisere en eksisterende forekomst." </w:instrText>
      </w:r>
      <w:r>
        <w:fldChar w:fldCharType="separate"/>
      </w:r>
      <w:r>
        <w:rPr>
          <w:color w:val="0563C1"/>
        </w:rPr>
        <w:t>Forekomst</w:t>
      </w:r>
      <w:r>
        <w:fldChar w:fldCharType="end"/>
      </w:r>
      <w:r>
        <w:t>.</w:t>
      </w:r>
    </w:p>
    <w:p w:rsidR="007B7402" w:rsidRDefault="00FE3A28">
      <w:pPr>
        <w:pStyle w:val="ProductList-BodySpaced"/>
      </w:pPr>
      <w:r>
        <w:rPr>
          <w:b/>
          <w:color w:val="00188F"/>
        </w:rPr>
        <w:t xml:space="preserve">Lisens </w:t>
      </w:r>
      <w:r>
        <w:t>betyr retten til å laste ned, installere, ha tilgang til og bruke et Produkt.</w:t>
      </w:r>
    </w:p>
    <w:p w:rsidR="007B7402" w:rsidRDefault="00FE3A28">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7B7402" w:rsidRDefault="00FE3A28">
      <w:pPr>
        <w:pStyle w:val="ProductList-BodySpaced"/>
      </w:pPr>
      <w:r>
        <w:rPr>
          <w:b/>
          <w:color w:val="00188F"/>
        </w:rPr>
        <w:t xml:space="preserve">Lisensmobilitet gjennom Software Assurance-Partner </w:t>
      </w:r>
      <w:r>
        <w:t xml:space="preserve">betyr en enhet som er identifisert på </w:t>
      </w:r>
      <w:hyperlink r:id="rId135">
        <w:r>
          <w:rPr>
            <w:color w:val="00467F"/>
            <w:u w:val="single"/>
          </w:rPr>
          <w:t>http://www.microsoft.com/licensing/software-assurance/license-mobility.aspx</w:t>
        </w:r>
      </w:hyperlink>
      <w:r>
        <w:t>, og autorisert av Microsoft til å fungere som vert for kundens programvare på delte serv</w:t>
      </w:r>
      <w:r>
        <w:t xml:space="preserve">ere. </w:t>
      </w:r>
    </w:p>
    <w:p w:rsidR="007B7402" w:rsidRDefault="00FE3A28">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w:instrText>
      </w:r>
      <w:r>
        <w:instrText xml:space="preserve">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7B7402" w:rsidRDefault="00FE3A28">
      <w:pPr>
        <w:pStyle w:val="ProductList-BodySpaced"/>
      </w:pPr>
      <w:r>
        <w:rPr>
          <w:b/>
          <w:color w:val="00188F"/>
        </w:rPr>
        <w:t>Lisensiert Bruker</w:t>
      </w:r>
      <w:r>
        <w:t xml:space="preserve"> betyr enkeltpersonen som en </w:t>
      </w:r>
      <w:r>
        <w:fldChar w:fldCharType="begin"/>
      </w:r>
      <w:r>
        <w:instrText xml:space="preserve"> AutoTextList   \s NoStyle \t "Me</w:instrText>
      </w:r>
      <w:r>
        <w:instrText xml:space="preserve">d Lisens menes retten til å laste ned, installere, ha tilgang til og bruke et Produkt." </w:instrText>
      </w:r>
      <w:r>
        <w:fldChar w:fldCharType="separate"/>
      </w:r>
      <w:r>
        <w:rPr>
          <w:color w:val="0563C1"/>
        </w:rPr>
        <w:t>Lisens</w:t>
      </w:r>
      <w:r>
        <w:fldChar w:fldCharType="end"/>
      </w:r>
      <w:r>
        <w:t xml:space="preserve"> er tilordnet.</w:t>
      </w:r>
    </w:p>
    <w:p w:rsidR="007B7402" w:rsidRDefault="00FE3A28">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w:instrText>
      </w:r>
      <w:r>
        <w:instrText xml:space="preserve">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w:t>
      </w:r>
      <w:r>
        <w:t>gramvaren eller tidligere versjoner av serverprogramvaren. Det finnes to kategorier Administrasjonslisenser: Serveradministrasjonslisenser og Klientadministrasjonslisenser. Det finnes tre typer Klientadministrasjonslisenser: Bruker, OSE og enhet. En Bruker</w:t>
      </w:r>
      <w:r>
        <w:t xml:space="preserve">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w:instrText>
      </w:r>
      <w:r>
        <w:instrText xml:space="preserve">.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w:instrText>
      </w:r>
      <w:r>
        <w:instrText xml:space="preserve">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w:t>
      </w:r>
      <w:r>
        <w:t xml:space="preserve">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w:instrText>
      </w:r>
      <w:r>
        <w:instrText xml:space="preserve">endig definisjon.):" </w:instrText>
      </w:r>
      <w:r>
        <w:fldChar w:fldCharType="separate"/>
      </w:r>
      <w:r>
        <w:rPr>
          <w:color w:val="0563C1"/>
        </w:rPr>
        <w:t>OSE-er</w:t>
      </w:r>
      <w:r>
        <w:fldChar w:fldCharType="end"/>
      </w:r>
      <w:r>
        <w:t xml:space="preserve"> på én enhet.</w:t>
      </w:r>
    </w:p>
    <w:p w:rsidR="007B7402" w:rsidRDefault="00FE3A28">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w:instrText>
      </w:r>
      <w:r>
        <w:instrText xml:space="preserve">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w:instrText>
      </w:r>
      <w:r>
        <w:instrText xml:space="preserve">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w:instrText>
      </w:r>
      <w:r>
        <w:instrText xml:space="preserve">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w:t>
      </w:r>
      <w:r>
        <w:t>en hadde aktiv SA-dekning fra og med Dato Tilgjengelig.</w:t>
      </w:r>
    </w:p>
    <w:p w:rsidR="007B7402" w:rsidRDefault="00FE3A28">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w:instrText>
      </w:r>
      <w:r>
        <w:instrText xml:space="preserve">"OSE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Dette inkluderer ikke å oppd</w:t>
      </w:r>
      <w:r>
        <w:t xml:space="preserve">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w:instrText>
      </w:r>
      <w:r>
        <w:instrText xml:space="preserve">isjon.):" </w:instrText>
      </w:r>
      <w:r>
        <w:fldChar w:fldCharType="separate"/>
      </w:r>
      <w:r>
        <w:rPr>
          <w:color w:val="0563C1"/>
        </w:rPr>
        <w:t>OSE</w:t>
      </w:r>
      <w:r>
        <w:fldChar w:fldCharType="end"/>
      </w:r>
      <w:r>
        <w:t>.</w:t>
      </w:r>
    </w:p>
    <w:p w:rsidR="007B7402" w:rsidRDefault="00FE3A28">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w:t>
      </w:r>
      <w:r>
        <w:t xml:space="preserve">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w:instrText>
      </w:r>
      <w:r>
        <w:instrText>st   \s NoStyle \t "Fysisk OSE vil si et OSE som er konfigurert til å kjøre direkte på et fysisk maskinvaresystem. Forekomsten av operativsystemet som brukes til å kjøre programvare for maskinvarevirtualisering eller tilby tjenester for maskinvarevirtualis</w:instrText>
      </w:r>
      <w:r>
        <w:instrText xml:space="preserve">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7B7402" w:rsidRDefault="00FE3A28">
      <w:pPr>
        <w:pStyle w:val="ProductList-BodySpaced"/>
      </w:pPr>
      <w:r>
        <w:rPr>
          <w:b/>
          <w:color w:val="00188F"/>
        </w:rPr>
        <w:t>Fysisk Kjerne</w:t>
      </w:r>
      <w:r>
        <w:t xml:space="preserve"> betyr en</w:t>
      </w:r>
      <w:r>
        <w:t xml:space="preserve">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7B7402" w:rsidRDefault="00FE3A28">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w:t>
      </w:r>
      <w:r>
        <w:t xml:space="preserve">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w:instrText>
      </w:r>
      <w:r>
        <w:instrText>t   \s NoStyle \t "Fysisk OSE vil si et OSE som er konfigurert til å kjøre direkte på et fysisk maskinvaresystem. Forekomsten av operativsystemet som brukes til å kjøre programvare for maskinvarevirtualisering eller tilby tjenester for maskinvarevirtualise</w:instrText>
      </w:r>
      <w:r>
        <w:instrText xml:space="preserve">ring, betraktes som en del av det Fysiske OSE-et." </w:instrText>
      </w:r>
      <w:r>
        <w:fldChar w:fldCharType="separate"/>
      </w:r>
      <w:r>
        <w:rPr>
          <w:color w:val="0563C1"/>
        </w:rPr>
        <w:t>Fysiske OSE-et</w:t>
      </w:r>
      <w:r>
        <w:fldChar w:fldCharType="end"/>
      </w:r>
      <w:r>
        <w:t>.</w:t>
      </w:r>
    </w:p>
    <w:p w:rsidR="007B7402" w:rsidRDefault="00FE3A28">
      <w:pPr>
        <w:pStyle w:val="ProductList-BodySpaced"/>
      </w:pPr>
      <w:r>
        <w:rPr>
          <w:b/>
          <w:color w:val="00188F"/>
        </w:rPr>
        <w:t xml:space="preserve">Fysisk Prosessor </w:t>
      </w:r>
      <w:r>
        <w:t>vil si en prosessor i et fysisk maskinvaresystem.</w:t>
      </w:r>
    </w:p>
    <w:p w:rsidR="007B7402" w:rsidRDefault="00FE3A28">
      <w:pPr>
        <w:pStyle w:val="ProductList-BodySpaced"/>
      </w:pPr>
      <w:r>
        <w:rPr>
          <w:b/>
          <w:color w:val="00188F"/>
        </w:rPr>
        <w:t xml:space="preserve">Premium Assurance </w:t>
      </w:r>
      <w:r>
        <w:t>er et tilbud for enkelte Produkter og gir tilgang til sikkerhetsoppdateringer og bulletiner som Micro</w:t>
      </w:r>
      <w:r>
        <w:t>soft gjør tilgjengelig etter at en Produktversjon ikke lenger dekkes av Utvidet Støtte.</w:t>
      </w:r>
    </w:p>
    <w:p w:rsidR="007B7402" w:rsidRDefault="00FE3A28">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w:instrText>
      </w:r>
      <w:r>
        <w:instrText xml:space="preserve">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7B7402" w:rsidRDefault="00FE3A28">
      <w:pPr>
        <w:pStyle w:val="ProductList-BodySpaced"/>
      </w:pPr>
      <w:r>
        <w:rPr>
          <w:b/>
          <w:color w:val="00188F"/>
        </w:rPr>
        <w:t>Produksjonsmiljø</w:t>
      </w:r>
      <w:r>
        <w:t xml:space="preserve"> betyr et Fysisk eller Virtuelt OSE som kjører en produksjonsjobb e</w:t>
      </w:r>
      <w:r>
        <w:t xml:space="preserv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w:instrText>
      </w:r>
      <w:r>
        <w:instrText xml:space="preserve">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w:instrText>
      </w:r>
      <w:r>
        <w:instrText xml:space="preserve">elt maskinvaresystem" </w:instrText>
      </w:r>
      <w:r>
        <w:fldChar w:fldCharType="separate"/>
      </w:r>
      <w:r>
        <w:rPr>
          <w:color w:val="0563C1"/>
        </w:rPr>
        <w:t>Virtuelle OSE-er</w:t>
      </w:r>
      <w:r>
        <w:fldChar w:fldCharType="end"/>
      </w:r>
      <w:r>
        <w:t xml:space="preserve"> som kjører en produksjonsjobb eller får tilgang til produksjonsdata.</w:t>
      </w:r>
    </w:p>
    <w:p w:rsidR="007B7402" w:rsidRDefault="00FE3A28">
      <w:pPr>
        <w:pStyle w:val="ProductList-BodySpaced"/>
      </w:pPr>
      <w:r>
        <w:rPr>
          <w:b/>
          <w:color w:val="00188F"/>
        </w:rPr>
        <w:t>Kvalifisert Tredjepartsenhet</w:t>
      </w:r>
      <w:r>
        <w:t xml:space="preserve"> betyr en enhet som ikke er kontrollert, direkte eller indirekte, av Kunden eller Kundens Tilknyttede Selskaper (for </w:t>
      </w:r>
      <w:r>
        <w:t>eksempel en offentlig kiosk som tilhører tredjepart).</w:t>
      </w:r>
    </w:p>
    <w:p w:rsidR="007B7402" w:rsidRDefault="00FE3A28">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w:instrText>
      </w:r>
      <w:r>
        <w:instrText xml:space="preserve">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w:t>
      </w:r>
      <w:r>
        <w:t>en.) Når Forekomsten kjører, regnes den som kjørende (uansett om instruksjonene fortsetter å bli utført eller ikke) til den fjernes fra minnet.</w:t>
      </w:r>
    </w:p>
    <w:p w:rsidR="007B7402" w:rsidRDefault="00FE3A28">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w:instrText>
      </w:r>
      <w:r>
        <w:instrText xml:space="preserve">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7B7402" w:rsidRDefault="00FE3A28">
      <w:pPr>
        <w:pStyle w:val="ProductList-BodySpaced"/>
      </w:pPr>
      <w:r>
        <w:rPr>
          <w:b/>
          <w:color w:val="00188F"/>
        </w:rPr>
        <w:t>Server</w:t>
      </w:r>
      <w:r>
        <w:t xml:space="preserve"> betyr et fysisk maskinvaresystem som kan kjøre serverprogramvare.</w:t>
      </w:r>
    </w:p>
    <w:p w:rsidR="007B7402" w:rsidRDefault="00FE3A28">
      <w:pPr>
        <w:pStyle w:val="ProductList-BodySpaced"/>
      </w:pPr>
      <w:r>
        <w:rPr>
          <w:b/>
          <w:color w:val="00188F"/>
        </w:rPr>
        <w:t>Serverfarm</w:t>
      </w:r>
      <w:r>
        <w:t xml:space="preserve"> betyr ett datasenter eller to datasentre som </w:t>
      </w:r>
      <w:r>
        <w:t>hver er fysisk plassert i tidssoner som ikke er mer enn fire timer fra hverandre, eller i EU eller EFTA. Et datasenter kan flyttes fra én Serverfarm til en annen, men ikke på kort sikt. (EU står for Den europeiske union. EFTA står for Det europeiske frihan</w:t>
      </w:r>
      <w:r>
        <w:t>delsforbund).</w:t>
      </w:r>
    </w:p>
    <w:p w:rsidR="007B7402" w:rsidRDefault="00FE3A28">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w:t>
      </w:r>
      <w:r>
        <w:t>n av Bruker-SL-en.</w:t>
      </w:r>
    </w:p>
    <w:p w:rsidR="007B7402" w:rsidRDefault="00FE3A28">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7B7402" w:rsidRDefault="00FE3A28">
      <w:pPr>
        <w:pStyle w:val="ProductList-BodySpaced"/>
      </w:pPr>
      <w:r>
        <w:rPr>
          <w:b/>
          <w:color w:val="00188F"/>
        </w:rPr>
        <w:t>Virtuelt OSE</w:t>
      </w:r>
      <w:r>
        <w:t xml:space="preserve"> betyr et </w:t>
      </w:r>
      <w:r>
        <w:fldChar w:fldCharType="begin"/>
      </w:r>
      <w:r>
        <w:instrText xml:space="preserve"> AutoTextList   \s NoStyle \t "OSE betyr </w:instrText>
      </w:r>
      <w:r>
        <w:instrText xml:space="preserve">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w:t>
      </w:r>
      <w:r>
        <w:t>lt maskinvaresystem.</w:t>
      </w:r>
    </w:p>
    <w:p w:rsidR="007B7402" w:rsidRDefault="00FE3A28">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w:t>
      </w:r>
      <w:r>
        <w:t>es av programvaren innenfor en Internett-løsning, er ikke begrenset til Kundens eller Kundens tilknyttede selskapers ansatte.</w:t>
      </w:r>
    </w:p>
    <w:p w:rsidR="007B7402" w:rsidRDefault="00FE3A28">
      <w:pPr>
        <w:pStyle w:val="ProductList-BodySpaced"/>
      </w:pPr>
      <w:r>
        <w:t>Programvare i Internett-løsninger brukes til å kjøre:</w:t>
      </w:r>
    </w:p>
    <w:p w:rsidR="007B7402" w:rsidRDefault="00FE3A28" w:rsidP="009E5CE4">
      <w:pPr>
        <w:pStyle w:val="ProductList-Bullet"/>
        <w:numPr>
          <w:ilvl w:val="0"/>
          <w:numId w:val="39"/>
        </w:numPr>
      </w:pPr>
      <w:r>
        <w:t xml:space="preserve">webserverprogramvare (for eksempel Microsoft Internet Information Services) </w:t>
      </w:r>
      <w:r>
        <w:t>og administrasjons- eller sikkerhetsagenter (for eksempel System Center Operations Manager-agenten),</w:t>
      </w:r>
    </w:p>
    <w:p w:rsidR="007B7402" w:rsidRDefault="00FE3A28" w:rsidP="009E5CE4">
      <w:pPr>
        <w:pStyle w:val="ProductList-Bullet"/>
        <w:numPr>
          <w:ilvl w:val="0"/>
          <w:numId w:val="39"/>
        </w:numPr>
      </w:pPr>
      <w:r>
        <w:t>databasemotorprogramvare (for eksempel Microsoft SQL Server), men utelukkende for å støtte Internett-løsninger, eller</w:t>
      </w:r>
    </w:p>
    <w:p w:rsidR="007B7402" w:rsidRDefault="00FE3A28" w:rsidP="009E5CE4">
      <w:pPr>
        <w:pStyle w:val="ProductList-Bullet"/>
        <w:numPr>
          <w:ilvl w:val="0"/>
          <w:numId w:val="39"/>
        </w:numPr>
      </w:pPr>
      <w:r>
        <w:t>domenenavnsystemtjenesten (DNS) for å</w:t>
      </w:r>
      <w:r>
        <w:t xml:space="preserve"> omgjøre Internett-navn til IP-adresser, forutsatt at dette ikke er den eneste funksjonen til denne forekomsten av programvaren.</w:t>
      </w:r>
    </w:p>
    <w:p w:rsidR="007B7402" w:rsidRDefault="00FE3A28">
      <w:pPr>
        <w:pStyle w:val="ProductList-BodySpaced"/>
      </w:pPr>
      <w:r>
        <w:rPr>
          <w:b/>
          <w:color w:val="00188F"/>
        </w:rPr>
        <w:t xml:space="preserve">Windows Server Container </w:t>
      </w:r>
      <w:r>
        <w:t>er en funksjon i Windows Server-programvaren.</w:t>
      </w:r>
    </w:p>
    <w:p w:rsidR="007B7402" w:rsidRDefault="00FE3A28">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w:t>
      </w:r>
      <w:r>
        <w:t>AVAScript-, Debghelp.dll- og Web Deploy-teknologi er alle Windows-programvarekomponenter.</w:t>
      </w:r>
    </w:p>
    <w:p w:rsidR="007B7402" w:rsidRDefault="007B7402">
      <w:pPr>
        <w:pStyle w:val="ProductList-BodySpaced"/>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Spaced"/>
      </w:pPr>
    </w:p>
    <w:p w:rsidR="007B7402" w:rsidRDefault="007B7402">
      <w:pPr>
        <w:sectPr w:rsidR="007B7402">
          <w:headerReference w:type="default" r:id="rId136"/>
          <w:footerReference w:type="default" r:id="rId137"/>
          <w:type w:val="continuous"/>
          <w:pgSz w:w="12240" w:h="15840" w:code="1"/>
          <w:pgMar w:top="1170" w:right="720" w:bottom="720" w:left="720" w:header="432" w:footer="288" w:gutter="0"/>
          <w:cols w:space="360"/>
        </w:sectPr>
      </w:pPr>
    </w:p>
    <w:p w:rsidR="007B7402" w:rsidRDefault="00FE3A28">
      <w:pPr>
        <w:pStyle w:val="ProductList-SectionHeading"/>
        <w:pageBreakBefore/>
        <w:outlineLvl w:val="0"/>
      </w:pPr>
      <w:bookmarkStart w:id="340" w:name="_Sec591"/>
      <w:bookmarkEnd w:id="330"/>
      <w:r>
        <w:t>Vedlegg A – Lisenser som tilsvarer CAL/ML</w:t>
      </w:r>
      <w:r>
        <w:fldChar w:fldCharType="begin"/>
      </w:r>
      <w:r>
        <w:instrText xml:space="preserve"> TC "</w:instrText>
      </w:r>
      <w:bookmarkStart w:id="341" w:name="_Toc481095502"/>
      <w:r>
        <w:instrText>Vedlegg A – Lisenser som tilsvarer CAL/ML</w:instrText>
      </w:r>
      <w:bookmarkEnd w:id="341"/>
      <w:r>
        <w:instrText>" \l 1</w:instrText>
      </w:r>
      <w:r>
        <w:fldChar w:fldCharType="end"/>
      </w:r>
    </w:p>
    <w:p w:rsidR="007B7402" w:rsidRDefault="00FE3A28">
      <w:pPr>
        <w:pStyle w:val="ProductList-Body"/>
      </w:pPr>
      <w:r>
        <w:t>Rettigheter til å f</w:t>
      </w:r>
      <w:r>
        <w:t xml:space="preserve">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w:instrText>
      </w:r>
      <w:r>
        <w:instrText xml:space="preserve">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w:instrText>
      </w:r>
      <w:r>
        <w:instrText xml:space="preserve">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w:instrText>
      </w:r>
      <w:r>
        <w:instrText xml:space="preserve">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w:t>
      </w:r>
      <w:r>
        <w:t xml:space="preserve">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w:instrText>
      </w:r>
      <w:r>
        <w:instrText xml:space="preserve">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w:instrText>
      </w:r>
      <w:r>
        <w:instrText xml:space="preserve">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w:t>
      </w:r>
      <w:r>
        <w:t xml:space="preserve">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w:t>
      </w:r>
      <w:r>
        <w:t xml:space="preserve">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7B7402" w:rsidRDefault="007B7402">
      <w:pPr>
        <w:pStyle w:val="ProductList-Body"/>
      </w:pPr>
    </w:p>
    <w:tbl>
      <w:tblPr>
        <w:tblStyle w:val="PURTable"/>
        <w:tblW w:w="0" w:type="dxa"/>
        <w:tblLook w:val="04A0" w:firstRow="1" w:lastRow="0" w:firstColumn="1" w:lastColumn="0" w:noHBand="0" w:noVBand="1"/>
      </w:tblPr>
      <w:tblGrid>
        <w:gridCol w:w="993"/>
        <w:gridCol w:w="262"/>
        <w:gridCol w:w="262"/>
        <w:gridCol w:w="261"/>
        <w:gridCol w:w="261"/>
        <w:gridCol w:w="962"/>
        <w:gridCol w:w="492"/>
        <w:gridCol w:w="498"/>
        <w:gridCol w:w="886"/>
        <w:gridCol w:w="492"/>
        <w:gridCol w:w="962"/>
        <w:gridCol w:w="492"/>
        <w:gridCol w:w="498"/>
        <w:gridCol w:w="886"/>
        <w:gridCol w:w="492"/>
        <w:gridCol w:w="390"/>
        <w:gridCol w:w="339"/>
        <w:gridCol w:w="407"/>
        <w:gridCol w:w="349"/>
        <w:gridCol w:w="366"/>
        <w:gridCol w:w="366"/>
      </w:tblGrid>
      <w:tr w:rsidR="007B7402">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7B7402" w:rsidRDefault="007B7402">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7B7402" w:rsidRDefault="00FE3A28">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7B7402" w:rsidRDefault="00FE3A2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7B7402" w:rsidRDefault="00FE3A2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7B7402" w:rsidRDefault="00FE3A28">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7B7402" w:rsidRDefault="00FE3A28">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7B7402" w:rsidRDefault="00FE3A28">
            <w:pPr>
              <w:pStyle w:val="ProductList-TableBody"/>
              <w:jc w:val="center"/>
            </w:pPr>
            <w:r>
              <w:rPr>
                <w:color w:val="FFFFFF"/>
              </w:rPr>
              <w:t>Dynamics 365 Enterprise</w:t>
            </w:r>
          </w:p>
        </w:tc>
      </w:tr>
      <w:tr w:rsidR="007B7402">
        <w:tc>
          <w:tcPr>
            <w:tcW w:w="480" w:type="dxa"/>
            <w:tcBorders>
              <w:top w:val="none" w:sz="4" w:space="0" w:color="BFBFBF"/>
              <w:left w:val="none" w:sz="24" w:space="0" w:color="808080"/>
              <w:bottom w:val="single" w:sz="4" w:space="0" w:color="FFFFFF"/>
              <w:right w:val="single" w:sz="6" w:space="0" w:color="FFFFFF"/>
            </w:tcBorders>
          </w:tcPr>
          <w:p w:rsidR="007B7402" w:rsidRDefault="00FE3A28">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7402" w:rsidRDefault="00FE3A2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7402" w:rsidRDefault="00FE3A2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7402" w:rsidRDefault="00FE3A28">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7402" w:rsidRDefault="00FE3A2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7402" w:rsidRDefault="00FE3A28">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7402" w:rsidRDefault="00FE3A2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7402" w:rsidRDefault="00FE3A2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7402" w:rsidRDefault="00FE3A28">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7402" w:rsidRDefault="00FE3A2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7402" w:rsidRDefault="00FE3A28">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7402" w:rsidRDefault="00FE3A2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7402" w:rsidRDefault="00FE3A2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7402" w:rsidRDefault="00FE3A28">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7402" w:rsidRDefault="00FE3A2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7402" w:rsidRDefault="00FE3A2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7402" w:rsidRDefault="00FE3A2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B7402" w:rsidRDefault="00FE3A2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B7402" w:rsidRDefault="00FE3A2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B7402" w:rsidRDefault="00FE3A28">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B7402" w:rsidRDefault="00FE3A28">
            <w:pPr>
              <w:pStyle w:val="ProductList-TableBody"/>
              <w:jc w:val="center"/>
            </w:pPr>
            <w:r>
              <w:rPr>
                <w:color w:val="FFFFFF"/>
              </w:rPr>
              <w:t>Plan 2</w:t>
            </w:r>
          </w:p>
        </w:tc>
      </w:tr>
      <w:tr w:rsidR="007B7402">
        <w:tc>
          <w:tcPr>
            <w:tcW w:w="480" w:type="dxa"/>
            <w:gridSpan w:val="16"/>
            <w:tcBorders>
              <w:top w:val="single" w:sz="4" w:space="0" w:color="FFFFFF"/>
              <w:left w:val="single" w:sz="6" w:space="0" w:color="FFFFFF"/>
              <w:bottom w:val="single" w:sz="4" w:space="0" w:color="FFFFFF"/>
              <w:right w:val="single" w:sz="6" w:space="0" w:color="FFFFFF"/>
            </w:tcBorders>
          </w:tcPr>
          <w:p w:rsidR="007B7402" w:rsidRDefault="00FE3A28">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r>
      <w:tr w:rsidR="007B7402">
        <w:tc>
          <w:tcPr>
            <w:tcW w:w="480" w:type="dxa"/>
            <w:tcBorders>
              <w:top w:val="dashed" w:sz="4" w:space="0" w:color="BFBFBF"/>
              <w:left w:val="none" w:sz="24" w:space="0" w:color="808080"/>
              <w:bottom w:val="dashed" w:sz="4" w:space="0" w:color="BFBFBF"/>
              <w:right w:val="single" w:sz="6" w:space="0" w:color="FFFFFF"/>
            </w:tcBorders>
          </w:tcPr>
          <w:p w:rsidR="007B7402" w:rsidRDefault="00FE3A28">
            <w:pPr>
              <w:pStyle w:val="ProductList-TableBody"/>
            </w:pPr>
            <w:hyperlink w:anchor="_Sec793">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80" w:type="dxa"/>
            <w:tcBorders>
              <w:top w:val="dashed" w:sz="4" w:space="0" w:color="BFBFBF"/>
              <w:left w:val="none" w:sz="24" w:space="0" w:color="808080"/>
              <w:bottom w:val="single" w:sz="4" w:space="0" w:color="FFFFFF"/>
              <w:right w:val="single" w:sz="6" w:space="0" w:color="FFFFFF"/>
            </w:tcBorders>
          </w:tcPr>
          <w:p w:rsidR="007B7402" w:rsidRDefault="00FE3A28">
            <w:pPr>
              <w:pStyle w:val="ProductList-TableBody"/>
            </w:pPr>
            <w:hyperlink w:anchor="_Sec793">
              <w:r>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r>
      <w:tr w:rsidR="007B7402">
        <w:tc>
          <w:tcPr>
            <w:tcW w:w="480" w:type="dxa"/>
            <w:gridSpan w:val="16"/>
            <w:tcBorders>
              <w:top w:val="single" w:sz="4" w:space="0" w:color="FFFFFF"/>
              <w:left w:val="single" w:sz="6" w:space="0" w:color="FFFFFF"/>
              <w:bottom w:val="single" w:sz="4" w:space="0" w:color="FFFFFF"/>
              <w:right w:val="single" w:sz="6" w:space="0" w:color="FFFFFF"/>
            </w:tcBorders>
          </w:tcPr>
          <w:p w:rsidR="007B7402" w:rsidRDefault="00FE3A28">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r>
      <w:tr w:rsidR="007B7402">
        <w:tc>
          <w:tcPr>
            <w:tcW w:w="480" w:type="dxa"/>
            <w:tcBorders>
              <w:top w:val="dashed" w:sz="4" w:space="0" w:color="BFBFBF"/>
              <w:left w:val="none" w:sz="24" w:space="0" w:color="808080"/>
              <w:bottom w:val="dashed" w:sz="4" w:space="0" w:color="BFBFBF"/>
              <w:right w:val="single" w:sz="6" w:space="0" w:color="FFFFFF"/>
            </w:tcBorders>
          </w:tcPr>
          <w:p w:rsidR="007B7402" w:rsidRDefault="00FE3A28">
            <w:pPr>
              <w:pStyle w:val="ProductList-TableBody"/>
            </w:pPr>
            <w:hyperlink w:anchor="_Sec793">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80" w:type="dxa"/>
            <w:tcBorders>
              <w:top w:val="dashed" w:sz="4" w:space="0" w:color="BFBFBF"/>
              <w:left w:val="none" w:sz="24" w:space="0" w:color="808080"/>
              <w:bottom w:val="single" w:sz="4" w:space="0" w:color="FFFFFF"/>
              <w:right w:val="single" w:sz="6" w:space="0" w:color="FFFFFF"/>
            </w:tcBorders>
          </w:tcPr>
          <w:p w:rsidR="007B7402" w:rsidRDefault="00FE3A28">
            <w:pPr>
              <w:pStyle w:val="ProductList-TableBody"/>
            </w:pPr>
            <w:hyperlink w:anchor="_Sec793">
              <w:r>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r>
      <w:tr w:rsidR="007B7402">
        <w:tc>
          <w:tcPr>
            <w:tcW w:w="480" w:type="dxa"/>
            <w:gridSpan w:val="16"/>
            <w:tcBorders>
              <w:top w:val="single" w:sz="4" w:space="0" w:color="FFFFFF"/>
              <w:left w:val="single" w:sz="6" w:space="0" w:color="FFFFFF"/>
              <w:bottom w:val="single" w:sz="4" w:space="0" w:color="FFFFFF"/>
              <w:right w:val="single" w:sz="6" w:space="0" w:color="FFFFFF"/>
            </w:tcBorders>
          </w:tcPr>
          <w:p w:rsidR="007B7402" w:rsidRDefault="00FE3A28">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r>
      <w:tr w:rsidR="007B7402">
        <w:tc>
          <w:tcPr>
            <w:tcW w:w="480" w:type="dxa"/>
            <w:tcBorders>
              <w:top w:val="dashed" w:sz="4" w:space="0" w:color="BFBFBF"/>
              <w:left w:val="none" w:sz="24" w:space="0" w:color="808080"/>
              <w:bottom w:val="dashed" w:sz="4" w:space="0" w:color="BFBFBF"/>
              <w:right w:val="single" w:sz="6" w:space="0" w:color="FFFFFF"/>
            </w:tcBorders>
          </w:tcPr>
          <w:p w:rsidR="007B7402" w:rsidRDefault="00FE3A28">
            <w:pPr>
              <w:pStyle w:val="ProductList-TableBody"/>
            </w:pPr>
            <w:hyperlink w:anchor="_Sec798">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80" w:type="dxa"/>
            <w:tcBorders>
              <w:top w:val="dashed" w:sz="4" w:space="0" w:color="BFBFBF"/>
              <w:left w:val="none" w:sz="24" w:space="0" w:color="808080"/>
              <w:bottom w:val="single" w:sz="4" w:space="0" w:color="FFFFFF"/>
              <w:right w:val="single" w:sz="6" w:space="0" w:color="FFFFFF"/>
            </w:tcBorders>
          </w:tcPr>
          <w:p w:rsidR="007B7402" w:rsidRDefault="00FE3A28">
            <w:pPr>
              <w:pStyle w:val="ProductList-TableBody"/>
            </w:pPr>
            <w:hyperlink w:anchor="_Sec798">
              <w:r>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r>
      <w:tr w:rsidR="007B7402">
        <w:tc>
          <w:tcPr>
            <w:tcW w:w="480" w:type="dxa"/>
            <w:gridSpan w:val="16"/>
            <w:tcBorders>
              <w:top w:val="single" w:sz="4" w:space="0" w:color="FFFFFF"/>
              <w:left w:val="single" w:sz="6" w:space="0" w:color="FFFFFF"/>
              <w:bottom w:val="single" w:sz="4" w:space="0" w:color="FFFFFF"/>
              <w:right w:val="single" w:sz="6" w:space="0" w:color="FFFFFF"/>
            </w:tcBorders>
          </w:tcPr>
          <w:p w:rsidR="007B7402" w:rsidRDefault="00FE3A2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r>
      <w:tr w:rsidR="007B7402">
        <w:tc>
          <w:tcPr>
            <w:tcW w:w="480" w:type="dxa"/>
            <w:tcBorders>
              <w:top w:val="dashed" w:sz="4" w:space="0" w:color="BFBFBF"/>
              <w:left w:val="none" w:sz="24" w:space="0" w:color="808080"/>
              <w:bottom w:val="single" w:sz="4" w:space="0" w:color="FFFFFF"/>
              <w:right w:val="single" w:sz="6" w:space="0" w:color="FFFFFF"/>
            </w:tcBorders>
          </w:tcPr>
          <w:p w:rsidR="007B7402" w:rsidRDefault="00FE3A28">
            <w:pPr>
              <w:pStyle w:val="ProductList-TableBody"/>
            </w:pPr>
            <w:hyperlink w:anchor="_Sec798">
              <w:r>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r>
      <w:tr w:rsidR="007B7402">
        <w:tc>
          <w:tcPr>
            <w:tcW w:w="480" w:type="dxa"/>
            <w:gridSpan w:val="16"/>
            <w:tcBorders>
              <w:top w:val="single" w:sz="4" w:space="0" w:color="FFFFFF"/>
              <w:left w:val="single" w:sz="6" w:space="0" w:color="FFFFFF"/>
              <w:bottom w:val="single" w:sz="4" w:space="0" w:color="FFFFFF"/>
              <w:right w:val="single" w:sz="6" w:space="0" w:color="FFFFFF"/>
            </w:tcBorders>
          </w:tcPr>
          <w:p w:rsidR="007B7402" w:rsidRDefault="00FE3A28">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r>
      <w:tr w:rsidR="007B7402">
        <w:tc>
          <w:tcPr>
            <w:tcW w:w="480" w:type="dxa"/>
            <w:tcBorders>
              <w:top w:val="dashed" w:sz="4" w:space="0" w:color="BFBFBF"/>
              <w:left w:val="none" w:sz="24" w:space="0" w:color="808080"/>
              <w:bottom w:val="dashed" w:sz="4" w:space="0" w:color="BFBFBF"/>
              <w:right w:val="single" w:sz="6" w:space="0" w:color="FFFFFF"/>
            </w:tcBorders>
          </w:tcPr>
          <w:p w:rsidR="007B7402" w:rsidRDefault="00FE3A28">
            <w:pPr>
              <w:pStyle w:val="ProductList-TableBody"/>
            </w:pPr>
            <w:hyperlink w:anchor="_Sec799">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80" w:type="dxa"/>
            <w:tcBorders>
              <w:top w:val="dashed" w:sz="4" w:space="0" w:color="BFBFBF"/>
              <w:left w:val="none" w:sz="24" w:space="0" w:color="808080"/>
              <w:bottom w:val="dashed" w:sz="4" w:space="0" w:color="BFBFBF"/>
              <w:right w:val="single" w:sz="6" w:space="0" w:color="FFFFFF"/>
            </w:tcBorders>
          </w:tcPr>
          <w:p w:rsidR="007B7402" w:rsidRDefault="00FE3A28">
            <w:pPr>
              <w:pStyle w:val="ProductList-TableBody"/>
            </w:pPr>
            <w:hyperlink w:anchor="_Sec799">
              <w:r>
                <w:rPr>
                  <w:color w:val="00467F"/>
                  <w:u w:val="single"/>
                </w:rPr>
                <w:t>Tillegg</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80" w:type="dxa"/>
            <w:tcBorders>
              <w:top w:val="dashed" w:sz="4" w:space="0" w:color="BFBFBF"/>
              <w:left w:val="none" w:sz="24" w:space="0" w:color="808080"/>
              <w:bottom w:val="single" w:sz="4" w:space="0" w:color="FFFFFF"/>
              <w:right w:val="single" w:sz="6" w:space="0" w:color="FFFFFF"/>
            </w:tcBorders>
          </w:tcPr>
          <w:p w:rsidR="007B7402" w:rsidRDefault="00FE3A28">
            <w:pPr>
              <w:pStyle w:val="ProductList-TableBody"/>
            </w:pPr>
            <w:hyperlink w:anchor="_Sec799">
              <w:r>
                <w:rPr>
                  <w:color w:val="00467F"/>
                  <w:u w:val="single"/>
                </w:rPr>
                <w:t>Tillegg</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r>
      <w:tr w:rsidR="007B7402">
        <w:tc>
          <w:tcPr>
            <w:tcW w:w="480" w:type="dxa"/>
            <w:gridSpan w:val="16"/>
            <w:tcBorders>
              <w:top w:val="single" w:sz="4" w:space="0" w:color="FFFFFF"/>
              <w:left w:val="single" w:sz="6" w:space="0" w:color="FFFFFF"/>
              <w:bottom w:val="single" w:sz="4" w:space="0" w:color="FFFFFF"/>
              <w:right w:val="single" w:sz="6" w:space="0" w:color="FFFFFF"/>
            </w:tcBorders>
          </w:tcPr>
          <w:p w:rsidR="007B7402" w:rsidRDefault="00FE3A28">
            <w:pPr>
              <w:pStyle w:val="ProductList-TableBody"/>
            </w:pPr>
            <w:r>
              <w:rPr>
                <w:b/>
              </w:rPr>
              <w:t>Windows MultiPoint Server 2016 Premium (bare Akademisk)</w:t>
            </w: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r>
      <w:tr w:rsidR="007B7402">
        <w:tc>
          <w:tcPr>
            <w:tcW w:w="480" w:type="dxa"/>
            <w:tcBorders>
              <w:top w:val="dashed" w:sz="4" w:space="0" w:color="BFBFBF"/>
              <w:left w:val="none" w:sz="24" w:space="0" w:color="808080"/>
              <w:bottom w:val="dashed" w:sz="4" w:space="0" w:color="BFBFBF"/>
              <w:right w:val="single" w:sz="6" w:space="0" w:color="FFFFFF"/>
            </w:tcBorders>
          </w:tcPr>
          <w:p w:rsidR="007B7402" w:rsidRDefault="00FE3A28">
            <w:pPr>
              <w:pStyle w:val="ProductList-TableBody"/>
            </w:pPr>
            <w:hyperlink w:anchor="_Sec800">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80" w:type="dxa"/>
            <w:tcBorders>
              <w:top w:val="dashed" w:sz="4" w:space="0" w:color="BFBFBF"/>
              <w:left w:val="none" w:sz="24" w:space="0" w:color="808080"/>
              <w:bottom w:val="single" w:sz="4" w:space="0" w:color="FFFFFF"/>
              <w:right w:val="single" w:sz="6" w:space="0" w:color="FFFFFF"/>
            </w:tcBorders>
          </w:tcPr>
          <w:p w:rsidR="007B7402" w:rsidRDefault="00FE3A28">
            <w:pPr>
              <w:pStyle w:val="ProductList-TableBody"/>
            </w:pPr>
            <w:hyperlink w:anchor="_Sec800">
              <w:r>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r>
      <w:tr w:rsidR="007B7402">
        <w:tc>
          <w:tcPr>
            <w:tcW w:w="480" w:type="dxa"/>
            <w:gridSpan w:val="16"/>
            <w:tcBorders>
              <w:top w:val="single" w:sz="4" w:space="0" w:color="FFFFFF"/>
              <w:left w:val="single" w:sz="6" w:space="0" w:color="FFFFFF"/>
              <w:bottom w:val="single" w:sz="4" w:space="0" w:color="FFFFFF"/>
              <w:right w:val="single" w:sz="6" w:space="0" w:color="FFFFFF"/>
            </w:tcBorders>
          </w:tcPr>
          <w:p w:rsidR="007B7402" w:rsidRDefault="00FE3A28">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r>
      <w:tr w:rsidR="007B7402">
        <w:tc>
          <w:tcPr>
            <w:tcW w:w="480" w:type="dxa"/>
            <w:tcBorders>
              <w:top w:val="dashed" w:sz="4" w:space="0" w:color="BFBFBF"/>
              <w:left w:val="none" w:sz="24" w:space="0" w:color="808080"/>
              <w:bottom w:val="dashed" w:sz="4" w:space="0" w:color="BFBFBF"/>
              <w:right w:val="single" w:sz="6" w:space="0" w:color="FFFFFF"/>
            </w:tcBorders>
          </w:tcPr>
          <w:p w:rsidR="007B7402" w:rsidRDefault="00FE3A28">
            <w:pPr>
              <w:pStyle w:val="ProductList-TableBody"/>
            </w:pPr>
            <w:hyperlink w:anchor="_Sec807">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80" w:type="dxa"/>
            <w:tcBorders>
              <w:top w:val="dashed" w:sz="4" w:space="0" w:color="BFBFBF"/>
              <w:left w:val="none" w:sz="24" w:space="0" w:color="808080"/>
              <w:bottom w:val="dashed" w:sz="4" w:space="0" w:color="BFBFBF"/>
              <w:right w:val="single" w:sz="6" w:space="0" w:color="FFFFFF"/>
            </w:tcBorders>
          </w:tcPr>
          <w:p w:rsidR="007B7402" w:rsidRDefault="00FE3A28">
            <w:pPr>
              <w:pStyle w:val="ProductList-TableBody"/>
            </w:pPr>
            <w:hyperlink w:anchor="_Sec807">
              <w:r>
                <w:rPr>
                  <w:color w:val="00467F"/>
                  <w:u w:val="single"/>
                </w:rPr>
                <w:t>Tillegg</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80" w:type="dxa"/>
            <w:tcBorders>
              <w:top w:val="dashed" w:sz="4" w:space="0" w:color="BFBFBF"/>
              <w:left w:val="none" w:sz="24" w:space="0" w:color="808080"/>
              <w:bottom w:val="single" w:sz="4" w:space="0" w:color="FFFFFF"/>
              <w:right w:val="single" w:sz="6" w:space="0" w:color="FFFFFF"/>
            </w:tcBorders>
          </w:tcPr>
          <w:p w:rsidR="007B7402" w:rsidRDefault="00FE3A28">
            <w:pPr>
              <w:pStyle w:val="ProductList-TableBody"/>
            </w:pPr>
            <w:hyperlink w:anchor="_Sec807">
              <w:r>
                <w:rPr>
                  <w:color w:val="00467F"/>
                  <w:u w:val="single"/>
                </w:rPr>
                <w:t>Tillegg</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r>
      <w:tr w:rsidR="007B7402">
        <w:tc>
          <w:tcPr>
            <w:tcW w:w="480" w:type="dxa"/>
            <w:gridSpan w:val="16"/>
            <w:tcBorders>
              <w:top w:val="single" w:sz="4" w:space="0" w:color="FFFFFF"/>
              <w:left w:val="single" w:sz="6" w:space="0" w:color="FFFFFF"/>
              <w:bottom w:val="single" w:sz="4" w:space="0" w:color="FFFFFF"/>
              <w:right w:val="single" w:sz="6" w:space="0" w:color="FFFFFF"/>
            </w:tcBorders>
          </w:tcPr>
          <w:p w:rsidR="007B7402" w:rsidRDefault="00FE3A28">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r>
      <w:tr w:rsidR="007B7402">
        <w:tc>
          <w:tcPr>
            <w:tcW w:w="480" w:type="dxa"/>
            <w:tcBorders>
              <w:top w:val="dashed" w:sz="4" w:space="0" w:color="BFBFBF"/>
              <w:left w:val="none" w:sz="24" w:space="0" w:color="808080"/>
              <w:bottom w:val="dashed" w:sz="4" w:space="0" w:color="BFBFBF"/>
              <w:right w:val="single" w:sz="6" w:space="0" w:color="FFFFFF"/>
            </w:tcBorders>
          </w:tcPr>
          <w:p w:rsidR="007B7402" w:rsidRDefault="00FE3A28">
            <w:pPr>
              <w:pStyle w:val="ProductList-TableBody"/>
            </w:pPr>
            <w:hyperlink w:anchor="_Sec807">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80" w:type="dxa"/>
            <w:tcBorders>
              <w:top w:val="dashed" w:sz="4" w:space="0" w:color="BFBFBF"/>
              <w:left w:val="none" w:sz="24" w:space="0" w:color="808080"/>
              <w:bottom w:val="dashed" w:sz="4" w:space="0" w:color="BFBFBF"/>
              <w:right w:val="single" w:sz="6" w:space="0" w:color="FFFFFF"/>
            </w:tcBorders>
          </w:tcPr>
          <w:p w:rsidR="007B7402" w:rsidRDefault="00FE3A28">
            <w:pPr>
              <w:pStyle w:val="ProductList-TableBody"/>
            </w:pPr>
            <w:hyperlink w:anchor="_Sec807">
              <w:r>
                <w:rPr>
                  <w:color w:val="00467F"/>
                  <w:u w:val="single"/>
                </w:rPr>
                <w:t>Tillegg</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80" w:type="dxa"/>
            <w:tcBorders>
              <w:top w:val="dashed" w:sz="4" w:space="0" w:color="BFBFBF"/>
              <w:left w:val="none" w:sz="24" w:space="0" w:color="808080"/>
              <w:bottom w:val="single" w:sz="4" w:space="0" w:color="FFFFFF"/>
              <w:right w:val="single" w:sz="6" w:space="0" w:color="FFFFFF"/>
            </w:tcBorders>
          </w:tcPr>
          <w:p w:rsidR="007B7402" w:rsidRDefault="00FE3A28">
            <w:pPr>
              <w:pStyle w:val="ProductList-TableBody"/>
            </w:pPr>
            <w:hyperlink w:anchor="_Sec807">
              <w:r>
                <w:rPr>
                  <w:color w:val="00467F"/>
                  <w:u w:val="single"/>
                </w:rPr>
                <w:t>Tillegg</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r>
      <w:tr w:rsidR="007B7402">
        <w:tc>
          <w:tcPr>
            <w:tcW w:w="480" w:type="dxa"/>
            <w:gridSpan w:val="16"/>
            <w:tcBorders>
              <w:top w:val="single" w:sz="4" w:space="0" w:color="FFFFFF"/>
              <w:left w:val="single" w:sz="6" w:space="0" w:color="FFFFFF"/>
              <w:bottom w:val="none" w:sz="24" w:space="0" w:color="808080"/>
              <w:right w:val="single" w:sz="6" w:space="0" w:color="FFFFFF"/>
            </w:tcBorders>
          </w:tcPr>
          <w:p w:rsidR="007B7402" w:rsidRDefault="00FE3A2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r>
      <w:tr w:rsidR="007B7402">
        <w:tc>
          <w:tcPr>
            <w:tcW w:w="480" w:type="dxa"/>
            <w:tcBorders>
              <w:top w:val="none" w:sz="24" w:space="0" w:color="808080"/>
              <w:left w:val="none" w:sz="24" w:space="0" w:color="808080"/>
              <w:bottom w:val="single" w:sz="4" w:space="0" w:color="FFFFFF"/>
              <w:right w:val="single" w:sz="6" w:space="0" w:color="FFFFFF"/>
            </w:tcBorders>
          </w:tcPr>
          <w:p w:rsidR="007B7402" w:rsidRDefault="00FE3A28">
            <w:pPr>
              <w:pStyle w:val="ProductList-TableBody"/>
            </w:pPr>
            <w:hyperlink w:anchor="_Sec801">
              <w:r>
                <w:rPr>
                  <w:color w:val="00467F"/>
                  <w:u w:val="single"/>
                </w:rPr>
                <w:t>Administrasjon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7402" w:rsidRDefault="007B7402">
            <w:pPr>
              <w:pStyle w:val="ProductList-TableBody"/>
              <w:jc w:val="center"/>
            </w:pPr>
          </w:p>
        </w:tc>
      </w:tr>
      <w:tr w:rsidR="007B7402">
        <w:tc>
          <w:tcPr>
            <w:tcW w:w="480" w:type="dxa"/>
            <w:gridSpan w:val="16"/>
            <w:tcBorders>
              <w:top w:val="single" w:sz="4" w:space="0" w:color="FFFFFF"/>
              <w:left w:val="single" w:sz="6" w:space="0" w:color="FFFFFF"/>
              <w:bottom w:val="none" w:sz="24" w:space="0" w:color="808080"/>
              <w:right w:val="single" w:sz="6" w:space="0" w:color="FFFFFF"/>
            </w:tcBorders>
          </w:tcPr>
          <w:p w:rsidR="007B7402" w:rsidRDefault="00FE3A2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B7402" w:rsidRDefault="007B7402">
            <w:pPr>
              <w:pStyle w:val="ProductList-TableBody"/>
            </w:pPr>
          </w:p>
        </w:tc>
      </w:tr>
      <w:tr w:rsidR="007B7402">
        <w:tc>
          <w:tcPr>
            <w:tcW w:w="480" w:type="dxa"/>
            <w:tcBorders>
              <w:top w:val="none" w:sz="24" w:space="0" w:color="808080"/>
              <w:left w:val="none" w:sz="24" w:space="0" w:color="808080"/>
              <w:bottom w:val="none" w:sz="4" w:space="0" w:color="6E6E6E"/>
              <w:right w:val="single" w:sz="6" w:space="0" w:color="FFFFFF"/>
            </w:tcBorders>
          </w:tcPr>
          <w:p w:rsidR="007B7402" w:rsidRDefault="00FE3A28">
            <w:pPr>
              <w:pStyle w:val="ProductList-TableBody"/>
            </w:pPr>
            <w:hyperlink w:anchor="_Sec802">
              <w:r>
                <w:rPr>
                  <w:color w:val="00467F"/>
                  <w:u w:val="single"/>
                </w:rPr>
                <w:t>Administrasjon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B7402" w:rsidRDefault="007B74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B7402" w:rsidRDefault="007B74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B7402" w:rsidRDefault="007B74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B7402" w:rsidRDefault="007B74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B7402" w:rsidRDefault="007B74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B7402" w:rsidRDefault="007B74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B7402" w:rsidRDefault="007B74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B7402" w:rsidRDefault="007B74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B7402" w:rsidRDefault="007B74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B7402" w:rsidRDefault="007B74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B7402" w:rsidRDefault="007B74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B7402" w:rsidRDefault="007B74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B7402" w:rsidRDefault="007B74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B7402" w:rsidRDefault="007B740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r>
      <w:tr w:rsidR="007B7402">
        <w:tc>
          <w:tcPr>
            <w:tcW w:w="480" w:type="dxa"/>
            <w:gridSpan w:val="15"/>
            <w:tcBorders>
              <w:top w:val="none" w:sz="4" w:space="0" w:color="6E6E6E"/>
              <w:left w:val="none" w:sz="24" w:space="0" w:color="808080"/>
              <w:bottom w:val="none" w:sz="4" w:space="0" w:color="BFBFBF"/>
              <w:right w:val="single" w:sz="6" w:space="0" w:color="FFFFFF"/>
            </w:tcBorders>
          </w:tcPr>
          <w:p w:rsidR="007B7402" w:rsidRDefault="00FE3A28">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B7402" w:rsidRDefault="007B74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B7402" w:rsidRDefault="007B7402">
            <w:pPr>
              <w:pStyle w:val="ProductList-TableBody"/>
              <w:jc w:val="center"/>
            </w:pPr>
          </w:p>
        </w:tc>
      </w:tr>
      <w:tr w:rsidR="007B7402">
        <w:tc>
          <w:tcPr>
            <w:tcW w:w="480" w:type="dxa"/>
            <w:tcBorders>
              <w:top w:val="none" w:sz="4" w:space="0" w:color="BFBFBF"/>
              <w:left w:val="none" w:sz="24" w:space="0" w:color="808080"/>
              <w:bottom w:val="dashed" w:sz="4" w:space="0" w:color="BFBFBF"/>
              <w:right w:val="single" w:sz="6" w:space="0" w:color="FFFFFF"/>
            </w:tcBorders>
          </w:tcPr>
          <w:p w:rsidR="007B7402" w:rsidRDefault="00FE3A28">
            <w:pPr>
              <w:pStyle w:val="ProductList-TableBody"/>
            </w:pPr>
            <w:hyperlink w:anchor="_Sec790">
              <w:r>
                <w:rPr>
                  <w:color w:val="00467F"/>
                  <w:u w:val="single"/>
                </w:rPr>
                <w:t>Salg</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r>
      <w:tr w:rsidR="007B7402">
        <w:tc>
          <w:tcPr>
            <w:tcW w:w="480" w:type="dxa"/>
            <w:tcBorders>
              <w:top w:val="dashed" w:sz="4" w:space="0" w:color="BFBFBF"/>
              <w:left w:val="none" w:sz="24" w:space="0" w:color="808080"/>
              <w:bottom w:val="none" w:sz="4" w:space="0" w:color="6E6E6E"/>
              <w:right w:val="single" w:sz="6" w:space="0" w:color="FFFFFF"/>
            </w:tcBorders>
          </w:tcPr>
          <w:p w:rsidR="007B7402" w:rsidRDefault="00FE3A28">
            <w:pPr>
              <w:pStyle w:val="ProductList-TableBody"/>
            </w:pPr>
            <w:hyperlink w:anchor="_Sec790">
              <w:r>
                <w:rPr>
                  <w:color w:val="00467F"/>
                  <w:u w:val="single"/>
                </w:rPr>
                <w:t>Kundeservice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r>
      <w:tr w:rsidR="007B7402">
        <w:tc>
          <w:tcPr>
            <w:tcW w:w="480" w:type="dxa"/>
            <w:tcBorders>
              <w:top w:val="none" w:sz="4" w:space="0" w:color="6E6E6E"/>
              <w:left w:val="none" w:sz="24" w:space="0" w:color="808080"/>
              <w:bottom w:val="none" w:sz="4" w:space="0" w:color="6E6E6E"/>
              <w:right w:val="single" w:sz="6" w:space="0" w:color="FFFFFF"/>
            </w:tcBorders>
          </w:tcPr>
          <w:p w:rsidR="007B7402" w:rsidRDefault="00FE3A28">
            <w:pPr>
              <w:pStyle w:val="ProductList-TableBody"/>
            </w:pPr>
            <w:hyperlink w:anchor="_Sec790">
              <w:r>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r>
      <w:tr w:rsidR="007B7402">
        <w:tc>
          <w:tcPr>
            <w:tcW w:w="480" w:type="dxa"/>
            <w:tcBorders>
              <w:top w:val="none" w:sz="4" w:space="0" w:color="6E6E6E"/>
              <w:left w:val="none" w:sz="24" w:space="0" w:color="808080"/>
              <w:bottom w:val="none" w:sz="4" w:space="0" w:color="6E6E6E"/>
              <w:right w:val="single" w:sz="6" w:space="0" w:color="FFFFFF"/>
            </w:tcBorders>
          </w:tcPr>
          <w:p w:rsidR="007B7402" w:rsidRDefault="00FE3A28">
            <w:pPr>
              <w:pStyle w:val="ProductList-TableBody"/>
            </w:pPr>
            <w:hyperlink w:anchor="_Sec790">
              <w:r>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r>
      <w:tr w:rsidR="007B7402">
        <w:tc>
          <w:tcPr>
            <w:tcW w:w="480" w:type="dxa"/>
            <w:tcBorders>
              <w:top w:val="none" w:sz="4" w:space="0" w:color="6E6E6E"/>
              <w:left w:val="none" w:sz="24" w:space="0" w:color="808080"/>
              <w:bottom w:val="none" w:sz="4" w:space="0" w:color="6E6E6E"/>
              <w:right w:val="single" w:sz="6" w:space="0" w:color="FFFFFF"/>
            </w:tcBorders>
          </w:tcPr>
          <w:p w:rsidR="007B7402" w:rsidRDefault="00FE3A28">
            <w:pPr>
              <w:pStyle w:val="ProductList-TableBody"/>
            </w:pPr>
            <w:hyperlink w:anchor="_Sec730">
              <w:r>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r>
      <w:tr w:rsidR="007B7402">
        <w:tc>
          <w:tcPr>
            <w:tcW w:w="480" w:type="dxa"/>
            <w:tcBorders>
              <w:top w:val="none" w:sz="4" w:space="0" w:color="6E6E6E"/>
              <w:left w:val="none" w:sz="24" w:space="0" w:color="808080"/>
              <w:bottom w:val="none" w:sz="4" w:space="0" w:color="6E6E6E"/>
              <w:right w:val="single" w:sz="6" w:space="0" w:color="FFFFFF"/>
            </w:tcBorders>
          </w:tcPr>
          <w:p w:rsidR="007B7402" w:rsidRDefault="00FE3A28">
            <w:pPr>
              <w:pStyle w:val="ProductList-TableBody"/>
            </w:pPr>
            <w:hyperlink w:anchor="_Sec790">
              <w:r>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7402" w:rsidRDefault="007B7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7402" w:rsidRDefault="007B7402">
            <w:pPr>
              <w:pStyle w:val="ProductList-TableBody"/>
              <w:jc w:val="center"/>
            </w:pPr>
          </w:p>
        </w:tc>
      </w:tr>
    </w:tbl>
    <w:p w:rsidR="007B7402" w:rsidRDefault="00FE3A28">
      <w:pPr>
        <w:pStyle w:val="ProductList-Body"/>
      </w:pPr>
      <w:r>
        <w:rPr>
          <w:b/>
          <w:i/>
        </w:rPr>
        <w:t>Merknad</w:t>
      </w:r>
      <w:r>
        <w:rPr>
          <w:i/>
        </w:rPr>
        <w:t>: Office 365 Education E1 og Office 365 Nonprofit E1 tilfredsstiller ikke Lisenskravene for tilgang til (eller administrasjon av) Produktene i denne tabellen. En lisens for Core CAL og Enterprise CAL Suite med aktiv SA-dekning gir rettigheter tilsvarende S</w:t>
      </w:r>
      <w:r>
        <w:rPr>
          <w:i/>
        </w:rPr>
        <w:t>ystem Center Endpoint Protection 1606. En lisens for Enterprise CAL Suite med aktiv SA-dekning gir rettigheter tilsvarende Data Loss Prevention og Exchange Online Protection.</w:t>
      </w:r>
    </w:p>
    <w:p w:rsidR="007B7402" w:rsidRDefault="00FE3A28">
      <w:pPr>
        <w:pStyle w:val="ProductList-SectionHeading"/>
        <w:pageBreakBefore/>
        <w:outlineLvl w:val="0"/>
      </w:pPr>
      <w:bookmarkStart w:id="342" w:name="_Sec564"/>
      <w:bookmarkEnd w:id="340"/>
      <w:r>
        <w:t>Vedlegg B – Software Assurance</w:t>
      </w:r>
      <w:r>
        <w:fldChar w:fldCharType="begin"/>
      </w:r>
      <w:r>
        <w:instrText xml:space="preserve"> TC "</w:instrText>
      </w:r>
      <w:bookmarkStart w:id="343" w:name="_Toc481095503"/>
      <w:r>
        <w:instrText>Vedlegg B – Software Assurance</w:instrText>
      </w:r>
      <w:bookmarkEnd w:id="343"/>
      <w:r>
        <w:instrText>" \l 1</w:instrText>
      </w:r>
      <w:r>
        <w:fldChar w:fldCharType="end"/>
      </w:r>
    </w:p>
    <w:p w:rsidR="007B7402" w:rsidRDefault="00FE3A28">
      <w:pPr>
        <w:pStyle w:val="ProductList-Offering1Heading"/>
        <w:outlineLvl w:val="1"/>
      </w:pPr>
      <w:bookmarkStart w:id="344" w:name="_Sec573"/>
      <w:r>
        <w:t>Kjøpe S</w:t>
      </w:r>
      <w:r>
        <w:t>oftware Assurance</w:t>
      </w:r>
      <w:bookmarkEnd w:id="344"/>
      <w:r>
        <w:fldChar w:fldCharType="begin"/>
      </w:r>
      <w:r>
        <w:instrText xml:space="preserve"> TC "</w:instrText>
      </w:r>
      <w:bookmarkStart w:id="345" w:name="_Toc481095504"/>
      <w:r>
        <w:instrText>Kjøpe Software Assurance</w:instrText>
      </w:r>
      <w:bookmarkEnd w:id="345"/>
      <w:r>
        <w:instrText>" \l 2</w:instrText>
      </w:r>
      <w:r>
        <w:fldChar w:fldCharType="end"/>
      </w:r>
    </w:p>
    <w:p w:rsidR="007B7402" w:rsidRDefault="00FE3A28">
      <w:pPr>
        <w:pStyle w:val="ProductList-Body"/>
      </w:pPr>
      <w:r>
        <w:t xml:space="preserve">Det finnes tre forskjellige forpliktelsesnivåer å velge mellom ved kjøp av SA, avhengig av program. En Kunde kan: </w:t>
      </w:r>
    </w:p>
    <w:p w:rsidR="007B7402" w:rsidRDefault="00FE3A28" w:rsidP="009E5CE4">
      <w:pPr>
        <w:pStyle w:val="ProductList-Bullet"/>
        <w:numPr>
          <w:ilvl w:val="0"/>
          <w:numId w:val="40"/>
        </w:numPr>
      </w:pPr>
      <w:r>
        <w:t>Forplikte seg til å tilknytte SA for alle plattformprodukter.</w:t>
      </w:r>
    </w:p>
    <w:p w:rsidR="007B7402" w:rsidRDefault="00FE3A28" w:rsidP="009E5CE4">
      <w:pPr>
        <w:pStyle w:val="ProductList-Bullet"/>
        <w:numPr>
          <w:ilvl w:val="0"/>
          <w:numId w:val="40"/>
        </w:numPr>
      </w:pPr>
      <w:r>
        <w:t>Forplikte seg til å tilk</w:t>
      </w:r>
      <w:r>
        <w:t>nytte SA for alle kjøp under et bestemt Produktutvalg (Programmer, Systemer eller Servere), kalt Software Assurance-medlemskap (SAM).</w:t>
      </w:r>
    </w:p>
    <w:p w:rsidR="007B7402" w:rsidRDefault="00FE3A28" w:rsidP="009E5CE4">
      <w:pPr>
        <w:pStyle w:val="ProductList-Bullet"/>
        <w:numPr>
          <w:ilvl w:val="0"/>
          <w:numId w:val="40"/>
        </w:numPr>
      </w:pPr>
      <w:r>
        <w:t>Kjøpe SA for individuelle Produkter, uten å forplikte seg til å utvide SA til andre Produkter.</w:t>
      </w:r>
    </w:p>
    <w:p w:rsidR="007B7402" w:rsidRDefault="007B7402">
      <w:pPr>
        <w:pStyle w:val="ProductList-Body"/>
      </w:pPr>
    </w:p>
    <w:p w:rsidR="007B7402" w:rsidRDefault="00FE3A28">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w:t>
      </w:r>
      <w:r>
        <w:t xml:space="preserv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w:t>
      </w:r>
      <w:r>
        <w:t xml:space="preserve">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w:instrText>
      </w:r>
      <w:r>
        <w:instrText xml:space="preserve">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7B7402" w:rsidRDefault="007B7402">
      <w:pPr>
        <w:pStyle w:val="ProductList-Body"/>
      </w:pPr>
    </w:p>
    <w:p w:rsidR="007B7402" w:rsidRDefault="00FE3A28">
      <w:pPr>
        <w:pStyle w:val="ProductList-Body"/>
      </w:pPr>
      <w:r>
        <w:t xml:space="preserve">Kunder kan anskaffe SA for bestemte lisenser kjøpt fra en Detaljist (fullstendig produktpakke) </w:t>
      </w:r>
      <w:r>
        <w:t>eller en opprinnelig utstyrsfabrikant (Original Equipment Manufacturer, "OEM"), som beskrevet i tabellen nedenfor. Med Open Value gjelder dette alternativet bare for ikke-organisasjonsomfattende produkter. Med Enterprise-avtaler gjelder det bare for Tilleg</w:t>
      </w:r>
      <w:r>
        <w:t>gsprodukter 90 dager fra kjøpsdatoen.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7B740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B7402" w:rsidRDefault="00FE3A28">
            <w:pPr>
              <w:pStyle w:val="ProductList-TableBody"/>
              <w:jc w:val="center"/>
            </w:pPr>
            <w:r>
              <w:rPr>
                <w:color w:val="FFFFFF"/>
              </w:rPr>
              <w:t>Programmer</w:t>
            </w:r>
          </w:p>
        </w:tc>
      </w:tr>
      <w:tr w:rsidR="007B7402">
        <w:tc>
          <w:tcPr>
            <w:tcW w:w="24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rsidR="007B7402" w:rsidRDefault="00FE3A28">
            <w:pPr>
              <w:pStyle w:val="ProductList-TableBody"/>
            </w:pPr>
            <w:r>
              <w:t xml:space="preserve">Gjelder Open License, MPSA, Select, Select Plus og ikke-organisasjonsomfattende produkter under Open Value-avtaler og Tilleggsprodukter under Enterprise-avtaler. Det gjelder ikke Foretaksprodukter under Open </w:t>
            </w:r>
            <w:r>
              <w:t>Value- og Enterprise-avtaler.</w:t>
            </w:r>
          </w:p>
        </w:tc>
      </w:tr>
      <w:tr w:rsidR="007B7402">
        <w:tc>
          <w:tcPr>
            <w:tcW w:w="24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SA tilgjengelig</w:t>
            </w:r>
          </w:p>
        </w:tc>
        <w:tc>
          <w:tcPr>
            <w:tcW w:w="0" w:type="auto"/>
            <w:vMerge/>
          </w:tcPr>
          <w:p w:rsidR="007B7402" w:rsidRDefault="007B7402"/>
        </w:tc>
      </w:tr>
    </w:tbl>
    <w:p w:rsidR="007B7402" w:rsidRDefault="007B7402">
      <w:pPr>
        <w:pStyle w:val="ProductList-Body"/>
      </w:pPr>
    </w:p>
    <w:p w:rsidR="007B7402" w:rsidRDefault="00FE3A28">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w:t>
      </w:r>
      <w:r>
        <w:t>ra OEM.</w:t>
      </w:r>
    </w:p>
    <w:p w:rsidR="007B7402" w:rsidRDefault="007B7402">
      <w:pPr>
        <w:pStyle w:val="ProductList-Body"/>
      </w:pPr>
    </w:p>
    <w:p w:rsidR="007B7402" w:rsidRDefault="00FE3A28">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w:t>
      </w:r>
      <w:r>
        <w:t>. SA må bestilles for Lisensen for resten av registreringsperioden. SA-dekning kan ikke overstige antall permanente Lisenser som SA var gyldig for på tidspunktet for eventuelle tidligere overføringer eller fornyelser, og kan ikke knyttes til overførte Lise</w:t>
      </w:r>
      <w:r>
        <w:t>nser på nytt.</w:t>
      </w:r>
    </w:p>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1Heading"/>
        <w:outlineLvl w:val="1"/>
      </w:pPr>
      <w:bookmarkStart w:id="346" w:name="_Sec574"/>
      <w:r>
        <w:t>Fornye Software Assurance</w:t>
      </w:r>
      <w:bookmarkEnd w:id="346"/>
      <w:r>
        <w:fldChar w:fldCharType="begin"/>
      </w:r>
      <w:r>
        <w:instrText xml:space="preserve"> TC "</w:instrText>
      </w:r>
      <w:bookmarkStart w:id="347" w:name="_Toc481095505"/>
      <w:r>
        <w:instrText>Fornye Software Assurance</w:instrText>
      </w:r>
      <w:bookmarkEnd w:id="347"/>
      <w:r>
        <w:instrText>" \l 2</w:instrText>
      </w:r>
      <w:r>
        <w:fldChar w:fldCharType="end"/>
      </w:r>
    </w:p>
    <w:p w:rsidR="007B7402" w:rsidRDefault="00FE3A28">
      <w:pPr>
        <w:pStyle w:val="ProductList-ClauseHeading"/>
        <w:outlineLvl w:val="2"/>
      </w:pPr>
      <w:r>
        <w:t>Fornye dekning under samme avtale</w:t>
      </w:r>
    </w:p>
    <w:p w:rsidR="007B7402" w:rsidRDefault="00FE3A28">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w:t>
      </w:r>
      <w:r>
        <w:t>r følgende vilkår for spesifikke programmer:</w:t>
      </w:r>
    </w:p>
    <w:p w:rsidR="007B7402" w:rsidRDefault="007B7402">
      <w:pPr>
        <w:pStyle w:val="ProductList-Body"/>
      </w:pPr>
    </w:p>
    <w:p w:rsidR="007B7402" w:rsidRDefault="00FE3A28">
      <w:pPr>
        <w:pStyle w:val="ProductList-SubClauseHeading"/>
        <w:outlineLvl w:val="3"/>
      </w:pPr>
      <w:r>
        <w:t>Open License:</w:t>
      </w:r>
    </w:p>
    <w:p w:rsidR="007B7402" w:rsidRDefault="00FE3A28">
      <w:pPr>
        <w:pStyle w:val="ProductList-BodyIndented"/>
      </w:pPr>
      <w:r>
        <w:t>SA-dekning som er bestilt under et Open License-autorisasjonsnummer, avsluttes når dette nummeret utløper. Kunden kan fornye ved å legge inn en fornyelsesbestilling for SA innen 90 dager etter utl</w:t>
      </w:r>
      <w:r>
        <w:t>øpsdatoen for autorisasjonsnummeret.</w:t>
      </w:r>
    </w:p>
    <w:p w:rsidR="007B7402" w:rsidRDefault="007B7402">
      <w:pPr>
        <w:pStyle w:val="ProductList-BodyIndented"/>
      </w:pPr>
    </w:p>
    <w:p w:rsidR="007B7402" w:rsidRDefault="00FE3A28">
      <w:pPr>
        <w:pStyle w:val="ProductList-SubClauseHeading"/>
        <w:outlineLvl w:val="3"/>
      </w:pPr>
      <w:r>
        <w:t>Enterprise-avtale</w:t>
      </w:r>
    </w:p>
    <w:p w:rsidR="007B7402" w:rsidRDefault="00FE3A28">
      <w:pPr>
        <w:pStyle w:val="ProductList-BodyIndented"/>
      </w:pPr>
      <w:r>
        <w:t>Kunder som ønsker å fornye SA-dekningen under samme registrering og Enterprise-avtale, må signere en ny Enterprise-registrering og -avtale (hvis de ikke allerede har gjort dette) for 2011 eller senere</w:t>
      </w:r>
      <w:r>
        <w:t>, og de må sende en ny fornyelsesbestilling for SA for (det som er relevant) 1) alle Foretaksprodukter, Programplattformprodukter, Core Infrastructure-produkter og Tilleggsprodukter som skal fornyes, og 2) eventuelle Elektroniske Tjenester, inkludert overf</w:t>
      </w:r>
      <w:r>
        <w:t>øringer (hvis aktuelt).</w:t>
      </w:r>
    </w:p>
    <w:p w:rsidR="007B7402" w:rsidRDefault="007B7402">
      <w:pPr>
        <w:pStyle w:val="ProductList-BodyIndented"/>
      </w:pPr>
    </w:p>
    <w:p w:rsidR="007B7402" w:rsidRDefault="00FE3A28">
      <w:pPr>
        <w:pStyle w:val="ProductList-SubClauseHeading"/>
        <w:outlineLvl w:val="3"/>
      </w:pPr>
      <w:r>
        <w:t>Enrollment for Application Platform</w:t>
      </w:r>
    </w:p>
    <w:p w:rsidR="007B7402" w:rsidRDefault="00FE3A28">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w:t>
      </w:r>
      <w:r>
        <w:t xml:space="preserve">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7B7402" w:rsidRDefault="007B7402">
      <w:pPr>
        <w:pStyle w:val="ProductList-BodyIndented"/>
      </w:pPr>
    </w:p>
    <w:p w:rsidR="007B7402" w:rsidRDefault="00FE3A28">
      <w:pPr>
        <w:pStyle w:val="ProductList-ClauseHeading"/>
        <w:outlineLvl w:val="2"/>
      </w:pPr>
      <w:r>
        <w:t>Fornye dekning fra en separat avtale</w:t>
      </w:r>
    </w:p>
    <w:p w:rsidR="007B7402" w:rsidRDefault="00FE3A28">
      <w:pPr>
        <w:pStyle w:val="ProductList-Body"/>
      </w:pPr>
      <w:r>
        <w:t>Kunder kan fornye SA for et hvilket som helst Produ</w:t>
      </w:r>
      <w:r>
        <w:t xml:space="preserve">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w:t>
      </w:r>
      <w:r>
        <w:t>Kundens nye avtale, registrering eller bestilling (for MPSA) trer i kraft innen dagen etter utløpsdatoen for den forrige avtalen eller registreringen, og 2) fornyelsesbestillingen for SA er sendt før utløpet av SA-dekningen, med mindre slik dekning fornyes</w:t>
      </w:r>
      <w:r>
        <w:t xml:space="preserve"> fra en Open License-avtale. I så fall har Kunder 90 dager på seg til å sende bestillingen, regnet fra utløpsdatoen.</w:t>
      </w:r>
    </w:p>
    <w:p w:rsidR="007B7402" w:rsidRDefault="007B7402">
      <w:pPr>
        <w:pStyle w:val="ProductList-Body"/>
      </w:pPr>
    </w:p>
    <w:p w:rsidR="007B7402" w:rsidRDefault="00FE3A28">
      <w:pPr>
        <w:pStyle w:val="ProductList-Body"/>
      </w:pPr>
      <w:r>
        <w:t>Kunden kan også fornye SA fra ett Volumlisensprogram til et annet Volumlisensprogram. For Foretaksprodukter som opprinnelig ble kjøpt i et</w:t>
      </w:r>
      <w:r>
        <w:t xml:space="preserve"> program med et organisasjonsomfattende dekningskrav, gjelder dette unntaket kun hvis kunden fornyer SA til MPSA eller et program med et organisasjonsomfattende dekningskrav når det gjelder Foretaksprodukter. For Avtaler for 2008 og tidligere, og forutsatt</w:t>
      </w:r>
      <w:r>
        <w:t xml:space="preserve"> at dekningen fornyes innen 30 dager (90 dager ved fornyelse fra et Open License-program), anses kunder for å ha SA-dekning i hele perioden mellom utløpet av SA-dekningen og starten av den nye dekningen.</w:t>
      </w:r>
    </w:p>
    <w:p w:rsidR="007B7402" w:rsidRDefault="007B7402">
      <w:pPr>
        <w:pStyle w:val="ProductList-Body"/>
      </w:pPr>
    </w:p>
    <w:p w:rsidR="007B7402" w:rsidRDefault="00FE3A28">
      <w:pPr>
        <w:pStyle w:val="ProductList-ClauseHeading"/>
        <w:outlineLvl w:val="2"/>
      </w:pPr>
      <w:r>
        <w:t xml:space="preserve">Fornye Software Assurance-dekning for </w:t>
      </w:r>
      <w:r>
        <w:t>Klientadgangslisenser (Client Access Licenses, "CAL-er") og Klientadministrasjonslisenser (Client Management Licenses, "ML-er")</w:t>
      </w:r>
    </w:p>
    <w:p w:rsidR="007B7402" w:rsidRDefault="00FE3A28">
      <w:pPr>
        <w:pStyle w:val="ProductList-Body"/>
      </w:pPr>
      <w:r>
        <w:rPr>
          <w:b/>
          <w:color w:val="00188F"/>
        </w:rPr>
        <w:t>Overføring mellom Bruker- og Enhets-CAL-er</w:t>
      </w:r>
      <w:r>
        <w:t>: Kunder som fornyer SA for CAL-er, kan bytte mellom Bruker og Enhet. En slik overgang</w:t>
      </w:r>
      <w:r>
        <w:t xml:space="preserve"> endrer ikke CAL-utgaven (det vil si Standard til Enterprise). </w:t>
      </w:r>
    </w:p>
    <w:p w:rsidR="007B7402" w:rsidRDefault="00FE3A28">
      <w:pPr>
        <w:pStyle w:val="ProductList-Body"/>
      </w:pPr>
      <w:r>
        <w:rPr>
          <w:b/>
          <w:color w:val="00188F"/>
        </w:rPr>
        <w:t>Overføring mellom Bruker-ML-er og OSE-klient-ML-er</w:t>
      </w:r>
      <w:r>
        <w:t>: Kunder som fornyer SA for klient-ML-er, kan bytte mellom Bruker og OSE.</w:t>
      </w:r>
    </w:p>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1Heading"/>
        <w:outlineLvl w:val="1"/>
      </w:pPr>
      <w:bookmarkStart w:id="348" w:name="_Sec575"/>
      <w:r>
        <w:t>Overføringslisens for avsluttede eller utgåtte produkter</w:t>
      </w:r>
      <w:bookmarkEnd w:id="348"/>
      <w:r>
        <w:fldChar w:fldCharType="begin"/>
      </w:r>
      <w:r>
        <w:instrText xml:space="preserve"> TC "</w:instrText>
      </w:r>
      <w:bookmarkStart w:id="349" w:name="_Toc481095506"/>
      <w:r>
        <w:instrText>Overføringslisens for avsluttede eller utgåtte produkter</w:instrText>
      </w:r>
      <w:bookmarkEnd w:id="349"/>
      <w:r>
        <w:instrText>" \l 2</w:instrText>
      </w:r>
      <w:r>
        <w:fldChar w:fldCharType="end"/>
      </w:r>
    </w:p>
    <w:p w:rsidR="007B7402" w:rsidRDefault="00FE3A28">
      <w:pPr>
        <w:pStyle w:val="ProductList-Body"/>
      </w:pPr>
      <w:r>
        <w:t>"</w:t>
      </w:r>
      <w:r>
        <w:rPr>
          <w:b/>
          <w:color w:val="00188F"/>
        </w:rPr>
        <w:t>Kvalifisert Lisens</w:t>
      </w:r>
      <w:r>
        <w:t xml:space="preserve">", som brukt her, betyr en </w:t>
      </w:r>
      <w:r>
        <w:fldChar w:fldCharType="begin"/>
      </w:r>
      <w:r>
        <w:instrText xml:space="preserve"> AutoTextList   \s NoSt</w:instrText>
      </w:r>
      <w:r>
        <w:instrText xml:space="preserve">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7B7402" w:rsidRDefault="00FE3A28">
      <w:pPr>
        <w:pStyle w:val="ProductList-Body"/>
      </w:pPr>
      <w:r>
        <w:t>"</w:t>
      </w:r>
      <w:r>
        <w:rPr>
          <w:b/>
          <w:color w:val="00188F"/>
        </w:rPr>
        <w:t>Overføringslisens</w:t>
      </w:r>
      <w:r>
        <w:t>", som brukt he</w:t>
      </w:r>
      <w:r>
        <w:t>r, betyr rettigheter gitt i Produktoppføringen som henviser til denne delen.</w:t>
      </w:r>
    </w:p>
    <w:p w:rsidR="007B7402" w:rsidRDefault="007B7402">
      <w:pPr>
        <w:pStyle w:val="ProductList-Body"/>
      </w:pPr>
    </w:p>
    <w:p w:rsidR="007B7402" w:rsidRDefault="00FE3A28">
      <w:pPr>
        <w:pStyle w:val="ProductList-Body"/>
      </w:pPr>
      <w:r>
        <w:t>Med mindre noe annet er angitt i Produktoppføringen, gjelder følgende:</w:t>
      </w:r>
    </w:p>
    <w:p w:rsidR="007B7402" w:rsidRDefault="00FE3A28" w:rsidP="009E5CE4">
      <w:pPr>
        <w:pStyle w:val="ProductList-Bullet"/>
        <w:numPr>
          <w:ilvl w:val="0"/>
          <w:numId w:val="41"/>
        </w:numPr>
      </w:pPr>
      <w:r>
        <w:t>Kunden kan oppgradere til og bruke programvare under en Overføringslisens i stedet for programvare som dekkes av den Kvalifiserte Lisensen. Kunden kan ikke bruke programvare under begge lisenser samtidig.</w:t>
      </w:r>
    </w:p>
    <w:p w:rsidR="007B7402" w:rsidRDefault="00FE3A28" w:rsidP="009E5CE4">
      <w:pPr>
        <w:pStyle w:val="ProductList-Bullet"/>
        <w:numPr>
          <w:ilvl w:val="0"/>
          <w:numId w:val="41"/>
        </w:numPr>
      </w:pPr>
      <w:r>
        <w:t>Overføringslisenser gis på 1:1-basis for hver Kvali</w:t>
      </w:r>
      <w:r>
        <w:t>fiserte Lisens.</w:t>
      </w:r>
    </w:p>
    <w:p w:rsidR="007B7402" w:rsidRDefault="00FE3A28" w:rsidP="009E5CE4">
      <w:pPr>
        <w:pStyle w:val="ProductList-Bullet"/>
        <w:numPr>
          <w:ilvl w:val="0"/>
          <w:numId w:val="41"/>
        </w:numPr>
      </w:pPr>
      <w:r>
        <w:t>Hvis Kunder anskaffer permanente rettigheter til å bruke programvare under en Kvalifisert Lisens, blir også retten til å bruke programvare anskaffet under Overføringslisensen permanent. Hvis ikke utløper rettighetene anskaffet under en Over</w:t>
      </w:r>
      <w:r>
        <w:t>føringslisens, når den underliggende Kvalifiserte Lisensen utløper.</w:t>
      </w:r>
    </w:p>
    <w:p w:rsidR="007B7402" w:rsidRDefault="00FE3A28" w:rsidP="009E5CE4">
      <w:pPr>
        <w:pStyle w:val="ProductList-Bullet"/>
        <w:numPr>
          <w:ilvl w:val="0"/>
          <w:numId w:val="41"/>
        </w:numPr>
      </w:pPr>
      <w:r>
        <w:t>Ved utløp av SA-dekning under den Kvalifiserte Lisensen kan Kunden anskaffe SA for den samme versjonen og utgaven av Produktet som dekkes av Overføringslisensen, uten først å måtte anskaff</w:t>
      </w:r>
      <w:r>
        <w:t>e nye Lisenser separat. Denne muligheten gjelder ikke for kunder som kjøper lisenser under abonnementsprogrammer (for eksempel Enterprise Subscription- eller Open Value Subscription-avtaler).</w:t>
      </w:r>
    </w:p>
    <w:p w:rsidR="007B7402" w:rsidRDefault="00FE3A28" w:rsidP="009E5CE4">
      <w:pPr>
        <w:pStyle w:val="ProductList-Bullet"/>
        <w:numPr>
          <w:ilvl w:val="0"/>
          <w:numId w:val="41"/>
        </w:numPr>
      </w:pPr>
      <w:r>
        <w:t>Kunden kan ikke overføre Overføringslisenser separat fra Kvalifi</w:t>
      </w:r>
      <w:r>
        <w:t>serte Lisenser.</w:t>
      </w:r>
    </w:p>
    <w:p w:rsidR="007B7402" w:rsidRDefault="00FE3A28" w:rsidP="009E5CE4">
      <w:pPr>
        <w:pStyle w:val="ProductList-Bullet"/>
        <w:numPr>
          <w:ilvl w:val="0"/>
          <w:numId w:val="41"/>
        </w:numPr>
      </w:pPr>
      <w:r>
        <w:t>Etterfølgende anskaffede lisenser for det samme avsluttede Produktet for samme registreringsperiode, under en Enterprise- eller Enterprise Subscription-avtale, Open Value Subscription eller Enrollment for Education Solutions og som en del a</w:t>
      </w:r>
      <w:r>
        <w:t xml:space="preserve">v Kundens planlagte oppdateringsprosess, er også Kvalifiserte Lisenser i denne lisenstildelingen. Dekning for Produkter under abonnementsavtaler må være kontinuerlig. </w:t>
      </w:r>
    </w:p>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w:t>
              </w:r>
              <w:r>
                <w:rPr>
                  <w:color w:val="00467F"/>
                  <w:sz w:val="14"/>
                  <w:u w:val="single"/>
                </w:rPr>
                <w: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Offering1Heading"/>
        <w:outlineLvl w:val="1"/>
      </w:pPr>
      <w:bookmarkStart w:id="350" w:name="_Sec576"/>
      <w:r>
        <w:t>Software Assurance-fordeler</w:t>
      </w:r>
      <w:bookmarkEnd w:id="350"/>
      <w:r>
        <w:fldChar w:fldCharType="begin"/>
      </w:r>
      <w:r>
        <w:instrText xml:space="preserve"> TC "</w:instrText>
      </w:r>
      <w:bookmarkStart w:id="351" w:name="_Toc481095507"/>
      <w:r>
        <w:instrText>Software Assurance-fordeler</w:instrText>
      </w:r>
      <w:bookmarkEnd w:id="351"/>
      <w:r>
        <w:instrText>" \l 2</w:instrText>
      </w:r>
      <w:r>
        <w:fldChar w:fldCharType="end"/>
      </w:r>
    </w:p>
    <w:p w:rsidR="007B7402" w:rsidRDefault="00FE3A28">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w:t>
      </w:r>
      <w:r>
        <w:t xml:space="preserve"> et gitt sett med kvalifiserte produkter i et utvalg. "SA-forbruk" i denne sammenhengen betyr ikke beløpet Kunden faktisk bruker, men er et anslag over hvor mye Kunden har brukt på SA-dekning for disse Produktene under sin Select- eller Enterprise-registre</w:t>
      </w:r>
      <w:r>
        <w:t>ring, Select Plus-registrering eller Open-avtale (for eksempel rene SA-kjøp og SA-komponenten i L&amp;SA-kjøp). For kunder med abonnementsprogrammer er det et anslag over hvor mye Kunden har brukt på lisensiering av disse Produktene under sin registrering elle</w:t>
      </w:r>
      <w:r>
        <w:t>r avtale. Enkelte produkter kan kreve Software Assurance-medlemskap ("SAM") for disse fordelene. Kunders tilgang til og rett til å bruke SA-fordeler utløper vanligvis når SA-dekningen utløper, med mindre noe annet er angitt nedenfor eller i Produktoppførin</w:t>
      </w:r>
      <w:r>
        <w:t>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7B7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jc w:val="center"/>
            </w:pPr>
            <w:r>
              <w:rPr>
                <w:color w:val="FFFFFF"/>
              </w:rPr>
              <w:t>Serverutvalg</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hyperlink w:anchor="_Sec577">
              <w:r>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hyperlink w:anchor="_Sec580">
              <w:r>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hyperlink w:anchor="_Sec582">
              <w:r>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hyperlink w:anchor="_Sec583">
              <w:r>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hyperlink w:anchor="_Sec585">
              <w:r>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hyperlink w:anchor="_Sec586">
              <w:r>
                <w:rPr>
                  <w:color w:val="00467F"/>
                  <w:u w:val="single"/>
                </w:rPr>
                <w:t>Utvidet Støtte for Hurtigreparasjoner</w:t>
              </w:r>
            </w:hyperlink>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hyperlink w:anchor="_Sec587">
              <w:r>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hyperlink w:anchor="_Sec588">
              <w:r>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hyperlink w:anchor="_Sec589">
              <w:r>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hyperlink w:anchor="_Sec590">
              <w:r>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hyperlink w:anchor="_Sec841">
              <w:r>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hyperlink w:anchor="_Sec652">
              <w:r>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jc w:val="center"/>
            </w:pPr>
          </w:p>
        </w:tc>
      </w:tr>
    </w:tbl>
    <w:p w:rsidR="007B7402" w:rsidRDefault="007B7402">
      <w:pPr>
        <w:pStyle w:val="ProductList-Body"/>
      </w:pPr>
    </w:p>
    <w:p w:rsidR="007B7402" w:rsidRDefault="00FE3A28">
      <w:pPr>
        <w:pStyle w:val="ProductList-ClauseHeading"/>
        <w:outlineLvl w:val="2"/>
      </w:pPr>
      <w:bookmarkStart w:id="352" w:name="_Sec577"/>
      <w:r>
        <w:t>Nye Versjonsrettigheter</w:t>
      </w:r>
      <w:bookmarkEnd w:id="352"/>
    </w:p>
    <w:p w:rsidR="007B7402" w:rsidRDefault="00FE3A28">
      <w:pPr>
        <w:pStyle w:val="ProductList-Body"/>
      </w:pPr>
      <w:r>
        <w:t>Kunden kan oppgradere til nyeste versjon av et tilgjengelig Produkt. Hvis Kunden anskaffer seg permanente Lisenser gjennom SA, kan Kunden distribuere oppgraderinger for nye versjoner for disse Lisensene etter SA-dekningen har utløpt, men bare til versjoner</w:t>
      </w:r>
      <w:r>
        <w:t xml:space="preserve">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7B7402" w:rsidRDefault="007B7402">
      <w:pPr>
        <w:pStyle w:val="ProductList-Body"/>
      </w:pPr>
    </w:p>
    <w:p w:rsidR="007B7402" w:rsidRDefault="00FE3A28">
      <w:pPr>
        <w:pStyle w:val="ProductList-ClauseHeading"/>
        <w:outlineLvl w:val="2"/>
      </w:pPr>
      <w:bookmarkStart w:id="353" w:name="_Sec931"/>
      <w:r>
        <w:t>Beregne poeng f</w:t>
      </w:r>
      <w:r>
        <w:t>or Software Assurance-fordeler</w:t>
      </w:r>
      <w:bookmarkEnd w:id="353"/>
    </w:p>
    <w:p w:rsidR="007B7402" w:rsidRDefault="00FE3A28">
      <w:pPr>
        <w:pStyle w:val="ProductList-Body"/>
      </w:pPr>
      <w:r>
        <w:t>Rettigheter beregnes ut fra et poengbasert system for følgende fordeler:</w:t>
      </w:r>
    </w:p>
    <w:p w:rsidR="007B7402" w:rsidRDefault="00FE3A28" w:rsidP="009E5CE4">
      <w:pPr>
        <w:pStyle w:val="ProductList-Bullet"/>
        <w:numPr>
          <w:ilvl w:val="0"/>
          <w:numId w:val="42"/>
        </w:numPr>
      </w:pPr>
      <w:r>
        <w:t xml:space="preserve">Planleggingstjenester </w:t>
      </w:r>
    </w:p>
    <w:p w:rsidR="007B7402" w:rsidRDefault="00FE3A28" w:rsidP="009E5CE4">
      <w:pPr>
        <w:pStyle w:val="ProductList-Bullet"/>
        <w:numPr>
          <w:ilvl w:val="0"/>
          <w:numId w:val="42"/>
        </w:numPr>
      </w:pPr>
      <w:r>
        <w:t xml:space="preserve">Opplæringsgavekort </w:t>
      </w:r>
    </w:p>
    <w:p w:rsidR="007B7402" w:rsidRDefault="00FE3A28" w:rsidP="009E5CE4">
      <w:pPr>
        <w:pStyle w:val="ProductList-Bullet"/>
        <w:numPr>
          <w:ilvl w:val="0"/>
          <w:numId w:val="42"/>
        </w:numPr>
      </w:pPr>
      <w:r>
        <w:t>Støtte til Problemløsning 24x7 (telefon) bare i MPSA</w:t>
      </w:r>
    </w:p>
    <w:p w:rsidR="007B7402" w:rsidRDefault="00FE3A28">
      <w:pPr>
        <w:pStyle w:val="ProductList-Body"/>
      </w:pPr>
      <w:r>
        <w:t>Poeng for Software Assurance-fordeler beregnes ut fra an</w:t>
      </w:r>
      <w:r>
        <w:t>tall kvalifiserte lisenser, gjeldende produktutvalg og poengene tilknyttet kvalifiserte produkter slik det vises i tabellen nedenfor. Du kan ikke kombinere poeng på tvers av avtaler, registreringer eller Innkjøpskontoer for å kvalifisere for ytterligere po</w:t>
      </w:r>
      <w:r>
        <w:t>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62"/>
        <w:gridCol w:w="1454"/>
      </w:tblGrid>
      <w:tr w:rsidR="007B740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B7402" w:rsidRDefault="00FE3A28">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B7402" w:rsidRDefault="00FE3A28">
            <w:pPr>
              <w:pStyle w:val="ProductList-TableBody"/>
            </w:pPr>
            <w:r>
              <w:rPr>
                <w:color w:val="FFFFFF"/>
              </w:rPr>
              <w:t>Poeng</w:t>
            </w:r>
          </w:p>
        </w:tc>
      </w:tr>
      <w:tr w:rsidR="007B7402">
        <w:tc>
          <w:tcPr>
            <w:tcW w:w="105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Produkter i Office-Program</w:t>
            </w:r>
            <w:r>
              <w:t>utvalget (inkludert Office-pakker, Project Standard og Professional, Visio Standard og Professional), Windows-datamaskinoperasjonssystemprodukter, Microsoft Dynamics AX Task CAL, Microsoft Dynamics AX Store Server</w:t>
            </w:r>
            <w:r>
              <w:rPr>
                <w:vertAlign w:val="superscript"/>
              </w:rPr>
              <w:t>1</w:t>
            </w:r>
            <w:r>
              <w:t>, Microsoft Dynamics AX Functional CAL</w:t>
            </w:r>
            <w:r>
              <w:rPr>
                <w:vertAlign w:val="superscript"/>
              </w:rPr>
              <w:t>1</w:t>
            </w:r>
            <w:r>
              <w:t xml:space="preserve"> og</w:t>
            </w:r>
            <w:r>
              <w:t xml:space="preserve"> Microsoft Dynamics 365 (On-premises)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1</w:t>
            </w:r>
          </w:p>
        </w:tc>
      </w:tr>
      <w:tr w:rsidR="007B7402">
        <w:tc>
          <w:tcPr>
            <w:tcW w:w="105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5</w:t>
            </w:r>
          </w:p>
        </w:tc>
      </w:tr>
      <w:tr w:rsidR="007B7402">
        <w:tc>
          <w:tcPr>
            <w:tcW w:w="105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10</w:t>
            </w:r>
          </w:p>
        </w:tc>
      </w:tr>
      <w:tr w:rsidR="007B7402">
        <w:tc>
          <w:tcPr>
            <w:tcW w:w="105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SQL Server Standard Edition, Windows Server Standard Edition, System Center Standard Server Management Licen</w:t>
            </w:r>
            <w:r>
              <w:t>se (2 prosessorer), Visual Studio Professional-abonnement, Visual Studio Test Professional-abonnement og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25</w:t>
            </w:r>
          </w:p>
        </w:tc>
      </w:tr>
      <w:tr w:rsidR="007B7402">
        <w:tc>
          <w:tcPr>
            <w:tcW w:w="105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SQL Server Enterprise-utgaven, SQL Server Business Intelligence, Windows Server Enterprise-utgaven og Visual S</w:t>
            </w:r>
            <w:r>
              <w:t>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50</w:t>
            </w:r>
          </w:p>
        </w:tc>
      </w:tr>
      <w:tr w:rsidR="007B7402">
        <w:tc>
          <w:tcPr>
            <w:tcW w:w="105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7</w:t>
            </w:r>
            <w:r>
              <w:t>5</w:t>
            </w:r>
          </w:p>
        </w:tc>
      </w:tr>
    </w:tbl>
    <w:p w:rsidR="007B7402" w:rsidRDefault="00FE3A28">
      <w:pPr>
        <w:pStyle w:val="ProductList-Body"/>
      </w:pPr>
      <w:r>
        <w:rPr>
          <w:b/>
          <w:i/>
        </w:rPr>
        <w:t>Merknad:</w:t>
      </w:r>
      <w:r>
        <w:rPr>
          <w:i/>
        </w:rPr>
        <w:t xml:space="preserve"> For SQL-CALer, se tabellen for CAL Suites i denne delen</w:t>
      </w:r>
    </w:p>
    <w:p w:rsidR="007B7402" w:rsidRDefault="00FE3A28">
      <w:pPr>
        <w:pStyle w:val="ProductList-Body"/>
      </w:pPr>
      <w:r>
        <w:rPr>
          <w:vertAlign w:val="superscript"/>
        </w:rPr>
        <w:t>1</w:t>
      </w:r>
      <w:r>
        <w:rPr>
          <w:i/>
        </w:rPr>
        <w:t xml:space="preserve"> For Microsoft Dynamics 365 for Sales On-premises CAL og Microsoft Dynamics 365 for Customer Service On-premises CAL tildeles to poeng</w:t>
      </w:r>
    </w:p>
    <w:p w:rsidR="007B7402" w:rsidRDefault="007B7402">
      <w:pPr>
        <w:pStyle w:val="ProductList-Body"/>
      </w:pPr>
    </w:p>
    <w:p w:rsidR="007B7402" w:rsidRDefault="00FE3A28">
      <w:pPr>
        <w:pStyle w:val="ProductList-ClauseHeading"/>
        <w:outlineLvl w:val="2"/>
      </w:pPr>
      <w:bookmarkStart w:id="354" w:name="_Sec579"/>
      <w:r>
        <w:t>Office Online-tjenester og Office Online Server</w:t>
      </w:r>
      <w:bookmarkEnd w:id="354"/>
    </w:p>
    <w:p w:rsidR="007B7402" w:rsidRDefault="00FE3A28">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et fysisk maskinvaresyst</w:instrText>
      </w:r>
      <w:r>
        <w:instrText xml:space="preserve">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et fysisk maskinvaresystem som en Lisens er </w:instrText>
      </w:r>
      <w:r>
        <w:instrText xml:space="preserve">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w:t>
      </w:r>
      <w:r>
        <w:t>fra en hvilken som helst enhet.</w:t>
      </w:r>
    </w:p>
    <w:tbl>
      <w:tblPr>
        <w:tblStyle w:val="PURTable"/>
        <w:tblW w:w="0" w:type="dxa"/>
        <w:tblLook w:val="04A0" w:firstRow="1" w:lastRow="0" w:firstColumn="1" w:lastColumn="0" w:noHBand="0" w:noVBand="1"/>
      </w:tblPr>
      <w:tblGrid>
        <w:gridCol w:w="5442"/>
        <w:gridCol w:w="5474"/>
      </w:tblGrid>
      <w:tr w:rsidR="007B740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Office Online-rettigheter</w:t>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Office Standard</w:t>
            </w:r>
            <w:r>
              <w:fldChar w:fldCharType="begin"/>
            </w:r>
            <w:r>
              <w:instrText xml:space="preserve"> XE "Office Standard" </w:instrText>
            </w:r>
            <w:r>
              <w:fldChar w:fldCharType="end"/>
            </w:r>
          </w:p>
          <w:p w:rsidR="007B7402" w:rsidRDefault="00FE3A28">
            <w:pPr>
              <w:pStyle w:val="ProductList-TableBody"/>
            </w:pPr>
            <w:r>
              <w:t>Office Professional Plus</w:t>
            </w:r>
            <w:r>
              <w:fldChar w:fldCharType="begin"/>
            </w:r>
            <w:r>
              <w:instrText xml:space="preserve"> XE "Office Professional Plus" </w:instrText>
            </w:r>
            <w:r>
              <w:fldChar w:fldCharType="end"/>
            </w:r>
          </w:p>
          <w:p w:rsidR="007B7402" w:rsidRDefault="00FE3A2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Office Online for Office 365</w:t>
            </w:r>
            <w:r>
              <w:fldChar w:fldCharType="begin"/>
            </w:r>
            <w:r>
              <w:instrText xml:space="preserve"> XE "Office Online for Office 365" </w:instrText>
            </w:r>
            <w:r>
              <w:fldChar w:fldCharType="end"/>
            </w:r>
          </w:p>
          <w:p w:rsidR="007B7402" w:rsidRDefault="00FE3A28">
            <w:pPr>
              <w:pStyle w:val="ProductList-TableBody"/>
            </w:pPr>
            <w:r>
              <w:t>Office Online Server</w:t>
            </w:r>
          </w:p>
        </w:tc>
      </w:tr>
    </w:tbl>
    <w:p w:rsidR="007B7402" w:rsidRDefault="00FE3A28">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7B7402" w:rsidRDefault="007B7402">
      <w:pPr>
        <w:pStyle w:val="ProductList-Body"/>
      </w:pPr>
    </w:p>
    <w:p w:rsidR="007B7402" w:rsidRDefault="00FE3A28">
      <w:pPr>
        <w:pStyle w:val="ProductList-ClauseHeading"/>
        <w:outlineLvl w:val="2"/>
      </w:pPr>
      <w:bookmarkStart w:id="355" w:name="_Sec580"/>
      <w:r>
        <w:t>Planl</w:t>
      </w:r>
      <w:r>
        <w:t>eggingstjenester</w:t>
      </w:r>
      <w:bookmarkEnd w:id="355"/>
    </w:p>
    <w:p w:rsidR="007B7402" w:rsidRDefault="00FE3A28">
      <w:pPr>
        <w:pStyle w:val="ProductList-Body"/>
      </w:pPr>
      <w:r>
        <w:t>Kunder (ikke kunder som kjøper gjennom Academic-programmer) med en organisasjonsomfattende forpliktelse eller SAM i Program- og Serverutvalg er kvalifisert for denne fordelen. Fordeler for Planleggingstjenester gir kvalifiserte kunder forh</w:t>
      </w:r>
      <w:r>
        <w:t>åndsdefinerte, tilpassede tjenestetilbud.</w:t>
      </w:r>
    </w:p>
    <w:p w:rsidR="007B7402" w:rsidRDefault="007B7402">
      <w:pPr>
        <w:pStyle w:val="ProductList-Body"/>
      </w:pPr>
    </w:p>
    <w:p w:rsidR="007B7402" w:rsidRDefault="00FE3A28">
      <w:pPr>
        <w:pStyle w:val="ProductList-Body"/>
      </w:pPr>
      <w:r>
        <w:t>Kvalifiserte kunder mottar Planleggingstjenester for et antall dager basert på antallet SA-fordelspoeng fra kvalifiserte lisenser. Antallet dager en Kunde mottar Planleggingstjenester for, settes sammen til et ant</w:t>
      </w:r>
      <w:r>
        <w:t>all Planleggingstjenester-dager.</w:t>
      </w:r>
    </w:p>
    <w:tbl>
      <w:tblPr>
        <w:tblStyle w:val="PURTable"/>
        <w:tblW w:w="0" w:type="dxa"/>
        <w:tblLook w:val="04A0" w:firstRow="1" w:lastRow="0" w:firstColumn="1" w:lastColumn="0" w:noHBand="0" w:noVBand="1"/>
      </w:tblPr>
      <w:tblGrid>
        <w:gridCol w:w="9123"/>
        <w:gridCol w:w="1793"/>
      </w:tblGrid>
      <w:tr w:rsidR="007B740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jc w:val="center"/>
            </w:pPr>
            <w:r>
              <w:rPr>
                <w:color w:val="FFFFFF"/>
              </w:rPr>
              <w:t>Poeng</w:t>
            </w:r>
          </w:p>
        </w:tc>
      </w:tr>
      <w:tr w:rsidR="007B7402">
        <w:tc>
          <w:tcPr>
            <w:tcW w:w="101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Produkter i Office-Programutvalget (inkludert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w:t>
            </w:r>
            <w:r>
              <w:t>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og Microsoft Dynamics </w:t>
            </w:r>
            <w:r>
              <w:t>365 (On-premises) CAL</w:t>
            </w:r>
            <w:r>
              <w:fldChar w:fldCharType="begin"/>
            </w:r>
            <w:r>
              <w:instrText xml:space="preserve"> XE "Microsoft Dynamics 365 (On-premises)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1</w:t>
            </w:r>
          </w:p>
        </w:tc>
      </w:tr>
      <w:tr w:rsidR="007B7402">
        <w:tc>
          <w:tcPr>
            <w:tcW w:w="101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w:instrText>
            </w:r>
            <w:r>
              <w:instrText xml:space="preserve">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prosessorer), Visual</w:t>
            </w:r>
            <w:r>
              <w:t xml:space="preserve">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xml:space="preserve"> og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25</w:t>
            </w:r>
          </w:p>
        </w:tc>
      </w:tr>
      <w:tr w:rsidR="007B7402">
        <w:tc>
          <w:tcPr>
            <w:tcW w:w="101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w:instrText>
            </w:r>
            <w:r>
              <w:instrText xml:space="preserve">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50</w:t>
            </w:r>
          </w:p>
        </w:tc>
      </w:tr>
      <w:tr w:rsidR="007B7402">
        <w:tc>
          <w:tcPr>
            <w:tcW w:w="101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w:t>
            </w:r>
            <w:r>
              <w:t>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75</w:t>
            </w:r>
          </w:p>
        </w:tc>
      </w:tr>
    </w:tbl>
    <w:p w:rsidR="007B7402" w:rsidRDefault="00FE3A28">
      <w:pPr>
        <w:pStyle w:val="ProductList-Body"/>
      </w:pPr>
      <w:r>
        <w:rPr>
          <w:b/>
          <w:i/>
        </w:rPr>
        <w:t>Merknad:</w:t>
      </w:r>
      <w:r>
        <w:rPr>
          <w:i/>
        </w:rPr>
        <w:t xml:space="preserve"> For SQL-CALer, se tabellen for CAL Suites i denne delen</w:t>
      </w:r>
    </w:p>
    <w:p w:rsidR="007B7402" w:rsidRDefault="00FE3A28">
      <w:pPr>
        <w:pStyle w:val="ProductList-Body"/>
      </w:pPr>
      <w:r>
        <w:rPr>
          <w:vertAlign w:val="superscript"/>
        </w:rPr>
        <w:t>1</w:t>
      </w:r>
      <w:r>
        <w:rPr>
          <w:i/>
        </w:rPr>
        <w:t xml:space="preserve"> For Microsoft Dynamics 365 for Sales On-premises CAL og Microsoft Dynamics 365 for Customer Service On-premises CAL tildeles to poeng</w:t>
      </w:r>
    </w:p>
    <w:p w:rsidR="007B7402" w:rsidRDefault="007B7402">
      <w:pPr>
        <w:pStyle w:val="ProductList-Body"/>
      </w:pPr>
    </w:p>
    <w:p w:rsidR="007B7402" w:rsidRDefault="00FE3A28">
      <w:pPr>
        <w:pStyle w:val="ProductList-Body"/>
      </w:pPr>
      <w:r>
        <w:t>Det totale antallet poeng Kunden er kvalifisert for, bestemmer</w:t>
      </w:r>
      <w:r>
        <w:t xml:space="preserve">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7B740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B7402" w:rsidRDefault="00FE3A28">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600,000+</w:t>
            </w:r>
          </w:p>
        </w:tc>
      </w:tr>
      <w:tr w:rsidR="007B740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B7402" w:rsidRDefault="00FE3A28">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75</w:t>
            </w:r>
          </w:p>
        </w:tc>
      </w:tr>
    </w:tbl>
    <w:p w:rsidR="007B7402" w:rsidRDefault="007B7402">
      <w:pPr>
        <w:pStyle w:val="ProductList-Body"/>
      </w:pPr>
    </w:p>
    <w:p w:rsidR="007B7402" w:rsidRDefault="00FE3A28">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w:t>
      </w:r>
      <w:r>
        <w:t>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7B740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B7402" w:rsidRDefault="00FE3A28">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B7402" w:rsidRDefault="00FE3A28">
            <w:pPr>
              <w:pStyle w:val="ProductList-TableBody"/>
            </w:pPr>
            <w:r>
              <w:t>→600,000+</w:t>
            </w:r>
          </w:p>
        </w:tc>
      </w:tr>
      <w:tr w:rsidR="007B740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B7402" w:rsidRDefault="00FE3A28">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12</w:t>
            </w:r>
          </w:p>
        </w:tc>
      </w:tr>
    </w:tbl>
    <w:p w:rsidR="007B7402" w:rsidRDefault="00FE3A28">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38">
        <w:r>
          <w:rPr>
            <w:color w:val="00467F"/>
            <w:u w:val="single"/>
          </w:rPr>
          <w:t>http://www.microsoft.com/licensing/software-assurance/planning-services-overview.aspx</w:t>
        </w:r>
      </w:hyperlink>
      <w:r>
        <w:t xml:space="preserve">. </w:t>
      </w:r>
    </w:p>
    <w:p w:rsidR="007B7402" w:rsidRDefault="007B7402">
      <w:pPr>
        <w:pStyle w:val="ProductList-Body"/>
      </w:pPr>
    </w:p>
    <w:p w:rsidR="007B7402" w:rsidRDefault="00FE3A28">
      <w:pPr>
        <w:pStyle w:val="ProductList-Body"/>
      </w:pPr>
      <w:r>
        <w:t>Listen over tilgjengelige tjenester og tilknyttede tjenestenivåer kan endres når som helst. Kvalifiserte Leverandør</w:t>
      </w:r>
      <w:r>
        <w:t>er skal gi kunder en oversikt over tilgjengelig Arbeidsomfang for hvert av tjenestetilbudene ovenfor. På forespørsel kan kunder kan også konvertere (og gjøre om konverteringen av) ubrukte Opplæringsgavekort-dager (se Opplæringsgavekort-fordel), der tre Opp</w:t>
      </w:r>
      <w:r>
        <w:t>læringsgavekort-dager gjøres om til én Opplæringsgavekort-dag hvis de (i) er kvalifisert for Opplæringsgavekort-fordelen, (ii) har aktivert Opplæringsgavekort-fordelen og (iii) har minst tre uinnløste opplæringsdager fra Opplæringsgavekort-fordelen tilgjen</w:t>
      </w:r>
      <w:r>
        <w:t>gelig for konvertering.</w:t>
      </w:r>
    </w:p>
    <w:p w:rsidR="007B7402" w:rsidRDefault="00FE3A28" w:rsidP="009E5CE4">
      <w:pPr>
        <w:pStyle w:val="ProductList-Bullet"/>
        <w:numPr>
          <w:ilvl w:val="0"/>
          <w:numId w:val="43"/>
        </w:numPr>
      </w:pPr>
      <w:r>
        <w:t>Planleggingstjenester kan leveres til Kunden av kvalifiserte Microsoft-partnere eller Microsoft-tilknyttede selskaper. Tjenester som leveres ved bruk av gavekort, er underlagt en avtale mellom Kunden og den Kvalifiserte Leverandøren</w:t>
      </w:r>
      <w:r>
        <w:t xml:space="preserve">. Oversikten over Kvalifiserte Leverandører finnes her: </w:t>
      </w:r>
      <w:hyperlink r:id="rId139">
        <w:r>
          <w:rPr>
            <w:color w:val="00467F"/>
            <w:u w:val="single"/>
          </w:rPr>
          <w:t>http://directory.partners.extranet.microsoft.com/psbproviders</w:t>
        </w:r>
      </w:hyperlink>
    </w:p>
    <w:p w:rsidR="007B7402" w:rsidRDefault="00FE3A28" w:rsidP="009E5CE4">
      <w:pPr>
        <w:pStyle w:val="ProductList-Bullet"/>
        <w:numPr>
          <w:ilvl w:val="0"/>
          <w:numId w:val="43"/>
        </w:numPr>
      </w:pPr>
      <w:r>
        <w:t>Planleggingstjenester-engasjementer inkluderer tjenester som dekker et forhåndsdefinert arbeidsomfang som resulterer i en distribusjonsplan på et overordnet nivå. Den faktiske distribusjonen av programvaren kan ikke inkluderes.</w:t>
      </w:r>
    </w:p>
    <w:p w:rsidR="007B7402" w:rsidRDefault="00FE3A28" w:rsidP="009E5CE4">
      <w:pPr>
        <w:pStyle w:val="ProductList-Bullet"/>
        <w:numPr>
          <w:ilvl w:val="0"/>
          <w:numId w:val="43"/>
        </w:numPr>
      </w:pPr>
      <w:r>
        <w:t>Planleggingstjenester-gaveko</w:t>
      </w:r>
      <w:r>
        <w:t>rt kan bare innløses av kunder som er kvalifisert for fordelen.</w:t>
      </w:r>
    </w:p>
    <w:p w:rsidR="007B7402" w:rsidRDefault="00FE3A28" w:rsidP="009E5CE4">
      <w:pPr>
        <w:pStyle w:val="ProductList-Bullet"/>
        <w:numPr>
          <w:ilvl w:val="0"/>
          <w:numId w:val="43"/>
        </w:numPr>
      </w:pPr>
      <w:r>
        <w:t>Planleggingstjenester-gavekort kan ikke byttes inn i penger eller andre ytelser.</w:t>
      </w:r>
    </w:p>
    <w:p w:rsidR="007B7402" w:rsidRDefault="00FE3A28" w:rsidP="009E5CE4">
      <w:pPr>
        <w:pStyle w:val="ProductList-Bullet"/>
        <w:numPr>
          <w:ilvl w:val="0"/>
          <w:numId w:val="43"/>
        </w:numPr>
      </w:pPr>
      <w:r>
        <w:t>Reduksjon av kvalifisert SA-dekning som følge av returer og andre faktureringsjusteringer kan, der dette er til</w:t>
      </w:r>
      <w:r>
        <w:t>latt, redusere antall Planleggingstjenester-dager som Kunden har krav på.</w:t>
      </w:r>
    </w:p>
    <w:p w:rsidR="007B7402" w:rsidRDefault="00FE3A28" w:rsidP="009E5CE4">
      <w:pPr>
        <w:pStyle w:val="ProductList-Bullet"/>
        <w:numPr>
          <w:ilvl w:val="0"/>
          <w:numId w:val="43"/>
        </w:numPr>
      </w:pPr>
      <w:r>
        <w:t>Ulike gavekorttyper kan ikke kombineres. Planleggingstjenester-engasjementer kan ikke overstige angitt maksimumsvarighet per engasjementstype.</w:t>
      </w:r>
    </w:p>
    <w:p w:rsidR="007B7402" w:rsidRDefault="00FE3A28" w:rsidP="009E5CE4">
      <w:pPr>
        <w:pStyle w:val="ProductList-Bullet"/>
        <w:numPr>
          <w:ilvl w:val="0"/>
          <w:numId w:val="43"/>
        </w:numPr>
      </w:pPr>
      <w:r>
        <w:t>Gavekort er bare gyldige hos kvalifiser</w:t>
      </w:r>
      <w:r>
        <w:t>te Leverandører for den tjenestetypen gavekortet innløses for.</w:t>
      </w:r>
    </w:p>
    <w:p w:rsidR="007B7402" w:rsidRDefault="00FE3A28" w:rsidP="009E5CE4">
      <w:pPr>
        <w:pStyle w:val="ProductList-Bullet"/>
        <w:numPr>
          <w:ilvl w:val="0"/>
          <w:numId w:val="43"/>
        </w:numPr>
      </w:pPr>
      <w:r>
        <w:t>Gavekort må gjelde for SA-dekningsperioden.</w:t>
      </w:r>
    </w:p>
    <w:p w:rsidR="007B7402" w:rsidRDefault="00FE3A28" w:rsidP="009E5CE4">
      <w:pPr>
        <w:pStyle w:val="ProductList-Bullet"/>
        <w:numPr>
          <w:ilvl w:val="0"/>
          <w:numId w:val="43"/>
        </w:numPr>
      </w:pPr>
      <w:r>
        <w:t xml:space="preserve">Gavekort utløper 180 dager fra utstedelsesdatoen, uavhengig av når SA-dekningen utløper. Alle tjenester må leveres (gavekort innløst) før gavekortet </w:t>
      </w:r>
      <w:r>
        <w:t xml:space="preserve">utløper. Gavekort som utløper før SA-dekningen utløper, går tilbake til antall tilgjengelige Planleggingstjenester-dager. Tabellene ovenfor viser tilgjengelige tjenestedager basert på en full treårig registrering eller avtale. Kunder som kjøper SA-dekning </w:t>
      </w:r>
      <w:r>
        <w:t xml:space="preserve">for ett år, vil motta en tredjedel av det angitte antallet tjenestedager. Kunder som kjøper SA-dekning for to år, vil motta to tredjedeler av det angitte antallet tjenestedager. </w:t>
      </w:r>
    </w:p>
    <w:p w:rsidR="007B7402" w:rsidRDefault="007B7402">
      <w:pPr>
        <w:pStyle w:val="ProductList-Body"/>
      </w:pPr>
    </w:p>
    <w:p w:rsidR="007B7402" w:rsidRDefault="00FE3A28">
      <w:pPr>
        <w:pStyle w:val="ProductList-Body"/>
      </w:pPr>
      <w:r>
        <w:t xml:space="preserve">Fullførte leveranser som den Kvalifiserte Leverandøren sender til Microsoft </w:t>
      </w:r>
      <w:r>
        <w:t>ved avsluttet engasjement, kan brukes av Microsoft til kvalitetssikringsformål, og kan også deles med Kundens Microsoft-kontoteam.</w:t>
      </w:r>
    </w:p>
    <w:p w:rsidR="007B7402" w:rsidRDefault="007B7402">
      <w:pPr>
        <w:pStyle w:val="ProductList-Body"/>
      </w:pPr>
    </w:p>
    <w:p w:rsidR="007B7402" w:rsidRDefault="00FE3A28">
      <w:pPr>
        <w:pStyle w:val="ProductList-ClauseHeading"/>
        <w:outlineLvl w:val="2"/>
      </w:pPr>
      <w:bookmarkStart w:id="356" w:name="_Sec581"/>
      <w:r>
        <w:t>Enterprise Source Licensing Program</w:t>
      </w:r>
      <w:bookmarkEnd w:id="356"/>
    </w:p>
    <w:p w:rsidR="007B7402" w:rsidRDefault="00FE3A28">
      <w:pPr>
        <w:pStyle w:val="ProductList-Body"/>
      </w:pPr>
      <w:r>
        <w:t>Kunder med 10 000 eller flere lisensierte datamaskiner med SA-dekning i systemutvalget k</w:t>
      </w:r>
      <w:r>
        <w:t>an være kvalifisert til å få tilgang til Microsoft Windows-kildekode for intern utvikling og støtte. Akademiske programmer er kvalifisert for Microsoft Research Source Licensing Program.</w:t>
      </w:r>
    </w:p>
    <w:p w:rsidR="007B7402" w:rsidRDefault="007B7402">
      <w:pPr>
        <w:pStyle w:val="ProductList-Body"/>
      </w:pPr>
    </w:p>
    <w:p w:rsidR="007B7402" w:rsidRDefault="00FE3A28">
      <w:pPr>
        <w:pStyle w:val="ProductList-ClauseHeading"/>
        <w:outlineLvl w:val="2"/>
      </w:pPr>
      <w:bookmarkStart w:id="357" w:name="_Sec582"/>
      <w:r>
        <w:t>Opplæringsgavekort</w:t>
      </w:r>
      <w:bookmarkEnd w:id="357"/>
    </w:p>
    <w:p w:rsidR="007B7402" w:rsidRDefault="00FE3A28">
      <w:pPr>
        <w:pStyle w:val="ProductList-Body"/>
      </w:pPr>
      <w:r>
        <w:t>Kunder (ikke kunder som kjøper gjennom Academic-p</w:t>
      </w:r>
      <w:r>
        <w:t>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Produkter i Office System</w:t>
            </w:r>
            <w:r>
              <w:rPr>
                <w:color w:val="FFFFFF"/>
              </w:rPr>
              <w:t>-programutvalget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Systemutvalg</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1 dag per 50 lisenser (maksimalt 10 dager)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1 dag per 50 lisenser eller poeng</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10 dager per kvalifisert registrering eller Innkjøpskonto</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15 dager*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25 dager*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55 dager*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80 dager*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125 dager*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200 dager*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300 dager*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400 dager*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700 dager*</w:t>
            </w:r>
          </w:p>
        </w:tc>
      </w:tr>
    </w:tbl>
    <w:p w:rsidR="007B7402" w:rsidRDefault="00FE3A28">
      <w:pPr>
        <w:pStyle w:val="ProductList-Body"/>
      </w:pPr>
      <w:r>
        <w:t>*</w:t>
      </w:r>
      <w:r>
        <w:rPr>
          <w:i/>
        </w:rPr>
        <w:t>Antall dager per kvalifisert registrering, avtale eller Innkjøpskonto</w:t>
      </w:r>
    </w:p>
    <w:p w:rsidR="007B7402" w:rsidRDefault="007B7402">
      <w:pPr>
        <w:pStyle w:val="ProductList-Body"/>
      </w:pPr>
    </w:p>
    <w:p w:rsidR="007B7402" w:rsidRDefault="00FE3A28" w:rsidP="009E5CE4">
      <w:pPr>
        <w:pStyle w:val="ProductList-Bullet"/>
        <w:numPr>
          <w:ilvl w:val="0"/>
          <w:numId w:val="44"/>
        </w:numPr>
      </w:pPr>
      <w:r>
        <w:t xml:space="preserve">Tjenester som leveres ved bruk av gavekort, er underlagt en avtale mellom Kunden og den kvalifiserte Microsoft-kurspartneren. </w:t>
      </w:r>
    </w:p>
    <w:p w:rsidR="007B7402" w:rsidRDefault="00FE3A28" w:rsidP="009E5CE4">
      <w:pPr>
        <w:pStyle w:val="ProductList-Bullet"/>
        <w:numPr>
          <w:ilvl w:val="0"/>
          <w:numId w:val="44"/>
        </w:numPr>
      </w:pPr>
      <w:r>
        <w:t xml:space="preserve">Intensive kurs krever like mange gavekortdager som for et </w:t>
      </w:r>
      <w:r>
        <w:t xml:space="preserve">kurs i SATV-systemet for Gavekortvalidering og Reservasjon. </w:t>
      </w:r>
    </w:p>
    <w:p w:rsidR="007B7402" w:rsidRDefault="00FE3A28" w:rsidP="009E5CE4">
      <w:pPr>
        <w:pStyle w:val="ProductList-Bullet"/>
        <w:numPr>
          <w:ilvl w:val="0"/>
          <w:numId w:val="44"/>
        </w:numPr>
      </w:pPr>
      <w:r>
        <w:t>Gavekortet kan bare innløses for dager med instruktørledet opplæring hos en kvalifisert Microsoft-kurspartner, og gjelder bare for godkjente kurs. Spesialtilpassede kurs (andre enn intensive elle</w:t>
      </w:r>
      <w:r>
        <w:t xml:space="preserve">r godkjente kurs, spesialtilpassede kurs som bygger på godkjente kurs, eller forhåndsgodkjente unntak basert på systemfeil eller pilotprogrammer) dekkes ikke av disse gavekortene.   </w:t>
      </w:r>
    </w:p>
    <w:p w:rsidR="007B7402" w:rsidRDefault="00FE3A28" w:rsidP="009E5CE4">
      <w:pPr>
        <w:pStyle w:val="ProductList-Bullet"/>
        <w:numPr>
          <w:ilvl w:val="0"/>
          <w:numId w:val="44"/>
        </w:numPr>
      </w:pPr>
      <w:r>
        <w:t>Gavekort kan ikke brukes som betaling av gebyrer for en kunde som ikke mø</w:t>
      </w:r>
      <w:r>
        <w:t>ter opp til et reservert kurs.</w:t>
      </w:r>
    </w:p>
    <w:p w:rsidR="007B7402" w:rsidRDefault="00FE3A28" w:rsidP="009E5CE4">
      <w:pPr>
        <w:pStyle w:val="ProductList-Bullet"/>
        <w:numPr>
          <w:ilvl w:val="0"/>
          <w:numId w:val="44"/>
        </w:numPr>
      </w:pPr>
      <w:r>
        <w:t>Gavekort kan bare innløses av personen som kunden har godkjent for bruk av gavekortet.</w:t>
      </w:r>
    </w:p>
    <w:p w:rsidR="007B7402" w:rsidRDefault="00FE3A28" w:rsidP="009E5CE4">
      <w:pPr>
        <w:pStyle w:val="ProductList-Bullet"/>
        <w:numPr>
          <w:ilvl w:val="0"/>
          <w:numId w:val="44"/>
        </w:numPr>
      </w:pPr>
      <w:r>
        <w:t xml:space="preserve">Gavekort kan ikke byttes inn i penger eller andre ytelser. </w:t>
      </w:r>
    </w:p>
    <w:p w:rsidR="007B7402" w:rsidRDefault="00FE3A28" w:rsidP="009E5CE4">
      <w:pPr>
        <w:pStyle w:val="ProductList-Bullet"/>
        <w:numPr>
          <w:ilvl w:val="0"/>
          <w:numId w:val="44"/>
        </w:numPr>
      </w:pPr>
      <w:r>
        <w:t xml:space="preserve">Gavekort må gjelde for SA-dekningsperioden. </w:t>
      </w:r>
    </w:p>
    <w:p w:rsidR="007B7402" w:rsidRDefault="00FE3A28" w:rsidP="009E5CE4">
      <w:pPr>
        <w:pStyle w:val="ProductList-Bullet"/>
        <w:numPr>
          <w:ilvl w:val="0"/>
          <w:numId w:val="44"/>
        </w:numPr>
      </w:pPr>
      <w:r>
        <w:t>Gavekort utløper 180 dager fra ut</w:t>
      </w:r>
      <w:r>
        <w:t xml:space="preserve">stedelsesdatoen. Gavekort som utløper før SA-dekningen utløper, går tilbake til antall tilgjengelige Opplæringsgavekort-dager. </w:t>
      </w:r>
    </w:p>
    <w:p w:rsidR="007B7402" w:rsidRDefault="00FE3A28" w:rsidP="009E5CE4">
      <w:pPr>
        <w:pStyle w:val="ProductList-Bullet"/>
        <w:numPr>
          <w:ilvl w:val="0"/>
          <w:numId w:val="44"/>
        </w:numPr>
      </w:pPr>
      <w:r>
        <w:t xml:space="preserve">Én Opplæringsgavekort-dag tilsvarer én kursdag. </w:t>
      </w:r>
    </w:p>
    <w:p w:rsidR="007B7402" w:rsidRDefault="00FE3A28" w:rsidP="009E5CE4">
      <w:pPr>
        <w:pStyle w:val="ProductList-Bullet"/>
        <w:numPr>
          <w:ilvl w:val="0"/>
          <w:numId w:val="44"/>
        </w:numPr>
      </w:pPr>
      <w:r>
        <w:t>Gavekort kan brukes til å reservere opplæring hos bare én kvalifisert Microsoft</w:t>
      </w:r>
      <w:r>
        <w:t xml:space="preserve">-kurspartner om gangen. </w:t>
      </w:r>
    </w:p>
    <w:p w:rsidR="007B7402" w:rsidRDefault="00FE3A28" w:rsidP="009E5CE4">
      <w:pPr>
        <w:pStyle w:val="ProductList-Bullet"/>
        <w:numPr>
          <w:ilvl w:val="0"/>
          <w:numId w:val="44"/>
        </w:numPr>
      </w:pPr>
      <w:r>
        <w:t xml:space="preserve">Reduksjon av antallet kvalifiserte lisenser som SA er anskaffet for, kan, der dette er tillatt, redusere Kundens tjenestenivå for Opplæringsgavekort som følge av returer og andre faktureringsjusteringer. </w:t>
      </w:r>
    </w:p>
    <w:p w:rsidR="007B7402" w:rsidRDefault="00FE3A28" w:rsidP="009E5CE4">
      <w:pPr>
        <w:pStyle w:val="ProductList-Bullet"/>
        <w:numPr>
          <w:ilvl w:val="0"/>
          <w:numId w:val="44"/>
        </w:numPr>
      </w:pPr>
      <w:r>
        <w:t>Tabellen ovenfor viser til</w:t>
      </w:r>
      <w:r>
        <w:t>gjengelige opplæringskreditter basert på en full treårig registrering eller avtale. Kunder som kjøper SA-dekning for ett år, vil motta en tredjedel av det angitte antallet opplæringskreditter. Kunder som kjøper SA-dekning for to år, vil motta to tredjedele</w:t>
      </w:r>
      <w:r>
        <w:t xml:space="preserve">r av det angitte antallet opplæringskreditter. </w:t>
      </w:r>
    </w:p>
    <w:p w:rsidR="007B7402" w:rsidRDefault="007B7402">
      <w:pPr>
        <w:pStyle w:val="ProductList-Body"/>
      </w:pPr>
    </w:p>
    <w:p w:rsidR="007B7402" w:rsidRDefault="00FE3A28">
      <w:pPr>
        <w:pStyle w:val="ProductList-ClauseHeading"/>
        <w:outlineLvl w:val="2"/>
      </w:pPr>
      <w:bookmarkStart w:id="358" w:name="_Sec583"/>
      <w:r>
        <w:t>E-læring</w:t>
      </w:r>
      <w:bookmarkEnd w:id="358"/>
    </w:p>
    <w:p w:rsidR="007B7402" w:rsidRDefault="00FE3A28">
      <w:pPr>
        <w:pStyle w:val="ProductList-Body"/>
      </w:pPr>
      <w:r>
        <w:t>Denne fordelen varierer med Programmer, Systemer og Servere. Kvalifiserte kunder får tilgang til kvalifiserte weblærings-/E-læringskurs (for Programmer, Systemer og/eller Servere) per kvalifisert re</w:t>
      </w:r>
      <w:r>
        <w:t xml:space="preserve">gistrering/avtale. </w:t>
      </w:r>
    </w:p>
    <w:p w:rsidR="007B7402" w:rsidRDefault="007B7402">
      <w:pPr>
        <w:pStyle w:val="ProductList-Body"/>
      </w:pPr>
    </w:p>
    <w:p w:rsidR="007B7402" w:rsidRDefault="00FE3A28">
      <w:pPr>
        <w:pStyle w:val="ProductList-Body"/>
      </w:pPr>
      <w:r>
        <w:t>Maksimumsantallet brukere en Kunde kan bruke e-læringskurs for, tilsvarer antallet lisensierte eksemplarer av kvalifiserte produkter som Kunden har registrert i SA. Kunder må angi én bruker for hver kvalifiserte lisens. Tilgang kan ikk</w:t>
      </w:r>
      <w:r>
        <w:t>e overføres fra én bruker til en annen.</w:t>
      </w:r>
    </w:p>
    <w:p w:rsidR="007B7402" w:rsidRDefault="007B7402">
      <w:pPr>
        <w:pStyle w:val="ProductList-Body"/>
      </w:pPr>
    </w:p>
    <w:p w:rsidR="007B7402" w:rsidRDefault="00FE3A28">
      <w:pPr>
        <w:pStyle w:val="ProductList-ClauseHeading"/>
        <w:outlineLvl w:val="2"/>
      </w:pPr>
      <w:bookmarkStart w:id="359" w:name="_Sec584"/>
      <w:r>
        <w:t>Home Use Program</w:t>
      </w:r>
      <w:bookmarkEnd w:id="359"/>
    </w:p>
    <w:p w:rsidR="007B7402" w:rsidRDefault="00FE3A28">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w:instrText>
      </w:r>
      <w:r>
        <w:instrText xml:space="preserve">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w:t>
      </w:r>
      <w:r>
        <w:t>mic Open-programmer er ikke kvalifisert for denne fordelen.</w:t>
      </w:r>
    </w:p>
    <w:p w:rsidR="007B7402" w:rsidRDefault="007B7402">
      <w:pPr>
        <w:pStyle w:val="ProductList-Body"/>
      </w:pPr>
    </w:p>
    <w:p w:rsidR="007B7402" w:rsidRDefault="00FE3A28">
      <w:pPr>
        <w:pStyle w:val="ProductList-Body"/>
      </w:pPr>
      <w:r>
        <w:t>Home Use Program-lisenser utløper når ansettelsesforholdet opphører, eller når SA-dekningen avsluttes eller utløper for eksemplaret av det tilsvarende skrivebordsprogrammet som den ansatte bruker</w:t>
      </w:r>
      <w:r>
        <w:t xml:space="preserve"> på jobben, hvis den ansatte ikke lenger er bruker av det lisensierte eksemplaret av programvaren, eller når den ansatte installerer og tar i bruk en tidligere eller senere versjon av skrivebordsprogrammet under en Home Use Program-lisens.</w:t>
      </w:r>
    </w:p>
    <w:p w:rsidR="007B7402" w:rsidRDefault="007B7402">
      <w:pPr>
        <w:pStyle w:val="ProductList-Body"/>
      </w:pPr>
    </w:p>
    <w:p w:rsidR="007B7402" w:rsidRDefault="00FE3A28">
      <w:pPr>
        <w:pStyle w:val="ProductList-Body"/>
      </w:pPr>
      <w:r>
        <w:t>Vilkårene for b</w:t>
      </w:r>
      <w:r>
        <w:t>ruk av Home Use Program-programvaren er mellom Microsoft og Kundens ansatte, og er tilgjengelige på nettstedet for Home Use Program.</w:t>
      </w:r>
    </w:p>
    <w:p w:rsidR="007B7402" w:rsidRDefault="007B7402">
      <w:pPr>
        <w:pStyle w:val="ProductList-Body"/>
      </w:pPr>
    </w:p>
    <w:p w:rsidR="007B7402" w:rsidRDefault="00FE3A28">
      <w:pPr>
        <w:pStyle w:val="ProductList-Body"/>
      </w:pPr>
      <w:r>
        <w:t>Microsoft påtar seg ikke noe ansvar for Kundens eller dens ansattes forpliktelser i forbindelse med ansattfordeler, skatte</w:t>
      </w:r>
      <w:r>
        <w:t>r eller rapportering.</w:t>
      </w:r>
    </w:p>
    <w:tbl>
      <w:tblPr>
        <w:tblStyle w:val="PURTable"/>
        <w:tblW w:w="0" w:type="dxa"/>
        <w:tblLook w:val="04A0" w:firstRow="1" w:lastRow="0" w:firstColumn="1" w:lastColumn="0" w:noHBand="0" w:noVBand="1"/>
      </w:tblPr>
      <w:tblGrid>
        <w:gridCol w:w="5437"/>
        <w:gridCol w:w="5479"/>
      </w:tblGrid>
      <w:tr w:rsidR="007B740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Lisens for Tilsvarende Home Use Program</w:t>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Office Standard 2010/2013/2016</w:t>
            </w:r>
          </w:p>
          <w:p w:rsidR="007B7402" w:rsidRDefault="00FE3A28">
            <w:pPr>
              <w:pStyle w:val="ProductList-TableBody"/>
            </w:pPr>
            <w:r>
              <w:t xml:space="preserve">Office Professional Plus 2010/2013/2016 </w:t>
            </w:r>
          </w:p>
          <w:p w:rsidR="007B7402" w:rsidRDefault="00FE3A28">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Office Professional Plus 2016 HUP og Office 2016 for Mac Home &amp; Business med Lync DL HUP</w:t>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Access 2010/2013/2016</w:t>
            </w:r>
          </w:p>
          <w:p w:rsidR="007B7402" w:rsidRDefault="00FE3A28">
            <w:pPr>
              <w:pStyle w:val="ProductList-TableBody"/>
            </w:pPr>
            <w:r>
              <w:t>Excel 2010/2013/2016</w:t>
            </w:r>
          </w:p>
          <w:p w:rsidR="007B7402" w:rsidRDefault="00FE3A28">
            <w:pPr>
              <w:pStyle w:val="ProductList-TableBody"/>
            </w:pPr>
            <w:r>
              <w:t>PowerPoint 2010/2013/2016</w:t>
            </w:r>
          </w:p>
          <w:p w:rsidR="007B7402" w:rsidRDefault="00FE3A28">
            <w:pPr>
              <w:pStyle w:val="ProductList-TableBody"/>
            </w:pPr>
            <w:r>
              <w:t>InfoPath 2010/2013/2016</w:t>
            </w:r>
          </w:p>
          <w:p w:rsidR="007B7402" w:rsidRDefault="00FE3A28">
            <w:pPr>
              <w:pStyle w:val="ProductList-TableBody"/>
            </w:pPr>
            <w:r>
              <w:t>Lync 2010/2013/2015</w:t>
            </w:r>
          </w:p>
          <w:p w:rsidR="007B7402" w:rsidRDefault="00FE3A28">
            <w:pPr>
              <w:pStyle w:val="ProductList-TableBody"/>
            </w:pPr>
            <w:r>
              <w:t>OneNote 2010/2013/2016</w:t>
            </w:r>
          </w:p>
          <w:p w:rsidR="007B7402" w:rsidRDefault="00FE3A28">
            <w:pPr>
              <w:pStyle w:val="ProductList-TableBody"/>
            </w:pPr>
            <w:r>
              <w:t>Outlook 2010/2013/2016</w:t>
            </w:r>
          </w:p>
          <w:p w:rsidR="007B7402" w:rsidRDefault="00FE3A28">
            <w:pPr>
              <w:pStyle w:val="ProductList-TableBody"/>
            </w:pPr>
            <w:r>
              <w:t>Publish</w:t>
            </w:r>
            <w:r>
              <w:t>er 2010/2013/2016</w:t>
            </w:r>
          </w:p>
          <w:p w:rsidR="007B7402" w:rsidRDefault="00FE3A28">
            <w:pPr>
              <w:pStyle w:val="ProductList-TableBody"/>
            </w:pPr>
            <w:r>
              <w:t>Skype for Business 2015</w:t>
            </w:r>
          </w:p>
          <w:p w:rsidR="007B7402" w:rsidRDefault="00FE3A2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Office Professional Plus 2016 HUP og Office 2016 for Mac Home &amp; Business med Lync DL HUP </w:t>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Visio Standard 2010/2013/2016 </w:t>
            </w:r>
          </w:p>
          <w:p w:rsidR="007B7402" w:rsidRDefault="00FE3A2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Visio Professional 2016 HUP</w:t>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Project Standard 2010/2013/2016</w:t>
            </w:r>
          </w:p>
          <w:p w:rsidR="007B7402" w:rsidRDefault="00FE3A2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Project Professional 2016 HUP</w:t>
            </w:r>
          </w:p>
        </w:tc>
      </w:tr>
    </w:tbl>
    <w:p w:rsidR="007B7402" w:rsidRDefault="00FE3A28">
      <w:pPr>
        <w:pStyle w:val="ProductList-Body"/>
      </w:pPr>
      <w:r>
        <w:rPr>
          <w:i/>
        </w:rPr>
        <w:t xml:space="preserve">Du finner mer informasjon, inkludert informasjon om fremtidig tilgjengelighet av annen Home Use Program-programvare, på </w:t>
      </w:r>
      <w:hyperlink r:id="rId140">
        <w:r>
          <w:rPr>
            <w:i/>
            <w:color w:val="00467F"/>
            <w:u w:val="single"/>
          </w:rPr>
          <w:t>http://www.microsoft.com/licensing</w:t>
        </w:r>
      </w:hyperlink>
      <w:r>
        <w:rPr>
          <w:i/>
        </w:rPr>
        <w:t>.</w:t>
      </w:r>
    </w:p>
    <w:p w:rsidR="007B7402" w:rsidRDefault="007B7402">
      <w:pPr>
        <w:pStyle w:val="ProductList-Body"/>
      </w:pPr>
    </w:p>
    <w:p w:rsidR="007B7402" w:rsidRDefault="00FE3A28">
      <w:pPr>
        <w:pStyle w:val="ProductList-Body"/>
      </w:pPr>
      <w:r>
        <w:t>Microsoft kan avslutte en kundes deltakelse i Home Use Program, med øyeblikkelig virkning og uten forvarsel, hvis kundens programkode brukes til uautorisert tilgang til eller lisensiering via nettstedet</w:t>
      </w:r>
      <w:r>
        <w:t xml:space="preserve"> for Home Use Program.</w:t>
      </w:r>
    </w:p>
    <w:p w:rsidR="007B7402" w:rsidRDefault="007B7402">
      <w:pPr>
        <w:pStyle w:val="ProductList-Body"/>
        <w:jc w:val="right"/>
      </w:pPr>
    </w:p>
    <w:p w:rsidR="007B7402" w:rsidRDefault="00FE3A28">
      <w:pPr>
        <w:pStyle w:val="ProductList-ClauseHeading"/>
        <w:outlineLvl w:val="2"/>
      </w:pPr>
      <w:bookmarkStart w:id="360" w:name="_Sec585"/>
      <w:r>
        <w:t>Støtte til Problemløsning 24x7</w:t>
      </w:r>
      <w:bookmarkEnd w:id="360"/>
    </w:p>
    <w:p w:rsidR="007B7402" w:rsidRDefault="00FE3A28">
      <w:pPr>
        <w:pStyle w:val="ProductList-Body"/>
      </w:pPr>
      <w:r>
        <w:t>Kunder (ikke kunder som kjøper gjennom Academic-programmer) med SA-dekning er kvalifisert for Støtte til Problemløsning 24x7.</w:t>
      </w:r>
    </w:p>
    <w:p w:rsidR="007B7402" w:rsidRDefault="007B7402">
      <w:pPr>
        <w:pStyle w:val="ProductList-Body"/>
      </w:pPr>
    </w:p>
    <w:p w:rsidR="007B7402" w:rsidRDefault="00FE3A28">
      <w:pPr>
        <w:pStyle w:val="ProductList-Body"/>
      </w:pPr>
      <w:r>
        <w:t>Støtte til Problemløsning 24x7 gir hjelp for problemer med spesifikke symp</w:t>
      </w:r>
      <w:r>
        <w:t>tomer som oppstår ved bruk av Microsoft-produkter. Microsoft vil gjøre det som med rimelighet er mulig for å hjelpe Kunden i tråd med policyene for Microsoft Kundestøtte. Microsoft forbeholder seg retten til å avvise urimelige forespørsler om støttetjenest</w:t>
      </w:r>
      <w:r>
        <w:t xml:space="preserve">er, og kan også henvise Kunder til en annen serviceavtale, som de kanskje må betale ekstra for. </w:t>
      </w:r>
    </w:p>
    <w:p w:rsidR="007B7402" w:rsidRDefault="007B7402">
      <w:pPr>
        <w:pStyle w:val="ProductList-Body"/>
      </w:pPr>
    </w:p>
    <w:p w:rsidR="007B7402" w:rsidRDefault="00FE3A28">
      <w:pPr>
        <w:pStyle w:val="ProductList-Body"/>
      </w:pPr>
      <w:r>
        <w:t>Produkter som for øyeblikket er tilgjengelige for Grunnleggende Støtte, som beskrevet i Microsofts Policy for Kundestøttelivssyklus, er kvalifisert for Støtte</w:t>
      </w:r>
      <w:r>
        <w:t xml:space="preserve"> til Problemløsning 24x7. Microsoft kan legge til støtte for nye Produkter eller avslutte støtten for eksisterende Produkter. Microsoft varsler Kunden hvis Kundens implementering av Microsoft-produkter ikke kan støttes. Hvis Kunden ikke endrer implementeri</w:t>
      </w:r>
      <w:r>
        <w:t xml:space="preserve">ngen for å legge til rette for effektiv brukerstøtte i løpet av 30 dager etter varslingen, er ikke Microsoft forpliktet til å tilby ytterligere støttetjenester for denne implementeringen. </w:t>
      </w:r>
    </w:p>
    <w:p w:rsidR="007B7402" w:rsidRDefault="007B7402">
      <w:pPr>
        <w:pStyle w:val="ProductList-Body"/>
      </w:pPr>
    </w:p>
    <w:p w:rsidR="007B7402" w:rsidRDefault="00FE3A28">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w:t>
      </w:r>
      <w:r>
        <w:t>r av underordnede saker, skal hver av dem anses for å være en separat hendelse. I visse tilfeller kan Microsoft gi kunder en modifisering av programvarekoden for det kommersielt tilgjengelige Microsoft-produktet, for å løse spesifikke kritiske problemer ("</w:t>
      </w:r>
      <w:r>
        <w:t>Hurtigreparasjon(er)") som svar på en forespørsel om hjelp til reparasjon. Hurtigreparasjoner tar hånd om spesifikke problemer, og de er ikke regresjonstestet.</w:t>
      </w:r>
    </w:p>
    <w:p w:rsidR="007B7402" w:rsidRDefault="007B7402">
      <w:pPr>
        <w:pStyle w:val="ProductList-Body"/>
      </w:pPr>
    </w:p>
    <w:p w:rsidR="007B7402" w:rsidRDefault="00FE3A28">
      <w:pPr>
        <w:pStyle w:val="ProductList-SubClauseHeading"/>
        <w:outlineLvl w:val="3"/>
      </w:pPr>
      <w:r>
        <w:t>Hendelsesopptjening for telefonstøtte for alle programmer unntatt MPSA</w:t>
      </w:r>
    </w:p>
    <w:p w:rsidR="007B7402" w:rsidRDefault="00FE3A28">
      <w:pPr>
        <w:pStyle w:val="ProductList-BodyIndented"/>
      </w:pPr>
      <w:r>
        <w:t>Antallet tillatte telefo</w:t>
      </w:r>
      <w:r>
        <w:t>nstøttehendelser varierer avhengig av kunde, og er basert på kundens SA-forbruk og betalingsalternativ. SA-forbruksbaserte hendelser opptjenes basert på SA-forbruket for servere og datamaskiner under en kvalifisert Select- eller Enterprise-registrering, Se</w:t>
      </w:r>
      <w:r>
        <w:t xml:space="preserve">lect Plus-registrering, Open Value-avtale eller et Open License-autorisasjonsnummer. Microsoft tildeler én hendelse per Server-SA- eller CAL SA-forbruk på minst $20 000. Microsoft tildeler én hendelse per SA-forbruk for Systemutvalg eller Programutvalg på </w:t>
      </w:r>
      <w:r>
        <w:t>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7B740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I</w:t>
            </w:r>
            <w:r>
              <w:rPr>
                <w:color w:val="FFFFFF"/>
              </w:rPr>
              <w:t>W/Klient – Hendelsesopptjeningsbeløp</w:t>
            </w:r>
          </w:p>
        </w:tc>
      </w:tr>
      <w:tr w:rsidR="007B7402">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$200,000</w:t>
            </w:r>
          </w:p>
        </w:tc>
      </w:tr>
      <w:tr w:rsidR="007B7402">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300,000</w:t>
            </w:r>
          </w:p>
        </w:tc>
      </w:tr>
      <w:tr w:rsidR="007B7402">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270,000</w:t>
            </w:r>
          </w:p>
        </w:tc>
      </w:tr>
      <w:tr w:rsidR="007B7402">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 fr. 330,000</w:t>
            </w:r>
          </w:p>
        </w:tc>
      </w:tr>
      <w:tr w:rsidR="007B7402">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CRC 1 650 000</w:t>
            </w:r>
          </w:p>
        </w:tc>
      </w:tr>
      <w:tr w:rsidR="007B7402">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kr 1 600 000</w:t>
            </w:r>
          </w:p>
        </w:tc>
      </w:tr>
      <w:tr w:rsidR="007B7402">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215,000</w:t>
            </w:r>
          </w:p>
        </w:tc>
      </w:tr>
      <w:tr w:rsidR="007B7402">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£135,000</w:t>
            </w:r>
          </w:p>
        </w:tc>
      </w:tr>
      <w:tr w:rsidR="007B7402">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JPY 24 000 000</w:t>
            </w:r>
          </w:p>
        </w:tc>
      </w:tr>
      <w:tr w:rsidR="007B7402">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KWD 240 000 000</w:t>
            </w:r>
          </w:p>
        </w:tc>
      </w:tr>
      <w:tr w:rsidR="007B7402">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kr 1 650 000</w:t>
            </w:r>
          </w:p>
        </w:tc>
      </w:tr>
      <w:tr w:rsidR="007B7402">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350,000</w:t>
            </w:r>
          </w:p>
        </w:tc>
      </w:tr>
      <w:tr w:rsidR="007B7402">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kr 2 000 000</w:t>
            </w:r>
          </w:p>
        </w:tc>
      </w:tr>
      <w:tr w:rsidR="007B7402">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NTD 7 000 000</w:t>
            </w:r>
          </w:p>
        </w:tc>
      </w:tr>
      <w:tr w:rsidR="007B7402">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INR 10 000 000</w:t>
            </w:r>
          </w:p>
        </w:tc>
      </w:tr>
      <w:tr w:rsidR="007B7402">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RUB 6 600 000</w:t>
            </w:r>
          </w:p>
        </w:tc>
      </w:tr>
    </w:tbl>
    <w:p w:rsidR="007B7402" w:rsidRDefault="007B7402">
      <w:pPr>
        <w:pStyle w:val="ProductList-BodyIndented"/>
        <w:ind w:left="720"/>
      </w:pPr>
    </w:p>
    <w:p w:rsidR="007B7402" w:rsidRDefault="00FE3A28">
      <w:pPr>
        <w:pStyle w:val="ProductList-BodyIndented"/>
      </w:pPr>
      <w:r>
        <w:t>Telefonstøttehendelser som ikke brukes opp, utløper når SA-dekningen utløper. Telefonstøttehendelser kan ikke overføres mellom registreringer eller avtaler.</w:t>
      </w:r>
    </w:p>
    <w:p w:rsidR="007B7402" w:rsidRDefault="007B7402">
      <w:pPr>
        <w:pStyle w:val="ProductList-BodyIndented"/>
      </w:pPr>
    </w:p>
    <w:p w:rsidR="007B7402" w:rsidRDefault="00FE3A28">
      <w:pPr>
        <w:pStyle w:val="ProductList-BodyIndented"/>
      </w:pPr>
      <w:r>
        <w:t xml:space="preserve">Åpningstidene for lokal telefonstøtte finnes på </w:t>
      </w:r>
      <w:hyperlink r:id="rId141">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w:t>
      </w:r>
      <w:r>
        <w:t>rierer avhengig av geografisk område. Telefonstøtte er ikke tilgjengelig på alle språk i alle områder.</w:t>
      </w:r>
    </w:p>
    <w:p w:rsidR="007B7402" w:rsidRDefault="007B7402">
      <w:pPr>
        <w:pStyle w:val="ProductList-BodyIndented"/>
      </w:pPr>
    </w:p>
    <w:p w:rsidR="007B7402" w:rsidRDefault="00FE3A28">
      <w:pPr>
        <w:pStyle w:val="ProductList-SubClauseHeading"/>
        <w:outlineLvl w:val="3"/>
      </w:pPr>
      <w:r>
        <w:t>Hendelsesopptjening for telefonstøtte for MPSA</w:t>
      </w:r>
    </w:p>
    <w:p w:rsidR="007B7402" w:rsidRDefault="00FE3A28">
      <w:pPr>
        <w:pStyle w:val="ProductList-BodyIndented"/>
      </w:pPr>
      <w:r>
        <w:t>Antallet tillatte telefonstøttehendelser varierer avhengig av poengene for SA-fordeler Kunden har opptjen</w:t>
      </w:r>
      <w:r>
        <w:t>t. Hvis Kunden har SA-dekning på minst ett kvalifisert Serverprogramvareprodukt, har Kunden rett til en gratishendelse. Antallet telefonstøttehendelser Kunden er berettiget til, er basert på det totale antallet poeng Kunden har opptjent gjennom Innkjøpskon</w:t>
      </w:r>
      <w:r>
        <w:t>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7B740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Gruppe</w:t>
            </w:r>
          </w:p>
        </w:tc>
        <w:tc>
          <w:tcPr>
            <w:tcW w:w="6000" w:type="dxa"/>
            <w:tcBorders>
              <w:left w:val="single" w:sz="4" w:space="0" w:color="000000"/>
              <w:right w:val="single" w:sz="4" w:space="0" w:color="000000"/>
            </w:tcBorders>
            <w:shd w:val="clear" w:color="auto" w:fill="0072C6"/>
          </w:tcPr>
          <w:p w:rsidR="007B7402" w:rsidRDefault="00FE3A28">
            <w:pPr>
              <w:pStyle w:val="ProductList-TableBody"/>
            </w:pPr>
            <w:r>
              <w:rPr>
                <w:color w:val="FFFFFF"/>
              </w:rPr>
              <w:t>Poeng per telefonstøttehendelse</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Programmer og Systemer (kombinert)</w:t>
            </w:r>
          </w:p>
        </w:tc>
        <w:tc>
          <w:tcPr>
            <w:tcW w:w="6000" w:type="dxa"/>
            <w:tcBorders>
              <w:left w:val="single" w:sz="4" w:space="0" w:color="000000"/>
              <w:right w:val="single" w:sz="4" w:space="0" w:color="000000"/>
            </w:tcBorders>
          </w:tcPr>
          <w:p w:rsidR="007B7402" w:rsidRDefault="00FE3A28">
            <w:pPr>
              <w:pStyle w:val="ProductList-TableBody"/>
            </w:pPr>
            <w:r>
              <w:t>2,000</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Server</w:t>
            </w:r>
          </w:p>
        </w:tc>
        <w:tc>
          <w:tcPr>
            <w:tcW w:w="6000" w:type="dxa"/>
            <w:tcBorders>
              <w:left w:val="single" w:sz="4" w:space="0" w:color="000000"/>
              <w:right w:val="single" w:sz="4" w:space="0" w:color="000000"/>
            </w:tcBorders>
          </w:tcPr>
          <w:p w:rsidR="007B7402" w:rsidRDefault="00FE3A28">
            <w:pPr>
              <w:pStyle w:val="ProductList-TableBody"/>
            </w:pPr>
            <w:r>
              <w:t>400</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CAL</w:t>
            </w:r>
          </w:p>
        </w:tc>
        <w:tc>
          <w:tcPr>
            <w:tcW w:w="6000" w:type="dxa"/>
            <w:tcBorders>
              <w:left w:val="single" w:sz="4" w:space="0" w:color="000000"/>
              <w:right w:val="single" w:sz="4" w:space="0" w:color="000000"/>
            </w:tcBorders>
          </w:tcPr>
          <w:p w:rsidR="007B7402" w:rsidRDefault="00FE3A28">
            <w:pPr>
              <w:pStyle w:val="ProductList-TableBody"/>
            </w:pPr>
            <w:r>
              <w:t>400</w:t>
            </w:r>
          </w:p>
        </w:tc>
      </w:tr>
    </w:tbl>
    <w:p w:rsidR="007B7402" w:rsidRDefault="007B7402">
      <w:pPr>
        <w:pStyle w:val="ProductList-BodyIndented"/>
      </w:pPr>
    </w:p>
    <w:p w:rsidR="007B7402" w:rsidRDefault="00FE3A28">
      <w:pPr>
        <w:pStyle w:val="ProductList-BodyIndented"/>
      </w:pPr>
      <w:r>
        <w:t xml:space="preserve">Hendelser er berettiget i løpet av SA-dekningsperioden og er tilgjengelig for bruk fra begynnelsen av Kundens SA-dekning, uansett om Kunden har valgt å fordele betalingene. Ved kjøp etter den første bestillingen foretas det en </w:t>
      </w:r>
      <w:r>
        <w:t>omregning av hendelsesopptjeningen og den årlige tildelingen. Telefonstøttehendelser som ikke brukes opp, utløper når SA-dekningen utløper. Telefonstøttehendelser kan ikke overføres mellom Innkjøpskontoer.</w:t>
      </w:r>
    </w:p>
    <w:p w:rsidR="007B7402" w:rsidRDefault="007B7402">
      <w:pPr>
        <w:pStyle w:val="ProductList-BodyIndented"/>
      </w:pPr>
    </w:p>
    <w:p w:rsidR="007B7402" w:rsidRDefault="00FE3A28">
      <w:pPr>
        <w:pStyle w:val="ProductList-BodyIndented"/>
      </w:pPr>
      <w:r>
        <w:t>Åpningstidene for lokal telefonstøtte finnes på h</w:t>
      </w:r>
      <w:r>
        <w:t>ttp://support.microsoft.com/gp/saphone. Telefonstøtte utenfor åpningstidene kan bli gitt via regionale og internasjonale kundestøttesentre. Telefonstøtte utenfor åpningstidene kan bare brukes for virksomhetskritiske forespørsler. Åpningstidene varierer avh</w:t>
      </w:r>
      <w:r>
        <w:t>engig av geografisk område. Telefonstøtte er ikke tilgjengelig på alle språk i alle områder.</w:t>
      </w:r>
    </w:p>
    <w:p w:rsidR="007B7402" w:rsidRDefault="007B7402">
      <w:pPr>
        <w:pStyle w:val="ProductList-SubClauseHeading"/>
        <w:outlineLvl w:val="3"/>
      </w:pPr>
    </w:p>
    <w:p w:rsidR="007B7402" w:rsidRDefault="00FE3A28">
      <w:pPr>
        <w:pStyle w:val="ProductList-SubClauseHeading"/>
        <w:outlineLvl w:val="3"/>
      </w:pPr>
      <w:r>
        <w:t>Nettbaserte hendelser</w:t>
      </w:r>
    </w:p>
    <w:p w:rsidR="007B7402" w:rsidRDefault="00FE3A28">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w:t>
      </w:r>
      <w:r>
        <w:t xml:space="preserve">d SA-dekning har tilgang til elektroniske, nettbaserte tjenester for Støtte til Problemløsning ved behov. Tilgang til elektroniske støttesider er tilgjengelige hele døgnet, hver dag i uken, men forespørsler vil bare bli besvart i åpningstiden. Nettbaserte </w:t>
      </w:r>
      <w:r>
        <w:t xml:space="preserve">hendelser som Kunden deretter konverterer til telefonløsning, blir regnet med i det tilgjengelige antallet telefonbaserte hendelser ved løsning. Hendelser som igangsettes via nettet og deretter blir fulgt opp via telefon av Microsoft, blir ikke regnet med </w:t>
      </w:r>
      <w:r>
        <w:t>i det tilgjengelige antallet telefonbaserte hendelser hvis løsningen fortsetter via nettet, e-post eller på andre elektroniske måter.</w:t>
      </w:r>
    </w:p>
    <w:p w:rsidR="007B7402" w:rsidRDefault="007B7402">
      <w:pPr>
        <w:pStyle w:val="ProductList-BodyIndented"/>
      </w:pPr>
    </w:p>
    <w:p w:rsidR="007B7402" w:rsidRDefault="00FE3A28">
      <w:pPr>
        <w:pStyle w:val="ProductList-BodyIndented"/>
      </w:pPr>
      <w:r>
        <w:t xml:space="preserve">SA kreves både for serverprogramvare og relaterte </w:t>
      </w:r>
      <w:r>
        <w:fldChar w:fldCharType="begin"/>
      </w:r>
      <w:r>
        <w:instrText xml:space="preserve"> AutoTextList   \s NoStyle \t "CAL betyr klientadgangslisens, som kan t</w:instrText>
      </w:r>
      <w:r>
        <w:instrText xml:space="preserve">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w:t>
      </w:r>
      <w:r>
        <w:t>rene av serverprogramvaren som dekkes av SA.</w:t>
      </w:r>
    </w:p>
    <w:p w:rsidR="007B7402" w:rsidRDefault="007B7402">
      <w:pPr>
        <w:pStyle w:val="ProductList-BodyIndented"/>
        <w:ind w:left="720"/>
      </w:pPr>
    </w:p>
    <w:p w:rsidR="007B7402" w:rsidRDefault="00FE3A28">
      <w:pPr>
        <w:pStyle w:val="ProductList-SubClauseHeading"/>
        <w:outlineLvl w:val="3"/>
      </w:pPr>
      <w:r>
        <w:t>Kundestøttekontakter</w:t>
      </w:r>
    </w:p>
    <w:p w:rsidR="007B7402" w:rsidRDefault="00FE3A28">
      <w:pPr>
        <w:pStyle w:val="ProductList-BodyIndented"/>
      </w:pPr>
      <w:r>
        <w:t>Antallet tillatte kundestøttekontakter varierer avhengig av Volumlisensprogram og antall lisenser med SA-dekning, som vist nedenfor. Kontakter må være navngitte personer og kan inkludere pe</w:t>
      </w:r>
      <w:r>
        <w:t>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7B740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S/S+: EA-nivå D</w:t>
            </w:r>
          </w:p>
        </w:tc>
      </w:tr>
      <w:tr w:rsidR="007B7402">
        <w:tc>
          <w:tcPr>
            <w:tcW w:w="17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Etter b</w:t>
            </w:r>
            <w:r>
              <w:t>ehov</w:t>
            </w:r>
          </w:p>
        </w:tc>
        <w:tc>
          <w:tcPr>
            <w:tcW w:w="17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Etter behov</w:t>
            </w:r>
          </w:p>
        </w:tc>
      </w:tr>
      <w:tr w:rsidR="007B7402">
        <w:tc>
          <w:tcPr>
            <w:tcW w:w="17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16</w:t>
            </w:r>
          </w:p>
        </w:tc>
      </w:tr>
    </w:tbl>
    <w:p w:rsidR="007B7402" w:rsidRDefault="007B7402">
      <w:pPr>
        <w:pStyle w:val="ProductList-BodyIndented"/>
      </w:pPr>
    </w:p>
    <w:p w:rsidR="007B7402" w:rsidRDefault="00FE3A28">
      <w:pPr>
        <w:pStyle w:val="ProductList-SubClauseHeading"/>
        <w:outlineLvl w:val="3"/>
      </w:pPr>
      <w:r>
        <w:t>Tjenestenivåer for Software Assurance-kunder</w:t>
      </w:r>
    </w:p>
    <w:p w:rsidR="007B7402" w:rsidRDefault="00FE3A28">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7B740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Forventet respons fra Kunden</w:t>
            </w:r>
          </w:p>
        </w:tc>
      </w:tr>
      <w:tr w:rsidR="007B7402">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Kritisk innvirkning på virksomheten: </w:t>
            </w:r>
          </w:p>
          <w:p w:rsidR="007B7402" w:rsidRDefault="00FE3A28">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Første respons innen to timer eller raskere basert på støttetilbud</w:t>
            </w:r>
          </w:p>
          <w:p w:rsidR="007B7402" w:rsidRDefault="00FE3A28">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Det tildeles passende ressurser for å kunne opprettholde en ko</w:t>
            </w:r>
            <w:r>
              <w:t>ntinuerlig innsats hele døgnet2</w:t>
            </w:r>
          </w:p>
          <w:p w:rsidR="007B7402" w:rsidRDefault="00FE3A28">
            <w:pPr>
              <w:pStyle w:val="ProductList-TableBody"/>
            </w:pPr>
            <w:r>
              <w:t>Rask tilgang og respons fra den ansvarlige for endringskontroll</w:t>
            </w:r>
          </w:p>
          <w:p w:rsidR="007B7402" w:rsidRDefault="00FE3A28">
            <w:pPr>
              <w:pStyle w:val="ProductList-TableBody"/>
            </w:pPr>
            <w:r>
              <w:t>Ledelsen blir varslet</w:t>
            </w:r>
          </w:p>
        </w:tc>
      </w:tr>
      <w:tr w:rsidR="007B7402">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Moderat innvirkning på virksomheten: </w:t>
            </w:r>
          </w:p>
          <w:p w:rsidR="007B7402" w:rsidRDefault="00FE3A28">
            <w:pPr>
              <w:pStyle w:val="ProductList-TableBody"/>
            </w:pPr>
            <w:r>
              <w:t>Kundens virksomhet har moderat tap av tjenestene eller svekkelser i tjene</w:t>
            </w:r>
            <w:r>
              <w:t>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Første respons innen fire timer eller raskere basert på støttetilbud</w:t>
            </w:r>
          </w:p>
          <w:p w:rsidR="007B7402" w:rsidRDefault="00FE3A28">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Det tildeles passende ressurser for å kunne opprettholde en kontinuerlig innsats i Kontortiden</w:t>
            </w:r>
          </w:p>
          <w:p w:rsidR="007B7402" w:rsidRDefault="00FE3A28">
            <w:pPr>
              <w:pStyle w:val="ProductList-TableBody"/>
            </w:pPr>
            <w:r>
              <w:t>Tilgang og respons fra den ansvarlige for endringskontroll innen fire Arbeidstimer</w:t>
            </w:r>
          </w:p>
        </w:tc>
      </w:tr>
      <w:tr w:rsidR="007B7402">
        <w:tc>
          <w:tcPr>
            <w:tcW w:w="29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Minimal innvirkning på virksomheten: </w:t>
            </w:r>
          </w:p>
          <w:p w:rsidR="007B7402" w:rsidRDefault="00FE3A28">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Første respons innen én a</w:t>
            </w:r>
            <w:r>
              <w:t>rbeidsdag eller raskere basert på støttetilbud</w:t>
            </w:r>
          </w:p>
          <w:p w:rsidR="007B7402" w:rsidRDefault="00FE3A28">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Nøyaktig kontaktinformasjon for sakseieren</w:t>
            </w:r>
          </w:p>
          <w:p w:rsidR="007B7402" w:rsidRDefault="00FE3A28">
            <w:pPr>
              <w:pStyle w:val="ProductList-TableBody"/>
            </w:pPr>
            <w:r>
              <w:t>Respons innen én arbeidsdag.</w:t>
            </w:r>
          </w:p>
        </w:tc>
      </w:tr>
    </w:tbl>
    <w:p w:rsidR="007B7402" w:rsidRDefault="00FE3A28">
      <w:pPr>
        <w:pStyle w:val="ProductList-BodyIndented"/>
      </w:pPr>
      <w:r>
        <w:rPr>
          <w:i/>
        </w:rPr>
        <w:t>1 Kontakt Microsoft-representant for å få informasjon om lokale kontortider.</w:t>
      </w:r>
    </w:p>
    <w:p w:rsidR="007B7402" w:rsidRDefault="00FE3A28">
      <w:pPr>
        <w:pStyle w:val="ProductList-BodyIndented"/>
      </w:pPr>
      <w:r>
        <w:rPr>
          <w:i/>
        </w:rPr>
        <w:t>2 Det kan hende Micr</w:t>
      </w:r>
      <w:r>
        <w:rPr>
          <w:i/>
        </w:rPr>
        <w:t>osoft må nedgradere alvorlighetsgraden hvis Kunden ikke kan gi oss tilstrekkelige ressurser eller svar som gjør Microsoft i stand til å fortsette arbeidet med problemløsingen.</w:t>
      </w:r>
    </w:p>
    <w:p w:rsidR="007B7402" w:rsidRDefault="007B7402">
      <w:pPr>
        <w:pStyle w:val="ProductList-BodyIndented"/>
        <w:ind w:left="720"/>
      </w:pPr>
    </w:p>
    <w:p w:rsidR="007B7402" w:rsidRDefault="00FE3A28">
      <w:pPr>
        <w:pStyle w:val="ProductList-SubClauseHeading"/>
        <w:outlineLvl w:val="3"/>
      </w:pPr>
      <w:r>
        <w:t>Konvertering av Software Assurance-hendelser for Støtte til Problemløsning 24x7</w:t>
      </w:r>
      <w:r>
        <w:t xml:space="preserve"> til Premier-støttetjenester</w:t>
      </w:r>
    </w:p>
    <w:p w:rsidR="007B7402" w:rsidRDefault="00FE3A28">
      <w:pPr>
        <w:pStyle w:val="ProductList-BodyIndented"/>
      </w:pPr>
      <w:r>
        <w:t>Med unntak av MPSA kan kunder kan konvertere SA-hendelser for Støtte til Problemløsning 24x7 (SA PRS-hendelser eller "SAB") til timer for Premier-problemløsningsstøtte (PRS) eller DSE-timer (Dedicated Support Engineer) (gjelder</w:t>
      </w:r>
      <w:r>
        <w:t xml:space="preserve"> bare for reaktive støtteaktiviteter).</w:t>
      </w:r>
    </w:p>
    <w:p w:rsidR="007B7402" w:rsidRDefault="007B7402">
      <w:pPr>
        <w:pStyle w:val="ProductList-BodyIndented"/>
      </w:pPr>
    </w:p>
    <w:p w:rsidR="007B7402" w:rsidRDefault="00FE3A28">
      <w:pPr>
        <w:pStyle w:val="ProductList-BodyIndented"/>
      </w:pPr>
      <w:r>
        <w:t>Disse tjenestene gjelder for bruk i henhold til Premier-tjenesteplanen på overføringstidspunktet. Konverteringen er basert på en lokal satsberegning fra kundens Premier-kontoteam. Kunder kan bli bedt om å kjøpe flere</w:t>
      </w:r>
      <w:r>
        <w:t xml:space="preserve"> Support Account Management-timer før konvertering av SA PRS-hendelser. SA PRS-hendelser som konverteres til Premier, anses som timer for Premier-problemløsningsstøtte, og er underlagt Premier-tjenestebeskrivelsen. Hendelser som er konvertert, kan ikke ret</w:t>
      </w:r>
      <w:r>
        <w:t>urneres til en Kundes tildelte SA-andel.</w:t>
      </w:r>
    </w:p>
    <w:p w:rsidR="007B7402" w:rsidRDefault="007B7402">
      <w:pPr>
        <w:pStyle w:val="ProductList-BodyIndented"/>
        <w:ind w:left="720"/>
      </w:pPr>
    </w:p>
    <w:p w:rsidR="007B7402" w:rsidRDefault="00FE3A28">
      <w:pPr>
        <w:pStyle w:val="ProductList-SubClauseHeading"/>
        <w:outlineLvl w:val="3"/>
      </w:pPr>
      <w:r>
        <w:t>Ytterligere Bestemmelser</w:t>
      </w:r>
    </w:p>
    <w:p w:rsidR="007B7402" w:rsidRDefault="00FE3A28">
      <w:pPr>
        <w:pStyle w:val="ProductList-BodyIndented"/>
      </w:pPr>
      <w:r>
        <w:t>SA-forbruk kan ikke kombineres for Select- eller Enterprise-registreringer, Select Plus-registreringer, Innkjøpskontoer eller Open Value-avtaler for å kvalifisere for flere tildelinger. For</w:t>
      </w:r>
      <w:r>
        <w:t>bruk innenfor hver enkelt registrering, avtale eller Innkjøpskonto brukes til å fastsette tildelingen for den aktuelle registreringen, avtalen eller Innkjøpskontoen.</w:t>
      </w:r>
    </w:p>
    <w:p w:rsidR="007B7402" w:rsidRDefault="007B7402">
      <w:pPr>
        <w:pStyle w:val="ProductList-BodyIndented"/>
      </w:pPr>
    </w:p>
    <w:p w:rsidR="007B7402" w:rsidRDefault="00FE3A28">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7B7402" w:rsidRDefault="007B7402">
      <w:pPr>
        <w:pStyle w:val="ProductList-BodyIndented"/>
      </w:pPr>
    </w:p>
    <w:p w:rsidR="007B7402" w:rsidRDefault="00FE3A28">
      <w:pPr>
        <w:pStyle w:val="ProductList-SubClauseHeading"/>
        <w:outlineLvl w:val="3"/>
      </w:pPr>
      <w:r>
        <w:t>SCE-kvalifiser</w:t>
      </w:r>
      <w:r>
        <w:t>ing</w:t>
      </w:r>
    </w:p>
    <w:p w:rsidR="007B7402" w:rsidRDefault="00FE3A28">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w:t>
      </w:r>
      <w:r>
        <w:t>ng 24x7-hendelser (PRS-hendelser). De to kvalifiserte SCE-komponentene kvalifiserer separat for Ubegrenset Støtte til Problemløsning 24x7. Produktene nedenfor som for øyeblikket er tilgjengelige for Grunnleggende eller Utvidet Støtte, som beskrevet i Micro</w:t>
      </w:r>
      <w:r>
        <w:t>softs Policy for Kundestøttelivssyklus i tråd med en Kundes Premier-kontrakt, er inkludert i denne fordelen.</w:t>
      </w:r>
    </w:p>
    <w:p w:rsidR="007B7402" w:rsidRDefault="007B7402">
      <w:pPr>
        <w:pStyle w:val="ProductList-BodyIndented"/>
      </w:pPr>
    </w:p>
    <w:p w:rsidR="007B7402" w:rsidRDefault="00FE3A28">
      <w:pPr>
        <w:pStyle w:val="ProductList-BodyIndented"/>
      </w:pPr>
      <w:r>
        <w:t>Kvalifiserte Programplattformprodukter er:</w:t>
      </w:r>
    </w:p>
    <w:p w:rsidR="007B7402" w:rsidRDefault="00FE3A28" w:rsidP="009E5CE4">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og Paral</w:t>
      </w:r>
      <w:r>
        <w:t>lel Data Warehouse og CAL-er)</w:t>
      </w:r>
    </w:p>
    <w:p w:rsidR="007B7402" w:rsidRDefault="00FE3A28" w:rsidP="009E5CE4">
      <w:pPr>
        <w:pStyle w:val="ProductList-Bullet"/>
        <w:numPr>
          <w:ilvl w:val="1"/>
          <w:numId w:val="45"/>
        </w:numPr>
      </w:pPr>
      <w:r>
        <w:t>BizTalk Server</w:t>
      </w:r>
      <w:r>
        <w:fldChar w:fldCharType="begin"/>
      </w:r>
      <w:r>
        <w:instrText xml:space="preserve"> XE "BizTalk Server" </w:instrText>
      </w:r>
      <w:r>
        <w:fldChar w:fldCharType="end"/>
      </w:r>
      <w:r>
        <w:t xml:space="preserve"> (Standard, Enterprise og Branch) </w:t>
      </w:r>
    </w:p>
    <w:p w:rsidR="007B7402" w:rsidRDefault="00FE3A28" w:rsidP="009E5CE4">
      <w:pPr>
        <w:pStyle w:val="ProductList-Bullet"/>
        <w:numPr>
          <w:ilvl w:val="1"/>
          <w:numId w:val="45"/>
        </w:numPr>
      </w:pPr>
      <w:r>
        <w:t>Office SharePoint Server</w:t>
      </w:r>
      <w:r>
        <w:fldChar w:fldCharType="begin"/>
      </w:r>
      <w:r>
        <w:instrText xml:space="preserve"> XE "SharePoint Server" </w:instrText>
      </w:r>
      <w:r>
        <w:fldChar w:fldCharType="end"/>
      </w:r>
    </w:p>
    <w:p w:rsidR="007B7402" w:rsidRDefault="00FE3A28">
      <w:pPr>
        <w:pStyle w:val="ProductList-BodyIndented"/>
      </w:pPr>
      <w:r>
        <w:t>De kvalifiserte produktene fra Core Infrastructure-komponenten er:</w:t>
      </w:r>
    </w:p>
    <w:p w:rsidR="007B7402" w:rsidRDefault="00FE3A28" w:rsidP="009E5CE4">
      <w:pPr>
        <w:pStyle w:val="ProductList-Bullet"/>
        <w:numPr>
          <w:ilvl w:val="1"/>
          <w:numId w:val="46"/>
        </w:numPr>
      </w:pPr>
      <w:r>
        <w:t>CIS Suite Datacenter</w:t>
      </w:r>
      <w:r>
        <w:fldChar w:fldCharType="begin"/>
      </w:r>
      <w:r>
        <w:instrText xml:space="preserve"> XE "CIS Suite D</w:instrText>
      </w:r>
      <w:r>
        <w:instrText xml:space="preserve">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7B7402" w:rsidRDefault="00FE3A28" w:rsidP="009E5CE4">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w:t>
      </w:r>
      <w:r>
        <w:t>System Center Standard</w:t>
      </w:r>
      <w:r>
        <w:fldChar w:fldCharType="begin"/>
      </w:r>
      <w:r>
        <w:instrText xml:space="preserve"> XE "System Center Standard" </w:instrText>
      </w:r>
      <w:r>
        <w:fldChar w:fldCharType="end"/>
      </w:r>
      <w:r>
        <w:t>)</w:t>
      </w:r>
    </w:p>
    <w:p w:rsidR="007B7402" w:rsidRDefault="007B7402">
      <w:pPr>
        <w:pStyle w:val="ProductList-BodyIndented"/>
      </w:pPr>
    </w:p>
    <w:p w:rsidR="007B7402" w:rsidRDefault="00FE3A28">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Gjen</w:t>
            </w:r>
            <w:r>
              <w:rPr>
                <w:color w:val="FFFFFF"/>
              </w:rPr>
              <w:t>nomsnittlig årlig SA-minimumsforbruk som kvalifiserer for Ubegrenset PRS 24x7</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250,000</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375,000</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337,500</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412,500</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2,062,500</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2,000,000</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268,750</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168,750</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30,000,000</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300,000,000</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2,062,500</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437,500</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2,500,000</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8,750,000</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12,500,000</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8,250,000</w:t>
            </w:r>
          </w:p>
        </w:tc>
      </w:tr>
    </w:tbl>
    <w:p w:rsidR="007B7402" w:rsidRDefault="007B7402">
      <w:pPr>
        <w:pStyle w:val="ProductList-BodyIndented"/>
        <w:ind w:left="720"/>
      </w:pPr>
    </w:p>
    <w:p w:rsidR="007B7402" w:rsidRDefault="00FE3A28">
      <w:pPr>
        <w:pStyle w:val="ProductList-BodyIndented"/>
      </w:pPr>
      <w:r>
        <w:t>Når det avtalte årlige SA-gjennomsnittsforbruket for kvalifiserte Programplattform- og/eller Core Infrastructure-produkter som har rett til Ubegrenset PRS 24x7, er høyere enn $250 000, tildeler ikke Microsoft hen</w:t>
      </w:r>
      <w:r>
        <w:t>delser basert på faktisk SA-forbruk for disse produktene. Hvis en Kunde blir kvalifisert for Ubegrenset PRS 24x7 midt i en periode, blir eventuelle tidligere tildelte hendelser som er basert på SA-forbruk og ikke brukt opp, trukket fra Kundens saldo. Ubegr</w:t>
      </w:r>
      <w:r>
        <w:t xml:space="preserve">ensede PRS 24x7-hendelser kan ikke konverteres til timer eller hendelser for Premier-problemløsningsstøtte. </w:t>
      </w:r>
    </w:p>
    <w:p w:rsidR="007B7402" w:rsidRDefault="007B7402">
      <w:pPr>
        <w:pStyle w:val="ProductList-BodyIndented"/>
        <w:ind w:left="720"/>
      </w:pPr>
    </w:p>
    <w:p w:rsidR="007B7402" w:rsidRDefault="00FE3A28">
      <w:pPr>
        <w:pStyle w:val="ProductList-SubClauseHeading"/>
        <w:outlineLvl w:val="3"/>
      </w:pPr>
      <w:r>
        <w:t>Kvalifisering for Parallel Data Warehouse</w:t>
      </w:r>
    </w:p>
    <w:p w:rsidR="007B7402" w:rsidRDefault="00FE3A28">
      <w:pPr>
        <w:pStyle w:val="ProductList-BodyIndented"/>
      </w:pPr>
      <w:r>
        <w:t>Kunder som anskaffer lisenser for SQL Server Enterprise Edition, som distribuerer Parallel Data Warehous</w:t>
      </w:r>
      <w:r>
        <w:t>e ("PDW") og har en aktiv Premier-tjenesteavtale, er kvalifisert for et Ubegrenset antall 24x7 PRS-hendelser, uavhengig av SCE-registrering eller SCE-forbruk.</w:t>
      </w:r>
    </w:p>
    <w:p w:rsidR="007B7402" w:rsidRDefault="007B7402">
      <w:pPr>
        <w:pStyle w:val="ProductList-BodyIndented"/>
      </w:pPr>
    </w:p>
    <w:p w:rsidR="007B7402" w:rsidRDefault="00FE3A28">
      <w:pPr>
        <w:pStyle w:val="ProductList-BodyIndented"/>
      </w:pPr>
      <w:r>
        <w:t xml:space="preserve">Selv om alle kvalifiserte kunder får et ubegrenset antall PRS 24x7-hendelser, varierer antallet </w:t>
      </w:r>
      <w:r>
        <w:t>tillatte kundestøttekontakter for administrasjon av Ubegrenset PRS 24x7, avhengig av størrelsen på SA-forbruket. Alle kvalifiserte kunder har rett til minst fire autoriserte kontakter pluss én tilleggskontakt per ekstra $125 000 i SA-forbruk under SCE- ell</w:t>
      </w:r>
      <w:r>
        <w:t>er VL-programmet de brukte til å kjøpe lisenser for SQL Server Enterprise Edition og distribuere PDW. For avtaler i andre valutaer enn USD har kvalifiserte kunder rett til minst fire autoriserte kontakter pluss en tilleggskontakt for hvert ekstra SA-forbru</w:t>
      </w:r>
      <w:r>
        <w:t>k som tilsvarer $125 000 av årlig SA-gjennomsnittsforbruk i den aktuelle valutaen. Se tabellen nedenfor.</w:t>
      </w:r>
    </w:p>
    <w:p w:rsidR="007B7402" w:rsidRDefault="007B7402">
      <w:pPr>
        <w:pStyle w:val="ProductList-BodyIndented"/>
      </w:pPr>
    </w:p>
    <w:p w:rsidR="007B7402" w:rsidRDefault="00FE3A28">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7B7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Tillatte kundestøttekontakter</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4</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5</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6</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7</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8</w:t>
            </w:r>
          </w:p>
        </w:tc>
      </w:tr>
    </w:tbl>
    <w:p w:rsidR="007B7402" w:rsidRDefault="007B7402">
      <w:pPr>
        <w:pStyle w:val="ProductList-BodyIndented"/>
      </w:pPr>
    </w:p>
    <w:p w:rsidR="007B7402" w:rsidRDefault="00FE3A28">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w:t>
      </w:r>
      <w:r>
        <w:t>r gjort rede for under Kundens Premier-tjenesteavtale.</w:t>
      </w:r>
    </w:p>
    <w:p w:rsidR="007B7402" w:rsidRDefault="00FE3A28">
      <w:pPr>
        <w:pStyle w:val="ProductList-BodyIndented"/>
      </w:pPr>
      <w:r>
        <w:t xml:space="preserve">Merknad: Kunder som for tiden har lisens på PDW, beholder denne fordelen, som forklart i </w:t>
      </w:r>
      <w:hyperlink r:id="rId142">
        <w:r>
          <w:rPr>
            <w:color w:val="00467F"/>
            <w:u w:val="single"/>
          </w:rPr>
          <w:t>produktvilkårene fra juni 2016</w:t>
        </w:r>
      </w:hyperlink>
      <w:r>
        <w:t>.</w:t>
      </w:r>
    </w:p>
    <w:p w:rsidR="007B7402" w:rsidRDefault="007B7402">
      <w:pPr>
        <w:pStyle w:val="ProductList-BodyIndented"/>
      </w:pPr>
    </w:p>
    <w:p w:rsidR="007B7402" w:rsidRDefault="00FE3A28">
      <w:pPr>
        <w:pStyle w:val="ProductList-ClauseHeading"/>
        <w:outlineLvl w:val="2"/>
      </w:pPr>
      <w:bookmarkStart w:id="361" w:name="_Sec586"/>
      <w:r>
        <w:t>Utvidet Støtte for H</w:t>
      </w:r>
      <w:r>
        <w:t>urtigreparasjoner</w:t>
      </w:r>
      <w:bookmarkEnd w:id="361"/>
    </w:p>
    <w:p w:rsidR="007B7402" w:rsidRDefault="00FE3A28">
      <w:pPr>
        <w:pStyle w:val="ProductList-Body"/>
      </w:pPr>
      <w:r>
        <w:t>Utvidet Støtte for Hurtigreparasjoner er tilgjengelig for kunder som har signert en Premier- eller Essential Support-avtale og kjøpt SA under følgende programmer:</w:t>
      </w:r>
    </w:p>
    <w:p w:rsidR="007B7402" w:rsidRDefault="00FE3A28" w:rsidP="009E5CE4">
      <w:pPr>
        <w:pStyle w:val="ProductList-Bullet"/>
        <w:numPr>
          <w:ilvl w:val="0"/>
          <w:numId w:val="47"/>
        </w:numPr>
      </w:pPr>
      <w:r>
        <w:t>Kunder (ikke kunder som kjøper gjennom Academic-programmer) med SAM-dekning</w:t>
      </w:r>
      <w:r>
        <w:t xml:space="preserve"> er kvalifisert for Utvidet Støtte for Hurtigreparasjoner for Programutvalgprodukter. </w:t>
      </w:r>
    </w:p>
    <w:p w:rsidR="007B7402" w:rsidRDefault="00FE3A28" w:rsidP="009E5CE4">
      <w:pPr>
        <w:pStyle w:val="ProductList-Bullet"/>
        <w:numPr>
          <w:ilvl w:val="0"/>
          <w:numId w:val="47"/>
        </w:numPr>
      </w:pPr>
      <w:r>
        <w:t>Kunder (ikke kunder som kjøper gjennom Academic-programmer) med SAM-dekning for Systemutvalg kvalifiserer for Utvidet Støtte for Hurtigreparasjoner for Windows-datamaski</w:t>
      </w:r>
      <w:r>
        <w:t xml:space="preserve">noperasjonssystem og/eller Windows Embedded-operativsystem (med SAM-dekning for et Windows Embedded-produkt). </w:t>
      </w:r>
    </w:p>
    <w:p w:rsidR="007B7402" w:rsidRDefault="00FE3A28" w:rsidP="009E5CE4">
      <w:pPr>
        <w:pStyle w:val="ProductList-Bullet"/>
        <w:numPr>
          <w:ilvl w:val="0"/>
          <w:numId w:val="47"/>
        </w:numPr>
      </w:pPr>
      <w:r>
        <w:t>Kunder (ikke kunder som kjøper gjennom Academic-programmer) med SA for minst ett serverprodukt kvalifiserer for Utvidet Støtte for Hurtigreparasj</w:t>
      </w:r>
      <w:r>
        <w:t>oner for serverprodukter. Følgende serverprodukter dekkes: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og Windows Server</w:t>
      </w:r>
      <w:r>
        <w:fldChar w:fldCharType="begin"/>
      </w:r>
      <w:r>
        <w:instrText xml:space="preserve"> XE "Windows Server" </w:instrText>
      </w:r>
      <w:r>
        <w:fldChar w:fldCharType="end"/>
      </w:r>
      <w:r>
        <w:t>.</w:t>
      </w:r>
    </w:p>
    <w:p w:rsidR="007B7402" w:rsidRDefault="007B7402">
      <w:pPr>
        <w:pStyle w:val="ProductList-Body"/>
      </w:pPr>
    </w:p>
    <w:p w:rsidR="007B7402" w:rsidRDefault="00FE3A28">
      <w:pPr>
        <w:pStyle w:val="ProductList-Body"/>
      </w:pPr>
      <w:r>
        <w:t>Utvide</w:t>
      </w:r>
      <w:r>
        <w:t>t Støtte for Hurtigreparasjoner er en fordel for eldre programvareversjoner som er overført fra Grunnleggende til Utvidet Støtte. For kunder som har signert en Premier- eller Essential Support-avtale, frafaller de årlige gebyrene for en Utvidet Støtte-kont</w:t>
      </w:r>
      <w:r>
        <w:t>rakt. Kunder er fortsatt ansvarlige for gebyrer for individuelle Hurtigreparasjoner.</w:t>
      </w:r>
    </w:p>
    <w:p w:rsidR="007B7402" w:rsidRDefault="007B7402">
      <w:pPr>
        <w:pStyle w:val="PURBreadcrumb"/>
      </w:pPr>
    </w:p>
    <w:p w:rsidR="007B7402" w:rsidRDefault="00FE3A28">
      <w:pPr>
        <w:pStyle w:val="ProductList-ClauseHeading"/>
        <w:outlineLvl w:val="2"/>
      </w:pPr>
      <w:bookmarkStart w:id="362" w:name="_Sec587"/>
      <w:r>
        <w:t>Tilgjengelighet for Oppgraderingslisens</w:t>
      </w:r>
      <w:bookmarkEnd w:id="362"/>
    </w:p>
    <w:p w:rsidR="007B7402" w:rsidRDefault="00FE3A28">
      <w:pPr>
        <w:pStyle w:val="ProductList-Body"/>
      </w:pPr>
      <w:r>
        <w:t xml:space="preserve">Oppgraderingslisensen må anskaffes, og er bare gyldig når den anskaffes, underlagt den samme volumlisensavtalen og registreringen </w:t>
      </w:r>
      <w:r>
        <w:t>(hvis dette er aktuelt) som SA-dekningen for det kvalifiserende produktet gjelder for. Kundens rett til å bruke programvaren underlagt en Oppgraderingslisens forutsetter at Kunden har og viderefører en Lisens for det kvalifiserte produktet. Kundens permane</w:t>
      </w:r>
      <w:r>
        <w:t>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B740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Oppgradering til</w:t>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BizTalk Server Standard</w:t>
            </w:r>
            <w:r>
              <w:fldChar w:fldCharType="begin"/>
            </w:r>
            <w:r>
              <w:instrText xml:space="preserve"> XE "BizTalk Server Standard" </w:instrText>
            </w:r>
            <w:r>
              <w:fldChar w:fldCharType="end"/>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BizTalk Server Enterprise</w:t>
            </w:r>
            <w:r>
              <w:fldChar w:fldCharType="begin"/>
            </w:r>
            <w:r>
              <w:instrText xml:space="preserve"> XE "</w:instrText>
            </w:r>
            <w:r>
              <w:instrText xml:space="preserve">BizTalk Server Enterprise" </w:instrText>
            </w:r>
            <w:r>
              <w:fldChar w:fldCharType="end"/>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BizTalk Server Enterprise</w:t>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Enterprise CAL</w:t>
            </w:r>
            <w:r>
              <w:fldChar w:fldCharType="begin"/>
            </w:r>
            <w:r>
              <w:instrText xml:space="preserve"> XE "Enterprise CAL" </w:instrText>
            </w:r>
            <w:r>
              <w:fldChar w:fldCharType="end"/>
            </w:r>
            <w:r>
              <w:t xml:space="preserve"> Suite</w:t>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Core Infrastructure Server Suite Standard</w:t>
            </w:r>
            <w:r>
              <w:fldChar w:fldCharType="begin"/>
            </w:r>
            <w:r>
              <w:instrText xml:space="preserve"> XE "Core Infrastructure</w:instrText>
            </w:r>
            <w:r>
              <w:instrText xml:space="preserv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Core Infrastructure Server Suite Datacenter</w:t>
            </w:r>
            <w:r>
              <w:fldChar w:fldCharType="begin"/>
            </w:r>
            <w:r>
              <w:instrText xml:space="preserve"> XE "Core Infrastructure Server Suite Datacenter" </w:instrText>
            </w:r>
            <w:r>
              <w:fldChar w:fldCharType="end"/>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Desktop Education m/Enterprise CAL Suite</w:t>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Desktop School m/Enterprise CAL Suite</w:t>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Exchange Server Enterprise</w:t>
            </w:r>
            <w:r>
              <w:fldChar w:fldCharType="begin"/>
            </w:r>
            <w:r>
              <w:instrText xml:space="preserve"> XE "Exchange Server Enterprise" </w:instrText>
            </w:r>
            <w:r>
              <w:fldChar w:fldCharType="end"/>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Forefront TMG Enterprise</w:t>
            </w:r>
            <w:r>
              <w:fldChar w:fldCharType="begin"/>
            </w:r>
            <w:r>
              <w:instrText xml:space="preserve"> XE "Forefront TMG</w:instrText>
            </w:r>
            <w:r>
              <w:instrText xml:space="preserve"> Enterprise" </w:instrText>
            </w:r>
            <w:r>
              <w:fldChar w:fldCharType="end"/>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Dy</w:t>
            </w:r>
            <w:r>
              <w:t>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Office Professional Plus</w:t>
            </w:r>
            <w:r>
              <w:fldChar w:fldCharType="begin"/>
            </w:r>
            <w:r>
              <w:instrText xml:space="preserve"> XE "Office Profess</w:instrText>
            </w:r>
            <w:r>
              <w:instrText xml:space="preserve">ional Plus" </w:instrText>
            </w:r>
            <w:r>
              <w:fldChar w:fldCharType="end"/>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Enterprise Desktop</w:t>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Project Professional</w:t>
            </w:r>
            <w:r>
              <w:fldChar w:fldCharType="begin"/>
            </w:r>
            <w:r>
              <w:instrText xml:space="preserve"> XE "Project Professional" </w:instrText>
            </w:r>
            <w:r>
              <w:fldChar w:fldCharType="end"/>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SQL Server Enterprise Core</w:t>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SQL Server Business Intelligence</w:t>
            </w:r>
            <w:r>
              <w:fldChar w:fldCharType="begin"/>
            </w:r>
            <w:r>
              <w:instrText xml:space="preserve"> XE "SQL Server Business Intelligence" </w:instrText>
            </w:r>
            <w:r>
              <w:fldChar w:fldCharType="end"/>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System Center Datacenter</w:t>
            </w:r>
            <w:r>
              <w:fldChar w:fldCharType="begin"/>
            </w:r>
            <w:r>
              <w:instrText xml:space="preserve"> XE "System Center Datacenter" </w:instrText>
            </w:r>
            <w:r>
              <w:fldChar w:fldCharType="end"/>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Visio Standard</w:t>
            </w:r>
            <w:r>
              <w:fldChar w:fldCharType="begin"/>
            </w:r>
            <w:r>
              <w:instrText xml:space="preserve"> XE "</w:instrText>
            </w:r>
            <w:r>
              <w:instrText xml:space="preserve">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Visio Professional</w:t>
            </w:r>
            <w:r>
              <w:fldChar w:fldCharType="begin"/>
            </w:r>
            <w:r>
              <w:instrText xml:space="preserve"> XE "Visio Professional" </w:instrText>
            </w:r>
            <w:r>
              <w:fldChar w:fldCharType="end"/>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Visual Studio Enterprise-abonnement</w:t>
            </w:r>
            <w:r>
              <w:fldChar w:fldCharType="begin"/>
            </w:r>
            <w:r>
              <w:instrText xml:space="preserve"> XE "Visual Studio Enterprise-abonnement" </w:instrText>
            </w:r>
            <w:r>
              <w:fldChar w:fldCharType="end"/>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Visual Studio Test Profes</w:t>
            </w:r>
            <w:r>
              <w:t>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Visual Studio Enterprise-abonnement</w:t>
            </w:r>
            <w:r>
              <w:fldChar w:fldCharType="begin"/>
            </w:r>
            <w:r>
              <w:instrText xml:space="preserve"> XE "Visual Studio Enterprise-abonnement" </w:instrText>
            </w:r>
            <w:r>
              <w:fldChar w:fldCharType="end"/>
            </w:r>
          </w:p>
        </w:tc>
      </w:tr>
      <w:tr w:rsidR="007B7402">
        <w:tc>
          <w:tcPr>
            <w:tcW w:w="600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Windows Server Datacenter</w:t>
            </w:r>
            <w:r>
              <w:fldChar w:fldCharType="begin"/>
            </w:r>
            <w:r>
              <w:instrText xml:space="preserve"> XE "</w:instrText>
            </w:r>
            <w:r>
              <w:instrText xml:space="preserve">Windows Server Datacenter" </w:instrText>
            </w:r>
            <w:r>
              <w:fldChar w:fldCharType="end"/>
            </w:r>
          </w:p>
        </w:tc>
      </w:tr>
    </w:tbl>
    <w:p w:rsidR="007B7402" w:rsidRDefault="007B7402">
      <w:pPr>
        <w:pStyle w:val="ProductList-Body"/>
      </w:pPr>
    </w:p>
    <w:p w:rsidR="007B7402" w:rsidRDefault="00FE3A28">
      <w:pPr>
        <w:pStyle w:val="ProductList-ClauseHeading"/>
        <w:outlineLvl w:val="2"/>
      </w:pPr>
      <w:bookmarkStart w:id="363" w:name="_Sec588"/>
      <w:r>
        <w:t>Servere – Rettigheter for Katastrofegjenoppretting</w:t>
      </w:r>
      <w:bookmarkEnd w:id="363"/>
    </w:p>
    <w:p w:rsidR="007B7402" w:rsidRDefault="00FE3A28">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w:instrText>
      </w:r>
      <w:r>
        <w:instrText xml:space="preserve">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w:instrText>
      </w:r>
      <w:r>
        <w:instrText xml:space="preserve">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w:instrText>
      </w:r>
      <w:r>
        <w:instrText xml:space="preserve">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w:instrText>
      </w:r>
      <w:r>
        <w:instrText xml:space="preserve">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w:instrText>
      </w:r>
      <w:r>
        <w:instrText xml:space="preserve">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w:instrText>
      </w:r>
      <w:r>
        <w:instrText xml:space="preserve">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w:instrText>
      </w:r>
      <w:r>
        <w:instrText xml:space="preserve">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w:instrText>
      </w:r>
      <w:r>
        <w:instrText xml:space="preserve">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xml:space="preserve">, on Microsoft </w:t>
      </w:r>
      <w:r>
        <w:t>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w:t>
      </w:r>
      <w:r>
        <w:rPr>
          <w:color w:val="0563C1"/>
        </w:rPr>
        <w:t>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w:t>
      </w:r>
      <w:r>
        <w:t xml:space="preserve">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w:t>
      </w:r>
      <w:r>
        <w:rPr>
          <w:color w:val="0563C1"/>
        </w:rPr>
        <w:t>komsten</w:t>
      </w:r>
      <w:r>
        <w:fldChar w:fldCharType="end"/>
      </w:r>
      <w:r>
        <w:t>.</w:t>
      </w:r>
    </w:p>
    <w:p w:rsidR="007B7402" w:rsidRDefault="007B7402">
      <w:pPr>
        <w:pStyle w:val="ProductList-Body"/>
      </w:pPr>
    </w:p>
    <w:p w:rsidR="007B7402" w:rsidRDefault="00FE3A28">
      <w:pPr>
        <w:pStyle w:val="ProductList-Body"/>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w:t>
      </w:r>
      <w:r>
        <w:t xml:space="preserve"> unntaksperioder:</w:t>
      </w:r>
    </w:p>
    <w:p w:rsidR="007B7402" w:rsidRDefault="00FE3A28" w:rsidP="009E5CE4">
      <w:pPr>
        <w:pStyle w:val="ProductList-Bullet"/>
        <w:numPr>
          <w:ilvl w:val="0"/>
          <w:numId w:val="48"/>
        </w:numPr>
      </w:pPr>
      <w:r>
        <w:t>i kortere perioder med testing av katastrofegjenoppretting i løpet av én uke hver 90. dag,</w:t>
      </w:r>
    </w:p>
    <w:p w:rsidR="007B7402" w:rsidRDefault="00FE3A28" w:rsidP="009E5CE4">
      <w:pPr>
        <w:pStyle w:val="ProductList-Bullet"/>
        <w:numPr>
          <w:ilvl w:val="0"/>
          <w:numId w:val="48"/>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rPr>
          <w:color w:val="0563C1"/>
        </w:rPr>
        <w:t>en</w:t>
      </w:r>
      <w:r>
        <w:fldChar w:fldCharType="end"/>
      </w:r>
      <w:r>
        <w:t xml:space="preserve"> som gjenopprettes, er nede, og</w:t>
      </w:r>
    </w:p>
    <w:p w:rsidR="007B7402" w:rsidRDefault="00FE3A28" w:rsidP="009E5CE4">
      <w:pPr>
        <w:pStyle w:val="ProductList-Bullet"/>
        <w:numPr>
          <w:ilvl w:val="0"/>
          <w:numId w:val="48"/>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w:instrText>
      </w:r>
      <w:r>
        <w:instrText xml:space="preserve">amvare." </w:instrText>
      </w:r>
      <w:r>
        <w:fldChar w:fldCharType="separate"/>
      </w:r>
      <w:r>
        <w:rPr>
          <w:color w:val="0563C1"/>
        </w:rPr>
        <w:t>Serveren</w:t>
      </w:r>
      <w:r>
        <w:fldChar w:fldCharType="end"/>
      </w:r>
      <w:r>
        <w:t xml:space="preserve"> for katastrofegjenoppretting</w:t>
      </w:r>
    </w:p>
    <w:p w:rsidR="007B7402" w:rsidRDefault="007B7402">
      <w:pPr>
        <w:pStyle w:val="ProductList-Body"/>
      </w:pPr>
    </w:p>
    <w:p w:rsidR="007B7402" w:rsidRDefault="00FE3A28">
      <w:pPr>
        <w:pStyle w:val="ProductList-Body"/>
      </w:pPr>
      <w:r>
        <w:t>For å kunne bruke programvaren i henhold til rettighetene for katastrofegjenoppretting, må Kunden overholde følgende vilkår:</w:t>
      </w:r>
    </w:p>
    <w:p w:rsidR="007B7402" w:rsidRDefault="00FE3A28" w:rsidP="009E5CE4">
      <w:pPr>
        <w:pStyle w:val="ProductList-Bullet"/>
        <w:numPr>
          <w:ilvl w:val="0"/>
          <w:numId w:val="49"/>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 </w:t>
      </w:r>
    </w:p>
    <w:p w:rsidR="007B7402" w:rsidRDefault="00FE3A28" w:rsidP="009E5CE4">
      <w:pPr>
        <w:pStyle w:val="ProductList-Bullet"/>
        <w:numPr>
          <w:ilvl w:val="0"/>
          <w:numId w:val="49"/>
        </w:numPr>
      </w:pPr>
      <w:r>
        <w:fldChar w:fldCharType="begin"/>
      </w:r>
      <w:r>
        <w:instrText xml:space="preserve"> AutoTextList   \s NoStyle \t "OSE be</w:instrText>
      </w:r>
      <w:r>
        <w:instrText xml:space="preserv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w:instrText>
      </w:r>
      <w:r>
        <w:instrText xml:space="preserv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w:t>
      </w:r>
      <w:r>
        <w:rPr>
          <w:color w:val="0563C1"/>
        </w:rPr>
        <w:t>duksjonsserveren</w:t>
      </w:r>
      <w:r>
        <w:fldChar w:fldCharType="end"/>
      </w:r>
      <w:r>
        <w:t xml:space="preserve">. </w:t>
      </w:r>
    </w:p>
    <w:p w:rsidR="007B7402" w:rsidRDefault="00FE3A28" w:rsidP="009E5CE4">
      <w:pPr>
        <w:pStyle w:val="ProductList-Bullet"/>
        <w:numPr>
          <w:ilvl w:val="0"/>
          <w:numId w:val="49"/>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w:instrText>
      </w:r>
      <w:r>
        <w:instrText xml:space="preserve">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 </w:t>
      </w:r>
    </w:p>
    <w:p w:rsidR="007B7402" w:rsidRDefault="00FE3A28" w:rsidP="009E5CE4">
      <w:pPr>
        <w:pStyle w:val="ProductList-Bullet"/>
        <w:numPr>
          <w:ilvl w:val="1"/>
          <w:numId w:val="49"/>
        </w:numPr>
      </w:pPr>
      <w:r>
        <w:t xml:space="preserve">Hyper-V-rollen i Windows </w:t>
      </w:r>
      <w:r>
        <w:t xml:space="preserve">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w:instrText>
      </w:r>
      <w:r>
        <w:instrText xml:space="preserve">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 </w:t>
      </w:r>
    </w:p>
    <w:p w:rsidR="007B7402" w:rsidRDefault="00FE3A28" w:rsidP="009E5CE4">
      <w:pPr>
        <w:pStyle w:val="ProductList-Bullet"/>
        <w:numPr>
          <w:ilvl w:val="1"/>
          <w:numId w:val="49"/>
        </w:numPr>
      </w:pPr>
      <w:r>
        <w:fldChar w:fldCharType="begin"/>
      </w:r>
      <w:r>
        <w:instrText xml:space="preserve"> AutoTextList   \s NoStyle \t "Ser</w:instrText>
      </w:r>
      <w:r>
        <w:instrText xml:space="preserve">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7B7402" w:rsidRDefault="00FE3A28">
      <w:pPr>
        <w:pStyle w:val="ProductList-Body"/>
        <w:ind w:left="1080"/>
      </w:pPr>
      <w:r>
        <w:t>– kjøre programvare for maskinvarevirtualisering, for eksempel Hyper-V,</w:t>
      </w:r>
    </w:p>
    <w:p w:rsidR="007B7402" w:rsidRDefault="00FE3A28">
      <w:pPr>
        <w:pStyle w:val="ProductList-Body"/>
        <w:ind w:left="1080"/>
      </w:pPr>
      <w:r>
        <w:t>– yte tjenester for maskinvarevirtualisering,</w:t>
      </w:r>
    </w:p>
    <w:p w:rsidR="007B7402" w:rsidRDefault="00FE3A28">
      <w:pPr>
        <w:pStyle w:val="ProductList-Body"/>
        <w:ind w:left="1080"/>
      </w:pPr>
      <w:r>
        <w:t>– k</w:t>
      </w:r>
      <w:r>
        <w:t>jøre programvareagenter til å administrere programvare for virtualisering,</w:t>
      </w:r>
    </w:p>
    <w:p w:rsidR="007B7402" w:rsidRDefault="00FE3A28">
      <w:pPr>
        <w:pStyle w:val="ProductList-Body"/>
        <w:ind w:left="1080"/>
      </w:pPr>
      <w:r>
        <w:t>– fungere som et mål for replikering,</w:t>
      </w:r>
    </w:p>
    <w:p w:rsidR="007B7402" w:rsidRDefault="00FE3A28">
      <w:pPr>
        <w:pStyle w:val="ProductList-Body"/>
        <w:ind w:left="108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7B7402" w:rsidRDefault="00FE3A28">
      <w:pPr>
        <w:pStyle w:val="ProductList-Body"/>
        <w:ind w:left="108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7B7402" w:rsidRDefault="00FE3A28">
      <w:pPr>
        <w:pStyle w:val="ProductList-Body"/>
        <w:ind w:left="1080"/>
      </w:pPr>
      <w:r>
        <w:t>– kjøre katastrofegjenopprettingsjobber som b</w:t>
      </w:r>
      <w:r>
        <w:t xml:space="preserve">eskrevet over. </w:t>
      </w:r>
    </w:p>
    <w:p w:rsidR="007B7402" w:rsidRDefault="00FE3A28" w:rsidP="009E5CE4">
      <w:pPr>
        <w:pStyle w:val="ProductList-Bullet"/>
        <w:numPr>
          <w:ilvl w:val="1"/>
          <w:numId w:val="50"/>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w:instrText>
      </w:r>
      <w:r>
        <w:instrText xml:space="preserve">m som kan kjøre serverprogramvare." </w:instrText>
      </w:r>
      <w:r>
        <w:fldChar w:fldCharType="separate"/>
      </w:r>
      <w:r>
        <w:rPr>
          <w:color w:val="0563C1"/>
        </w:rPr>
        <w:t>produksjonsserver</w:t>
      </w:r>
      <w:r>
        <w:fldChar w:fldCharType="end"/>
      </w:r>
      <w:r>
        <w:t>.</w:t>
      </w:r>
    </w:p>
    <w:p w:rsidR="007B7402" w:rsidRDefault="00FE3A28" w:rsidP="009E5CE4">
      <w:pPr>
        <w:pStyle w:val="ProductList-Bullet"/>
        <w:numPr>
          <w:ilvl w:val="0"/>
          <w:numId w:val="50"/>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w:t>
      </w:r>
      <w:r>
        <w:rPr>
          <w:color w:val="0563C1"/>
        </w:rPr>
        <w:t>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w:t>
      </w:r>
    </w:p>
    <w:p w:rsidR="007B7402" w:rsidRDefault="00FE3A28" w:rsidP="009E5CE4">
      <w:pPr>
        <w:pStyle w:val="ProductList-Bullet"/>
        <w:numPr>
          <w:ilvl w:val="0"/>
          <w:numId w:val="50"/>
        </w:numPr>
      </w:pPr>
      <w:r>
        <w:t xml:space="preserve">Når prosessen for katastrofegjenoppretting er fullført og </w:t>
      </w:r>
      <w:r>
        <w:fldChar w:fldCharType="begin"/>
      </w:r>
      <w:r>
        <w:instrText xml:space="preserve"> Aut</w:instrText>
      </w:r>
      <w:r>
        <w:instrText xml:space="preserve">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w:instrText>
      </w:r>
      <w:r>
        <w:instrText xml:space="preserve">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 </w:t>
      </w:r>
    </w:p>
    <w:p w:rsidR="007B7402" w:rsidRDefault="00FE3A28" w:rsidP="009E5CE4">
      <w:pPr>
        <w:pStyle w:val="ProductList-Bullet"/>
        <w:numPr>
          <w:ilvl w:val="0"/>
          <w:numId w:val="50"/>
        </w:numPr>
      </w:pPr>
      <w:r>
        <w:t xml:space="preserve">SA-dekningen må opprettholdes for alle </w:t>
      </w:r>
      <w:r>
        <w:fldChar w:fldCharType="begin"/>
      </w:r>
      <w:r>
        <w:instrText xml:space="preserve"> AutoTextList   \s NoStyle \t "CAL betyr klientadg</w:instrText>
      </w:r>
      <w:r>
        <w:instrText xml:space="preserve">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w:instrText>
      </w:r>
      <w:r>
        <w:instrText xml:space="preserve">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w:instrText>
      </w:r>
      <w:r>
        <w:instrText xml:space="preserve">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 </w:t>
      </w:r>
    </w:p>
    <w:p w:rsidR="007B7402" w:rsidRDefault="00FE3A28" w:rsidP="009E5CE4">
      <w:pPr>
        <w:pStyle w:val="ProductList-Bullet"/>
        <w:numPr>
          <w:ilvl w:val="0"/>
          <w:numId w:val="50"/>
        </w:numPr>
      </w:pPr>
      <w:r>
        <w:t xml:space="preserve">Kundens rett til å kjøre </w:t>
      </w:r>
      <w:r>
        <w:fldChar w:fldCharType="begin"/>
      </w:r>
      <w:r>
        <w:instrText xml:space="preserve"> AutoTextList   \s NoStyle \t "Forekomst vil si et bilde av </w:instrText>
      </w:r>
      <w:r>
        <w:instrText xml:space="preserve">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avsluttes.</w:t>
      </w:r>
    </w:p>
    <w:p w:rsidR="007B7402" w:rsidRDefault="007B7402">
      <w:pPr>
        <w:pStyle w:val="ProductList-Body"/>
      </w:pPr>
    </w:p>
    <w:p w:rsidR="007B7402" w:rsidRDefault="00FE3A28">
      <w:pPr>
        <w:pStyle w:val="ProductList-ClauseHeading"/>
        <w:outlineLvl w:val="2"/>
      </w:pPr>
      <w:bookmarkStart w:id="364" w:name="_Sec589"/>
      <w:r>
        <w:t>Lisensmobilitet</w:t>
      </w:r>
      <w:bookmarkEnd w:id="364"/>
    </w:p>
    <w:p w:rsidR="007B7402" w:rsidRDefault="00FE3A28">
      <w:pPr>
        <w:pStyle w:val="ProductList-SubClauseHeading"/>
        <w:outlineLvl w:val="3"/>
      </w:pPr>
      <w:r>
        <w:t>Lisensmobilitet på</w:t>
      </w:r>
      <w:r>
        <w:t xml:space="preserve"> tvers av Serverfarmer</w:t>
      </w:r>
    </w:p>
    <w:p w:rsidR="007B7402" w:rsidRDefault="00FE3A28">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w:t>
      </w:r>
      <w:r>
        <w:t xml:space="preserve">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w:instrText>
      </w:r>
      <w:r>
        <w:instrText xml:space="preserv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w:instrText>
      </w:r>
      <w:r>
        <w:instrText xml:space="preserve">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w:instrText>
      </w:r>
      <w:r>
        <w:instrText xml:space="preserve">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w:instrText>
      </w:r>
      <w:r>
        <w:instrText xml:space="preserve">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w:t>
      </w:r>
      <w:r>
        <w:t>gheter.</w:t>
      </w:r>
    </w:p>
    <w:p w:rsidR="007B7402" w:rsidRDefault="007B7402">
      <w:pPr>
        <w:pStyle w:val="ProductList-BodyIndented"/>
      </w:pPr>
    </w:p>
    <w:p w:rsidR="007B7402" w:rsidRDefault="00FE3A28">
      <w:pPr>
        <w:pStyle w:val="ProductList-SubClauseHeading"/>
        <w:outlineLvl w:val="3"/>
      </w:pPr>
      <w:r>
        <w:t>Lisensmobilitet gjennom Software Assurance</w:t>
      </w:r>
    </w:p>
    <w:p w:rsidR="007B7402" w:rsidRDefault="00FE3A28">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w:instrText>
      </w:r>
      <w:r>
        <w:instrText xml:space="preserve">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rsidR="007B7402" w:rsidRDefault="007B7402">
      <w:pPr>
        <w:pStyle w:val="ProductList-BodyIndented"/>
      </w:pPr>
    </w:p>
    <w:p w:rsidR="007B7402" w:rsidRDefault="00FE3A28">
      <w:pPr>
        <w:pStyle w:val="ProductList-SubSubClauseHeading"/>
        <w:outlineLvl w:val="4"/>
      </w:pPr>
      <w:r>
        <w:t>Tillatt bruk:</w:t>
      </w:r>
    </w:p>
    <w:p w:rsidR="007B7402" w:rsidRDefault="00FE3A28">
      <w:pPr>
        <w:pStyle w:val="ProductList-BodyIndented2"/>
      </w:pPr>
      <w:r>
        <w:t>Med</w:t>
      </w:r>
      <w:r>
        <w:t xml:space="preserve"> Lisensmobilitet gjennom SA kan Kunden:</w:t>
      </w:r>
    </w:p>
    <w:p w:rsidR="007B7402" w:rsidRDefault="00FE3A28" w:rsidP="009E5CE4">
      <w:pPr>
        <w:pStyle w:val="ProductList-Bullet"/>
        <w:numPr>
          <w:ilvl w:val="2"/>
          <w:numId w:val="51"/>
        </w:numPr>
      </w:pPr>
      <w:r>
        <w:t xml:space="preserve">kjøre lisensiert programvare på delte servere, </w:t>
      </w:r>
    </w:p>
    <w:p w:rsidR="007B7402" w:rsidRDefault="00FE3A28" w:rsidP="009E5CE4">
      <w:pPr>
        <w:pStyle w:val="ProductList-Bullet"/>
        <w:numPr>
          <w:ilvl w:val="2"/>
          <w:numId w:val="51"/>
        </w:numPr>
      </w:pPr>
      <w:r>
        <w:t xml:space="preserve">få tilgang til denne programvaren under adgangslisenser som Kunden har en SA for, og under Bruker- og Enhets-SL-er som gir tilgang til Produktene, </w:t>
      </w:r>
    </w:p>
    <w:p w:rsidR="007B7402" w:rsidRDefault="00FE3A28" w:rsidP="009E5CE4">
      <w:pPr>
        <w:pStyle w:val="ProductList-Bullet"/>
        <w:numPr>
          <w:ilvl w:val="2"/>
          <w:numId w:val="51"/>
        </w:numPr>
      </w:pPr>
      <w:r>
        <w:t xml:space="preserve">administrere </w:t>
      </w:r>
      <w:r>
        <w:fldChar w:fldCharType="begin"/>
      </w:r>
      <w:r>
        <w:instrText xml:space="preserve"> AutoTe</w:instrText>
      </w:r>
      <w:r>
        <w:instrText xml:space="preserv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w:t>
      </w:r>
      <w:r>
        <w:t xml:space="preserve">den bruker på delte servere, og/eller </w:t>
      </w:r>
    </w:p>
    <w:p w:rsidR="007B7402" w:rsidRDefault="00FE3A28" w:rsidP="009E5CE4">
      <w:pPr>
        <w:pStyle w:val="ProductList-Bullet"/>
        <w:numPr>
          <w:ilvl w:val="2"/>
          <w:numId w:val="51"/>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w:instrText>
      </w:r>
      <w:r>
        <w:instrText xml:space="preserve">.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7B7402" w:rsidRDefault="007B7402">
      <w:pPr>
        <w:pStyle w:val="ProductList-BodyIndented2"/>
      </w:pPr>
    </w:p>
    <w:p w:rsidR="007B7402" w:rsidRDefault="00FE3A28">
      <w:pPr>
        <w:pStyle w:val="ProductList-SubSubClauseHeading"/>
        <w:outlineLvl w:val="4"/>
      </w:pPr>
      <w:r>
        <w:t>Krav:</w:t>
      </w:r>
    </w:p>
    <w:p w:rsidR="007B7402" w:rsidRDefault="00FE3A28">
      <w:pPr>
        <w:pStyle w:val="ProductList-BodyIndented2"/>
      </w:pPr>
      <w:r>
        <w:t>For å bruke Lisensmobilitet gjennom SA må Kunden:</w:t>
      </w:r>
    </w:p>
    <w:p w:rsidR="007B7402" w:rsidRDefault="00FE3A28" w:rsidP="009E5CE4">
      <w:pPr>
        <w:pStyle w:val="ProductList-Bullet"/>
        <w:numPr>
          <w:ilvl w:val="2"/>
          <w:numId w:val="52"/>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w:instrText>
      </w:r>
      <w:r>
        <w:instrText xml:space="preserve"> (Se Ordliste for fullstendig definisjon.)" </w:instrText>
      </w:r>
      <w:r>
        <w:fldChar w:fldCharType="separate"/>
      </w:r>
      <w:r>
        <w:rPr>
          <w:color w:val="0563C1"/>
        </w:rPr>
        <w:t>OSE-ene</w:t>
      </w:r>
      <w:r>
        <w:fldChar w:fldCharType="end"/>
      </w:r>
      <w:r>
        <w:t xml:space="preserve"> sine på delte servere i henhold til vilkårene i volumlisensavtalen, </w:t>
      </w:r>
    </w:p>
    <w:p w:rsidR="007B7402" w:rsidRDefault="00FE3A28" w:rsidP="009E5CE4">
      <w:pPr>
        <w:pStyle w:val="ProductList-Bullet"/>
        <w:numPr>
          <w:ilvl w:val="2"/>
          <w:numId w:val="52"/>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w:t>
      </w:r>
      <w:r>
        <w:rPr>
          <w:color w:val="0563C1"/>
        </w:rPr>
        <w:t>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w:instrText>
      </w:r>
      <w:r>
        <w:instrText xml:space="preserve">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rsidR="007B7402" w:rsidRDefault="00FE3A28" w:rsidP="009E5CE4">
      <w:pPr>
        <w:pStyle w:val="ProductList-Bullet"/>
        <w:numPr>
          <w:ilvl w:val="2"/>
          <w:numId w:val="52"/>
        </w:numPr>
      </w:pPr>
      <w:r>
        <w:t>fylle ut og levere Valideringsskjema for Lisensmo</w:t>
      </w:r>
      <w:r>
        <w:t xml:space="preserve">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w:instrText>
      </w:r>
      <w:r>
        <w:instrText xml:space="preserve">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7B7402" w:rsidRDefault="007B7402">
      <w:pPr>
        <w:pStyle w:val="ProductList-BodyIndented2"/>
      </w:pPr>
    </w:p>
    <w:p w:rsidR="007B7402" w:rsidRDefault="00FE3A28">
      <w:pPr>
        <w:pStyle w:val="ProductList-BodyIndented2"/>
      </w:pPr>
      <w:r>
        <w:t>Kunden har rett til å flytte den lisensierte programvaren fra delte servere tilbake</w:t>
      </w:r>
      <w:r>
        <w:t xml:space="preserv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w:t>
      </w:r>
      <w:r>
        <w:t xml:space="preserve">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w:instrText>
      </w:r>
      <w:r>
        <w:instrText xml:space="preserve">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w:t>
      </w:r>
      <w:r>
        <w:t xml:space="preserve">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w:instrText>
      </w:r>
      <w:r>
        <w:instrText xml:space="preserve">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w:instrText>
      </w:r>
      <w:r>
        <w:instrText xml:space="preserve">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w:instrText>
      </w:r>
      <w:r>
        <w:instrText xml:space="preserve">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Kunden samtykker i at Kunden er ansvarlig for tredjeparters handlinger når</w:t>
      </w:r>
      <w:r>
        <w:t xml:space="preserve">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w:t>
      </w:r>
      <w:r>
        <w:rPr>
          <w:color w:val="0563C1"/>
        </w:rPr>
        <w:t>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w:t>
      </w:r>
      <w:r>
        <w:t>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7B740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Tillatt antall:</w:t>
            </w:r>
          </w:p>
          <w:p w:rsidR="007B7402" w:rsidRDefault="00FE3A28">
            <w:pPr>
              <w:pStyle w:val="ProductList-TableBody"/>
            </w:pPr>
            <w:r>
              <w:rPr>
                <w:color w:val="FFFFFF"/>
              </w:rPr>
              <w:t>OSEer eller Kjerner per Lisens</w:t>
            </w:r>
          </w:p>
        </w:tc>
      </w:tr>
      <w:tr w:rsidR="007B7402">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Hver Extern</w:t>
            </w:r>
            <w:r>
              <w:t>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1 OSE per lisens</w:t>
            </w:r>
          </w:p>
        </w:tc>
      </w:tr>
      <w:tr w:rsidR="007B7402">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1 OSE per lisens</w:t>
            </w:r>
          </w:p>
        </w:tc>
      </w:tr>
      <w:tr w:rsidR="007B7402">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Én virtuell kjerne (omfattet av produktbrukerrettighetene, inkludert kravet om minimum fire kjerner per OSE)</w:t>
            </w:r>
          </w:p>
        </w:tc>
      </w:tr>
      <w:tr w:rsidR="007B7402">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To administrerte OSE-er per Lisensierte Serv</w:t>
            </w:r>
            <w:r>
              <w:t>er</w:t>
            </w:r>
          </w:p>
        </w:tc>
      </w:tr>
      <w:tr w:rsidR="007B7402">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Ti administrerte OSE-er per Lisensierte Server</w:t>
            </w:r>
          </w:p>
        </w:tc>
      </w:tr>
      <w:tr w:rsidR="007B7402">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Hver 16. Administrasjonslisens med aktiv SA-dekni</w:t>
            </w:r>
            <w:r>
              <w:t>ng</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To administrerte OSE-er per Lisensierte Server</w:t>
            </w:r>
          </w:p>
        </w:tc>
      </w:tr>
      <w:tr w:rsidR="007B7402">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Ti administrerte OSE-er per Lisensierte Server</w:t>
            </w:r>
          </w:p>
        </w:tc>
      </w:tr>
    </w:tbl>
    <w:p w:rsidR="007B7402" w:rsidRDefault="007B7402">
      <w:pPr>
        <w:pStyle w:val="ProductList-BodyIndented2"/>
      </w:pPr>
    </w:p>
    <w:p w:rsidR="007B7402" w:rsidRDefault="00FE3A28">
      <w:pPr>
        <w:pStyle w:val="ProductList-SubSubClauseHeading"/>
        <w:outlineLvl w:val="4"/>
      </w:pPr>
      <w:r>
        <w:t>Avløsningsrettigheter</w:t>
      </w:r>
    </w:p>
    <w:p w:rsidR="007B7402" w:rsidRDefault="00FE3A28">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w:instrText>
      </w:r>
      <w:r>
        <w:instrText xml:space="preserv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w:instrText>
      </w:r>
      <w:r>
        <w:instrText xml:space="preserve">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w:instrText>
      </w:r>
      <w:r>
        <w:instrText xml:space="preserve">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7B7402" w:rsidRDefault="007B7402">
      <w:pPr>
        <w:pStyle w:val="ProductList-BodyIndented2"/>
      </w:pPr>
    </w:p>
    <w:p w:rsidR="007B7402" w:rsidRDefault="00FE3A28">
      <w:pPr>
        <w:pStyle w:val="ProductList-ClauseHeading"/>
        <w:outlineLvl w:val="2"/>
      </w:pPr>
      <w:bookmarkStart w:id="365" w:name="_Sec590"/>
      <w:r>
        <w:t>Servere – Self Hosted Applications</w:t>
      </w:r>
      <w:bookmarkEnd w:id="365"/>
    </w:p>
    <w:p w:rsidR="007B7402" w:rsidRDefault="00FE3A28">
      <w:pPr>
        <w:pStyle w:val="ProductList-Body"/>
      </w:pPr>
      <w:r>
        <w:t>Self-Hosted Applications betyr Produktene som Self-Hosted-rettighetene gjelder for.</w:t>
      </w:r>
    </w:p>
    <w:p w:rsidR="007B7402" w:rsidRDefault="007B7402">
      <w:pPr>
        <w:pStyle w:val="ProductList-Body"/>
      </w:pPr>
    </w:p>
    <w:p w:rsidR="007B7402" w:rsidRDefault="00FE3A28">
      <w:pPr>
        <w:pStyle w:val="ProductList-Body"/>
      </w:pPr>
      <w:r>
        <w:t>Selv om det skulle fremgå noe annet av Kundens volumlisensavtale, inkludert i Produktvilkårene, kan Kunden kjøre lisensierte eksemplarer</w:t>
      </w:r>
      <w:r>
        <w:t xml:space="preserve"> av Self-Hosted Applications som samhandler direkte eller indirekte med Kundens programvare for å opprette en enhetlig løsning ("Enhetlig Løsning") og tillate tredjeparter å bruke den i henhold til vilkårene nedenfor.</w:t>
      </w:r>
    </w:p>
    <w:p w:rsidR="007B7402" w:rsidRDefault="007B7402">
      <w:pPr>
        <w:pStyle w:val="ProductList-Body"/>
      </w:pPr>
    </w:p>
    <w:p w:rsidR="007B7402" w:rsidRDefault="00FE3A28">
      <w:pPr>
        <w:pStyle w:val="ProductList-SubClauseHeading"/>
        <w:outlineLvl w:val="3"/>
      </w:pPr>
      <w:r>
        <w:t>Krav</w:t>
      </w:r>
    </w:p>
    <w:p w:rsidR="007B7402" w:rsidRDefault="00FE3A28">
      <w:pPr>
        <w:pStyle w:val="ProductList-BodyIndented"/>
      </w:pPr>
      <w:r>
        <w:t xml:space="preserve">Kunden må ha de nødvendige </w:t>
      </w:r>
      <w:r>
        <w:fldChar w:fldCharType="begin"/>
      </w:r>
      <w:r>
        <w:instrText xml:space="preserve"> Auto</w:instrText>
      </w:r>
      <w:r>
        <w:instrText xml:space="preserve">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rsidR="007B7402" w:rsidRDefault="00FE3A28" w:rsidP="009E5CE4">
      <w:pPr>
        <w:pStyle w:val="ProductList-Bullet"/>
        <w:numPr>
          <w:ilvl w:val="1"/>
          <w:numId w:val="53"/>
        </w:numPr>
      </w:pPr>
      <w:r>
        <w:t>Self-Hosted Applications som kjører som en del av en Enhetlig Løsning, samt</w:t>
      </w:r>
    </w:p>
    <w:p w:rsidR="007B7402" w:rsidRDefault="00FE3A28" w:rsidP="009E5CE4">
      <w:pPr>
        <w:pStyle w:val="ProductList-Bullet"/>
        <w:numPr>
          <w:ilvl w:val="1"/>
          <w:numId w:val="53"/>
        </w:numPr>
      </w:pPr>
      <w:r>
        <w:t xml:space="preserve">alle </w:t>
      </w:r>
      <w:r>
        <w:fldChar w:fldCharType="begin"/>
      </w:r>
      <w:r>
        <w:instrText xml:space="preserve"> AutoTextList   \s No</w:instrText>
      </w:r>
      <w:r>
        <w:instrText xml:space="preserve">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7B7402" w:rsidRDefault="00FE3A28">
      <w:pPr>
        <w:pStyle w:val="ProductList-BodyIndented"/>
      </w:pPr>
      <w:r>
        <w:t>All Microsoft-programvare som brukes til å skape og le</w:t>
      </w:r>
      <w:r>
        <w:t xml:space="preserve">vere den Enhetlige Løsningen, må: </w:t>
      </w:r>
    </w:p>
    <w:p w:rsidR="007B7402" w:rsidRDefault="00FE3A28" w:rsidP="009E5CE4">
      <w:pPr>
        <w:pStyle w:val="ProductList-Bullet"/>
        <w:numPr>
          <w:ilvl w:val="1"/>
          <w:numId w:val="54"/>
        </w:numPr>
      </w:pPr>
      <w:r>
        <w:t>være lisensiert gjennom et volumlisensprogram, og</w:t>
      </w:r>
    </w:p>
    <w:p w:rsidR="007B7402" w:rsidRDefault="00FE3A28" w:rsidP="009E5CE4">
      <w:pPr>
        <w:pStyle w:val="ProductList-Bullet"/>
        <w:numPr>
          <w:ilvl w:val="1"/>
          <w:numId w:val="54"/>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w:t>
      </w:r>
      <w:r>
        <w:t>disse Lisensvilkårene.</w:t>
      </w:r>
    </w:p>
    <w:p w:rsidR="007B7402" w:rsidRDefault="007B7402">
      <w:pPr>
        <w:pStyle w:val="ProductList-BodyIndented"/>
      </w:pPr>
    </w:p>
    <w:p w:rsidR="007B7402" w:rsidRDefault="00FE3A28">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w:t>
      </w:r>
      <w:r>
        <w:t xml:space="preserve">ion. Kunden må i stedet bruke Windows Server-programvare som er lisensiert gjennom en Lisensmobilitet gjennom Software Assurance-Partner eller Kundens Lisensavtale for Services Provider eller under et annet Microsoft-volumlisenstilbud som tillater bruk på </w:t>
      </w:r>
      <w:r>
        <w:t>delte servere. Andre Produkter som brukes i en Enhetlig Løsning som leveres fra delte servere, må ha Lisensmobilitet gjennom Software Assurance.</w:t>
      </w:r>
    </w:p>
    <w:p w:rsidR="007B7402" w:rsidRDefault="007B7402">
      <w:pPr>
        <w:pStyle w:val="ProductList-BodyIndented"/>
      </w:pPr>
    </w:p>
    <w:p w:rsidR="007B7402" w:rsidRDefault="00FE3A28">
      <w:pPr>
        <w:pStyle w:val="ProductList-BodyIndented"/>
      </w:pPr>
      <w:r>
        <w:t>Kundens programvare må:</w:t>
      </w:r>
    </w:p>
    <w:p w:rsidR="007B7402" w:rsidRDefault="00FE3A28" w:rsidP="009E5CE4">
      <w:pPr>
        <w:pStyle w:val="ProductList-Bullet"/>
        <w:numPr>
          <w:ilvl w:val="1"/>
          <w:numId w:val="55"/>
        </w:numPr>
      </w:pPr>
      <w:r>
        <w:t>tilføre betydelig, primær funksjonalitet til Self-Hosted Applications som er en del av</w:t>
      </w:r>
      <w:r>
        <w:t xml:space="preserve"> en Enhetlig Løsning (instrumentbord, HTML-redigeringsprogrammer, verktøy og lignende teknologier er ikke alene en primærtjeneste og/eller et program i en Enhetlig Løsning),</w:t>
      </w:r>
    </w:p>
    <w:p w:rsidR="007B7402" w:rsidRDefault="00FE3A28" w:rsidP="009E5CE4">
      <w:pPr>
        <w:pStyle w:val="ProductList-Bullet"/>
        <w:numPr>
          <w:ilvl w:val="1"/>
          <w:numId w:val="55"/>
        </w:numPr>
      </w:pPr>
      <w:r>
        <w:t>være hovedtjeneste og/eller -program for Enhetlig Løsning, og må ikke tillate dire</w:t>
      </w:r>
      <w:r>
        <w:t>kte tilgang til Self-Hosted Applications av noen sluttbruker av en Enhetlig Løsning,</w:t>
      </w:r>
    </w:p>
    <w:p w:rsidR="007B7402" w:rsidRDefault="00FE3A28" w:rsidP="009E5CE4">
      <w:pPr>
        <w:pStyle w:val="ProductList-Bullet"/>
        <w:numPr>
          <w:ilvl w:val="1"/>
          <w:numId w:val="55"/>
        </w:numPr>
      </w:pPr>
      <w:r>
        <w:t>leveres til sluttbrukere over Internett, via fasttelefon eller et privat nettverk fra servere under daglig kontroll av Kunden eller en annen tredjepart enn sluttbrukeren a</w:t>
      </w:r>
      <w:r>
        <w:t>v den Enhetlige Løsningen (den Enhetlige Løsningen kan ikke være lokalisert på sluttbrukerens enhet), og</w:t>
      </w:r>
    </w:p>
    <w:p w:rsidR="007B7402" w:rsidRDefault="00FE3A28" w:rsidP="009E5CE4">
      <w:pPr>
        <w:pStyle w:val="ProductList-Bullet"/>
        <w:numPr>
          <w:ilvl w:val="1"/>
          <w:numId w:val="55"/>
        </w:numPr>
      </w:pPr>
      <w:r>
        <w:t xml:space="preserve">være eid, ikke lisensiert, av Kunden, bortsett fra at programvaren kan omfatte uvesentlige tredjepartsprogramvare som er integrert i, eller virker med </w:t>
      </w:r>
      <w:r>
        <w:t>støtte fra, Kundens programvare.</w:t>
      </w:r>
    </w:p>
    <w:p w:rsidR="007B7402" w:rsidRDefault="007B7402">
      <w:pPr>
        <w:pStyle w:val="ProductList-BodyIndented"/>
      </w:pPr>
    </w:p>
    <w:p w:rsidR="007B7402" w:rsidRDefault="00FE3A28">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w:t>
      </w:r>
      <w:r>
        <w:t xml:space="preserve">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w:t>
      </w:r>
      <w:r>
        <w:t>en.</w:t>
      </w:r>
    </w:p>
    <w:p w:rsidR="007B7402" w:rsidRDefault="007B7402">
      <w:pPr>
        <w:pStyle w:val="ProductList-BodyIndented"/>
        <w:jc w:val="right"/>
      </w:pPr>
    </w:p>
    <w:tbl>
      <w:tblPr>
        <w:tblStyle w:val="PURTable0"/>
        <w:tblW w:w="0" w:type="dxa"/>
        <w:tblLook w:val="04A0" w:firstRow="1" w:lastRow="0" w:firstColumn="1" w:lastColumn="0" w:noHBand="0" w:noVBand="1"/>
      </w:tblPr>
      <w:tblGrid>
        <w:gridCol w:w="1055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Indented"/>
      </w:pPr>
    </w:p>
    <w:p w:rsidR="007B7402" w:rsidRDefault="007B7402">
      <w:pPr>
        <w:pStyle w:val="PURBreadcrumb"/>
      </w:pPr>
    </w:p>
    <w:p w:rsidR="007B7402" w:rsidRDefault="00FE3A28">
      <w:pPr>
        <w:pStyle w:val="ProductList-SectionHeading"/>
        <w:pageBreakBefore/>
        <w:outlineLvl w:val="0"/>
      </w:pPr>
      <w:bookmarkStart w:id="366" w:name="_Sec562"/>
      <w:bookmarkEnd w:id="342"/>
      <w:r>
        <w:t>Vedlegg C – Profesjonelle Tjenester</w:t>
      </w:r>
      <w:r>
        <w:fldChar w:fldCharType="begin"/>
      </w:r>
      <w:r>
        <w:instrText xml:space="preserve"> TC "</w:instrText>
      </w:r>
      <w:bookmarkStart w:id="367" w:name="_Toc481095508"/>
      <w:r>
        <w:instrText>Vedlegg C – Profesjonelle Tjenester</w:instrText>
      </w:r>
      <w:bookmarkEnd w:id="367"/>
      <w:r>
        <w:instrText>" \l 1</w:instrText>
      </w:r>
      <w:r>
        <w:fldChar w:fldCharType="end"/>
      </w:r>
    </w:p>
    <w:p w:rsidR="007B7402" w:rsidRDefault="00FE3A28">
      <w:pPr>
        <w:pStyle w:val="ProductList-Body"/>
      </w:pPr>
      <w:r>
        <w:t>De Profesjonelle Tjenestene som er til</w:t>
      </w:r>
      <w:r>
        <w:t>gjengelige gjennom Volumlisensiering fra Microsoft, er beskrevet nedenfor.</w:t>
      </w:r>
    </w:p>
    <w:p w:rsidR="007B7402" w:rsidRDefault="00FE3A28">
      <w:pPr>
        <w:pStyle w:val="ProductList-Offering1Heading"/>
        <w:outlineLvl w:val="1"/>
      </w:pPr>
      <w:bookmarkStart w:id="368" w:name="_Sec565"/>
      <w:r>
        <w:t>Microsoft Premier Support-tilbud</w:t>
      </w:r>
      <w:bookmarkEnd w:id="368"/>
      <w:r>
        <w:fldChar w:fldCharType="begin"/>
      </w:r>
      <w:r>
        <w:instrText xml:space="preserve"> TC "</w:instrText>
      </w:r>
      <w:bookmarkStart w:id="369" w:name="_Toc481095509"/>
      <w:r>
        <w:instrText>Microsoft Premier Support-tilbud</w:instrText>
      </w:r>
      <w:bookmarkEnd w:id="369"/>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7B7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jc w:val="center"/>
            </w:pPr>
            <w:r>
              <w:rPr>
                <w:color w:val="FFFFFF"/>
              </w:rPr>
              <w:t>Premier Plus</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Månedlig</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Opptil 10 timer</w:t>
            </w:r>
          </w:p>
          <w:p w:rsidR="007B7402" w:rsidRDefault="00FE3A28">
            <w:pPr>
              <w:pStyle w:val="ProductList-TableBody"/>
            </w:pPr>
            <w:r>
              <w:t>+1 tilstandskontroll</w:t>
            </w:r>
          </w:p>
          <w:p w:rsidR="007B7402" w:rsidRDefault="00FE3A28">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Opptil 160 timer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Opptil 140 timer</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jc w:val="center"/>
            </w:pPr>
            <w:r>
              <w:t>X</w:t>
            </w:r>
          </w:p>
        </w:tc>
      </w:tr>
      <w:tr w:rsidR="007B7402">
        <w:tc>
          <w:tcPr>
            <w:tcW w:w="404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Pakker på 20</w:t>
            </w:r>
          </w:p>
        </w:tc>
      </w:tr>
    </w:tbl>
    <w:p w:rsidR="007B7402" w:rsidRDefault="00FE3A28">
      <w:pPr>
        <w:pStyle w:val="ProductList-Body"/>
      </w:pPr>
      <w:r>
        <w:rPr>
          <w:vertAlign w:val="superscript"/>
        </w:rPr>
        <w:t xml:space="preserve">1 </w:t>
      </w:r>
      <w:r>
        <w:rPr>
          <w:i/>
        </w:rPr>
        <w:t>Kontortid defineres lokalt.</w:t>
      </w:r>
    </w:p>
    <w:p w:rsidR="007B7402" w:rsidRDefault="007B7402">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7B740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Forventet respons fra Kunden</w:t>
            </w:r>
          </w:p>
        </w:tc>
      </w:tr>
      <w:tr w:rsidR="007B7402">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Katastrofal innvirkning på virksomheten: </w:t>
            </w:r>
          </w:p>
          <w:p w:rsidR="007B7402" w:rsidRDefault="00FE3A28">
            <w:pPr>
              <w:pStyle w:val="ProductList-TableBody"/>
            </w:pPr>
            <w:r>
              <w:t>Sentrale forretningsprosesser er tapt (kritisk for driften), og arbeidet kan ikke fortsette</w:t>
            </w:r>
          </w:p>
          <w:p w:rsidR="007B7402" w:rsidRDefault="00FE3A28">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Første respons innen én time eller raskere</w:t>
            </w:r>
          </w:p>
          <w:p w:rsidR="007B7402" w:rsidRDefault="00FE3A28">
            <w:pPr>
              <w:pStyle w:val="ProductList-TableBody"/>
            </w:pPr>
            <w:r>
              <w:t>Microsoft-ressurser kommer til kunden så snart som mulig</w:t>
            </w:r>
          </w:p>
          <w:p w:rsidR="007B7402" w:rsidRDefault="00FE3A28">
            <w:pPr>
              <w:pStyle w:val="ProductList-TableBody"/>
            </w:pPr>
            <w:r>
              <w:t>Kontinuerlig innsats hele døgnet</w:t>
            </w:r>
          </w:p>
          <w:p w:rsidR="007B7402" w:rsidRDefault="00FE3A28">
            <w:pPr>
              <w:pStyle w:val="ProductList-TableBody"/>
            </w:pPr>
            <w:r>
              <w:t>Hurtig eskalering til Produktteamene hos Microsoft</w:t>
            </w:r>
          </w:p>
          <w:p w:rsidR="007B7402" w:rsidRDefault="00FE3A28">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Kundens toppledere blir varslet </w:t>
            </w:r>
          </w:p>
          <w:p w:rsidR="007B7402" w:rsidRDefault="00FE3A28">
            <w:pPr>
              <w:pStyle w:val="ProductList-TableBody"/>
            </w:pPr>
            <w:r>
              <w:t>Det</w:t>
            </w:r>
            <w:r>
              <w:t xml:space="preserve"> tildeles passende ressurser for å kunne opprettholde en kontinuerlig innsats hele døgnet</w:t>
            </w:r>
            <w:r>
              <w:rPr>
                <w:vertAlign w:val="superscript"/>
              </w:rPr>
              <w:t>2</w:t>
            </w:r>
          </w:p>
          <w:p w:rsidR="007B7402" w:rsidRDefault="00FE3A28">
            <w:pPr>
              <w:pStyle w:val="ProductList-TableBody"/>
            </w:pPr>
            <w:r>
              <w:t>Rask tilgang og respons fra den ansvarlige for endringskontroll</w:t>
            </w:r>
          </w:p>
        </w:tc>
      </w:tr>
      <w:tr w:rsidR="007B7402">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Kritisk innvirkning på virksomheten: </w:t>
            </w:r>
          </w:p>
          <w:p w:rsidR="007B7402" w:rsidRDefault="00FE3A28">
            <w:pPr>
              <w:pStyle w:val="ProductList-TableBody"/>
            </w:pPr>
            <w:r>
              <w:t>betydelig tap av tjenestene ell</w:t>
            </w:r>
            <w:r>
              <w:t>er svekkelser i tjenestene</w:t>
            </w:r>
          </w:p>
          <w:p w:rsidR="007B7402" w:rsidRDefault="00FE3A28">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Første respons innen én time eller raskere</w:t>
            </w:r>
          </w:p>
          <w:p w:rsidR="007B7402" w:rsidRDefault="00FE3A28">
            <w:pPr>
              <w:pStyle w:val="ProductList-TableBody"/>
            </w:pPr>
            <w:r>
              <w:t>Microsoft-ressurser kommer til Kunden når det er nødvendig</w:t>
            </w:r>
          </w:p>
          <w:p w:rsidR="007B7402" w:rsidRDefault="00FE3A28">
            <w:pPr>
              <w:pStyle w:val="ProductList-TableBody"/>
            </w:pPr>
            <w:r>
              <w:t>Kontinuerlig innsats hele døgnet</w:t>
            </w:r>
          </w:p>
          <w:p w:rsidR="007B7402" w:rsidRDefault="00FE3A28">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Det tildeles passende ressurser for å kunne opprettholde en kontinuerlig innsats hele døgnet</w:t>
            </w:r>
            <w:r>
              <w:rPr>
                <w:vertAlign w:val="superscript"/>
              </w:rPr>
              <w:t>2</w:t>
            </w:r>
          </w:p>
          <w:p w:rsidR="007B7402" w:rsidRDefault="00FE3A28">
            <w:pPr>
              <w:pStyle w:val="ProductList-TableBody"/>
            </w:pPr>
            <w:r>
              <w:t>Rask tilgang og respons fra den ansvarlige for endringskontroll</w:t>
            </w:r>
          </w:p>
          <w:p w:rsidR="007B7402" w:rsidRDefault="00FE3A28">
            <w:pPr>
              <w:pStyle w:val="ProductList-TableBody"/>
            </w:pPr>
            <w:r>
              <w:t>Ledelsen blir varslet</w:t>
            </w:r>
          </w:p>
        </w:tc>
      </w:tr>
      <w:tr w:rsidR="007B7402">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Moderat innvirkning på virksomheten:</w:t>
            </w:r>
            <w:r>
              <w:t xml:space="preserve"> </w:t>
            </w:r>
          </w:p>
          <w:p w:rsidR="007B7402" w:rsidRDefault="00FE3A28">
            <w:pPr>
              <w:pStyle w:val="ProductList-TableBody"/>
            </w:pPr>
            <w:r>
              <w:t>Moderat tap av tjenestene eller svekkelser i tjenestene, men arbeidet kan fortsette på svekket vis.</w:t>
            </w:r>
          </w:p>
          <w:p w:rsidR="007B7402" w:rsidRDefault="00FE3A28">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Første respons innen to timer eller raskere</w:t>
            </w:r>
          </w:p>
          <w:p w:rsidR="007B7402" w:rsidRDefault="00FE3A28">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Det tildeles passende res</w:t>
            </w:r>
            <w:r>
              <w:t>surser for å kunne opprettholde en kontinuerlig innsats i kontortiden</w:t>
            </w:r>
            <w:r>
              <w:rPr>
                <w:vertAlign w:val="superscript"/>
              </w:rPr>
              <w:t>1</w:t>
            </w:r>
          </w:p>
          <w:p w:rsidR="007B7402" w:rsidRDefault="00FE3A28">
            <w:pPr>
              <w:pStyle w:val="ProductList-TableBody"/>
            </w:pPr>
            <w:r>
              <w:t>Tilgang og respons fra den ansvarlige for endringskontroll innen fire Arbeidstimer</w:t>
            </w:r>
            <w:r>
              <w:rPr>
                <w:vertAlign w:val="superscript"/>
              </w:rPr>
              <w:t>1</w:t>
            </w:r>
          </w:p>
        </w:tc>
      </w:tr>
      <w:tr w:rsidR="007B7402">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Minimal innvirkning på virksomheten: </w:t>
            </w:r>
          </w:p>
          <w:p w:rsidR="007B7402" w:rsidRDefault="00FE3A28">
            <w:pPr>
              <w:pStyle w:val="ProductList-TableBody"/>
            </w:pPr>
            <w:r>
              <w:t>Tjenestene fungerer sto</w:t>
            </w:r>
            <w:r>
              <w:t>rt sett, med få eller ingen problemer.</w:t>
            </w:r>
          </w:p>
          <w:p w:rsidR="007B7402" w:rsidRDefault="00FE3A28">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Første respons innen fire timer eller raskere</w:t>
            </w:r>
          </w:p>
          <w:p w:rsidR="007B7402" w:rsidRDefault="00FE3A28">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Nøyaktig kontaktinformasjon for sakseieren</w:t>
            </w:r>
          </w:p>
          <w:p w:rsidR="007B7402" w:rsidRDefault="00FE3A28">
            <w:pPr>
              <w:pStyle w:val="ProductList-TableBody"/>
            </w:pPr>
            <w:r>
              <w:t>Respons innen 24 timer</w:t>
            </w:r>
          </w:p>
        </w:tc>
      </w:tr>
    </w:tbl>
    <w:p w:rsidR="007B7402" w:rsidRDefault="00FE3A28">
      <w:pPr>
        <w:pStyle w:val="ProductList-Body"/>
      </w:pPr>
      <w:r>
        <w:rPr>
          <w:vertAlign w:val="superscript"/>
        </w:rPr>
        <w:t>1</w:t>
      </w:r>
      <w:r>
        <w:rPr>
          <w:i/>
        </w:rPr>
        <w:t>Kontortid defineres lokalt.</w:t>
      </w:r>
    </w:p>
    <w:p w:rsidR="007B7402" w:rsidRDefault="00FE3A28">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7B7402" w:rsidRDefault="007B7402">
      <w:pPr>
        <w:pStyle w:val="ProductList-Body"/>
      </w:pPr>
    </w:p>
    <w:p w:rsidR="007B7402" w:rsidRDefault="00FE3A28">
      <w:pPr>
        <w:pStyle w:val="ProductList-ClauseHeading"/>
        <w:outlineLvl w:val="2"/>
      </w:pPr>
      <w:r>
        <w:t>Tilknyttede forretningsregler</w:t>
      </w:r>
    </w:p>
    <w:p w:rsidR="007B7402" w:rsidRDefault="00FE3A28">
      <w:pPr>
        <w:pStyle w:val="ProductList-Body"/>
      </w:pPr>
      <w:r>
        <w:t>Al</w:t>
      </w:r>
      <w:r>
        <w:t>le Profesjonelle Tjenester gir støtte for kommersielt lanserte Microsoft-produkter som er generelt tilgjengelige (med mindre de er spesifikt utelukket på nettstedene for Microsoft Premier On-Line eller Microsoft Support Lifecycle). Generelt belastes Profes</w:t>
      </w:r>
      <w:r>
        <w:t>jonelle Tjenester på timebasis, og de er tilgjengelige eksternt og på engelsk (med mindre andre språk er tilgjengelige). Profesjonelle Tjenester er tilgjengelige i det landet der VL-avtalen ble inngått. Besøk på nettsteder er ikke forhåndsbetalt, og det ta</w:t>
      </w:r>
      <w:r>
        <w:t>s forbehold om tilgjengelige ressurser. Alle Profesjonelle Tjenester som ikke benyttes på årlig basis, blir inndratt. På forespørsel fra Kunden kan Microsoft få tilgang til Kundens system via eksternt innvalg for å analysere problemer.</w:t>
      </w:r>
    </w:p>
    <w:p w:rsidR="007B7402" w:rsidRDefault="00FE3A28">
      <w:pPr>
        <w:pStyle w:val="ProductList-Offering1Heading"/>
        <w:outlineLvl w:val="1"/>
      </w:pPr>
      <w:bookmarkStart w:id="370" w:name="_Sec566"/>
      <w:r>
        <w:t>Microsoft Digitale k</w:t>
      </w:r>
      <w:r>
        <w:t>onsulenttjenester-tilbud</w:t>
      </w:r>
      <w:bookmarkEnd w:id="370"/>
      <w:r>
        <w:fldChar w:fldCharType="begin"/>
      </w:r>
      <w:r>
        <w:instrText xml:space="preserve"> TC "</w:instrText>
      </w:r>
      <w:bookmarkStart w:id="371" w:name="_Toc481095510"/>
      <w:r>
        <w:instrText>Microsoft Digitale konsulenttjenester-tilbud</w:instrText>
      </w:r>
      <w:bookmarkEnd w:id="371"/>
      <w:r>
        <w:instrText>" \l 2</w:instrText>
      </w:r>
      <w:r>
        <w:fldChar w:fldCharType="end"/>
      </w:r>
    </w:p>
    <w:p w:rsidR="007B7402" w:rsidRDefault="00FE3A28">
      <w:pPr>
        <w:pStyle w:val="ProductList-Body"/>
      </w:pPr>
      <w:r>
        <w:t>Digitale konsulenttjenester-tilbudene inneholder følgende komponenter, som tilbys for hvert år av Kundens Enterprise-avtale:</w:t>
      </w:r>
    </w:p>
    <w:tbl>
      <w:tblPr>
        <w:tblStyle w:val="PURTable"/>
        <w:tblW w:w="0" w:type="dxa"/>
        <w:tblLook w:val="04A0" w:firstRow="1" w:lastRow="0" w:firstColumn="1" w:lastColumn="0" w:noHBand="0" w:noVBand="1"/>
      </w:tblPr>
      <w:tblGrid>
        <w:gridCol w:w="2828"/>
        <w:gridCol w:w="2696"/>
        <w:gridCol w:w="2696"/>
        <w:gridCol w:w="2696"/>
      </w:tblGrid>
      <w:tr w:rsidR="007B740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Enterprise Str</w:t>
            </w:r>
            <w:r>
              <w:rPr>
                <w:color w:val="FFFFFF"/>
              </w:rPr>
              <w:t>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Enterprise Strategy Portfolio</w:t>
            </w:r>
          </w:p>
        </w:tc>
      </w:tr>
      <w:tr w:rsidR="007B7402">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9RO-xxxx</w:t>
            </w:r>
          </w:p>
        </w:tc>
      </w:tr>
      <w:tr w:rsidR="007B7402">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Du får opptil 1600 timer med en Microsoft-digitalkonsulent og teamet som leverer Enterprise-tjenesten</w:t>
            </w:r>
          </w:p>
        </w:tc>
      </w:tr>
      <w:tr w:rsidR="007B7402">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Tjenesteleveringsplan (Services Delivery Plan, "SDP</w:t>
            </w:r>
            <w:r>
              <w:t>")</w:t>
            </w:r>
          </w:p>
        </w:tc>
        <w:tc>
          <w:tcPr>
            <w:tcW w:w="30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r>
      <w:tr w:rsidR="007B7402">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r>
      <w:tr w:rsidR="007B7402">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7402" w:rsidRDefault="007B7402">
            <w:pPr>
              <w:pStyle w:val="ProductList-TableBody"/>
            </w:pPr>
          </w:p>
        </w:tc>
      </w:tr>
      <w:tr w:rsidR="007B7402">
        <w:tc>
          <w:tcPr>
            <w:tcW w:w="306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B7402" w:rsidRDefault="00FE3A28">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rsidR="007B7402" w:rsidRDefault="007B7402">
            <w:pPr>
              <w:pStyle w:val="ProductList-TableBody"/>
            </w:pPr>
          </w:p>
        </w:tc>
      </w:tr>
    </w:tbl>
    <w:p w:rsidR="007B7402" w:rsidRDefault="007B7402">
      <w:pPr>
        <w:pStyle w:val="ProductList-Body"/>
      </w:pPr>
    </w:p>
    <w:p w:rsidR="007B7402" w:rsidRDefault="00FE3A28">
      <w:pPr>
        <w:pStyle w:val="ProductList-ClauseHeading"/>
        <w:outlineLvl w:val="2"/>
      </w:pPr>
      <w:r>
        <w:t xml:space="preserve">Digitale </w:t>
      </w:r>
      <w:r>
        <w:t>konsulenttjenestemoduler</w:t>
      </w:r>
    </w:p>
    <w:p w:rsidR="007B7402" w:rsidRDefault="00FE3A28">
      <w:pPr>
        <w:pStyle w:val="ProductList-Body"/>
      </w:pPr>
      <w:r>
        <w:t>Det Digitale konsulenttjenesteengasjementet inkluderer én eller flere Digitale konsulenttjenestemoduler, som dokumentert i Tjenesteleveringsplanen.</w:t>
      </w:r>
    </w:p>
    <w:p w:rsidR="007B7402" w:rsidRDefault="007B7402">
      <w:pPr>
        <w:pStyle w:val="ProductList-Body"/>
      </w:pPr>
    </w:p>
    <w:p w:rsidR="007B7402" w:rsidRDefault="00FE3A28">
      <w:pPr>
        <w:pStyle w:val="ProductList-ClauseHeading"/>
        <w:outlineLvl w:val="2"/>
      </w:pPr>
      <w:r>
        <w:t>Tjenester som ikke omfattes</w:t>
      </w:r>
    </w:p>
    <w:p w:rsidR="007B7402" w:rsidRDefault="00FE3A28">
      <w:pPr>
        <w:pStyle w:val="ProductList-Body"/>
      </w:pPr>
      <w:r>
        <w:t>De Profesjonelle Tjenestene i et Digitalt konsulenttje</w:t>
      </w:r>
      <w:r>
        <w:t>nesteengasjement omfatter ikke problemløsing eller hjelp til rettelse, vurdering av kildekode som ikke stammer fra Microsoft, teknisk rådgivning eller arkitekturkonsultasjon utover leveransene beskrevet i Tjenesteleveringsplanen. For kildekode som ikke sta</w:t>
      </w:r>
      <w:r>
        <w:t>mmer fra Microsoft, er Microsofts Profesjonelle Tjenester begrenset til analyse av binære data, for eksempel en prosessdump eller et nettverksovervåkningsspor.</w:t>
      </w:r>
    </w:p>
    <w:p w:rsidR="007B7402" w:rsidRDefault="007B7402">
      <w:pPr>
        <w:pStyle w:val="ProductList-Body"/>
      </w:pPr>
    </w:p>
    <w:p w:rsidR="007B7402" w:rsidRDefault="00FE3A28">
      <w:pPr>
        <w:pStyle w:val="ProductList-ClauseHeading"/>
        <w:outlineLvl w:val="2"/>
      </w:pPr>
      <w:r>
        <w:t>Kundens ansvar</w:t>
      </w:r>
    </w:p>
    <w:p w:rsidR="007B7402" w:rsidRDefault="00FE3A28">
      <w:pPr>
        <w:pStyle w:val="ProductList-Body"/>
      </w:pPr>
      <w:r>
        <w:t>Kunden samtykker i å samarbeide med Microsoft som en del av det Digitale konsule</w:t>
      </w:r>
      <w:r>
        <w:t xml:space="preserve">nttjenesteengasjementet, inkludert, men ikke begrenset til, å gjøre Kundens representanter, IT-medarbeidere og ressurser tilgjengelige for Microsoft, gi nøyaktig og fullstendig informasjon og punktlig oppfylle ansvar som Microsoft har gitt til Kunden. Ved </w:t>
      </w:r>
      <w:r>
        <w:t>gjensidig avtale om besøk på stedet av Microsoft-konsulenter som ikke er forhåndsbetalt, har Kunden ansvaret for rimelige reise- og oppholdsutgifter.</w:t>
      </w:r>
    </w:p>
    <w:p w:rsidR="007B7402" w:rsidRDefault="00FE3A28">
      <w:pPr>
        <w:pStyle w:val="ProductList-Offering1Heading"/>
        <w:outlineLvl w:val="1"/>
      </w:pPr>
      <w:bookmarkStart w:id="372" w:name="_Sec567"/>
      <w:r>
        <w:t>Sales Productivity Accelerator-tilbud</w:t>
      </w:r>
      <w:bookmarkEnd w:id="372"/>
      <w:r>
        <w:fldChar w:fldCharType="begin"/>
      </w:r>
      <w:r>
        <w:instrText xml:space="preserve"> TC "</w:instrText>
      </w:r>
      <w:bookmarkStart w:id="373" w:name="_Toc481095511"/>
      <w:r>
        <w:instrText>Sales Productivity Accelerator-tilbud</w:instrText>
      </w:r>
      <w:bookmarkEnd w:id="373"/>
      <w:r>
        <w:instrText>" \l 2</w:instrText>
      </w:r>
      <w:r>
        <w:fldChar w:fldCharType="end"/>
      </w:r>
    </w:p>
    <w:p w:rsidR="007B7402" w:rsidRDefault="00FE3A28">
      <w:pPr>
        <w:pStyle w:val="ProductList-ClauseHeading"/>
        <w:outlineLvl w:val="2"/>
      </w:pPr>
      <w:r>
        <w:t>Sales Productivity</w:t>
      </w:r>
      <w:r>
        <w:t xml:space="preserve"> Accelerator-oversikt</w:t>
      </w:r>
    </w:p>
    <w:p w:rsidR="007B7402" w:rsidRDefault="00FE3A28">
      <w:pPr>
        <w:pStyle w:val="ProductList-Body"/>
      </w:pPr>
      <w:r>
        <w:t>Sales Productivity Accelerator er en tjeneste som leveres av Microsoft Services i løpet av en periode på fire (4) uker, som omfatter leveranse av en Microsoft Dynamics 365-implementering med fast arbeidsomfang.</w:t>
      </w:r>
    </w:p>
    <w:p w:rsidR="007B7402" w:rsidRDefault="007B7402">
      <w:pPr>
        <w:pStyle w:val="ProductList-Body"/>
      </w:pPr>
    </w:p>
    <w:p w:rsidR="007B7402" w:rsidRDefault="00FE3A28">
      <w:pPr>
        <w:pStyle w:val="ProductList-Body"/>
      </w:pPr>
      <w:r>
        <w:t>Sales Productivity Acc</w:t>
      </w:r>
      <w:r>
        <w:t>elerator omfatter følgende leveranser:</w:t>
      </w:r>
    </w:p>
    <w:p w:rsidR="007B7402" w:rsidRDefault="00FE3A28" w:rsidP="009E5CE4">
      <w:pPr>
        <w:pStyle w:val="ProductList-Bullet"/>
        <w:numPr>
          <w:ilvl w:val="0"/>
          <w:numId w:val="56"/>
        </w:numPr>
      </w:pPr>
      <w:r>
        <w:rPr>
          <w:b/>
          <w:color w:val="00188F"/>
        </w:rPr>
        <w:t>Tjenesteleveringsplan</w:t>
      </w:r>
      <w:r>
        <w:t>: opprettes av Microsoft-konsulent for å oppfylle kundens forretningsmålsetninger.</w:t>
      </w:r>
    </w:p>
    <w:p w:rsidR="007B7402" w:rsidRDefault="00FE3A28" w:rsidP="009E5CE4">
      <w:pPr>
        <w:pStyle w:val="ProductList-Bullet"/>
        <w:numPr>
          <w:ilvl w:val="0"/>
          <w:numId w:val="56"/>
        </w:numPr>
      </w:pPr>
      <w:r>
        <w:rPr>
          <w:b/>
          <w:color w:val="00188F"/>
        </w:rPr>
        <w:t>Seminarer</w:t>
      </w:r>
      <w:r>
        <w:t>: omfatter opptil totalt seksten (16) timer til seminarer:</w:t>
      </w:r>
    </w:p>
    <w:p w:rsidR="007B7402" w:rsidRDefault="00FE3A28" w:rsidP="009E5CE4">
      <w:pPr>
        <w:pStyle w:val="ProductList-Bullet"/>
        <w:numPr>
          <w:ilvl w:val="1"/>
          <w:numId w:val="56"/>
        </w:numPr>
      </w:pPr>
      <w:r>
        <w:t>opptil to (2) Discovery Workshops for å utforske og definere viktige bruksmønstre og forretningsbehov, som angitt av Kunden, for konfigurasjonsinnstillinger,</w:t>
      </w:r>
    </w:p>
    <w:p w:rsidR="007B7402" w:rsidRDefault="00FE3A28" w:rsidP="009E5CE4">
      <w:pPr>
        <w:pStyle w:val="ProductList-Bullet"/>
        <w:numPr>
          <w:ilvl w:val="1"/>
          <w:numId w:val="56"/>
        </w:numPr>
      </w:pPr>
      <w:r>
        <w:t>opptil fire (4) seminarer for designgjennomgang i byggefasen.</w:t>
      </w:r>
    </w:p>
    <w:p w:rsidR="007B7402" w:rsidRDefault="00FE3A28" w:rsidP="009E5CE4">
      <w:pPr>
        <w:pStyle w:val="ProductList-Bullet"/>
        <w:numPr>
          <w:ilvl w:val="0"/>
          <w:numId w:val="56"/>
        </w:numPr>
      </w:pPr>
      <w:r>
        <w:rPr>
          <w:b/>
          <w:color w:val="00188F"/>
        </w:rPr>
        <w:t>Rapportering</w:t>
      </w:r>
      <w:r>
        <w:t>: ett (1) eget Microsoft</w:t>
      </w:r>
      <w:r>
        <w:t xml:space="preserve"> Dynamics 365-instrumentbord med opptil fire (4) egne komponenter og to (2) Excel Power View-rapporter som bruker Power BI Pro5 konfigurert for opptil to (2). Rapportene viser opptil to (2) interaktive diagrammer per enhet med data fra Microsoft Dynamics 3</w:t>
      </w:r>
      <w:r>
        <w:t>65.</w:t>
      </w:r>
    </w:p>
    <w:p w:rsidR="007B7402" w:rsidRDefault="00FE3A28" w:rsidP="009E5CE4">
      <w:pPr>
        <w:pStyle w:val="ProductList-Bullet"/>
        <w:numPr>
          <w:ilvl w:val="0"/>
          <w:numId w:val="56"/>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w:t>
      </w:r>
      <w:r>
        <w:t>erdig utformede sikkerhetsroller, og SharePoint- og Yammer-integrasjon med Microsoft Dynamics 365.</w:t>
      </w:r>
    </w:p>
    <w:p w:rsidR="007B7402" w:rsidRDefault="00FE3A28" w:rsidP="009E5CE4">
      <w:pPr>
        <w:pStyle w:val="ProductList-Bullet"/>
        <w:numPr>
          <w:ilvl w:val="0"/>
          <w:numId w:val="56"/>
        </w:numPr>
      </w:pPr>
      <w:r>
        <w:rPr>
          <w:b/>
          <w:color w:val="00188F"/>
        </w:rPr>
        <w:t>Testing</w:t>
      </w:r>
      <w:r>
        <w:t>: bruker opptil tjueseks (26) timer som omfatter opptil to (2) tester (f.eks. Systemtest og UAT).</w:t>
      </w:r>
    </w:p>
    <w:p w:rsidR="007B7402" w:rsidRDefault="00FE3A28" w:rsidP="009E5CE4">
      <w:pPr>
        <w:pStyle w:val="ProductList-Bullet"/>
        <w:numPr>
          <w:ilvl w:val="0"/>
          <w:numId w:val="56"/>
        </w:numPr>
      </w:pPr>
      <w:r>
        <w:rPr>
          <w:b/>
          <w:color w:val="00188F"/>
        </w:rPr>
        <w:t>Opplæring og Kunnskapsoverføring</w:t>
      </w:r>
      <w:r>
        <w:t>: Omfatter (1) produ</w:t>
      </w:r>
      <w:r>
        <w:t>ktrelatert opplæring for Kundens brukere i opptil totalt fire (4) timer.</w:t>
      </w:r>
    </w:p>
    <w:p w:rsidR="007B7402" w:rsidRDefault="00FE3A28" w:rsidP="009E5CE4">
      <w:pPr>
        <w:pStyle w:val="ProductList-Bullet"/>
        <w:numPr>
          <w:ilvl w:val="0"/>
          <w:numId w:val="56"/>
        </w:numPr>
      </w:pPr>
      <w:r>
        <w:rPr>
          <w:b/>
          <w:color w:val="00188F"/>
        </w:rPr>
        <w:t>Distribusjonsstøtte</w:t>
      </w:r>
      <w:r>
        <w:t>: Omfatter opptil førti (40) timer med distribusjons- og oppstartsstøtte (uke 4) som er underlagt et forhåndsdefinert prosjektomfang og forhåndsdefinerte krav.</w:t>
      </w:r>
    </w:p>
    <w:p w:rsidR="007B7402" w:rsidRDefault="007B7402">
      <w:pPr>
        <w:pStyle w:val="ProductList-Body"/>
      </w:pPr>
    </w:p>
    <w:p w:rsidR="007B7402" w:rsidRDefault="00FE3A28">
      <w:pPr>
        <w:pStyle w:val="ProductList-ClauseHeading"/>
        <w:outlineLvl w:val="2"/>
      </w:pPr>
      <w:r>
        <w:t>Kundens ansvar</w:t>
      </w:r>
    </w:p>
    <w:p w:rsidR="007B7402" w:rsidRDefault="00FE3A28">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w:t>
      </w:r>
      <w:r>
        <w:t xml:space="preserve"> fullstendig informasjon og punktlig oppfylle ansvar som Microsoft har tilordnet Kunden. Ved gjensidig avtale om besøk på stedet av Microsoft-konsulenter som ikke er forhåndsbetalt, har Kunden ansvaret for rimelige reise- og oppholdsutgifter.</w:t>
      </w:r>
    </w:p>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SectionHeading"/>
        <w:pageBreakBefore/>
        <w:outlineLvl w:val="0"/>
      </w:pPr>
      <w:bookmarkStart w:id="374" w:name="_Sec563"/>
      <w:bookmarkEnd w:id="366"/>
      <w:r>
        <w:t>Vedlegg D – Tilleggsvilkår til programavtale</w:t>
      </w:r>
      <w:r>
        <w:fldChar w:fldCharType="begin"/>
      </w:r>
      <w:r>
        <w:instrText xml:space="preserve"> TC "</w:instrText>
      </w:r>
      <w:bookmarkStart w:id="375" w:name="_Toc481095512"/>
      <w:r>
        <w:instrText>Vedlegg D – Tilleggsvilkår til programavtale</w:instrText>
      </w:r>
      <w:bookmarkEnd w:id="375"/>
      <w:r>
        <w:instrText>" \l 1</w:instrText>
      </w:r>
      <w:r>
        <w:fldChar w:fldCharType="end"/>
      </w:r>
    </w:p>
    <w:p w:rsidR="007B7402" w:rsidRDefault="00FE3A28">
      <w:pPr>
        <w:pStyle w:val="ProductList-Body"/>
      </w:pPr>
      <w:r>
        <w:t xml:space="preserve">Vilkårene og betingelsene som gjelder </w:t>
      </w:r>
      <w:r>
        <w:t>for Kunden volumlisensavtale, slik de er angitt.</w:t>
      </w:r>
    </w:p>
    <w:p w:rsidR="007B7402" w:rsidRDefault="00FE3A28">
      <w:pPr>
        <w:pStyle w:val="ProductList-Offering1Heading"/>
        <w:outlineLvl w:val="1"/>
      </w:pPr>
      <w:bookmarkStart w:id="376" w:name="_Sec568"/>
      <w:r>
        <w:t>Tilleggsvilkår for Select Plus-programmet</w:t>
      </w:r>
      <w:bookmarkEnd w:id="376"/>
      <w:r>
        <w:fldChar w:fldCharType="begin"/>
      </w:r>
      <w:r>
        <w:instrText xml:space="preserve"> TC "</w:instrText>
      </w:r>
      <w:bookmarkStart w:id="377" w:name="_Toc481095513"/>
      <w:r>
        <w:instrText>Tilleggsvilkår for Select Plus-programmet</w:instrText>
      </w:r>
      <w:bookmarkEnd w:id="377"/>
      <w:r>
        <w:instrText>" \l 2</w:instrText>
      </w:r>
      <w:r>
        <w:fldChar w:fldCharType="end"/>
      </w:r>
    </w:p>
    <w:p w:rsidR="007B7402" w:rsidRDefault="00FE3A28">
      <w:pPr>
        <w:pStyle w:val="ProductList-Body"/>
      </w:pPr>
      <w:r>
        <w:t>Select Plus krever en bestilling som tilsvarer minst 500 poeng per Produktutvalg det første året. Dette kravet kan frafalles hvis det inngås en Kvalifisert Kontrakt.</w:t>
      </w:r>
    </w:p>
    <w:p w:rsidR="007B7402" w:rsidRDefault="007B7402">
      <w:pPr>
        <w:pStyle w:val="ProductList-Body"/>
      </w:pPr>
    </w:p>
    <w:p w:rsidR="007B7402" w:rsidRDefault="00FE3A28">
      <w:pPr>
        <w:pStyle w:val="ProductList-ClauseHeading"/>
        <w:outlineLvl w:val="2"/>
      </w:pPr>
      <w:r>
        <w:t>Prisnivåer i Select Plus</w:t>
      </w:r>
    </w:p>
    <w:p w:rsidR="007B7402" w:rsidRDefault="00FE3A28">
      <w:pPr>
        <w:pStyle w:val="ProductList-Body"/>
      </w:pPr>
      <w:r>
        <w:t>Kundens priser er basert på en avtale mellom Kunden og Kundens f</w:t>
      </w:r>
      <w:r>
        <w:t>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7B7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Minimumspoeng per år per Utvalg</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500</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4,000</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10,000</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25,000</w:t>
            </w:r>
          </w:p>
        </w:tc>
      </w:tr>
    </w:tbl>
    <w:p w:rsidR="007B7402" w:rsidRDefault="00FE3A28">
      <w:pPr>
        <w:pStyle w:val="ProductList-Offering1Heading"/>
        <w:outlineLvl w:val="1"/>
      </w:pPr>
      <w:bookmarkStart w:id="378" w:name="_Sec569"/>
      <w:r>
        <w:t xml:space="preserve">Definisjon av </w:t>
      </w:r>
      <w:r>
        <w:t>administrasjon for Kvalifiserte Enheter</w:t>
      </w:r>
      <w:bookmarkEnd w:id="378"/>
      <w:r>
        <w:fldChar w:fldCharType="begin"/>
      </w:r>
      <w:r>
        <w:instrText xml:space="preserve"> TC "</w:instrText>
      </w:r>
      <w:bookmarkStart w:id="379" w:name="_Toc481095514"/>
      <w:r>
        <w:instrText>Definisjon av administrasjon for Kvalifiserte Enheter</w:instrText>
      </w:r>
      <w:bookmarkEnd w:id="379"/>
      <w:r>
        <w:instrText>" \l 2</w:instrText>
      </w:r>
      <w:r>
        <w:fldChar w:fldCharType="end"/>
      </w:r>
    </w:p>
    <w:p w:rsidR="007B7402" w:rsidRDefault="00FE3A28">
      <w:pPr>
        <w:pStyle w:val="ProductList-Body"/>
      </w:pPr>
      <w:r>
        <w:t>Hvis Kundens volumlisensavtale henviser til Produktvilkårene, Produktlisten eller produktbrukerrettighetene for definisjon av administrerte Kvalifiser</w:t>
      </w:r>
      <w:r>
        <w:t xml:space="preserve">te Enheter, gjelder vilkårene nedenfor. Kundene "administrerer" enheter der de direkte eller indirekte har kontroll over ett eller flere operativsystemmiljøer. Kundene kan for eksempel administrere hvilke som helst enheter: </w:t>
      </w:r>
    </w:p>
    <w:p w:rsidR="007B7402" w:rsidRDefault="00FE3A28" w:rsidP="009E5CE4">
      <w:pPr>
        <w:pStyle w:val="ProductList-Bullet"/>
        <w:numPr>
          <w:ilvl w:val="0"/>
          <w:numId w:val="57"/>
        </w:numPr>
      </w:pPr>
      <w:r>
        <w:t>som de tillater lagt til i dome</w:t>
      </w:r>
      <w:r>
        <w:t>net</w:t>
      </w:r>
    </w:p>
    <w:p w:rsidR="007B7402" w:rsidRDefault="00FE3A28" w:rsidP="009E5CE4">
      <w:pPr>
        <w:pStyle w:val="ProductList-Bullet"/>
        <w:numPr>
          <w:ilvl w:val="0"/>
          <w:numId w:val="57"/>
        </w:numPr>
      </w:pPr>
      <w:r>
        <w:t>som de definerer som et krav for å bruke programmer i lokalene sine</w:t>
      </w:r>
    </w:p>
    <w:p w:rsidR="007B7402" w:rsidRDefault="00FE3A28" w:rsidP="009E5CE4">
      <w:pPr>
        <w:pStyle w:val="ProductList-Bullet"/>
        <w:numPr>
          <w:ilvl w:val="0"/>
          <w:numId w:val="57"/>
        </w:numPr>
      </w:pPr>
      <w:r>
        <w:t>der de installerer agenter (for eksempel agenter for beskyttelse mot virus og skadelige programvare i tråd med Kundens policy)</w:t>
      </w:r>
    </w:p>
    <w:p w:rsidR="007B7402" w:rsidRDefault="00FE3A28" w:rsidP="009E5CE4">
      <w:pPr>
        <w:pStyle w:val="ProductList-Bullet"/>
        <w:numPr>
          <w:ilvl w:val="0"/>
          <w:numId w:val="57"/>
        </w:numPr>
      </w:pPr>
      <w:r>
        <w:t>der de direkte eller indirekte benytter og håndhever grup</w:t>
      </w:r>
      <w:r>
        <w:t>pepolicyer</w:t>
      </w:r>
    </w:p>
    <w:p w:rsidR="007B7402" w:rsidRDefault="00FE3A28" w:rsidP="009E5CE4">
      <w:pPr>
        <w:pStyle w:val="ProductList-Bullet"/>
        <w:numPr>
          <w:ilvl w:val="0"/>
          <w:numId w:val="57"/>
        </w:numPr>
      </w:pPr>
      <w:r>
        <w:t>der de ber om eller mottar data om og konfigurerer eller gir instruksjoner til maskin- eller programvare som er direkte eller indirekte tilknyttet et operativsystemmiljø</w:t>
      </w:r>
    </w:p>
    <w:p w:rsidR="007B7402" w:rsidRDefault="00FE3A28" w:rsidP="009E5CE4">
      <w:pPr>
        <w:pStyle w:val="ProductList-Bullet"/>
        <w:numPr>
          <w:ilvl w:val="0"/>
          <w:numId w:val="57"/>
        </w:numPr>
      </w:pPr>
      <w:r>
        <w:t>som de gir tilgang til en VDI (Virtual Desktop Infrastructure) utenfor Wind</w:t>
      </w:r>
      <w:r>
        <w:t>ows SA, Microsoft Intune (Enhet) eller Roamingrettigheter for Windows Virtual Desktop Access</w:t>
      </w:r>
    </w:p>
    <w:p w:rsidR="007B7402" w:rsidRDefault="007B7402">
      <w:pPr>
        <w:pStyle w:val="ProductList-Body"/>
      </w:pPr>
    </w:p>
    <w:p w:rsidR="007B7402" w:rsidRDefault="00FE3A28">
      <w:pPr>
        <w:pStyle w:val="ProductList-Body"/>
      </w:pPr>
      <w:r>
        <w:t>En enhet som har tilgang til en VDI utelukkende under Roamingrettigheter, eller som bruker Windows To Go på en Kvalifisert Tredjepartsenhet utelukkende utenfor Ku</w:t>
      </w:r>
      <w:r>
        <w:t>ndens lokaler, og som ikke administreres for andre formål enn de som er beskrevet her, anses ikke for å være en "administrert" enhet i henhold til denne definisjonen.</w:t>
      </w:r>
    </w:p>
    <w:p w:rsidR="007B7402" w:rsidRDefault="00FE3A28">
      <w:pPr>
        <w:pStyle w:val="ProductList-Offering1Heading"/>
        <w:outlineLvl w:val="1"/>
      </w:pPr>
      <w:bookmarkStart w:id="380" w:name="_Sec570"/>
      <w:r>
        <w:t>Elektroniske Tjenester i Open-programmer</w:t>
      </w:r>
      <w:bookmarkEnd w:id="380"/>
      <w:r>
        <w:fldChar w:fldCharType="begin"/>
      </w:r>
      <w:r>
        <w:instrText xml:space="preserve"> TC "</w:instrText>
      </w:r>
      <w:bookmarkStart w:id="381" w:name="_Toc481095515"/>
      <w:r>
        <w:instrText>Elektroniske Tjenester i Open-programmer</w:instrText>
      </w:r>
      <w:bookmarkEnd w:id="381"/>
      <w:r>
        <w:instrText>" \l</w:instrText>
      </w:r>
      <w:r>
        <w:instrText xml:space="preserve"> 2</w:instrText>
      </w:r>
      <w:r>
        <w:fldChar w:fldCharType="end"/>
      </w:r>
    </w:p>
    <w:p w:rsidR="007B7402" w:rsidRDefault="00FE3A28">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w:t>
      </w:r>
      <w:r>
        <w:t>urforespørsler fra våre Microsoft-partnere.</w:t>
      </w:r>
    </w:p>
    <w:p w:rsidR="007B7402" w:rsidRDefault="007B7402">
      <w:pPr>
        <w:pStyle w:val="ProductList-Body"/>
      </w:pPr>
    </w:p>
    <w:p w:rsidR="007B7402" w:rsidRDefault="00FE3A28">
      <w:pPr>
        <w:pStyle w:val="ProductList-Body"/>
      </w:pPr>
      <w:r>
        <w:t>Kunden kvalifiserer seg for Open Value-programmet ved kjøp av minst 5 lisenser. Brukerabonnementslisenser (Bruker-SL-er) for Elektroniske Tjenester kan telles mot minimumsantallet på 5 lisenser. Fem Bruker-SL-er</w:t>
      </w:r>
      <w:r>
        <w:t xml:space="preserve"> alene oppfyller imidlertid ikke minimumskravet for Open Value Organization Wide- og Open Value-abonnement. For OV Organization Wide- og OV-Abonnement må den første bestillingen inkludere minst fem Desktop Platform- eller Desktop Component-lisenser i tille</w:t>
      </w:r>
      <w:r>
        <w:t>gg til eventuelle Bruker-SL-er.</w:t>
      </w:r>
    </w:p>
    <w:p w:rsidR="007B7402" w:rsidRDefault="00FE3A28">
      <w:pPr>
        <w:pStyle w:val="ProductList-Offering1Heading"/>
        <w:outlineLvl w:val="1"/>
      </w:pPr>
      <w:bookmarkStart w:id="382" w:name="_Sec571"/>
      <w:r>
        <w:t>Tilleggsvilkår for Profesjonelle Tjenester – eldre avtaler</w:t>
      </w:r>
      <w:bookmarkEnd w:id="382"/>
      <w:r>
        <w:fldChar w:fldCharType="begin"/>
      </w:r>
      <w:r>
        <w:instrText xml:space="preserve"> TC "</w:instrText>
      </w:r>
      <w:bookmarkStart w:id="383" w:name="_Toc481095516"/>
      <w:r>
        <w:instrText>Tilleggsvilkår for Profesjonelle Tjenester – eldre avtaler</w:instrText>
      </w:r>
      <w:bookmarkEnd w:id="383"/>
      <w:r>
        <w:instrText>" \l 2</w:instrText>
      </w:r>
      <w:r>
        <w:fldChar w:fldCharType="end"/>
      </w:r>
    </w:p>
    <w:p w:rsidR="007B7402" w:rsidRDefault="00FE3A28">
      <w:pPr>
        <w:pStyle w:val="ProductList-Body"/>
      </w:pPr>
      <w:r>
        <w:t>Kundens rett til å bruke konsulent- og støttetjenester fra Microsoft ("Profesjonelle Tjenester</w:t>
      </w:r>
      <w:r>
        <w:t>") som er kjøpt fra Produktvilkårene, er underlagt (1) kundens volumlisensavtale og (2) en Microsoft Services-hovedavtale som kunden eventuelt har på kjøpstidspunktet. Ved en eventuell konflikt gjelder den nyeste Profesjonelle Tjenester-avtalen. Hvis Kunde</w:t>
      </w:r>
      <w:r>
        <w:t>ns hovedavtale for volumlisensiering er en Microsoft Business-avtaleversjon datert før september 2007, eller på andre måter ikke omfatter vilkår for Profesjonelle Tjenester, og Kunden ikke har signert noen annen Microsoft Service-hovedavtale, gjelder følge</w:t>
      </w:r>
      <w:r>
        <w:t>nde tilleggsvilkår for alle Profesjonelle Tjenester som Kunden kjøper og bruker.</w:t>
      </w:r>
    </w:p>
    <w:p w:rsidR="007B7402" w:rsidRDefault="007B7402">
      <w:pPr>
        <w:pStyle w:val="ProductList-Body"/>
      </w:pPr>
    </w:p>
    <w:p w:rsidR="007B7402" w:rsidRDefault="00FE3A28">
      <w:pPr>
        <w:pStyle w:val="ProductList-ClauseHeading"/>
        <w:outlineLvl w:val="2"/>
      </w:pPr>
      <w:r>
        <w:t>Bruk, Eierskap og Lisensrettigheter</w:t>
      </w:r>
    </w:p>
    <w:p w:rsidR="007B7402" w:rsidRDefault="00FE3A28">
      <w:pPr>
        <w:pStyle w:val="ProductList-SubClauseHeading"/>
        <w:outlineLvl w:val="3"/>
      </w:pPr>
      <w:r>
        <w:t>Rettelser</w:t>
      </w:r>
    </w:p>
    <w:p w:rsidR="007B7402" w:rsidRDefault="00FE3A28">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w:t>
      </w:r>
      <w:r>
        <w:t>like Rettelser under de samme vilkårene som Produktet de gjelder for. Hvis Rettelsene ikke leveres for et bestemt produkt, gjelder eventuelle andre bruksvilkår som Microsoft leverer sammen med Rettelsene.</w:t>
      </w:r>
    </w:p>
    <w:p w:rsidR="007B7402" w:rsidRDefault="007B7402">
      <w:pPr>
        <w:pStyle w:val="ProductList-BodyIndented"/>
      </w:pPr>
    </w:p>
    <w:p w:rsidR="007B7402" w:rsidRDefault="00FE3A28">
      <w:pPr>
        <w:pStyle w:val="ProductList-SubClauseHeading"/>
        <w:outlineLvl w:val="3"/>
      </w:pPr>
      <w:r>
        <w:t>Forhåndseksisterende Arbeid</w:t>
      </w:r>
    </w:p>
    <w:p w:rsidR="007B7402" w:rsidRDefault="00FE3A28">
      <w:pPr>
        <w:pStyle w:val="ProductList-BodyIndented"/>
      </w:pPr>
      <w:r>
        <w:t>Alle rettigheter til d</w:t>
      </w:r>
      <w:r>
        <w:t>atakode eller ikke-kodebasert skriftlig materiale som er utviklet av eller på annen måte anskaffet uavhengig av de Profesjonelle Tjenestene som leveres til Kunden ("Forhåndseksisterende Arbeid"), skal fortsatt i sin helhet tilhøre parten som skaffer til ve</w:t>
      </w:r>
      <w:r>
        <w:t>ie det Forhåndseksisterende Arbeidet. Hver part kan bare bruke, reprodusere og endre den andre partens Forhåndseksisterende Arbeid slik det er nødvendig for å oppfylle forpliktelser knyttet til Profesjonelle Tjenester.</w:t>
      </w:r>
    </w:p>
    <w:p w:rsidR="007B7402" w:rsidRDefault="00FE3A28">
      <w:pPr>
        <w:pStyle w:val="ProductList-BodyIndented"/>
      </w:pPr>
      <w:r>
        <w:t>Med mindre noe annet er uttrykkelig o</w:t>
      </w:r>
      <w:r>
        <w:t>g skriftlig avtalt mellom partene, gir Microsoft Kunden ved full betaling en ikke-eksklusiv, permanent og fullt betalt lisens til å bruke, reprodusere og modifisere (hvis aktuelt) Microsofts Forhåndseksisterende Arbeid som skaffes til veie som en del av en</w:t>
      </w:r>
      <w:r>
        <w:t xml:space="preserve"> Tjenesteleveranse, utelukkende i den form den leveres til Kunden, og utelukkende for Kundens bedriftsinterne formål. Lisensen til Microsofts Eksisterende Arbeid forutsetter at Kunden oppfyller vilkårene i Kundens volumlisensavtale.</w:t>
      </w:r>
    </w:p>
    <w:p w:rsidR="007B7402" w:rsidRDefault="007B7402">
      <w:pPr>
        <w:pStyle w:val="ProductList-BodyIndented"/>
      </w:pPr>
    </w:p>
    <w:p w:rsidR="007B7402" w:rsidRDefault="00FE3A28">
      <w:pPr>
        <w:pStyle w:val="ProductList-SubClauseHeading"/>
        <w:outlineLvl w:val="3"/>
      </w:pPr>
      <w:r>
        <w:t>Tjenesteleveranser</w:t>
      </w:r>
    </w:p>
    <w:p w:rsidR="007B7402" w:rsidRDefault="00FE3A28">
      <w:pPr>
        <w:pStyle w:val="ProductList-BodyIndented"/>
      </w:pPr>
      <w:r>
        <w:t>All</w:t>
      </w:r>
      <w:r>
        <w:t xml:space="preserve"> datamaskinkode eller alle materialer bortsett fra Produkter eller Rettelser som Microsoft overlater til Kunden når Microsofts utførelse av Profesjonelle Tjenester avsluttes, anses som Tjenesteleveranser. Når Microsoft mottar fullstendig betaling for de Pr</w:t>
      </w:r>
      <w:r>
        <w:t>ofesjonelle Tjenestene, gir Microsoft Kunden en ikke-eksklusiv, permanent lisens som ikke kan overdras, til å reprodusere, bruke og modifisere Tjenesteleveransene utelukkende for Kundens interne forretningsformål, underlagt vilkårene og betingelsene som st</w:t>
      </w:r>
      <w:r>
        <w:t xml:space="preserve">yrer de Profesjonelle Tjenestene og Kundens volumlisensavtale. </w:t>
      </w:r>
    </w:p>
    <w:p w:rsidR="007B7402" w:rsidRDefault="007B7402">
      <w:pPr>
        <w:pStyle w:val="ProductList-BodyIndented"/>
      </w:pPr>
    </w:p>
    <w:p w:rsidR="007B7402" w:rsidRDefault="00FE3A28">
      <w:pPr>
        <w:pStyle w:val="ProductList-SubClauseHeading"/>
        <w:outlineLvl w:val="3"/>
      </w:pPr>
      <w:r>
        <w:t>Bruk av teknisk informasjon fra Profesjonelle Tjenester</w:t>
      </w:r>
    </w:p>
    <w:p w:rsidR="007B7402" w:rsidRDefault="00FE3A28">
      <w:pPr>
        <w:pStyle w:val="ProductList-BodyIndented"/>
      </w:pPr>
      <w:r>
        <w:t>Microsoft har rett til å bruke enhver form for teknisk informasjon som Microsoft utleder ved å utføre Faglige Tjenester i forbindelse m</w:t>
      </w:r>
      <w:r>
        <w:t xml:space="preserve">ed problemløsing, feilsøking, produktforbedringer, Rettelser og for Microsofts kunnskapsbase. Microsoft samtykker i å ikke identifisere Kunden eller avsløre noen av Kundens Konfidensielle Opplysninger som en del av slik bruk. </w:t>
      </w:r>
    </w:p>
    <w:p w:rsidR="007B7402" w:rsidRDefault="007B7402">
      <w:pPr>
        <w:pStyle w:val="ProductList-BodyIndented"/>
      </w:pPr>
    </w:p>
    <w:p w:rsidR="007B7402" w:rsidRDefault="00FE3A28">
      <w:pPr>
        <w:pStyle w:val="ProductList-SubClauseHeading"/>
        <w:outlineLvl w:val="3"/>
      </w:pPr>
      <w:r>
        <w:t>Lisensbegrensninger for åpen</w:t>
      </w:r>
      <w:r>
        <w:t xml:space="preserve"> kildekode</w:t>
      </w:r>
    </w:p>
    <w:p w:rsidR="007B7402" w:rsidRDefault="00FE3A28">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w:t>
      </w:r>
      <w:r>
        <w:t>r disse Profesjonelle Tjenestene eller Kundens volumlisensavtale.</w:t>
      </w:r>
    </w:p>
    <w:p w:rsidR="007B7402" w:rsidRDefault="007B7402">
      <w:pPr>
        <w:pStyle w:val="ProductList-BodyIndented"/>
      </w:pPr>
    </w:p>
    <w:p w:rsidR="007B7402" w:rsidRDefault="00FE3A28">
      <w:pPr>
        <w:pStyle w:val="ProductList-SubClauseHeading"/>
        <w:outlineLvl w:val="3"/>
      </w:pPr>
      <w:r>
        <w:t>Tilknyttede Selskapers rettigheter</w:t>
      </w:r>
    </w:p>
    <w:p w:rsidR="007B7402" w:rsidRDefault="00FE3A28">
      <w:pPr>
        <w:pStyle w:val="ProductList-BodyIndented"/>
      </w:pPr>
      <w:r>
        <w:t>Kunden kan viderelisensiere rettighetene sine til å bruke Tjenesteleveranser til sine Tilknyttede Selskaper, men Kundens Tilknyttede Selskaper kan ikke vi</w:t>
      </w:r>
      <w:r>
        <w:t>derelisensiere disse rettighetene. Kunden er ansvarlig for å sikre at Tilknyttede Selskaper handler i tråd med disse vilkårene for Profesjonelle Tjenester og Kundens volumlisensavtale.</w:t>
      </w:r>
    </w:p>
    <w:p w:rsidR="007B7402" w:rsidRDefault="007B7402">
      <w:pPr>
        <w:pStyle w:val="ProductList-BodyIndented"/>
      </w:pPr>
    </w:p>
    <w:p w:rsidR="007B7402" w:rsidRDefault="00FE3A28">
      <w:pPr>
        <w:pStyle w:val="ProductList-ClauseHeading"/>
        <w:outlineLvl w:val="2"/>
      </w:pPr>
      <w:r>
        <w:t>Begrensede rettigheter og Begrensning av ansvar</w:t>
      </w:r>
    </w:p>
    <w:p w:rsidR="007B7402" w:rsidRDefault="00FE3A28">
      <w:pPr>
        <w:pStyle w:val="ProductList-SubClauseHeading"/>
        <w:outlineLvl w:val="3"/>
      </w:pPr>
      <w:r>
        <w:t>Begrensede rettigheter</w:t>
      </w:r>
      <w:r>
        <w:t xml:space="preserve"> for Profesjonelle Tjenester</w:t>
      </w:r>
    </w:p>
    <w:p w:rsidR="007B7402" w:rsidRDefault="00FE3A28">
      <w:pPr>
        <w:pStyle w:val="ProductList-BodyIndented"/>
      </w:pPr>
      <w:r>
        <w:t>Microsoft innestår for at Profesjonelle Tjenester utføres på en profesjonell og nøyaktig måte. Hvis Microsoft ikke etterlever dette, og Kunden varsler Microsoft i løpet av 90 dager etter utførelsesdatoen for de Profesjonelle Tj</w:t>
      </w:r>
      <w:r>
        <w:t xml:space="preserve">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w:t>
      </w:r>
      <w:r>
        <w:rPr>
          <w:b/>
        </w:rPr>
        <w:t>re garantier eller vilkår og fraskriver seg alle andre direkte, indirekte eller lovpålagte garantier, inkludert garantier om kvalitet, stilling, krenkelse av tredjeparts rettigheter, salgbarhet og egnethet for et bestemt formål.</w:t>
      </w:r>
    </w:p>
    <w:p w:rsidR="007B7402" w:rsidRDefault="007B7402">
      <w:pPr>
        <w:pStyle w:val="ProductList-BodyIndented"/>
      </w:pPr>
    </w:p>
    <w:p w:rsidR="007B7402" w:rsidRDefault="00FE3A28">
      <w:pPr>
        <w:pStyle w:val="ProductList-SubClauseHeading"/>
        <w:outlineLvl w:val="3"/>
      </w:pPr>
      <w:r>
        <w:t>Begrensning av ansvar</w:t>
      </w:r>
    </w:p>
    <w:p w:rsidR="007B7402" w:rsidRDefault="00FE3A28">
      <w:pPr>
        <w:pStyle w:val="ProductList-BodyIndented"/>
      </w:pPr>
      <w:r>
        <w:t>Micr</w:t>
      </w:r>
      <w:r>
        <w:t>osofts erstatningsansvar for direkte skader er begrenset til beløpene Kunden måtte betale for de Profesjonelle Tjenestene. For Tjenester som gjøres tilgjengelig uten gebyr, eller kode som Kunden har lov til å videredistribuere til tredjeparter uten en sepa</w:t>
      </w:r>
      <w:r>
        <w:t xml:space="preserve">rat betaling til Microsoft, er Microsofts erstatningsansvar begrenset til erstatninger for direkte skader på opptil USD 5 000. </w:t>
      </w:r>
      <w:r>
        <w:rPr>
          <w:b/>
        </w:rPr>
        <w:t>Ikke i noe tilfelle skal noen av partene kunne holdes ansvarlige for indirekte skade, tilfeldig skade, særlige tap, straffeerstat</w:t>
      </w:r>
      <w:r>
        <w:rPr>
          <w:b/>
        </w:rPr>
        <w:t>ning eller følgeskade, herunder tap av bruk, tap av fortjeneste eller avbrudd i forretningene, uansett årsak og juridisk påstand om erstatningsansvar i forbindelse med de Profesjonelle Tjenestene. Ingen begrensninger eller unntak gjelder for erstatningsans</w:t>
      </w:r>
      <w:r>
        <w:rPr>
          <w:b/>
        </w:rPr>
        <w:t>var som oppstår som følge av en parts (1) taushetsplikt eller (2) brudd på den andre partens immaterielle rettigheter.</w:t>
      </w:r>
    </w:p>
    <w:p w:rsidR="007B7402" w:rsidRDefault="007B7402">
      <w:pPr>
        <w:pStyle w:val="ProductList-BodyIndented"/>
        <w:jc w:val="right"/>
      </w:pPr>
    </w:p>
    <w:tbl>
      <w:tblPr>
        <w:tblStyle w:val="PURTable0"/>
        <w:tblW w:w="0" w:type="dxa"/>
        <w:tblLook w:val="04A0" w:firstRow="1" w:lastRow="0" w:firstColumn="1" w:lastColumn="0" w:noHBand="0" w:noVBand="1"/>
      </w:tblPr>
      <w:tblGrid>
        <w:gridCol w:w="1055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Indented"/>
      </w:pPr>
    </w:p>
    <w:p w:rsidR="007B7402" w:rsidRDefault="00FE3A28">
      <w:pPr>
        <w:pStyle w:val="ProductList-SectionHeading"/>
        <w:pageBreakBefore/>
        <w:outlineLvl w:val="0"/>
      </w:pPr>
      <w:bookmarkStart w:id="384" w:name="_Sec572"/>
      <w:bookmarkEnd w:id="374"/>
      <w:r>
        <w:t xml:space="preserve">Vedlegg </w:t>
      </w:r>
      <w:r>
        <w:t>E – Tilbud</w:t>
      </w:r>
      <w:r>
        <w:fldChar w:fldCharType="begin"/>
      </w:r>
      <w:r>
        <w:instrText xml:space="preserve"> TC "</w:instrText>
      </w:r>
      <w:bookmarkStart w:id="385" w:name="_Toc481095517"/>
      <w:r>
        <w:instrText>Vedlegg E – Tilbud</w:instrText>
      </w:r>
      <w:bookmarkEnd w:id="385"/>
      <w:r>
        <w:instrText>" \l 1</w:instrText>
      </w:r>
      <w:r>
        <w:fldChar w:fldCharType="end"/>
      </w:r>
    </w:p>
    <w:p w:rsidR="007B7402" w:rsidRDefault="00FE3A28">
      <w:pPr>
        <w:pStyle w:val="ProductList-OfferingGroupHeading"/>
        <w:outlineLvl w:val="1"/>
      </w:pPr>
      <w:bookmarkStart w:id="386" w:name="_Sec1196"/>
      <w:r>
        <w:t>Kampanje for Azure Compute-kapasitet</w:t>
      </w:r>
      <w:bookmarkEnd w:id="386"/>
      <w:r>
        <w:fldChar w:fldCharType="begin"/>
      </w:r>
      <w:r>
        <w:instrText xml:space="preserve"> TC "</w:instrText>
      </w:r>
      <w:bookmarkStart w:id="387" w:name="_Toc481095518"/>
      <w:r>
        <w:instrText>Kampanje for Azure Compute-kapasitet</w:instrText>
      </w:r>
      <w:bookmarkEnd w:id="387"/>
      <w:r>
        <w:instrText>" \l 2</w:instrText>
      </w:r>
      <w:r>
        <w:fldChar w:fldCharType="end"/>
      </w:r>
    </w:p>
    <w:p w:rsidR="007B7402" w:rsidRDefault="00FE3A28">
      <w:pPr>
        <w:pStyle w:val="ProductList-Body"/>
      </w:pPr>
      <w:r>
        <w:t xml:space="preserve">Fra 1. november 2015 til 31. desember 2017 har vi kampanjetilbud på Azure Compute-kapasitet, som omfatter rabatter på A-, D- og </w:t>
      </w:r>
      <w:r>
        <w:t>G-serien av Compute-forekomster som ikke-sammenfallende 12-måneders abonnementer.</w:t>
      </w:r>
    </w:p>
    <w:p w:rsidR="007B7402" w:rsidRDefault="00FE3A28">
      <w:pPr>
        <w:pStyle w:val="ProductList-OfferingGroupHeading"/>
        <w:outlineLvl w:val="1"/>
      </w:pPr>
      <w:bookmarkStart w:id="388" w:name="_Sec1154"/>
      <w:r>
        <w:t>Tilbud for Økonomisk Forpliktelse for Ny Kunde</w:t>
      </w:r>
      <w:bookmarkEnd w:id="388"/>
      <w:r>
        <w:fldChar w:fldCharType="begin"/>
      </w:r>
      <w:r>
        <w:instrText xml:space="preserve"> TC "</w:instrText>
      </w:r>
      <w:bookmarkStart w:id="389" w:name="_Toc481095519"/>
      <w:r>
        <w:instrText>Tilbud for Økonomisk Forpliktelse for Ny Kunde</w:instrText>
      </w:r>
      <w:bookmarkEnd w:id="389"/>
      <w:r>
        <w:instrText>" \l 2</w:instrText>
      </w:r>
      <w:r>
        <w:fldChar w:fldCharType="end"/>
      </w:r>
    </w:p>
    <w:p w:rsidR="007B7402" w:rsidRDefault="00FE3A28">
      <w:pPr>
        <w:pStyle w:val="ProductList-Body"/>
      </w:pPr>
      <w:r>
        <w:t>En kunde som inngår en ny eller fornyer en Enterprise-avtale eller C</w:t>
      </w:r>
      <w:r>
        <w:t xml:space="preserve">ampus- og School-avtale og kjøper minst 21 Økonomisk Forpliktelse-enheter for Azure per måned mellom 1. november 2016 og 30. juni 2017, og som har forbrukt færre enn 50 økonomisk forpliktelse-enheter i de foregående 12 månedene, vil være kvalifisert for å </w:t>
      </w:r>
      <w:r>
        <w:t>motta en engangs Økonomisk Forpliktelse-kreditt for Azure tilsvarende opptil 25 % av de Økonomiske Forpliktelsene for Azure som kunden forbruker i løpet av de første 3 månedene av avtaleperioden. Økonomisk Forpliktelse-kreditten blir lagt til i Kundens Øko</w:t>
      </w:r>
      <w:r>
        <w:t>nomisk Forpliktelse-saldo i løpet av 4 kalendermåneder etter ikrafttredelsesdatoen til den nye eller fornyede avtalen. Deler av Økonomisk Forpliktelse-kreditten som ikke har blitt forbrukt innen neste årsdato for Registreringen, vil utløpe og gå tapt.</w:t>
      </w:r>
    </w:p>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SectionHeading"/>
        <w:pageBreakBefore/>
        <w:outlineLvl w:val="0"/>
      </w:pPr>
      <w:bookmarkStart w:id="390" w:name="_Sec899"/>
      <w:bookmarkEnd w:id="384"/>
      <w:r>
        <w:t>Vedlegg F – Vilkår for Lagringsmatriser</w:t>
      </w:r>
      <w:r>
        <w:fldChar w:fldCharType="begin"/>
      </w:r>
      <w:r>
        <w:instrText xml:space="preserve"> TC "</w:instrText>
      </w:r>
      <w:bookmarkStart w:id="391" w:name="_Toc481095520"/>
      <w:r>
        <w:instrText>Vedlegg F – Vilkår for Lagringsmatriser</w:instrText>
      </w:r>
      <w:bookmarkEnd w:id="391"/>
      <w:r>
        <w:instrText>" \l 1</w:instrText>
      </w:r>
      <w:r>
        <w:fldChar w:fldCharType="end"/>
      </w:r>
    </w:p>
    <w:p w:rsidR="007B7402" w:rsidRDefault="00FE3A28">
      <w:pPr>
        <w:pStyle w:val="ProductList-Offering1Heading"/>
        <w:outlineLvl w:val="1"/>
      </w:pPr>
      <w:bookmarkStart w:id="392" w:name="_Sec900"/>
      <w:r>
        <w:t>Tilgjengelighet</w:t>
      </w:r>
      <w:bookmarkEnd w:id="392"/>
      <w:r>
        <w:fldChar w:fldCharType="begin"/>
      </w:r>
      <w:r>
        <w:instrText xml:space="preserve"> TC "</w:instrText>
      </w:r>
      <w:bookmarkStart w:id="393" w:name="_Toc481095521"/>
      <w:r>
        <w:instrText>Tilgjengelighet</w:instrText>
      </w:r>
      <w:bookmarkEnd w:id="393"/>
      <w:r>
        <w:instrText>" \l</w:instrText>
      </w:r>
      <w:r>
        <w:instrText xml:space="preserve"> 2</w:instrText>
      </w:r>
      <w:r>
        <w:fldChar w:fldCharType="end"/>
      </w:r>
    </w:p>
    <w:p w:rsidR="007B7402" w:rsidRDefault="00FE3A28">
      <w:pPr>
        <w:pStyle w:val="ProductList-Body"/>
      </w:pPr>
      <w:r>
        <w:t>Lagringsmatrisen er bare tilgjengelig for levering i følgende land: Argentina, Australia, Bahrain, Belgia, Brasil, Bulgaria, Canada, Chile, Colombia, Costa Rica, Danmark, De forente arabiske emirater, Egypt, Filippinene, Finland, Frankrike, Hellas, Ho</w:t>
      </w:r>
      <w:r>
        <w:t>ngkong, Hviterussland, India, Indonesia, Irland, Island, Israel, Italia, Japan, Kasakhstan, Kenya, Kroatia, Kuwait, Libanon, Macao, Malaysia, Marokko, Mexico, Nederland, New Zealand, Nigeria, Norge, Pakistan, Peru, Polen, Portugal, Puerto Rico, Qatar, Roma</w:t>
      </w:r>
      <w:r>
        <w:t>nia, Russland, Saudi-Arabia, Serbia, Singapore, Slovakia, Slovenia, Spania, Storbritannia, Sri Lanka, Sverige, Sveits, Sør-Afrika, Sør-Korea, Taiwan, Thailand, Tsjekkia, Tyrkia, Tyskland, Ukraina, Ungarn, USA, Vietnam, Østerrike.</w:t>
      </w:r>
    </w:p>
    <w:p w:rsidR="007B7402" w:rsidRDefault="00FE3A28">
      <w:pPr>
        <w:pStyle w:val="ProductList-Offering1Heading"/>
        <w:outlineLvl w:val="1"/>
      </w:pPr>
      <w:bookmarkStart w:id="394" w:name="_Sec901"/>
      <w:r>
        <w:t>Levering og eierrettighete</w:t>
      </w:r>
      <w:r>
        <w:t>r</w:t>
      </w:r>
      <w:bookmarkEnd w:id="394"/>
      <w:r>
        <w:fldChar w:fldCharType="begin"/>
      </w:r>
      <w:r>
        <w:instrText xml:space="preserve"> TC "</w:instrText>
      </w:r>
      <w:bookmarkStart w:id="395" w:name="_Toc481095522"/>
      <w:r>
        <w:instrText>Levering og eierrettigheter</w:instrText>
      </w:r>
      <w:bookmarkEnd w:id="395"/>
      <w:r>
        <w:instrText>" \l 2</w:instrText>
      </w:r>
      <w:r>
        <w:fldChar w:fldCharType="end"/>
      </w:r>
    </w:p>
    <w:p w:rsidR="007B7402" w:rsidRDefault="00FE3A28">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w:t>
      </w:r>
      <w:r>
        <w:t>tnader, inkludert tollavgifter, skatter og andre kostnader knyttet til importbehandling. Microsoft skal levere Lagringsmatrisen til Kunden kostnadsfritt, og eierrettighetene til Lagringsmatrisen og risikoen for tap overføres til Kunden ved levering til fra</w:t>
      </w:r>
      <w:r>
        <w:t>ktselskapet og fullføring av eksportadministrasjonen på stedet Lagringsmatrisen sendes fra. Alle planlagte leveringsdatoer er anslag. Lagringsmatrisen sendes til adressen som Kunden har oppgitt i det elektroniske StorSimple-skjemaet (gjøres tilgjengelig se</w:t>
      </w:r>
      <w:r>
        <w:t>parat). For transaksjoner i USA har Microsoft lagt salgsskatt til verdien av Lagringsmatrisen(e) med utgangspunkt i adressen som Kunden har oppgitt for levering av Lagringsmatrisen(e). For transaksjoner i USA og Canada brukes leveringsadressen for Lagrings</w:t>
      </w:r>
      <w:r>
        <w:t>matrisen(e) utelukkende til levering av enheten til Kunden og har ingen innvirkning på andre leveringsadresser (eller skatteadresser) som eventuelt er angitt i Kundens volumlisensavtale for å belaste Kunden salgsskatt for kjøp underlagt denne volumlisensav</w:t>
      </w:r>
      <w:r>
        <w:t>talen.</w:t>
      </w:r>
    </w:p>
    <w:p w:rsidR="007B7402" w:rsidRDefault="00FE3A28">
      <w:pPr>
        <w:pStyle w:val="ProductList-Offering1Heading"/>
        <w:outlineLvl w:val="1"/>
      </w:pPr>
      <w:bookmarkStart w:id="396" w:name="_Sec902"/>
      <w:r>
        <w:t>Programvare i Lagringsmatrise</w:t>
      </w:r>
      <w:bookmarkEnd w:id="396"/>
      <w:r>
        <w:fldChar w:fldCharType="begin"/>
      </w:r>
      <w:r>
        <w:instrText xml:space="preserve"> TC "</w:instrText>
      </w:r>
      <w:bookmarkStart w:id="397" w:name="_Toc481095523"/>
      <w:r>
        <w:instrText>Programvare i Lagringsmatrise</w:instrText>
      </w:r>
      <w:bookmarkEnd w:id="397"/>
      <w:r>
        <w:instrText>" \l 2</w:instrText>
      </w:r>
      <w:r>
        <w:fldChar w:fldCharType="end"/>
      </w:r>
    </w:p>
    <w:p w:rsidR="007B7402" w:rsidRDefault="00FE3A28">
      <w:pPr>
        <w:pStyle w:val="ProductList-Body"/>
      </w:pPr>
      <w:r>
        <w:t xml:space="preserve">Microsoft gir Kunden en ikke-eksklusiv, ikke-overførbar, begrenset lisens til bruk av Programvaren som kjører i Lagringsmatrisen ("Programvare i Lagringsmatrise") utelukkende i </w:t>
      </w:r>
      <w:r>
        <w:t>forbindelse med Kundens bruk av Lagringsmatrisen. Kundens bruk av Programvaren i Lagringsmatrisen er underlagt vilkårene i Kundens volumlisensavtale knyttet til Programvare, og Microsoft forbeholder seg alle andre rettigheter.</w:t>
      </w:r>
    </w:p>
    <w:p w:rsidR="007B7402" w:rsidRDefault="007B7402">
      <w:pPr>
        <w:pStyle w:val="ProductList-Body"/>
      </w:pPr>
    </w:p>
    <w:p w:rsidR="007B7402" w:rsidRDefault="00FE3A28">
      <w:pPr>
        <w:pStyle w:val="ProductList-ClauseHeading"/>
        <w:outlineLvl w:val="2"/>
      </w:pPr>
      <w:r>
        <w:t>Begrensninger</w:t>
      </w:r>
    </w:p>
    <w:p w:rsidR="007B7402" w:rsidRDefault="00FE3A28">
      <w:pPr>
        <w:pStyle w:val="ProductList-Body"/>
      </w:pPr>
      <w:r>
        <w:t>Kunden kan ikk</w:t>
      </w:r>
      <w:r>
        <w:t>e bruke Programvaren i Lagringsmatrisen til sammenligning eller ytelsesmåling med unntak for intern bruk hos Kunden og publisering eller utveksling av resultatene i den forbindelse.</w:t>
      </w:r>
    </w:p>
    <w:p w:rsidR="007B7402" w:rsidRDefault="007B7402">
      <w:pPr>
        <w:pStyle w:val="ProductList-Body"/>
      </w:pPr>
    </w:p>
    <w:p w:rsidR="007B7402" w:rsidRDefault="00FE3A28">
      <w:pPr>
        <w:pStyle w:val="ProductList-ClauseHeading"/>
        <w:outlineLvl w:val="2"/>
      </w:pPr>
      <w:r>
        <w:t>Enkelte tredjepartsprogrammer med Åpen Kildekode</w:t>
      </w:r>
    </w:p>
    <w:p w:rsidR="007B7402" w:rsidRDefault="00FE3A28">
      <w:pPr>
        <w:pStyle w:val="ProductList-Body"/>
      </w:pPr>
      <w:r>
        <w:t>Programvaren i Lagringsm</w:t>
      </w:r>
      <w:r>
        <w:t>atrisen kan distribueres med uavhengig kode (f.eks. fastvare) som er underlagt lisensene GNU General Public License ("GPL"), GNU Library/Lesser General Public License ("LGPL"), Apache License versjon 2.0 ("Apache-Lisensen") og/eller andre lisenser for åpen</w:t>
      </w:r>
      <w:r>
        <w:t xml:space="preserve"> kildekode ("Åpen Kildekode"). Slik Åpen Kildekode er angitt i "Meldinger for tredjepartsprogramvare" på </w:t>
      </w:r>
      <w:hyperlink r:id="rId144">
        <w:r>
          <w:rPr>
            <w:color w:val="00467F"/>
            <w:u w:val="single"/>
          </w:rPr>
          <w:t>http://go.microsoft.com/fwlink/?LinkId=627000</w:t>
        </w:r>
      </w:hyperlink>
      <w:r>
        <w:t xml:space="preserve"> og lisensieres til Kunden i samsvar med </w:t>
      </w:r>
      <w:r>
        <w:t>de gjeldende lisensene for Åpen Kildekode.</w:t>
      </w:r>
    </w:p>
    <w:p w:rsidR="007B7402" w:rsidRDefault="007B7402">
      <w:pPr>
        <w:pStyle w:val="ProductList-Body"/>
      </w:pPr>
    </w:p>
    <w:p w:rsidR="007B7402" w:rsidRDefault="00FE3A28">
      <w:pPr>
        <w:pStyle w:val="ProductList-ClauseHeading"/>
        <w:outlineLvl w:val="2"/>
      </w:pPr>
      <w:r>
        <w:t>Aktivering/tillatelse for Internett-baserte tjenester</w:t>
      </w:r>
    </w:p>
    <w:p w:rsidR="007B7402" w:rsidRDefault="00FE3A28">
      <w:pPr>
        <w:pStyle w:val="ProductList-Body"/>
      </w:pPr>
      <w:r>
        <w:t>Aktiveringen knytter bruken av Programvaren i Lagringsmatrisen til en bestemt enhet. Under aktiveringen og den etterfølgende bruken av enheten kan Programvare</w:t>
      </w:r>
      <w:r>
        <w:t xml:space="preserve">n i Lagringsmatrisen sende informasjon om programvaren og enheten til Microsoft. Eksempler på slik informasjon er versjon, språk og produktnøkkel for Programvaren i Lagringsmatrisen, Kundens IP-adresse, operativsystem, nettleser, navnet på og versjonen av </w:t>
      </w:r>
      <w:r>
        <w:t xml:space="preserve">Programvaren i Lagringsmatrisen som kunden bruker, og språkkoden for Lagringsmatrisen der Programvaren i Lagringsmatrisen kjører. Microsoft bruker denne informasjonen til å gjøre de nettbaserte tjenestene tilgjengelige for Kunden. Ved å bruke Programvaren </w:t>
      </w:r>
      <w:r>
        <w:t>i Lagringsmatrisen samtykker Kunden i at denne informasjonen overføres til Microsoft.</w:t>
      </w:r>
    </w:p>
    <w:p w:rsidR="007B7402" w:rsidRDefault="007B7402">
      <w:pPr>
        <w:pStyle w:val="ProductList-Body"/>
      </w:pPr>
    </w:p>
    <w:p w:rsidR="007B7402" w:rsidRDefault="00FE3A28">
      <w:pPr>
        <w:pStyle w:val="ProductList-ClauseHeading"/>
        <w:outlineLvl w:val="2"/>
      </w:pPr>
      <w:r>
        <w:t>Oppdateringer for Programvare i Lagringsmatrise</w:t>
      </w:r>
    </w:p>
    <w:p w:rsidR="007B7402" w:rsidRDefault="00FE3A28">
      <w:pPr>
        <w:pStyle w:val="ProductList-Body"/>
      </w:pPr>
      <w:r>
        <w:t>Ved hjelp av oppdateringstjenesten for Programvare i Lagringsmatrise kan Kunden laste ned tilgjengelige oppdateringer man</w:t>
      </w:r>
      <w:r>
        <w:t>uelt eller velge å motta automatiske oppdateringer. Tilgjengelige oppdateringer fra Microsoft lisensieres av Microsoft, og tredjepartsoppdateringer lisensieres av den aktuelle tredjeparten.</w:t>
      </w:r>
    </w:p>
    <w:p w:rsidR="007B7402" w:rsidRDefault="00FE3A28">
      <w:pPr>
        <w:pStyle w:val="ProductList-Offering1Heading"/>
        <w:outlineLvl w:val="1"/>
      </w:pPr>
      <w:bookmarkStart w:id="398" w:name="_Sec903"/>
      <w:r>
        <w:t>Begrenset maskinvaregaranti</w:t>
      </w:r>
      <w:bookmarkEnd w:id="398"/>
      <w:r>
        <w:fldChar w:fldCharType="begin"/>
      </w:r>
      <w:r>
        <w:instrText xml:space="preserve"> TC "</w:instrText>
      </w:r>
      <w:bookmarkStart w:id="399" w:name="_Toc481095524"/>
      <w:r>
        <w:instrText>Begrenset maskinvaregaranti</w:instrText>
      </w:r>
      <w:bookmarkEnd w:id="399"/>
      <w:r>
        <w:instrText>" \l 2</w:instrText>
      </w:r>
      <w:r>
        <w:fldChar w:fldCharType="end"/>
      </w:r>
    </w:p>
    <w:p w:rsidR="007B7402" w:rsidRDefault="00FE3A28">
      <w:pPr>
        <w:pStyle w:val="ProductList-Body"/>
      </w:pPr>
      <w:r>
        <w:t>Microsoft garanterer at maskinvaren i Lagringsmatrisen ikke kommer til å ha feil som skyldes mangler ved materialer eller håndverk ved normal kommersiell bruk, slik dette beskrives i den aktuelle produktdokumentasjonen, i en periode på nitti (90) dager f</w:t>
      </w:r>
      <w:r>
        <w:t>ra datoen for levering til Kunden. Hvis Microsoft ikke oppfyller de begrensede rettighetene ovenfor, og Kunden varsler Microsoft før de begrensede rettighetene utløper, skal Microsoft (etter eget valg) reparere eller erstatte maskinvaren i Lagringsmatrisen</w:t>
      </w:r>
      <w:r>
        <w:t>. Dette er de eneste begrensede rettighetene Microsoft gir for Lagringsmatrisen, og Kunden gir avkall på alle krav knyttet til brudd på de begrensede rettighetene utenfor garantiperioden. Disse begrensede rettighetene dekker ikke problemer forårsaket av uh</w:t>
      </w:r>
      <w:r>
        <w:t>ell, feil bruk eller bruk som ikke samsvarer med Kundens volumlisensavtale eller produktdokumentasjonen, og blir ugyldige hvis Lagringsmatrisen åpnes eller endres, skades ved bruk sammen med ikke-Microsoft-produkter eller skades ved vedlikehold eller repar</w:t>
      </w:r>
      <w:r>
        <w:t xml:space="preserve">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w:t>
      </w:r>
      <w:r>
        <w:rPr>
          <w:b/>
        </w:rPr>
        <w:t>set til, garantier om kvalitet, eierrettigheter, ikke-krenkelse av tredjeparts rettigheter, salgbarhet og egnethet til et bestemt formål.</w:t>
      </w:r>
    </w:p>
    <w:p w:rsidR="007B7402" w:rsidRDefault="00FE3A28">
      <w:pPr>
        <w:pStyle w:val="ProductList-Offering1Heading"/>
        <w:outlineLvl w:val="1"/>
      </w:pPr>
      <w:bookmarkStart w:id="400" w:name="_Sec904"/>
      <w:r>
        <w:t>Erstatning. Forsvar mot krav fra tredjepart</w:t>
      </w:r>
      <w:bookmarkEnd w:id="400"/>
      <w:r>
        <w:fldChar w:fldCharType="begin"/>
      </w:r>
      <w:r>
        <w:instrText xml:space="preserve"> TC "</w:instrText>
      </w:r>
      <w:bookmarkStart w:id="401" w:name="_Toc481095525"/>
      <w:r>
        <w:instrText>Erstatning. Forsvar mot krav fra tredjepart</w:instrText>
      </w:r>
      <w:bookmarkEnd w:id="401"/>
      <w:r>
        <w:instrText>" \l 2</w:instrText>
      </w:r>
      <w:r>
        <w:fldChar w:fldCharType="end"/>
      </w:r>
    </w:p>
    <w:p w:rsidR="007B7402" w:rsidRDefault="00FE3A28">
      <w:pPr>
        <w:pStyle w:val="ProductList-Body"/>
      </w:pPr>
      <w:r>
        <w:t>Microsoft skal for</w:t>
      </w:r>
      <w:r>
        <w:t>svare Kunden mot eventuelle påstander som fremlegges av en ikke-tilknyttet tredjepart om at Lagringsmatrisen krenker tredjepartens patent, opphavsrett eller varemerke eller urettmessig gjør bruk av tredjepartens forretningshemmeligheter, i henhold til vilk</w:t>
      </w:r>
      <w:r>
        <w:t>årene i Kundens volumlisensavtale knyttet til forsvar mot krav fra tredjepart.</w:t>
      </w:r>
    </w:p>
    <w:p w:rsidR="007B7402" w:rsidRDefault="00FE3A28">
      <w:pPr>
        <w:pStyle w:val="ProductList-Offering1Heading"/>
        <w:outlineLvl w:val="1"/>
      </w:pPr>
      <w:bookmarkStart w:id="402" w:name="_Sec905"/>
      <w:r>
        <w:t>Begrensning av ansvar</w:t>
      </w:r>
      <w:bookmarkEnd w:id="402"/>
      <w:r>
        <w:fldChar w:fldCharType="begin"/>
      </w:r>
      <w:r>
        <w:instrText xml:space="preserve"> TC "</w:instrText>
      </w:r>
      <w:bookmarkStart w:id="403" w:name="_Toc481095526"/>
      <w:r>
        <w:instrText>Begrensning av ansvar</w:instrText>
      </w:r>
      <w:bookmarkEnd w:id="403"/>
      <w:r>
        <w:instrText>" \l 2</w:instrText>
      </w:r>
      <w:r>
        <w:fldChar w:fldCharType="end"/>
      </w:r>
    </w:p>
    <w:p w:rsidR="007B7402" w:rsidRDefault="00FE3A28">
      <w:pPr>
        <w:pStyle w:val="ProductList-Body"/>
      </w:pPr>
      <w:r>
        <w:t>For krav knyttet til en Lagringsmatrise er det samlede maksimale erstatningsansvaret hver part har ovenfor den andre, beg</w:t>
      </w:r>
      <w:r>
        <w:t xml:space="preserve">renset til erstatning for endelig tilkjente direkte skader opptil det beløpet Kunden måtte betale for den aktuelle Lagringsmatrisen. </w:t>
      </w:r>
      <w:r>
        <w:rPr>
          <w:b/>
        </w:rPr>
        <w:t>Ikke i noe tilfelle skal noen av partene kunne holdes ansvarlig for indirekte skade, tilfeldig skade, særlige tap, straffee</w:t>
      </w:r>
      <w:r>
        <w:rPr>
          <w:b/>
        </w:rPr>
        <w:t>rstatning eller følgeskade, herunder tap av bruk, tap av fortjeneste eller avbrudd i virksomheten, uavhengig av årsak og juridisk påstand om erstatningsansvar. Ingen begrensninger eller ekskluderinger skal gjelde for erstatningsansvar som oppstår med grunn</w:t>
      </w:r>
      <w:r>
        <w:rPr>
          <w:b/>
        </w:rPr>
        <w:t>lag i en av partenes (1) taushetsplikt, (2) forsvarsforpliktelser eller (3) brudd på den andre partens immaterielle rettigheter.</w:t>
      </w:r>
    </w:p>
    <w:p w:rsidR="007B7402" w:rsidRDefault="00FE3A28">
      <w:pPr>
        <w:pStyle w:val="ProductList-Offering1Heading"/>
        <w:outlineLvl w:val="1"/>
      </w:pPr>
      <w:bookmarkStart w:id="404" w:name="_Sec906"/>
      <w:r>
        <w:t>Lover for eksportkontroll i USA</w:t>
      </w:r>
      <w:bookmarkEnd w:id="404"/>
      <w:r>
        <w:fldChar w:fldCharType="begin"/>
      </w:r>
      <w:r>
        <w:instrText xml:space="preserve"> TC "</w:instrText>
      </w:r>
      <w:bookmarkStart w:id="405" w:name="_Toc481095527"/>
      <w:r>
        <w:instrText>Lover for eksportkontroll i USA</w:instrText>
      </w:r>
      <w:bookmarkEnd w:id="405"/>
      <w:r>
        <w:instrText>" \l 2</w:instrText>
      </w:r>
      <w:r>
        <w:fldChar w:fldCharType="end"/>
      </w:r>
    </w:p>
    <w:p w:rsidR="007B7402" w:rsidRDefault="00FE3A28">
      <w:pPr>
        <w:pStyle w:val="ProductList-Body"/>
      </w:pPr>
      <w:r>
        <w:t>Lagringsmatrisene er underlagt bestemmelsene i Kund</w:t>
      </w:r>
      <w:r>
        <w:t>ens volumlisensavtale med hensyn til eksportrestriksjoner i USA.</w:t>
      </w:r>
    </w:p>
    <w:p w:rsidR="007B7402" w:rsidRDefault="00FE3A28">
      <w:pPr>
        <w:pStyle w:val="ProductList-Offering1Heading"/>
        <w:outlineLvl w:val="1"/>
      </w:pPr>
      <w:bookmarkStart w:id="406" w:name="_Sec907"/>
      <w:r>
        <w:t>Innhenting av diagnoseinformasjon</w:t>
      </w:r>
      <w:bookmarkEnd w:id="406"/>
      <w:r>
        <w:fldChar w:fldCharType="begin"/>
      </w:r>
      <w:r>
        <w:instrText xml:space="preserve"> TC "</w:instrText>
      </w:r>
      <w:bookmarkStart w:id="407" w:name="_Toc481095528"/>
      <w:r>
        <w:instrText>Innhenting av diagnoseinformasjon</w:instrText>
      </w:r>
      <w:bookmarkEnd w:id="407"/>
      <w:r>
        <w:instrText>" \l 2</w:instrText>
      </w:r>
      <w:r>
        <w:fldChar w:fldCharType="end"/>
      </w:r>
    </w:p>
    <w:p w:rsidR="007B7402" w:rsidRDefault="00FE3A28">
      <w:pPr>
        <w:pStyle w:val="ProductList-Body"/>
      </w:pPr>
      <w:r>
        <w:t>Microsoft kan samle inn informasjon som hjelper Microsoft med å diagnostisere og finne mulige løsninger på prob</w:t>
      </w:r>
      <w:r>
        <w:t>lemer knyttet til Lagringsmatrisen. Ved indikasjoner på et potensielt problem kan Microsoft samle inn informasjon fra Lagringsmatrisen gjennom Azure StorSimple-administrasjonstjenesten. Eksempler på informasjon som kan samles inn, er filer som bidrar til å</w:t>
      </w:r>
      <w:r>
        <w:t xml:space="preserve"> beskrive eller identifisere problemet, som for eksempel driftslogger, om problemet oppsto i maskinvaren eller programvaren, problemets art og alvorlighetsgrad og enhetens status. Microsoft kommer ikke til å samle inn minnedumper, nøkler, passord eller dat</w:t>
      </w:r>
      <w:r>
        <w:t>a som Kunden lagrer i Lagringsmatrisen. Microsoft bruker informasjonen til å forbedre Lagringsmatrisen og relaterte tjenester og kan også bruke den til å forbedre tredjeparts maskinvare og fastvare som inngår i Lagringsmatrisen. Hvis Microsoft oppgir spesi</w:t>
      </w:r>
      <w:r>
        <w:t xml:space="preserve">fikk informasjon til en av sine maskinvareleverandører, skal informasjonen bare utveksles i et anonymisert dataformat, med mindre Microsoft har innhentet uttrykkelig samtykke fra Kunden. Microsoft kommer bare til å utveksle slik informasjon med det formål </w:t>
      </w:r>
      <w:r>
        <w:t xml:space="preserve">å løse et identifisert problem knyttet til maskinvaren. Du finner mer informasjon om personvern knyttet til Lagringsmatrisen på </w:t>
      </w:r>
      <w:hyperlink r:id="rId145">
        <w:r>
          <w:rPr>
            <w:color w:val="00467F"/>
            <w:u w:val="single"/>
          </w:rPr>
          <w:t>https://www.microsoft.com/nb-no/privacystatement</w:t>
        </w:r>
      </w:hyperlink>
      <w:r>
        <w:t>.</w:t>
      </w:r>
    </w:p>
    <w:p w:rsidR="007B7402" w:rsidRDefault="00FE3A28">
      <w:pPr>
        <w:pStyle w:val="ProductList-Offering1Heading"/>
        <w:outlineLvl w:val="1"/>
      </w:pPr>
      <w:bookmarkStart w:id="408" w:name="_Sec908"/>
      <w:r>
        <w:t xml:space="preserve">Offentlig </w:t>
      </w:r>
      <w:r>
        <w:t>bruk</w:t>
      </w:r>
      <w:bookmarkEnd w:id="408"/>
      <w:r>
        <w:fldChar w:fldCharType="begin"/>
      </w:r>
      <w:r>
        <w:instrText xml:space="preserve"> TC "</w:instrText>
      </w:r>
      <w:bookmarkStart w:id="409" w:name="_Toc481095529"/>
      <w:r>
        <w:instrText>Offentlig bruk</w:instrText>
      </w:r>
      <w:bookmarkEnd w:id="409"/>
      <w:r>
        <w:instrText>" \l 2</w:instrText>
      </w:r>
      <w:r>
        <w:fldChar w:fldCharType="end"/>
      </w:r>
    </w:p>
    <w:p w:rsidR="007B7402" w:rsidRDefault="00FE3A28">
      <w:pPr>
        <w:pStyle w:val="ProductList-Body"/>
      </w:pPr>
      <w:r>
        <w:t>Kunden forstår at når Kunden kjøper én eller flere Økonomiske Forpliktelser for StorSimple, skal Microsoft tilby Lagringsmatrisen og StorSimple-støtte til Kunden uten ekstra kostnader. Microsoft gir avkall på alle former for</w:t>
      </w:r>
      <w:r>
        <w:t xml:space="preserve"> kompensasjonskrav overfor kunden for slik Lagringsmatrise-støtte og StorSimple Standard-støtte. Microsoft har til hensikt at leveringen av Lagringsmatrise-støtte og StorSimple Standard-støtte uten ekstra kostnad til Kunden fullt og helt skal samsvare med </w:t>
      </w:r>
      <w:r>
        <w:t>gjeldende lover og regler knyttet til gaver, etiske spørsmål og gratis varer og tjenester. Microsoft har til hensikt at Lagringsmatrise-støtten og StorSimple Standard-støtten bare skal tilfalle og brukes av Kunden og ikke til personlig bruk eller til forde</w:t>
      </w:r>
      <w:r>
        <w:t>l for noen individuell offentlig ansatt.</w:t>
      </w:r>
    </w:p>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FE3A28">
      <w:pPr>
        <w:pStyle w:val="ProductList-SectionHeading"/>
        <w:pageBreakBefore/>
        <w:outlineLvl w:val="0"/>
      </w:pPr>
      <w:bookmarkStart w:id="410" w:name="_Sec1205"/>
      <w:bookmarkEnd w:id="390"/>
      <w:r>
        <w:t>Vedlegg G – Premium Assurance</w:t>
      </w:r>
      <w:r>
        <w:fldChar w:fldCharType="begin"/>
      </w:r>
      <w:r>
        <w:instrText xml:space="preserve"> TC "</w:instrText>
      </w:r>
      <w:bookmarkStart w:id="411" w:name="_Toc481095530"/>
      <w:r>
        <w:instrText>Vedlegg G – Premium Assurance</w:instrText>
      </w:r>
      <w:bookmarkEnd w:id="411"/>
      <w:r>
        <w:instrText>" \l 1</w:instrText>
      </w:r>
      <w:r>
        <w:fldChar w:fldCharType="end"/>
      </w:r>
    </w:p>
    <w:p w:rsidR="007B7402" w:rsidRDefault="00FE3A28">
      <w:pPr>
        <w:pStyle w:val="ProductList-Body"/>
      </w:pPr>
      <w:r>
        <w:t>Kunden kan anskaffe Premium Assurance Add-on-lisenser underlagt følgende vilkår og betingelser:</w:t>
      </w:r>
    </w:p>
    <w:p w:rsidR="007B7402" w:rsidRDefault="00FE3A28" w:rsidP="009E5CE4">
      <w:pPr>
        <w:pStyle w:val="ProductList-Bullet"/>
        <w:numPr>
          <w:ilvl w:val="0"/>
          <w:numId w:val="58"/>
        </w:numPr>
      </w:pPr>
      <w:r>
        <w:t>Premium Assurance Add-on-lisenser kan bare anskaffes for Produktlisenser som har aktiv SA under den samme registreringen («Kvalifiserte Lisenser»).</w:t>
      </w:r>
    </w:p>
    <w:p w:rsidR="007B7402" w:rsidRDefault="00FE3A28" w:rsidP="009E5CE4">
      <w:pPr>
        <w:pStyle w:val="ProductList-Bullet"/>
        <w:numPr>
          <w:ilvl w:val="0"/>
          <w:numId w:val="58"/>
        </w:numPr>
      </w:pPr>
      <w:r>
        <w:t>Kunden må anskaffe Premium Assurance Add-on-lisenser for alle Kvalifiserte Lisenser for alle Produktutgaver i en Produktfamilie.</w:t>
      </w:r>
    </w:p>
    <w:p w:rsidR="007B7402" w:rsidRDefault="00FE3A28" w:rsidP="009E5CE4">
      <w:pPr>
        <w:pStyle w:val="ProductList-Bullet"/>
        <w:numPr>
          <w:ilvl w:val="0"/>
          <w:numId w:val="58"/>
        </w:numPr>
      </w:pPr>
      <w:r>
        <w:t>Kunden må anskaffe Premium Assurance Add-on-lisenser for alle Kvalifiserte Lisenser de senere anskaffer i registreringsperioden</w:t>
      </w:r>
      <w:r>
        <w:t>.</w:t>
      </w:r>
    </w:p>
    <w:p w:rsidR="007B7402" w:rsidRDefault="00FE3A28" w:rsidP="009E5CE4">
      <w:pPr>
        <w:pStyle w:val="ProductList-Bullet"/>
        <w:numPr>
          <w:ilvl w:val="0"/>
          <w:numId w:val="58"/>
        </w:numPr>
      </w:pPr>
      <w:r>
        <w:t>Kunden er ikke pålagt å anskaffe Premium Assurance for CAL-er eller External Connector Licenses; Kunden er imidlertid pålagt å ha SA-dekning på CAL-er eller External Connector Licenses, som gir brukere og enheter tilgang til Lisensierte Servere med aktiv</w:t>
      </w:r>
      <w:r>
        <w:t xml:space="preserve"> Premium Assurance-dekning.</w:t>
      </w:r>
    </w:p>
    <w:p w:rsidR="007B7402" w:rsidRDefault="007B7402">
      <w:pPr>
        <w:pStyle w:val="ProductList-Body"/>
      </w:pPr>
    </w:p>
    <w:p w:rsidR="007B7402" w:rsidRDefault="00FE3A28">
      <w:pPr>
        <w:pStyle w:val="ProductList-Body"/>
      </w:pPr>
      <w:r>
        <w:t>Premium Assurance Add-on-lisenser utløper ved utgangen av registreringsperioden de er anskaffet under. Ved fornyelse må Kunden anskaffe Add-on-lisenser på nytt for fortsatt Premium Assurance-dekning.</w:t>
      </w:r>
    </w:p>
    <w:p w:rsidR="007B7402" w:rsidRDefault="007B7402">
      <w:pPr>
        <w:pStyle w:val="ProductList-Body"/>
      </w:pPr>
    </w:p>
    <w:p w:rsidR="007B7402" w:rsidRDefault="00FE3A28">
      <w:pPr>
        <w:pStyle w:val="ProductList-Body"/>
      </w:pPr>
      <w:r>
        <w:t xml:space="preserve">For kunder med Server- og </w:t>
      </w:r>
      <w:r>
        <w:t xml:space="preserve">Skyregistrering menes med «Produktfamilie» det som er beskrevet i registreringen deres. For kunder med Foretaksregistrering og Foretaksregistrering for Abonnement og for kunder med Enrollment for Education Solutions ("EES") omfatter Produktfamilie gruppen </w:t>
      </w:r>
      <w:r>
        <w:t>av Produkter oppført som en Produktfamilie i tabellen nedenfor.</w:t>
      </w:r>
    </w:p>
    <w:tbl>
      <w:tblPr>
        <w:tblStyle w:val="PURTable"/>
        <w:tblW w:w="0" w:type="dxa"/>
        <w:tblLook w:val="04A0" w:firstRow="1" w:lastRow="0" w:firstColumn="1" w:lastColumn="0" w:noHBand="0" w:noVBand="1"/>
      </w:tblPr>
      <w:tblGrid>
        <w:gridCol w:w="5455"/>
        <w:gridCol w:w="5461"/>
      </w:tblGrid>
      <w:tr w:rsidR="007B7402">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7B7402" w:rsidRDefault="00FE3A28">
            <w:pPr>
              <w:pStyle w:val="ProductList-TableBody"/>
            </w:pPr>
            <w:r>
              <w:rPr>
                <w:color w:val="FFFFFF"/>
              </w:rPr>
              <w:t>Foretaksregistrering og Foretaksregistrering for Abonnement og EES-Produktfamilier</w:t>
            </w:r>
          </w:p>
        </w:tc>
      </w:tr>
      <w:tr w:rsidR="007B7402">
        <w:tc>
          <w:tcPr>
            <w:tcW w:w="6120" w:type="dxa"/>
            <w:tcBorders>
              <w:top w:val="single" w:sz="4" w:space="0" w:color="000000"/>
              <w:left w:val="single" w:sz="4" w:space="0" w:color="000000"/>
              <w:bottom w:val="single" w:sz="4" w:space="0" w:color="000000"/>
              <w:right w:val="single" w:sz="4" w:space="0" w:color="000000"/>
            </w:tcBorders>
          </w:tcPr>
          <w:p w:rsidR="007B7402" w:rsidRDefault="00FE3A28">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rsidR="007B7402" w:rsidRDefault="00FE3A28">
            <w:pPr>
              <w:pStyle w:val="ProductList-TableBody"/>
            </w:pPr>
            <w:r>
              <w:t>Server- og verktøyprodukt</w:t>
            </w:r>
          </w:p>
        </w:tc>
      </w:tr>
      <w:tr w:rsidR="007B7402">
        <w:tc>
          <w:tcPr>
            <w:tcW w:w="6120" w:type="dxa"/>
            <w:tcBorders>
              <w:top w:val="single" w:sz="4" w:space="0" w:color="000000"/>
              <w:left w:val="single" w:sz="4" w:space="0" w:color="6E6E6E"/>
              <w:bottom w:val="none" w:sz="4" w:space="0" w:color="6E6E6E"/>
              <w:right w:val="single" w:sz="4" w:space="0" w:color="6E6E6E"/>
            </w:tcBorders>
          </w:tcPr>
          <w:p w:rsidR="007B7402" w:rsidRDefault="007B74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SQL Server Enterprise per Kjerne</w:t>
            </w:r>
          </w:p>
        </w:tc>
      </w:tr>
      <w:tr w:rsidR="007B7402">
        <w:tc>
          <w:tcPr>
            <w:tcW w:w="6120" w:type="dxa"/>
            <w:tcBorders>
              <w:top w:val="none" w:sz="4" w:space="0" w:color="6E6E6E"/>
              <w:left w:val="single" w:sz="4" w:space="0" w:color="6E6E6E"/>
              <w:bottom w:val="none" w:sz="4" w:space="0" w:color="6E6E6E"/>
              <w:right w:val="single" w:sz="4" w:space="0" w:color="6E6E6E"/>
            </w:tcBorders>
          </w:tcPr>
          <w:p w:rsidR="007B7402" w:rsidRDefault="007B74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SQL Server Standard per Kjerne</w:t>
            </w:r>
          </w:p>
        </w:tc>
      </w:tr>
      <w:tr w:rsidR="007B7402">
        <w:tc>
          <w:tcPr>
            <w:tcW w:w="6120" w:type="dxa"/>
            <w:tcBorders>
              <w:top w:val="none" w:sz="4" w:space="0" w:color="6E6E6E"/>
              <w:left w:val="single" w:sz="4" w:space="0" w:color="6E6E6E"/>
              <w:bottom w:val="none" w:sz="4" w:space="0" w:color="6E6E6E"/>
              <w:right w:val="single" w:sz="4" w:space="0" w:color="6E6E6E"/>
            </w:tcBorders>
          </w:tcPr>
          <w:p w:rsidR="007B7402" w:rsidRDefault="00FE3A2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SQL Server Enterprise (Server/CAL)</w:t>
            </w:r>
          </w:p>
        </w:tc>
      </w:tr>
      <w:tr w:rsidR="007B7402">
        <w:tc>
          <w:tcPr>
            <w:tcW w:w="6120" w:type="dxa"/>
            <w:tcBorders>
              <w:top w:val="none" w:sz="4" w:space="0" w:color="6E6E6E"/>
              <w:left w:val="single" w:sz="4" w:space="0" w:color="6E6E6E"/>
              <w:bottom w:val="none" w:sz="4" w:space="0" w:color="6E6E6E"/>
              <w:right w:val="single" w:sz="4" w:space="0" w:color="6E6E6E"/>
            </w:tcBorders>
          </w:tcPr>
          <w:p w:rsidR="007B7402" w:rsidRDefault="007B74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 xml:space="preserve">SQL Server Standard </w:t>
            </w:r>
          </w:p>
        </w:tc>
      </w:tr>
      <w:tr w:rsidR="007B7402">
        <w:tc>
          <w:tcPr>
            <w:tcW w:w="6120" w:type="dxa"/>
            <w:tcBorders>
              <w:top w:val="none" w:sz="4" w:space="0" w:color="6E6E6E"/>
              <w:left w:val="single" w:sz="4" w:space="0" w:color="6E6E6E"/>
              <w:bottom w:val="single" w:sz="4" w:space="0" w:color="000000"/>
              <w:right w:val="single" w:sz="4" w:space="0" w:color="6E6E6E"/>
            </w:tcBorders>
          </w:tcPr>
          <w:p w:rsidR="007B7402" w:rsidRDefault="007B74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7402" w:rsidRDefault="00FE3A28">
            <w:pPr>
              <w:pStyle w:val="ProductList-TableBody"/>
            </w:pPr>
            <w:r>
              <w:t>SQL Server-CAL</w:t>
            </w:r>
          </w:p>
        </w:tc>
      </w:tr>
      <w:tr w:rsidR="007B7402">
        <w:tc>
          <w:tcPr>
            <w:tcW w:w="6120" w:type="dxa"/>
            <w:tcBorders>
              <w:top w:val="single" w:sz="4" w:space="0" w:color="000000"/>
              <w:left w:val="single" w:sz="4" w:space="0" w:color="000000"/>
              <w:bottom w:val="none" w:sz="4" w:space="0" w:color="6E6E6E"/>
              <w:right w:val="single" w:sz="4" w:space="0" w:color="000000"/>
            </w:tcBorders>
          </w:tcPr>
          <w:p w:rsidR="007B7402" w:rsidRDefault="007B740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7B7402" w:rsidRDefault="00FE3A28">
            <w:pPr>
              <w:pStyle w:val="ProductList-TableBody"/>
            </w:pPr>
            <w:r>
              <w:t>CIS Datacenter</w:t>
            </w:r>
          </w:p>
        </w:tc>
      </w:tr>
      <w:tr w:rsidR="007B7402">
        <w:tc>
          <w:tcPr>
            <w:tcW w:w="6120" w:type="dxa"/>
            <w:vMerge w:val="restart"/>
            <w:tcBorders>
              <w:top w:val="none" w:sz="4" w:space="0" w:color="6E6E6E"/>
              <w:left w:val="single" w:sz="4" w:space="0" w:color="000000"/>
              <w:bottom w:val="none" w:sz="4" w:space="0" w:color="6E6E6E"/>
              <w:right w:val="single" w:sz="4" w:space="0" w:color="000000"/>
            </w:tcBorders>
          </w:tcPr>
          <w:p w:rsidR="007B7402" w:rsidRDefault="00FE3A28">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7B7402" w:rsidRDefault="00FE3A28">
            <w:pPr>
              <w:pStyle w:val="ProductList-TableBody"/>
            </w:pPr>
            <w:r>
              <w:t>CIS Standard</w:t>
            </w:r>
          </w:p>
        </w:tc>
      </w:tr>
      <w:tr w:rsidR="007B7402">
        <w:tc>
          <w:tcPr>
            <w:tcW w:w="0" w:type="auto"/>
            <w:vMerge/>
          </w:tcPr>
          <w:p w:rsidR="007B7402" w:rsidRDefault="007B7402"/>
        </w:tc>
        <w:tc>
          <w:tcPr>
            <w:tcW w:w="6120" w:type="dxa"/>
            <w:tcBorders>
              <w:top w:val="single" w:sz="4" w:space="0" w:color="6E6E6E"/>
              <w:left w:val="single" w:sz="4" w:space="0" w:color="000000"/>
              <w:bottom w:val="single" w:sz="4" w:space="0" w:color="6E6E6E"/>
              <w:right w:val="single" w:sz="4" w:space="0" w:color="6E6E6E"/>
            </w:tcBorders>
          </w:tcPr>
          <w:p w:rsidR="007B7402" w:rsidRDefault="00FE3A28">
            <w:pPr>
              <w:pStyle w:val="ProductList-TableBody"/>
            </w:pPr>
            <w:r>
              <w:t>Windows Server Datacenter</w:t>
            </w:r>
          </w:p>
        </w:tc>
      </w:tr>
      <w:tr w:rsidR="007B7402">
        <w:tc>
          <w:tcPr>
            <w:tcW w:w="6120" w:type="dxa"/>
            <w:tcBorders>
              <w:top w:val="none" w:sz="4" w:space="0" w:color="6E6E6E"/>
              <w:left w:val="single" w:sz="4" w:space="0" w:color="000000"/>
              <w:bottom w:val="single" w:sz="4" w:space="0" w:color="000000"/>
              <w:right w:val="single" w:sz="4" w:space="0" w:color="000000"/>
            </w:tcBorders>
          </w:tcPr>
          <w:p w:rsidR="007B7402" w:rsidRDefault="007B740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7B7402" w:rsidRDefault="00FE3A28">
            <w:pPr>
              <w:pStyle w:val="ProductList-TableBody"/>
            </w:pPr>
            <w:r>
              <w:t>Windows Server Standard</w:t>
            </w:r>
          </w:p>
        </w:tc>
      </w:tr>
    </w:tbl>
    <w:p w:rsidR="007B7402" w:rsidRDefault="007B7402">
      <w:pPr>
        <w:pStyle w:val="ProductList-Body"/>
      </w:pPr>
    </w:p>
    <w:p w:rsidR="007B7402" w:rsidRDefault="00FE3A28">
      <w:pPr>
        <w:pStyle w:val="ProductList-ClauseHeading"/>
        <w:outlineLvl w:val="2"/>
      </w:pPr>
      <w:r>
        <w:t>Premium Assurance-priser</w:t>
      </w:r>
    </w:p>
    <w:p w:rsidR="007B7402" w:rsidRDefault="00FE3A28">
      <w:pPr>
        <w:pStyle w:val="ProductList-Body"/>
      </w:pPr>
      <w:r>
        <w:t>Microsoft skal tilby fire serier med Premium Assurance Add-on-lisenser. Kunden kvalifiserer til å anskaffe Add-on-lisenser innen de nyeste seriene som gjelder på det tidspunktet Kunden først anskaffer Ad-on-lisenser for en bestemt Produktfamilie. Kunden kv</w:t>
      </w:r>
      <w:r>
        <w:t>alifiserer til å anskaffe ekstra Add-on-lisenser innen de samme seriene for den Produktfamilien i Kundens pågående registreringsperiode og, forutsatt at det ikke er noe midlertidig opphør i Premium Assurance-dekningen for Kundens Kvalifiserte Lisenser, i l</w:t>
      </w:r>
      <w:r>
        <w:t xml:space="preserve">øpet av enhver fornyelsesperiode. Priser innen de enkelte seriene fastsettes av program og prisnivå, og endres ikke i fornyelsesperioder, unntatt med det som er nødvendig for å utligne svingninger i valutakurser for priser som ikke er i USD.  </w:t>
      </w:r>
    </w:p>
    <w:p w:rsidR="007B7402" w:rsidRDefault="007B7402">
      <w:pPr>
        <w:pStyle w:val="ProductList-Body"/>
      </w:pPr>
    </w:p>
    <w:p w:rsidR="007B7402" w:rsidRDefault="00FE3A28">
      <w:pPr>
        <w:pStyle w:val="ProductList-ClauseHeading"/>
        <w:outlineLvl w:val="2"/>
      </w:pPr>
      <w:r>
        <w:t>Kvalifiseri</w:t>
      </w:r>
      <w:r>
        <w:t>ng for Premium Assurance-fordeler</w:t>
      </w:r>
    </w:p>
    <w:p w:rsidR="007B7402" w:rsidRDefault="00FE3A28">
      <w:pPr>
        <w:pStyle w:val="ProductList-Body"/>
      </w:pPr>
      <w:r>
        <w:t>Premium Assurance-fordeler blir gjort tilgjengelig for Produktversjoner som ikke lenger er dekket av Utvidet Støtte, først for Windows Server 2008 og SQL Server 2008. Premium Assurance-fordeler blir gjort tilgjengelig i se</w:t>
      </w:r>
      <w:r>
        <w:t xml:space="preserve">ks år etter utløpet av Utvidet Støtte. Kunden kvalifiserer for Premium Assurance-fordeler for en bestemt Produktutgave og -versjon under Premium Assurance Add-on-lisenser Kunden anskaffer første gang før utløpet av slike Produkters Utvidede Støtte. Kunden </w:t>
      </w:r>
      <w:r>
        <w:t>kvalifiserer også for Premium Assurance-fordeler for den samme Produktutgaven og -versjonen under Add-on-lisenser Kunden anskaffer:</w:t>
      </w:r>
    </w:p>
    <w:p w:rsidR="007B7402" w:rsidRDefault="00FE3A28" w:rsidP="009E5CE4">
      <w:pPr>
        <w:pStyle w:val="ProductList-Bullet"/>
        <w:numPr>
          <w:ilvl w:val="0"/>
          <w:numId w:val="59"/>
        </w:numPr>
      </w:pPr>
      <w:r>
        <w:t>senere under den samme registreringen; og</w:t>
      </w:r>
    </w:p>
    <w:p w:rsidR="007B7402" w:rsidRDefault="00FE3A28" w:rsidP="009E5CE4">
      <w:pPr>
        <w:pStyle w:val="ProductList-Bullet"/>
        <w:numPr>
          <w:ilvl w:val="0"/>
          <w:numId w:val="59"/>
        </w:numPr>
      </w:pPr>
      <w:r>
        <w:t>i løpet en fornyelsesperiode (forutsatt at det ikke er midlertidig opphold i dekni</w:t>
      </w:r>
      <w:r>
        <w:t xml:space="preserve">ngen).  </w:t>
      </w:r>
    </w:p>
    <w:p w:rsidR="007B7402" w:rsidRDefault="007B7402">
      <w:pPr>
        <w:pStyle w:val="ProductList-Body"/>
      </w:pPr>
    </w:p>
    <w:p w:rsidR="007B7402" w:rsidRDefault="00FE3A28">
      <w:pPr>
        <w:pStyle w:val="ProductList-Body"/>
      </w:pPr>
      <w:r>
        <w:t>Microsoft forbeholder seg retten til å avslutte tilgjengeligheten for Premium Assurance-fordeler i fremtiden, men kun for Produktutgaver og -versjoner som fortsatt er i Grunnleggende Støtte.</w:t>
      </w:r>
    </w:p>
    <w:p w:rsidR="007B7402" w:rsidRDefault="007B7402">
      <w:pPr>
        <w:pStyle w:val="ProductList-Body"/>
      </w:pPr>
    </w:p>
    <w:p w:rsidR="007B7402" w:rsidRDefault="00FE3A28">
      <w:pPr>
        <w:pStyle w:val="ProductList-ClauseHeading"/>
        <w:outlineLvl w:val="2"/>
      </w:pPr>
      <w:r>
        <w:t>Distribusjon og bruk</w:t>
      </w:r>
    </w:p>
    <w:p w:rsidR="007B7402" w:rsidRDefault="00FE3A28">
      <w:pPr>
        <w:pStyle w:val="ProductList-Body"/>
      </w:pPr>
      <w:r>
        <w:t>Kunden kan bare installere sikkerhetsoppdateringer levert som Premium Assurance-fordeler på Lisensierte Servere med Premium Assurance-dekning. Kunden er ikke pålagt å fjerne oppdateringer hvis dekningen opphører.</w:t>
      </w:r>
    </w:p>
    <w:p w:rsidR="007B7402" w:rsidRDefault="007B7402">
      <w:pPr>
        <w:pStyle w:val="ProductList-Body"/>
      </w:pPr>
    </w:p>
    <w:p w:rsidR="007B7402" w:rsidRDefault="00FE3A28">
      <w:pPr>
        <w:pStyle w:val="ProductList-ClauseHeading"/>
        <w:outlineLvl w:val="2"/>
      </w:pPr>
      <w:r>
        <w:t>Støtte til Problemløsning 24x7</w:t>
      </w:r>
    </w:p>
    <w:p w:rsidR="007B7402" w:rsidRDefault="00FE3A28">
      <w:pPr>
        <w:pStyle w:val="ProductList-Body"/>
      </w:pPr>
      <w:r>
        <w:t>Hvis Kunden</w:t>
      </w:r>
      <w:r>
        <w:t xml:space="preserve"> oppfyller følgende krav, kvalifiserer Kunden til å bruke tilgjengelige 24 x 7 Støtte til Problemløsning-hendelser for bruk i eldre versjoner av programvaren, dvs. versjoner fra og med 2008:</w:t>
      </w:r>
    </w:p>
    <w:p w:rsidR="007B7402" w:rsidRDefault="00FE3A28" w:rsidP="009E5CE4">
      <w:pPr>
        <w:pStyle w:val="ProductList-Bullet"/>
        <w:numPr>
          <w:ilvl w:val="0"/>
          <w:numId w:val="60"/>
        </w:numPr>
      </w:pPr>
      <w:r>
        <w:t>Kunden kvalifiserer for 24x7 Støtte til Problemløsninger som besk</w:t>
      </w:r>
      <w:r>
        <w:t>revet i delen om 24x7 Støtte til Problemløsning i vedlegg B – Software Assurance.</w:t>
      </w:r>
    </w:p>
    <w:p w:rsidR="007B7402" w:rsidRDefault="00FE3A28" w:rsidP="009E5CE4">
      <w:pPr>
        <w:pStyle w:val="ProductList-Bullet"/>
        <w:numPr>
          <w:ilvl w:val="0"/>
          <w:numId w:val="60"/>
        </w:numPr>
      </w:pPr>
      <w:r>
        <w:t xml:space="preserve">Utvidet Støtte er utløpt for produktversjonen Kunden bruker, men ikke med mer enn seks år. </w:t>
      </w:r>
    </w:p>
    <w:p w:rsidR="007B7402" w:rsidRDefault="00FE3A28" w:rsidP="009E5CE4">
      <w:pPr>
        <w:pStyle w:val="ProductList-Bullet"/>
        <w:numPr>
          <w:ilvl w:val="0"/>
          <w:numId w:val="60"/>
        </w:numPr>
      </w:pPr>
      <w:r>
        <w:t>Kunden bruker programvaren på en Lisensiert Server med aktive Premium Assurance Ad</w:t>
      </w:r>
      <w:r>
        <w:t>d-on-lisenser.</w:t>
      </w:r>
    </w:p>
    <w:p w:rsidR="007B7402" w:rsidRDefault="00FE3A28" w:rsidP="009E5CE4">
      <w:pPr>
        <w:pStyle w:val="ProductList-Bullet"/>
        <w:numPr>
          <w:ilvl w:val="0"/>
          <w:numId w:val="60"/>
        </w:numPr>
      </w:pPr>
      <w:r>
        <w:t>Kunden anskaffet Premium Assurance-dekningen første gang før utløpet av Utvidet Støtte for versjonen som er i bruk, og har opprettholdt denne dekningen uten avbrudd.</w:t>
      </w:r>
    </w:p>
    <w:p w:rsidR="007B7402" w:rsidRDefault="007B7402">
      <w:pPr>
        <w:pStyle w:val="ProductList-Body"/>
        <w:jc w:val="right"/>
      </w:pPr>
    </w:p>
    <w:tbl>
      <w:tblPr>
        <w:tblStyle w:val="PURTable"/>
        <w:tblW w:w="0" w:type="dxa"/>
        <w:tblLook w:val="04A0" w:firstRow="1" w:lastRow="0" w:firstColumn="1" w:lastColumn="0" w:noHBand="0" w:noVBand="1"/>
      </w:tblPr>
      <w:tblGrid>
        <w:gridCol w:w="10916"/>
      </w:tblGrid>
      <w:tr w:rsidR="007B7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7402" w:rsidRDefault="00FE3A28">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B7402" w:rsidRDefault="007B7402">
      <w:pPr>
        <w:pStyle w:val="ProductList-Body"/>
      </w:pPr>
    </w:p>
    <w:p w:rsidR="007B7402" w:rsidRDefault="007B7402">
      <w:pPr>
        <w:sectPr w:rsidR="007B7402">
          <w:headerReference w:type="default" r:id="rId146"/>
          <w:footerReference w:type="default" r:id="rId147"/>
          <w:type w:val="continuous"/>
          <w:pgSz w:w="12240" w:h="15840" w:code="1"/>
          <w:pgMar w:top="1170" w:right="720" w:bottom="720" w:left="720" w:header="432" w:footer="288" w:gutter="0"/>
          <w:cols w:space="360"/>
        </w:sectPr>
      </w:pPr>
    </w:p>
    <w:bookmarkEnd w:id="410"/>
    <w:p w:rsidR="007B7402" w:rsidRDefault="00FE3A28">
      <w:pPr>
        <w:pStyle w:val="ProductList-SectionHeading"/>
        <w:pageBreakBefore/>
        <w:outlineLvl w:val="0"/>
      </w:pPr>
      <w:r>
        <w:t>Innholdsfortegnelse</w:t>
      </w:r>
      <w:r>
        <w:fldChar w:fldCharType="begin"/>
      </w:r>
      <w:r>
        <w:instrText xml:space="preserve"> TC "</w:instrText>
      </w:r>
      <w:bookmarkStart w:id="412" w:name="_Toc481095531"/>
      <w:r>
        <w:instrText>Innholdsfortegnelse</w:instrText>
      </w:r>
      <w:bookmarkEnd w:id="412"/>
      <w:r>
        <w:instrText>" \l 1</w:instrText>
      </w:r>
      <w:r>
        <w:fldChar w:fldCharType="end"/>
      </w:r>
    </w:p>
    <w:p w:rsidR="007B7402" w:rsidRDefault="007B7402">
      <w:pPr>
        <w:pStyle w:val="ProductList-Body"/>
      </w:pPr>
    </w:p>
    <w:p w:rsidR="007B7402" w:rsidRDefault="007B7402">
      <w:pPr>
        <w:sectPr w:rsidR="007B7402">
          <w:headerReference w:type="default" r:id="rId148"/>
          <w:footerReference w:type="default" r:id="rId149"/>
          <w:type w:val="continuous"/>
          <w:pgSz w:w="12240" w:h="15840" w:code="1"/>
          <w:pgMar w:top="1170" w:right="720" w:bottom="720" w:left="720" w:header="432" w:footer="288" w:gutter="0"/>
          <w:cols w:space="360"/>
        </w:sectPr>
      </w:pPr>
    </w:p>
    <w:p w:rsidR="009E5CE4" w:rsidRDefault="00FE3A28">
      <w:pPr>
        <w:pStyle w:val="ProductList-Body"/>
        <w:rPr>
          <w:noProof/>
        </w:rPr>
        <w:sectPr w:rsidR="009E5CE4" w:rsidSect="009E5CE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E5CE4" w:rsidRDefault="009E5CE4">
      <w:pPr>
        <w:pStyle w:val="Index1"/>
        <w:tabs>
          <w:tab w:val="right" w:pos="5030"/>
        </w:tabs>
        <w:rPr>
          <w:noProof/>
        </w:rPr>
      </w:pPr>
      <w:r>
        <w:rPr>
          <w:noProof/>
        </w:rPr>
        <w:t>(Bruker-SL), 15</w:t>
      </w:r>
    </w:p>
    <w:p w:rsidR="009E5CE4" w:rsidRDefault="009E5CE4">
      <w:pPr>
        <w:pStyle w:val="Index1"/>
        <w:tabs>
          <w:tab w:val="right" w:pos="5030"/>
        </w:tabs>
        <w:rPr>
          <w:noProof/>
        </w:rPr>
      </w:pPr>
      <w:r>
        <w:rPr>
          <w:noProof/>
        </w:rPr>
        <w:t>Access 2016, 22</w:t>
      </w:r>
    </w:p>
    <w:p w:rsidR="009E5CE4" w:rsidRDefault="009E5CE4">
      <w:pPr>
        <w:pStyle w:val="Index1"/>
        <w:tabs>
          <w:tab w:val="right" w:pos="5030"/>
        </w:tabs>
        <w:rPr>
          <w:noProof/>
        </w:rPr>
      </w:pPr>
      <w:r>
        <w:rPr>
          <w:noProof/>
        </w:rPr>
        <w:t>Advanced Threat Analytics 2016 Client Management-lisens per Bruker, 13</w:t>
      </w:r>
    </w:p>
    <w:p w:rsidR="009E5CE4" w:rsidRDefault="009E5CE4">
      <w:pPr>
        <w:pStyle w:val="Index1"/>
        <w:tabs>
          <w:tab w:val="right" w:pos="5030"/>
        </w:tabs>
        <w:rPr>
          <w:noProof/>
        </w:rPr>
      </w:pPr>
      <w:r>
        <w:rPr>
          <w:noProof/>
        </w:rPr>
        <w:t>Advanced Threat Analytics 2016 Client Management-lisens per OSE, 13</w:t>
      </w:r>
    </w:p>
    <w:p w:rsidR="009E5CE4" w:rsidRDefault="009E5CE4">
      <w:pPr>
        <w:pStyle w:val="Index1"/>
        <w:tabs>
          <w:tab w:val="right" w:pos="5030"/>
        </w:tabs>
        <w:rPr>
          <w:noProof/>
        </w:rPr>
      </w:pPr>
      <w:r>
        <w:rPr>
          <w:noProof/>
        </w:rPr>
        <w:t>Apple Macintosh, 41</w:t>
      </w:r>
    </w:p>
    <w:p w:rsidR="009E5CE4" w:rsidRDefault="009E5CE4">
      <w:pPr>
        <w:pStyle w:val="Index1"/>
        <w:tabs>
          <w:tab w:val="right" w:pos="5030"/>
        </w:tabs>
        <w:rPr>
          <w:noProof/>
        </w:rPr>
      </w:pPr>
      <w:r>
        <w:rPr>
          <w:noProof/>
        </w:rPr>
        <w:t>Azure Active Directory Basic, 54</w:t>
      </w:r>
    </w:p>
    <w:p w:rsidR="009E5CE4" w:rsidRDefault="009E5CE4">
      <w:pPr>
        <w:pStyle w:val="Index1"/>
        <w:tabs>
          <w:tab w:val="right" w:pos="5030"/>
        </w:tabs>
        <w:rPr>
          <w:noProof/>
        </w:rPr>
      </w:pPr>
      <w:r>
        <w:rPr>
          <w:noProof/>
        </w:rPr>
        <w:t>Azure Active Directory Premium Plan 1, 54</w:t>
      </w:r>
    </w:p>
    <w:p w:rsidR="009E5CE4" w:rsidRDefault="009E5CE4">
      <w:pPr>
        <w:pStyle w:val="Index1"/>
        <w:tabs>
          <w:tab w:val="right" w:pos="5030"/>
        </w:tabs>
        <w:rPr>
          <w:noProof/>
        </w:rPr>
      </w:pPr>
      <w:r>
        <w:rPr>
          <w:noProof/>
        </w:rPr>
        <w:t>Azure Active Directory Premium Plan 2, 54</w:t>
      </w:r>
    </w:p>
    <w:p w:rsidR="009E5CE4" w:rsidRDefault="009E5CE4">
      <w:pPr>
        <w:pStyle w:val="Index1"/>
        <w:tabs>
          <w:tab w:val="right" w:pos="5030"/>
        </w:tabs>
        <w:rPr>
          <w:noProof/>
        </w:rPr>
      </w:pPr>
      <w:r>
        <w:rPr>
          <w:noProof/>
        </w:rPr>
        <w:t>Azure Active Professional Direct Support, 54</w:t>
      </w:r>
    </w:p>
    <w:p w:rsidR="009E5CE4" w:rsidRDefault="009E5CE4">
      <w:pPr>
        <w:pStyle w:val="Index1"/>
        <w:tabs>
          <w:tab w:val="right" w:pos="5030"/>
        </w:tabs>
        <w:rPr>
          <w:noProof/>
        </w:rPr>
      </w:pPr>
      <w:r>
        <w:rPr>
          <w:noProof/>
        </w:rPr>
        <w:t>Azure Active Standard Support, 54</w:t>
      </w:r>
    </w:p>
    <w:p w:rsidR="009E5CE4" w:rsidRDefault="009E5CE4">
      <w:pPr>
        <w:pStyle w:val="Index1"/>
        <w:tabs>
          <w:tab w:val="right" w:pos="5030"/>
        </w:tabs>
        <w:rPr>
          <w:noProof/>
        </w:rPr>
      </w:pPr>
      <w:r>
        <w:rPr>
          <w:noProof/>
        </w:rPr>
        <w:t>Azure App Service Plan, 54</w:t>
      </w:r>
    </w:p>
    <w:p w:rsidR="009E5CE4" w:rsidRDefault="009E5CE4">
      <w:pPr>
        <w:pStyle w:val="Index1"/>
        <w:tabs>
          <w:tab w:val="right" w:pos="5030"/>
        </w:tabs>
        <w:rPr>
          <w:noProof/>
        </w:rPr>
      </w:pPr>
      <w:r>
        <w:rPr>
          <w:noProof/>
        </w:rPr>
        <w:t>Azure Information Protection Premium Add-on, 62</w:t>
      </w:r>
    </w:p>
    <w:p w:rsidR="009E5CE4" w:rsidRDefault="009E5CE4">
      <w:pPr>
        <w:pStyle w:val="Index1"/>
        <w:tabs>
          <w:tab w:val="right" w:pos="5030"/>
        </w:tabs>
        <w:rPr>
          <w:noProof/>
        </w:rPr>
      </w:pPr>
      <w:r>
        <w:rPr>
          <w:noProof/>
        </w:rPr>
        <w:t>Azure Information Protection Premium Plan 1, 54</w:t>
      </w:r>
    </w:p>
    <w:p w:rsidR="009E5CE4" w:rsidRDefault="009E5CE4">
      <w:pPr>
        <w:pStyle w:val="Index1"/>
        <w:tabs>
          <w:tab w:val="right" w:pos="5030"/>
        </w:tabs>
        <w:rPr>
          <w:noProof/>
        </w:rPr>
      </w:pPr>
      <w:r>
        <w:rPr>
          <w:noProof/>
        </w:rPr>
        <w:t>Azure Information Protection Premium Plan 1 Add-on, 54</w:t>
      </w:r>
    </w:p>
    <w:p w:rsidR="009E5CE4" w:rsidRDefault="009E5CE4">
      <w:pPr>
        <w:pStyle w:val="Index1"/>
        <w:tabs>
          <w:tab w:val="right" w:pos="5030"/>
        </w:tabs>
        <w:rPr>
          <w:noProof/>
        </w:rPr>
      </w:pPr>
      <w:r>
        <w:rPr>
          <w:noProof/>
        </w:rPr>
        <w:t>Azure Information Protection Premium Plan 2, 54</w:t>
      </w:r>
    </w:p>
    <w:p w:rsidR="009E5CE4" w:rsidRDefault="009E5CE4">
      <w:pPr>
        <w:pStyle w:val="Index1"/>
        <w:tabs>
          <w:tab w:val="right" w:pos="5030"/>
        </w:tabs>
        <w:rPr>
          <w:noProof/>
        </w:rPr>
      </w:pPr>
      <w:r>
        <w:rPr>
          <w:noProof/>
        </w:rPr>
        <w:t>Azure Information Protection Premium Plan 2 Add-on, 54</w:t>
      </w:r>
    </w:p>
    <w:p w:rsidR="009E5CE4" w:rsidRDefault="009E5CE4">
      <w:pPr>
        <w:pStyle w:val="Index1"/>
        <w:tabs>
          <w:tab w:val="right" w:pos="5030"/>
        </w:tabs>
        <w:rPr>
          <w:noProof/>
        </w:rPr>
      </w:pPr>
      <w:r>
        <w:rPr>
          <w:noProof/>
        </w:rPr>
        <w:t>Azure Site Recovery, 86</w:t>
      </w:r>
    </w:p>
    <w:p w:rsidR="009E5CE4" w:rsidRDefault="009E5CE4">
      <w:pPr>
        <w:pStyle w:val="Index1"/>
        <w:tabs>
          <w:tab w:val="right" w:pos="5030"/>
        </w:tabs>
        <w:rPr>
          <w:noProof/>
        </w:rPr>
      </w:pPr>
      <w:r>
        <w:rPr>
          <w:noProof/>
        </w:rPr>
        <w:t>Azure Site Recovery (til Kundeeid Område), 52</w:t>
      </w:r>
    </w:p>
    <w:p w:rsidR="009E5CE4" w:rsidRDefault="009E5CE4">
      <w:pPr>
        <w:pStyle w:val="Index1"/>
        <w:tabs>
          <w:tab w:val="right" w:pos="5030"/>
        </w:tabs>
        <w:rPr>
          <w:noProof/>
        </w:rPr>
      </w:pPr>
      <w:r>
        <w:rPr>
          <w:noProof/>
        </w:rPr>
        <w:t>Bing Maps Enterprise Fee Monthly-abonnement, 67</w:t>
      </w:r>
    </w:p>
    <w:p w:rsidR="009E5CE4" w:rsidRDefault="009E5CE4">
      <w:pPr>
        <w:pStyle w:val="Index1"/>
        <w:tabs>
          <w:tab w:val="right" w:pos="5030"/>
        </w:tabs>
        <w:rPr>
          <w:noProof/>
        </w:rPr>
      </w:pPr>
      <w:r>
        <w:rPr>
          <w:noProof/>
        </w:rPr>
        <w:t>Bing Maps Internal Website Usage 100K Transactions Monthly Subscription, 67</w:t>
      </w:r>
    </w:p>
    <w:p w:rsidR="009E5CE4" w:rsidRDefault="009E5CE4">
      <w:pPr>
        <w:pStyle w:val="Index1"/>
        <w:tabs>
          <w:tab w:val="right" w:pos="5030"/>
        </w:tabs>
        <w:rPr>
          <w:noProof/>
        </w:rPr>
      </w:pPr>
      <w:r>
        <w:rPr>
          <w:noProof/>
        </w:rPr>
        <w:t>Bing Maps Internal Website Usage 500K (and higher) Transactions Monthly-abonnement, 67</w:t>
      </w:r>
    </w:p>
    <w:p w:rsidR="009E5CE4" w:rsidRDefault="009E5CE4">
      <w:pPr>
        <w:pStyle w:val="Index1"/>
        <w:tabs>
          <w:tab w:val="right" w:pos="5030"/>
        </w:tabs>
        <w:rPr>
          <w:noProof/>
        </w:rPr>
      </w:pPr>
      <w:r>
        <w:rPr>
          <w:noProof/>
        </w:rPr>
        <w:t>Bing Maps Known 5K User Monthly-abonnement, 67</w:t>
      </w:r>
    </w:p>
    <w:p w:rsidR="009E5CE4" w:rsidRDefault="009E5CE4">
      <w:pPr>
        <w:pStyle w:val="Index1"/>
        <w:tabs>
          <w:tab w:val="right" w:pos="5030"/>
        </w:tabs>
        <w:rPr>
          <w:noProof/>
        </w:rPr>
      </w:pPr>
      <w:r>
        <w:rPr>
          <w:noProof/>
        </w:rPr>
        <w:t>Bing Maps Known Per User Monthly-abonnement, 67</w:t>
      </w:r>
    </w:p>
    <w:p w:rsidR="009E5CE4" w:rsidRDefault="009E5CE4">
      <w:pPr>
        <w:pStyle w:val="Index1"/>
        <w:tabs>
          <w:tab w:val="right" w:pos="5030"/>
        </w:tabs>
        <w:rPr>
          <w:noProof/>
        </w:rPr>
      </w:pPr>
      <w:r>
        <w:rPr>
          <w:noProof/>
        </w:rPr>
        <w:t>Bing Maps Light Known 500 User Monthly-abonnement, 67</w:t>
      </w:r>
    </w:p>
    <w:p w:rsidR="009E5CE4" w:rsidRDefault="009E5CE4">
      <w:pPr>
        <w:pStyle w:val="Index1"/>
        <w:tabs>
          <w:tab w:val="right" w:pos="5030"/>
        </w:tabs>
        <w:rPr>
          <w:noProof/>
        </w:rPr>
      </w:pPr>
      <w:r>
        <w:rPr>
          <w:noProof/>
        </w:rPr>
        <w:t>Bing Maps Light Known 5K User Monthly-abonnement, 67</w:t>
      </w:r>
    </w:p>
    <w:p w:rsidR="009E5CE4" w:rsidRDefault="009E5CE4">
      <w:pPr>
        <w:pStyle w:val="Index1"/>
        <w:tabs>
          <w:tab w:val="right" w:pos="5030"/>
        </w:tabs>
        <w:rPr>
          <w:noProof/>
        </w:rPr>
      </w:pPr>
      <w:r>
        <w:rPr>
          <w:noProof/>
        </w:rPr>
        <w:t>Bing Maps Public Website Usage 100K Transaction Monthly Subscription, 67</w:t>
      </w:r>
    </w:p>
    <w:p w:rsidR="009E5CE4" w:rsidRDefault="009E5CE4">
      <w:pPr>
        <w:pStyle w:val="Index1"/>
        <w:tabs>
          <w:tab w:val="right" w:pos="5030"/>
        </w:tabs>
        <w:rPr>
          <w:noProof/>
        </w:rPr>
      </w:pPr>
      <w:r>
        <w:rPr>
          <w:noProof/>
        </w:rPr>
        <w:t>Bing Maps Public Website Usage 500K (and higher) Transactions Monthly-abonnement, 67</w:t>
      </w:r>
    </w:p>
    <w:p w:rsidR="009E5CE4" w:rsidRDefault="009E5CE4">
      <w:pPr>
        <w:pStyle w:val="Index1"/>
        <w:tabs>
          <w:tab w:val="right" w:pos="5030"/>
        </w:tabs>
        <w:rPr>
          <w:noProof/>
        </w:rPr>
      </w:pPr>
      <w:r>
        <w:rPr>
          <w:noProof/>
        </w:rPr>
        <w:t>BizTalk Server, 84</w:t>
      </w:r>
    </w:p>
    <w:p w:rsidR="009E5CE4" w:rsidRDefault="009E5CE4">
      <w:pPr>
        <w:pStyle w:val="Index1"/>
        <w:tabs>
          <w:tab w:val="right" w:pos="5030"/>
        </w:tabs>
        <w:rPr>
          <w:noProof/>
        </w:rPr>
      </w:pPr>
      <w:r>
        <w:rPr>
          <w:noProof/>
        </w:rPr>
        <w:t>BizTalk Server 2013 R2, 14</w:t>
      </w:r>
    </w:p>
    <w:p w:rsidR="009E5CE4" w:rsidRDefault="009E5CE4">
      <w:pPr>
        <w:pStyle w:val="Index1"/>
        <w:tabs>
          <w:tab w:val="right" w:pos="5030"/>
        </w:tabs>
        <w:rPr>
          <w:noProof/>
        </w:rPr>
      </w:pPr>
      <w:r>
        <w:rPr>
          <w:noProof/>
        </w:rPr>
        <w:t>BizTalk Server 2016 Branch Edition, 13</w:t>
      </w:r>
    </w:p>
    <w:p w:rsidR="009E5CE4" w:rsidRDefault="009E5CE4">
      <w:pPr>
        <w:pStyle w:val="Index1"/>
        <w:tabs>
          <w:tab w:val="right" w:pos="5030"/>
        </w:tabs>
        <w:rPr>
          <w:noProof/>
        </w:rPr>
      </w:pPr>
      <w:r>
        <w:rPr>
          <w:noProof/>
        </w:rPr>
        <w:t>BizTalk Server 2016 Branch IDC, 13</w:t>
      </w:r>
    </w:p>
    <w:p w:rsidR="009E5CE4" w:rsidRDefault="009E5CE4">
      <w:pPr>
        <w:pStyle w:val="Index1"/>
        <w:tabs>
          <w:tab w:val="right" w:pos="5030"/>
        </w:tabs>
        <w:rPr>
          <w:noProof/>
        </w:rPr>
      </w:pPr>
      <w:r>
        <w:rPr>
          <w:noProof/>
        </w:rPr>
        <w:t>BizTalk Server 2016 Enterprise Edition, 13</w:t>
      </w:r>
    </w:p>
    <w:p w:rsidR="009E5CE4" w:rsidRDefault="009E5CE4">
      <w:pPr>
        <w:pStyle w:val="Index1"/>
        <w:tabs>
          <w:tab w:val="right" w:pos="5030"/>
        </w:tabs>
        <w:rPr>
          <w:noProof/>
        </w:rPr>
      </w:pPr>
      <w:r>
        <w:rPr>
          <w:noProof/>
        </w:rPr>
        <w:t>BizTalk Server 2016 Standard Edition, 13</w:t>
      </w:r>
    </w:p>
    <w:p w:rsidR="009E5CE4" w:rsidRDefault="009E5CE4">
      <w:pPr>
        <w:pStyle w:val="Index1"/>
        <w:tabs>
          <w:tab w:val="right" w:pos="5030"/>
        </w:tabs>
        <w:rPr>
          <w:noProof/>
        </w:rPr>
      </w:pPr>
      <w:r>
        <w:rPr>
          <w:noProof/>
        </w:rPr>
        <w:t>BizTalk Server 2016 Standard Edition IDC, 14</w:t>
      </w:r>
    </w:p>
    <w:p w:rsidR="009E5CE4" w:rsidRDefault="009E5CE4">
      <w:pPr>
        <w:pStyle w:val="Index1"/>
        <w:tabs>
          <w:tab w:val="right" w:pos="5030"/>
        </w:tabs>
        <w:rPr>
          <w:noProof/>
        </w:rPr>
      </w:pPr>
      <w:r>
        <w:rPr>
          <w:noProof/>
        </w:rPr>
        <w:t>BizTalk Server Branch, 85</w:t>
      </w:r>
    </w:p>
    <w:p w:rsidR="009E5CE4" w:rsidRDefault="009E5CE4">
      <w:pPr>
        <w:pStyle w:val="Index1"/>
        <w:tabs>
          <w:tab w:val="right" w:pos="5030"/>
        </w:tabs>
        <w:rPr>
          <w:noProof/>
        </w:rPr>
      </w:pPr>
      <w:r>
        <w:rPr>
          <w:noProof/>
        </w:rPr>
        <w:t>BizTalk Server Enterprise, 85</w:t>
      </w:r>
    </w:p>
    <w:p w:rsidR="009E5CE4" w:rsidRDefault="009E5CE4">
      <w:pPr>
        <w:pStyle w:val="Index1"/>
        <w:tabs>
          <w:tab w:val="right" w:pos="5030"/>
        </w:tabs>
        <w:rPr>
          <w:noProof/>
        </w:rPr>
      </w:pPr>
      <w:r>
        <w:rPr>
          <w:noProof/>
        </w:rPr>
        <w:t>BizTalk Server Standard, 85</w:t>
      </w:r>
    </w:p>
    <w:p w:rsidR="009E5CE4" w:rsidRDefault="009E5CE4">
      <w:pPr>
        <w:pStyle w:val="Index1"/>
        <w:tabs>
          <w:tab w:val="right" w:pos="5030"/>
        </w:tabs>
        <w:rPr>
          <w:noProof/>
        </w:rPr>
      </w:pPr>
      <w:r>
        <w:rPr>
          <w:noProof/>
        </w:rPr>
        <w:t>Business Productivity Online Deskless Suite, 62</w:t>
      </w:r>
    </w:p>
    <w:p w:rsidR="009E5CE4" w:rsidRDefault="009E5CE4">
      <w:pPr>
        <w:pStyle w:val="Index1"/>
        <w:tabs>
          <w:tab w:val="right" w:pos="5030"/>
        </w:tabs>
        <w:rPr>
          <w:noProof/>
        </w:rPr>
      </w:pPr>
      <w:r>
        <w:rPr>
          <w:noProof/>
        </w:rPr>
        <w:t>CIS Suite Datacenter, 84</w:t>
      </w:r>
    </w:p>
    <w:p w:rsidR="009E5CE4" w:rsidRDefault="009E5CE4">
      <w:pPr>
        <w:pStyle w:val="Index1"/>
        <w:tabs>
          <w:tab w:val="right" w:pos="5030"/>
        </w:tabs>
        <w:rPr>
          <w:noProof/>
        </w:rPr>
      </w:pPr>
      <w:r>
        <w:rPr>
          <w:noProof/>
        </w:rPr>
        <w:t>CIS Suite Standard, 84</w:t>
      </w:r>
    </w:p>
    <w:p w:rsidR="009E5CE4" w:rsidRDefault="009E5CE4">
      <w:pPr>
        <w:pStyle w:val="Index1"/>
        <w:tabs>
          <w:tab w:val="right" w:pos="5030"/>
        </w:tabs>
        <w:rPr>
          <w:noProof/>
        </w:rPr>
      </w:pPr>
      <w:r>
        <w:rPr>
          <w:noProof/>
        </w:rPr>
        <w:t>Communicator for Mac 2011, 24</w:t>
      </w:r>
    </w:p>
    <w:p w:rsidR="009E5CE4" w:rsidRDefault="009E5CE4">
      <w:pPr>
        <w:pStyle w:val="Index1"/>
        <w:tabs>
          <w:tab w:val="right" w:pos="5030"/>
        </w:tabs>
        <w:rPr>
          <w:noProof/>
        </w:rPr>
      </w:pPr>
      <w:r>
        <w:rPr>
          <w:noProof/>
        </w:rPr>
        <w:t>Core CAL, 56, 61, 80, 85</w:t>
      </w:r>
    </w:p>
    <w:p w:rsidR="009E5CE4" w:rsidRDefault="009E5CE4">
      <w:pPr>
        <w:pStyle w:val="Index1"/>
        <w:tabs>
          <w:tab w:val="right" w:pos="5030"/>
        </w:tabs>
        <w:rPr>
          <w:noProof/>
        </w:rPr>
      </w:pPr>
      <w:r>
        <w:rPr>
          <w:noProof/>
        </w:rPr>
        <w:t>Core CAL Bridge for Office 365, 62</w:t>
      </w:r>
    </w:p>
    <w:p w:rsidR="009E5CE4" w:rsidRDefault="009E5CE4">
      <w:pPr>
        <w:pStyle w:val="Index1"/>
        <w:tabs>
          <w:tab w:val="right" w:pos="5030"/>
        </w:tabs>
        <w:rPr>
          <w:noProof/>
        </w:rPr>
      </w:pPr>
      <w:r>
        <w:rPr>
          <w:noProof/>
        </w:rPr>
        <w:t>Core CAL Suite, 15</w:t>
      </w:r>
    </w:p>
    <w:p w:rsidR="009E5CE4" w:rsidRDefault="009E5CE4">
      <w:pPr>
        <w:pStyle w:val="Index1"/>
        <w:tabs>
          <w:tab w:val="right" w:pos="5030"/>
        </w:tabs>
        <w:rPr>
          <w:noProof/>
        </w:rPr>
      </w:pPr>
      <w:r>
        <w:rPr>
          <w:noProof/>
        </w:rPr>
        <w:t>Core CAL Suite Bridge for Enterprise Mobility+ Security, 15</w:t>
      </w:r>
    </w:p>
    <w:p w:rsidR="009E5CE4" w:rsidRDefault="009E5CE4">
      <w:pPr>
        <w:pStyle w:val="Index1"/>
        <w:tabs>
          <w:tab w:val="right" w:pos="5030"/>
        </w:tabs>
        <w:rPr>
          <w:noProof/>
        </w:rPr>
      </w:pPr>
      <w:r>
        <w:rPr>
          <w:noProof/>
        </w:rPr>
        <w:t>Core CAL Suite Bridge for Microsoft Intune, 15</w:t>
      </w:r>
    </w:p>
    <w:p w:rsidR="009E5CE4" w:rsidRDefault="009E5CE4">
      <w:pPr>
        <w:pStyle w:val="Index1"/>
        <w:tabs>
          <w:tab w:val="right" w:pos="5030"/>
        </w:tabs>
        <w:rPr>
          <w:noProof/>
        </w:rPr>
      </w:pPr>
      <w:r>
        <w:rPr>
          <w:noProof/>
        </w:rPr>
        <w:t>Core CAL Suite Bridge for Office 365, 15, 56</w:t>
      </w:r>
    </w:p>
    <w:p w:rsidR="009E5CE4" w:rsidRDefault="009E5CE4">
      <w:pPr>
        <w:pStyle w:val="Index1"/>
        <w:tabs>
          <w:tab w:val="right" w:pos="5030"/>
        </w:tabs>
        <w:rPr>
          <w:noProof/>
        </w:rPr>
      </w:pPr>
      <w:r>
        <w:rPr>
          <w:noProof/>
        </w:rPr>
        <w:t>Core CAL Suite Bridge for Office 365 og Microsoft Intune, 15, 56</w:t>
      </w:r>
    </w:p>
    <w:p w:rsidR="009E5CE4" w:rsidRDefault="009E5CE4">
      <w:pPr>
        <w:pStyle w:val="Index1"/>
        <w:tabs>
          <w:tab w:val="right" w:pos="5030"/>
        </w:tabs>
        <w:rPr>
          <w:noProof/>
        </w:rPr>
      </w:pPr>
      <w:r>
        <w:rPr>
          <w:noProof/>
        </w:rPr>
        <w:t>Core CAL-er, 33</w:t>
      </w:r>
    </w:p>
    <w:p w:rsidR="009E5CE4" w:rsidRDefault="009E5CE4">
      <w:pPr>
        <w:pStyle w:val="Index1"/>
        <w:tabs>
          <w:tab w:val="right" w:pos="5030"/>
        </w:tabs>
        <w:rPr>
          <w:noProof/>
        </w:rPr>
      </w:pPr>
      <w:r>
        <w:rPr>
          <w:noProof/>
        </w:rPr>
        <w:t>Core Infrastructure Server Suite Datacenter, 85</w:t>
      </w:r>
    </w:p>
    <w:p w:rsidR="009E5CE4" w:rsidRDefault="009E5CE4">
      <w:pPr>
        <w:pStyle w:val="Index1"/>
        <w:tabs>
          <w:tab w:val="right" w:pos="5030"/>
        </w:tabs>
        <w:rPr>
          <w:noProof/>
        </w:rPr>
      </w:pPr>
      <w:r>
        <w:rPr>
          <w:noProof/>
        </w:rPr>
        <w:t>Core Infrastructure Server Suite Datacenter (16-pakninger med kjernelisenser), 16</w:t>
      </w:r>
    </w:p>
    <w:p w:rsidR="009E5CE4" w:rsidRDefault="009E5CE4">
      <w:pPr>
        <w:pStyle w:val="Index1"/>
        <w:tabs>
          <w:tab w:val="right" w:pos="5030"/>
        </w:tabs>
        <w:rPr>
          <w:noProof/>
        </w:rPr>
      </w:pPr>
      <w:r>
        <w:rPr>
          <w:noProof/>
        </w:rPr>
        <w:t>Core Infrastructure Server Suite Datacenter (2-pakninger med kjernelisenser), 16</w:t>
      </w:r>
    </w:p>
    <w:p w:rsidR="009E5CE4" w:rsidRDefault="009E5CE4">
      <w:pPr>
        <w:pStyle w:val="Index1"/>
        <w:tabs>
          <w:tab w:val="right" w:pos="5030"/>
        </w:tabs>
        <w:rPr>
          <w:noProof/>
        </w:rPr>
      </w:pPr>
      <w:r>
        <w:rPr>
          <w:noProof/>
        </w:rPr>
        <w:t>Core Infrastructure Server Suite Standard, 85</w:t>
      </w:r>
    </w:p>
    <w:p w:rsidR="009E5CE4" w:rsidRDefault="009E5CE4">
      <w:pPr>
        <w:pStyle w:val="Index1"/>
        <w:tabs>
          <w:tab w:val="right" w:pos="5030"/>
        </w:tabs>
        <w:rPr>
          <w:noProof/>
        </w:rPr>
      </w:pPr>
      <w:r>
        <w:rPr>
          <w:noProof/>
        </w:rPr>
        <w:t>Core Infrastructure Server Suite Standard (16-pakninger med kjernelisenser), 16</w:t>
      </w:r>
    </w:p>
    <w:p w:rsidR="009E5CE4" w:rsidRDefault="009E5CE4">
      <w:pPr>
        <w:pStyle w:val="Index1"/>
        <w:tabs>
          <w:tab w:val="right" w:pos="5030"/>
        </w:tabs>
        <w:rPr>
          <w:noProof/>
        </w:rPr>
      </w:pPr>
      <w:r>
        <w:rPr>
          <w:noProof/>
        </w:rPr>
        <w:t>Core Infrastructure Server Suite Standard (2-pakninger med kjernelisenser), 16</w:t>
      </w:r>
    </w:p>
    <w:p w:rsidR="009E5CE4" w:rsidRDefault="009E5CE4">
      <w:pPr>
        <w:pStyle w:val="Index1"/>
        <w:tabs>
          <w:tab w:val="right" w:pos="5030"/>
        </w:tabs>
        <w:rPr>
          <w:noProof/>
        </w:rPr>
      </w:pPr>
      <w:r>
        <w:rPr>
          <w:noProof/>
        </w:rPr>
        <w:t>Enterprise CAL, 56, 62, 64, 80, 85</w:t>
      </w:r>
    </w:p>
    <w:p w:rsidR="009E5CE4" w:rsidRDefault="009E5CE4">
      <w:pPr>
        <w:pStyle w:val="Index1"/>
        <w:tabs>
          <w:tab w:val="right" w:pos="5030"/>
        </w:tabs>
        <w:rPr>
          <w:noProof/>
        </w:rPr>
      </w:pPr>
      <w:r>
        <w:rPr>
          <w:noProof/>
        </w:rPr>
        <w:t>Enterprise CAL Bridge for Enterprise Mobility + Security, 15</w:t>
      </w:r>
    </w:p>
    <w:p w:rsidR="009E5CE4" w:rsidRDefault="009E5CE4">
      <w:pPr>
        <w:pStyle w:val="Index1"/>
        <w:tabs>
          <w:tab w:val="right" w:pos="5030"/>
        </w:tabs>
        <w:rPr>
          <w:noProof/>
        </w:rPr>
      </w:pPr>
      <w:r>
        <w:rPr>
          <w:noProof/>
        </w:rPr>
        <w:t>Enterprise CAL Bridge for Enterprise Mobility + Security From SA, 15</w:t>
      </w:r>
    </w:p>
    <w:p w:rsidR="009E5CE4" w:rsidRDefault="009E5CE4">
      <w:pPr>
        <w:pStyle w:val="Index1"/>
        <w:tabs>
          <w:tab w:val="right" w:pos="5030"/>
        </w:tabs>
        <w:rPr>
          <w:noProof/>
        </w:rPr>
      </w:pPr>
      <w:r>
        <w:rPr>
          <w:noProof/>
        </w:rPr>
        <w:t>Enterprise CAL Bridge for Office 365, 62</w:t>
      </w:r>
    </w:p>
    <w:p w:rsidR="009E5CE4" w:rsidRDefault="009E5CE4">
      <w:pPr>
        <w:pStyle w:val="Index1"/>
        <w:tabs>
          <w:tab w:val="right" w:pos="5030"/>
        </w:tabs>
        <w:rPr>
          <w:noProof/>
        </w:rPr>
      </w:pPr>
      <w:r>
        <w:rPr>
          <w:noProof/>
        </w:rPr>
        <w:t>Enterprise CAL Suite Bridge for Microsoft Intune, 15</w:t>
      </w:r>
    </w:p>
    <w:p w:rsidR="009E5CE4" w:rsidRDefault="009E5CE4">
      <w:pPr>
        <w:pStyle w:val="Index1"/>
        <w:tabs>
          <w:tab w:val="right" w:pos="5030"/>
        </w:tabs>
        <w:rPr>
          <w:noProof/>
        </w:rPr>
      </w:pPr>
      <w:r>
        <w:rPr>
          <w:noProof/>
        </w:rPr>
        <w:t>Enterprise CAL Suite Bridge for Office 365, 56</w:t>
      </w:r>
    </w:p>
    <w:p w:rsidR="009E5CE4" w:rsidRDefault="009E5CE4">
      <w:pPr>
        <w:pStyle w:val="Index1"/>
        <w:tabs>
          <w:tab w:val="right" w:pos="5030"/>
        </w:tabs>
        <w:rPr>
          <w:noProof/>
        </w:rPr>
      </w:pPr>
      <w:r>
        <w:rPr>
          <w:noProof/>
        </w:rPr>
        <w:t>Enterprise CAL Suite Bridge for Office 365, 15</w:t>
      </w:r>
    </w:p>
    <w:p w:rsidR="009E5CE4" w:rsidRDefault="009E5CE4">
      <w:pPr>
        <w:pStyle w:val="Index1"/>
        <w:tabs>
          <w:tab w:val="right" w:pos="5030"/>
        </w:tabs>
        <w:rPr>
          <w:noProof/>
        </w:rPr>
      </w:pPr>
      <w:r>
        <w:rPr>
          <w:noProof/>
        </w:rPr>
        <w:t>Enterprise CAL Suite Bridge for Office 365 og Microsoft Intune, 56</w:t>
      </w:r>
    </w:p>
    <w:p w:rsidR="009E5CE4" w:rsidRDefault="009E5CE4">
      <w:pPr>
        <w:pStyle w:val="Index1"/>
        <w:tabs>
          <w:tab w:val="right" w:pos="5030"/>
        </w:tabs>
        <w:rPr>
          <w:noProof/>
        </w:rPr>
      </w:pPr>
      <w:r>
        <w:rPr>
          <w:noProof/>
        </w:rPr>
        <w:t>Enterprise CAL Suite Bridge for Office 365 og Microsoft Intune, 15</w:t>
      </w:r>
    </w:p>
    <w:p w:rsidR="009E5CE4" w:rsidRDefault="009E5CE4">
      <w:pPr>
        <w:pStyle w:val="Index1"/>
        <w:tabs>
          <w:tab w:val="right" w:pos="5030"/>
        </w:tabs>
        <w:rPr>
          <w:noProof/>
        </w:rPr>
      </w:pPr>
      <w:r>
        <w:rPr>
          <w:noProof/>
        </w:rPr>
        <w:t>Enterprise CAL-er, 33</w:t>
      </w:r>
    </w:p>
    <w:p w:rsidR="009E5CE4" w:rsidRDefault="009E5CE4">
      <w:pPr>
        <w:pStyle w:val="Index1"/>
        <w:tabs>
          <w:tab w:val="right" w:pos="5030"/>
        </w:tabs>
        <w:rPr>
          <w:noProof/>
        </w:rPr>
      </w:pPr>
      <w:r>
        <w:rPr>
          <w:noProof/>
        </w:rPr>
        <w:t>Enterprise CAL-pakke, 15</w:t>
      </w:r>
    </w:p>
    <w:p w:rsidR="009E5CE4" w:rsidRDefault="009E5CE4">
      <w:pPr>
        <w:pStyle w:val="Index1"/>
        <w:tabs>
          <w:tab w:val="right" w:pos="5030"/>
        </w:tabs>
        <w:rPr>
          <w:noProof/>
        </w:rPr>
      </w:pPr>
      <w:r>
        <w:rPr>
          <w:noProof/>
        </w:rPr>
        <w:t>Enterprise Mobility + Security, 55, 62</w:t>
      </w:r>
    </w:p>
    <w:p w:rsidR="009E5CE4" w:rsidRDefault="009E5CE4">
      <w:pPr>
        <w:pStyle w:val="Index1"/>
        <w:tabs>
          <w:tab w:val="right" w:pos="5030"/>
        </w:tabs>
        <w:rPr>
          <w:noProof/>
        </w:rPr>
      </w:pPr>
      <w:r>
        <w:rPr>
          <w:noProof/>
        </w:rPr>
        <w:t>Enterprise Mobility + Security E3, 15, 16, 56</w:t>
      </w:r>
    </w:p>
    <w:p w:rsidR="009E5CE4" w:rsidRDefault="009E5CE4">
      <w:pPr>
        <w:pStyle w:val="Index1"/>
        <w:tabs>
          <w:tab w:val="right" w:pos="5030"/>
        </w:tabs>
        <w:rPr>
          <w:noProof/>
        </w:rPr>
      </w:pPr>
      <w:r>
        <w:rPr>
          <w:noProof/>
        </w:rPr>
        <w:t>Enterprise Mobility + Security E3 Add-on, 56</w:t>
      </w:r>
    </w:p>
    <w:p w:rsidR="009E5CE4" w:rsidRDefault="009E5CE4">
      <w:pPr>
        <w:pStyle w:val="Index1"/>
        <w:tabs>
          <w:tab w:val="right" w:pos="5030"/>
        </w:tabs>
        <w:rPr>
          <w:noProof/>
        </w:rPr>
      </w:pPr>
      <w:r>
        <w:rPr>
          <w:noProof/>
        </w:rPr>
        <w:t>Enterprise Mobility + Security E3 From SA, 56</w:t>
      </w:r>
    </w:p>
    <w:p w:rsidR="009E5CE4" w:rsidRDefault="009E5CE4">
      <w:pPr>
        <w:pStyle w:val="Index1"/>
        <w:tabs>
          <w:tab w:val="right" w:pos="5030"/>
        </w:tabs>
        <w:rPr>
          <w:noProof/>
        </w:rPr>
      </w:pPr>
      <w:r>
        <w:rPr>
          <w:noProof/>
        </w:rPr>
        <w:t>Enterprise Mobility + Security E5, 15, 16</w:t>
      </w:r>
    </w:p>
    <w:p w:rsidR="009E5CE4" w:rsidRDefault="009E5CE4">
      <w:pPr>
        <w:pStyle w:val="Index1"/>
        <w:tabs>
          <w:tab w:val="right" w:pos="5030"/>
        </w:tabs>
        <w:rPr>
          <w:noProof/>
        </w:rPr>
      </w:pPr>
      <w:r>
        <w:rPr>
          <w:noProof/>
        </w:rPr>
        <w:t>Enterprise Mobility + Security E5, 56</w:t>
      </w:r>
    </w:p>
    <w:p w:rsidR="009E5CE4" w:rsidRDefault="009E5CE4">
      <w:pPr>
        <w:pStyle w:val="Index1"/>
        <w:tabs>
          <w:tab w:val="right" w:pos="5030"/>
        </w:tabs>
        <w:rPr>
          <w:noProof/>
        </w:rPr>
      </w:pPr>
      <w:r>
        <w:rPr>
          <w:noProof/>
        </w:rPr>
        <w:t>Enterprise Mobility + Security E5 Add-on, 56</w:t>
      </w:r>
    </w:p>
    <w:p w:rsidR="009E5CE4" w:rsidRDefault="009E5CE4">
      <w:pPr>
        <w:pStyle w:val="Index1"/>
        <w:tabs>
          <w:tab w:val="right" w:pos="5030"/>
        </w:tabs>
        <w:rPr>
          <w:noProof/>
        </w:rPr>
      </w:pPr>
      <w:r>
        <w:rPr>
          <w:noProof/>
        </w:rPr>
        <w:t>Enterprise Mobility + Security E5 From SA, 56</w:t>
      </w:r>
    </w:p>
    <w:p w:rsidR="009E5CE4" w:rsidRDefault="009E5CE4">
      <w:pPr>
        <w:pStyle w:val="Index1"/>
        <w:tabs>
          <w:tab w:val="right" w:pos="5030"/>
        </w:tabs>
        <w:rPr>
          <w:noProof/>
        </w:rPr>
      </w:pPr>
      <w:r>
        <w:rPr>
          <w:noProof/>
        </w:rPr>
        <w:t>Enterprise Mobility + Security From SA, 55</w:t>
      </w:r>
    </w:p>
    <w:p w:rsidR="009E5CE4" w:rsidRDefault="009E5CE4">
      <w:pPr>
        <w:pStyle w:val="Index1"/>
        <w:tabs>
          <w:tab w:val="right" w:pos="5030"/>
        </w:tabs>
        <w:rPr>
          <w:noProof/>
        </w:rPr>
      </w:pPr>
      <w:r>
        <w:rPr>
          <w:noProof/>
        </w:rPr>
        <w:t>Excel 2016, 22</w:t>
      </w:r>
    </w:p>
    <w:p w:rsidR="009E5CE4" w:rsidRDefault="009E5CE4">
      <w:pPr>
        <w:pStyle w:val="Index1"/>
        <w:tabs>
          <w:tab w:val="right" w:pos="5030"/>
        </w:tabs>
        <w:rPr>
          <w:noProof/>
        </w:rPr>
      </w:pPr>
      <w:r>
        <w:rPr>
          <w:noProof/>
        </w:rPr>
        <w:t>Excel 2016 for Mac, 24</w:t>
      </w:r>
    </w:p>
    <w:p w:rsidR="009E5CE4" w:rsidRDefault="009E5CE4">
      <w:pPr>
        <w:pStyle w:val="Index1"/>
        <w:tabs>
          <w:tab w:val="right" w:pos="5030"/>
        </w:tabs>
        <w:rPr>
          <w:noProof/>
        </w:rPr>
      </w:pPr>
      <w:r>
        <w:rPr>
          <w:noProof/>
        </w:rPr>
        <w:t>Exchange Hosted Archive, 64</w:t>
      </w:r>
    </w:p>
    <w:p w:rsidR="009E5CE4" w:rsidRDefault="009E5CE4">
      <w:pPr>
        <w:pStyle w:val="Index1"/>
        <w:tabs>
          <w:tab w:val="right" w:pos="5030"/>
        </w:tabs>
        <w:rPr>
          <w:noProof/>
        </w:rPr>
      </w:pPr>
      <w:r>
        <w:rPr>
          <w:noProof/>
        </w:rPr>
        <w:t>Exchange Online Archiving for Exchange Online, 64</w:t>
      </w:r>
    </w:p>
    <w:p w:rsidR="009E5CE4" w:rsidRDefault="009E5CE4">
      <w:pPr>
        <w:pStyle w:val="Index1"/>
        <w:tabs>
          <w:tab w:val="right" w:pos="5030"/>
        </w:tabs>
        <w:rPr>
          <w:noProof/>
        </w:rPr>
      </w:pPr>
      <w:r>
        <w:rPr>
          <w:noProof/>
        </w:rPr>
        <w:t>Exchange Online Archiving for Exchange Server, 15, 64</w:t>
      </w:r>
    </w:p>
    <w:p w:rsidR="009E5CE4" w:rsidRDefault="009E5CE4">
      <w:pPr>
        <w:pStyle w:val="Index1"/>
        <w:tabs>
          <w:tab w:val="right" w:pos="5030"/>
        </w:tabs>
        <w:rPr>
          <w:noProof/>
        </w:rPr>
      </w:pPr>
      <w:r>
        <w:rPr>
          <w:noProof/>
        </w:rPr>
        <w:t>Exchange Online Kiosk, 64</w:t>
      </w:r>
    </w:p>
    <w:p w:rsidR="009E5CE4" w:rsidRDefault="009E5CE4">
      <w:pPr>
        <w:pStyle w:val="Index1"/>
        <w:tabs>
          <w:tab w:val="right" w:pos="5030"/>
        </w:tabs>
        <w:rPr>
          <w:noProof/>
        </w:rPr>
      </w:pPr>
      <w:r>
        <w:rPr>
          <w:noProof/>
        </w:rPr>
        <w:t>Exchange Online Plan 1, 25, 64</w:t>
      </w:r>
    </w:p>
    <w:p w:rsidR="009E5CE4" w:rsidRDefault="009E5CE4">
      <w:pPr>
        <w:pStyle w:val="Index1"/>
        <w:tabs>
          <w:tab w:val="right" w:pos="5030"/>
        </w:tabs>
        <w:rPr>
          <w:noProof/>
        </w:rPr>
      </w:pPr>
      <w:r>
        <w:rPr>
          <w:noProof/>
        </w:rPr>
        <w:t>Exchange Online Plan 1 Add-on, 61, 64</w:t>
      </w:r>
    </w:p>
    <w:p w:rsidR="009E5CE4" w:rsidRDefault="009E5CE4">
      <w:pPr>
        <w:pStyle w:val="Index1"/>
        <w:tabs>
          <w:tab w:val="right" w:pos="5030"/>
        </w:tabs>
        <w:rPr>
          <w:noProof/>
        </w:rPr>
      </w:pPr>
      <w:r>
        <w:rPr>
          <w:noProof/>
        </w:rPr>
        <w:t>Exchange Online Plan 1A for Alumni, 64</w:t>
      </w:r>
    </w:p>
    <w:p w:rsidR="009E5CE4" w:rsidRDefault="009E5CE4">
      <w:pPr>
        <w:pStyle w:val="Index1"/>
        <w:tabs>
          <w:tab w:val="right" w:pos="5030"/>
        </w:tabs>
        <w:rPr>
          <w:noProof/>
        </w:rPr>
      </w:pPr>
      <w:r>
        <w:rPr>
          <w:noProof/>
        </w:rPr>
        <w:t>Exchange Online Plan 2, 25, 64</w:t>
      </w:r>
    </w:p>
    <w:p w:rsidR="009E5CE4" w:rsidRDefault="009E5CE4">
      <w:pPr>
        <w:pStyle w:val="Index1"/>
        <w:tabs>
          <w:tab w:val="right" w:pos="5030"/>
        </w:tabs>
        <w:rPr>
          <w:noProof/>
        </w:rPr>
      </w:pPr>
      <w:r>
        <w:rPr>
          <w:noProof/>
        </w:rPr>
        <w:t>Exchange Online Protection, 15, 64</w:t>
      </w:r>
    </w:p>
    <w:p w:rsidR="009E5CE4" w:rsidRDefault="009E5CE4">
      <w:pPr>
        <w:pStyle w:val="Index1"/>
        <w:tabs>
          <w:tab w:val="right" w:pos="5030"/>
        </w:tabs>
        <w:rPr>
          <w:noProof/>
        </w:rPr>
      </w:pPr>
      <w:r>
        <w:rPr>
          <w:noProof/>
        </w:rPr>
        <w:t>Exchange Server, 55</w:t>
      </w:r>
    </w:p>
    <w:p w:rsidR="009E5CE4" w:rsidRDefault="009E5CE4">
      <w:pPr>
        <w:pStyle w:val="Index1"/>
        <w:tabs>
          <w:tab w:val="right" w:pos="5030"/>
        </w:tabs>
        <w:rPr>
          <w:noProof/>
        </w:rPr>
      </w:pPr>
      <w:r>
        <w:rPr>
          <w:noProof/>
        </w:rPr>
        <w:t>Exchange Server 2013, 25</w:t>
      </w:r>
    </w:p>
    <w:p w:rsidR="009E5CE4" w:rsidRDefault="009E5CE4">
      <w:pPr>
        <w:pStyle w:val="Index1"/>
        <w:tabs>
          <w:tab w:val="right" w:pos="5030"/>
        </w:tabs>
        <w:rPr>
          <w:noProof/>
        </w:rPr>
      </w:pPr>
      <w:r>
        <w:rPr>
          <w:noProof/>
        </w:rPr>
        <w:t>Exchange Server Enterprise, 85</w:t>
      </w:r>
    </w:p>
    <w:p w:rsidR="009E5CE4" w:rsidRDefault="009E5CE4">
      <w:pPr>
        <w:pStyle w:val="Index1"/>
        <w:tabs>
          <w:tab w:val="right" w:pos="5030"/>
        </w:tabs>
        <w:rPr>
          <w:noProof/>
        </w:rPr>
      </w:pPr>
      <w:r>
        <w:rPr>
          <w:noProof/>
        </w:rPr>
        <w:t>Exchange Server Enterprise 2016, 25</w:t>
      </w:r>
    </w:p>
    <w:p w:rsidR="009E5CE4" w:rsidRDefault="009E5CE4">
      <w:pPr>
        <w:pStyle w:val="Index1"/>
        <w:tabs>
          <w:tab w:val="right" w:pos="5030"/>
        </w:tabs>
        <w:rPr>
          <w:noProof/>
        </w:rPr>
      </w:pPr>
      <w:r>
        <w:rPr>
          <w:noProof/>
        </w:rPr>
        <w:t>Exchange Server Enterprise 2016 CAL, 25</w:t>
      </w:r>
    </w:p>
    <w:p w:rsidR="009E5CE4" w:rsidRDefault="009E5CE4">
      <w:pPr>
        <w:pStyle w:val="Index1"/>
        <w:tabs>
          <w:tab w:val="right" w:pos="5030"/>
        </w:tabs>
        <w:rPr>
          <w:noProof/>
        </w:rPr>
      </w:pPr>
      <w:r>
        <w:rPr>
          <w:noProof/>
        </w:rPr>
        <w:t>Exchange Server Standard, 85</w:t>
      </w:r>
    </w:p>
    <w:p w:rsidR="009E5CE4" w:rsidRDefault="009E5CE4">
      <w:pPr>
        <w:pStyle w:val="Index1"/>
        <w:tabs>
          <w:tab w:val="right" w:pos="5030"/>
        </w:tabs>
        <w:rPr>
          <w:noProof/>
        </w:rPr>
      </w:pPr>
      <w:r>
        <w:rPr>
          <w:noProof/>
        </w:rPr>
        <w:t>Exchange Server Standard 2016, 25</w:t>
      </w:r>
    </w:p>
    <w:p w:rsidR="009E5CE4" w:rsidRDefault="009E5CE4">
      <w:pPr>
        <w:pStyle w:val="Index1"/>
        <w:tabs>
          <w:tab w:val="right" w:pos="5030"/>
        </w:tabs>
        <w:rPr>
          <w:noProof/>
        </w:rPr>
      </w:pPr>
      <w:r>
        <w:rPr>
          <w:noProof/>
        </w:rPr>
        <w:t>Exchange Server Standard 2016 CAL, 25</w:t>
      </w:r>
    </w:p>
    <w:p w:rsidR="009E5CE4" w:rsidRDefault="009E5CE4">
      <w:pPr>
        <w:pStyle w:val="Index1"/>
        <w:tabs>
          <w:tab w:val="right" w:pos="5030"/>
        </w:tabs>
        <w:rPr>
          <w:noProof/>
        </w:rPr>
      </w:pPr>
      <w:r>
        <w:rPr>
          <w:noProof/>
        </w:rPr>
        <w:t>Forefront Identity Manager 2010 – Windows Live Edition, 18</w:t>
      </w:r>
    </w:p>
    <w:p w:rsidR="009E5CE4" w:rsidRDefault="009E5CE4">
      <w:pPr>
        <w:pStyle w:val="Index1"/>
        <w:tabs>
          <w:tab w:val="right" w:pos="5030"/>
        </w:tabs>
        <w:rPr>
          <w:noProof/>
        </w:rPr>
      </w:pPr>
      <w:r>
        <w:rPr>
          <w:noProof/>
        </w:rPr>
        <w:t>Forefront Identity Manager 2010 R2, 22</w:t>
      </w:r>
    </w:p>
    <w:p w:rsidR="009E5CE4" w:rsidRDefault="009E5CE4">
      <w:pPr>
        <w:pStyle w:val="Index1"/>
        <w:tabs>
          <w:tab w:val="right" w:pos="5030"/>
        </w:tabs>
        <w:rPr>
          <w:noProof/>
        </w:rPr>
      </w:pPr>
      <w:r>
        <w:rPr>
          <w:noProof/>
        </w:rPr>
        <w:t>Forefront Identity Manager 2010 R2 – Windows Live Edition, 18</w:t>
      </w:r>
    </w:p>
    <w:p w:rsidR="009E5CE4" w:rsidRDefault="009E5CE4">
      <w:pPr>
        <w:pStyle w:val="Index1"/>
        <w:tabs>
          <w:tab w:val="right" w:pos="5030"/>
        </w:tabs>
        <w:rPr>
          <w:noProof/>
        </w:rPr>
      </w:pPr>
      <w:r>
        <w:rPr>
          <w:noProof/>
        </w:rPr>
        <w:t>Forefront TMG Enterprise, 85</w:t>
      </w:r>
    </w:p>
    <w:p w:rsidR="009E5CE4" w:rsidRDefault="009E5CE4">
      <w:pPr>
        <w:pStyle w:val="Index1"/>
        <w:tabs>
          <w:tab w:val="right" w:pos="5030"/>
        </w:tabs>
        <w:rPr>
          <w:noProof/>
        </w:rPr>
      </w:pPr>
      <w:r>
        <w:rPr>
          <w:noProof/>
        </w:rPr>
        <w:t>Forefront TMG Standard, 85</w:t>
      </w:r>
    </w:p>
    <w:p w:rsidR="009E5CE4" w:rsidRDefault="009E5CE4">
      <w:pPr>
        <w:pStyle w:val="Index1"/>
        <w:tabs>
          <w:tab w:val="right" w:pos="5030"/>
        </w:tabs>
        <w:rPr>
          <w:noProof/>
        </w:rPr>
      </w:pPr>
      <w:r>
        <w:rPr>
          <w:noProof/>
        </w:rPr>
        <w:t>Forefront United Access Gateway 2010, 16</w:t>
      </w:r>
    </w:p>
    <w:p w:rsidR="009E5CE4" w:rsidRDefault="009E5CE4">
      <w:pPr>
        <w:pStyle w:val="Index1"/>
        <w:tabs>
          <w:tab w:val="right" w:pos="5030"/>
        </w:tabs>
        <w:rPr>
          <w:noProof/>
        </w:rPr>
      </w:pPr>
      <w:r>
        <w:rPr>
          <w:noProof/>
        </w:rPr>
        <w:t>Fornyelse av Microsoft Azure StorSimple-plan 8100, 52</w:t>
      </w:r>
    </w:p>
    <w:p w:rsidR="009E5CE4" w:rsidRDefault="009E5CE4">
      <w:pPr>
        <w:pStyle w:val="Index1"/>
        <w:tabs>
          <w:tab w:val="right" w:pos="5030"/>
        </w:tabs>
        <w:rPr>
          <w:noProof/>
        </w:rPr>
      </w:pPr>
      <w:r>
        <w:rPr>
          <w:noProof/>
        </w:rPr>
        <w:t>Fornyelse av Microsoft Azure StorSimple-plan 8600 (ingen enhet), 52</w:t>
      </w:r>
    </w:p>
    <w:p w:rsidR="009E5CE4" w:rsidRDefault="009E5CE4">
      <w:pPr>
        <w:pStyle w:val="Index1"/>
        <w:tabs>
          <w:tab w:val="right" w:pos="5030"/>
        </w:tabs>
        <w:rPr>
          <w:noProof/>
        </w:rPr>
      </w:pPr>
      <w:r>
        <w:rPr>
          <w:noProof/>
        </w:rPr>
        <w:t>Hjemmearbeid for Mac 2016, 24</w:t>
      </w:r>
    </w:p>
    <w:p w:rsidR="009E5CE4" w:rsidRDefault="009E5CE4">
      <w:pPr>
        <w:pStyle w:val="Index1"/>
        <w:tabs>
          <w:tab w:val="right" w:pos="5030"/>
        </w:tabs>
        <w:rPr>
          <w:noProof/>
        </w:rPr>
      </w:pPr>
      <w:r>
        <w:rPr>
          <w:noProof/>
        </w:rPr>
        <w:t>Hjemmearbeid for Office Professional Plus 2016, 23</w:t>
      </w:r>
    </w:p>
    <w:p w:rsidR="009E5CE4" w:rsidRDefault="009E5CE4">
      <w:pPr>
        <w:pStyle w:val="Index1"/>
        <w:tabs>
          <w:tab w:val="right" w:pos="5030"/>
        </w:tabs>
        <w:rPr>
          <w:noProof/>
        </w:rPr>
      </w:pPr>
      <w:r>
        <w:rPr>
          <w:noProof/>
        </w:rPr>
        <w:t>Hjemmearbeid for Office Standard 2016, 23</w:t>
      </w:r>
    </w:p>
    <w:p w:rsidR="009E5CE4" w:rsidRDefault="009E5CE4">
      <w:pPr>
        <w:pStyle w:val="Index1"/>
        <w:tabs>
          <w:tab w:val="right" w:pos="5030"/>
        </w:tabs>
        <w:rPr>
          <w:noProof/>
        </w:rPr>
      </w:pPr>
      <w:r>
        <w:rPr>
          <w:noProof/>
        </w:rPr>
        <w:t>HPC Pack, 49</w:t>
      </w:r>
    </w:p>
    <w:p w:rsidR="009E5CE4" w:rsidRDefault="009E5CE4">
      <w:pPr>
        <w:pStyle w:val="Index1"/>
        <w:tabs>
          <w:tab w:val="right" w:pos="5030"/>
        </w:tabs>
        <w:rPr>
          <w:noProof/>
        </w:rPr>
      </w:pPr>
      <w:r>
        <w:rPr>
          <w:noProof/>
        </w:rPr>
        <w:t>Importtjeneste for Office 365, 64</w:t>
      </w:r>
    </w:p>
    <w:p w:rsidR="009E5CE4" w:rsidRDefault="009E5CE4">
      <w:pPr>
        <w:pStyle w:val="Index1"/>
        <w:tabs>
          <w:tab w:val="right" w:pos="5030"/>
        </w:tabs>
        <w:rPr>
          <w:noProof/>
        </w:rPr>
      </w:pPr>
      <w:r>
        <w:rPr>
          <w:noProof/>
        </w:rPr>
        <w:t>Kaizala, 68</w:t>
      </w:r>
    </w:p>
    <w:p w:rsidR="009E5CE4" w:rsidRDefault="009E5CE4">
      <w:pPr>
        <w:pStyle w:val="Index1"/>
        <w:tabs>
          <w:tab w:val="right" w:pos="5030"/>
        </w:tabs>
        <w:rPr>
          <w:noProof/>
        </w:rPr>
      </w:pPr>
      <w:r>
        <w:rPr>
          <w:noProof/>
        </w:rPr>
        <w:t>Kommersiell bruk av Office Home &amp; Student 2013 RT, 22</w:t>
      </w:r>
    </w:p>
    <w:p w:rsidR="009E5CE4" w:rsidRDefault="009E5CE4">
      <w:pPr>
        <w:pStyle w:val="Index1"/>
        <w:tabs>
          <w:tab w:val="right" w:pos="5030"/>
        </w:tabs>
        <w:rPr>
          <w:noProof/>
        </w:rPr>
      </w:pPr>
      <w:r>
        <w:rPr>
          <w:noProof/>
        </w:rPr>
        <w:t>Live Meeting Professional, 28</w:t>
      </w:r>
    </w:p>
    <w:p w:rsidR="009E5CE4" w:rsidRDefault="009E5CE4">
      <w:pPr>
        <w:pStyle w:val="Index1"/>
        <w:tabs>
          <w:tab w:val="right" w:pos="5030"/>
        </w:tabs>
        <w:rPr>
          <w:noProof/>
        </w:rPr>
      </w:pPr>
      <w:r>
        <w:rPr>
          <w:noProof/>
        </w:rPr>
        <w:t>Live Meeting Standard, 28</w:t>
      </w:r>
    </w:p>
    <w:p w:rsidR="009E5CE4" w:rsidRDefault="009E5CE4">
      <w:pPr>
        <w:pStyle w:val="Index1"/>
        <w:tabs>
          <w:tab w:val="right" w:pos="5030"/>
        </w:tabs>
        <w:rPr>
          <w:noProof/>
        </w:rPr>
      </w:pPr>
      <w:r>
        <w:rPr>
          <w:noProof/>
        </w:rPr>
        <w:t>Lync 2013, 23</w:t>
      </w:r>
    </w:p>
    <w:p w:rsidR="009E5CE4" w:rsidRDefault="009E5CE4">
      <w:pPr>
        <w:pStyle w:val="Index1"/>
        <w:tabs>
          <w:tab w:val="right" w:pos="5030"/>
        </w:tabs>
        <w:rPr>
          <w:noProof/>
        </w:rPr>
      </w:pPr>
      <w:r>
        <w:rPr>
          <w:noProof/>
        </w:rPr>
        <w:t>Lync for Mac 2011, 24, 66</w:t>
      </w:r>
    </w:p>
    <w:p w:rsidR="009E5CE4" w:rsidRDefault="009E5CE4">
      <w:pPr>
        <w:pStyle w:val="Index1"/>
        <w:tabs>
          <w:tab w:val="right" w:pos="5030"/>
        </w:tabs>
        <w:rPr>
          <w:noProof/>
        </w:rPr>
      </w:pPr>
      <w:r>
        <w:rPr>
          <w:noProof/>
        </w:rPr>
        <w:t>Lync Server 2010, 27</w:t>
      </w:r>
    </w:p>
    <w:p w:rsidR="009E5CE4" w:rsidRDefault="009E5CE4">
      <w:pPr>
        <w:pStyle w:val="Index1"/>
        <w:tabs>
          <w:tab w:val="right" w:pos="5030"/>
        </w:tabs>
        <w:rPr>
          <w:noProof/>
        </w:rPr>
      </w:pPr>
      <w:r>
        <w:rPr>
          <w:noProof/>
        </w:rPr>
        <w:t>Lync Server 2013, 27</w:t>
      </w:r>
    </w:p>
    <w:p w:rsidR="009E5CE4" w:rsidRDefault="009E5CE4">
      <w:pPr>
        <w:pStyle w:val="Index1"/>
        <w:tabs>
          <w:tab w:val="right" w:pos="5030"/>
        </w:tabs>
        <w:rPr>
          <w:noProof/>
        </w:rPr>
      </w:pPr>
      <w:r>
        <w:rPr>
          <w:noProof/>
        </w:rPr>
        <w:t>Microsoft Azure Platform-tjenester, 87</w:t>
      </w:r>
    </w:p>
    <w:p w:rsidR="009E5CE4" w:rsidRDefault="009E5CE4">
      <w:pPr>
        <w:pStyle w:val="Index1"/>
        <w:tabs>
          <w:tab w:val="right" w:pos="5030"/>
        </w:tabs>
        <w:rPr>
          <w:noProof/>
        </w:rPr>
      </w:pPr>
      <w:r>
        <w:rPr>
          <w:noProof/>
        </w:rPr>
        <w:t>Microsoft Azure StorSimple Premium-støtte, 54</w:t>
      </w:r>
    </w:p>
    <w:p w:rsidR="009E5CE4" w:rsidRDefault="009E5CE4">
      <w:pPr>
        <w:pStyle w:val="Index1"/>
        <w:tabs>
          <w:tab w:val="right" w:pos="5030"/>
        </w:tabs>
        <w:rPr>
          <w:noProof/>
        </w:rPr>
      </w:pPr>
      <w:r>
        <w:rPr>
          <w:noProof/>
        </w:rPr>
        <w:t>Microsoft Azure StorSimple Standard-støtte, 54</w:t>
      </w:r>
    </w:p>
    <w:p w:rsidR="009E5CE4" w:rsidRDefault="009E5CE4">
      <w:pPr>
        <w:pStyle w:val="Index1"/>
        <w:tabs>
          <w:tab w:val="right" w:pos="5030"/>
        </w:tabs>
        <w:rPr>
          <w:noProof/>
        </w:rPr>
      </w:pPr>
      <w:r>
        <w:rPr>
          <w:noProof/>
        </w:rPr>
        <w:t>Microsoft Azure StorSimple Standard-støtte til StorSimple Premium-støtte, 54</w:t>
      </w:r>
    </w:p>
    <w:p w:rsidR="009E5CE4" w:rsidRDefault="009E5CE4">
      <w:pPr>
        <w:pStyle w:val="Index1"/>
        <w:tabs>
          <w:tab w:val="right" w:pos="5030"/>
        </w:tabs>
        <w:rPr>
          <w:noProof/>
        </w:rPr>
      </w:pPr>
      <w:r>
        <w:rPr>
          <w:noProof/>
        </w:rPr>
        <w:t>Microsoft Azure StorSimple-plan med Enhet (8100-enheten), 52</w:t>
      </w:r>
    </w:p>
    <w:p w:rsidR="009E5CE4" w:rsidRDefault="009E5CE4">
      <w:pPr>
        <w:pStyle w:val="Index1"/>
        <w:tabs>
          <w:tab w:val="right" w:pos="5030"/>
        </w:tabs>
        <w:rPr>
          <w:noProof/>
        </w:rPr>
      </w:pPr>
      <w:r>
        <w:rPr>
          <w:noProof/>
        </w:rPr>
        <w:t>Microsoft Azure StorSimple-plan med Enhet (8600-enheten), 52</w:t>
      </w:r>
    </w:p>
    <w:p w:rsidR="009E5CE4" w:rsidRDefault="009E5CE4">
      <w:pPr>
        <w:pStyle w:val="Index1"/>
        <w:tabs>
          <w:tab w:val="right" w:pos="5030"/>
        </w:tabs>
        <w:rPr>
          <w:noProof/>
        </w:rPr>
      </w:pPr>
      <w:r>
        <w:rPr>
          <w:noProof/>
        </w:rPr>
        <w:t>Microsoft Azure-tjenester, 52, 86</w:t>
      </w:r>
    </w:p>
    <w:p w:rsidR="009E5CE4" w:rsidRDefault="009E5CE4">
      <w:pPr>
        <w:pStyle w:val="Index1"/>
        <w:tabs>
          <w:tab w:val="right" w:pos="5030"/>
        </w:tabs>
        <w:rPr>
          <w:noProof/>
        </w:rPr>
      </w:pPr>
      <w:r>
        <w:rPr>
          <w:noProof/>
        </w:rPr>
        <w:t>Microsoft Cloud App Security, 68</w:t>
      </w:r>
    </w:p>
    <w:p w:rsidR="009E5CE4" w:rsidRDefault="009E5CE4">
      <w:pPr>
        <w:pStyle w:val="Index1"/>
        <w:tabs>
          <w:tab w:val="right" w:pos="5030"/>
        </w:tabs>
        <w:rPr>
          <w:noProof/>
        </w:rPr>
      </w:pPr>
      <w:r>
        <w:rPr>
          <w:noProof/>
        </w:rPr>
        <w:t>Microsoft Cloud App Security K, 68</w:t>
      </w:r>
    </w:p>
    <w:p w:rsidR="009E5CE4" w:rsidRDefault="009E5CE4">
      <w:pPr>
        <w:pStyle w:val="Index1"/>
        <w:tabs>
          <w:tab w:val="right" w:pos="5030"/>
        </w:tabs>
        <w:rPr>
          <w:noProof/>
        </w:rPr>
      </w:pPr>
      <w:r>
        <w:rPr>
          <w:noProof/>
        </w:rPr>
        <w:t>Microsoft Dynamics 365 (On-premises) CAL, 79</w:t>
      </w:r>
    </w:p>
    <w:p w:rsidR="009E5CE4" w:rsidRDefault="009E5CE4">
      <w:pPr>
        <w:pStyle w:val="Index1"/>
        <w:tabs>
          <w:tab w:val="right" w:pos="5030"/>
        </w:tabs>
        <w:rPr>
          <w:noProof/>
        </w:rPr>
      </w:pPr>
      <w:r>
        <w:rPr>
          <w:noProof/>
        </w:rPr>
        <w:t>Microsoft Dynamics 365 Enhanced Support, 58</w:t>
      </w:r>
    </w:p>
    <w:p w:rsidR="009E5CE4" w:rsidRDefault="009E5CE4">
      <w:pPr>
        <w:pStyle w:val="Index1"/>
        <w:tabs>
          <w:tab w:val="right" w:pos="5030"/>
        </w:tabs>
        <w:rPr>
          <w:noProof/>
        </w:rPr>
      </w:pPr>
      <w:r>
        <w:rPr>
          <w:noProof/>
        </w:rPr>
        <w:t>Microsoft Dynamics 365 Enterprise edition - Additional Customer Engagement Database Storage, 57</w:t>
      </w:r>
    </w:p>
    <w:p w:rsidR="009E5CE4" w:rsidRDefault="009E5CE4">
      <w:pPr>
        <w:pStyle w:val="Index1"/>
        <w:tabs>
          <w:tab w:val="right" w:pos="5030"/>
        </w:tabs>
        <w:rPr>
          <w:noProof/>
        </w:rPr>
      </w:pPr>
      <w:r>
        <w:rPr>
          <w:noProof/>
        </w:rPr>
        <w:t>Microsoft Dynamics 365 Enterprise edition - Additional Customer Engagement Non-Production Instance, 57</w:t>
      </w:r>
    </w:p>
    <w:p w:rsidR="009E5CE4" w:rsidRDefault="009E5CE4">
      <w:pPr>
        <w:pStyle w:val="Index1"/>
        <w:tabs>
          <w:tab w:val="right" w:pos="5030"/>
        </w:tabs>
        <w:rPr>
          <w:noProof/>
        </w:rPr>
      </w:pPr>
      <w:r>
        <w:rPr>
          <w:noProof/>
        </w:rPr>
        <w:t>Microsoft Dynamics 365 Enterprise edition - Additional Customer Engagement Portal, 57</w:t>
      </w:r>
    </w:p>
    <w:p w:rsidR="009E5CE4" w:rsidRDefault="009E5CE4">
      <w:pPr>
        <w:pStyle w:val="Index1"/>
        <w:tabs>
          <w:tab w:val="right" w:pos="5030"/>
        </w:tabs>
        <w:rPr>
          <w:noProof/>
        </w:rPr>
      </w:pPr>
      <w:r>
        <w:rPr>
          <w:noProof/>
        </w:rPr>
        <w:t>Microsoft Dynamics 365 Enterprise edition - Additional Customer Engagement Portal Page Views, 57</w:t>
      </w:r>
    </w:p>
    <w:p w:rsidR="009E5CE4" w:rsidRDefault="009E5CE4">
      <w:pPr>
        <w:pStyle w:val="Index1"/>
        <w:tabs>
          <w:tab w:val="right" w:pos="5030"/>
        </w:tabs>
        <w:rPr>
          <w:noProof/>
        </w:rPr>
      </w:pPr>
      <w:r>
        <w:rPr>
          <w:noProof/>
        </w:rPr>
        <w:t>Microsoft Dynamics 365 Enterprise edition - Additional Customer Engagement Production Instance, 57</w:t>
      </w:r>
    </w:p>
    <w:p w:rsidR="009E5CE4" w:rsidRDefault="009E5CE4">
      <w:pPr>
        <w:pStyle w:val="Index1"/>
        <w:tabs>
          <w:tab w:val="right" w:pos="5030"/>
        </w:tabs>
        <w:rPr>
          <w:noProof/>
        </w:rPr>
      </w:pPr>
      <w:r>
        <w:rPr>
          <w:noProof/>
        </w:rPr>
        <w:t>Microsoft Dynamics 365 Enterprise edition - Additional Customer Engagement Social Posts, 57</w:t>
      </w:r>
    </w:p>
    <w:p w:rsidR="009E5CE4" w:rsidRDefault="009E5CE4">
      <w:pPr>
        <w:pStyle w:val="Index1"/>
        <w:tabs>
          <w:tab w:val="right" w:pos="5030"/>
        </w:tabs>
        <w:rPr>
          <w:noProof/>
        </w:rPr>
      </w:pPr>
      <w:r>
        <w:rPr>
          <w:noProof/>
        </w:rPr>
        <w:t>Microsoft Dynamics 365 for Customer Service On-premises CAL, 58, 85</w:t>
      </w:r>
    </w:p>
    <w:p w:rsidR="009E5CE4" w:rsidRDefault="009E5CE4">
      <w:pPr>
        <w:pStyle w:val="Index1"/>
        <w:tabs>
          <w:tab w:val="right" w:pos="5030"/>
        </w:tabs>
        <w:rPr>
          <w:noProof/>
        </w:rPr>
      </w:pPr>
      <w:r>
        <w:rPr>
          <w:noProof/>
        </w:rPr>
        <w:t>Microsoft Dynamics 365 for Customer Service On-premises CAL, 19</w:t>
      </w:r>
    </w:p>
    <w:p w:rsidR="009E5CE4" w:rsidRDefault="009E5CE4">
      <w:pPr>
        <w:pStyle w:val="Index1"/>
        <w:tabs>
          <w:tab w:val="right" w:pos="5030"/>
        </w:tabs>
        <w:rPr>
          <w:noProof/>
        </w:rPr>
      </w:pPr>
      <w:r>
        <w:rPr>
          <w:noProof/>
        </w:rPr>
        <w:t>Microsoft Dynamics 365 for Customer Service, Enterprise edition, 19</w:t>
      </w:r>
    </w:p>
    <w:p w:rsidR="009E5CE4" w:rsidRDefault="009E5CE4">
      <w:pPr>
        <w:pStyle w:val="Index1"/>
        <w:tabs>
          <w:tab w:val="right" w:pos="5030"/>
        </w:tabs>
        <w:rPr>
          <w:noProof/>
        </w:rPr>
      </w:pPr>
      <w:r>
        <w:rPr>
          <w:noProof/>
        </w:rPr>
        <w:t>Microsoft Dynamics 365 for Customer Service, Enterprise edition (Bruker-SL), 57</w:t>
      </w:r>
    </w:p>
    <w:p w:rsidR="009E5CE4" w:rsidRDefault="009E5CE4">
      <w:pPr>
        <w:pStyle w:val="Index1"/>
        <w:tabs>
          <w:tab w:val="right" w:pos="5030"/>
        </w:tabs>
        <w:rPr>
          <w:noProof/>
        </w:rPr>
      </w:pPr>
      <w:r>
        <w:rPr>
          <w:noProof/>
        </w:rPr>
        <w:t>Microsoft Dynamics 365 for Customer Service, Enterprise Edition (Enhets-SL), 57</w:t>
      </w:r>
    </w:p>
    <w:p w:rsidR="009E5CE4" w:rsidRDefault="009E5CE4">
      <w:pPr>
        <w:pStyle w:val="Index1"/>
        <w:tabs>
          <w:tab w:val="right" w:pos="5030"/>
        </w:tabs>
        <w:rPr>
          <w:noProof/>
        </w:rPr>
      </w:pPr>
      <w:r>
        <w:rPr>
          <w:noProof/>
        </w:rPr>
        <w:t>Microsoft Dynamics 365 for Field Service, Enterprise Edition - Resource Scheduling Optimization, 57</w:t>
      </w:r>
    </w:p>
    <w:p w:rsidR="009E5CE4" w:rsidRDefault="009E5CE4">
      <w:pPr>
        <w:pStyle w:val="Index1"/>
        <w:tabs>
          <w:tab w:val="right" w:pos="5030"/>
        </w:tabs>
        <w:rPr>
          <w:noProof/>
        </w:rPr>
      </w:pPr>
      <w:r>
        <w:rPr>
          <w:noProof/>
        </w:rPr>
        <w:t>Microsoft Dynamics 365 for Field Service, Enterprise edition (Bruker-SL), 57</w:t>
      </w:r>
    </w:p>
    <w:p w:rsidR="009E5CE4" w:rsidRDefault="009E5CE4">
      <w:pPr>
        <w:pStyle w:val="Index1"/>
        <w:tabs>
          <w:tab w:val="right" w:pos="5030"/>
        </w:tabs>
        <w:rPr>
          <w:noProof/>
        </w:rPr>
      </w:pPr>
      <w:r>
        <w:rPr>
          <w:noProof/>
        </w:rPr>
        <w:t>Microsoft Dynamics 365 for Field Service, Enterprise edition (Enhets-SL), 57</w:t>
      </w:r>
    </w:p>
    <w:p w:rsidR="009E5CE4" w:rsidRDefault="009E5CE4">
      <w:pPr>
        <w:pStyle w:val="Index1"/>
        <w:tabs>
          <w:tab w:val="right" w:pos="5030"/>
        </w:tabs>
        <w:rPr>
          <w:noProof/>
        </w:rPr>
      </w:pPr>
      <w:r>
        <w:rPr>
          <w:noProof/>
        </w:rPr>
        <w:t>Microsoft Dynamics 365 for Operations, Enterprise edition, 21, 57</w:t>
      </w:r>
    </w:p>
    <w:p w:rsidR="009E5CE4" w:rsidRDefault="009E5CE4">
      <w:pPr>
        <w:pStyle w:val="Index1"/>
        <w:tabs>
          <w:tab w:val="right" w:pos="5030"/>
        </w:tabs>
        <w:rPr>
          <w:noProof/>
        </w:rPr>
      </w:pPr>
      <w:r>
        <w:rPr>
          <w:noProof/>
        </w:rPr>
        <w:t>Microsoft Dynamics 365 for Operations, Enterprise edition - Additional Database Storage, 57</w:t>
      </w:r>
    </w:p>
    <w:p w:rsidR="009E5CE4" w:rsidRDefault="009E5CE4">
      <w:pPr>
        <w:pStyle w:val="Index1"/>
        <w:tabs>
          <w:tab w:val="right" w:pos="5030"/>
        </w:tabs>
        <w:rPr>
          <w:noProof/>
        </w:rPr>
      </w:pPr>
      <w:r>
        <w:rPr>
          <w:noProof/>
        </w:rPr>
        <w:t>Microsoft Dynamics 365 for Operations, Enterprise edition - Additional File Storage, 58</w:t>
      </w:r>
    </w:p>
    <w:p w:rsidR="009E5CE4" w:rsidRDefault="009E5CE4">
      <w:pPr>
        <w:pStyle w:val="Index1"/>
        <w:tabs>
          <w:tab w:val="right" w:pos="5030"/>
        </w:tabs>
        <w:rPr>
          <w:noProof/>
        </w:rPr>
      </w:pPr>
      <w:r>
        <w:rPr>
          <w:noProof/>
        </w:rPr>
        <w:t>Microsoft Dynamics 365 for Operations, Enterprise edition - Sandbox Tier 1</w:t>
      </w:r>
    </w:p>
    <w:p w:rsidR="009E5CE4" w:rsidRDefault="009E5CE4">
      <w:pPr>
        <w:pStyle w:val="Index2"/>
        <w:tabs>
          <w:tab w:val="right" w:pos="5030"/>
        </w:tabs>
        <w:rPr>
          <w:noProof/>
        </w:rPr>
      </w:pPr>
      <w:r>
        <w:rPr>
          <w:noProof/>
        </w:rPr>
        <w:t>Developer &amp; Test Instance, 58</w:t>
      </w:r>
    </w:p>
    <w:p w:rsidR="009E5CE4" w:rsidRDefault="009E5CE4">
      <w:pPr>
        <w:pStyle w:val="Index1"/>
        <w:tabs>
          <w:tab w:val="right" w:pos="5030"/>
        </w:tabs>
        <w:rPr>
          <w:noProof/>
        </w:rPr>
      </w:pPr>
      <w:r>
        <w:rPr>
          <w:noProof/>
        </w:rPr>
        <w:t>Microsoft Dynamics 365 for Operations, Enterprise edition - Sandbox Tier 2</w:t>
      </w:r>
    </w:p>
    <w:p w:rsidR="009E5CE4" w:rsidRDefault="009E5CE4">
      <w:pPr>
        <w:pStyle w:val="Index2"/>
        <w:tabs>
          <w:tab w:val="right" w:pos="5030"/>
        </w:tabs>
        <w:rPr>
          <w:noProof/>
        </w:rPr>
      </w:pPr>
      <w:r>
        <w:rPr>
          <w:noProof/>
        </w:rPr>
        <w:t>Standard Acceptance testing, 58</w:t>
      </w:r>
    </w:p>
    <w:p w:rsidR="009E5CE4" w:rsidRDefault="009E5CE4">
      <w:pPr>
        <w:pStyle w:val="Index1"/>
        <w:tabs>
          <w:tab w:val="right" w:pos="5030"/>
        </w:tabs>
        <w:rPr>
          <w:noProof/>
        </w:rPr>
      </w:pPr>
      <w:r>
        <w:rPr>
          <w:noProof/>
        </w:rPr>
        <w:t>Microsoft Dynamics 365 for Operations, Enterprise edition - Sandbox Tier 3</w:t>
      </w:r>
    </w:p>
    <w:p w:rsidR="009E5CE4" w:rsidRDefault="009E5CE4">
      <w:pPr>
        <w:pStyle w:val="Index2"/>
        <w:tabs>
          <w:tab w:val="right" w:pos="5030"/>
        </w:tabs>
        <w:rPr>
          <w:noProof/>
        </w:rPr>
      </w:pPr>
      <w:r>
        <w:rPr>
          <w:noProof/>
        </w:rPr>
        <w:t>Premier Acceptance testing, 58</w:t>
      </w:r>
    </w:p>
    <w:p w:rsidR="009E5CE4" w:rsidRDefault="009E5CE4">
      <w:pPr>
        <w:pStyle w:val="Index1"/>
        <w:tabs>
          <w:tab w:val="right" w:pos="5030"/>
        </w:tabs>
        <w:rPr>
          <w:noProof/>
        </w:rPr>
      </w:pPr>
      <w:r>
        <w:rPr>
          <w:noProof/>
        </w:rPr>
        <w:t>Microsoft Dynamics 365 for Operations, Enterprise edition - Sandbox Tier 4</w:t>
      </w:r>
    </w:p>
    <w:p w:rsidR="009E5CE4" w:rsidRDefault="009E5CE4">
      <w:pPr>
        <w:pStyle w:val="Index2"/>
        <w:tabs>
          <w:tab w:val="right" w:pos="5030"/>
        </w:tabs>
        <w:rPr>
          <w:noProof/>
        </w:rPr>
      </w:pPr>
      <w:r>
        <w:rPr>
          <w:noProof/>
        </w:rPr>
        <w:t>Standard Performance testing, 58</w:t>
      </w:r>
    </w:p>
    <w:p w:rsidR="009E5CE4" w:rsidRDefault="009E5CE4">
      <w:pPr>
        <w:pStyle w:val="Index1"/>
        <w:tabs>
          <w:tab w:val="right" w:pos="5030"/>
        </w:tabs>
        <w:rPr>
          <w:noProof/>
        </w:rPr>
      </w:pPr>
      <w:r>
        <w:rPr>
          <w:noProof/>
        </w:rPr>
        <w:t>Microsoft Dynamics 365 for Operations, Enterprise edition - Sandbox Tier 5</w:t>
      </w:r>
    </w:p>
    <w:p w:rsidR="009E5CE4" w:rsidRDefault="009E5CE4">
      <w:pPr>
        <w:pStyle w:val="Index2"/>
        <w:tabs>
          <w:tab w:val="right" w:pos="5030"/>
        </w:tabs>
        <w:rPr>
          <w:noProof/>
        </w:rPr>
      </w:pPr>
      <w:r>
        <w:rPr>
          <w:noProof/>
        </w:rPr>
        <w:t>Premier Performance testing, 58</w:t>
      </w:r>
    </w:p>
    <w:p w:rsidR="009E5CE4" w:rsidRDefault="009E5CE4">
      <w:pPr>
        <w:pStyle w:val="Index1"/>
        <w:tabs>
          <w:tab w:val="right" w:pos="5030"/>
        </w:tabs>
        <w:rPr>
          <w:noProof/>
        </w:rPr>
      </w:pPr>
      <w:r>
        <w:rPr>
          <w:noProof/>
        </w:rPr>
        <w:t>Microsoft Dynamics 365 for Operations, Enterprise edition (Bruker-SL), 57</w:t>
      </w:r>
    </w:p>
    <w:p w:rsidR="009E5CE4" w:rsidRDefault="009E5CE4">
      <w:pPr>
        <w:pStyle w:val="Index1"/>
        <w:tabs>
          <w:tab w:val="right" w:pos="5030"/>
        </w:tabs>
        <w:rPr>
          <w:noProof/>
        </w:rPr>
      </w:pPr>
      <w:r>
        <w:rPr>
          <w:noProof/>
        </w:rPr>
        <w:t>Microsoft Dynamics 365 for Operations, Enterprise edition Add-on (Enhets-og Bruker-SL), 57</w:t>
      </w:r>
    </w:p>
    <w:p w:rsidR="009E5CE4" w:rsidRDefault="009E5CE4">
      <w:pPr>
        <w:pStyle w:val="Index1"/>
        <w:tabs>
          <w:tab w:val="right" w:pos="5030"/>
        </w:tabs>
        <w:rPr>
          <w:noProof/>
        </w:rPr>
      </w:pPr>
      <w:r>
        <w:rPr>
          <w:noProof/>
        </w:rPr>
        <w:t>Microsoft Dynamics 365 for Operations, Enterprise edition From SA (Enhets- og Bruker-SL), 57</w:t>
      </w:r>
    </w:p>
    <w:p w:rsidR="009E5CE4" w:rsidRDefault="009E5CE4">
      <w:pPr>
        <w:pStyle w:val="Index1"/>
        <w:tabs>
          <w:tab w:val="right" w:pos="5030"/>
        </w:tabs>
        <w:rPr>
          <w:noProof/>
        </w:rPr>
      </w:pPr>
      <w:r>
        <w:rPr>
          <w:noProof/>
        </w:rPr>
        <w:t>Microsoft Dynamics 365 for Project Service Automation, Enterprise edition (Bruker-SL), 57</w:t>
      </w:r>
    </w:p>
    <w:p w:rsidR="009E5CE4" w:rsidRDefault="009E5CE4">
      <w:pPr>
        <w:pStyle w:val="Index1"/>
        <w:tabs>
          <w:tab w:val="right" w:pos="5030"/>
        </w:tabs>
        <w:rPr>
          <w:noProof/>
        </w:rPr>
      </w:pPr>
      <w:r>
        <w:rPr>
          <w:noProof/>
        </w:rPr>
        <w:t>Microsoft Dynamics 365 for Sales On-premises CAL, 19, 58, 85</w:t>
      </w:r>
    </w:p>
    <w:p w:rsidR="009E5CE4" w:rsidRDefault="009E5CE4">
      <w:pPr>
        <w:pStyle w:val="Index1"/>
        <w:tabs>
          <w:tab w:val="right" w:pos="5030"/>
        </w:tabs>
        <w:rPr>
          <w:noProof/>
        </w:rPr>
      </w:pPr>
      <w:r>
        <w:rPr>
          <w:noProof/>
        </w:rPr>
        <w:t>Microsoft Dynamics 365 for Sales, Enterprise edition, 19</w:t>
      </w:r>
    </w:p>
    <w:p w:rsidR="009E5CE4" w:rsidRDefault="009E5CE4">
      <w:pPr>
        <w:pStyle w:val="Index1"/>
        <w:tabs>
          <w:tab w:val="right" w:pos="5030"/>
        </w:tabs>
        <w:rPr>
          <w:noProof/>
        </w:rPr>
      </w:pPr>
      <w:r>
        <w:rPr>
          <w:noProof/>
        </w:rPr>
        <w:t>Microsoft Dynamics 365 for Sales, Enterprise edition, 57</w:t>
      </w:r>
    </w:p>
    <w:p w:rsidR="009E5CE4" w:rsidRDefault="009E5CE4">
      <w:pPr>
        <w:pStyle w:val="Index1"/>
        <w:tabs>
          <w:tab w:val="right" w:pos="5030"/>
        </w:tabs>
        <w:rPr>
          <w:noProof/>
        </w:rPr>
      </w:pPr>
      <w:r>
        <w:rPr>
          <w:noProof/>
        </w:rPr>
        <w:t>Microsoft Dynamics 365 for Sales, Enterprise edition (Bruker-SL), 57</w:t>
      </w:r>
    </w:p>
    <w:p w:rsidR="009E5CE4" w:rsidRDefault="009E5CE4">
      <w:pPr>
        <w:pStyle w:val="Index1"/>
        <w:tabs>
          <w:tab w:val="right" w:pos="5030"/>
        </w:tabs>
        <w:rPr>
          <w:noProof/>
        </w:rPr>
      </w:pPr>
      <w:r>
        <w:rPr>
          <w:noProof/>
        </w:rPr>
        <w:t>Microsoft Dynamics 365 for Team Members On-premises CAL, 19, 85</w:t>
      </w:r>
    </w:p>
    <w:p w:rsidR="009E5CE4" w:rsidRDefault="009E5CE4">
      <w:pPr>
        <w:pStyle w:val="Index1"/>
        <w:tabs>
          <w:tab w:val="right" w:pos="5030"/>
        </w:tabs>
        <w:rPr>
          <w:noProof/>
        </w:rPr>
      </w:pPr>
      <w:r>
        <w:rPr>
          <w:noProof/>
        </w:rPr>
        <w:t>Microsoft Dynamics 365 for Team Members, Enterprise edition, 19, 21</w:t>
      </w:r>
    </w:p>
    <w:p w:rsidR="009E5CE4" w:rsidRDefault="009E5CE4">
      <w:pPr>
        <w:pStyle w:val="Index1"/>
        <w:tabs>
          <w:tab w:val="right" w:pos="5030"/>
        </w:tabs>
        <w:rPr>
          <w:noProof/>
        </w:rPr>
      </w:pPr>
      <w:r>
        <w:rPr>
          <w:noProof/>
        </w:rPr>
        <w:t>Microsoft Dynamics 365 for Team Members, Enterprise edition (Bruker-SL), 57</w:t>
      </w:r>
    </w:p>
    <w:p w:rsidR="009E5CE4" w:rsidRDefault="009E5CE4">
      <w:pPr>
        <w:pStyle w:val="Index1"/>
        <w:tabs>
          <w:tab w:val="right" w:pos="5030"/>
        </w:tabs>
        <w:rPr>
          <w:noProof/>
        </w:rPr>
      </w:pPr>
      <w:r>
        <w:rPr>
          <w:noProof/>
        </w:rPr>
        <w:t>Microsoft Dynamics 365 for Team Members, Enterprise edition Add-on (Bruker-SL), 57</w:t>
      </w:r>
    </w:p>
    <w:p w:rsidR="009E5CE4" w:rsidRDefault="009E5CE4">
      <w:pPr>
        <w:pStyle w:val="Index1"/>
        <w:tabs>
          <w:tab w:val="right" w:pos="5030"/>
        </w:tabs>
        <w:rPr>
          <w:noProof/>
        </w:rPr>
      </w:pPr>
      <w:r>
        <w:rPr>
          <w:noProof/>
        </w:rPr>
        <w:t>Microsoft Dynamics 365 for Team Members, Enterprise edition From SA (Bruker-SL), 57</w:t>
      </w:r>
    </w:p>
    <w:p w:rsidR="009E5CE4" w:rsidRDefault="009E5CE4">
      <w:pPr>
        <w:pStyle w:val="Index1"/>
        <w:tabs>
          <w:tab w:val="right" w:pos="5030"/>
        </w:tabs>
        <w:rPr>
          <w:noProof/>
        </w:rPr>
      </w:pPr>
      <w:r>
        <w:rPr>
          <w:noProof/>
        </w:rPr>
        <w:t>Microsoft Dynamics 365 Plan 1 Enterprise edition Add-on, 57</w:t>
      </w:r>
    </w:p>
    <w:p w:rsidR="009E5CE4" w:rsidRDefault="009E5CE4">
      <w:pPr>
        <w:pStyle w:val="Index1"/>
        <w:tabs>
          <w:tab w:val="right" w:pos="5030"/>
        </w:tabs>
        <w:rPr>
          <w:noProof/>
        </w:rPr>
      </w:pPr>
      <w:r>
        <w:rPr>
          <w:noProof/>
        </w:rPr>
        <w:t>Microsoft Dynamics 365 Plan 1, Enterprise edition (Bruker-SL), 57</w:t>
      </w:r>
    </w:p>
    <w:p w:rsidR="009E5CE4" w:rsidRDefault="009E5CE4">
      <w:pPr>
        <w:pStyle w:val="Index1"/>
        <w:tabs>
          <w:tab w:val="right" w:pos="5030"/>
        </w:tabs>
        <w:rPr>
          <w:noProof/>
        </w:rPr>
      </w:pPr>
      <w:r>
        <w:rPr>
          <w:noProof/>
        </w:rPr>
        <w:t>Microsoft Dynamics 365 Plan 1, Enterprise edition From SA, 57</w:t>
      </w:r>
    </w:p>
    <w:p w:rsidR="009E5CE4" w:rsidRDefault="009E5CE4">
      <w:pPr>
        <w:pStyle w:val="Index1"/>
        <w:tabs>
          <w:tab w:val="right" w:pos="5030"/>
        </w:tabs>
        <w:rPr>
          <w:noProof/>
        </w:rPr>
      </w:pPr>
      <w:r>
        <w:rPr>
          <w:noProof/>
        </w:rPr>
        <w:t>Microsoft Dynamics 365 Plan 2 Enterprise edition Add-on (Bruker-SL), 57</w:t>
      </w:r>
    </w:p>
    <w:p w:rsidR="009E5CE4" w:rsidRDefault="009E5CE4">
      <w:pPr>
        <w:pStyle w:val="Index1"/>
        <w:tabs>
          <w:tab w:val="right" w:pos="5030"/>
        </w:tabs>
        <w:rPr>
          <w:noProof/>
        </w:rPr>
      </w:pPr>
      <w:r>
        <w:rPr>
          <w:noProof/>
        </w:rPr>
        <w:t>Microsoft Dynamics 365 Plan 2, Enterprise edition (Bruker-SL), 57</w:t>
      </w:r>
    </w:p>
    <w:p w:rsidR="009E5CE4" w:rsidRDefault="009E5CE4">
      <w:pPr>
        <w:pStyle w:val="Index1"/>
        <w:tabs>
          <w:tab w:val="right" w:pos="5030"/>
        </w:tabs>
        <w:rPr>
          <w:noProof/>
        </w:rPr>
      </w:pPr>
      <w:r>
        <w:rPr>
          <w:noProof/>
        </w:rPr>
        <w:t>Microsoft Dynamics 365 Plan 2, Enterprise edition From SA (Bruker-SL), 57</w:t>
      </w:r>
    </w:p>
    <w:p w:rsidR="009E5CE4" w:rsidRDefault="009E5CE4">
      <w:pPr>
        <w:pStyle w:val="Index1"/>
        <w:tabs>
          <w:tab w:val="right" w:pos="5030"/>
        </w:tabs>
        <w:rPr>
          <w:noProof/>
        </w:rPr>
      </w:pPr>
      <w:r>
        <w:rPr>
          <w:noProof/>
        </w:rPr>
        <w:t>Microsoft Dynamics 365 Pro Direct Support, 58</w:t>
      </w:r>
    </w:p>
    <w:p w:rsidR="009E5CE4" w:rsidRDefault="009E5CE4">
      <w:pPr>
        <w:pStyle w:val="Index1"/>
        <w:tabs>
          <w:tab w:val="right" w:pos="5030"/>
        </w:tabs>
        <w:rPr>
          <w:noProof/>
        </w:rPr>
      </w:pPr>
      <w:r>
        <w:rPr>
          <w:noProof/>
        </w:rPr>
        <w:t>Microsoft Dynamics AX 2012 R2, 20</w:t>
      </w:r>
    </w:p>
    <w:p w:rsidR="009E5CE4" w:rsidRDefault="009E5CE4">
      <w:pPr>
        <w:pStyle w:val="Index1"/>
        <w:tabs>
          <w:tab w:val="right" w:pos="5030"/>
        </w:tabs>
        <w:rPr>
          <w:noProof/>
        </w:rPr>
      </w:pPr>
      <w:r>
        <w:rPr>
          <w:noProof/>
        </w:rPr>
        <w:t>Microsoft Dynamics AX 2012 R3 Enterprise Additive CAL, 20</w:t>
      </w:r>
    </w:p>
    <w:p w:rsidR="009E5CE4" w:rsidRDefault="009E5CE4">
      <w:pPr>
        <w:pStyle w:val="Index1"/>
        <w:tabs>
          <w:tab w:val="right" w:pos="5030"/>
        </w:tabs>
        <w:rPr>
          <w:noProof/>
        </w:rPr>
      </w:pPr>
      <w:r>
        <w:rPr>
          <w:noProof/>
        </w:rPr>
        <w:t>Microsoft Dynamics AX 2012 R3 Enterprise CAL, 20</w:t>
      </w:r>
    </w:p>
    <w:p w:rsidR="009E5CE4" w:rsidRDefault="009E5CE4">
      <w:pPr>
        <w:pStyle w:val="Index1"/>
        <w:tabs>
          <w:tab w:val="right" w:pos="5030"/>
        </w:tabs>
        <w:rPr>
          <w:noProof/>
        </w:rPr>
      </w:pPr>
      <w:r>
        <w:rPr>
          <w:noProof/>
        </w:rPr>
        <w:t>Microsoft Dynamics AX 2012 R3 Functional Additive CAL, 20</w:t>
      </w:r>
    </w:p>
    <w:p w:rsidR="009E5CE4" w:rsidRDefault="009E5CE4">
      <w:pPr>
        <w:pStyle w:val="Index1"/>
        <w:tabs>
          <w:tab w:val="right" w:pos="5030"/>
        </w:tabs>
        <w:rPr>
          <w:noProof/>
        </w:rPr>
      </w:pPr>
      <w:r>
        <w:rPr>
          <w:noProof/>
        </w:rPr>
        <w:t>Microsoft Dynamics AX 2012 R3 Functional CAL, 20</w:t>
      </w:r>
    </w:p>
    <w:p w:rsidR="009E5CE4" w:rsidRDefault="009E5CE4">
      <w:pPr>
        <w:pStyle w:val="Index1"/>
        <w:tabs>
          <w:tab w:val="right" w:pos="5030"/>
        </w:tabs>
        <w:rPr>
          <w:noProof/>
        </w:rPr>
      </w:pPr>
      <w:r>
        <w:rPr>
          <w:noProof/>
        </w:rPr>
        <w:t>Microsoft Dynamics AX 2012 R3 Self Serve CAL, 20</w:t>
      </w:r>
    </w:p>
    <w:p w:rsidR="009E5CE4" w:rsidRDefault="009E5CE4">
      <w:pPr>
        <w:pStyle w:val="Index1"/>
        <w:tabs>
          <w:tab w:val="right" w:pos="5030"/>
        </w:tabs>
        <w:rPr>
          <w:noProof/>
        </w:rPr>
      </w:pPr>
      <w:r>
        <w:rPr>
          <w:noProof/>
        </w:rPr>
        <w:t>Microsoft Dynamics AX 2012 R3 Server, 20</w:t>
      </w:r>
    </w:p>
    <w:p w:rsidR="009E5CE4" w:rsidRDefault="009E5CE4">
      <w:pPr>
        <w:pStyle w:val="Index1"/>
        <w:tabs>
          <w:tab w:val="right" w:pos="5030"/>
        </w:tabs>
        <w:rPr>
          <w:noProof/>
        </w:rPr>
      </w:pPr>
      <w:r>
        <w:rPr>
          <w:noProof/>
        </w:rPr>
        <w:t>Microsoft Dynamics AX 2012 R3 Standard Commerce Server Core, 20</w:t>
      </w:r>
    </w:p>
    <w:p w:rsidR="009E5CE4" w:rsidRDefault="009E5CE4">
      <w:pPr>
        <w:pStyle w:val="Index1"/>
        <w:tabs>
          <w:tab w:val="right" w:pos="5030"/>
        </w:tabs>
        <w:rPr>
          <w:noProof/>
        </w:rPr>
      </w:pPr>
      <w:r>
        <w:rPr>
          <w:noProof/>
        </w:rPr>
        <w:t>Microsoft Dynamics AX 2012 R3 Store Server, 20</w:t>
      </w:r>
    </w:p>
    <w:p w:rsidR="009E5CE4" w:rsidRDefault="009E5CE4">
      <w:pPr>
        <w:pStyle w:val="Index1"/>
        <w:tabs>
          <w:tab w:val="right" w:pos="5030"/>
        </w:tabs>
        <w:rPr>
          <w:noProof/>
        </w:rPr>
      </w:pPr>
      <w:r>
        <w:rPr>
          <w:noProof/>
        </w:rPr>
        <w:t>Microsoft Dynamics AX 2012 R3 Task Additive CAL, 20</w:t>
      </w:r>
    </w:p>
    <w:p w:rsidR="009E5CE4" w:rsidRDefault="009E5CE4">
      <w:pPr>
        <w:pStyle w:val="Index1"/>
        <w:tabs>
          <w:tab w:val="right" w:pos="5030"/>
        </w:tabs>
        <w:rPr>
          <w:noProof/>
        </w:rPr>
      </w:pPr>
      <w:r>
        <w:rPr>
          <w:noProof/>
        </w:rPr>
        <w:t>Microsoft Dynamics AX 2012 R3 Task CAL, 20</w:t>
      </w:r>
    </w:p>
    <w:p w:rsidR="009E5CE4" w:rsidRDefault="009E5CE4">
      <w:pPr>
        <w:pStyle w:val="Index1"/>
        <w:tabs>
          <w:tab w:val="right" w:pos="5030"/>
        </w:tabs>
        <w:rPr>
          <w:noProof/>
        </w:rPr>
      </w:pPr>
      <w:r>
        <w:rPr>
          <w:noProof/>
        </w:rPr>
        <w:t>Microsoft Dynamics AX Enterprise CAL, 58, 80</w:t>
      </w:r>
    </w:p>
    <w:p w:rsidR="009E5CE4" w:rsidRDefault="009E5CE4">
      <w:pPr>
        <w:pStyle w:val="Index1"/>
        <w:tabs>
          <w:tab w:val="right" w:pos="5030"/>
        </w:tabs>
        <w:rPr>
          <w:noProof/>
        </w:rPr>
      </w:pPr>
      <w:r>
        <w:rPr>
          <w:noProof/>
        </w:rPr>
        <w:t>Microsoft Dynamics AX Functional CAL, 58, 79</w:t>
      </w:r>
    </w:p>
    <w:p w:rsidR="009E5CE4" w:rsidRDefault="009E5CE4">
      <w:pPr>
        <w:pStyle w:val="Index1"/>
        <w:tabs>
          <w:tab w:val="right" w:pos="5030"/>
        </w:tabs>
        <w:rPr>
          <w:noProof/>
        </w:rPr>
      </w:pPr>
      <w:r>
        <w:rPr>
          <w:noProof/>
        </w:rPr>
        <w:t>Microsoft Dynamics AX Self Serve CAL, 58</w:t>
      </w:r>
    </w:p>
    <w:p w:rsidR="009E5CE4" w:rsidRDefault="009E5CE4">
      <w:pPr>
        <w:pStyle w:val="Index1"/>
        <w:tabs>
          <w:tab w:val="right" w:pos="5030"/>
        </w:tabs>
        <w:rPr>
          <w:noProof/>
        </w:rPr>
      </w:pPr>
      <w:r>
        <w:rPr>
          <w:noProof/>
        </w:rPr>
        <w:t>Microsoft Dynamics AX Standard Commerce Core Server, 80</w:t>
      </w:r>
    </w:p>
    <w:p w:rsidR="009E5CE4" w:rsidRDefault="009E5CE4">
      <w:pPr>
        <w:pStyle w:val="Index1"/>
        <w:tabs>
          <w:tab w:val="right" w:pos="5030"/>
        </w:tabs>
        <w:rPr>
          <w:noProof/>
        </w:rPr>
      </w:pPr>
      <w:r>
        <w:rPr>
          <w:noProof/>
        </w:rPr>
        <w:t>Microsoft Dynamics AX Store Server, 79</w:t>
      </w:r>
    </w:p>
    <w:p w:rsidR="009E5CE4" w:rsidRDefault="009E5CE4">
      <w:pPr>
        <w:pStyle w:val="Index1"/>
        <w:tabs>
          <w:tab w:val="right" w:pos="5030"/>
        </w:tabs>
        <w:rPr>
          <w:noProof/>
        </w:rPr>
      </w:pPr>
      <w:r>
        <w:rPr>
          <w:noProof/>
        </w:rPr>
        <w:t>Microsoft Dynamics AX Task CAL, 58, 79</w:t>
      </w:r>
    </w:p>
    <w:p w:rsidR="009E5CE4" w:rsidRDefault="009E5CE4">
      <w:pPr>
        <w:pStyle w:val="Index1"/>
        <w:tabs>
          <w:tab w:val="right" w:pos="5030"/>
        </w:tabs>
        <w:rPr>
          <w:noProof/>
        </w:rPr>
      </w:pPr>
      <w:r>
        <w:rPr>
          <w:noProof/>
        </w:rPr>
        <w:t>Microsoft Dynamics CRM 2015, 19</w:t>
      </w:r>
    </w:p>
    <w:p w:rsidR="009E5CE4" w:rsidRDefault="009E5CE4">
      <w:pPr>
        <w:pStyle w:val="Index1"/>
        <w:tabs>
          <w:tab w:val="right" w:pos="5030"/>
        </w:tabs>
        <w:rPr>
          <w:noProof/>
        </w:rPr>
      </w:pPr>
      <w:r>
        <w:rPr>
          <w:noProof/>
        </w:rPr>
        <w:t>Microsoft Dynamics CRM 2016, 19</w:t>
      </w:r>
    </w:p>
    <w:p w:rsidR="009E5CE4" w:rsidRDefault="009E5CE4">
      <w:pPr>
        <w:pStyle w:val="Index1"/>
        <w:tabs>
          <w:tab w:val="right" w:pos="5030"/>
        </w:tabs>
        <w:rPr>
          <w:noProof/>
        </w:rPr>
      </w:pPr>
      <w:r>
        <w:rPr>
          <w:noProof/>
        </w:rPr>
        <w:t>Microsoft Dynamics CRM Basic CAL, 58</w:t>
      </w:r>
    </w:p>
    <w:p w:rsidR="009E5CE4" w:rsidRDefault="009E5CE4">
      <w:pPr>
        <w:pStyle w:val="Index1"/>
        <w:tabs>
          <w:tab w:val="right" w:pos="5030"/>
        </w:tabs>
        <w:rPr>
          <w:noProof/>
        </w:rPr>
      </w:pPr>
      <w:r>
        <w:rPr>
          <w:noProof/>
        </w:rPr>
        <w:t>Microsoft Dynamics CRM Professional CAL, 58</w:t>
      </w:r>
    </w:p>
    <w:p w:rsidR="009E5CE4" w:rsidRDefault="009E5CE4">
      <w:pPr>
        <w:pStyle w:val="Index1"/>
        <w:tabs>
          <w:tab w:val="right" w:pos="5030"/>
        </w:tabs>
        <w:rPr>
          <w:noProof/>
        </w:rPr>
      </w:pPr>
      <w:r>
        <w:rPr>
          <w:noProof/>
        </w:rPr>
        <w:t>Microsoft Dynamics CRM Server 2013, 80</w:t>
      </w:r>
    </w:p>
    <w:p w:rsidR="009E5CE4" w:rsidRDefault="009E5CE4">
      <w:pPr>
        <w:pStyle w:val="Index1"/>
        <w:tabs>
          <w:tab w:val="right" w:pos="5030"/>
        </w:tabs>
        <w:rPr>
          <w:noProof/>
        </w:rPr>
      </w:pPr>
      <w:r>
        <w:rPr>
          <w:noProof/>
        </w:rPr>
        <w:t>Microsoft Dynamics CRM Server 2015, 80</w:t>
      </w:r>
    </w:p>
    <w:p w:rsidR="009E5CE4" w:rsidRDefault="009E5CE4">
      <w:pPr>
        <w:pStyle w:val="Index1"/>
        <w:tabs>
          <w:tab w:val="right" w:pos="5030"/>
        </w:tabs>
        <w:rPr>
          <w:noProof/>
        </w:rPr>
      </w:pPr>
      <w:r>
        <w:rPr>
          <w:noProof/>
        </w:rPr>
        <w:t>Microsoft Exchange Server, 85</w:t>
      </w:r>
    </w:p>
    <w:p w:rsidR="009E5CE4" w:rsidRDefault="009E5CE4">
      <w:pPr>
        <w:pStyle w:val="Index1"/>
        <w:tabs>
          <w:tab w:val="right" w:pos="5030"/>
        </w:tabs>
        <w:rPr>
          <w:noProof/>
        </w:rPr>
      </w:pPr>
      <w:r>
        <w:rPr>
          <w:noProof/>
        </w:rPr>
        <w:t>Microsoft Flow Plan 1, 67</w:t>
      </w:r>
    </w:p>
    <w:p w:rsidR="009E5CE4" w:rsidRDefault="009E5CE4">
      <w:pPr>
        <w:pStyle w:val="Index1"/>
        <w:tabs>
          <w:tab w:val="right" w:pos="5030"/>
        </w:tabs>
        <w:rPr>
          <w:noProof/>
        </w:rPr>
      </w:pPr>
      <w:r>
        <w:rPr>
          <w:noProof/>
        </w:rPr>
        <w:t>Microsoft Flow Plan 2, 67</w:t>
      </w:r>
    </w:p>
    <w:p w:rsidR="009E5CE4" w:rsidRDefault="009E5CE4">
      <w:pPr>
        <w:pStyle w:val="Index1"/>
        <w:tabs>
          <w:tab w:val="right" w:pos="5030"/>
        </w:tabs>
        <w:rPr>
          <w:noProof/>
        </w:rPr>
      </w:pPr>
      <w:r>
        <w:rPr>
          <w:noProof/>
        </w:rPr>
        <w:t>Microsoft Identity Manager 2016 CAL, 22</w:t>
      </w:r>
    </w:p>
    <w:p w:rsidR="009E5CE4" w:rsidRDefault="009E5CE4">
      <w:pPr>
        <w:pStyle w:val="Index1"/>
        <w:tabs>
          <w:tab w:val="right" w:pos="5030"/>
        </w:tabs>
        <w:rPr>
          <w:noProof/>
        </w:rPr>
      </w:pPr>
      <w:r>
        <w:rPr>
          <w:noProof/>
        </w:rPr>
        <w:t>Microsoft Identity Manager 2016 External Connector, 22</w:t>
      </w:r>
    </w:p>
    <w:p w:rsidR="009E5CE4" w:rsidRDefault="009E5CE4">
      <w:pPr>
        <w:pStyle w:val="Index1"/>
        <w:tabs>
          <w:tab w:val="right" w:pos="5030"/>
        </w:tabs>
        <w:rPr>
          <w:noProof/>
        </w:rPr>
      </w:pPr>
      <w:r>
        <w:rPr>
          <w:noProof/>
        </w:rPr>
        <w:t>Microsoft Intune, 15, 16, 32, 68</w:t>
      </w:r>
    </w:p>
    <w:p w:rsidR="009E5CE4" w:rsidRDefault="009E5CE4">
      <w:pPr>
        <w:pStyle w:val="Index1"/>
        <w:tabs>
          <w:tab w:val="right" w:pos="5030"/>
        </w:tabs>
        <w:rPr>
          <w:noProof/>
        </w:rPr>
      </w:pPr>
      <w:r>
        <w:rPr>
          <w:noProof/>
        </w:rPr>
        <w:t>Microsoft Intune Add-on, 68</w:t>
      </w:r>
    </w:p>
    <w:p w:rsidR="009E5CE4" w:rsidRDefault="009E5CE4">
      <w:pPr>
        <w:pStyle w:val="Index1"/>
        <w:tabs>
          <w:tab w:val="right" w:pos="5030"/>
        </w:tabs>
        <w:rPr>
          <w:noProof/>
        </w:rPr>
      </w:pPr>
      <w:r>
        <w:rPr>
          <w:noProof/>
        </w:rPr>
        <w:t>Microsoft Intune for EDU, 69</w:t>
      </w:r>
    </w:p>
    <w:p w:rsidR="009E5CE4" w:rsidRDefault="009E5CE4">
      <w:pPr>
        <w:pStyle w:val="Index1"/>
        <w:tabs>
          <w:tab w:val="right" w:pos="5030"/>
        </w:tabs>
        <w:rPr>
          <w:noProof/>
        </w:rPr>
      </w:pPr>
      <w:r>
        <w:rPr>
          <w:noProof/>
        </w:rPr>
        <w:t>Microsoft Intune User SL Add-on Extra Storage 1 GB, 69</w:t>
      </w:r>
    </w:p>
    <w:p w:rsidR="009E5CE4" w:rsidRDefault="009E5CE4">
      <w:pPr>
        <w:pStyle w:val="Index1"/>
        <w:tabs>
          <w:tab w:val="right" w:pos="5030"/>
        </w:tabs>
        <w:rPr>
          <w:noProof/>
        </w:rPr>
      </w:pPr>
      <w:r>
        <w:rPr>
          <w:noProof/>
        </w:rPr>
        <w:t>Microsoft Learning Imagine Academy, 69</w:t>
      </w:r>
    </w:p>
    <w:p w:rsidR="009E5CE4" w:rsidRDefault="009E5CE4">
      <w:pPr>
        <w:pStyle w:val="Index1"/>
        <w:tabs>
          <w:tab w:val="right" w:pos="5030"/>
        </w:tabs>
        <w:rPr>
          <w:noProof/>
        </w:rPr>
      </w:pPr>
      <w:r>
        <w:rPr>
          <w:noProof/>
        </w:rPr>
        <w:t>Microsoft Learning MCP 1 Exam Vouchers, 69</w:t>
      </w:r>
    </w:p>
    <w:p w:rsidR="009E5CE4" w:rsidRDefault="009E5CE4">
      <w:pPr>
        <w:pStyle w:val="Index1"/>
        <w:tabs>
          <w:tab w:val="right" w:pos="5030"/>
        </w:tabs>
        <w:rPr>
          <w:noProof/>
        </w:rPr>
      </w:pPr>
      <w:r>
        <w:rPr>
          <w:noProof/>
        </w:rPr>
        <w:t>Microsoft Learning MCP 30 Exam Vouchers, 69</w:t>
      </w:r>
    </w:p>
    <w:p w:rsidR="009E5CE4" w:rsidRDefault="009E5CE4">
      <w:pPr>
        <w:pStyle w:val="Index1"/>
        <w:tabs>
          <w:tab w:val="right" w:pos="5030"/>
        </w:tabs>
        <w:rPr>
          <w:noProof/>
        </w:rPr>
      </w:pPr>
      <w:r>
        <w:rPr>
          <w:noProof/>
        </w:rPr>
        <w:t>Microsoft Learning MOS/MCE Certification 125 Exam Site-lisens, 69</w:t>
      </w:r>
    </w:p>
    <w:p w:rsidR="009E5CE4" w:rsidRDefault="009E5CE4">
      <w:pPr>
        <w:pStyle w:val="Index1"/>
        <w:tabs>
          <w:tab w:val="right" w:pos="5030"/>
        </w:tabs>
        <w:rPr>
          <w:noProof/>
        </w:rPr>
      </w:pPr>
      <w:r>
        <w:rPr>
          <w:noProof/>
        </w:rPr>
        <w:t>Microsoft Learning MOS/MTA/MCE Certification 500 Exam Site-lisens, 69</w:t>
      </w:r>
    </w:p>
    <w:p w:rsidR="009E5CE4" w:rsidRDefault="009E5CE4">
      <w:pPr>
        <w:pStyle w:val="Index1"/>
        <w:tabs>
          <w:tab w:val="right" w:pos="5030"/>
        </w:tabs>
        <w:rPr>
          <w:noProof/>
        </w:rPr>
      </w:pPr>
      <w:r>
        <w:rPr>
          <w:noProof/>
        </w:rPr>
        <w:t>Microsoft Learning MTA/MCA Certification 125 Exam Site-lisens, 69</w:t>
      </w:r>
    </w:p>
    <w:p w:rsidR="009E5CE4" w:rsidRDefault="009E5CE4">
      <w:pPr>
        <w:pStyle w:val="Index1"/>
        <w:tabs>
          <w:tab w:val="right" w:pos="5030"/>
        </w:tabs>
        <w:rPr>
          <w:noProof/>
        </w:rPr>
      </w:pPr>
      <w:r>
        <w:rPr>
          <w:noProof/>
        </w:rPr>
        <w:t>Microsoft Multi-Factor Authentication-tjeneste, 54</w:t>
      </w:r>
    </w:p>
    <w:p w:rsidR="009E5CE4" w:rsidRDefault="009E5CE4">
      <w:pPr>
        <w:pStyle w:val="Index1"/>
        <w:tabs>
          <w:tab w:val="right" w:pos="5030"/>
        </w:tabs>
        <w:rPr>
          <w:noProof/>
        </w:rPr>
      </w:pPr>
      <w:r>
        <w:rPr>
          <w:noProof/>
        </w:rPr>
        <w:t>Microsoft MyAnalytics, 63</w:t>
      </w:r>
    </w:p>
    <w:p w:rsidR="009E5CE4" w:rsidRDefault="009E5CE4">
      <w:pPr>
        <w:pStyle w:val="Index1"/>
        <w:tabs>
          <w:tab w:val="right" w:pos="5030"/>
        </w:tabs>
        <w:rPr>
          <w:noProof/>
        </w:rPr>
      </w:pPr>
      <w:r>
        <w:rPr>
          <w:noProof/>
        </w:rPr>
        <w:t>Microsoft Office Audit and Control Management Server 2013, 26</w:t>
      </w:r>
    </w:p>
    <w:p w:rsidR="009E5CE4" w:rsidRDefault="009E5CE4">
      <w:pPr>
        <w:pStyle w:val="Index1"/>
        <w:tabs>
          <w:tab w:val="right" w:pos="5030"/>
        </w:tabs>
        <w:rPr>
          <w:noProof/>
        </w:rPr>
      </w:pPr>
      <w:r>
        <w:rPr>
          <w:noProof/>
        </w:rPr>
        <w:t>Microsoft PowerApps Plan 1, 67</w:t>
      </w:r>
    </w:p>
    <w:p w:rsidR="009E5CE4" w:rsidRDefault="009E5CE4">
      <w:pPr>
        <w:pStyle w:val="Index1"/>
        <w:tabs>
          <w:tab w:val="right" w:pos="5030"/>
        </w:tabs>
        <w:rPr>
          <w:noProof/>
        </w:rPr>
      </w:pPr>
      <w:r>
        <w:rPr>
          <w:noProof/>
        </w:rPr>
        <w:t>Microsoft PowerApps Plan 2, 67</w:t>
      </w:r>
    </w:p>
    <w:p w:rsidR="009E5CE4" w:rsidRDefault="009E5CE4">
      <w:pPr>
        <w:pStyle w:val="Index1"/>
        <w:tabs>
          <w:tab w:val="right" w:pos="5030"/>
        </w:tabs>
        <w:rPr>
          <w:noProof/>
        </w:rPr>
      </w:pPr>
      <w:r>
        <w:rPr>
          <w:noProof/>
        </w:rPr>
        <w:t>Microsoft SQL Server, 85</w:t>
      </w:r>
    </w:p>
    <w:p w:rsidR="009E5CE4" w:rsidRDefault="009E5CE4">
      <w:pPr>
        <w:pStyle w:val="Index1"/>
        <w:tabs>
          <w:tab w:val="right" w:pos="5030"/>
        </w:tabs>
        <w:rPr>
          <w:noProof/>
        </w:rPr>
      </w:pPr>
      <w:r>
        <w:rPr>
          <w:noProof/>
        </w:rPr>
        <w:t>Microsoft Stream Plan 1, 67</w:t>
      </w:r>
    </w:p>
    <w:p w:rsidR="009E5CE4" w:rsidRDefault="009E5CE4">
      <w:pPr>
        <w:pStyle w:val="Index1"/>
        <w:tabs>
          <w:tab w:val="right" w:pos="5030"/>
        </w:tabs>
        <w:rPr>
          <w:noProof/>
        </w:rPr>
      </w:pPr>
      <w:r>
        <w:rPr>
          <w:noProof/>
        </w:rPr>
        <w:t>Microsoft Stream Plan 2, 67</w:t>
      </w:r>
    </w:p>
    <w:p w:rsidR="009E5CE4" w:rsidRDefault="009E5CE4">
      <w:pPr>
        <w:pStyle w:val="Index1"/>
        <w:tabs>
          <w:tab w:val="right" w:pos="5030"/>
        </w:tabs>
        <w:rPr>
          <w:noProof/>
        </w:rPr>
      </w:pPr>
      <w:r>
        <w:rPr>
          <w:noProof/>
        </w:rPr>
        <w:t>Microsoft Stream Plan 2 Add-on, 68</w:t>
      </w:r>
    </w:p>
    <w:p w:rsidR="009E5CE4" w:rsidRDefault="009E5CE4">
      <w:pPr>
        <w:pStyle w:val="Index1"/>
        <w:tabs>
          <w:tab w:val="right" w:pos="5030"/>
        </w:tabs>
        <w:rPr>
          <w:noProof/>
        </w:rPr>
      </w:pPr>
      <w:r>
        <w:rPr>
          <w:noProof/>
        </w:rPr>
        <w:t>Microsoft Stream Storage Add-on (500 GB), 68</w:t>
      </w:r>
    </w:p>
    <w:p w:rsidR="009E5CE4" w:rsidRDefault="009E5CE4">
      <w:pPr>
        <w:pStyle w:val="Index1"/>
        <w:tabs>
          <w:tab w:val="right" w:pos="5030"/>
        </w:tabs>
        <w:rPr>
          <w:noProof/>
        </w:rPr>
      </w:pPr>
      <w:r>
        <w:rPr>
          <w:noProof/>
        </w:rPr>
        <w:t>Microsoft Translator API, 52</w:t>
      </w:r>
    </w:p>
    <w:p w:rsidR="009E5CE4" w:rsidRDefault="009E5CE4">
      <w:pPr>
        <w:pStyle w:val="Index1"/>
        <w:tabs>
          <w:tab w:val="right" w:pos="5030"/>
        </w:tabs>
        <w:rPr>
          <w:noProof/>
        </w:rPr>
      </w:pPr>
      <w:r>
        <w:rPr>
          <w:noProof/>
        </w:rPr>
        <w:t>Minecraft</w:t>
      </w:r>
    </w:p>
    <w:p w:rsidR="009E5CE4" w:rsidRDefault="009E5CE4">
      <w:pPr>
        <w:pStyle w:val="Index2"/>
        <w:tabs>
          <w:tab w:val="right" w:pos="5030"/>
        </w:tabs>
        <w:rPr>
          <w:noProof/>
        </w:rPr>
      </w:pPr>
      <w:r>
        <w:rPr>
          <w:noProof/>
        </w:rPr>
        <w:t>Education Edition, 70</w:t>
      </w:r>
    </w:p>
    <w:p w:rsidR="009E5CE4" w:rsidRDefault="009E5CE4">
      <w:pPr>
        <w:pStyle w:val="Index1"/>
        <w:tabs>
          <w:tab w:val="right" w:pos="5030"/>
        </w:tabs>
        <w:rPr>
          <w:noProof/>
        </w:rPr>
      </w:pPr>
      <w:r>
        <w:rPr>
          <w:noProof/>
        </w:rPr>
        <w:t>Mobile Asset Management Per Asset Monthly Subscriptions, 67</w:t>
      </w:r>
    </w:p>
    <w:p w:rsidR="009E5CE4" w:rsidRDefault="009E5CE4">
      <w:pPr>
        <w:pStyle w:val="Index1"/>
        <w:tabs>
          <w:tab w:val="right" w:pos="5030"/>
        </w:tabs>
        <w:rPr>
          <w:noProof/>
        </w:rPr>
      </w:pPr>
      <w:r>
        <w:rPr>
          <w:noProof/>
        </w:rPr>
        <w:t>Mobile Asset Management Platform Monthly Subscription, 67</w:t>
      </w:r>
    </w:p>
    <w:p w:rsidR="009E5CE4" w:rsidRDefault="009E5CE4">
      <w:pPr>
        <w:pStyle w:val="Index1"/>
        <w:tabs>
          <w:tab w:val="right" w:pos="5030"/>
        </w:tabs>
        <w:rPr>
          <w:noProof/>
        </w:rPr>
      </w:pPr>
      <w:r>
        <w:rPr>
          <w:noProof/>
        </w:rPr>
        <w:t>MSDN-plattformer, 37</w:t>
      </w:r>
    </w:p>
    <w:p w:rsidR="009E5CE4" w:rsidRDefault="009E5CE4">
      <w:pPr>
        <w:pStyle w:val="Index1"/>
        <w:tabs>
          <w:tab w:val="right" w:pos="5030"/>
        </w:tabs>
        <w:rPr>
          <w:noProof/>
        </w:rPr>
      </w:pPr>
      <w:r>
        <w:rPr>
          <w:noProof/>
        </w:rPr>
        <w:t>Office 2013, 23</w:t>
      </w:r>
    </w:p>
    <w:p w:rsidR="009E5CE4" w:rsidRDefault="009E5CE4">
      <w:pPr>
        <w:pStyle w:val="Index1"/>
        <w:tabs>
          <w:tab w:val="right" w:pos="5030"/>
        </w:tabs>
        <w:rPr>
          <w:noProof/>
        </w:rPr>
      </w:pPr>
      <w:r>
        <w:rPr>
          <w:noProof/>
        </w:rPr>
        <w:t>Office 2016 for Mac Standard, 24</w:t>
      </w:r>
    </w:p>
    <w:p w:rsidR="009E5CE4" w:rsidRDefault="009E5CE4">
      <w:pPr>
        <w:pStyle w:val="Index1"/>
        <w:tabs>
          <w:tab w:val="right" w:pos="5030"/>
        </w:tabs>
        <w:rPr>
          <w:noProof/>
        </w:rPr>
      </w:pPr>
      <w:r>
        <w:rPr>
          <w:noProof/>
        </w:rPr>
        <w:t>Office 365 Advanced Compliance, 63</w:t>
      </w:r>
    </w:p>
    <w:p w:rsidR="009E5CE4" w:rsidRDefault="009E5CE4">
      <w:pPr>
        <w:pStyle w:val="Index1"/>
        <w:tabs>
          <w:tab w:val="right" w:pos="5030"/>
        </w:tabs>
        <w:rPr>
          <w:noProof/>
        </w:rPr>
      </w:pPr>
      <w:r>
        <w:rPr>
          <w:noProof/>
        </w:rPr>
        <w:t>Office 365 Advanced Security Management (Bruker-SL), 63</w:t>
      </w:r>
    </w:p>
    <w:p w:rsidR="009E5CE4" w:rsidRDefault="009E5CE4">
      <w:pPr>
        <w:pStyle w:val="Index1"/>
        <w:tabs>
          <w:tab w:val="right" w:pos="5030"/>
        </w:tabs>
        <w:rPr>
          <w:noProof/>
        </w:rPr>
      </w:pPr>
      <w:r>
        <w:rPr>
          <w:noProof/>
        </w:rPr>
        <w:t>Office 365 Advanced Threat Protection, 64</w:t>
      </w:r>
    </w:p>
    <w:p w:rsidR="009E5CE4" w:rsidRDefault="009E5CE4">
      <w:pPr>
        <w:pStyle w:val="Index1"/>
        <w:tabs>
          <w:tab w:val="right" w:pos="5030"/>
        </w:tabs>
        <w:rPr>
          <w:noProof/>
        </w:rPr>
      </w:pPr>
      <w:r>
        <w:rPr>
          <w:noProof/>
        </w:rPr>
        <w:t>Office 365 Business, 59</w:t>
      </w:r>
    </w:p>
    <w:p w:rsidR="009E5CE4" w:rsidRDefault="009E5CE4">
      <w:pPr>
        <w:pStyle w:val="Index1"/>
        <w:tabs>
          <w:tab w:val="right" w:pos="5030"/>
        </w:tabs>
        <w:rPr>
          <w:noProof/>
        </w:rPr>
      </w:pPr>
      <w:r>
        <w:rPr>
          <w:noProof/>
        </w:rPr>
        <w:t>Office 365 Business Essentials, 60</w:t>
      </w:r>
    </w:p>
    <w:p w:rsidR="009E5CE4" w:rsidRDefault="009E5CE4">
      <w:pPr>
        <w:pStyle w:val="Index1"/>
        <w:tabs>
          <w:tab w:val="right" w:pos="5030"/>
        </w:tabs>
        <w:rPr>
          <w:noProof/>
        </w:rPr>
      </w:pPr>
      <w:r>
        <w:rPr>
          <w:noProof/>
        </w:rPr>
        <w:t>Office 365 Business Premium, 60</w:t>
      </w:r>
    </w:p>
    <w:p w:rsidR="009E5CE4" w:rsidRDefault="009E5CE4">
      <w:pPr>
        <w:pStyle w:val="Index1"/>
        <w:tabs>
          <w:tab w:val="right" w:pos="5030"/>
        </w:tabs>
        <w:rPr>
          <w:noProof/>
        </w:rPr>
      </w:pPr>
      <w:r>
        <w:rPr>
          <w:noProof/>
        </w:rPr>
        <w:t>Office 365 Education, 60</w:t>
      </w:r>
    </w:p>
    <w:p w:rsidR="009E5CE4" w:rsidRDefault="009E5CE4">
      <w:pPr>
        <w:pStyle w:val="Index1"/>
        <w:tabs>
          <w:tab w:val="right" w:pos="5030"/>
        </w:tabs>
        <w:rPr>
          <w:noProof/>
        </w:rPr>
      </w:pPr>
      <w:r>
        <w:rPr>
          <w:noProof/>
        </w:rPr>
        <w:t>Office 365 Education E5, 60</w:t>
      </w:r>
    </w:p>
    <w:p w:rsidR="009E5CE4" w:rsidRDefault="009E5CE4">
      <w:pPr>
        <w:pStyle w:val="Index1"/>
        <w:tabs>
          <w:tab w:val="right" w:pos="5030"/>
        </w:tabs>
        <w:rPr>
          <w:noProof/>
        </w:rPr>
      </w:pPr>
      <w:r>
        <w:rPr>
          <w:noProof/>
        </w:rPr>
        <w:t>Office 365 Education E5 Add-on, 60</w:t>
      </w:r>
    </w:p>
    <w:p w:rsidR="009E5CE4" w:rsidRDefault="009E5CE4">
      <w:pPr>
        <w:pStyle w:val="Index1"/>
        <w:tabs>
          <w:tab w:val="right" w:pos="5030"/>
        </w:tabs>
        <w:rPr>
          <w:noProof/>
        </w:rPr>
      </w:pPr>
      <w:r>
        <w:rPr>
          <w:noProof/>
        </w:rPr>
        <w:t>Office 365 Enterprise, 55</w:t>
      </w:r>
    </w:p>
    <w:p w:rsidR="009E5CE4" w:rsidRDefault="009E5CE4">
      <w:pPr>
        <w:pStyle w:val="Index1"/>
        <w:tabs>
          <w:tab w:val="right" w:pos="5030"/>
        </w:tabs>
        <w:rPr>
          <w:noProof/>
        </w:rPr>
      </w:pPr>
      <w:r>
        <w:rPr>
          <w:noProof/>
        </w:rPr>
        <w:t>Office 365 Enterprise, 55</w:t>
      </w:r>
    </w:p>
    <w:p w:rsidR="009E5CE4" w:rsidRDefault="009E5CE4">
      <w:pPr>
        <w:pStyle w:val="Index1"/>
        <w:tabs>
          <w:tab w:val="right" w:pos="5030"/>
        </w:tabs>
        <w:rPr>
          <w:noProof/>
        </w:rPr>
      </w:pPr>
      <w:r>
        <w:rPr>
          <w:noProof/>
        </w:rPr>
        <w:t>Office 365 Enterprise E1, 15, 60</w:t>
      </w:r>
    </w:p>
    <w:p w:rsidR="009E5CE4" w:rsidRDefault="009E5CE4">
      <w:pPr>
        <w:pStyle w:val="Index1"/>
        <w:tabs>
          <w:tab w:val="right" w:pos="5030"/>
        </w:tabs>
        <w:rPr>
          <w:noProof/>
        </w:rPr>
      </w:pPr>
      <w:r>
        <w:rPr>
          <w:noProof/>
        </w:rPr>
        <w:t>Office 365 Enterprise E1 From SA, 60</w:t>
      </w:r>
    </w:p>
    <w:p w:rsidR="009E5CE4" w:rsidRDefault="009E5CE4">
      <w:pPr>
        <w:pStyle w:val="Index1"/>
        <w:tabs>
          <w:tab w:val="right" w:pos="5030"/>
        </w:tabs>
        <w:rPr>
          <w:noProof/>
        </w:rPr>
      </w:pPr>
      <w:r>
        <w:rPr>
          <w:noProof/>
        </w:rPr>
        <w:t>Office 365 Enterprise E1 og Microsoft Intune, 15</w:t>
      </w:r>
    </w:p>
    <w:p w:rsidR="009E5CE4" w:rsidRDefault="009E5CE4">
      <w:pPr>
        <w:pStyle w:val="Index1"/>
        <w:tabs>
          <w:tab w:val="right" w:pos="5030"/>
        </w:tabs>
        <w:rPr>
          <w:noProof/>
        </w:rPr>
      </w:pPr>
      <w:r>
        <w:rPr>
          <w:noProof/>
        </w:rPr>
        <w:t>Office 365 Enterprise E1, E3 Add-on, 61</w:t>
      </w:r>
    </w:p>
    <w:p w:rsidR="009E5CE4" w:rsidRDefault="009E5CE4">
      <w:pPr>
        <w:pStyle w:val="Index1"/>
        <w:tabs>
          <w:tab w:val="right" w:pos="5030"/>
        </w:tabs>
        <w:rPr>
          <w:noProof/>
        </w:rPr>
      </w:pPr>
      <w:r>
        <w:rPr>
          <w:noProof/>
        </w:rPr>
        <w:t>Office 365 Enterprise E3, 15, 60</w:t>
      </w:r>
    </w:p>
    <w:p w:rsidR="009E5CE4" w:rsidRDefault="009E5CE4">
      <w:pPr>
        <w:pStyle w:val="Index1"/>
        <w:tabs>
          <w:tab w:val="right" w:pos="5030"/>
        </w:tabs>
        <w:rPr>
          <w:noProof/>
        </w:rPr>
      </w:pPr>
      <w:r>
        <w:rPr>
          <w:noProof/>
        </w:rPr>
        <w:t>Office 365 Enterprise E3 From SA, 61</w:t>
      </w:r>
    </w:p>
    <w:p w:rsidR="009E5CE4" w:rsidRDefault="009E5CE4">
      <w:pPr>
        <w:pStyle w:val="Index1"/>
        <w:tabs>
          <w:tab w:val="right" w:pos="5030"/>
        </w:tabs>
        <w:rPr>
          <w:noProof/>
        </w:rPr>
      </w:pPr>
      <w:r>
        <w:rPr>
          <w:noProof/>
        </w:rPr>
        <w:t>Office 365 Enterprise E3 og Microsoft Intune, 15, 16</w:t>
      </w:r>
    </w:p>
    <w:p w:rsidR="009E5CE4" w:rsidRDefault="009E5CE4">
      <w:pPr>
        <w:pStyle w:val="Index1"/>
        <w:tabs>
          <w:tab w:val="right" w:pos="5030"/>
        </w:tabs>
        <w:rPr>
          <w:noProof/>
        </w:rPr>
      </w:pPr>
      <w:r>
        <w:rPr>
          <w:noProof/>
        </w:rPr>
        <w:t>Office 365 Enterprise E3 uten ProPlus Add-on, 61</w:t>
      </w:r>
    </w:p>
    <w:p w:rsidR="009E5CE4" w:rsidRDefault="009E5CE4">
      <w:pPr>
        <w:pStyle w:val="Index1"/>
        <w:tabs>
          <w:tab w:val="right" w:pos="5030"/>
        </w:tabs>
        <w:rPr>
          <w:noProof/>
        </w:rPr>
      </w:pPr>
      <w:r>
        <w:rPr>
          <w:noProof/>
        </w:rPr>
        <w:t>Office 365 Enterprise E4, 61</w:t>
      </w:r>
    </w:p>
    <w:p w:rsidR="009E5CE4" w:rsidRDefault="009E5CE4">
      <w:pPr>
        <w:pStyle w:val="Index1"/>
        <w:tabs>
          <w:tab w:val="right" w:pos="5030"/>
        </w:tabs>
        <w:rPr>
          <w:noProof/>
        </w:rPr>
      </w:pPr>
      <w:r>
        <w:rPr>
          <w:noProof/>
        </w:rPr>
        <w:t>Office 365 Enterprise E4 Add-on, 61</w:t>
      </w:r>
    </w:p>
    <w:p w:rsidR="009E5CE4" w:rsidRDefault="009E5CE4">
      <w:pPr>
        <w:pStyle w:val="Index1"/>
        <w:tabs>
          <w:tab w:val="right" w:pos="5030"/>
        </w:tabs>
        <w:rPr>
          <w:noProof/>
        </w:rPr>
      </w:pPr>
      <w:r>
        <w:rPr>
          <w:noProof/>
        </w:rPr>
        <w:t>Office 365 Enterprise E4 From SA, 61</w:t>
      </w:r>
    </w:p>
    <w:p w:rsidR="009E5CE4" w:rsidRDefault="009E5CE4">
      <w:pPr>
        <w:pStyle w:val="Index1"/>
        <w:tabs>
          <w:tab w:val="right" w:pos="5030"/>
        </w:tabs>
        <w:rPr>
          <w:noProof/>
        </w:rPr>
      </w:pPr>
      <w:r>
        <w:rPr>
          <w:noProof/>
        </w:rPr>
        <w:t>Office 365 Enterprise E4 uten ProPlus Add-on, 61</w:t>
      </w:r>
    </w:p>
    <w:p w:rsidR="009E5CE4" w:rsidRDefault="009E5CE4">
      <w:pPr>
        <w:pStyle w:val="Index1"/>
        <w:tabs>
          <w:tab w:val="right" w:pos="5030"/>
        </w:tabs>
        <w:rPr>
          <w:noProof/>
        </w:rPr>
      </w:pPr>
      <w:r>
        <w:rPr>
          <w:noProof/>
        </w:rPr>
        <w:t>Office 365 Enterprise E5, 15</w:t>
      </w:r>
    </w:p>
    <w:p w:rsidR="009E5CE4" w:rsidRDefault="009E5CE4">
      <w:pPr>
        <w:pStyle w:val="Index1"/>
        <w:tabs>
          <w:tab w:val="right" w:pos="5030"/>
        </w:tabs>
        <w:rPr>
          <w:noProof/>
        </w:rPr>
      </w:pPr>
      <w:r>
        <w:rPr>
          <w:noProof/>
        </w:rPr>
        <w:t>Office 365 Enterprise E5 (Bruker-SL), 61</w:t>
      </w:r>
    </w:p>
    <w:p w:rsidR="009E5CE4" w:rsidRDefault="009E5CE4">
      <w:pPr>
        <w:pStyle w:val="Index1"/>
        <w:tabs>
          <w:tab w:val="right" w:pos="5030"/>
        </w:tabs>
        <w:rPr>
          <w:noProof/>
        </w:rPr>
      </w:pPr>
      <w:r>
        <w:rPr>
          <w:noProof/>
        </w:rPr>
        <w:t>Office 365 Enterprise E5 Add-on, 61</w:t>
      </w:r>
    </w:p>
    <w:p w:rsidR="009E5CE4" w:rsidRDefault="009E5CE4">
      <w:pPr>
        <w:pStyle w:val="Index1"/>
        <w:tabs>
          <w:tab w:val="right" w:pos="5030"/>
        </w:tabs>
        <w:rPr>
          <w:noProof/>
        </w:rPr>
      </w:pPr>
      <w:r>
        <w:rPr>
          <w:noProof/>
        </w:rPr>
        <w:t>Office 365 Enterprise E5 From SA, 61</w:t>
      </w:r>
    </w:p>
    <w:p w:rsidR="009E5CE4" w:rsidRDefault="009E5CE4">
      <w:pPr>
        <w:pStyle w:val="Index1"/>
        <w:tabs>
          <w:tab w:val="right" w:pos="5030"/>
        </w:tabs>
        <w:rPr>
          <w:noProof/>
        </w:rPr>
      </w:pPr>
      <w:r>
        <w:rPr>
          <w:noProof/>
        </w:rPr>
        <w:t>Office 365 Enterprise E5 og Microsoft Intune, 15, 16</w:t>
      </w:r>
    </w:p>
    <w:p w:rsidR="009E5CE4" w:rsidRDefault="009E5CE4">
      <w:pPr>
        <w:pStyle w:val="Index1"/>
        <w:tabs>
          <w:tab w:val="right" w:pos="5030"/>
        </w:tabs>
        <w:rPr>
          <w:noProof/>
        </w:rPr>
      </w:pPr>
      <w:r>
        <w:rPr>
          <w:noProof/>
        </w:rPr>
        <w:t>Office 365 Enterprise K1, 61</w:t>
      </w:r>
    </w:p>
    <w:p w:rsidR="009E5CE4" w:rsidRDefault="009E5CE4">
      <w:pPr>
        <w:pStyle w:val="Index1"/>
        <w:tabs>
          <w:tab w:val="right" w:pos="5030"/>
        </w:tabs>
        <w:rPr>
          <w:noProof/>
        </w:rPr>
      </w:pPr>
      <w:r>
        <w:rPr>
          <w:noProof/>
        </w:rPr>
        <w:t>Office 365 Extra File Storage 1 GB, 66</w:t>
      </w:r>
    </w:p>
    <w:p w:rsidR="009E5CE4" w:rsidRDefault="009E5CE4">
      <w:pPr>
        <w:pStyle w:val="Index1"/>
        <w:tabs>
          <w:tab w:val="right" w:pos="5030"/>
        </w:tabs>
        <w:rPr>
          <w:noProof/>
        </w:rPr>
      </w:pPr>
      <w:r>
        <w:rPr>
          <w:noProof/>
        </w:rPr>
        <w:t>Office 365 Midsize Business, 61, 63</w:t>
      </w:r>
    </w:p>
    <w:p w:rsidR="009E5CE4" w:rsidRDefault="009E5CE4">
      <w:pPr>
        <w:pStyle w:val="Index1"/>
        <w:tabs>
          <w:tab w:val="right" w:pos="5030"/>
        </w:tabs>
        <w:rPr>
          <w:noProof/>
        </w:rPr>
      </w:pPr>
      <w:r>
        <w:rPr>
          <w:noProof/>
        </w:rPr>
        <w:t>Office 365 Midsize Business Add-on, 61</w:t>
      </w:r>
    </w:p>
    <w:p w:rsidR="009E5CE4" w:rsidRDefault="009E5CE4">
      <w:pPr>
        <w:pStyle w:val="Index1"/>
        <w:tabs>
          <w:tab w:val="right" w:pos="5030"/>
        </w:tabs>
        <w:rPr>
          <w:noProof/>
        </w:rPr>
      </w:pPr>
      <w:r>
        <w:rPr>
          <w:noProof/>
        </w:rPr>
        <w:t>Office 365 ProPlus, 59</w:t>
      </w:r>
    </w:p>
    <w:p w:rsidR="009E5CE4" w:rsidRDefault="009E5CE4">
      <w:pPr>
        <w:pStyle w:val="Index1"/>
        <w:tabs>
          <w:tab w:val="right" w:pos="5030"/>
        </w:tabs>
        <w:rPr>
          <w:noProof/>
        </w:rPr>
      </w:pPr>
      <w:r>
        <w:rPr>
          <w:noProof/>
        </w:rPr>
        <w:t>Office 365 ProPlus From SA, 59</w:t>
      </w:r>
    </w:p>
    <w:p w:rsidR="009E5CE4" w:rsidRDefault="009E5CE4">
      <w:pPr>
        <w:pStyle w:val="Index1"/>
        <w:tabs>
          <w:tab w:val="right" w:pos="5030"/>
        </w:tabs>
        <w:rPr>
          <w:noProof/>
        </w:rPr>
      </w:pPr>
      <w:r>
        <w:rPr>
          <w:noProof/>
        </w:rPr>
        <w:t>Office 365 Threat Intelligence, 64</w:t>
      </w:r>
    </w:p>
    <w:p w:rsidR="009E5CE4" w:rsidRDefault="009E5CE4">
      <w:pPr>
        <w:pStyle w:val="Index1"/>
        <w:tabs>
          <w:tab w:val="right" w:pos="5030"/>
        </w:tabs>
        <w:rPr>
          <w:noProof/>
        </w:rPr>
      </w:pPr>
      <w:r>
        <w:rPr>
          <w:noProof/>
        </w:rPr>
        <w:t>Office for Mac 2011, 24</w:t>
      </w:r>
    </w:p>
    <w:p w:rsidR="009E5CE4" w:rsidRDefault="009E5CE4">
      <w:pPr>
        <w:pStyle w:val="Index1"/>
        <w:tabs>
          <w:tab w:val="right" w:pos="5030"/>
        </w:tabs>
        <w:rPr>
          <w:noProof/>
        </w:rPr>
      </w:pPr>
      <w:r>
        <w:rPr>
          <w:noProof/>
        </w:rPr>
        <w:t>Office for Mac Standard, 79</w:t>
      </w:r>
    </w:p>
    <w:p w:rsidR="009E5CE4" w:rsidRDefault="009E5CE4">
      <w:pPr>
        <w:pStyle w:val="Index1"/>
        <w:tabs>
          <w:tab w:val="right" w:pos="5030"/>
        </w:tabs>
        <w:rPr>
          <w:noProof/>
        </w:rPr>
      </w:pPr>
      <w:r>
        <w:rPr>
          <w:noProof/>
        </w:rPr>
        <w:t>Office Multi Language Pack, 60, 63</w:t>
      </w:r>
    </w:p>
    <w:p w:rsidR="009E5CE4" w:rsidRDefault="009E5CE4">
      <w:pPr>
        <w:pStyle w:val="Index1"/>
        <w:tabs>
          <w:tab w:val="right" w:pos="5030"/>
        </w:tabs>
        <w:rPr>
          <w:noProof/>
        </w:rPr>
      </w:pPr>
      <w:r>
        <w:rPr>
          <w:noProof/>
        </w:rPr>
        <w:t>Office Multi Language Pack 2013, 22</w:t>
      </w:r>
    </w:p>
    <w:p w:rsidR="009E5CE4" w:rsidRDefault="009E5CE4">
      <w:pPr>
        <w:pStyle w:val="Index1"/>
        <w:tabs>
          <w:tab w:val="right" w:pos="5030"/>
        </w:tabs>
        <w:rPr>
          <w:noProof/>
        </w:rPr>
      </w:pPr>
      <w:r>
        <w:rPr>
          <w:noProof/>
        </w:rPr>
        <w:t>Office Online, 60</w:t>
      </w:r>
    </w:p>
    <w:p w:rsidR="009E5CE4" w:rsidRDefault="009E5CE4">
      <w:pPr>
        <w:pStyle w:val="Index1"/>
        <w:tabs>
          <w:tab w:val="right" w:pos="5030"/>
        </w:tabs>
        <w:rPr>
          <w:noProof/>
        </w:rPr>
      </w:pPr>
      <w:r>
        <w:rPr>
          <w:noProof/>
        </w:rPr>
        <w:t>Office Online for Office 365, 79</w:t>
      </w:r>
    </w:p>
    <w:p w:rsidR="009E5CE4" w:rsidRDefault="009E5CE4">
      <w:pPr>
        <w:pStyle w:val="Index1"/>
        <w:tabs>
          <w:tab w:val="right" w:pos="5030"/>
        </w:tabs>
        <w:rPr>
          <w:noProof/>
        </w:rPr>
      </w:pPr>
      <w:r>
        <w:rPr>
          <w:noProof/>
        </w:rPr>
        <w:t>Office Professional Plus, 59, 60, 62, 79, 85</w:t>
      </w:r>
    </w:p>
    <w:p w:rsidR="009E5CE4" w:rsidRDefault="009E5CE4">
      <w:pPr>
        <w:pStyle w:val="Index1"/>
        <w:tabs>
          <w:tab w:val="right" w:pos="5030"/>
        </w:tabs>
        <w:rPr>
          <w:noProof/>
        </w:rPr>
      </w:pPr>
      <w:r>
        <w:rPr>
          <w:noProof/>
        </w:rPr>
        <w:t>Office Professional Plus 2013, 60</w:t>
      </w:r>
    </w:p>
    <w:p w:rsidR="009E5CE4" w:rsidRDefault="009E5CE4">
      <w:pPr>
        <w:pStyle w:val="Index1"/>
        <w:tabs>
          <w:tab w:val="right" w:pos="5030"/>
        </w:tabs>
        <w:rPr>
          <w:noProof/>
        </w:rPr>
      </w:pPr>
      <w:r>
        <w:rPr>
          <w:noProof/>
        </w:rPr>
        <w:t>Office Professional Plus 2016, 22, 38, 61</w:t>
      </w:r>
    </w:p>
    <w:p w:rsidR="009E5CE4" w:rsidRDefault="009E5CE4">
      <w:pPr>
        <w:pStyle w:val="Index1"/>
        <w:tabs>
          <w:tab w:val="right" w:pos="5030"/>
        </w:tabs>
        <w:rPr>
          <w:noProof/>
        </w:rPr>
      </w:pPr>
      <w:r>
        <w:rPr>
          <w:noProof/>
        </w:rPr>
        <w:t>Office Standard, 60, 79, 85</w:t>
      </w:r>
    </w:p>
    <w:p w:rsidR="009E5CE4" w:rsidRDefault="009E5CE4">
      <w:pPr>
        <w:pStyle w:val="Index1"/>
        <w:tabs>
          <w:tab w:val="right" w:pos="5030"/>
        </w:tabs>
        <w:rPr>
          <w:noProof/>
        </w:rPr>
      </w:pPr>
      <w:r>
        <w:rPr>
          <w:noProof/>
        </w:rPr>
        <w:t>Office Standard 2016, 22</w:t>
      </w:r>
    </w:p>
    <w:p w:rsidR="009E5CE4" w:rsidRDefault="009E5CE4">
      <w:pPr>
        <w:pStyle w:val="Index1"/>
        <w:tabs>
          <w:tab w:val="right" w:pos="5030"/>
        </w:tabs>
        <w:rPr>
          <w:noProof/>
        </w:rPr>
      </w:pPr>
      <w:r>
        <w:rPr>
          <w:noProof/>
        </w:rPr>
        <w:t>OneDrive for Business Plan 1, 64</w:t>
      </w:r>
    </w:p>
    <w:p w:rsidR="009E5CE4" w:rsidRDefault="009E5CE4">
      <w:pPr>
        <w:pStyle w:val="Index1"/>
        <w:tabs>
          <w:tab w:val="right" w:pos="5030"/>
        </w:tabs>
        <w:rPr>
          <w:noProof/>
        </w:rPr>
      </w:pPr>
      <w:r>
        <w:rPr>
          <w:noProof/>
        </w:rPr>
        <w:t>OneDrive for Business Plan 2, 64</w:t>
      </w:r>
    </w:p>
    <w:p w:rsidR="009E5CE4" w:rsidRDefault="009E5CE4">
      <w:pPr>
        <w:pStyle w:val="Index1"/>
        <w:tabs>
          <w:tab w:val="right" w:pos="5030"/>
        </w:tabs>
        <w:rPr>
          <w:noProof/>
        </w:rPr>
      </w:pPr>
      <w:r>
        <w:rPr>
          <w:noProof/>
        </w:rPr>
        <w:t>Operations Management and Security</w:t>
      </w:r>
    </w:p>
    <w:p w:rsidR="009E5CE4" w:rsidRDefault="009E5CE4">
      <w:pPr>
        <w:pStyle w:val="Index2"/>
        <w:tabs>
          <w:tab w:val="right" w:pos="5030"/>
        </w:tabs>
        <w:rPr>
          <w:noProof/>
        </w:rPr>
      </w:pPr>
      <w:r>
        <w:rPr>
          <w:noProof/>
        </w:rPr>
        <w:t>Automation and Control, 52</w:t>
      </w:r>
    </w:p>
    <w:p w:rsidR="009E5CE4" w:rsidRDefault="009E5CE4">
      <w:pPr>
        <w:pStyle w:val="Index2"/>
        <w:tabs>
          <w:tab w:val="right" w:pos="5030"/>
        </w:tabs>
        <w:rPr>
          <w:noProof/>
        </w:rPr>
      </w:pPr>
      <w:r>
        <w:rPr>
          <w:noProof/>
        </w:rPr>
        <w:t>Backup and Disaster Recovery, 52</w:t>
      </w:r>
    </w:p>
    <w:p w:rsidR="009E5CE4" w:rsidRDefault="009E5CE4">
      <w:pPr>
        <w:pStyle w:val="Index2"/>
        <w:tabs>
          <w:tab w:val="right" w:pos="5030"/>
        </w:tabs>
        <w:rPr>
          <w:noProof/>
        </w:rPr>
      </w:pPr>
      <w:r>
        <w:rPr>
          <w:noProof/>
        </w:rPr>
        <w:t>Insights and Analytics, 52</w:t>
      </w:r>
    </w:p>
    <w:p w:rsidR="009E5CE4" w:rsidRDefault="009E5CE4">
      <w:pPr>
        <w:pStyle w:val="Index2"/>
        <w:tabs>
          <w:tab w:val="right" w:pos="5030"/>
        </w:tabs>
        <w:rPr>
          <w:noProof/>
        </w:rPr>
      </w:pPr>
      <w:r>
        <w:rPr>
          <w:noProof/>
        </w:rPr>
        <w:t>Security and Compliance, 52</w:t>
      </w:r>
    </w:p>
    <w:p w:rsidR="009E5CE4" w:rsidRDefault="009E5CE4">
      <w:pPr>
        <w:pStyle w:val="Index1"/>
        <w:tabs>
          <w:tab w:val="right" w:pos="5030"/>
        </w:tabs>
        <w:rPr>
          <w:noProof/>
        </w:rPr>
      </w:pPr>
      <w:r>
        <w:rPr>
          <w:noProof/>
        </w:rPr>
        <w:t>Operations Management and Security E1, 52</w:t>
      </w:r>
    </w:p>
    <w:p w:rsidR="009E5CE4" w:rsidRDefault="009E5CE4">
      <w:pPr>
        <w:pStyle w:val="Index1"/>
        <w:tabs>
          <w:tab w:val="right" w:pos="5030"/>
        </w:tabs>
        <w:rPr>
          <w:noProof/>
        </w:rPr>
      </w:pPr>
      <w:r>
        <w:rPr>
          <w:noProof/>
        </w:rPr>
        <w:t>Operations Management and Security E1 Add-on, 52</w:t>
      </w:r>
    </w:p>
    <w:p w:rsidR="009E5CE4" w:rsidRDefault="009E5CE4">
      <w:pPr>
        <w:pStyle w:val="Index1"/>
        <w:tabs>
          <w:tab w:val="right" w:pos="5030"/>
        </w:tabs>
        <w:rPr>
          <w:noProof/>
        </w:rPr>
      </w:pPr>
      <w:r>
        <w:rPr>
          <w:noProof/>
        </w:rPr>
        <w:t>Operations Management and Security E1 From SA, 52</w:t>
      </w:r>
    </w:p>
    <w:p w:rsidR="009E5CE4" w:rsidRDefault="009E5CE4">
      <w:pPr>
        <w:pStyle w:val="Index1"/>
        <w:tabs>
          <w:tab w:val="right" w:pos="5030"/>
        </w:tabs>
        <w:rPr>
          <w:noProof/>
        </w:rPr>
      </w:pPr>
      <w:r>
        <w:rPr>
          <w:noProof/>
        </w:rPr>
        <w:t>Operations Management and Security E2, 52</w:t>
      </w:r>
    </w:p>
    <w:p w:rsidR="009E5CE4" w:rsidRDefault="009E5CE4">
      <w:pPr>
        <w:pStyle w:val="Index1"/>
        <w:tabs>
          <w:tab w:val="right" w:pos="5030"/>
        </w:tabs>
        <w:rPr>
          <w:noProof/>
        </w:rPr>
      </w:pPr>
      <w:r>
        <w:rPr>
          <w:noProof/>
        </w:rPr>
        <w:t>Operations Management and Security E2 Add-on, 52</w:t>
      </w:r>
    </w:p>
    <w:p w:rsidR="009E5CE4" w:rsidRDefault="009E5CE4">
      <w:pPr>
        <w:pStyle w:val="Index1"/>
        <w:tabs>
          <w:tab w:val="right" w:pos="5030"/>
        </w:tabs>
        <w:rPr>
          <w:noProof/>
        </w:rPr>
      </w:pPr>
      <w:r>
        <w:rPr>
          <w:noProof/>
        </w:rPr>
        <w:t>Operations Management and Security E2 From SA, 52</w:t>
      </w:r>
    </w:p>
    <w:p w:rsidR="009E5CE4" w:rsidRDefault="009E5CE4">
      <w:pPr>
        <w:pStyle w:val="Index1"/>
        <w:tabs>
          <w:tab w:val="right" w:pos="5030"/>
        </w:tabs>
        <w:rPr>
          <w:noProof/>
        </w:rPr>
      </w:pPr>
      <w:r>
        <w:rPr>
          <w:noProof/>
        </w:rPr>
        <w:t>Outlook 2016, 22</w:t>
      </w:r>
    </w:p>
    <w:p w:rsidR="009E5CE4" w:rsidRDefault="009E5CE4">
      <w:pPr>
        <w:pStyle w:val="Index1"/>
        <w:tabs>
          <w:tab w:val="right" w:pos="5030"/>
        </w:tabs>
        <w:rPr>
          <w:noProof/>
        </w:rPr>
      </w:pPr>
      <w:r>
        <w:rPr>
          <w:noProof/>
        </w:rPr>
        <w:t>Outlook 2016 for Mac, 24</w:t>
      </w:r>
    </w:p>
    <w:p w:rsidR="009E5CE4" w:rsidRDefault="009E5CE4">
      <w:pPr>
        <w:pStyle w:val="Index1"/>
        <w:tabs>
          <w:tab w:val="right" w:pos="5030"/>
        </w:tabs>
        <w:rPr>
          <w:noProof/>
        </w:rPr>
      </w:pPr>
      <w:r>
        <w:rPr>
          <w:noProof/>
        </w:rPr>
        <w:t>Plan 1 for Ekstern Overvåkning for IoT Suite, 52</w:t>
      </w:r>
    </w:p>
    <w:p w:rsidR="009E5CE4" w:rsidRDefault="009E5CE4">
      <w:pPr>
        <w:pStyle w:val="Index1"/>
        <w:tabs>
          <w:tab w:val="right" w:pos="5030"/>
        </w:tabs>
        <w:rPr>
          <w:noProof/>
        </w:rPr>
      </w:pPr>
      <w:r>
        <w:rPr>
          <w:noProof/>
        </w:rPr>
        <w:t>Plan 1 for Prediktivt Vedlikehold for IoT Suite, 52</w:t>
      </w:r>
    </w:p>
    <w:p w:rsidR="009E5CE4" w:rsidRDefault="009E5CE4">
      <w:pPr>
        <w:pStyle w:val="Index1"/>
        <w:tabs>
          <w:tab w:val="right" w:pos="5030"/>
        </w:tabs>
        <w:rPr>
          <w:noProof/>
        </w:rPr>
      </w:pPr>
      <w:r>
        <w:rPr>
          <w:noProof/>
        </w:rPr>
        <w:t>Plan 2 for Ekstern Overvåkning for IoT Suite, 52</w:t>
      </w:r>
    </w:p>
    <w:p w:rsidR="009E5CE4" w:rsidRDefault="009E5CE4">
      <w:pPr>
        <w:pStyle w:val="Index1"/>
        <w:tabs>
          <w:tab w:val="right" w:pos="5030"/>
        </w:tabs>
        <w:rPr>
          <w:noProof/>
        </w:rPr>
      </w:pPr>
      <w:r>
        <w:rPr>
          <w:noProof/>
        </w:rPr>
        <w:t>Plan 2 for Prediktivt Vedlikehold for IoT Suite, 52</w:t>
      </w:r>
    </w:p>
    <w:p w:rsidR="009E5CE4" w:rsidRDefault="009E5CE4">
      <w:pPr>
        <w:pStyle w:val="Index1"/>
        <w:tabs>
          <w:tab w:val="right" w:pos="5030"/>
        </w:tabs>
        <w:rPr>
          <w:noProof/>
        </w:rPr>
      </w:pPr>
      <w:r>
        <w:rPr>
          <w:noProof/>
        </w:rPr>
        <w:t>Power BI Pro, 68</w:t>
      </w:r>
    </w:p>
    <w:p w:rsidR="009E5CE4" w:rsidRDefault="009E5CE4">
      <w:pPr>
        <w:pStyle w:val="Index1"/>
        <w:tabs>
          <w:tab w:val="right" w:pos="5030"/>
        </w:tabs>
        <w:rPr>
          <w:noProof/>
        </w:rPr>
      </w:pPr>
      <w:r>
        <w:rPr>
          <w:noProof/>
        </w:rPr>
        <w:t>Power BI Pro A, 68</w:t>
      </w:r>
    </w:p>
    <w:p w:rsidR="009E5CE4" w:rsidRDefault="009E5CE4">
      <w:pPr>
        <w:pStyle w:val="Index1"/>
        <w:tabs>
          <w:tab w:val="right" w:pos="5030"/>
        </w:tabs>
        <w:rPr>
          <w:noProof/>
        </w:rPr>
      </w:pPr>
      <w:r>
        <w:rPr>
          <w:noProof/>
        </w:rPr>
        <w:t>PowerPoint 2016, 22</w:t>
      </w:r>
    </w:p>
    <w:p w:rsidR="009E5CE4" w:rsidRDefault="009E5CE4">
      <w:pPr>
        <w:pStyle w:val="Index1"/>
        <w:tabs>
          <w:tab w:val="right" w:pos="5030"/>
        </w:tabs>
        <w:rPr>
          <w:noProof/>
        </w:rPr>
      </w:pPr>
      <w:r>
        <w:rPr>
          <w:noProof/>
        </w:rPr>
        <w:t>PowerPoint 2016 for Mac, 24</w:t>
      </w:r>
    </w:p>
    <w:p w:rsidR="009E5CE4" w:rsidRDefault="009E5CE4">
      <w:pPr>
        <w:pStyle w:val="Index1"/>
        <w:tabs>
          <w:tab w:val="right" w:pos="5030"/>
        </w:tabs>
        <w:rPr>
          <w:noProof/>
        </w:rPr>
      </w:pPr>
      <w:r>
        <w:rPr>
          <w:noProof/>
        </w:rPr>
        <w:t>Project 2013, 26</w:t>
      </w:r>
    </w:p>
    <w:p w:rsidR="009E5CE4" w:rsidRDefault="009E5CE4">
      <w:pPr>
        <w:pStyle w:val="Index1"/>
        <w:tabs>
          <w:tab w:val="right" w:pos="5030"/>
        </w:tabs>
        <w:rPr>
          <w:noProof/>
        </w:rPr>
      </w:pPr>
      <w:r>
        <w:rPr>
          <w:noProof/>
        </w:rPr>
        <w:t>Project Online Essentials, 65</w:t>
      </w:r>
    </w:p>
    <w:p w:rsidR="009E5CE4" w:rsidRDefault="009E5CE4">
      <w:pPr>
        <w:pStyle w:val="Index1"/>
        <w:tabs>
          <w:tab w:val="right" w:pos="5030"/>
        </w:tabs>
        <w:rPr>
          <w:noProof/>
        </w:rPr>
      </w:pPr>
      <w:r>
        <w:rPr>
          <w:noProof/>
        </w:rPr>
        <w:t>Project Online Essentials Add-on, 65</w:t>
      </w:r>
    </w:p>
    <w:p w:rsidR="009E5CE4" w:rsidRDefault="009E5CE4">
      <w:pPr>
        <w:pStyle w:val="Index1"/>
        <w:tabs>
          <w:tab w:val="right" w:pos="5030"/>
        </w:tabs>
        <w:rPr>
          <w:noProof/>
        </w:rPr>
      </w:pPr>
      <w:r>
        <w:rPr>
          <w:noProof/>
        </w:rPr>
        <w:t>Project Online Premium, 65</w:t>
      </w:r>
    </w:p>
    <w:p w:rsidR="009E5CE4" w:rsidRDefault="009E5CE4">
      <w:pPr>
        <w:pStyle w:val="Index1"/>
        <w:tabs>
          <w:tab w:val="right" w:pos="5030"/>
        </w:tabs>
        <w:rPr>
          <w:noProof/>
        </w:rPr>
      </w:pPr>
      <w:r>
        <w:rPr>
          <w:noProof/>
        </w:rPr>
        <w:t>Project Online Premium Add-on, 65</w:t>
      </w:r>
    </w:p>
    <w:p w:rsidR="009E5CE4" w:rsidRDefault="009E5CE4">
      <w:pPr>
        <w:pStyle w:val="Index1"/>
        <w:tabs>
          <w:tab w:val="right" w:pos="5030"/>
        </w:tabs>
        <w:rPr>
          <w:noProof/>
        </w:rPr>
      </w:pPr>
      <w:r>
        <w:rPr>
          <w:noProof/>
        </w:rPr>
        <w:t>Project Online Premium From SA, 65</w:t>
      </w:r>
    </w:p>
    <w:p w:rsidR="009E5CE4" w:rsidRDefault="009E5CE4">
      <w:pPr>
        <w:pStyle w:val="Index1"/>
        <w:tabs>
          <w:tab w:val="right" w:pos="5030"/>
        </w:tabs>
        <w:rPr>
          <w:noProof/>
        </w:rPr>
      </w:pPr>
      <w:r>
        <w:rPr>
          <w:noProof/>
        </w:rPr>
        <w:t>Project Online Professional, 65</w:t>
      </w:r>
    </w:p>
    <w:p w:rsidR="009E5CE4" w:rsidRDefault="009E5CE4">
      <w:pPr>
        <w:pStyle w:val="Index1"/>
        <w:tabs>
          <w:tab w:val="right" w:pos="5030"/>
        </w:tabs>
        <w:rPr>
          <w:noProof/>
        </w:rPr>
      </w:pPr>
      <w:r>
        <w:rPr>
          <w:noProof/>
        </w:rPr>
        <w:t>Project Online Professional Add-on, 65</w:t>
      </w:r>
    </w:p>
    <w:p w:rsidR="009E5CE4" w:rsidRDefault="009E5CE4">
      <w:pPr>
        <w:pStyle w:val="Index1"/>
        <w:tabs>
          <w:tab w:val="right" w:pos="5030"/>
        </w:tabs>
        <w:rPr>
          <w:noProof/>
        </w:rPr>
      </w:pPr>
      <w:r>
        <w:rPr>
          <w:noProof/>
        </w:rPr>
        <w:t>Project Online Professional From SA, 65</w:t>
      </w:r>
    </w:p>
    <w:p w:rsidR="009E5CE4" w:rsidRDefault="009E5CE4">
      <w:pPr>
        <w:pStyle w:val="Index1"/>
        <w:tabs>
          <w:tab w:val="right" w:pos="5030"/>
        </w:tabs>
        <w:rPr>
          <w:noProof/>
        </w:rPr>
      </w:pPr>
      <w:r>
        <w:rPr>
          <w:noProof/>
        </w:rPr>
        <w:t>Project Professional, 85</w:t>
      </w:r>
    </w:p>
    <w:p w:rsidR="009E5CE4" w:rsidRDefault="009E5CE4">
      <w:pPr>
        <w:pStyle w:val="Index1"/>
        <w:tabs>
          <w:tab w:val="right" w:pos="5030"/>
        </w:tabs>
        <w:rPr>
          <w:noProof/>
        </w:rPr>
      </w:pPr>
      <w:r>
        <w:rPr>
          <w:noProof/>
        </w:rPr>
        <w:t>Project Professional 2016, 22</w:t>
      </w:r>
    </w:p>
    <w:p w:rsidR="009E5CE4" w:rsidRDefault="009E5CE4">
      <w:pPr>
        <w:pStyle w:val="Index1"/>
        <w:tabs>
          <w:tab w:val="right" w:pos="5030"/>
        </w:tabs>
        <w:rPr>
          <w:noProof/>
        </w:rPr>
      </w:pPr>
      <w:r>
        <w:rPr>
          <w:noProof/>
        </w:rPr>
        <w:t>Project Server 2016, 23, 26</w:t>
      </w:r>
    </w:p>
    <w:p w:rsidR="009E5CE4" w:rsidRDefault="009E5CE4">
      <w:pPr>
        <w:pStyle w:val="Index1"/>
        <w:tabs>
          <w:tab w:val="right" w:pos="5030"/>
        </w:tabs>
        <w:rPr>
          <w:noProof/>
        </w:rPr>
      </w:pPr>
      <w:r>
        <w:rPr>
          <w:noProof/>
        </w:rPr>
        <w:t>Project Server 2016 CAL, 26</w:t>
      </w:r>
    </w:p>
    <w:p w:rsidR="009E5CE4" w:rsidRDefault="009E5CE4">
      <w:pPr>
        <w:pStyle w:val="Index1"/>
        <w:tabs>
          <w:tab w:val="right" w:pos="5030"/>
        </w:tabs>
        <w:rPr>
          <w:noProof/>
        </w:rPr>
      </w:pPr>
      <w:r>
        <w:rPr>
          <w:noProof/>
        </w:rPr>
        <w:t>Project Server 2016 Enhets-CAL, 23</w:t>
      </w:r>
    </w:p>
    <w:p w:rsidR="009E5CE4" w:rsidRDefault="009E5CE4">
      <w:pPr>
        <w:pStyle w:val="Index1"/>
        <w:tabs>
          <w:tab w:val="right" w:pos="5030"/>
        </w:tabs>
        <w:rPr>
          <w:noProof/>
        </w:rPr>
      </w:pPr>
      <w:r>
        <w:rPr>
          <w:noProof/>
        </w:rPr>
        <w:t>Project Standard, 79, 85</w:t>
      </w:r>
    </w:p>
    <w:p w:rsidR="009E5CE4" w:rsidRDefault="009E5CE4">
      <w:pPr>
        <w:pStyle w:val="Index1"/>
        <w:tabs>
          <w:tab w:val="right" w:pos="5030"/>
        </w:tabs>
        <w:rPr>
          <w:noProof/>
        </w:rPr>
      </w:pPr>
      <w:r>
        <w:rPr>
          <w:noProof/>
        </w:rPr>
        <w:t>Project Standard 2016, 22</w:t>
      </w:r>
    </w:p>
    <w:p w:rsidR="009E5CE4" w:rsidRDefault="009E5CE4">
      <w:pPr>
        <w:pStyle w:val="Index1"/>
        <w:tabs>
          <w:tab w:val="right" w:pos="5030"/>
        </w:tabs>
        <w:rPr>
          <w:noProof/>
        </w:rPr>
      </w:pPr>
      <w:r>
        <w:rPr>
          <w:noProof/>
        </w:rPr>
        <w:t>PSTN-bruk for Skype for Business, 66</w:t>
      </w:r>
    </w:p>
    <w:p w:rsidR="009E5CE4" w:rsidRDefault="009E5CE4">
      <w:pPr>
        <w:pStyle w:val="Index1"/>
        <w:tabs>
          <w:tab w:val="right" w:pos="5030"/>
        </w:tabs>
        <w:rPr>
          <w:noProof/>
        </w:rPr>
      </w:pPr>
      <w:r>
        <w:rPr>
          <w:noProof/>
        </w:rPr>
        <w:t>Publisher 2016, 22</w:t>
      </w:r>
    </w:p>
    <w:p w:rsidR="009E5CE4" w:rsidRDefault="009E5CE4">
      <w:pPr>
        <w:pStyle w:val="Index1"/>
        <w:tabs>
          <w:tab w:val="right" w:pos="5030"/>
        </w:tabs>
        <w:rPr>
          <w:noProof/>
        </w:rPr>
      </w:pPr>
      <w:r>
        <w:rPr>
          <w:noProof/>
        </w:rPr>
        <w:t>R Server 2016 for Hadoop, 28</w:t>
      </w:r>
    </w:p>
    <w:p w:rsidR="009E5CE4" w:rsidRDefault="009E5CE4">
      <w:pPr>
        <w:pStyle w:val="Index1"/>
        <w:tabs>
          <w:tab w:val="right" w:pos="5030"/>
        </w:tabs>
        <w:rPr>
          <w:noProof/>
        </w:rPr>
      </w:pPr>
      <w:r>
        <w:rPr>
          <w:noProof/>
        </w:rPr>
        <w:t>R Server 2016 for Linux, 28</w:t>
      </w:r>
    </w:p>
    <w:p w:rsidR="009E5CE4" w:rsidRDefault="009E5CE4">
      <w:pPr>
        <w:pStyle w:val="Index1"/>
        <w:tabs>
          <w:tab w:val="right" w:pos="5030"/>
        </w:tabs>
        <w:rPr>
          <w:noProof/>
        </w:rPr>
      </w:pPr>
      <w:r>
        <w:rPr>
          <w:noProof/>
        </w:rPr>
        <w:t>R Server 2016 for Teradata DB, 28</w:t>
      </w:r>
    </w:p>
    <w:p w:rsidR="009E5CE4" w:rsidRDefault="009E5CE4">
      <w:pPr>
        <w:pStyle w:val="Index1"/>
        <w:tabs>
          <w:tab w:val="right" w:pos="5030"/>
        </w:tabs>
        <w:rPr>
          <w:noProof/>
        </w:rPr>
      </w:pPr>
      <w:r>
        <w:rPr>
          <w:noProof/>
        </w:rPr>
        <w:t>Secure Productive Enterprise E3, 55</w:t>
      </w:r>
    </w:p>
    <w:p w:rsidR="009E5CE4" w:rsidRDefault="009E5CE4">
      <w:pPr>
        <w:pStyle w:val="Index1"/>
        <w:tabs>
          <w:tab w:val="right" w:pos="5030"/>
        </w:tabs>
        <w:rPr>
          <w:noProof/>
        </w:rPr>
      </w:pPr>
      <w:r>
        <w:rPr>
          <w:noProof/>
        </w:rPr>
        <w:t>Secure Productive Enterprise E3 Add-on, 55</w:t>
      </w:r>
    </w:p>
    <w:p w:rsidR="009E5CE4" w:rsidRDefault="009E5CE4">
      <w:pPr>
        <w:pStyle w:val="Index1"/>
        <w:tabs>
          <w:tab w:val="right" w:pos="5030"/>
        </w:tabs>
        <w:rPr>
          <w:noProof/>
        </w:rPr>
      </w:pPr>
      <w:r>
        <w:rPr>
          <w:noProof/>
        </w:rPr>
        <w:t>Secure Productive Enterprise E3 From SA, 55</w:t>
      </w:r>
    </w:p>
    <w:p w:rsidR="009E5CE4" w:rsidRDefault="009E5CE4">
      <w:pPr>
        <w:pStyle w:val="Index1"/>
        <w:tabs>
          <w:tab w:val="right" w:pos="5030"/>
        </w:tabs>
        <w:rPr>
          <w:noProof/>
        </w:rPr>
      </w:pPr>
      <w:r>
        <w:rPr>
          <w:noProof/>
        </w:rPr>
        <w:t>Secure Productive Enterprise E5, 55</w:t>
      </w:r>
    </w:p>
    <w:p w:rsidR="009E5CE4" w:rsidRDefault="009E5CE4">
      <w:pPr>
        <w:pStyle w:val="Index1"/>
        <w:tabs>
          <w:tab w:val="right" w:pos="5030"/>
        </w:tabs>
        <w:rPr>
          <w:noProof/>
        </w:rPr>
      </w:pPr>
      <w:r>
        <w:rPr>
          <w:noProof/>
        </w:rPr>
        <w:t>Secure Productive Enterprise E5 Add-on, 55</w:t>
      </w:r>
    </w:p>
    <w:p w:rsidR="009E5CE4" w:rsidRDefault="009E5CE4">
      <w:pPr>
        <w:pStyle w:val="Index1"/>
        <w:tabs>
          <w:tab w:val="right" w:pos="5030"/>
        </w:tabs>
        <w:rPr>
          <w:noProof/>
        </w:rPr>
      </w:pPr>
      <w:r>
        <w:rPr>
          <w:noProof/>
        </w:rPr>
        <w:t>Secure Productive Enterprise E5 From SA, 55</w:t>
      </w:r>
    </w:p>
    <w:p w:rsidR="009E5CE4" w:rsidRDefault="009E5CE4">
      <w:pPr>
        <w:pStyle w:val="Index1"/>
        <w:tabs>
          <w:tab w:val="right" w:pos="5030"/>
        </w:tabs>
        <w:rPr>
          <w:noProof/>
        </w:rPr>
      </w:pPr>
      <w:r>
        <w:rPr>
          <w:noProof/>
        </w:rPr>
        <w:t>SharePoint Online, 79</w:t>
      </w:r>
    </w:p>
    <w:p w:rsidR="009E5CE4" w:rsidRDefault="009E5CE4">
      <w:pPr>
        <w:pStyle w:val="Index1"/>
        <w:tabs>
          <w:tab w:val="right" w:pos="5030"/>
        </w:tabs>
        <w:rPr>
          <w:noProof/>
        </w:rPr>
      </w:pPr>
      <w:r>
        <w:rPr>
          <w:noProof/>
        </w:rPr>
        <w:t>SharePoint Online Plan 1, 66</w:t>
      </w:r>
    </w:p>
    <w:p w:rsidR="009E5CE4" w:rsidRDefault="009E5CE4">
      <w:pPr>
        <w:pStyle w:val="Index1"/>
        <w:tabs>
          <w:tab w:val="right" w:pos="5030"/>
        </w:tabs>
        <w:rPr>
          <w:noProof/>
        </w:rPr>
      </w:pPr>
      <w:r>
        <w:rPr>
          <w:noProof/>
        </w:rPr>
        <w:t>SharePoint Online Plan 1 Add-on, 66</w:t>
      </w:r>
    </w:p>
    <w:p w:rsidR="009E5CE4" w:rsidRDefault="009E5CE4">
      <w:pPr>
        <w:pStyle w:val="Index1"/>
        <w:tabs>
          <w:tab w:val="right" w:pos="5030"/>
        </w:tabs>
        <w:rPr>
          <w:noProof/>
        </w:rPr>
      </w:pPr>
      <w:r>
        <w:rPr>
          <w:noProof/>
        </w:rPr>
        <w:t>SharePoint Online Plan 1 eller 2, 27</w:t>
      </w:r>
    </w:p>
    <w:p w:rsidR="009E5CE4" w:rsidRDefault="009E5CE4">
      <w:pPr>
        <w:pStyle w:val="Index1"/>
        <w:tabs>
          <w:tab w:val="right" w:pos="5030"/>
        </w:tabs>
        <w:rPr>
          <w:noProof/>
        </w:rPr>
      </w:pPr>
      <w:r>
        <w:rPr>
          <w:noProof/>
        </w:rPr>
        <w:t>SharePoint Online Plan 2, 27, 66</w:t>
      </w:r>
    </w:p>
    <w:p w:rsidR="009E5CE4" w:rsidRDefault="009E5CE4">
      <w:pPr>
        <w:pStyle w:val="Index1"/>
        <w:tabs>
          <w:tab w:val="right" w:pos="5030"/>
        </w:tabs>
        <w:rPr>
          <w:noProof/>
        </w:rPr>
      </w:pPr>
      <w:r>
        <w:rPr>
          <w:noProof/>
        </w:rPr>
        <w:t>SharePoint Server, 55, 84</w:t>
      </w:r>
    </w:p>
    <w:p w:rsidR="009E5CE4" w:rsidRDefault="009E5CE4">
      <w:pPr>
        <w:pStyle w:val="Index1"/>
        <w:tabs>
          <w:tab w:val="right" w:pos="5030"/>
        </w:tabs>
        <w:rPr>
          <w:noProof/>
        </w:rPr>
      </w:pPr>
      <w:r>
        <w:rPr>
          <w:noProof/>
        </w:rPr>
        <w:t>SharePoint Server 2013, 26</w:t>
      </w:r>
    </w:p>
    <w:p w:rsidR="009E5CE4" w:rsidRDefault="009E5CE4">
      <w:pPr>
        <w:pStyle w:val="Index1"/>
        <w:tabs>
          <w:tab w:val="right" w:pos="5030"/>
        </w:tabs>
        <w:rPr>
          <w:noProof/>
        </w:rPr>
      </w:pPr>
      <w:r>
        <w:rPr>
          <w:noProof/>
        </w:rPr>
        <w:t>SharePoint Server 2016, 26</w:t>
      </w:r>
    </w:p>
    <w:p w:rsidR="009E5CE4" w:rsidRDefault="009E5CE4">
      <w:pPr>
        <w:pStyle w:val="Index1"/>
        <w:tabs>
          <w:tab w:val="right" w:pos="5030"/>
        </w:tabs>
        <w:rPr>
          <w:noProof/>
        </w:rPr>
      </w:pPr>
      <w:r>
        <w:rPr>
          <w:noProof/>
        </w:rPr>
        <w:t>SharePoint Server 2016 Enterprise CAL, 26</w:t>
      </w:r>
    </w:p>
    <w:p w:rsidR="009E5CE4" w:rsidRDefault="009E5CE4">
      <w:pPr>
        <w:pStyle w:val="Index1"/>
        <w:tabs>
          <w:tab w:val="right" w:pos="5030"/>
        </w:tabs>
        <w:rPr>
          <w:noProof/>
        </w:rPr>
      </w:pPr>
      <w:r>
        <w:rPr>
          <w:noProof/>
        </w:rPr>
        <w:t>SharePoint Server 2016 Standard CAL, 26</w:t>
      </w:r>
    </w:p>
    <w:p w:rsidR="009E5CE4" w:rsidRDefault="009E5CE4">
      <w:pPr>
        <w:pStyle w:val="Index1"/>
        <w:tabs>
          <w:tab w:val="right" w:pos="5030"/>
        </w:tabs>
        <w:rPr>
          <w:noProof/>
        </w:rPr>
      </w:pPr>
      <w:r>
        <w:rPr>
          <w:noProof/>
        </w:rPr>
        <w:t>Skype for Business 2016, 22</w:t>
      </w:r>
    </w:p>
    <w:p w:rsidR="009E5CE4" w:rsidRDefault="009E5CE4">
      <w:pPr>
        <w:pStyle w:val="Index1"/>
        <w:tabs>
          <w:tab w:val="right" w:pos="5030"/>
        </w:tabs>
        <w:rPr>
          <w:noProof/>
        </w:rPr>
      </w:pPr>
      <w:r>
        <w:rPr>
          <w:noProof/>
        </w:rPr>
        <w:t>Skype for Business Online Cloud PBX, 66</w:t>
      </w:r>
    </w:p>
    <w:p w:rsidR="009E5CE4" w:rsidRDefault="009E5CE4">
      <w:pPr>
        <w:pStyle w:val="Index1"/>
        <w:tabs>
          <w:tab w:val="right" w:pos="5030"/>
        </w:tabs>
        <w:rPr>
          <w:noProof/>
        </w:rPr>
      </w:pPr>
      <w:r>
        <w:rPr>
          <w:noProof/>
        </w:rPr>
        <w:t>Skype for Business Online Plan 1, 28, 66</w:t>
      </w:r>
    </w:p>
    <w:p w:rsidR="009E5CE4" w:rsidRDefault="009E5CE4">
      <w:pPr>
        <w:pStyle w:val="Index1"/>
        <w:tabs>
          <w:tab w:val="right" w:pos="5030"/>
        </w:tabs>
        <w:rPr>
          <w:noProof/>
        </w:rPr>
      </w:pPr>
      <w:r>
        <w:rPr>
          <w:noProof/>
        </w:rPr>
        <w:t>Skype for Business Online Plan 1 Add-on, 61, 66</w:t>
      </w:r>
    </w:p>
    <w:p w:rsidR="009E5CE4" w:rsidRDefault="009E5CE4">
      <w:pPr>
        <w:pStyle w:val="Index1"/>
        <w:tabs>
          <w:tab w:val="right" w:pos="5030"/>
        </w:tabs>
        <w:rPr>
          <w:noProof/>
        </w:rPr>
      </w:pPr>
      <w:r>
        <w:rPr>
          <w:noProof/>
        </w:rPr>
        <w:t>Skype for Business Online Plan 2, 28, 66</w:t>
      </w:r>
    </w:p>
    <w:p w:rsidR="009E5CE4" w:rsidRDefault="009E5CE4">
      <w:pPr>
        <w:pStyle w:val="Index1"/>
        <w:tabs>
          <w:tab w:val="right" w:pos="5030"/>
        </w:tabs>
        <w:rPr>
          <w:noProof/>
        </w:rPr>
      </w:pPr>
      <w:r>
        <w:rPr>
          <w:noProof/>
        </w:rPr>
        <w:t>Skype for Business Online PSTN Calling, 66</w:t>
      </w:r>
    </w:p>
    <w:p w:rsidR="009E5CE4" w:rsidRDefault="009E5CE4">
      <w:pPr>
        <w:pStyle w:val="Index1"/>
        <w:tabs>
          <w:tab w:val="right" w:pos="5030"/>
        </w:tabs>
        <w:rPr>
          <w:noProof/>
        </w:rPr>
      </w:pPr>
      <w:r>
        <w:rPr>
          <w:noProof/>
        </w:rPr>
        <w:t>Skype for Business Online PSTN Conferencing, 66</w:t>
      </w:r>
    </w:p>
    <w:p w:rsidR="009E5CE4" w:rsidRDefault="009E5CE4">
      <w:pPr>
        <w:pStyle w:val="Index1"/>
        <w:tabs>
          <w:tab w:val="right" w:pos="5030"/>
        </w:tabs>
        <w:rPr>
          <w:noProof/>
        </w:rPr>
      </w:pPr>
      <w:r>
        <w:rPr>
          <w:noProof/>
        </w:rPr>
        <w:t>Skype for Business Plus CAL, 27</w:t>
      </w:r>
    </w:p>
    <w:p w:rsidR="009E5CE4" w:rsidRDefault="009E5CE4">
      <w:pPr>
        <w:pStyle w:val="Index1"/>
        <w:tabs>
          <w:tab w:val="right" w:pos="5030"/>
        </w:tabs>
        <w:rPr>
          <w:noProof/>
        </w:rPr>
      </w:pPr>
      <w:r>
        <w:rPr>
          <w:noProof/>
        </w:rPr>
        <w:t>Skype for Business Plus CAL Add-on for Secure Productive Enterprise E3, 55</w:t>
      </w:r>
    </w:p>
    <w:p w:rsidR="009E5CE4" w:rsidRDefault="009E5CE4">
      <w:pPr>
        <w:pStyle w:val="Index1"/>
        <w:tabs>
          <w:tab w:val="right" w:pos="5030"/>
        </w:tabs>
        <w:rPr>
          <w:noProof/>
        </w:rPr>
      </w:pPr>
      <w:r>
        <w:rPr>
          <w:noProof/>
        </w:rPr>
        <w:t>Skype for Business Server, 55</w:t>
      </w:r>
    </w:p>
    <w:p w:rsidR="009E5CE4" w:rsidRDefault="009E5CE4">
      <w:pPr>
        <w:pStyle w:val="Index1"/>
        <w:tabs>
          <w:tab w:val="right" w:pos="5030"/>
        </w:tabs>
        <w:rPr>
          <w:noProof/>
        </w:rPr>
      </w:pPr>
      <w:r>
        <w:rPr>
          <w:noProof/>
        </w:rPr>
        <w:t>Skype for Business Server 2015, 27</w:t>
      </w:r>
    </w:p>
    <w:p w:rsidR="009E5CE4" w:rsidRDefault="009E5CE4">
      <w:pPr>
        <w:pStyle w:val="Index1"/>
        <w:tabs>
          <w:tab w:val="right" w:pos="5030"/>
        </w:tabs>
        <w:rPr>
          <w:noProof/>
        </w:rPr>
      </w:pPr>
      <w:r>
        <w:rPr>
          <w:noProof/>
        </w:rPr>
        <w:t>Skype for Business Server 2015 Enterprise CAL, 27</w:t>
      </w:r>
    </w:p>
    <w:p w:rsidR="009E5CE4" w:rsidRDefault="009E5CE4">
      <w:pPr>
        <w:pStyle w:val="Index1"/>
        <w:tabs>
          <w:tab w:val="right" w:pos="5030"/>
        </w:tabs>
        <w:rPr>
          <w:noProof/>
        </w:rPr>
      </w:pPr>
      <w:r>
        <w:rPr>
          <w:noProof/>
        </w:rPr>
        <w:t>Skype for Business Server 2015 Plus CAL, 27</w:t>
      </w:r>
    </w:p>
    <w:p w:rsidR="009E5CE4" w:rsidRDefault="009E5CE4">
      <w:pPr>
        <w:pStyle w:val="Index1"/>
        <w:tabs>
          <w:tab w:val="right" w:pos="5030"/>
        </w:tabs>
        <w:rPr>
          <w:noProof/>
        </w:rPr>
      </w:pPr>
      <w:r>
        <w:rPr>
          <w:noProof/>
        </w:rPr>
        <w:t>Skype for Business Server 2015 Standard CAL, 27</w:t>
      </w:r>
    </w:p>
    <w:p w:rsidR="009E5CE4" w:rsidRDefault="009E5CE4">
      <w:pPr>
        <w:pStyle w:val="Index1"/>
        <w:tabs>
          <w:tab w:val="right" w:pos="5030"/>
        </w:tabs>
        <w:rPr>
          <w:noProof/>
        </w:rPr>
      </w:pPr>
      <w:r>
        <w:rPr>
          <w:noProof/>
        </w:rPr>
        <w:t>SQL Parallel Data Warehouse, 80, 86</w:t>
      </w:r>
    </w:p>
    <w:p w:rsidR="009E5CE4" w:rsidRDefault="009E5CE4">
      <w:pPr>
        <w:pStyle w:val="Index1"/>
        <w:tabs>
          <w:tab w:val="right" w:pos="5030"/>
        </w:tabs>
        <w:rPr>
          <w:noProof/>
        </w:rPr>
      </w:pPr>
      <w:r>
        <w:rPr>
          <w:noProof/>
        </w:rPr>
        <w:t>SQL Server, 84</w:t>
      </w:r>
    </w:p>
    <w:p w:rsidR="009E5CE4" w:rsidRDefault="009E5CE4">
      <w:pPr>
        <w:pStyle w:val="Index1"/>
        <w:tabs>
          <w:tab w:val="right" w:pos="5030"/>
        </w:tabs>
        <w:rPr>
          <w:noProof/>
        </w:rPr>
      </w:pPr>
      <w:r>
        <w:rPr>
          <w:noProof/>
        </w:rPr>
        <w:t>SQL Server 2014, 29</w:t>
      </w:r>
    </w:p>
    <w:p w:rsidR="009E5CE4" w:rsidRDefault="009E5CE4">
      <w:pPr>
        <w:pStyle w:val="Index1"/>
        <w:tabs>
          <w:tab w:val="right" w:pos="5030"/>
        </w:tabs>
        <w:rPr>
          <w:noProof/>
        </w:rPr>
      </w:pPr>
      <w:r>
        <w:rPr>
          <w:noProof/>
        </w:rPr>
        <w:t>SQL Server 2016 CAL, 29</w:t>
      </w:r>
    </w:p>
    <w:p w:rsidR="009E5CE4" w:rsidRDefault="009E5CE4">
      <w:pPr>
        <w:pStyle w:val="Index1"/>
        <w:tabs>
          <w:tab w:val="right" w:pos="5030"/>
        </w:tabs>
        <w:rPr>
          <w:noProof/>
        </w:rPr>
      </w:pPr>
      <w:r>
        <w:rPr>
          <w:noProof/>
        </w:rPr>
        <w:t>SQL Server 2016 Enterprise, 29</w:t>
      </w:r>
    </w:p>
    <w:p w:rsidR="009E5CE4" w:rsidRDefault="009E5CE4">
      <w:pPr>
        <w:pStyle w:val="Index1"/>
        <w:tabs>
          <w:tab w:val="right" w:pos="5030"/>
        </w:tabs>
        <w:rPr>
          <w:noProof/>
        </w:rPr>
      </w:pPr>
      <w:r>
        <w:rPr>
          <w:noProof/>
        </w:rPr>
        <w:t>SQL Server 2016 Enterprise Core, 29</w:t>
      </w:r>
    </w:p>
    <w:p w:rsidR="009E5CE4" w:rsidRDefault="009E5CE4">
      <w:pPr>
        <w:pStyle w:val="Index1"/>
        <w:tabs>
          <w:tab w:val="right" w:pos="5030"/>
        </w:tabs>
        <w:rPr>
          <w:noProof/>
        </w:rPr>
      </w:pPr>
      <w:r>
        <w:rPr>
          <w:noProof/>
        </w:rPr>
        <w:t>SQL Server 2016 Enterprise-kunder, 30</w:t>
      </w:r>
    </w:p>
    <w:p w:rsidR="009E5CE4" w:rsidRDefault="009E5CE4">
      <w:pPr>
        <w:pStyle w:val="Index1"/>
        <w:tabs>
          <w:tab w:val="right" w:pos="5030"/>
        </w:tabs>
        <w:rPr>
          <w:noProof/>
        </w:rPr>
      </w:pPr>
      <w:r>
        <w:rPr>
          <w:noProof/>
        </w:rPr>
        <w:t>SQL Server 2016 Standard, 29</w:t>
      </w:r>
    </w:p>
    <w:p w:rsidR="009E5CE4" w:rsidRDefault="009E5CE4">
      <w:pPr>
        <w:pStyle w:val="Index1"/>
        <w:tabs>
          <w:tab w:val="right" w:pos="5030"/>
        </w:tabs>
        <w:rPr>
          <w:noProof/>
        </w:rPr>
      </w:pPr>
      <w:r>
        <w:rPr>
          <w:noProof/>
        </w:rPr>
        <w:t>SQL Server 2016 Standard Core, 29</w:t>
      </w:r>
    </w:p>
    <w:p w:rsidR="009E5CE4" w:rsidRDefault="009E5CE4">
      <w:pPr>
        <w:pStyle w:val="Index1"/>
        <w:tabs>
          <w:tab w:val="right" w:pos="5030"/>
        </w:tabs>
        <w:rPr>
          <w:noProof/>
        </w:rPr>
      </w:pPr>
      <w:r>
        <w:rPr>
          <w:noProof/>
        </w:rPr>
        <w:t>SQL Server Business Intelligence, 80, 86</w:t>
      </w:r>
    </w:p>
    <w:p w:rsidR="009E5CE4" w:rsidRDefault="009E5CE4">
      <w:pPr>
        <w:pStyle w:val="Index1"/>
        <w:tabs>
          <w:tab w:val="right" w:pos="5030"/>
        </w:tabs>
        <w:rPr>
          <w:noProof/>
        </w:rPr>
      </w:pPr>
      <w:r>
        <w:rPr>
          <w:noProof/>
        </w:rPr>
        <w:t>SQL Server Data Center, 80</w:t>
      </w:r>
    </w:p>
    <w:p w:rsidR="009E5CE4" w:rsidRDefault="009E5CE4">
      <w:pPr>
        <w:pStyle w:val="Index1"/>
        <w:tabs>
          <w:tab w:val="right" w:pos="5030"/>
        </w:tabs>
        <w:rPr>
          <w:noProof/>
        </w:rPr>
      </w:pPr>
      <w:r>
        <w:rPr>
          <w:noProof/>
        </w:rPr>
        <w:t>SQL Server Enterprise, 80</w:t>
      </w:r>
    </w:p>
    <w:p w:rsidR="009E5CE4" w:rsidRDefault="009E5CE4">
      <w:pPr>
        <w:pStyle w:val="Index1"/>
        <w:tabs>
          <w:tab w:val="right" w:pos="5030"/>
        </w:tabs>
        <w:rPr>
          <w:noProof/>
        </w:rPr>
      </w:pPr>
      <w:r>
        <w:rPr>
          <w:noProof/>
        </w:rPr>
        <w:t>SQL Server Enterprise Premium Assurance Add-on, 29</w:t>
      </w:r>
    </w:p>
    <w:p w:rsidR="009E5CE4" w:rsidRDefault="009E5CE4">
      <w:pPr>
        <w:pStyle w:val="Index1"/>
        <w:tabs>
          <w:tab w:val="right" w:pos="5030"/>
        </w:tabs>
        <w:rPr>
          <w:noProof/>
        </w:rPr>
      </w:pPr>
      <w:r>
        <w:rPr>
          <w:noProof/>
        </w:rPr>
        <w:t>SQL Server Standard, 86</w:t>
      </w:r>
    </w:p>
    <w:p w:rsidR="009E5CE4" w:rsidRDefault="009E5CE4">
      <w:pPr>
        <w:pStyle w:val="Index1"/>
        <w:tabs>
          <w:tab w:val="right" w:pos="5030"/>
        </w:tabs>
        <w:rPr>
          <w:noProof/>
        </w:rPr>
      </w:pPr>
      <w:r>
        <w:rPr>
          <w:noProof/>
        </w:rPr>
        <w:t>SQL Server Standard Edition, 80</w:t>
      </w:r>
    </w:p>
    <w:p w:rsidR="009E5CE4" w:rsidRDefault="009E5CE4">
      <w:pPr>
        <w:pStyle w:val="Index1"/>
        <w:tabs>
          <w:tab w:val="right" w:pos="5030"/>
        </w:tabs>
        <w:rPr>
          <w:noProof/>
        </w:rPr>
      </w:pPr>
      <w:r>
        <w:rPr>
          <w:noProof/>
        </w:rPr>
        <w:t>SQL Server Standard Premium Assurance Add-on, 29</w:t>
      </w:r>
    </w:p>
    <w:p w:rsidR="009E5CE4" w:rsidRDefault="009E5CE4">
      <w:pPr>
        <w:pStyle w:val="Index1"/>
        <w:tabs>
          <w:tab w:val="right" w:pos="5030"/>
        </w:tabs>
        <w:rPr>
          <w:noProof/>
        </w:rPr>
      </w:pPr>
      <w:r>
        <w:rPr>
          <w:noProof/>
        </w:rPr>
        <w:t>System Center, 85</w:t>
      </w:r>
    </w:p>
    <w:p w:rsidR="009E5CE4" w:rsidRDefault="009E5CE4">
      <w:pPr>
        <w:pStyle w:val="Index1"/>
        <w:tabs>
          <w:tab w:val="right" w:pos="5030"/>
        </w:tabs>
        <w:rPr>
          <w:noProof/>
        </w:rPr>
      </w:pPr>
      <w:r>
        <w:rPr>
          <w:noProof/>
        </w:rPr>
        <w:t>System Center 2012 Client Management Suite, 33, 34, 35, 36</w:t>
      </w:r>
    </w:p>
    <w:p w:rsidR="009E5CE4" w:rsidRDefault="009E5CE4">
      <w:pPr>
        <w:pStyle w:val="Index1"/>
        <w:tabs>
          <w:tab w:val="right" w:pos="5030"/>
        </w:tabs>
        <w:rPr>
          <w:noProof/>
        </w:rPr>
      </w:pPr>
      <w:r>
        <w:rPr>
          <w:noProof/>
        </w:rPr>
        <w:t>System Center 2012 Datacenter Server Management License, 80</w:t>
      </w:r>
    </w:p>
    <w:p w:rsidR="009E5CE4" w:rsidRDefault="009E5CE4">
      <w:pPr>
        <w:pStyle w:val="Index1"/>
        <w:tabs>
          <w:tab w:val="right" w:pos="5030"/>
        </w:tabs>
        <w:rPr>
          <w:noProof/>
        </w:rPr>
      </w:pPr>
      <w:r>
        <w:rPr>
          <w:noProof/>
        </w:rPr>
        <w:t>System Center 2012 R2, 31</w:t>
      </w:r>
    </w:p>
    <w:p w:rsidR="009E5CE4" w:rsidRDefault="009E5CE4">
      <w:pPr>
        <w:pStyle w:val="Index1"/>
        <w:tabs>
          <w:tab w:val="right" w:pos="5030"/>
        </w:tabs>
        <w:rPr>
          <w:noProof/>
        </w:rPr>
      </w:pPr>
      <w:r>
        <w:rPr>
          <w:noProof/>
        </w:rPr>
        <w:t>System Center 2012 R2 Configuration Manager, 32</w:t>
      </w:r>
    </w:p>
    <w:p w:rsidR="009E5CE4" w:rsidRDefault="009E5CE4">
      <w:pPr>
        <w:pStyle w:val="Index1"/>
        <w:tabs>
          <w:tab w:val="right" w:pos="5030"/>
        </w:tabs>
        <w:rPr>
          <w:noProof/>
        </w:rPr>
      </w:pPr>
      <w:r>
        <w:rPr>
          <w:noProof/>
        </w:rPr>
        <w:t>System Center 2012 R2 Endpoint Protection, 34</w:t>
      </w:r>
    </w:p>
    <w:p w:rsidR="009E5CE4" w:rsidRDefault="009E5CE4">
      <w:pPr>
        <w:pStyle w:val="Index1"/>
        <w:tabs>
          <w:tab w:val="right" w:pos="5030"/>
        </w:tabs>
        <w:rPr>
          <w:noProof/>
        </w:rPr>
      </w:pPr>
      <w:r>
        <w:rPr>
          <w:noProof/>
        </w:rPr>
        <w:t>System Center 2012 Standard Server Management License, 80</w:t>
      </w:r>
    </w:p>
    <w:p w:rsidR="009E5CE4" w:rsidRDefault="009E5CE4">
      <w:pPr>
        <w:pStyle w:val="Index1"/>
        <w:tabs>
          <w:tab w:val="right" w:pos="5030"/>
        </w:tabs>
        <w:rPr>
          <w:noProof/>
        </w:rPr>
      </w:pPr>
      <w:r>
        <w:rPr>
          <w:noProof/>
        </w:rPr>
        <w:t>System Center 2016 Data Protection Manager, 33</w:t>
      </w:r>
    </w:p>
    <w:p w:rsidR="009E5CE4" w:rsidRDefault="009E5CE4">
      <w:pPr>
        <w:pStyle w:val="Index1"/>
        <w:tabs>
          <w:tab w:val="right" w:pos="5030"/>
        </w:tabs>
        <w:rPr>
          <w:noProof/>
        </w:rPr>
      </w:pPr>
      <w:r>
        <w:rPr>
          <w:noProof/>
        </w:rPr>
        <w:t>System Center 2016 Datacenter Server Management License (16-pakninger med kjernelisenser), 31</w:t>
      </w:r>
    </w:p>
    <w:p w:rsidR="009E5CE4" w:rsidRDefault="009E5CE4">
      <w:pPr>
        <w:pStyle w:val="Index1"/>
        <w:tabs>
          <w:tab w:val="right" w:pos="5030"/>
        </w:tabs>
        <w:rPr>
          <w:noProof/>
        </w:rPr>
      </w:pPr>
      <w:r>
        <w:rPr>
          <w:noProof/>
        </w:rPr>
        <w:t>System Center 2016 Datacenter Server Management License (2-pakninger med kjernelisenser), 31</w:t>
      </w:r>
    </w:p>
    <w:p w:rsidR="009E5CE4" w:rsidRDefault="009E5CE4">
      <w:pPr>
        <w:pStyle w:val="Index1"/>
        <w:tabs>
          <w:tab w:val="right" w:pos="5030"/>
        </w:tabs>
        <w:rPr>
          <w:noProof/>
        </w:rPr>
      </w:pPr>
      <w:r>
        <w:rPr>
          <w:noProof/>
        </w:rPr>
        <w:t>System Center 2016 Operations Manager, 34</w:t>
      </w:r>
    </w:p>
    <w:p w:rsidR="009E5CE4" w:rsidRDefault="009E5CE4">
      <w:pPr>
        <w:pStyle w:val="Index1"/>
        <w:tabs>
          <w:tab w:val="right" w:pos="5030"/>
        </w:tabs>
        <w:rPr>
          <w:noProof/>
        </w:rPr>
      </w:pPr>
      <w:r>
        <w:rPr>
          <w:noProof/>
        </w:rPr>
        <w:t>System Center 2016 Orchestrator, 35</w:t>
      </w:r>
    </w:p>
    <w:p w:rsidR="009E5CE4" w:rsidRDefault="009E5CE4">
      <w:pPr>
        <w:pStyle w:val="Index1"/>
        <w:tabs>
          <w:tab w:val="right" w:pos="5030"/>
        </w:tabs>
        <w:rPr>
          <w:noProof/>
        </w:rPr>
      </w:pPr>
      <w:r>
        <w:rPr>
          <w:noProof/>
        </w:rPr>
        <w:t>System Center 2016 Service Manager, 36</w:t>
      </w:r>
    </w:p>
    <w:p w:rsidR="009E5CE4" w:rsidRDefault="009E5CE4">
      <w:pPr>
        <w:pStyle w:val="Index1"/>
        <w:tabs>
          <w:tab w:val="right" w:pos="5030"/>
        </w:tabs>
        <w:rPr>
          <w:noProof/>
        </w:rPr>
      </w:pPr>
      <w:r>
        <w:rPr>
          <w:noProof/>
        </w:rPr>
        <w:t>System Center 2016 Standard Server Management License (16-pakninger med kjernelisenser), 31</w:t>
      </w:r>
    </w:p>
    <w:p w:rsidR="009E5CE4" w:rsidRDefault="009E5CE4">
      <w:pPr>
        <w:pStyle w:val="Index1"/>
        <w:tabs>
          <w:tab w:val="right" w:pos="5030"/>
        </w:tabs>
        <w:rPr>
          <w:noProof/>
        </w:rPr>
      </w:pPr>
      <w:r>
        <w:rPr>
          <w:noProof/>
        </w:rPr>
        <w:t>System Center 2016 Standard Server Management License (2-pakninger med kjernelisenser), 31</w:t>
      </w:r>
    </w:p>
    <w:p w:rsidR="009E5CE4" w:rsidRDefault="009E5CE4">
      <w:pPr>
        <w:pStyle w:val="Index1"/>
        <w:tabs>
          <w:tab w:val="right" w:pos="5030"/>
        </w:tabs>
        <w:rPr>
          <w:noProof/>
        </w:rPr>
      </w:pPr>
      <w:r>
        <w:rPr>
          <w:noProof/>
        </w:rPr>
        <w:t>System Center Configuration Manager 1606 Client Management License, 32</w:t>
      </w:r>
    </w:p>
    <w:p w:rsidR="009E5CE4" w:rsidRDefault="009E5CE4">
      <w:pPr>
        <w:pStyle w:val="Index1"/>
        <w:tabs>
          <w:tab w:val="right" w:pos="5030"/>
        </w:tabs>
        <w:rPr>
          <w:noProof/>
        </w:rPr>
      </w:pPr>
      <w:r>
        <w:rPr>
          <w:noProof/>
        </w:rPr>
        <w:t>System Center Datacenter, 84, 86</w:t>
      </w:r>
    </w:p>
    <w:p w:rsidR="009E5CE4" w:rsidRDefault="009E5CE4">
      <w:pPr>
        <w:pStyle w:val="Index1"/>
        <w:tabs>
          <w:tab w:val="right" w:pos="5030"/>
        </w:tabs>
        <w:rPr>
          <w:noProof/>
        </w:rPr>
      </w:pPr>
      <w:r>
        <w:rPr>
          <w:noProof/>
        </w:rPr>
        <w:t>System Center Datacenter (2-pakninger med kjernelisenser), 18</w:t>
      </w:r>
    </w:p>
    <w:p w:rsidR="009E5CE4" w:rsidRDefault="009E5CE4">
      <w:pPr>
        <w:pStyle w:val="Index1"/>
        <w:tabs>
          <w:tab w:val="right" w:pos="5030"/>
        </w:tabs>
        <w:rPr>
          <w:noProof/>
        </w:rPr>
      </w:pPr>
      <w:r>
        <w:rPr>
          <w:noProof/>
        </w:rPr>
        <w:t>System Center Endpoint Protection 1606, 34</w:t>
      </w:r>
    </w:p>
    <w:p w:rsidR="009E5CE4" w:rsidRDefault="009E5CE4">
      <w:pPr>
        <w:pStyle w:val="Index1"/>
        <w:tabs>
          <w:tab w:val="right" w:pos="5030"/>
        </w:tabs>
        <w:rPr>
          <w:noProof/>
        </w:rPr>
      </w:pPr>
      <w:r>
        <w:rPr>
          <w:noProof/>
        </w:rPr>
        <w:t>System Center Global Service Monitor, 32</w:t>
      </w:r>
    </w:p>
    <w:p w:rsidR="009E5CE4" w:rsidRDefault="009E5CE4">
      <w:pPr>
        <w:pStyle w:val="Index1"/>
        <w:tabs>
          <w:tab w:val="right" w:pos="5030"/>
        </w:tabs>
        <w:rPr>
          <w:noProof/>
        </w:rPr>
      </w:pPr>
      <w:r>
        <w:rPr>
          <w:noProof/>
        </w:rPr>
        <w:t>System Center Standard, 84, 86</w:t>
      </w:r>
    </w:p>
    <w:p w:rsidR="009E5CE4" w:rsidRDefault="009E5CE4">
      <w:pPr>
        <w:pStyle w:val="Index1"/>
        <w:tabs>
          <w:tab w:val="right" w:pos="5030"/>
        </w:tabs>
        <w:rPr>
          <w:noProof/>
        </w:rPr>
      </w:pPr>
      <w:r>
        <w:rPr>
          <w:noProof/>
        </w:rPr>
        <w:t>System Center Standard (2-pakninger med kjernelisenser), 18</w:t>
      </w:r>
    </w:p>
    <w:p w:rsidR="009E5CE4" w:rsidRDefault="009E5CE4">
      <w:pPr>
        <w:pStyle w:val="Index1"/>
        <w:tabs>
          <w:tab w:val="right" w:pos="5030"/>
        </w:tabs>
        <w:rPr>
          <w:noProof/>
        </w:rPr>
      </w:pPr>
      <w:r>
        <w:rPr>
          <w:noProof/>
        </w:rPr>
        <w:t>VDI, 36</w:t>
      </w:r>
    </w:p>
    <w:p w:rsidR="009E5CE4" w:rsidRDefault="009E5CE4">
      <w:pPr>
        <w:pStyle w:val="Index1"/>
        <w:tabs>
          <w:tab w:val="right" w:pos="5030"/>
        </w:tabs>
        <w:rPr>
          <w:noProof/>
        </w:rPr>
      </w:pPr>
      <w:r>
        <w:rPr>
          <w:noProof/>
        </w:rPr>
        <w:t>Visio 2016 Professional, 22</w:t>
      </w:r>
    </w:p>
    <w:p w:rsidR="009E5CE4" w:rsidRDefault="009E5CE4">
      <w:pPr>
        <w:pStyle w:val="Index1"/>
        <w:tabs>
          <w:tab w:val="right" w:pos="5030"/>
        </w:tabs>
        <w:rPr>
          <w:noProof/>
        </w:rPr>
      </w:pPr>
      <w:r>
        <w:rPr>
          <w:noProof/>
        </w:rPr>
        <w:t>Visio 2016 Standard, 22</w:t>
      </w:r>
    </w:p>
    <w:p w:rsidR="009E5CE4" w:rsidRDefault="009E5CE4">
      <w:pPr>
        <w:pStyle w:val="Index1"/>
        <w:tabs>
          <w:tab w:val="right" w:pos="5030"/>
        </w:tabs>
        <w:rPr>
          <w:noProof/>
        </w:rPr>
      </w:pPr>
      <w:r>
        <w:rPr>
          <w:noProof/>
        </w:rPr>
        <w:t>Visio Pro for Office 365, 59</w:t>
      </w:r>
    </w:p>
    <w:p w:rsidR="009E5CE4" w:rsidRDefault="009E5CE4">
      <w:pPr>
        <w:pStyle w:val="Index1"/>
        <w:tabs>
          <w:tab w:val="right" w:pos="5030"/>
        </w:tabs>
        <w:rPr>
          <w:noProof/>
        </w:rPr>
      </w:pPr>
      <w:r>
        <w:rPr>
          <w:noProof/>
        </w:rPr>
        <w:t>Visio Pro for Office 365 Add-on, 59</w:t>
      </w:r>
    </w:p>
    <w:p w:rsidR="009E5CE4" w:rsidRDefault="009E5CE4">
      <w:pPr>
        <w:pStyle w:val="Index1"/>
        <w:tabs>
          <w:tab w:val="right" w:pos="5030"/>
        </w:tabs>
        <w:rPr>
          <w:noProof/>
        </w:rPr>
      </w:pPr>
      <w:r>
        <w:rPr>
          <w:noProof/>
        </w:rPr>
        <w:t>Visio Pro for Office 365 From SA, 59</w:t>
      </w:r>
    </w:p>
    <w:p w:rsidR="009E5CE4" w:rsidRDefault="009E5CE4">
      <w:pPr>
        <w:pStyle w:val="Index1"/>
        <w:tabs>
          <w:tab w:val="right" w:pos="5030"/>
        </w:tabs>
        <w:rPr>
          <w:noProof/>
        </w:rPr>
      </w:pPr>
      <w:r>
        <w:rPr>
          <w:noProof/>
        </w:rPr>
        <w:t>Visio Professional, 59, 60, 86</w:t>
      </w:r>
    </w:p>
    <w:p w:rsidR="009E5CE4" w:rsidRDefault="009E5CE4">
      <w:pPr>
        <w:pStyle w:val="Index1"/>
        <w:tabs>
          <w:tab w:val="right" w:pos="5030"/>
        </w:tabs>
        <w:rPr>
          <w:noProof/>
        </w:rPr>
      </w:pPr>
      <w:r>
        <w:rPr>
          <w:noProof/>
        </w:rPr>
        <w:t>Visio Standard, 60, 79, 86</w:t>
      </w:r>
    </w:p>
    <w:p w:rsidR="009E5CE4" w:rsidRDefault="009E5CE4">
      <w:pPr>
        <w:pStyle w:val="Index1"/>
        <w:tabs>
          <w:tab w:val="right" w:pos="5030"/>
        </w:tabs>
        <w:rPr>
          <w:noProof/>
        </w:rPr>
      </w:pPr>
      <w:r>
        <w:rPr>
          <w:noProof/>
        </w:rPr>
        <w:t>Visual Studio 2015, 37</w:t>
      </w:r>
    </w:p>
    <w:p w:rsidR="009E5CE4" w:rsidRDefault="009E5CE4">
      <w:pPr>
        <w:pStyle w:val="Index1"/>
        <w:tabs>
          <w:tab w:val="right" w:pos="5030"/>
        </w:tabs>
        <w:rPr>
          <w:noProof/>
        </w:rPr>
      </w:pPr>
      <w:r>
        <w:rPr>
          <w:noProof/>
        </w:rPr>
        <w:t>Visual Studio Enterprise 2017-abonnement, 37</w:t>
      </w:r>
    </w:p>
    <w:p w:rsidR="009E5CE4" w:rsidRDefault="009E5CE4">
      <w:pPr>
        <w:pStyle w:val="Index1"/>
        <w:tabs>
          <w:tab w:val="right" w:pos="5030"/>
        </w:tabs>
        <w:rPr>
          <w:noProof/>
        </w:rPr>
      </w:pPr>
      <w:r>
        <w:rPr>
          <w:noProof/>
        </w:rPr>
        <w:t>Visual Studio Enterprise-abonnement, 80, 86</w:t>
      </w:r>
    </w:p>
    <w:p w:rsidR="009E5CE4" w:rsidRDefault="009E5CE4">
      <w:pPr>
        <w:pStyle w:val="Index1"/>
        <w:tabs>
          <w:tab w:val="right" w:pos="5030"/>
        </w:tabs>
        <w:rPr>
          <w:noProof/>
        </w:rPr>
      </w:pPr>
      <w:r>
        <w:rPr>
          <w:noProof/>
        </w:rPr>
        <w:t>Visual Studio Professional 2017, 37</w:t>
      </w:r>
    </w:p>
    <w:p w:rsidR="009E5CE4" w:rsidRDefault="009E5CE4">
      <w:pPr>
        <w:pStyle w:val="Index1"/>
        <w:tabs>
          <w:tab w:val="right" w:pos="5030"/>
        </w:tabs>
        <w:rPr>
          <w:noProof/>
        </w:rPr>
      </w:pPr>
      <w:r>
        <w:rPr>
          <w:noProof/>
        </w:rPr>
        <w:t>Visual Studio Professional 2017-abonnement, 37</w:t>
      </w:r>
    </w:p>
    <w:p w:rsidR="009E5CE4" w:rsidRDefault="009E5CE4">
      <w:pPr>
        <w:pStyle w:val="Index1"/>
        <w:tabs>
          <w:tab w:val="right" w:pos="5030"/>
        </w:tabs>
        <w:rPr>
          <w:noProof/>
        </w:rPr>
      </w:pPr>
      <w:r>
        <w:rPr>
          <w:noProof/>
        </w:rPr>
        <w:t>Visual Studio Professional-abonnement, 80, 86</w:t>
      </w:r>
    </w:p>
    <w:p w:rsidR="009E5CE4" w:rsidRDefault="009E5CE4">
      <w:pPr>
        <w:pStyle w:val="Index1"/>
        <w:tabs>
          <w:tab w:val="right" w:pos="5030"/>
        </w:tabs>
        <w:rPr>
          <w:noProof/>
        </w:rPr>
      </w:pPr>
      <w:r>
        <w:rPr>
          <w:noProof/>
        </w:rPr>
        <w:t>Visual Studio Team Foundation Server 2017 CAL, 38</w:t>
      </w:r>
    </w:p>
    <w:p w:rsidR="009E5CE4" w:rsidRDefault="009E5CE4">
      <w:pPr>
        <w:pStyle w:val="Index1"/>
        <w:tabs>
          <w:tab w:val="right" w:pos="5030"/>
        </w:tabs>
        <w:rPr>
          <w:noProof/>
        </w:rPr>
      </w:pPr>
      <w:r>
        <w:rPr>
          <w:noProof/>
        </w:rPr>
        <w:t>Visual Studio Team Foundation Server 2017 med SQL Server 2016 Technology, 38</w:t>
      </w:r>
    </w:p>
    <w:p w:rsidR="009E5CE4" w:rsidRDefault="009E5CE4">
      <w:pPr>
        <w:pStyle w:val="Index1"/>
        <w:tabs>
          <w:tab w:val="right" w:pos="5030"/>
        </w:tabs>
        <w:rPr>
          <w:noProof/>
        </w:rPr>
      </w:pPr>
      <w:r>
        <w:rPr>
          <w:noProof/>
        </w:rPr>
        <w:t>Visual Studio Test Professional 2017-abonnement, 37</w:t>
      </w:r>
    </w:p>
    <w:p w:rsidR="009E5CE4" w:rsidRDefault="009E5CE4">
      <w:pPr>
        <w:pStyle w:val="Index1"/>
        <w:tabs>
          <w:tab w:val="right" w:pos="5030"/>
        </w:tabs>
        <w:rPr>
          <w:noProof/>
        </w:rPr>
      </w:pPr>
      <w:r>
        <w:rPr>
          <w:noProof/>
        </w:rPr>
        <w:t>Visual Studio Test Professional-abonnement, 80, 86</w:t>
      </w:r>
    </w:p>
    <w:p w:rsidR="009E5CE4" w:rsidRDefault="009E5CE4">
      <w:pPr>
        <w:pStyle w:val="Index1"/>
        <w:tabs>
          <w:tab w:val="right" w:pos="5030"/>
        </w:tabs>
        <w:rPr>
          <w:noProof/>
        </w:rPr>
      </w:pPr>
      <w:r>
        <w:rPr>
          <w:noProof/>
        </w:rPr>
        <w:t>Windows 10 Education E5 (Per Enhet), 40</w:t>
      </w:r>
    </w:p>
    <w:p w:rsidR="009E5CE4" w:rsidRDefault="009E5CE4">
      <w:pPr>
        <w:pStyle w:val="Index1"/>
        <w:tabs>
          <w:tab w:val="right" w:pos="5030"/>
        </w:tabs>
        <w:rPr>
          <w:noProof/>
        </w:rPr>
      </w:pPr>
      <w:r>
        <w:rPr>
          <w:noProof/>
        </w:rPr>
        <w:t>Windows 10 Education E5 Per Device Add-on (til E3 per enhet), 40</w:t>
      </w:r>
    </w:p>
    <w:p w:rsidR="009E5CE4" w:rsidRDefault="009E5CE4">
      <w:pPr>
        <w:pStyle w:val="Index1"/>
        <w:tabs>
          <w:tab w:val="right" w:pos="5030"/>
        </w:tabs>
        <w:rPr>
          <w:noProof/>
        </w:rPr>
      </w:pPr>
      <w:r>
        <w:rPr>
          <w:noProof/>
        </w:rPr>
        <w:t>Windows 10 Education Upgrade (Per Enhet), 40</w:t>
      </w:r>
    </w:p>
    <w:p w:rsidR="009E5CE4" w:rsidRDefault="009E5CE4">
      <w:pPr>
        <w:pStyle w:val="Index1"/>
        <w:tabs>
          <w:tab w:val="right" w:pos="5030"/>
        </w:tabs>
        <w:rPr>
          <w:noProof/>
        </w:rPr>
      </w:pPr>
      <w:r>
        <w:rPr>
          <w:noProof/>
        </w:rPr>
        <w:t>Windows 10 Enterprise, 55</w:t>
      </w:r>
    </w:p>
    <w:p w:rsidR="009E5CE4" w:rsidRDefault="009E5CE4">
      <w:pPr>
        <w:pStyle w:val="Index1"/>
        <w:tabs>
          <w:tab w:val="right" w:pos="5030"/>
        </w:tabs>
        <w:rPr>
          <w:noProof/>
        </w:rPr>
      </w:pPr>
      <w:r>
        <w:rPr>
          <w:noProof/>
        </w:rPr>
        <w:t>Windows 10 Enterprise E3 and LTSB 2016 Upgrade (Per Enhet), 40</w:t>
      </w:r>
    </w:p>
    <w:p w:rsidR="009E5CE4" w:rsidRDefault="009E5CE4">
      <w:pPr>
        <w:pStyle w:val="Index1"/>
        <w:tabs>
          <w:tab w:val="right" w:pos="5030"/>
        </w:tabs>
        <w:rPr>
          <w:noProof/>
        </w:rPr>
      </w:pPr>
      <w:r>
        <w:rPr>
          <w:noProof/>
        </w:rPr>
        <w:t>Windows 10 Enterprise E3 Per User, 40</w:t>
      </w:r>
    </w:p>
    <w:p w:rsidR="009E5CE4" w:rsidRDefault="009E5CE4">
      <w:pPr>
        <w:pStyle w:val="Index1"/>
        <w:tabs>
          <w:tab w:val="right" w:pos="5030"/>
        </w:tabs>
        <w:rPr>
          <w:noProof/>
        </w:rPr>
      </w:pPr>
      <w:r>
        <w:rPr>
          <w:noProof/>
        </w:rPr>
        <w:t>Windows 10 Enterprise E3 Per User Add-on (til E3 per enhet), 40</w:t>
      </w:r>
    </w:p>
    <w:p w:rsidR="009E5CE4" w:rsidRDefault="009E5CE4">
      <w:pPr>
        <w:pStyle w:val="Index1"/>
        <w:tabs>
          <w:tab w:val="right" w:pos="5030"/>
        </w:tabs>
        <w:rPr>
          <w:noProof/>
        </w:rPr>
      </w:pPr>
      <w:r>
        <w:rPr>
          <w:noProof/>
        </w:rPr>
        <w:t>Windows 10 Enterprise E3 Per User From SA, 40</w:t>
      </w:r>
    </w:p>
    <w:p w:rsidR="009E5CE4" w:rsidRDefault="009E5CE4">
      <w:pPr>
        <w:pStyle w:val="Index1"/>
        <w:tabs>
          <w:tab w:val="right" w:pos="5030"/>
        </w:tabs>
        <w:rPr>
          <w:noProof/>
        </w:rPr>
      </w:pPr>
      <w:r>
        <w:rPr>
          <w:noProof/>
        </w:rPr>
        <w:t>Windows 10 Enterprise E5 Per Enhet eller Bruker, 40</w:t>
      </w:r>
    </w:p>
    <w:p w:rsidR="009E5CE4" w:rsidRDefault="009E5CE4">
      <w:pPr>
        <w:pStyle w:val="Index1"/>
        <w:tabs>
          <w:tab w:val="right" w:pos="5030"/>
        </w:tabs>
        <w:rPr>
          <w:noProof/>
        </w:rPr>
      </w:pPr>
      <w:r>
        <w:rPr>
          <w:noProof/>
        </w:rPr>
        <w:t>Windows 10 Enterprise E5 Per Enhet eller Bruker Add-on (til E3 per enhet) (SL), 40</w:t>
      </w:r>
    </w:p>
    <w:p w:rsidR="009E5CE4" w:rsidRDefault="009E5CE4">
      <w:pPr>
        <w:pStyle w:val="Index1"/>
        <w:tabs>
          <w:tab w:val="right" w:pos="5030"/>
        </w:tabs>
        <w:rPr>
          <w:noProof/>
        </w:rPr>
      </w:pPr>
      <w:r>
        <w:rPr>
          <w:noProof/>
        </w:rPr>
        <w:t>Windows 10 Enterprise E5 Per User From SA, 40</w:t>
      </w:r>
    </w:p>
    <w:p w:rsidR="009E5CE4" w:rsidRDefault="009E5CE4">
      <w:pPr>
        <w:pStyle w:val="Index1"/>
        <w:tabs>
          <w:tab w:val="right" w:pos="5030"/>
        </w:tabs>
        <w:rPr>
          <w:noProof/>
        </w:rPr>
      </w:pPr>
      <w:r>
        <w:rPr>
          <w:noProof/>
        </w:rPr>
        <w:t>Windows 10 Enterprise LTSB, 40</w:t>
      </w:r>
    </w:p>
    <w:p w:rsidR="009E5CE4" w:rsidRDefault="009E5CE4">
      <w:pPr>
        <w:pStyle w:val="Index1"/>
        <w:tabs>
          <w:tab w:val="right" w:pos="5030"/>
        </w:tabs>
        <w:rPr>
          <w:noProof/>
        </w:rPr>
      </w:pPr>
      <w:r>
        <w:rPr>
          <w:noProof/>
        </w:rPr>
        <w:t>Windows 10 Enterprise LTSB 2016 Upgrade (Per Enhet), 39</w:t>
      </w:r>
    </w:p>
    <w:p w:rsidR="009E5CE4" w:rsidRDefault="009E5CE4">
      <w:pPr>
        <w:pStyle w:val="Index1"/>
        <w:tabs>
          <w:tab w:val="right" w:pos="5030"/>
        </w:tabs>
        <w:rPr>
          <w:noProof/>
        </w:rPr>
      </w:pPr>
      <w:r>
        <w:rPr>
          <w:noProof/>
        </w:rPr>
        <w:t>Windows 10 Home to Pro Right-lisensiering, 40</w:t>
      </w:r>
    </w:p>
    <w:p w:rsidR="009E5CE4" w:rsidRDefault="009E5CE4">
      <w:pPr>
        <w:pStyle w:val="Index1"/>
        <w:tabs>
          <w:tab w:val="right" w:pos="5030"/>
        </w:tabs>
        <w:rPr>
          <w:noProof/>
        </w:rPr>
      </w:pPr>
      <w:r>
        <w:rPr>
          <w:noProof/>
        </w:rPr>
        <w:t>Windows 10 IoT Enterprise, 41</w:t>
      </w:r>
    </w:p>
    <w:p w:rsidR="009E5CE4" w:rsidRDefault="009E5CE4">
      <w:pPr>
        <w:pStyle w:val="Index1"/>
        <w:tabs>
          <w:tab w:val="right" w:pos="5030"/>
        </w:tabs>
        <w:rPr>
          <w:noProof/>
        </w:rPr>
      </w:pPr>
      <w:r>
        <w:rPr>
          <w:noProof/>
        </w:rPr>
        <w:t>Windows 10 IoT Enterprise for Retail or Thin Clients, 41</w:t>
      </w:r>
    </w:p>
    <w:p w:rsidR="009E5CE4" w:rsidRDefault="009E5CE4">
      <w:pPr>
        <w:pStyle w:val="Index1"/>
        <w:tabs>
          <w:tab w:val="right" w:pos="5030"/>
        </w:tabs>
        <w:rPr>
          <w:noProof/>
        </w:rPr>
      </w:pPr>
      <w:r>
        <w:rPr>
          <w:noProof/>
        </w:rPr>
        <w:t>Windows 10 Pro Upgrade, 39</w:t>
      </w:r>
    </w:p>
    <w:p w:rsidR="009E5CE4" w:rsidRDefault="009E5CE4">
      <w:pPr>
        <w:pStyle w:val="Index1"/>
        <w:tabs>
          <w:tab w:val="right" w:pos="5030"/>
        </w:tabs>
        <w:rPr>
          <w:noProof/>
        </w:rPr>
      </w:pPr>
      <w:r>
        <w:rPr>
          <w:noProof/>
        </w:rPr>
        <w:t>Windows 2000 Professional for Embedded Systems, 41</w:t>
      </w:r>
    </w:p>
    <w:p w:rsidR="009E5CE4" w:rsidRDefault="009E5CE4">
      <w:pPr>
        <w:pStyle w:val="Index1"/>
        <w:tabs>
          <w:tab w:val="right" w:pos="5030"/>
        </w:tabs>
        <w:rPr>
          <w:noProof/>
        </w:rPr>
      </w:pPr>
      <w:r>
        <w:rPr>
          <w:noProof/>
        </w:rPr>
        <w:t>Windows 7, 40</w:t>
      </w:r>
    </w:p>
    <w:p w:rsidR="009E5CE4" w:rsidRDefault="009E5CE4">
      <w:pPr>
        <w:pStyle w:val="Index1"/>
        <w:tabs>
          <w:tab w:val="right" w:pos="5030"/>
        </w:tabs>
        <w:rPr>
          <w:noProof/>
        </w:rPr>
      </w:pPr>
      <w:r>
        <w:rPr>
          <w:noProof/>
        </w:rPr>
        <w:t>Windows 7 Professional for Embedded Systems, Ultimate for Embedded Systems, 41</w:t>
      </w:r>
    </w:p>
    <w:p w:rsidR="009E5CE4" w:rsidRDefault="009E5CE4">
      <w:pPr>
        <w:pStyle w:val="Index1"/>
        <w:tabs>
          <w:tab w:val="right" w:pos="5030"/>
        </w:tabs>
        <w:rPr>
          <w:noProof/>
        </w:rPr>
      </w:pPr>
      <w:r>
        <w:rPr>
          <w:noProof/>
        </w:rPr>
        <w:t>Windows 8.1 Enterprise Sideloading, 40</w:t>
      </w:r>
    </w:p>
    <w:p w:rsidR="009E5CE4" w:rsidRDefault="009E5CE4">
      <w:pPr>
        <w:pStyle w:val="Index1"/>
        <w:tabs>
          <w:tab w:val="right" w:pos="5030"/>
        </w:tabs>
        <w:rPr>
          <w:noProof/>
        </w:rPr>
      </w:pPr>
      <w:r>
        <w:rPr>
          <w:noProof/>
        </w:rPr>
        <w:t>Windows Assistent-abonnement, 43</w:t>
      </w:r>
    </w:p>
    <w:p w:rsidR="009E5CE4" w:rsidRDefault="009E5CE4">
      <w:pPr>
        <w:pStyle w:val="Index1"/>
        <w:tabs>
          <w:tab w:val="right" w:pos="5030"/>
        </w:tabs>
        <w:rPr>
          <w:noProof/>
        </w:rPr>
      </w:pPr>
      <w:r>
        <w:rPr>
          <w:noProof/>
        </w:rPr>
        <w:t>Windows Embedded 2009, 41</w:t>
      </w:r>
    </w:p>
    <w:p w:rsidR="009E5CE4" w:rsidRDefault="009E5CE4">
      <w:pPr>
        <w:pStyle w:val="Index1"/>
        <w:tabs>
          <w:tab w:val="right" w:pos="5030"/>
        </w:tabs>
        <w:rPr>
          <w:noProof/>
        </w:rPr>
      </w:pPr>
      <w:r>
        <w:rPr>
          <w:noProof/>
        </w:rPr>
        <w:t>Windows Embedded 8 og 8.1 Industry Retail, 41</w:t>
      </w:r>
    </w:p>
    <w:p w:rsidR="009E5CE4" w:rsidRDefault="009E5CE4">
      <w:pPr>
        <w:pStyle w:val="Index1"/>
        <w:tabs>
          <w:tab w:val="right" w:pos="5030"/>
        </w:tabs>
        <w:rPr>
          <w:noProof/>
        </w:rPr>
      </w:pPr>
      <w:r>
        <w:rPr>
          <w:noProof/>
        </w:rPr>
        <w:t>Windows Embedded 8 Standard, 41</w:t>
      </w:r>
    </w:p>
    <w:p w:rsidR="009E5CE4" w:rsidRDefault="009E5CE4">
      <w:pPr>
        <w:pStyle w:val="Index1"/>
        <w:tabs>
          <w:tab w:val="right" w:pos="5030"/>
        </w:tabs>
        <w:rPr>
          <w:noProof/>
        </w:rPr>
      </w:pPr>
      <w:r>
        <w:rPr>
          <w:noProof/>
        </w:rPr>
        <w:t>Windows Embedded 8 Standard Enterprise Kit (pakning på 100), 40</w:t>
      </w:r>
    </w:p>
    <w:p w:rsidR="009E5CE4" w:rsidRDefault="009E5CE4">
      <w:pPr>
        <w:pStyle w:val="Index1"/>
        <w:tabs>
          <w:tab w:val="right" w:pos="5030"/>
        </w:tabs>
        <w:rPr>
          <w:noProof/>
        </w:rPr>
      </w:pPr>
      <w:r>
        <w:rPr>
          <w:noProof/>
        </w:rPr>
        <w:t>Windows Embedded 8.1 Industry, 40</w:t>
      </w:r>
    </w:p>
    <w:p w:rsidR="009E5CE4" w:rsidRDefault="009E5CE4">
      <w:pPr>
        <w:pStyle w:val="Index1"/>
        <w:tabs>
          <w:tab w:val="right" w:pos="5030"/>
        </w:tabs>
        <w:rPr>
          <w:noProof/>
        </w:rPr>
      </w:pPr>
      <w:r>
        <w:rPr>
          <w:noProof/>
        </w:rPr>
        <w:t>Windows Embedded 8/8.1 Pro, Industry Pro, 41</w:t>
      </w:r>
    </w:p>
    <w:p w:rsidR="009E5CE4" w:rsidRDefault="009E5CE4">
      <w:pPr>
        <w:pStyle w:val="Index1"/>
        <w:tabs>
          <w:tab w:val="right" w:pos="5030"/>
        </w:tabs>
        <w:rPr>
          <w:noProof/>
        </w:rPr>
      </w:pPr>
      <w:r>
        <w:rPr>
          <w:noProof/>
        </w:rPr>
        <w:t>Windows Embedded for Point of Service, 41</w:t>
      </w:r>
    </w:p>
    <w:p w:rsidR="009E5CE4" w:rsidRDefault="009E5CE4">
      <w:pPr>
        <w:pStyle w:val="Index1"/>
        <w:tabs>
          <w:tab w:val="right" w:pos="5030"/>
        </w:tabs>
        <w:rPr>
          <w:noProof/>
        </w:rPr>
      </w:pPr>
      <w:r>
        <w:rPr>
          <w:noProof/>
        </w:rPr>
        <w:t>Windows Embedded POSReady 2009, 41</w:t>
      </w:r>
    </w:p>
    <w:p w:rsidR="009E5CE4" w:rsidRDefault="009E5CE4">
      <w:pPr>
        <w:pStyle w:val="Index1"/>
        <w:tabs>
          <w:tab w:val="right" w:pos="5030"/>
        </w:tabs>
        <w:rPr>
          <w:noProof/>
        </w:rPr>
      </w:pPr>
      <w:r>
        <w:rPr>
          <w:noProof/>
        </w:rPr>
        <w:t>Windows Embedded POSReady 7, 41</w:t>
      </w:r>
    </w:p>
    <w:p w:rsidR="009E5CE4" w:rsidRDefault="009E5CE4">
      <w:pPr>
        <w:pStyle w:val="Index1"/>
        <w:tabs>
          <w:tab w:val="right" w:pos="5030"/>
        </w:tabs>
        <w:rPr>
          <w:noProof/>
        </w:rPr>
      </w:pPr>
      <w:r>
        <w:rPr>
          <w:noProof/>
        </w:rPr>
        <w:t>Windows Embedded POSReady 7 Pro, 41</w:t>
      </w:r>
    </w:p>
    <w:p w:rsidR="009E5CE4" w:rsidRDefault="009E5CE4">
      <w:pPr>
        <w:pStyle w:val="Index1"/>
        <w:tabs>
          <w:tab w:val="right" w:pos="5030"/>
        </w:tabs>
        <w:rPr>
          <w:noProof/>
        </w:rPr>
      </w:pPr>
      <w:r>
        <w:rPr>
          <w:noProof/>
        </w:rPr>
        <w:t>Windows Embedded Standard 7, 41</w:t>
      </w:r>
    </w:p>
    <w:p w:rsidR="009E5CE4" w:rsidRDefault="009E5CE4">
      <w:pPr>
        <w:pStyle w:val="Index1"/>
        <w:tabs>
          <w:tab w:val="right" w:pos="5030"/>
        </w:tabs>
        <w:rPr>
          <w:noProof/>
        </w:rPr>
      </w:pPr>
      <w:r>
        <w:rPr>
          <w:noProof/>
        </w:rPr>
        <w:t>Windows HPC Server, 49</w:t>
      </w:r>
    </w:p>
    <w:p w:rsidR="009E5CE4" w:rsidRDefault="009E5CE4">
      <w:pPr>
        <w:pStyle w:val="Index1"/>
        <w:tabs>
          <w:tab w:val="right" w:pos="5030"/>
        </w:tabs>
        <w:rPr>
          <w:noProof/>
        </w:rPr>
      </w:pPr>
      <w:r>
        <w:rPr>
          <w:noProof/>
        </w:rPr>
        <w:t>Windows MultiPoint Server 2012, 46</w:t>
      </w:r>
    </w:p>
    <w:p w:rsidR="009E5CE4" w:rsidRDefault="009E5CE4">
      <w:pPr>
        <w:pStyle w:val="Index1"/>
        <w:tabs>
          <w:tab w:val="right" w:pos="5030"/>
        </w:tabs>
        <w:rPr>
          <w:noProof/>
        </w:rPr>
      </w:pPr>
      <w:r>
        <w:rPr>
          <w:noProof/>
        </w:rPr>
        <w:t>Windows MultiPoint Server 2016 Premium, 46</w:t>
      </w:r>
    </w:p>
    <w:p w:rsidR="009E5CE4" w:rsidRDefault="009E5CE4">
      <w:pPr>
        <w:pStyle w:val="Index1"/>
        <w:tabs>
          <w:tab w:val="right" w:pos="5030"/>
        </w:tabs>
        <w:rPr>
          <w:noProof/>
        </w:rPr>
      </w:pPr>
      <w:r>
        <w:rPr>
          <w:noProof/>
        </w:rPr>
        <w:t>Windows Server, 85, 86</w:t>
      </w:r>
    </w:p>
    <w:p w:rsidR="009E5CE4" w:rsidRDefault="009E5CE4">
      <w:pPr>
        <w:pStyle w:val="Index1"/>
        <w:tabs>
          <w:tab w:val="right" w:pos="5030"/>
        </w:tabs>
        <w:rPr>
          <w:noProof/>
        </w:rPr>
      </w:pPr>
      <w:r>
        <w:rPr>
          <w:noProof/>
        </w:rPr>
        <w:t>Windows Server 2012, 47</w:t>
      </w:r>
    </w:p>
    <w:p w:rsidR="009E5CE4" w:rsidRDefault="009E5CE4">
      <w:pPr>
        <w:pStyle w:val="Index1"/>
        <w:tabs>
          <w:tab w:val="right" w:pos="5030"/>
        </w:tabs>
        <w:rPr>
          <w:noProof/>
        </w:rPr>
      </w:pPr>
      <w:r>
        <w:rPr>
          <w:noProof/>
        </w:rPr>
        <w:t>Windows Server 2012 R2, 47</w:t>
      </w:r>
    </w:p>
    <w:p w:rsidR="009E5CE4" w:rsidRDefault="009E5CE4">
      <w:pPr>
        <w:pStyle w:val="Index1"/>
        <w:tabs>
          <w:tab w:val="right" w:pos="5030"/>
        </w:tabs>
        <w:rPr>
          <w:noProof/>
        </w:rPr>
      </w:pPr>
      <w:r>
        <w:rPr>
          <w:noProof/>
        </w:rPr>
        <w:t>Windows Server 2016 Active Directory Rights Management Services CAL, 46, 47</w:t>
      </w:r>
    </w:p>
    <w:p w:rsidR="009E5CE4" w:rsidRDefault="009E5CE4">
      <w:pPr>
        <w:pStyle w:val="Index1"/>
        <w:tabs>
          <w:tab w:val="right" w:pos="5030"/>
        </w:tabs>
        <w:rPr>
          <w:noProof/>
        </w:rPr>
      </w:pPr>
      <w:r>
        <w:rPr>
          <w:noProof/>
        </w:rPr>
        <w:t>Windows Server 2016 Active Directory Rights Management Services External Connector, 47</w:t>
      </w:r>
    </w:p>
    <w:p w:rsidR="009E5CE4" w:rsidRDefault="009E5CE4">
      <w:pPr>
        <w:pStyle w:val="Index1"/>
        <w:tabs>
          <w:tab w:val="right" w:pos="5030"/>
        </w:tabs>
        <w:rPr>
          <w:noProof/>
        </w:rPr>
      </w:pPr>
      <w:r>
        <w:rPr>
          <w:noProof/>
        </w:rPr>
        <w:t>Windows Server 2016 CAL, 46, 47</w:t>
      </w:r>
    </w:p>
    <w:p w:rsidR="009E5CE4" w:rsidRDefault="009E5CE4">
      <w:pPr>
        <w:pStyle w:val="Index1"/>
        <w:tabs>
          <w:tab w:val="right" w:pos="5030"/>
        </w:tabs>
        <w:rPr>
          <w:noProof/>
        </w:rPr>
      </w:pPr>
      <w:r>
        <w:rPr>
          <w:noProof/>
        </w:rPr>
        <w:t>Windows Server 2016 Datacenter (16-pakninger med kjernelisenser), 47</w:t>
      </w:r>
    </w:p>
    <w:p w:rsidR="009E5CE4" w:rsidRDefault="009E5CE4">
      <w:pPr>
        <w:pStyle w:val="Index1"/>
        <w:tabs>
          <w:tab w:val="right" w:pos="5030"/>
        </w:tabs>
        <w:rPr>
          <w:noProof/>
        </w:rPr>
      </w:pPr>
      <w:r>
        <w:rPr>
          <w:noProof/>
        </w:rPr>
        <w:t>Windows Server 2016 Datacenter (2-pakninger med kjernelisenser), 47</w:t>
      </w:r>
    </w:p>
    <w:p w:rsidR="009E5CE4" w:rsidRDefault="009E5CE4">
      <w:pPr>
        <w:pStyle w:val="Index1"/>
        <w:tabs>
          <w:tab w:val="right" w:pos="5030"/>
        </w:tabs>
        <w:rPr>
          <w:noProof/>
        </w:rPr>
      </w:pPr>
      <w:r>
        <w:rPr>
          <w:noProof/>
        </w:rPr>
        <w:t>Windows Server 2016 Essentials, 47</w:t>
      </w:r>
    </w:p>
    <w:p w:rsidR="009E5CE4" w:rsidRDefault="009E5CE4">
      <w:pPr>
        <w:pStyle w:val="Index1"/>
        <w:tabs>
          <w:tab w:val="right" w:pos="5030"/>
        </w:tabs>
        <w:rPr>
          <w:noProof/>
        </w:rPr>
      </w:pPr>
      <w:r>
        <w:rPr>
          <w:noProof/>
        </w:rPr>
        <w:t>Windows Server 2016 External Connector, 47</w:t>
      </w:r>
    </w:p>
    <w:p w:rsidR="009E5CE4" w:rsidRDefault="009E5CE4">
      <w:pPr>
        <w:pStyle w:val="Index1"/>
        <w:tabs>
          <w:tab w:val="right" w:pos="5030"/>
        </w:tabs>
        <w:rPr>
          <w:noProof/>
        </w:rPr>
      </w:pPr>
      <w:r>
        <w:rPr>
          <w:noProof/>
        </w:rPr>
        <w:t>Windows Server 2016 Remote Desktop Services CAL, 47</w:t>
      </w:r>
    </w:p>
    <w:p w:rsidR="009E5CE4" w:rsidRDefault="009E5CE4">
      <w:pPr>
        <w:pStyle w:val="Index1"/>
        <w:tabs>
          <w:tab w:val="right" w:pos="5030"/>
        </w:tabs>
        <w:rPr>
          <w:noProof/>
        </w:rPr>
      </w:pPr>
      <w:r>
        <w:rPr>
          <w:noProof/>
        </w:rPr>
        <w:t>Windows Server 2016 Remote Desktop Services External Connector, 47</w:t>
      </w:r>
    </w:p>
    <w:p w:rsidR="009E5CE4" w:rsidRDefault="009E5CE4">
      <w:pPr>
        <w:pStyle w:val="Index1"/>
        <w:tabs>
          <w:tab w:val="right" w:pos="5030"/>
        </w:tabs>
        <w:rPr>
          <w:noProof/>
        </w:rPr>
      </w:pPr>
      <w:r>
        <w:rPr>
          <w:noProof/>
        </w:rPr>
        <w:t>Windows Server 2016 Standard (16-pakninger med kjernelisenser), 47</w:t>
      </w:r>
    </w:p>
    <w:p w:rsidR="009E5CE4" w:rsidRDefault="009E5CE4">
      <w:pPr>
        <w:pStyle w:val="Index1"/>
        <w:tabs>
          <w:tab w:val="right" w:pos="5030"/>
        </w:tabs>
        <w:rPr>
          <w:noProof/>
        </w:rPr>
      </w:pPr>
      <w:r>
        <w:rPr>
          <w:noProof/>
        </w:rPr>
        <w:t>Windows Server 2016 Standard (2-pakninger med kjernelisenser), 47</w:t>
      </w:r>
    </w:p>
    <w:p w:rsidR="009E5CE4" w:rsidRDefault="009E5CE4">
      <w:pPr>
        <w:pStyle w:val="Index1"/>
        <w:tabs>
          <w:tab w:val="right" w:pos="5030"/>
        </w:tabs>
        <w:rPr>
          <w:noProof/>
        </w:rPr>
      </w:pPr>
      <w:r>
        <w:rPr>
          <w:noProof/>
        </w:rPr>
        <w:t>Windows Server Datacenter, 80, 84, 86</w:t>
      </w:r>
    </w:p>
    <w:p w:rsidR="009E5CE4" w:rsidRDefault="009E5CE4">
      <w:pPr>
        <w:pStyle w:val="Index1"/>
        <w:tabs>
          <w:tab w:val="right" w:pos="5030"/>
        </w:tabs>
        <w:rPr>
          <w:noProof/>
        </w:rPr>
      </w:pPr>
      <w:r>
        <w:rPr>
          <w:noProof/>
        </w:rPr>
        <w:t>Windows Server Datacenter (2-pakninger med kjernelisenser), 18</w:t>
      </w:r>
    </w:p>
    <w:p w:rsidR="009E5CE4" w:rsidRDefault="009E5CE4">
      <w:pPr>
        <w:pStyle w:val="Index1"/>
        <w:tabs>
          <w:tab w:val="right" w:pos="5030"/>
        </w:tabs>
        <w:rPr>
          <w:noProof/>
        </w:rPr>
      </w:pPr>
      <w:r>
        <w:rPr>
          <w:noProof/>
        </w:rPr>
        <w:t>Windows Server Datacenter Core Premium Assurance Add-on (16-pakninger med kjernelisenser), 47</w:t>
      </w:r>
    </w:p>
    <w:p w:rsidR="009E5CE4" w:rsidRDefault="009E5CE4">
      <w:pPr>
        <w:pStyle w:val="Index1"/>
        <w:tabs>
          <w:tab w:val="right" w:pos="5030"/>
        </w:tabs>
        <w:rPr>
          <w:noProof/>
        </w:rPr>
      </w:pPr>
      <w:r>
        <w:rPr>
          <w:noProof/>
        </w:rPr>
        <w:t>Windows Server Datacenter Core Premium Assurance Add-on (2-pakninger med kjernelisenser), 47</w:t>
      </w:r>
    </w:p>
    <w:p w:rsidR="009E5CE4" w:rsidRDefault="009E5CE4">
      <w:pPr>
        <w:pStyle w:val="Index1"/>
        <w:tabs>
          <w:tab w:val="right" w:pos="5030"/>
        </w:tabs>
        <w:rPr>
          <w:noProof/>
        </w:rPr>
      </w:pPr>
      <w:r>
        <w:rPr>
          <w:noProof/>
        </w:rPr>
        <w:t>Windows Server Datacenter Premium Assurance Add-on (kjernelisens 2-pakning), 16</w:t>
      </w:r>
    </w:p>
    <w:p w:rsidR="009E5CE4" w:rsidRDefault="009E5CE4">
      <w:pPr>
        <w:pStyle w:val="Index1"/>
        <w:tabs>
          <w:tab w:val="right" w:pos="5030"/>
        </w:tabs>
        <w:rPr>
          <w:noProof/>
        </w:rPr>
      </w:pPr>
      <w:r>
        <w:rPr>
          <w:noProof/>
        </w:rPr>
        <w:t>Windows Server Enterprise, 49, 80</w:t>
      </w:r>
    </w:p>
    <w:p w:rsidR="009E5CE4" w:rsidRDefault="009E5CE4">
      <w:pPr>
        <w:pStyle w:val="Index1"/>
        <w:tabs>
          <w:tab w:val="right" w:pos="5030"/>
        </w:tabs>
        <w:rPr>
          <w:noProof/>
        </w:rPr>
      </w:pPr>
      <w:r>
        <w:rPr>
          <w:noProof/>
        </w:rPr>
        <w:t>Windows Server for Itanium-baserte systemer, 49</w:t>
      </w:r>
    </w:p>
    <w:p w:rsidR="009E5CE4" w:rsidRDefault="009E5CE4">
      <w:pPr>
        <w:pStyle w:val="Index1"/>
        <w:tabs>
          <w:tab w:val="right" w:pos="5030"/>
        </w:tabs>
        <w:rPr>
          <w:noProof/>
        </w:rPr>
      </w:pPr>
      <w:r>
        <w:rPr>
          <w:noProof/>
        </w:rPr>
        <w:t>Windows Server HPC Edition, 49</w:t>
      </w:r>
    </w:p>
    <w:p w:rsidR="009E5CE4" w:rsidRDefault="009E5CE4">
      <w:pPr>
        <w:pStyle w:val="Index1"/>
        <w:tabs>
          <w:tab w:val="right" w:pos="5030"/>
        </w:tabs>
        <w:rPr>
          <w:noProof/>
        </w:rPr>
      </w:pPr>
      <w:r>
        <w:rPr>
          <w:noProof/>
        </w:rPr>
        <w:t>Windows Server Standard, 84, 86</w:t>
      </w:r>
    </w:p>
    <w:p w:rsidR="009E5CE4" w:rsidRDefault="009E5CE4">
      <w:pPr>
        <w:pStyle w:val="Index1"/>
        <w:tabs>
          <w:tab w:val="right" w:pos="5030"/>
        </w:tabs>
        <w:rPr>
          <w:noProof/>
        </w:rPr>
      </w:pPr>
      <w:r>
        <w:rPr>
          <w:noProof/>
        </w:rPr>
        <w:t>Windows Server Standard (2-pakninger med kjernelisenser), 18</w:t>
      </w:r>
    </w:p>
    <w:p w:rsidR="009E5CE4" w:rsidRDefault="009E5CE4">
      <w:pPr>
        <w:pStyle w:val="Index1"/>
        <w:tabs>
          <w:tab w:val="right" w:pos="5030"/>
        </w:tabs>
        <w:rPr>
          <w:noProof/>
        </w:rPr>
      </w:pPr>
      <w:r>
        <w:rPr>
          <w:noProof/>
        </w:rPr>
        <w:t>Windows Server Standard Core Premium Assurance Add-on (16-pakninger med kjernelisenser), 47</w:t>
      </w:r>
    </w:p>
    <w:p w:rsidR="009E5CE4" w:rsidRDefault="009E5CE4">
      <w:pPr>
        <w:pStyle w:val="Index1"/>
        <w:tabs>
          <w:tab w:val="right" w:pos="5030"/>
        </w:tabs>
        <w:rPr>
          <w:noProof/>
        </w:rPr>
      </w:pPr>
      <w:r>
        <w:rPr>
          <w:noProof/>
        </w:rPr>
        <w:t>Windows Server Standard Core Premium Assurance Add-on (2-pakninger med kjernelisenser), 47</w:t>
      </w:r>
    </w:p>
    <w:p w:rsidR="009E5CE4" w:rsidRDefault="009E5CE4">
      <w:pPr>
        <w:pStyle w:val="Index1"/>
        <w:tabs>
          <w:tab w:val="right" w:pos="5030"/>
        </w:tabs>
        <w:rPr>
          <w:noProof/>
        </w:rPr>
      </w:pPr>
      <w:r>
        <w:rPr>
          <w:noProof/>
        </w:rPr>
        <w:t>Windows Server Standard Edition, 80</w:t>
      </w:r>
    </w:p>
    <w:p w:rsidR="009E5CE4" w:rsidRDefault="009E5CE4">
      <w:pPr>
        <w:pStyle w:val="Index1"/>
        <w:tabs>
          <w:tab w:val="right" w:pos="5030"/>
        </w:tabs>
        <w:rPr>
          <w:noProof/>
        </w:rPr>
      </w:pPr>
      <w:r>
        <w:rPr>
          <w:noProof/>
        </w:rPr>
        <w:t>Windows Server Standard Premium Assurance Add-on (kjernelisens 2-pakning), 16</w:t>
      </w:r>
    </w:p>
    <w:p w:rsidR="009E5CE4" w:rsidRDefault="009E5CE4">
      <w:pPr>
        <w:pStyle w:val="Index1"/>
        <w:tabs>
          <w:tab w:val="right" w:pos="5030"/>
        </w:tabs>
        <w:rPr>
          <w:noProof/>
        </w:rPr>
      </w:pPr>
      <w:r>
        <w:rPr>
          <w:noProof/>
        </w:rPr>
        <w:t>Windows Small Business Server, 49</w:t>
      </w:r>
    </w:p>
    <w:p w:rsidR="009E5CE4" w:rsidRDefault="009E5CE4">
      <w:pPr>
        <w:pStyle w:val="Index1"/>
        <w:tabs>
          <w:tab w:val="right" w:pos="5030"/>
        </w:tabs>
        <w:rPr>
          <w:noProof/>
        </w:rPr>
      </w:pPr>
      <w:r>
        <w:rPr>
          <w:noProof/>
        </w:rPr>
        <w:t>Windows Virtual Desktop Access E3 Per Device, 40</w:t>
      </w:r>
    </w:p>
    <w:p w:rsidR="009E5CE4" w:rsidRDefault="009E5CE4">
      <w:pPr>
        <w:pStyle w:val="Index1"/>
        <w:tabs>
          <w:tab w:val="right" w:pos="5030"/>
        </w:tabs>
        <w:rPr>
          <w:noProof/>
        </w:rPr>
      </w:pPr>
      <w:r>
        <w:rPr>
          <w:noProof/>
        </w:rPr>
        <w:t>Windows Virtual Desktop Access E3 Per User, 40</w:t>
      </w:r>
    </w:p>
    <w:p w:rsidR="009E5CE4" w:rsidRDefault="009E5CE4">
      <w:pPr>
        <w:pStyle w:val="Index1"/>
        <w:tabs>
          <w:tab w:val="right" w:pos="5030"/>
        </w:tabs>
        <w:rPr>
          <w:noProof/>
        </w:rPr>
      </w:pPr>
      <w:r>
        <w:rPr>
          <w:noProof/>
        </w:rPr>
        <w:t>Windows Virtual Desktop Access E5 Per Device, 40</w:t>
      </w:r>
    </w:p>
    <w:p w:rsidR="009E5CE4" w:rsidRDefault="009E5CE4">
      <w:pPr>
        <w:pStyle w:val="Index1"/>
        <w:tabs>
          <w:tab w:val="right" w:pos="5030"/>
        </w:tabs>
        <w:rPr>
          <w:noProof/>
        </w:rPr>
      </w:pPr>
      <w:r>
        <w:rPr>
          <w:noProof/>
        </w:rPr>
        <w:t>Windows Virtual Desktop Access E5 Per User, 40</w:t>
      </w:r>
    </w:p>
    <w:p w:rsidR="009E5CE4" w:rsidRDefault="009E5CE4">
      <w:pPr>
        <w:pStyle w:val="Index1"/>
        <w:tabs>
          <w:tab w:val="right" w:pos="5030"/>
        </w:tabs>
        <w:rPr>
          <w:noProof/>
        </w:rPr>
      </w:pPr>
      <w:r>
        <w:rPr>
          <w:noProof/>
        </w:rPr>
        <w:t>Windows Vista, 40</w:t>
      </w:r>
    </w:p>
    <w:p w:rsidR="009E5CE4" w:rsidRDefault="009E5CE4">
      <w:pPr>
        <w:pStyle w:val="Index1"/>
        <w:tabs>
          <w:tab w:val="right" w:pos="5030"/>
        </w:tabs>
        <w:rPr>
          <w:noProof/>
        </w:rPr>
      </w:pPr>
      <w:r>
        <w:rPr>
          <w:noProof/>
        </w:rPr>
        <w:t>Windows Vista Business for Embedded Systems, Ultimate for Embedded Systems, 41</w:t>
      </w:r>
    </w:p>
    <w:p w:rsidR="009E5CE4" w:rsidRDefault="009E5CE4">
      <w:pPr>
        <w:pStyle w:val="Index1"/>
        <w:tabs>
          <w:tab w:val="right" w:pos="5030"/>
        </w:tabs>
        <w:rPr>
          <w:noProof/>
        </w:rPr>
      </w:pPr>
      <w:r>
        <w:rPr>
          <w:noProof/>
        </w:rPr>
        <w:t>Windows XP, 40</w:t>
      </w:r>
    </w:p>
    <w:p w:rsidR="009E5CE4" w:rsidRDefault="009E5CE4">
      <w:pPr>
        <w:pStyle w:val="Index1"/>
        <w:tabs>
          <w:tab w:val="right" w:pos="5030"/>
        </w:tabs>
        <w:rPr>
          <w:noProof/>
        </w:rPr>
      </w:pPr>
      <w:r>
        <w:rPr>
          <w:noProof/>
        </w:rPr>
        <w:t>Windows XP Embedded, 41</w:t>
      </w:r>
    </w:p>
    <w:p w:rsidR="009E5CE4" w:rsidRDefault="009E5CE4">
      <w:pPr>
        <w:pStyle w:val="Index1"/>
        <w:tabs>
          <w:tab w:val="right" w:pos="5030"/>
        </w:tabs>
        <w:rPr>
          <w:noProof/>
        </w:rPr>
      </w:pPr>
      <w:r>
        <w:rPr>
          <w:noProof/>
        </w:rPr>
        <w:t>Windows XP Professional for Embedded Systems, 41</w:t>
      </w:r>
    </w:p>
    <w:p w:rsidR="009E5CE4" w:rsidRDefault="009E5CE4">
      <w:pPr>
        <w:pStyle w:val="Index1"/>
        <w:tabs>
          <w:tab w:val="right" w:pos="5030"/>
        </w:tabs>
        <w:rPr>
          <w:noProof/>
        </w:rPr>
      </w:pPr>
      <w:r>
        <w:rPr>
          <w:noProof/>
        </w:rPr>
        <w:t>Word 2016, 23</w:t>
      </w:r>
    </w:p>
    <w:p w:rsidR="009E5CE4" w:rsidRDefault="009E5CE4">
      <w:pPr>
        <w:pStyle w:val="Index1"/>
        <w:tabs>
          <w:tab w:val="right" w:pos="5030"/>
        </w:tabs>
        <w:rPr>
          <w:noProof/>
        </w:rPr>
      </w:pPr>
      <w:r>
        <w:rPr>
          <w:noProof/>
        </w:rPr>
        <w:t>Word 2016 for Mac, 24</w:t>
      </w:r>
    </w:p>
    <w:p w:rsidR="009E5CE4" w:rsidRDefault="009E5CE4">
      <w:pPr>
        <w:pStyle w:val="ProductList-Body"/>
        <w:rPr>
          <w:noProof/>
        </w:rPr>
        <w:sectPr w:rsidR="009E5CE4" w:rsidSect="009E5CE4">
          <w:type w:val="continuous"/>
          <w:pgSz w:w="12240" w:h="15840" w:code="1"/>
          <w:pgMar w:top="1170" w:right="720" w:bottom="720" w:left="720" w:header="432" w:footer="288" w:gutter="0"/>
          <w:cols w:num="2" w:space="720"/>
        </w:sectPr>
      </w:pPr>
    </w:p>
    <w:p w:rsidR="007B7402" w:rsidRDefault="00FE3A28">
      <w:pPr>
        <w:pStyle w:val="ProductList-Body"/>
        <w:sectPr w:rsidR="007B7402" w:rsidSect="009E5CE4">
          <w:type w:val="continuous"/>
          <w:pgSz w:w="12240" w:h="15840" w:code="1"/>
          <w:pgMar w:top="1170" w:right="720" w:bottom="720" w:left="720" w:header="432" w:footer="288" w:gutter="0"/>
          <w:cols w:num="2" w:space="360"/>
        </w:sectPr>
      </w:pPr>
      <w:r>
        <w:fldChar w:fldCharType="end"/>
      </w:r>
    </w:p>
    <w:p w:rsidR="007B7402" w:rsidRDefault="007B7402">
      <w:pPr>
        <w:pStyle w:val="ProductList-Body"/>
      </w:pPr>
    </w:p>
    <w:sectPr w:rsidR="007B7402" w:rsidSect="008E4F0E">
      <w:headerReference w:type="default" r:id="rId150"/>
      <w:footerReference w:type="default" r:id="rId15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3A28" w:rsidRDefault="00FE3A28" w:rsidP="007C7D4D">
      <w:pPr>
        <w:spacing w:after="0"/>
      </w:pPr>
      <w:r>
        <w:separator/>
      </w:r>
    </w:p>
    <w:p w:rsidR="00FE3A28" w:rsidRDefault="00FE3A28"/>
  </w:endnote>
  <w:endnote w:type="continuationSeparator" w:id="0">
    <w:p w:rsidR="00FE3A28" w:rsidRDefault="00FE3A28" w:rsidP="007C7D4D">
      <w:pPr>
        <w:spacing w:after="0"/>
      </w:pPr>
      <w:r>
        <w:continuationSeparator/>
      </w:r>
    </w:p>
    <w:p w:rsidR="00FE3A28" w:rsidRDefault="00FE3A28"/>
  </w:endnote>
  <w:endnote w:type="continuationNotice" w:id="1">
    <w:p w:rsidR="00FE3A28" w:rsidRDefault="00FE3A2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FE3A28">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7B740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7402" w:rsidRDefault="00FE3A28">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844">
            <w:r>
              <w:rPr>
                <w:color w:val="00467F"/>
                <w:u w:val="single"/>
              </w:rPr>
              <w:t>Innholdsfortegnelse</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7B740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7402" w:rsidRDefault="00FE3A28">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844">
            <w:r>
              <w:rPr>
                <w:color w:val="00467F"/>
                <w:u w:val="single"/>
              </w:rPr>
              <w:t>Innholdsfortegnelse</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B740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7402" w:rsidRDefault="00FE3A28">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844">
            <w:r>
              <w:rPr>
                <w:color w:val="00467F"/>
                <w:u w:val="single"/>
              </w:rPr>
              <w:t>Innholdsfortegnelse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7B7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7402" w:rsidRDefault="00FE3A28">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844">
            <w:r>
              <w:rPr>
                <w:color w:val="00467F"/>
                <w:u w:val="single"/>
              </w:rPr>
              <w:t>Innholdsfortegnelse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7B7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7402" w:rsidRDefault="00FE3A28">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844">
            <w:r>
              <w:rPr>
                <w:color w:val="00467F"/>
                <w:u w:val="single"/>
              </w:rPr>
              <w:t>Innholdsfortegnelse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7B7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7402" w:rsidRDefault="00FE3A28">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844">
            <w:r>
              <w:rPr>
                <w:color w:val="00467F"/>
                <w:u w:val="single"/>
              </w:rPr>
              <w:t>Innholdsfortegnelse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7B7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7402" w:rsidRDefault="00FE3A28">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844">
            <w:r>
              <w:rPr>
                <w:color w:val="00467F"/>
                <w:u w:val="single"/>
              </w:rPr>
              <w:t>Innholdsfortegnelse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7B7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7402" w:rsidRDefault="00FE3A2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844">
            <w:r>
              <w:rPr>
                <w:color w:val="00467F"/>
                <w:u w:val="single"/>
              </w:rPr>
              <w:t>Innholdsfortegnelse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7B7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7402" w:rsidRDefault="00FE3A28">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844">
            <w:r>
              <w:rPr>
                <w:color w:val="00467F"/>
                <w:u w:val="single"/>
              </w:rPr>
              <w:t>Innholds</w:t>
            </w:r>
            <w:r>
              <w:rPr>
                <w:color w:val="00467F"/>
                <w:u w:val="single"/>
              </w:rPr>
              <w:t>fortegnelse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7B7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7402" w:rsidRDefault="00FE3A28">
          <w:pPr>
            <w:pStyle w:val="PURFooterText"/>
            <w:jc w:val="center"/>
          </w:pPr>
          <w:hyperlink w:anchor="_Sec844">
            <w:r>
              <w:rPr>
                <w:color w:val="00467F"/>
                <w:u w:val="single"/>
              </w:rPr>
              <w:t>Innholdsfortegnelse</w:t>
            </w:r>
          </w:hyperlink>
        </w:p>
      </w:tc>
    </w:tr>
  </w:tbl>
  <w:p w:rsidR="007B7402" w:rsidRDefault="007B7402"/>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B7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7402" w:rsidRDefault="00FE3A28">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7402" w:rsidRDefault="007B7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7402" w:rsidRDefault="00FE3A28">
          <w:pPr>
            <w:pStyle w:val="PURFooterText"/>
            <w:jc w:val="center"/>
          </w:pPr>
          <w:hyperlink w:anchor="_Sec844">
            <w:r>
              <w:rPr>
                <w:color w:val="00467F"/>
                <w:u w:val="single"/>
              </w:rPr>
              <w:t>Innh</w:t>
            </w:r>
            <w:r>
              <w:rPr>
                <w:color w:val="00467F"/>
                <w:u w:val="single"/>
              </w:rPr>
              <w:t>oldsfortegnelse</w:t>
            </w:r>
          </w:hyperlink>
        </w:p>
      </w:tc>
    </w:tr>
  </w:tbl>
  <w:p w:rsidR="007B7402" w:rsidRDefault="007B740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3A28" w:rsidRDefault="00FE3A28" w:rsidP="007C7D4D">
      <w:pPr>
        <w:spacing w:after="0"/>
      </w:pPr>
      <w:r>
        <w:separator/>
      </w:r>
    </w:p>
    <w:p w:rsidR="00FE3A28" w:rsidRDefault="00FE3A28"/>
  </w:footnote>
  <w:footnote w:type="continuationSeparator" w:id="0">
    <w:p w:rsidR="00FE3A28" w:rsidRDefault="00FE3A28" w:rsidP="007C7D4D">
      <w:pPr>
        <w:spacing w:after="0"/>
      </w:pPr>
      <w:r>
        <w:continuationSeparator/>
      </w:r>
    </w:p>
    <w:p w:rsidR="00FE3A28" w:rsidRDefault="00FE3A28"/>
  </w:footnote>
  <w:footnote w:type="continuationNotice" w:id="1">
    <w:p w:rsidR="00FE3A28" w:rsidRDefault="00FE3A2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7"/>
      <w:gridCol w:w="3223"/>
    </w:tblGrid>
    <w:tr w:rsidR="007B7402">
      <w:tc>
        <w:tcPr>
          <w:tcW w:w="8560" w:type="dxa"/>
        </w:tcPr>
        <w:p w:rsidR="007B7402" w:rsidRDefault="00FE3A28">
          <w:pPr>
            <w:pStyle w:val="PURHeaderText"/>
          </w:pPr>
          <w:r>
            <w:t>Produktvilkår for Volumlisensiering fra Microsoft (norsk, mai 2017)</w:t>
          </w:r>
        </w:p>
      </w:tc>
      <w:tc>
        <w:tcPr>
          <w:tcW w:w="3680" w:type="dxa"/>
        </w:tcPr>
        <w:p w:rsidR="007B7402" w:rsidRDefault="00FE3A28">
          <w:pPr>
            <w:pStyle w:val="PURHeaderText"/>
            <w:jc w:val="right"/>
          </w:pPr>
          <w:r>
            <w:fldChar w:fldCharType="begin"/>
          </w:r>
          <w:r>
            <w:instrText xml:space="preserve"> PAGE \* MERGEFORMAT </w:instrText>
          </w:r>
          <w:r>
            <w:fldChar w:fldCharType="separate"/>
          </w:r>
          <w:r w:rsidR="002A65CC">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7"/>
      <w:gridCol w:w="3223"/>
    </w:tblGrid>
    <w:tr w:rsidR="007B7402">
      <w:tc>
        <w:tcPr>
          <w:tcW w:w="8560" w:type="dxa"/>
        </w:tcPr>
        <w:p w:rsidR="007B7402" w:rsidRDefault="00FE3A28">
          <w:pPr>
            <w:pStyle w:val="PURHeaderText"/>
          </w:pPr>
          <w:r>
            <w:t>Produktvilkår for Volumlisensiering fra Microsoft (norsk, mai 2017)</w:t>
          </w:r>
        </w:p>
      </w:tc>
      <w:tc>
        <w:tcPr>
          <w:tcW w:w="3680" w:type="dxa"/>
        </w:tcPr>
        <w:p w:rsidR="007B7402" w:rsidRDefault="00FE3A28">
          <w:pPr>
            <w:pStyle w:val="PURHeaderText"/>
            <w:jc w:val="right"/>
          </w:pPr>
          <w:r>
            <w:fldChar w:fldCharType="begin"/>
          </w:r>
          <w:r>
            <w:instrText xml:space="preserve"> PAGE \* MERGEF</w:instrText>
          </w:r>
          <w:r>
            <w:instrText xml:space="preserve">ORMAT </w:instrText>
          </w:r>
          <w:r>
            <w:fldChar w:fldCharType="separate"/>
          </w:r>
          <w:r w:rsidR="002A65CC">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7B7402">
      <w:tc>
        <w:tcPr>
          <w:tcW w:w="8560" w:type="dxa"/>
        </w:tcPr>
        <w:p w:rsidR="007B7402" w:rsidRDefault="00FE3A28">
          <w:pPr>
            <w:pStyle w:val="PURHeaderText"/>
          </w:pPr>
          <w:r>
            <w:t>Produktvilkår for Volumlisensiering fra Microsoft (norsk, mai 2017)</w:t>
          </w:r>
        </w:p>
      </w:tc>
      <w:tc>
        <w:tcPr>
          <w:tcW w:w="3680" w:type="dxa"/>
        </w:tcPr>
        <w:p w:rsidR="007B7402" w:rsidRDefault="00FE3A2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7"/>
      <w:gridCol w:w="3223"/>
    </w:tblGrid>
    <w:tr w:rsidR="007B7402">
      <w:tc>
        <w:tcPr>
          <w:tcW w:w="8560" w:type="dxa"/>
        </w:tcPr>
        <w:p w:rsidR="007B7402" w:rsidRDefault="00FE3A28">
          <w:pPr>
            <w:pStyle w:val="PURHeaderText"/>
          </w:pPr>
          <w:r>
            <w:t>Produktvilkår for Volumlisensiering fra Microsoft (norsk, mai 2017)</w:t>
          </w:r>
        </w:p>
      </w:tc>
      <w:tc>
        <w:tcPr>
          <w:tcW w:w="3680" w:type="dxa"/>
        </w:tcPr>
        <w:p w:rsidR="007B7402" w:rsidRDefault="00FE3A28">
          <w:pPr>
            <w:pStyle w:val="PURHeaderText"/>
            <w:jc w:val="right"/>
          </w:pPr>
          <w:r>
            <w:fldChar w:fldCharType="begin"/>
          </w:r>
          <w:r>
            <w:instrText xml:space="preserve"> PAGE \* MERGEFORMAT </w:instrText>
          </w:r>
          <w:r>
            <w:fldChar w:fldCharType="separate"/>
          </w:r>
          <w:r w:rsidR="002A65CC">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7"/>
      <w:gridCol w:w="3223"/>
    </w:tblGrid>
    <w:tr w:rsidR="009E5CE4">
      <w:tc>
        <w:tcPr>
          <w:tcW w:w="8560" w:type="dxa"/>
        </w:tcPr>
        <w:p w:rsidR="007B7402" w:rsidRDefault="00FE3A28">
          <w:pPr>
            <w:pStyle w:val="PURHeaderText"/>
          </w:pPr>
          <w:r>
            <w:t>Produktvilkår for Volumlisensiering fra Microsoft (norsk, mai 2017)</w:t>
          </w:r>
        </w:p>
      </w:tc>
      <w:tc>
        <w:tcPr>
          <w:tcW w:w="3680" w:type="dxa"/>
        </w:tcPr>
        <w:p w:rsidR="007B7402" w:rsidRDefault="00FE3A28">
          <w:pPr>
            <w:pStyle w:val="PURHeaderText"/>
            <w:jc w:val="right"/>
          </w:pPr>
          <w:r>
            <w:fldChar w:fldCharType="begin"/>
          </w:r>
          <w:r>
            <w:instrText xml:space="preserve"> PAGE \* MERGEFORMAT </w:instrText>
          </w:r>
          <w:r>
            <w:fldChar w:fldCharType="separate"/>
          </w:r>
          <w:r w:rsidR="002A65CC">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7B7402">
      <w:tc>
        <w:tcPr>
          <w:tcW w:w="8560" w:type="dxa"/>
        </w:tcPr>
        <w:p w:rsidR="007B7402" w:rsidRDefault="00FE3A28">
          <w:pPr>
            <w:pStyle w:val="PURHeaderText"/>
          </w:pPr>
          <w:r>
            <w:t>Produktvilkår for Volumlisensiering fra Microsoft (norsk, mai 2017)</w:t>
          </w:r>
        </w:p>
      </w:tc>
      <w:tc>
        <w:tcPr>
          <w:tcW w:w="3680" w:type="dxa"/>
        </w:tcPr>
        <w:p w:rsidR="007B7402" w:rsidRDefault="00FE3A28">
          <w:pPr>
            <w:pStyle w:val="PURHeaderText"/>
            <w:jc w:val="right"/>
          </w:pPr>
          <w:r>
            <w:fldChar w:fldCharType="begin"/>
          </w:r>
          <w:r>
            <w:instrText xml:space="preserve"> PAGE \* MERGEFORMAT </w:instrText>
          </w:r>
          <w:r>
            <w:fldChar w:fldCharType="separate"/>
          </w:r>
          <w:r w:rsidR="002A65CC">
            <w:rPr>
              <w:noProof/>
            </w:rPr>
            <w:t>18</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9"/>
      <w:gridCol w:w="3297"/>
    </w:tblGrid>
    <w:tr w:rsidR="007B7402">
      <w:tc>
        <w:tcPr>
          <w:tcW w:w="8560" w:type="dxa"/>
        </w:tcPr>
        <w:p w:rsidR="007B7402" w:rsidRDefault="00FE3A28">
          <w:pPr>
            <w:pStyle w:val="PURHeaderText"/>
          </w:pPr>
          <w:r>
            <w:t>Produktvilkår for Volumlisensiering fra Microsoft (norsk, mai 2017)</w:t>
          </w:r>
        </w:p>
      </w:tc>
      <w:tc>
        <w:tcPr>
          <w:tcW w:w="3680" w:type="dxa"/>
        </w:tcPr>
        <w:p w:rsidR="007B7402" w:rsidRDefault="00FE3A28">
          <w:pPr>
            <w:pStyle w:val="PURHeaderText"/>
            <w:jc w:val="right"/>
          </w:pPr>
          <w:r>
            <w:fldChar w:fldCharType="begin"/>
          </w:r>
          <w:r>
            <w:instrText xml:space="preserve"> PAGE \* MERGEF</w:instrText>
          </w:r>
          <w:r>
            <w:instrText xml:space="preserve">ORMAT </w:instrText>
          </w:r>
          <w:r>
            <w:fldChar w:fldCharType="separate"/>
          </w:r>
          <w:r w:rsidR="009E5CE4">
            <w:rPr>
              <w:noProof/>
            </w:rPr>
            <w:t>70</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9"/>
      <w:gridCol w:w="3297"/>
    </w:tblGrid>
    <w:tr w:rsidR="007B7402">
      <w:tc>
        <w:tcPr>
          <w:tcW w:w="8560" w:type="dxa"/>
        </w:tcPr>
        <w:p w:rsidR="007B7402" w:rsidRDefault="00FE3A28">
          <w:pPr>
            <w:pStyle w:val="PURHeaderText"/>
          </w:pPr>
          <w:r>
            <w:t>Produktvilkår for Volumlisensiering fra Microsoft (norsk, mai 2017)</w:t>
          </w:r>
        </w:p>
      </w:tc>
      <w:tc>
        <w:tcPr>
          <w:tcW w:w="3680" w:type="dxa"/>
        </w:tcPr>
        <w:p w:rsidR="007B7402" w:rsidRDefault="00FE3A28">
          <w:pPr>
            <w:pStyle w:val="PURHeaderText"/>
            <w:jc w:val="right"/>
          </w:pPr>
          <w:r>
            <w:fldChar w:fldCharType="begin"/>
          </w:r>
          <w:r>
            <w:instrText xml:space="preserve"> PAGE \* MERGEFORMAT </w:instrText>
          </w:r>
          <w:r>
            <w:fldChar w:fldCharType="separate"/>
          </w:r>
          <w:r w:rsidR="009E5CE4">
            <w:rPr>
              <w:noProof/>
            </w:rPr>
            <w:t>75</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9"/>
      <w:gridCol w:w="3297"/>
    </w:tblGrid>
    <w:tr w:rsidR="007B7402">
      <w:tc>
        <w:tcPr>
          <w:tcW w:w="8560" w:type="dxa"/>
        </w:tcPr>
        <w:p w:rsidR="007B7402" w:rsidRDefault="00FE3A28">
          <w:pPr>
            <w:pStyle w:val="PURHeaderText"/>
          </w:pPr>
          <w:r>
            <w:t>Produktvilkår for Volumlisensiering fra Microsoft (norsk, mai 2017)</w:t>
          </w:r>
        </w:p>
      </w:tc>
      <w:tc>
        <w:tcPr>
          <w:tcW w:w="3680" w:type="dxa"/>
        </w:tcPr>
        <w:p w:rsidR="007B7402" w:rsidRDefault="00FE3A28">
          <w:pPr>
            <w:pStyle w:val="PURHeaderText"/>
            <w:jc w:val="right"/>
          </w:pPr>
          <w:r>
            <w:fldChar w:fldCharType="begin"/>
          </w:r>
          <w:r>
            <w:instrText xml:space="preserve"> PAGE \* MERGEFORMAT </w:instrText>
          </w:r>
          <w:r>
            <w:fldChar w:fldCharType="separate"/>
          </w:r>
          <w:r w:rsidR="009E5CE4">
            <w:rPr>
              <w:noProof/>
            </w:rPr>
            <w:t>97</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3"/>
      <w:gridCol w:w="3303"/>
    </w:tblGrid>
    <w:tr w:rsidR="009E5CE4">
      <w:tc>
        <w:tcPr>
          <w:tcW w:w="8560" w:type="dxa"/>
        </w:tcPr>
        <w:p w:rsidR="007B7402" w:rsidRDefault="00FE3A28">
          <w:pPr>
            <w:pStyle w:val="PURHeaderText"/>
          </w:pPr>
          <w:r>
            <w:t>Produktvilkår for Volumlisensiering fra Microsoft (norsk, mai 2017)</w:t>
          </w:r>
        </w:p>
      </w:tc>
      <w:tc>
        <w:tcPr>
          <w:tcW w:w="3680" w:type="dxa"/>
        </w:tcPr>
        <w:p w:rsidR="007B7402" w:rsidRDefault="00FE3A28">
          <w:pPr>
            <w:pStyle w:val="PURHeaderText"/>
            <w:jc w:val="right"/>
          </w:pPr>
          <w:r>
            <w:fldChar w:fldCharType="begin"/>
          </w:r>
          <w:r>
            <w:instrText xml:space="preserve"> PAGE \* MERGEFORMAT </w:instrText>
          </w:r>
          <w:r>
            <w:fldChar w:fldCharType="separate"/>
          </w:r>
          <w:r w:rsidR="009E5CE4">
            <w:rPr>
              <w:noProof/>
            </w:rPr>
            <w:t>102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7B7402">
      <w:tc>
        <w:tcPr>
          <w:tcW w:w="8560" w:type="dxa"/>
        </w:tcPr>
        <w:p w:rsidR="007B7402" w:rsidRDefault="00FE3A28">
          <w:pPr>
            <w:pStyle w:val="PURHeaderText"/>
          </w:pPr>
          <w:r>
            <w:t>Produktvilkår for Volumlisensiering fra Microsoft (norsk, mai 2017)</w:t>
          </w:r>
        </w:p>
      </w:tc>
      <w:tc>
        <w:tcPr>
          <w:tcW w:w="3680" w:type="dxa"/>
        </w:tcPr>
        <w:p w:rsidR="007B7402" w:rsidRDefault="00FE3A28">
          <w:pPr>
            <w:pStyle w:val="PURHeaderText"/>
            <w:jc w:val="right"/>
          </w:pPr>
          <w:r>
            <w:fldChar w:fldCharType="begin"/>
          </w:r>
          <w:r>
            <w:instrText xml:space="preserve"> PAGE \* MERGEFORM</w:instrText>
          </w:r>
          <w:r>
            <w:instrText xml:space="preserve">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F4730"/>
    <w:multiLevelType w:val="multilevel"/>
    <w:tmpl w:val="69FEBE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5D4B1E"/>
    <w:multiLevelType w:val="multilevel"/>
    <w:tmpl w:val="FE6E4D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9258AA"/>
    <w:multiLevelType w:val="multilevel"/>
    <w:tmpl w:val="619624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BF5D56"/>
    <w:multiLevelType w:val="multilevel"/>
    <w:tmpl w:val="0F768E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5644EB"/>
    <w:multiLevelType w:val="multilevel"/>
    <w:tmpl w:val="3E5CA8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B62D06"/>
    <w:multiLevelType w:val="multilevel"/>
    <w:tmpl w:val="087E480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F603A3"/>
    <w:multiLevelType w:val="multilevel"/>
    <w:tmpl w:val="45D20C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A76B90"/>
    <w:multiLevelType w:val="multilevel"/>
    <w:tmpl w:val="5D8EAA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533E68"/>
    <w:multiLevelType w:val="multilevel"/>
    <w:tmpl w:val="D3F050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915469"/>
    <w:multiLevelType w:val="multilevel"/>
    <w:tmpl w:val="FC10A2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0D5F13"/>
    <w:multiLevelType w:val="multilevel"/>
    <w:tmpl w:val="52585A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BE26FA"/>
    <w:multiLevelType w:val="multilevel"/>
    <w:tmpl w:val="DCF64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410F79"/>
    <w:multiLevelType w:val="multilevel"/>
    <w:tmpl w:val="90082F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683191"/>
    <w:multiLevelType w:val="multilevel"/>
    <w:tmpl w:val="9816F6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4C59F1"/>
    <w:multiLevelType w:val="multilevel"/>
    <w:tmpl w:val="56521D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4F4B9F"/>
    <w:multiLevelType w:val="multilevel"/>
    <w:tmpl w:val="D52A59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9B2D40"/>
    <w:multiLevelType w:val="multilevel"/>
    <w:tmpl w:val="6CAEC4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C03854"/>
    <w:multiLevelType w:val="multilevel"/>
    <w:tmpl w:val="7FBA6E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1F7FBF"/>
    <w:multiLevelType w:val="multilevel"/>
    <w:tmpl w:val="3F40C8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0A2C86"/>
    <w:multiLevelType w:val="multilevel"/>
    <w:tmpl w:val="97D65B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153CF9"/>
    <w:multiLevelType w:val="multilevel"/>
    <w:tmpl w:val="C7D4B5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EE003A"/>
    <w:multiLevelType w:val="multilevel"/>
    <w:tmpl w:val="A41667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B4327F"/>
    <w:multiLevelType w:val="multilevel"/>
    <w:tmpl w:val="C95A33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187A0D"/>
    <w:multiLevelType w:val="multilevel"/>
    <w:tmpl w:val="0DF00D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F73A4F"/>
    <w:multiLevelType w:val="multilevel"/>
    <w:tmpl w:val="5FBE599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3C69BE"/>
    <w:multiLevelType w:val="multilevel"/>
    <w:tmpl w:val="C40ECB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9F4752"/>
    <w:multiLevelType w:val="multilevel"/>
    <w:tmpl w:val="90A45A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2151B0"/>
    <w:multiLevelType w:val="multilevel"/>
    <w:tmpl w:val="3BFA49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1C5A2E"/>
    <w:multiLevelType w:val="multilevel"/>
    <w:tmpl w:val="B99AC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CE41E2"/>
    <w:multiLevelType w:val="multilevel"/>
    <w:tmpl w:val="663094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1F03DC"/>
    <w:multiLevelType w:val="multilevel"/>
    <w:tmpl w:val="5DC242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4A7061"/>
    <w:multiLevelType w:val="multilevel"/>
    <w:tmpl w:val="033C95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09538E"/>
    <w:multiLevelType w:val="multilevel"/>
    <w:tmpl w:val="702A83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3E76DE"/>
    <w:multiLevelType w:val="multilevel"/>
    <w:tmpl w:val="C51EC8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891E47"/>
    <w:multiLevelType w:val="multilevel"/>
    <w:tmpl w:val="875A03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C866D42"/>
    <w:multiLevelType w:val="multilevel"/>
    <w:tmpl w:val="A60239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323672"/>
    <w:multiLevelType w:val="multilevel"/>
    <w:tmpl w:val="CF765A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561474"/>
    <w:multiLevelType w:val="multilevel"/>
    <w:tmpl w:val="B720E5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304AC1"/>
    <w:multiLevelType w:val="multilevel"/>
    <w:tmpl w:val="093CC1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1F852FA"/>
    <w:multiLevelType w:val="multilevel"/>
    <w:tmpl w:val="1486C1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BF2352"/>
    <w:multiLevelType w:val="multilevel"/>
    <w:tmpl w:val="7B1EB0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946641"/>
    <w:multiLevelType w:val="multilevel"/>
    <w:tmpl w:val="37C60F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012ACD"/>
    <w:multiLevelType w:val="multilevel"/>
    <w:tmpl w:val="6FD022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5D76A9"/>
    <w:multiLevelType w:val="multilevel"/>
    <w:tmpl w:val="1398F3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43428D"/>
    <w:multiLevelType w:val="multilevel"/>
    <w:tmpl w:val="B60C71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3510E1"/>
    <w:multiLevelType w:val="multilevel"/>
    <w:tmpl w:val="853CAD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26261B"/>
    <w:multiLevelType w:val="multilevel"/>
    <w:tmpl w:val="1A56B8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94205E"/>
    <w:multiLevelType w:val="multilevel"/>
    <w:tmpl w:val="F64AFE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D61986"/>
    <w:multiLevelType w:val="multilevel"/>
    <w:tmpl w:val="AC6AD8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980D0B"/>
    <w:multiLevelType w:val="multilevel"/>
    <w:tmpl w:val="13CE42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05286B"/>
    <w:multiLevelType w:val="multilevel"/>
    <w:tmpl w:val="A51221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94737B"/>
    <w:multiLevelType w:val="multilevel"/>
    <w:tmpl w:val="EDAC81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7634ED"/>
    <w:multiLevelType w:val="multilevel"/>
    <w:tmpl w:val="32F8D4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B98498D"/>
    <w:multiLevelType w:val="multilevel"/>
    <w:tmpl w:val="E0A015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C935F6F"/>
    <w:multiLevelType w:val="multilevel"/>
    <w:tmpl w:val="C45C73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A274B4"/>
    <w:multiLevelType w:val="multilevel"/>
    <w:tmpl w:val="E11EF5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097839"/>
    <w:multiLevelType w:val="multilevel"/>
    <w:tmpl w:val="FB6605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7524C7"/>
    <w:multiLevelType w:val="multilevel"/>
    <w:tmpl w:val="3CA4BB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5"/>
  </w:num>
  <w:num w:numId="3">
    <w:abstractNumId w:val="7"/>
  </w:num>
  <w:num w:numId="4">
    <w:abstractNumId w:val="13"/>
  </w:num>
  <w:num w:numId="5">
    <w:abstractNumId w:val="27"/>
  </w:num>
  <w:num w:numId="6">
    <w:abstractNumId w:val="25"/>
  </w:num>
  <w:num w:numId="7">
    <w:abstractNumId w:val="59"/>
  </w:num>
  <w:num w:numId="8">
    <w:abstractNumId w:val="49"/>
  </w:num>
  <w:num w:numId="9">
    <w:abstractNumId w:val="5"/>
  </w:num>
  <w:num w:numId="10">
    <w:abstractNumId w:val="54"/>
  </w:num>
  <w:num w:numId="11">
    <w:abstractNumId w:val="3"/>
  </w:num>
  <w:num w:numId="12">
    <w:abstractNumId w:val="52"/>
  </w:num>
  <w:num w:numId="13">
    <w:abstractNumId w:val="15"/>
  </w:num>
  <w:num w:numId="14">
    <w:abstractNumId w:val="18"/>
  </w:num>
  <w:num w:numId="15">
    <w:abstractNumId w:val="50"/>
  </w:num>
  <w:num w:numId="16">
    <w:abstractNumId w:val="47"/>
  </w:num>
  <w:num w:numId="17">
    <w:abstractNumId w:val="45"/>
  </w:num>
  <w:num w:numId="18">
    <w:abstractNumId w:val="34"/>
  </w:num>
  <w:num w:numId="19">
    <w:abstractNumId w:val="8"/>
  </w:num>
  <w:num w:numId="20">
    <w:abstractNumId w:val="1"/>
  </w:num>
  <w:num w:numId="21">
    <w:abstractNumId w:val="32"/>
  </w:num>
  <w:num w:numId="22">
    <w:abstractNumId w:val="4"/>
  </w:num>
  <w:num w:numId="23">
    <w:abstractNumId w:val="39"/>
  </w:num>
  <w:num w:numId="24">
    <w:abstractNumId w:val="36"/>
  </w:num>
  <w:num w:numId="25">
    <w:abstractNumId w:val="44"/>
  </w:num>
  <w:num w:numId="26">
    <w:abstractNumId w:val="12"/>
  </w:num>
  <w:num w:numId="27">
    <w:abstractNumId w:val="37"/>
  </w:num>
  <w:num w:numId="28">
    <w:abstractNumId w:val="57"/>
  </w:num>
  <w:num w:numId="29">
    <w:abstractNumId w:val="38"/>
  </w:num>
  <w:num w:numId="30">
    <w:abstractNumId w:val="9"/>
  </w:num>
  <w:num w:numId="31">
    <w:abstractNumId w:val="19"/>
  </w:num>
  <w:num w:numId="32">
    <w:abstractNumId w:val="33"/>
  </w:num>
  <w:num w:numId="33">
    <w:abstractNumId w:val="14"/>
  </w:num>
  <w:num w:numId="34">
    <w:abstractNumId w:val="21"/>
  </w:num>
  <w:num w:numId="35">
    <w:abstractNumId w:val="46"/>
  </w:num>
  <w:num w:numId="36">
    <w:abstractNumId w:val="24"/>
  </w:num>
  <w:num w:numId="37">
    <w:abstractNumId w:val="17"/>
  </w:num>
  <w:num w:numId="38">
    <w:abstractNumId w:val="58"/>
  </w:num>
  <w:num w:numId="39">
    <w:abstractNumId w:val="20"/>
  </w:num>
  <w:num w:numId="40">
    <w:abstractNumId w:val="56"/>
  </w:num>
  <w:num w:numId="41">
    <w:abstractNumId w:val="10"/>
  </w:num>
  <w:num w:numId="42">
    <w:abstractNumId w:val="53"/>
  </w:num>
  <w:num w:numId="43">
    <w:abstractNumId w:val="43"/>
  </w:num>
  <w:num w:numId="44">
    <w:abstractNumId w:val="31"/>
  </w:num>
  <w:num w:numId="45">
    <w:abstractNumId w:val="22"/>
  </w:num>
  <w:num w:numId="46">
    <w:abstractNumId w:val="55"/>
  </w:num>
  <w:num w:numId="47">
    <w:abstractNumId w:val="42"/>
  </w:num>
  <w:num w:numId="48">
    <w:abstractNumId w:val="6"/>
  </w:num>
  <w:num w:numId="49">
    <w:abstractNumId w:val="0"/>
  </w:num>
  <w:num w:numId="50">
    <w:abstractNumId w:val="23"/>
  </w:num>
  <w:num w:numId="51">
    <w:abstractNumId w:val="2"/>
  </w:num>
  <w:num w:numId="52">
    <w:abstractNumId w:val="51"/>
  </w:num>
  <w:num w:numId="53">
    <w:abstractNumId w:val="41"/>
  </w:num>
  <w:num w:numId="54">
    <w:abstractNumId w:val="26"/>
  </w:num>
  <w:num w:numId="55">
    <w:abstractNumId w:val="48"/>
  </w:num>
  <w:num w:numId="56">
    <w:abstractNumId w:val="30"/>
  </w:num>
  <w:num w:numId="57">
    <w:abstractNumId w:val="28"/>
  </w:num>
  <w:num w:numId="58">
    <w:abstractNumId w:val="11"/>
  </w:num>
  <w:num w:numId="59">
    <w:abstractNumId w:val="29"/>
  </w:num>
  <w:num w:numId="60">
    <w:abstractNumId w:val="16"/>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PBzZmysNA5QhQO5kki2EV6P7KWa3OjsWAts1X3ftl7ZqXFXNqzAhuYLkFYJ3sO2dUArUy52UU+l8jewpMucrw==" w:salt="yoN4j87kC2Pxr5r+MocqH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65CC"/>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402"/>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5CE4"/>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3A28"/>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EDE309C-B4BC-4925-AEE8-B1CBBB319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E5CE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7.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directory.partners.extranet.microsoft.com/psbproviders"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 TargetMode="External"/><Relationship Id="rId145" Type="http://schemas.openxmlformats.org/officeDocument/2006/relationships/hyperlink" Target="https://www.microsoft.com/en-us/privacystatement"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header" Target="header10.xml"/><Relationship Id="rId151"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9.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39207" TargetMode="External"/><Relationship Id="rId142" Type="http://schemas.openxmlformats.org/officeDocument/2006/relationships/hyperlink" Target="http://go.microsoft.com/?linkid=983920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3B01FFE-331B-43CD-8EC5-0A1DC5C5C588}">
  <ds:schemaRefs>
    <ds:schemaRef ds:uri="http://schemas.openxmlformats.org/officeDocument/2006/bibliography"/>
  </ds:schemaRefs>
</ds:datastoreItem>
</file>

<file path=customXml/itemProps5.xml><?xml version="1.0" encoding="utf-8"?>
<ds:datastoreItem xmlns:ds="http://schemas.openxmlformats.org/officeDocument/2006/customXml" ds:itemID="{965E0F59-7B3D-4418-9F5F-0D4D8C4F9E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106628</Words>
  <Characters>607784</Characters>
  <Application>Microsoft Office Word</Application>
  <DocSecurity>8</DocSecurity>
  <Lines>5064</Lines>
  <Paragraphs>1425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712987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2017-04-28T05:35:00Z</dcterms:created>
  <dcterms:modified xsi:type="dcterms:W3CDTF">2017-04-28T05:35:00Z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